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A1222F" w:rsidRDefault="00E000F3" w:rsidP="00F37D7B">
      <w:pPr>
        <w:pStyle w:val="af7"/>
        <w:rPr>
          <w:rFonts w:hAnsi="標楷體"/>
        </w:rPr>
      </w:pPr>
      <w:bookmarkStart w:id="0" w:name="_Hlk155702069"/>
      <w:bookmarkEnd w:id="0"/>
      <w:r w:rsidRPr="00A1222F">
        <w:rPr>
          <w:rFonts w:hAnsi="標楷體" w:hint="eastAsia"/>
        </w:rPr>
        <w:t>調查報告</w:t>
      </w:r>
    </w:p>
    <w:p w:rsidR="00E25849" w:rsidRPr="00A1222F" w:rsidRDefault="00E25849" w:rsidP="004E05A1">
      <w:pPr>
        <w:pStyle w:val="10"/>
        <w:ind w:left="2380" w:hanging="2380"/>
        <w:rPr>
          <w:rFonts w:hAnsi="標楷體"/>
        </w:rPr>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2834150"/>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A1222F">
        <w:rPr>
          <w:rFonts w:hAnsi="標楷體" w:hint="eastAsia"/>
        </w:rPr>
        <w:t>案　　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3E4A25" w:rsidRPr="00A1222F">
        <w:rPr>
          <w:rFonts w:hAnsi="標楷體"/>
        </w:rPr>
        <w:t>台灣電力股份有限公司</w:t>
      </w:r>
      <w:r w:rsidR="00B438AD" w:rsidRPr="00A1222F">
        <w:rPr>
          <w:rFonts w:hAnsi="標楷體"/>
        </w:rPr>
        <w:t>(</w:t>
      </w:r>
      <w:r w:rsidR="003E4A25" w:rsidRPr="00A1222F">
        <w:rPr>
          <w:rFonts w:hAnsi="標楷體"/>
        </w:rPr>
        <w:t>下稱台電</w:t>
      </w:r>
      <w:r w:rsidR="007374E7" w:rsidRPr="00D57F43">
        <w:rPr>
          <w:rFonts w:hAnsi="標楷體" w:hint="eastAsia"/>
        </w:rPr>
        <w:t>公司</w:t>
      </w:r>
      <w:r w:rsidR="00B438AD" w:rsidRPr="00D57F43">
        <w:rPr>
          <w:rFonts w:hAnsi="標楷體"/>
        </w:rPr>
        <w:t>)</w:t>
      </w:r>
      <w:r w:rsidR="00090A60" w:rsidRPr="00D57F43">
        <w:rPr>
          <w:rFonts w:hAnsi="標楷體" w:hint="eastAsia"/>
        </w:rPr>
        <w:t>民國</w:t>
      </w:r>
      <w:r w:rsidR="00D44471" w:rsidRPr="00D57F43">
        <w:rPr>
          <w:rFonts w:hAnsi="標楷體" w:hint="eastAsia"/>
        </w:rPr>
        <w:t>(下同)</w:t>
      </w:r>
      <w:proofErr w:type="gramStart"/>
      <w:r w:rsidR="00090A60" w:rsidRPr="00D57F43">
        <w:rPr>
          <w:rFonts w:hAnsi="標楷體" w:hint="eastAsia"/>
        </w:rPr>
        <w:t>1</w:t>
      </w:r>
      <w:r w:rsidR="00090A60" w:rsidRPr="00D57F43">
        <w:rPr>
          <w:rFonts w:hAnsi="標楷體"/>
        </w:rPr>
        <w:t>11</w:t>
      </w:r>
      <w:proofErr w:type="gramEnd"/>
      <w:r w:rsidR="003E4A25" w:rsidRPr="00D57F43">
        <w:rPr>
          <w:rFonts w:hAnsi="標楷體"/>
        </w:rPr>
        <w:t>年</w:t>
      </w:r>
      <w:r w:rsidR="00C35E0E" w:rsidRPr="00D57F43">
        <w:rPr>
          <w:rFonts w:hAnsi="標楷體" w:hint="eastAsia"/>
        </w:rPr>
        <w:t>度鉅額虧損</w:t>
      </w:r>
      <w:r w:rsidR="00C35E0E" w:rsidRPr="00D57F43">
        <w:rPr>
          <w:rFonts w:hAnsi="標楷體"/>
        </w:rPr>
        <w:t>新臺幣(下同)</w:t>
      </w:r>
      <w:r w:rsidR="00C35E0E" w:rsidRPr="00D57F43">
        <w:rPr>
          <w:rFonts w:hAnsi="標楷體" w:hint="eastAsia"/>
        </w:rPr>
        <w:t>2,2</w:t>
      </w:r>
      <w:r w:rsidR="00C35E0E" w:rsidRPr="00D57F43">
        <w:rPr>
          <w:rFonts w:hAnsi="標楷體"/>
        </w:rPr>
        <w:t>65</w:t>
      </w:r>
      <w:r w:rsidR="00C35E0E" w:rsidRPr="00D57F43">
        <w:rPr>
          <w:rFonts w:hAnsi="標楷體" w:hint="eastAsia"/>
        </w:rPr>
        <w:t>億元，</w:t>
      </w:r>
      <w:r w:rsidR="003C42D5" w:rsidRPr="00D57F43">
        <w:rPr>
          <w:rFonts w:hAnsi="標楷體"/>
        </w:rPr>
        <w:t>累積</w:t>
      </w:r>
      <w:r w:rsidR="003E4A25" w:rsidRPr="00D57F43">
        <w:rPr>
          <w:rFonts w:hAnsi="標楷體"/>
        </w:rPr>
        <w:t>虧損達到2,</w:t>
      </w:r>
      <w:r w:rsidR="00D51BED" w:rsidRPr="00D57F43">
        <w:rPr>
          <w:rFonts w:hAnsi="標楷體"/>
        </w:rPr>
        <w:t>063</w:t>
      </w:r>
      <w:r w:rsidR="003E4A25" w:rsidRPr="00D57F43">
        <w:rPr>
          <w:rFonts w:hAnsi="標楷體"/>
        </w:rPr>
        <w:t>億元。電費涉及民生物價，</w:t>
      </w:r>
      <w:r w:rsidR="00C35E0E" w:rsidRPr="00D57F43">
        <w:rPr>
          <w:rFonts w:hAnsi="標楷體" w:hint="eastAsia"/>
        </w:rPr>
        <w:t>然</w:t>
      </w:r>
      <w:r w:rsidR="003E4A25" w:rsidRPr="00D57F43">
        <w:rPr>
          <w:rFonts w:hAnsi="標楷體"/>
        </w:rPr>
        <w:t>政府多年來，習於讓國營事業吸收進口物價上漲</w:t>
      </w:r>
      <w:r w:rsidR="00C35E0E" w:rsidRPr="00D57F43">
        <w:rPr>
          <w:rFonts w:hAnsi="標楷體" w:hint="eastAsia"/>
        </w:rPr>
        <w:t>，雖照顧民生穩定物價</w:t>
      </w:r>
      <w:r w:rsidR="003E4A25" w:rsidRPr="00D57F43">
        <w:rPr>
          <w:rFonts w:hAnsi="標楷體"/>
        </w:rPr>
        <w:t>，</w:t>
      </w:r>
      <w:r w:rsidR="00C35E0E" w:rsidRPr="00D57F43">
        <w:rPr>
          <w:rFonts w:hAnsi="標楷體" w:hint="eastAsia"/>
        </w:rPr>
        <w:t>惟</w:t>
      </w:r>
      <w:r w:rsidR="003E4A25" w:rsidRPr="00D57F43">
        <w:rPr>
          <w:rFonts w:hAnsi="標楷體"/>
        </w:rPr>
        <w:t>導致相關單位對市場反應遲緩，更有資源錯置和效率低下的惡果</w:t>
      </w:r>
      <w:r w:rsidR="00C35E0E" w:rsidRPr="00D57F43">
        <w:rPr>
          <w:rFonts w:hAnsi="標楷體" w:hint="eastAsia"/>
        </w:rPr>
        <w:t>。如今</w:t>
      </w:r>
      <w:r w:rsidR="003E4A25" w:rsidRPr="00D57F43">
        <w:rPr>
          <w:rFonts w:hAnsi="標楷體"/>
        </w:rPr>
        <w:t>台電</w:t>
      </w:r>
      <w:r w:rsidR="00B568CE" w:rsidRPr="00D57F43">
        <w:rPr>
          <w:rFonts w:hAnsi="標楷體" w:hint="eastAsia"/>
        </w:rPr>
        <w:t>公司</w:t>
      </w:r>
      <w:r w:rsidR="003E4A25" w:rsidRPr="00A1222F">
        <w:rPr>
          <w:rFonts w:hAnsi="標楷體"/>
        </w:rPr>
        <w:t>面對國際燃料上漲之際，發生鉅額虧損，而後又以編列預算增資、補貼等方式彌補，</w:t>
      </w:r>
      <w:r w:rsidR="00C35E0E" w:rsidRPr="00A1222F">
        <w:rPr>
          <w:rFonts w:hAnsi="標楷體" w:hint="eastAsia"/>
        </w:rPr>
        <w:t>引發</w:t>
      </w:r>
      <w:r w:rsidR="003E4A25" w:rsidRPr="00A1222F">
        <w:rPr>
          <w:rFonts w:hAnsi="標楷體"/>
        </w:rPr>
        <w:t>政府補貼用電大戶</w:t>
      </w:r>
      <w:r w:rsidR="00C35E0E" w:rsidRPr="00A1222F">
        <w:rPr>
          <w:rFonts w:hAnsi="標楷體" w:hint="eastAsia"/>
        </w:rPr>
        <w:t>，</w:t>
      </w:r>
      <w:r w:rsidR="00C35E0E" w:rsidRPr="00A1222F">
        <w:rPr>
          <w:rFonts w:hAnsi="標楷體"/>
        </w:rPr>
        <w:t>不符合使用者付費原則</w:t>
      </w:r>
      <w:r w:rsidR="00C35E0E" w:rsidRPr="00A1222F">
        <w:rPr>
          <w:rFonts w:hAnsi="標楷體" w:hint="eastAsia"/>
        </w:rPr>
        <w:t>之</w:t>
      </w:r>
      <w:r w:rsidR="00DF1201">
        <w:rPr>
          <w:rFonts w:hAnsi="標楷體" w:hint="eastAsia"/>
        </w:rPr>
        <w:t>訾</w:t>
      </w:r>
      <w:r w:rsidR="00C35E0E" w:rsidRPr="00A1222F">
        <w:rPr>
          <w:rFonts w:hAnsi="標楷體" w:hint="eastAsia"/>
        </w:rPr>
        <w:t>議</w:t>
      </w:r>
      <w:r w:rsidR="003E4A25" w:rsidRPr="00A1222F">
        <w:rPr>
          <w:rFonts w:hAnsi="標楷體"/>
        </w:rPr>
        <w:t>。面對巨大的財務風險，有無相應財務改善措施？實有深入瞭解之必要案</w:t>
      </w:r>
      <w:r w:rsidR="003E4A25" w:rsidRPr="00A1222F">
        <w:rPr>
          <w:rFonts w:hAnsi="標楷體" w:hint="eastAsia"/>
        </w:rPr>
        <w:t>。</w:t>
      </w:r>
    </w:p>
    <w:p w:rsidR="004E478D" w:rsidRPr="00A1222F" w:rsidRDefault="004B5389" w:rsidP="004B79E0">
      <w:pPr>
        <w:pStyle w:val="10"/>
        <w:spacing w:line="460" w:lineRule="exact"/>
        <w:rPr>
          <w:rFonts w:hAnsi="標楷體"/>
        </w:rPr>
      </w:pPr>
      <w:bookmarkStart w:id="26" w:name="_Toc529222686"/>
      <w:bookmarkStart w:id="27" w:name="_Toc529223108"/>
      <w:bookmarkStart w:id="28" w:name="_Toc529223859"/>
      <w:bookmarkStart w:id="29" w:name="_Toc529228262"/>
      <w:bookmarkStart w:id="30" w:name="_Toc2400392"/>
      <w:bookmarkStart w:id="31" w:name="_Toc4316186"/>
      <w:bookmarkStart w:id="32" w:name="_Toc4473327"/>
      <w:bookmarkStart w:id="33" w:name="_Toc69556894"/>
      <w:bookmarkStart w:id="34" w:name="_Toc69556943"/>
      <w:bookmarkStart w:id="35" w:name="_Toc69609817"/>
      <w:bookmarkStart w:id="36" w:name="_Toc70241813"/>
      <w:bookmarkStart w:id="37" w:name="_Toc70242202"/>
      <w:bookmarkStart w:id="38" w:name="_Toc421794872"/>
      <w:bookmarkStart w:id="39" w:name="_Toc422834157"/>
      <w:bookmarkStart w:id="40" w:name="_Toc421794873"/>
      <w:bookmarkStart w:id="41" w:name="_Toc422834158"/>
      <w:bookmarkStart w:id="42" w:name="_Toc524902730"/>
      <w:r w:rsidRPr="00A1222F">
        <w:rPr>
          <w:rFonts w:hAnsi="標楷體" w:hint="eastAsia"/>
        </w:rPr>
        <w:t>調查意見</w:t>
      </w:r>
      <w:r w:rsidR="004E478D" w:rsidRPr="00A1222F">
        <w:rPr>
          <w:rFonts w:hAnsi="標楷體" w:hint="eastAsia"/>
        </w:rPr>
        <w:t>：</w:t>
      </w:r>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4E478D" w:rsidRPr="00A1222F" w:rsidRDefault="001E0BE1" w:rsidP="004B79E0">
      <w:pPr>
        <w:pStyle w:val="12"/>
        <w:spacing w:line="460" w:lineRule="exact"/>
        <w:ind w:left="680" w:firstLine="680"/>
        <w:rPr>
          <w:rFonts w:hAnsi="標楷體"/>
        </w:rPr>
      </w:pPr>
      <w:r w:rsidRPr="00A1222F">
        <w:rPr>
          <w:rFonts w:hAnsi="標楷體"/>
        </w:rPr>
        <w:t>台灣電力股份有限公司(下稱台電</w:t>
      </w:r>
      <w:r w:rsidR="00B568CE" w:rsidRPr="00D57F43">
        <w:rPr>
          <w:rFonts w:hAnsi="標楷體" w:hint="eastAsia"/>
        </w:rPr>
        <w:t>公司</w:t>
      </w:r>
      <w:r w:rsidRPr="00D57F43">
        <w:rPr>
          <w:rFonts w:hAnsi="標楷體"/>
        </w:rPr>
        <w:t>)</w:t>
      </w:r>
      <w:r w:rsidRPr="00D57F43">
        <w:rPr>
          <w:rFonts w:hAnsi="標楷體" w:hint="eastAsia"/>
        </w:rPr>
        <w:t>民國(下同)</w:t>
      </w:r>
      <w:proofErr w:type="gramStart"/>
      <w:r w:rsidRPr="00D57F43">
        <w:rPr>
          <w:rFonts w:hAnsi="標楷體" w:hint="eastAsia"/>
        </w:rPr>
        <w:t>1</w:t>
      </w:r>
      <w:r w:rsidRPr="00D57F43">
        <w:rPr>
          <w:rFonts w:hAnsi="標楷體"/>
        </w:rPr>
        <w:t>11</w:t>
      </w:r>
      <w:proofErr w:type="gramEnd"/>
      <w:r w:rsidRPr="00D57F43">
        <w:rPr>
          <w:rFonts w:hAnsi="標楷體"/>
        </w:rPr>
        <w:t>年</w:t>
      </w:r>
      <w:r w:rsidRPr="00D57F43">
        <w:rPr>
          <w:rFonts w:hAnsi="標楷體" w:hint="eastAsia"/>
        </w:rPr>
        <w:t>度鉅額虧損</w:t>
      </w:r>
      <w:r w:rsidRPr="00D57F43">
        <w:rPr>
          <w:rFonts w:hAnsi="標楷體"/>
        </w:rPr>
        <w:t>新臺幣(下同)</w:t>
      </w:r>
      <w:r w:rsidRPr="00D57F43">
        <w:rPr>
          <w:rFonts w:hAnsi="標楷體" w:hint="eastAsia"/>
        </w:rPr>
        <w:t>2,2</w:t>
      </w:r>
      <w:r w:rsidRPr="00D57F43">
        <w:rPr>
          <w:rFonts w:hAnsi="標楷體"/>
        </w:rPr>
        <w:t>65</w:t>
      </w:r>
      <w:r w:rsidRPr="00D57F43">
        <w:rPr>
          <w:rFonts w:hAnsi="標楷體" w:hint="eastAsia"/>
        </w:rPr>
        <w:t>億元，</w:t>
      </w:r>
      <w:r w:rsidRPr="00D57F43">
        <w:rPr>
          <w:rFonts w:hAnsi="標楷體"/>
        </w:rPr>
        <w:t>累積虧損達到2,063億元。電費涉及民生物價，</w:t>
      </w:r>
      <w:r w:rsidRPr="00D57F43">
        <w:rPr>
          <w:rFonts w:hAnsi="標楷體" w:hint="eastAsia"/>
        </w:rPr>
        <w:t>然</w:t>
      </w:r>
      <w:r w:rsidRPr="00D57F43">
        <w:rPr>
          <w:rFonts w:hAnsi="標楷體"/>
        </w:rPr>
        <w:t>政府多年來，習於讓國營事業吸收進口物價上漲</w:t>
      </w:r>
      <w:r w:rsidRPr="00D57F43">
        <w:rPr>
          <w:rFonts w:hAnsi="標楷體" w:hint="eastAsia"/>
        </w:rPr>
        <w:t>，雖照顧民生穩定物價</w:t>
      </w:r>
      <w:r w:rsidRPr="00D57F43">
        <w:rPr>
          <w:rFonts w:hAnsi="標楷體"/>
        </w:rPr>
        <w:t>，</w:t>
      </w:r>
      <w:r w:rsidRPr="00D57F43">
        <w:rPr>
          <w:rFonts w:hAnsi="標楷體" w:hint="eastAsia"/>
        </w:rPr>
        <w:t>惟</w:t>
      </w:r>
      <w:r w:rsidRPr="00D57F43">
        <w:rPr>
          <w:rFonts w:hAnsi="標楷體"/>
        </w:rPr>
        <w:t>導致相關單位對市場反應遲緩，更有資源錯置和效率低下的惡果</w:t>
      </w:r>
      <w:r w:rsidRPr="00D57F43">
        <w:rPr>
          <w:rFonts w:hAnsi="標楷體" w:hint="eastAsia"/>
        </w:rPr>
        <w:t>。如今</w:t>
      </w:r>
      <w:r w:rsidRPr="00D57F43">
        <w:rPr>
          <w:rFonts w:hAnsi="標楷體"/>
        </w:rPr>
        <w:t>台電</w:t>
      </w:r>
      <w:r w:rsidR="00B568CE" w:rsidRPr="00D57F43">
        <w:rPr>
          <w:rFonts w:hAnsi="標楷體" w:hint="eastAsia"/>
        </w:rPr>
        <w:t>公司</w:t>
      </w:r>
      <w:r w:rsidRPr="00D57F43">
        <w:rPr>
          <w:rFonts w:hAnsi="標楷體"/>
        </w:rPr>
        <w:t>面對國際燃料上漲之際，發生鉅額虧損，而後又以編列</w:t>
      </w:r>
      <w:r w:rsidRPr="00A1222F">
        <w:rPr>
          <w:rFonts w:hAnsi="標楷體"/>
        </w:rPr>
        <w:t>預算增資、補貼等方式彌補，</w:t>
      </w:r>
      <w:r w:rsidRPr="00A1222F">
        <w:rPr>
          <w:rFonts w:hAnsi="標楷體" w:hint="eastAsia"/>
        </w:rPr>
        <w:t>引發</w:t>
      </w:r>
      <w:r w:rsidRPr="00A1222F">
        <w:rPr>
          <w:rFonts w:hAnsi="標楷體"/>
        </w:rPr>
        <w:t>政府補貼用電大戶</w:t>
      </w:r>
      <w:r w:rsidRPr="00A1222F">
        <w:rPr>
          <w:rFonts w:hAnsi="標楷體" w:hint="eastAsia"/>
        </w:rPr>
        <w:t>，</w:t>
      </w:r>
      <w:r w:rsidRPr="00A1222F">
        <w:rPr>
          <w:rFonts w:hAnsi="標楷體"/>
        </w:rPr>
        <w:t>不符合使用者付費原則</w:t>
      </w:r>
      <w:r w:rsidRPr="00A1222F">
        <w:rPr>
          <w:rFonts w:hAnsi="標楷體" w:hint="eastAsia"/>
        </w:rPr>
        <w:t>之</w:t>
      </w:r>
      <w:r w:rsidR="00DF1201">
        <w:rPr>
          <w:rFonts w:hAnsi="標楷體" w:hint="eastAsia"/>
        </w:rPr>
        <w:t>訾</w:t>
      </w:r>
      <w:r w:rsidRPr="00A1222F">
        <w:rPr>
          <w:rFonts w:hAnsi="標楷體" w:hint="eastAsia"/>
        </w:rPr>
        <w:t>議</w:t>
      </w:r>
      <w:r w:rsidRPr="00A1222F">
        <w:rPr>
          <w:rFonts w:hAnsi="標楷體"/>
        </w:rPr>
        <w:t>。</w:t>
      </w:r>
      <w:r w:rsidR="00477EB0" w:rsidRPr="00A1222F">
        <w:rPr>
          <w:rFonts w:hAnsi="標楷體"/>
        </w:rPr>
        <w:t>面對巨大的財務風險，有無相應財務改善措施？實有深入瞭解之必要案</w:t>
      </w:r>
      <w:r w:rsidR="00FD2E5D" w:rsidRPr="00A1222F">
        <w:rPr>
          <w:rFonts w:hAnsi="標楷體" w:hint="eastAsia"/>
        </w:rPr>
        <w:t>，經調閱</w:t>
      </w:r>
      <w:r w:rsidR="00FD2E5D" w:rsidRPr="00A1222F">
        <w:rPr>
          <w:rFonts w:hAnsi="標楷體"/>
        </w:rPr>
        <w:t>台電</w:t>
      </w:r>
      <w:r w:rsidR="00FD2E5D" w:rsidRPr="00A1222F">
        <w:rPr>
          <w:rFonts w:hAnsi="標楷體" w:hint="eastAsia"/>
        </w:rPr>
        <w:t>公司、經濟部、審計部、台灣中油股份有限公司</w:t>
      </w:r>
      <w:r w:rsidR="00FD2E5D" w:rsidRPr="00A1222F">
        <w:rPr>
          <w:rFonts w:hAnsi="標楷體"/>
        </w:rPr>
        <w:t>(</w:t>
      </w:r>
      <w:r w:rsidR="00FD2E5D" w:rsidRPr="00A1222F">
        <w:rPr>
          <w:rFonts w:hAnsi="標楷體" w:hint="eastAsia"/>
        </w:rPr>
        <w:t>下稱中油公司</w:t>
      </w:r>
      <w:r w:rsidR="00FD2E5D" w:rsidRPr="00A1222F">
        <w:rPr>
          <w:rFonts w:hAnsi="標楷體"/>
        </w:rPr>
        <w:t>)</w:t>
      </w:r>
      <w:r w:rsidR="00FD2E5D" w:rsidRPr="00A1222F">
        <w:rPr>
          <w:rFonts w:hAnsi="標楷體" w:hint="eastAsia"/>
        </w:rPr>
        <w:t>等機關卷證資料，</w:t>
      </w:r>
      <w:proofErr w:type="gramStart"/>
      <w:r w:rsidR="00FD2E5D" w:rsidRPr="00A1222F">
        <w:rPr>
          <w:rFonts w:hAnsi="標楷體" w:hint="eastAsia"/>
        </w:rPr>
        <w:t>嗣</w:t>
      </w:r>
      <w:proofErr w:type="gramEnd"/>
      <w:r w:rsidR="00FD2E5D" w:rsidRPr="00A1222F">
        <w:rPr>
          <w:rFonts w:hAnsi="標楷體" w:hint="eastAsia"/>
        </w:rPr>
        <w:t>於</w:t>
      </w:r>
      <w:r w:rsidR="00FD2E5D" w:rsidRPr="00A1222F">
        <w:rPr>
          <w:rFonts w:hAnsi="標楷體"/>
        </w:rPr>
        <w:t>112</w:t>
      </w:r>
      <w:r w:rsidR="00FD2E5D" w:rsidRPr="00A1222F">
        <w:rPr>
          <w:rFonts w:hAnsi="標楷體" w:hint="eastAsia"/>
        </w:rPr>
        <w:t>年1</w:t>
      </w:r>
      <w:r w:rsidR="00FD2E5D" w:rsidRPr="00A1222F">
        <w:rPr>
          <w:rFonts w:hAnsi="標楷體"/>
        </w:rPr>
        <w:t>0</w:t>
      </w:r>
      <w:r w:rsidR="00FD2E5D" w:rsidRPr="00A1222F">
        <w:rPr>
          <w:rFonts w:hAnsi="標楷體" w:hint="eastAsia"/>
        </w:rPr>
        <w:t>月2</w:t>
      </w:r>
      <w:r w:rsidR="00FD2E5D" w:rsidRPr="00A1222F">
        <w:rPr>
          <w:rFonts w:hAnsi="標楷體"/>
        </w:rPr>
        <w:t>4</w:t>
      </w:r>
      <w:r w:rsidR="00FD2E5D" w:rsidRPr="00A1222F">
        <w:rPr>
          <w:rFonts w:hAnsi="標楷體" w:hint="eastAsia"/>
        </w:rPr>
        <w:t>日詢問經濟部國營司胡代理司長文中、台電公司王總經理耀庭及經濟部、台電公司相關主管及承辦人員，</w:t>
      </w:r>
      <w:r w:rsidRPr="00A1222F">
        <w:rPr>
          <w:rFonts w:hAnsi="標楷體" w:hint="eastAsia"/>
        </w:rPr>
        <w:t>復於1</w:t>
      </w:r>
      <w:r w:rsidRPr="00A1222F">
        <w:rPr>
          <w:rFonts w:hAnsi="標楷體"/>
        </w:rPr>
        <w:t>13</w:t>
      </w:r>
      <w:r w:rsidRPr="00A1222F">
        <w:rPr>
          <w:rFonts w:hAnsi="標楷體" w:hint="eastAsia"/>
        </w:rPr>
        <w:t>年4月2</w:t>
      </w:r>
      <w:r w:rsidRPr="00A1222F">
        <w:rPr>
          <w:rFonts w:hAnsi="標楷體"/>
        </w:rPr>
        <w:t>2</w:t>
      </w:r>
      <w:r w:rsidRPr="00A1222F">
        <w:rPr>
          <w:rFonts w:hAnsi="標楷體" w:hint="eastAsia"/>
        </w:rPr>
        <w:t>日詢問台電公司曾董事</w:t>
      </w:r>
      <w:r w:rsidRPr="00A1222F">
        <w:rPr>
          <w:rFonts w:hAnsi="標楷體" w:hint="eastAsia"/>
        </w:rPr>
        <w:lastRenderedPageBreak/>
        <w:t>長文生、王總經理耀庭及相關主管及承辦人員</w:t>
      </w:r>
      <w:r w:rsidR="00FD2E5D" w:rsidRPr="00A1222F">
        <w:rPr>
          <w:rFonts w:hAnsi="標楷體" w:hint="eastAsia"/>
        </w:rPr>
        <w:t>以釐清案情癥結</w:t>
      </w:r>
      <w:r w:rsidR="00E2536C" w:rsidRPr="00A1222F">
        <w:rPr>
          <w:rFonts w:hAnsi="標楷體" w:hint="eastAsia"/>
        </w:rPr>
        <w:t>。茲</w:t>
      </w:r>
      <w:proofErr w:type="gramStart"/>
      <w:r w:rsidR="00E2536C" w:rsidRPr="00A1222F">
        <w:rPr>
          <w:rFonts w:hAnsi="標楷體" w:hint="eastAsia"/>
        </w:rPr>
        <w:t>臚</w:t>
      </w:r>
      <w:proofErr w:type="gramEnd"/>
      <w:r w:rsidR="00E2536C" w:rsidRPr="00A1222F">
        <w:rPr>
          <w:rFonts w:hAnsi="標楷體" w:hint="eastAsia"/>
        </w:rPr>
        <w:t>列調查意見如下</w:t>
      </w:r>
      <w:r w:rsidR="004E478D" w:rsidRPr="00A1222F">
        <w:rPr>
          <w:rFonts w:hAnsi="標楷體" w:hint="eastAsia"/>
        </w:rPr>
        <w:t>：</w:t>
      </w:r>
    </w:p>
    <w:p w:rsidR="000C4A34" w:rsidRPr="00A1222F" w:rsidRDefault="000C4A34" w:rsidP="004B79E0">
      <w:pPr>
        <w:pStyle w:val="2"/>
        <w:spacing w:line="460" w:lineRule="exact"/>
        <w:rPr>
          <w:rFonts w:hAnsi="標楷體"/>
          <w:b/>
        </w:rPr>
      </w:pPr>
      <w:bookmarkStart w:id="43" w:name="_Toc141446017"/>
      <w:bookmarkEnd w:id="40"/>
      <w:bookmarkEnd w:id="41"/>
      <w:bookmarkEnd w:id="42"/>
      <w:r w:rsidRPr="00A1222F">
        <w:rPr>
          <w:rFonts w:hAnsi="標楷體" w:hint="eastAsia"/>
          <w:b/>
        </w:rPr>
        <w:t>台電公司</w:t>
      </w:r>
      <w:proofErr w:type="gramStart"/>
      <w:r w:rsidR="003C42D5" w:rsidRPr="00A1222F">
        <w:rPr>
          <w:rFonts w:hAnsi="標楷體" w:hint="eastAsia"/>
          <w:b/>
        </w:rPr>
        <w:t>1</w:t>
      </w:r>
      <w:r w:rsidR="003C42D5" w:rsidRPr="00A1222F">
        <w:rPr>
          <w:rFonts w:hAnsi="標楷體"/>
          <w:b/>
        </w:rPr>
        <w:t>11</w:t>
      </w:r>
      <w:proofErr w:type="gramEnd"/>
      <w:r w:rsidR="003C42D5" w:rsidRPr="00A1222F">
        <w:rPr>
          <w:rFonts w:hAnsi="標楷體" w:hint="eastAsia"/>
          <w:b/>
        </w:rPr>
        <w:t>年度鉅額虧損2,2</w:t>
      </w:r>
      <w:r w:rsidR="0049786E" w:rsidRPr="00A1222F">
        <w:rPr>
          <w:rFonts w:hAnsi="標楷體"/>
          <w:b/>
        </w:rPr>
        <w:t>65</w:t>
      </w:r>
      <w:r w:rsidR="003C42D5" w:rsidRPr="00A1222F">
        <w:rPr>
          <w:rFonts w:hAnsi="標楷體" w:hint="eastAsia"/>
          <w:b/>
        </w:rPr>
        <w:t>億元，累積虧損高達2,063億元，究其主因係</w:t>
      </w:r>
      <w:proofErr w:type="gramStart"/>
      <w:r w:rsidR="001E6B7E" w:rsidRPr="00A1222F">
        <w:rPr>
          <w:rFonts w:hAnsi="標楷體" w:hint="eastAsia"/>
          <w:b/>
        </w:rPr>
        <w:t>8</w:t>
      </w:r>
      <w:proofErr w:type="gramEnd"/>
      <w:r w:rsidR="001E6B7E" w:rsidRPr="00A1222F">
        <w:rPr>
          <w:rFonts w:hAnsi="標楷體" w:hint="eastAsia"/>
          <w:b/>
        </w:rPr>
        <w:t>成電源為火力，又</w:t>
      </w:r>
      <w:r w:rsidR="00E75DC7" w:rsidRPr="00A1222F">
        <w:rPr>
          <w:rFonts w:hAnsi="標楷體" w:hint="eastAsia"/>
          <w:b/>
        </w:rPr>
        <w:t>9</w:t>
      </w:r>
      <w:r w:rsidR="00E75DC7" w:rsidRPr="00A1222F">
        <w:rPr>
          <w:rFonts w:hAnsi="標楷體"/>
          <w:b/>
        </w:rPr>
        <w:t>7.3%</w:t>
      </w:r>
      <w:r w:rsidR="00F4002E" w:rsidRPr="00A1222F">
        <w:rPr>
          <w:rFonts w:hAnsi="標楷體" w:hint="eastAsia"/>
          <w:b/>
        </w:rPr>
        <w:t>發電燃料仰賴進口，</w:t>
      </w:r>
      <w:r w:rsidR="003C42D5" w:rsidRPr="00A1222F">
        <w:rPr>
          <w:rFonts w:hAnsi="標楷體" w:hint="eastAsia"/>
          <w:b/>
        </w:rPr>
        <w:t>受1</w:t>
      </w:r>
      <w:r w:rsidR="003C42D5" w:rsidRPr="00A1222F">
        <w:rPr>
          <w:rFonts w:hAnsi="標楷體"/>
          <w:b/>
        </w:rPr>
        <w:t>11</w:t>
      </w:r>
      <w:r w:rsidR="003C42D5" w:rsidRPr="00A1222F">
        <w:rPr>
          <w:rFonts w:hAnsi="標楷體" w:hint="eastAsia"/>
          <w:b/>
        </w:rPr>
        <w:t>年初</w:t>
      </w:r>
      <w:r w:rsidR="00AD3604" w:rsidRPr="00A1222F">
        <w:rPr>
          <w:rFonts w:hAnsi="標楷體" w:hint="eastAsia"/>
          <w:b/>
        </w:rPr>
        <w:t>俄烏戰爭</w:t>
      </w:r>
      <w:r w:rsidR="003C42D5" w:rsidRPr="00A1222F">
        <w:rPr>
          <w:rFonts w:hAnsi="標楷體" w:hint="eastAsia"/>
          <w:b/>
        </w:rPr>
        <w:t>爆發國際燃料價格急遽飆升影響，</w:t>
      </w:r>
      <w:proofErr w:type="gramStart"/>
      <w:r w:rsidR="001E6B7E" w:rsidRPr="00A1222F">
        <w:rPr>
          <w:rFonts w:hAnsi="標楷體" w:hint="eastAsia"/>
          <w:b/>
        </w:rPr>
        <w:t>致</w:t>
      </w:r>
      <w:r w:rsidR="003C42D5" w:rsidRPr="00A1222F">
        <w:rPr>
          <w:rFonts w:hAnsi="標楷體" w:hint="eastAsia"/>
          <w:b/>
        </w:rPr>
        <w:t>當</w:t>
      </w:r>
      <w:r w:rsidR="001C6742" w:rsidRPr="00A1222F">
        <w:rPr>
          <w:rFonts w:hAnsi="標楷體" w:hint="eastAsia"/>
          <w:b/>
        </w:rPr>
        <w:t>年度</w:t>
      </w:r>
      <w:r w:rsidR="003A611C" w:rsidRPr="00A1222F">
        <w:rPr>
          <w:rFonts w:hAnsi="標楷體" w:hint="eastAsia"/>
          <w:b/>
        </w:rPr>
        <w:t>發</w:t>
      </w:r>
      <w:proofErr w:type="gramEnd"/>
      <w:r w:rsidR="003A611C" w:rsidRPr="00A1222F">
        <w:rPr>
          <w:rFonts w:hAnsi="標楷體" w:hint="eastAsia"/>
          <w:b/>
        </w:rPr>
        <w:t>購電</w:t>
      </w:r>
      <w:r w:rsidR="001C6742" w:rsidRPr="00A1222F">
        <w:rPr>
          <w:rFonts w:hAnsi="標楷體" w:hint="eastAsia"/>
          <w:b/>
        </w:rPr>
        <w:t>燃料成本</w:t>
      </w:r>
      <w:r w:rsidR="00F4002E" w:rsidRPr="00A1222F">
        <w:rPr>
          <w:rFonts w:hAnsi="標楷體" w:hint="eastAsia"/>
          <w:b/>
        </w:rPr>
        <w:t>大增</w:t>
      </w:r>
      <w:r w:rsidR="00913DA0" w:rsidRPr="00A1222F">
        <w:rPr>
          <w:rFonts w:hAnsi="標楷體" w:hint="eastAsia"/>
          <w:b/>
        </w:rPr>
        <w:t>為</w:t>
      </w:r>
      <w:r w:rsidR="001C6742" w:rsidRPr="00A1222F">
        <w:rPr>
          <w:rFonts w:hAnsi="標楷體"/>
          <w:b/>
        </w:rPr>
        <w:t>6,166</w:t>
      </w:r>
      <w:r w:rsidR="001C6742" w:rsidRPr="00A1222F">
        <w:rPr>
          <w:rFonts w:hAnsi="標楷體" w:hint="eastAsia"/>
          <w:b/>
        </w:rPr>
        <w:t>億元，</w:t>
      </w:r>
      <w:r w:rsidR="00E75DC7" w:rsidRPr="00A1222F">
        <w:rPr>
          <w:rFonts w:hAnsi="標楷體" w:hint="eastAsia"/>
          <w:b/>
        </w:rPr>
        <w:t>是</w:t>
      </w:r>
      <w:r w:rsidR="001C6742" w:rsidRPr="00A1222F">
        <w:rPr>
          <w:rFonts w:hAnsi="標楷體"/>
          <w:b/>
        </w:rPr>
        <w:t>前(110)年2,924億元兩倍以上</w:t>
      </w:r>
      <w:r w:rsidR="00E75DC7" w:rsidRPr="00A1222F">
        <w:rPr>
          <w:rFonts w:hAnsi="標楷體" w:hint="eastAsia"/>
          <w:b/>
        </w:rPr>
        <w:t>。</w:t>
      </w:r>
      <w:r w:rsidR="00197FF5" w:rsidRPr="00A1222F">
        <w:rPr>
          <w:rFonts w:hAnsi="標楷體" w:hint="eastAsia"/>
          <w:b/>
        </w:rPr>
        <w:t>然</w:t>
      </w:r>
      <w:r w:rsidR="00F03561" w:rsidRPr="00A1222F">
        <w:rPr>
          <w:rFonts w:hAnsi="標楷體" w:hint="eastAsia"/>
          <w:b/>
        </w:rPr>
        <w:t>該公司遲未實施標準成本制，未能透過標準之設立與差異分析，</w:t>
      </w:r>
      <w:r w:rsidR="00B53EFA">
        <w:rPr>
          <w:rFonts w:hAnsi="標楷體" w:hint="eastAsia"/>
          <w:b/>
        </w:rPr>
        <w:t>公開</w:t>
      </w:r>
      <w:r w:rsidR="00FA0980">
        <w:rPr>
          <w:rFonts w:hAnsi="標楷體" w:hint="eastAsia"/>
          <w:b/>
        </w:rPr>
        <w:t>損</w:t>
      </w:r>
      <w:r w:rsidR="00B23D4D">
        <w:rPr>
          <w:rFonts w:hAnsi="標楷體" w:hint="eastAsia"/>
          <w:b/>
        </w:rPr>
        <w:t>失之所在</w:t>
      </w:r>
      <w:r w:rsidR="00B70E1C">
        <w:rPr>
          <w:rFonts w:hAnsi="標楷體" w:hint="eastAsia"/>
          <w:b/>
        </w:rPr>
        <w:t>、</w:t>
      </w:r>
      <w:r w:rsidR="00B23D4D">
        <w:rPr>
          <w:rFonts w:hAnsi="標楷體" w:hint="eastAsia"/>
          <w:b/>
        </w:rPr>
        <w:t>並</w:t>
      </w:r>
      <w:r w:rsidR="00F03561" w:rsidRPr="00A1222F">
        <w:rPr>
          <w:rFonts w:hAnsi="標楷體" w:hint="eastAsia"/>
          <w:b/>
        </w:rPr>
        <w:t>追究差異之原因，</w:t>
      </w:r>
      <w:r w:rsidR="00B53EFA">
        <w:rPr>
          <w:rFonts w:hAnsi="標楷體" w:hint="eastAsia"/>
          <w:b/>
        </w:rPr>
        <w:t>以致</w:t>
      </w:r>
      <w:r w:rsidR="00B70E1C">
        <w:rPr>
          <w:rFonts w:hAnsi="標楷體" w:hint="eastAsia"/>
          <w:b/>
        </w:rPr>
        <w:t>難以</w:t>
      </w:r>
      <w:r w:rsidR="00F03561" w:rsidRPr="00A1222F">
        <w:rPr>
          <w:rFonts w:hAnsi="標楷體" w:hint="eastAsia"/>
          <w:b/>
        </w:rPr>
        <w:t>有效</w:t>
      </w:r>
      <w:r w:rsidR="00197FF5" w:rsidRPr="00A1222F">
        <w:rPr>
          <w:rFonts w:hAnsi="標楷體" w:hint="eastAsia"/>
          <w:b/>
        </w:rPr>
        <w:t>向社會大眾</w:t>
      </w:r>
      <w:r w:rsidR="00F03561" w:rsidRPr="00A1222F">
        <w:rPr>
          <w:rFonts w:hAnsi="標楷體" w:hint="eastAsia"/>
          <w:b/>
        </w:rPr>
        <w:t>反映供電成本</w:t>
      </w:r>
      <w:r w:rsidR="00197FF5" w:rsidRPr="00A1222F">
        <w:rPr>
          <w:rFonts w:hAnsi="標楷體" w:hint="eastAsia"/>
          <w:b/>
        </w:rPr>
        <w:t>及鉅額虧損主因，實</w:t>
      </w:r>
      <w:r w:rsidR="007B6D83" w:rsidRPr="00A1222F">
        <w:rPr>
          <w:rFonts w:hAnsi="標楷體" w:hint="eastAsia"/>
          <w:b/>
        </w:rPr>
        <w:t>有</w:t>
      </w:r>
      <w:proofErr w:type="gramStart"/>
      <w:r w:rsidR="003C42D5" w:rsidRPr="00A1222F">
        <w:rPr>
          <w:rFonts w:hAnsi="標楷體" w:hint="eastAsia"/>
          <w:b/>
        </w:rPr>
        <w:t>怠</w:t>
      </w:r>
      <w:proofErr w:type="gramEnd"/>
      <w:r w:rsidR="003C42D5" w:rsidRPr="00A1222F">
        <w:rPr>
          <w:rFonts w:hAnsi="標楷體" w:hint="eastAsia"/>
          <w:b/>
        </w:rPr>
        <w:t>失</w:t>
      </w:r>
      <w:r w:rsidR="00D25D09" w:rsidRPr="00A1222F">
        <w:rPr>
          <w:rFonts w:hAnsi="標楷體" w:hint="eastAsia"/>
          <w:b/>
        </w:rPr>
        <w:t>，</w:t>
      </w:r>
      <w:r w:rsidR="00F4002E" w:rsidRPr="00A1222F">
        <w:rPr>
          <w:rFonts w:hAnsi="標楷體" w:hint="eastAsia"/>
          <w:b/>
        </w:rPr>
        <w:t>亟待</w:t>
      </w:r>
      <w:r w:rsidR="00CE3704" w:rsidRPr="00A1222F">
        <w:rPr>
          <w:rFonts w:hAnsi="標楷體" w:hint="eastAsia"/>
          <w:b/>
        </w:rPr>
        <w:t>經濟部及台電公司</w:t>
      </w:r>
      <w:r w:rsidR="00197FF5" w:rsidRPr="00A1222F">
        <w:rPr>
          <w:rFonts w:hAnsi="標楷體" w:hint="eastAsia"/>
          <w:b/>
        </w:rPr>
        <w:t>改善並</w:t>
      </w:r>
      <w:r w:rsidR="00F4002E" w:rsidRPr="00A1222F">
        <w:rPr>
          <w:rFonts w:hAnsi="標楷體" w:hint="eastAsia"/>
          <w:b/>
        </w:rPr>
        <w:t>妥慎研謀</w:t>
      </w:r>
      <w:r w:rsidR="00D25D09" w:rsidRPr="00A1222F">
        <w:rPr>
          <w:rFonts w:hAnsi="標楷體" w:hint="eastAsia"/>
          <w:b/>
        </w:rPr>
        <w:t>有效</w:t>
      </w:r>
      <w:r w:rsidR="00F4002E" w:rsidRPr="00A1222F">
        <w:rPr>
          <w:rFonts w:hAnsi="標楷體" w:hint="eastAsia"/>
          <w:b/>
        </w:rPr>
        <w:t>配套方案</w:t>
      </w:r>
      <w:r w:rsidR="00D25D09" w:rsidRPr="00A1222F">
        <w:rPr>
          <w:rFonts w:hAnsi="標楷體" w:hint="eastAsia"/>
          <w:b/>
        </w:rPr>
        <w:t>：</w:t>
      </w:r>
    </w:p>
    <w:p w:rsidR="005A1FBA" w:rsidRDefault="00C17639" w:rsidP="004B79E0">
      <w:pPr>
        <w:pStyle w:val="3"/>
        <w:spacing w:line="460" w:lineRule="exact"/>
        <w:ind w:left="1360" w:hanging="680"/>
        <w:rPr>
          <w:rFonts w:hAnsi="標楷體"/>
        </w:rPr>
      </w:pPr>
      <w:r w:rsidRPr="00A1222F">
        <w:rPr>
          <w:rFonts w:hAnsi="標楷體" w:hint="eastAsia"/>
        </w:rPr>
        <w:t>因111年初</w:t>
      </w:r>
      <w:r w:rsidR="00AD3604" w:rsidRPr="00A1222F">
        <w:rPr>
          <w:rFonts w:hAnsi="標楷體" w:hint="eastAsia"/>
        </w:rPr>
        <w:t>俄烏戰爭</w:t>
      </w:r>
      <w:r w:rsidRPr="00A1222F">
        <w:rPr>
          <w:rFonts w:hAnsi="標楷體" w:hint="eastAsia"/>
        </w:rPr>
        <w:t>影響，國際原物料價格急遽</w:t>
      </w:r>
      <w:proofErr w:type="gramStart"/>
      <w:r w:rsidRPr="00A1222F">
        <w:rPr>
          <w:rFonts w:hAnsi="標楷體" w:hint="eastAsia"/>
        </w:rPr>
        <w:t>飆</w:t>
      </w:r>
      <w:proofErr w:type="gramEnd"/>
      <w:r w:rsidRPr="00A1222F">
        <w:rPr>
          <w:rFonts w:hAnsi="標楷體" w:hint="eastAsia"/>
        </w:rPr>
        <w:t>升，</w:t>
      </w:r>
      <w:r w:rsidRPr="009C1CE8">
        <w:rPr>
          <w:rFonts w:hAnsi="標楷體"/>
          <w:u w:val="single"/>
        </w:rPr>
        <w:t>據經濟部能源</w:t>
      </w:r>
      <w:r w:rsidR="00357DB9" w:rsidRPr="009C1CE8">
        <w:rPr>
          <w:rFonts w:hAnsi="標楷體" w:hint="eastAsia"/>
          <w:u w:val="single"/>
        </w:rPr>
        <w:t>署</w:t>
      </w:r>
      <w:r w:rsidRPr="009C1CE8">
        <w:rPr>
          <w:rFonts w:hAnsi="標楷體"/>
          <w:u w:val="single"/>
        </w:rPr>
        <w:t>能源統計月報顯示，原油、進口液化天然氣、燃料煤</w:t>
      </w:r>
      <w:proofErr w:type="gramStart"/>
      <w:r w:rsidRPr="009C1CE8">
        <w:rPr>
          <w:rFonts w:hAnsi="標楷體"/>
          <w:u w:val="single"/>
        </w:rPr>
        <w:t>11</w:t>
      </w:r>
      <w:proofErr w:type="gramEnd"/>
      <w:r w:rsidRPr="009C1CE8">
        <w:rPr>
          <w:rFonts w:hAnsi="標楷體"/>
          <w:u w:val="single"/>
        </w:rPr>
        <w:t>0年度價格分別為每桶68.67美元、每公噸574.88美元及119.32美元，至</w:t>
      </w:r>
      <w:proofErr w:type="gramStart"/>
      <w:r w:rsidRPr="009C1CE8">
        <w:rPr>
          <w:rFonts w:hAnsi="標楷體"/>
          <w:u w:val="single"/>
        </w:rPr>
        <w:t>11</w:t>
      </w:r>
      <w:proofErr w:type="gramEnd"/>
      <w:r w:rsidRPr="009C1CE8">
        <w:rPr>
          <w:rFonts w:hAnsi="標楷體"/>
          <w:u w:val="single"/>
        </w:rPr>
        <w:t>1年度上升至每桶101.05美元、每公噸988.84美元及270.55美元，漲幅分別為47.15</w:t>
      </w:r>
      <w:r w:rsidR="001E53E5" w:rsidRPr="009C1CE8">
        <w:rPr>
          <w:rFonts w:hAnsi="標楷體"/>
          <w:u w:val="single"/>
        </w:rPr>
        <w:t>%</w:t>
      </w:r>
      <w:r w:rsidRPr="009C1CE8">
        <w:rPr>
          <w:rFonts w:hAnsi="標楷體"/>
          <w:u w:val="single"/>
        </w:rPr>
        <w:t>、72.01</w:t>
      </w:r>
      <w:r w:rsidR="001E53E5" w:rsidRPr="009C1CE8">
        <w:rPr>
          <w:rFonts w:hAnsi="標楷體"/>
          <w:u w:val="single"/>
        </w:rPr>
        <w:t>%</w:t>
      </w:r>
      <w:r w:rsidRPr="009C1CE8">
        <w:rPr>
          <w:rFonts w:hAnsi="標楷體"/>
          <w:u w:val="single"/>
        </w:rPr>
        <w:t>、126.74</w:t>
      </w:r>
      <w:r w:rsidR="001E53E5" w:rsidRPr="009C1CE8">
        <w:rPr>
          <w:rFonts w:hAnsi="標楷體"/>
          <w:u w:val="single"/>
        </w:rPr>
        <w:t>%</w:t>
      </w:r>
      <w:r w:rsidR="009C1CE8">
        <w:rPr>
          <w:rFonts w:hAnsi="標楷體" w:hint="eastAsia"/>
          <w:u w:val="single"/>
        </w:rPr>
        <w:t>。</w:t>
      </w:r>
      <w:r w:rsidRPr="00A1222F">
        <w:rPr>
          <w:rFonts w:hAnsi="標楷體" w:hint="eastAsia"/>
        </w:rPr>
        <w:t>我國能源資源匱乏，</w:t>
      </w:r>
      <w:r w:rsidR="00357DB9" w:rsidRPr="00A1222F">
        <w:rPr>
          <w:rFonts w:hAnsi="標楷體" w:hint="eastAsia"/>
          <w:szCs w:val="32"/>
        </w:rPr>
        <w:t>111年進口燃料占全國能源供應來源約97.3</w:t>
      </w:r>
      <w:r w:rsidR="001E53E5" w:rsidRPr="00A1222F">
        <w:rPr>
          <w:rFonts w:hAnsi="標楷體" w:hint="eastAsia"/>
          <w:szCs w:val="32"/>
        </w:rPr>
        <w:t>%</w:t>
      </w:r>
      <w:r w:rsidR="00357DB9" w:rsidRPr="00A1222F">
        <w:rPr>
          <w:rFonts w:hAnsi="標楷體" w:hint="eastAsia"/>
          <w:szCs w:val="32"/>
        </w:rPr>
        <w:t>，</w:t>
      </w:r>
      <w:r w:rsidRPr="00A1222F">
        <w:rPr>
          <w:rFonts w:hAnsi="標楷體" w:hint="eastAsia"/>
        </w:rPr>
        <w:t>發電燃料</w:t>
      </w:r>
      <w:r w:rsidR="00357DB9" w:rsidRPr="00A1222F">
        <w:rPr>
          <w:rFonts w:hAnsi="標楷體" w:hint="eastAsia"/>
        </w:rPr>
        <w:t>幾</w:t>
      </w:r>
      <w:r w:rsidRPr="00A1222F">
        <w:rPr>
          <w:rFonts w:hAnsi="標楷體" w:hint="eastAsia"/>
        </w:rPr>
        <w:t>全數仰賴進口，燃料價格受國際政經情勢影響甚</w:t>
      </w:r>
      <w:proofErr w:type="gramStart"/>
      <w:r w:rsidRPr="00A1222F">
        <w:rPr>
          <w:rFonts w:hAnsi="標楷體" w:hint="eastAsia"/>
        </w:rPr>
        <w:t>鉅</w:t>
      </w:r>
      <w:proofErr w:type="gramEnd"/>
      <w:r w:rsidRPr="00A1222F">
        <w:rPr>
          <w:rFonts w:hAnsi="標楷體" w:hint="eastAsia"/>
        </w:rPr>
        <w:t>，迭發生短期內劇烈波動，進而影響</w:t>
      </w:r>
      <w:r w:rsidR="007A3027" w:rsidRPr="00A1222F">
        <w:rPr>
          <w:rFonts w:hAnsi="標楷體" w:hint="eastAsia"/>
        </w:rPr>
        <w:t>台電公司</w:t>
      </w:r>
      <w:r w:rsidRPr="00A1222F">
        <w:rPr>
          <w:rFonts w:hAnsi="標楷體" w:hint="eastAsia"/>
        </w:rPr>
        <w:t>火力發電成本劇烈起伏。</w:t>
      </w:r>
    </w:p>
    <w:p w:rsidR="00854F4C" w:rsidRPr="00A1222F" w:rsidRDefault="00854F4C" w:rsidP="004B79E0">
      <w:pPr>
        <w:pStyle w:val="3"/>
        <w:spacing w:line="460" w:lineRule="exact"/>
        <w:ind w:left="1360" w:hanging="680"/>
        <w:rPr>
          <w:rFonts w:hAnsi="標楷體"/>
        </w:rPr>
      </w:pPr>
      <w:r w:rsidRPr="00A1222F">
        <w:rPr>
          <w:rFonts w:hAnsi="標楷體" w:hint="eastAsia"/>
        </w:rPr>
        <w:t>據</w:t>
      </w:r>
      <w:r w:rsidRPr="00A1222F">
        <w:rPr>
          <w:rFonts w:hAnsi="標楷體"/>
        </w:rPr>
        <w:t>台電公司</w:t>
      </w:r>
      <w:r w:rsidRPr="00A1222F">
        <w:rPr>
          <w:rFonts w:hAnsi="標楷體" w:hint="eastAsia"/>
        </w:rPr>
        <w:t>說明，</w:t>
      </w:r>
      <w:r w:rsidRPr="00A1222F">
        <w:rPr>
          <w:rFonts w:hAnsi="標楷體"/>
        </w:rPr>
        <w:t>燃煤採購透過買方數量彈性選擇權做法，分為長約及現貨採購，其中長約第一年價格及現貨</w:t>
      </w:r>
      <w:proofErr w:type="gramStart"/>
      <w:r w:rsidRPr="00A1222F">
        <w:rPr>
          <w:rFonts w:hAnsi="標楷體"/>
        </w:rPr>
        <w:t>採</w:t>
      </w:r>
      <w:proofErr w:type="gramEnd"/>
      <w:r w:rsidRPr="00A1222F">
        <w:rPr>
          <w:rFonts w:hAnsi="標楷體"/>
        </w:rPr>
        <w:t>國際標，並以到岸價格之最低標為決標價格。長約第二年起價格逐年參酌亞太地區長約年度價格與供應商洽議，並未與指數連動。每一長約年供應</w:t>
      </w:r>
      <w:proofErr w:type="gramStart"/>
      <w:r w:rsidRPr="00A1222F">
        <w:rPr>
          <w:rFonts w:hAnsi="標楷體"/>
        </w:rPr>
        <w:t>量均為50萬</w:t>
      </w:r>
      <w:proofErr w:type="gramEnd"/>
      <w:r w:rsidRPr="00A1222F">
        <w:rPr>
          <w:rFonts w:hAnsi="標楷體"/>
        </w:rPr>
        <w:t>公噸，</w:t>
      </w:r>
      <w:proofErr w:type="gramStart"/>
      <w:r w:rsidRPr="00A1222F">
        <w:rPr>
          <w:rFonts w:hAnsi="標楷體"/>
        </w:rPr>
        <w:t>並均訂</w:t>
      </w:r>
      <w:proofErr w:type="gramEnd"/>
      <w:r w:rsidRPr="00A1222F">
        <w:rPr>
          <w:rFonts w:hAnsi="標楷體"/>
        </w:rPr>
        <w:t>有±20</w:t>
      </w:r>
      <w:r w:rsidR="001E53E5" w:rsidRPr="00A1222F">
        <w:rPr>
          <w:rFonts w:hAnsi="標楷體"/>
        </w:rPr>
        <w:t>%</w:t>
      </w:r>
      <w:r w:rsidRPr="00A1222F">
        <w:rPr>
          <w:rFonts w:hAnsi="標楷體"/>
        </w:rPr>
        <w:t>買方數量彈性選擇權。若市場現貨價格低於長約價格，則每一</w:t>
      </w:r>
      <w:r w:rsidRPr="00A1222F">
        <w:rPr>
          <w:rFonts w:hAnsi="標楷體"/>
        </w:rPr>
        <w:lastRenderedPageBreak/>
        <w:t>長約可</w:t>
      </w:r>
      <w:proofErr w:type="gramStart"/>
      <w:r w:rsidRPr="00A1222F">
        <w:rPr>
          <w:rFonts w:hAnsi="標楷體"/>
        </w:rPr>
        <w:t>減少提運</w:t>
      </w:r>
      <w:proofErr w:type="gramEnd"/>
      <w:r w:rsidRPr="00A1222F">
        <w:rPr>
          <w:rFonts w:hAnsi="標楷體"/>
        </w:rPr>
        <w:t>(至多可減20</w:t>
      </w:r>
      <w:r w:rsidR="001E53E5" w:rsidRPr="00A1222F">
        <w:rPr>
          <w:rFonts w:hAnsi="標楷體"/>
        </w:rPr>
        <w:t>%</w:t>
      </w:r>
      <w:r w:rsidRPr="00A1222F">
        <w:rPr>
          <w:rFonts w:hAnsi="標楷體"/>
        </w:rPr>
        <w:t>，即40萬公噸)，俾採購低廉的現貨煤；</w:t>
      </w:r>
      <w:proofErr w:type="gramStart"/>
      <w:r w:rsidRPr="00A1222F">
        <w:rPr>
          <w:rFonts w:hAnsi="標楷體"/>
        </w:rPr>
        <w:t>反之，</w:t>
      </w:r>
      <w:proofErr w:type="gramEnd"/>
      <w:r w:rsidRPr="00A1222F">
        <w:rPr>
          <w:rFonts w:hAnsi="標楷體"/>
        </w:rPr>
        <w:t>則每一長約可</w:t>
      </w:r>
      <w:proofErr w:type="gramStart"/>
      <w:r w:rsidRPr="00A1222F">
        <w:rPr>
          <w:rFonts w:hAnsi="標楷體"/>
        </w:rPr>
        <w:t>增加提</w:t>
      </w:r>
      <w:proofErr w:type="gramEnd"/>
      <w:r w:rsidRPr="00A1222F">
        <w:rPr>
          <w:rFonts w:hAnsi="標楷體"/>
        </w:rPr>
        <w:t>運(至多可加20</w:t>
      </w:r>
      <w:r w:rsidR="001E53E5" w:rsidRPr="00A1222F">
        <w:rPr>
          <w:rFonts w:hAnsi="標楷體"/>
        </w:rPr>
        <w:t>%</w:t>
      </w:r>
      <w:r w:rsidRPr="00A1222F">
        <w:rPr>
          <w:rFonts w:hAnsi="標楷體"/>
        </w:rPr>
        <w:t>，即60萬公噸)，可避免採購高價的現貨煤。</w:t>
      </w:r>
      <w:r w:rsidRPr="00A1222F">
        <w:rPr>
          <w:rFonts w:hAnsi="標楷體" w:hint="eastAsia"/>
        </w:rPr>
        <w:t>另</w:t>
      </w:r>
      <w:r w:rsidRPr="00A1222F">
        <w:rPr>
          <w:rFonts w:hAnsi="標楷體"/>
          <w:snapToGrid w:val="0"/>
        </w:rPr>
        <w:t>天然氣與燃</w:t>
      </w:r>
      <w:proofErr w:type="gramStart"/>
      <w:r w:rsidRPr="00A1222F">
        <w:rPr>
          <w:rFonts w:hAnsi="標楷體"/>
          <w:snapToGrid w:val="0"/>
        </w:rPr>
        <w:t>油均向中油</w:t>
      </w:r>
      <w:proofErr w:type="gramEnd"/>
      <w:r w:rsidRPr="00A1222F">
        <w:rPr>
          <w:rFonts w:hAnsi="標楷體"/>
          <w:snapToGrid w:val="0"/>
        </w:rPr>
        <w:t>公司採購，依公告牌價計費。</w:t>
      </w:r>
      <w:r w:rsidR="00667CF9" w:rsidRPr="00A1222F">
        <w:rPr>
          <w:rFonts w:hAnsi="標楷體" w:hint="eastAsia"/>
          <w:snapToGrid w:val="0"/>
        </w:rPr>
        <w:t>然而上</w:t>
      </w:r>
      <w:r w:rsidR="00A1222F">
        <w:rPr>
          <w:rFonts w:hAnsi="標楷體" w:hint="eastAsia"/>
          <w:snapToGrid w:val="0"/>
        </w:rPr>
        <w:t>開</w:t>
      </w:r>
      <w:r w:rsidR="00667CF9" w:rsidRPr="00A1222F">
        <w:rPr>
          <w:rFonts w:hAnsi="標楷體" w:hint="eastAsia"/>
          <w:snapToGrid w:val="0"/>
        </w:rPr>
        <w:t>避險操作對於國際燃料價格劇幅波動之成效有限。</w:t>
      </w:r>
    </w:p>
    <w:p w:rsidR="003A611C" w:rsidRPr="00A1222F" w:rsidRDefault="00C17639" w:rsidP="004B79E0">
      <w:pPr>
        <w:pStyle w:val="3"/>
        <w:spacing w:line="460" w:lineRule="exact"/>
        <w:ind w:left="1360" w:hanging="680"/>
        <w:rPr>
          <w:rFonts w:hAnsi="標楷體"/>
        </w:rPr>
      </w:pPr>
      <w:r w:rsidRPr="00A1222F">
        <w:rPr>
          <w:rFonts w:hAnsi="標楷體" w:hint="eastAsia"/>
        </w:rPr>
        <w:t>查</w:t>
      </w:r>
      <w:r w:rsidR="003A611C" w:rsidRPr="009C1CE8">
        <w:rPr>
          <w:rFonts w:hAnsi="標楷體" w:hint="eastAsia"/>
          <w:u w:val="single"/>
        </w:rPr>
        <w:t>台電公司</w:t>
      </w:r>
      <w:proofErr w:type="gramStart"/>
      <w:r w:rsidR="003A611C" w:rsidRPr="009C1CE8">
        <w:rPr>
          <w:rFonts w:hAnsi="標楷體"/>
          <w:u w:val="single"/>
        </w:rPr>
        <w:t>111</w:t>
      </w:r>
      <w:proofErr w:type="gramEnd"/>
      <w:r w:rsidR="003A611C" w:rsidRPr="009C1CE8">
        <w:rPr>
          <w:rFonts w:hAnsi="標楷體"/>
          <w:u w:val="single"/>
        </w:rPr>
        <w:t>年</w:t>
      </w:r>
      <w:r w:rsidR="003A611C" w:rsidRPr="009C1CE8">
        <w:rPr>
          <w:rFonts w:hAnsi="標楷體" w:hint="eastAsia"/>
          <w:u w:val="single"/>
        </w:rPr>
        <w:t>度</w:t>
      </w:r>
      <w:r w:rsidR="003A611C" w:rsidRPr="009C1CE8">
        <w:rPr>
          <w:rFonts w:hAnsi="標楷體"/>
          <w:u w:val="single"/>
        </w:rPr>
        <w:t>總支出為9,558億元，</w:t>
      </w:r>
      <w:proofErr w:type="gramStart"/>
      <w:r w:rsidR="003A611C" w:rsidRPr="009C1CE8">
        <w:rPr>
          <w:rFonts w:hAnsi="標楷體"/>
          <w:u w:val="single"/>
        </w:rPr>
        <w:t>其中發購</w:t>
      </w:r>
      <w:proofErr w:type="gramEnd"/>
      <w:r w:rsidR="003A611C" w:rsidRPr="009C1CE8">
        <w:rPr>
          <w:rFonts w:hAnsi="標楷體"/>
          <w:u w:val="single"/>
        </w:rPr>
        <w:t>電燃料支出為6,166億元，是前(110)年2,924億元兩倍以上</w:t>
      </w:r>
      <w:r w:rsidR="003A611C" w:rsidRPr="00A1222F">
        <w:rPr>
          <w:rFonts w:hAnsi="標楷體"/>
        </w:rPr>
        <w:t>。</w:t>
      </w:r>
      <w:r w:rsidR="003A611C" w:rsidRPr="00A1222F">
        <w:rPr>
          <w:rFonts w:hAnsi="標楷體" w:hint="eastAsia"/>
        </w:rPr>
        <w:t>據台電公司資料，10</w:t>
      </w:r>
      <w:r w:rsidR="0012100F" w:rsidRPr="00A1222F">
        <w:rPr>
          <w:rFonts w:hAnsi="標楷體"/>
        </w:rPr>
        <w:t>7</w:t>
      </w:r>
      <w:r w:rsidR="003A611C" w:rsidRPr="00A1222F">
        <w:rPr>
          <w:rFonts w:hAnsi="標楷體" w:hint="eastAsia"/>
        </w:rPr>
        <w:t>至11</w:t>
      </w:r>
      <w:r w:rsidR="00DB4E33" w:rsidRPr="00A1222F">
        <w:rPr>
          <w:rFonts w:hAnsi="標楷體"/>
        </w:rPr>
        <w:t>2</w:t>
      </w:r>
      <w:r w:rsidR="003A611C" w:rsidRPr="00A1222F">
        <w:rPr>
          <w:rFonts w:hAnsi="標楷體" w:hint="eastAsia"/>
        </w:rPr>
        <w:t>年度該公司系統火力電源(</w:t>
      </w:r>
      <w:proofErr w:type="gramStart"/>
      <w:r w:rsidR="003A611C" w:rsidRPr="00A1222F">
        <w:rPr>
          <w:rFonts w:hAnsi="標楷體" w:hint="eastAsia"/>
        </w:rPr>
        <w:t>含燃油</w:t>
      </w:r>
      <w:proofErr w:type="gramEnd"/>
      <w:r w:rsidR="003A611C" w:rsidRPr="00A1222F">
        <w:rPr>
          <w:rFonts w:hAnsi="標楷體" w:hint="eastAsia"/>
        </w:rPr>
        <w:t>、燃氣及燃煤)配比各為8</w:t>
      </w:r>
      <w:r w:rsidR="003A611C" w:rsidRPr="00A1222F">
        <w:rPr>
          <w:rFonts w:hAnsi="標楷體"/>
        </w:rPr>
        <w:t>0.2</w:t>
      </w:r>
      <w:r w:rsidR="001E53E5" w:rsidRPr="00A1222F">
        <w:rPr>
          <w:rFonts w:hAnsi="標楷體"/>
        </w:rPr>
        <w:t>%</w:t>
      </w:r>
      <w:r w:rsidR="003A611C" w:rsidRPr="00A1222F">
        <w:rPr>
          <w:rFonts w:hAnsi="標楷體" w:hint="eastAsia"/>
        </w:rPr>
        <w:t>、7</w:t>
      </w:r>
      <w:r w:rsidR="003A611C" w:rsidRPr="00A1222F">
        <w:rPr>
          <w:rFonts w:hAnsi="標楷體"/>
        </w:rPr>
        <w:t>7.4</w:t>
      </w:r>
      <w:r w:rsidR="001E53E5" w:rsidRPr="00A1222F">
        <w:rPr>
          <w:rFonts w:hAnsi="標楷體"/>
        </w:rPr>
        <w:t>%</w:t>
      </w:r>
      <w:r w:rsidR="003A611C" w:rsidRPr="00A1222F">
        <w:rPr>
          <w:rFonts w:hAnsi="標楷體" w:hint="eastAsia"/>
        </w:rPr>
        <w:t>、7</w:t>
      </w:r>
      <w:r w:rsidR="003A611C" w:rsidRPr="00A1222F">
        <w:rPr>
          <w:rFonts w:hAnsi="標楷體"/>
        </w:rPr>
        <w:t>8.5</w:t>
      </w:r>
      <w:r w:rsidR="001E53E5" w:rsidRPr="00A1222F">
        <w:rPr>
          <w:rFonts w:hAnsi="標楷體"/>
        </w:rPr>
        <w:t>%</w:t>
      </w:r>
      <w:r w:rsidR="003A611C" w:rsidRPr="00A1222F">
        <w:rPr>
          <w:rFonts w:hAnsi="標楷體" w:hint="eastAsia"/>
        </w:rPr>
        <w:t>、7</w:t>
      </w:r>
      <w:r w:rsidR="003A611C" w:rsidRPr="00A1222F">
        <w:rPr>
          <w:rFonts w:hAnsi="標楷體"/>
        </w:rPr>
        <w:t>9.5</w:t>
      </w:r>
      <w:r w:rsidR="001E53E5" w:rsidRPr="00A1222F">
        <w:rPr>
          <w:rFonts w:hAnsi="標楷體"/>
        </w:rPr>
        <w:t>%</w:t>
      </w:r>
      <w:r w:rsidR="003A611C" w:rsidRPr="00A1222F">
        <w:rPr>
          <w:rFonts w:hAnsi="標楷體" w:hint="eastAsia"/>
        </w:rPr>
        <w:t>、7</w:t>
      </w:r>
      <w:r w:rsidR="003A611C" w:rsidRPr="00A1222F">
        <w:rPr>
          <w:rFonts w:hAnsi="標楷體"/>
        </w:rPr>
        <w:t>9.6</w:t>
      </w:r>
      <w:r w:rsidR="001E53E5" w:rsidRPr="00A1222F">
        <w:rPr>
          <w:rFonts w:hAnsi="標楷體"/>
        </w:rPr>
        <w:t>%</w:t>
      </w:r>
      <w:r w:rsidR="00DB4E33" w:rsidRPr="00A1222F">
        <w:rPr>
          <w:rFonts w:hAnsi="標楷體" w:hint="eastAsia"/>
        </w:rPr>
        <w:t>、7</w:t>
      </w:r>
      <w:r w:rsidR="00DB4E33" w:rsidRPr="00A1222F">
        <w:rPr>
          <w:rFonts w:hAnsi="標楷體"/>
        </w:rPr>
        <w:t>9.4%</w:t>
      </w:r>
      <w:r w:rsidR="003A611C" w:rsidRPr="00A1222F">
        <w:rPr>
          <w:rFonts w:hAnsi="標楷體" w:hint="eastAsia"/>
        </w:rPr>
        <w:t>，大約維持在</w:t>
      </w:r>
      <w:proofErr w:type="gramStart"/>
      <w:r w:rsidR="003A611C" w:rsidRPr="00A1222F">
        <w:rPr>
          <w:rFonts w:hAnsi="標楷體" w:hint="eastAsia"/>
        </w:rPr>
        <w:t>8</w:t>
      </w:r>
      <w:proofErr w:type="gramEnd"/>
      <w:r w:rsidR="003A611C" w:rsidRPr="00A1222F">
        <w:rPr>
          <w:rFonts w:hAnsi="標楷體" w:hint="eastAsia"/>
        </w:rPr>
        <w:t>成左右</w:t>
      </w:r>
      <w:r w:rsidR="00580642" w:rsidRPr="00A1222F">
        <w:rPr>
          <w:rFonts w:hAnsi="標楷體" w:hint="eastAsia"/>
        </w:rPr>
        <w:t>。</w:t>
      </w:r>
      <w:r w:rsidR="003A611C" w:rsidRPr="00A1222F">
        <w:rPr>
          <w:rFonts w:hAnsi="標楷體" w:hint="eastAsia"/>
        </w:rPr>
        <w:t>核能占比各為1</w:t>
      </w:r>
      <w:r w:rsidR="003A611C" w:rsidRPr="00A1222F">
        <w:rPr>
          <w:rFonts w:hAnsi="標楷體"/>
        </w:rPr>
        <w:t>1.4</w:t>
      </w:r>
      <w:r w:rsidR="001E53E5" w:rsidRPr="00A1222F">
        <w:rPr>
          <w:rFonts w:hAnsi="標楷體"/>
        </w:rPr>
        <w:t>%</w:t>
      </w:r>
      <w:r w:rsidR="003A611C" w:rsidRPr="00A1222F">
        <w:rPr>
          <w:rFonts w:hAnsi="標楷體" w:hint="eastAsia"/>
        </w:rPr>
        <w:t>、1</w:t>
      </w:r>
      <w:r w:rsidR="003A611C" w:rsidRPr="00A1222F">
        <w:rPr>
          <w:rFonts w:hAnsi="標楷體"/>
        </w:rPr>
        <w:t>3.4</w:t>
      </w:r>
      <w:r w:rsidR="001E53E5" w:rsidRPr="00A1222F">
        <w:rPr>
          <w:rFonts w:hAnsi="標楷體"/>
        </w:rPr>
        <w:t>%</w:t>
      </w:r>
      <w:r w:rsidR="003A611C" w:rsidRPr="00A1222F">
        <w:rPr>
          <w:rFonts w:hAnsi="標楷體" w:hint="eastAsia"/>
        </w:rPr>
        <w:t>、1</w:t>
      </w:r>
      <w:r w:rsidR="003A611C" w:rsidRPr="00A1222F">
        <w:rPr>
          <w:rFonts w:hAnsi="標楷體"/>
        </w:rPr>
        <w:t>2.7</w:t>
      </w:r>
      <w:r w:rsidR="001E53E5" w:rsidRPr="00A1222F">
        <w:rPr>
          <w:rFonts w:hAnsi="標楷體"/>
        </w:rPr>
        <w:t>%</w:t>
      </w:r>
      <w:r w:rsidR="003A611C" w:rsidRPr="00A1222F">
        <w:rPr>
          <w:rFonts w:hAnsi="標楷體" w:hint="eastAsia"/>
        </w:rPr>
        <w:t>、</w:t>
      </w:r>
      <w:r w:rsidR="003A611C" w:rsidRPr="00A1222F">
        <w:rPr>
          <w:rFonts w:hAnsi="標楷體"/>
        </w:rPr>
        <w:t>10.8</w:t>
      </w:r>
      <w:r w:rsidR="001E53E5" w:rsidRPr="00A1222F">
        <w:rPr>
          <w:rFonts w:hAnsi="標楷體"/>
        </w:rPr>
        <w:t>%</w:t>
      </w:r>
      <w:r w:rsidR="003A611C" w:rsidRPr="00A1222F">
        <w:rPr>
          <w:rFonts w:hAnsi="標楷體" w:hint="eastAsia"/>
        </w:rPr>
        <w:t>、9</w:t>
      </w:r>
      <w:r w:rsidR="003A611C" w:rsidRPr="00A1222F">
        <w:rPr>
          <w:rFonts w:hAnsi="標楷體"/>
        </w:rPr>
        <w:t>.1</w:t>
      </w:r>
      <w:r w:rsidR="001E53E5" w:rsidRPr="00A1222F">
        <w:rPr>
          <w:rFonts w:hAnsi="標楷體"/>
        </w:rPr>
        <w:t>%</w:t>
      </w:r>
      <w:r w:rsidR="00DB4E33" w:rsidRPr="00A1222F">
        <w:rPr>
          <w:rFonts w:hAnsi="標楷體" w:hint="eastAsia"/>
        </w:rPr>
        <w:t>、</w:t>
      </w:r>
      <w:r w:rsidR="00DB4E33" w:rsidRPr="00A1222F">
        <w:rPr>
          <w:rFonts w:hAnsi="標楷體"/>
        </w:rPr>
        <w:t>7.0%</w:t>
      </w:r>
      <w:r w:rsidR="003A611C" w:rsidRPr="00A1222F">
        <w:rPr>
          <w:rFonts w:hAnsi="標楷體" w:hint="eastAsia"/>
        </w:rPr>
        <w:t>，隨著核能發電機組</w:t>
      </w:r>
      <w:proofErr w:type="gramStart"/>
      <w:r w:rsidR="003A611C" w:rsidRPr="00A1222F">
        <w:rPr>
          <w:rFonts w:hAnsi="標楷體" w:hint="eastAsia"/>
        </w:rPr>
        <w:t>陸續屆齡除役</w:t>
      </w:r>
      <w:proofErr w:type="gramEnd"/>
      <w:r w:rsidR="003A611C" w:rsidRPr="00A1222F">
        <w:rPr>
          <w:rFonts w:hAnsi="標楷體" w:hint="eastAsia"/>
        </w:rPr>
        <w:t>，自</w:t>
      </w:r>
      <w:proofErr w:type="gramStart"/>
      <w:r w:rsidR="003A611C" w:rsidRPr="00A1222F">
        <w:rPr>
          <w:rFonts w:hAnsi="標楷體" w:hint="eastAsia"/>
        </w:rPr>
        <w:t>10</w:t>
      </w:r>
      <w:proofErr w:type="gramEnd"/>
      <w:r w:rsidR="003A611C" w:rsidRPr="00A1222F">
        <w:rPr>
          <w:rFonts w:hAnsi="標楷體" w:hint="eastAsia"/>
        </w:rPr>
        <w:t>8年度起逐年下降，</w:t>
      </w:r>
      <w:r w:rsidR="00580642" w:rsidRPr="00A1222F">
        <w:rPr>
          <w:rFonts w:hAnsi="標楷體"/>
        </w:rPr>
        <w:t>核能發電量占比僅約在</w:t>
      </w:r>
      <w:proofErr w:type="gramStart"/>
      <w:r w:rsidR="00580642" w:rsidRPr="00A1222F">
        <w:rPr>
          <w:rFonts w:hAnsi="標楷體"/>
        </w:rPr>
        <w:t>1</w:t>
      </w:r>
      <w:proofErr w:type="gramEnd"/>
      <w:r w:rsidR="00580642" w:rsidRPr="00A1222F">
        <w:rPr>
          <w:rFonts w:hAnsi="標楷體"/>
        </w:rPr>
        <w:t>成左右，近年核能機組除役對</w:t>
      </w:r>
      <w:proofErr w:type="gramStart"/>
      <w:r w:rsidR="00580642" w:rsidRPr="00A1222F">
        <w:rPr>
          <w:rFonts w:hAnsi="標楷體"/>
        </w:rPr>
        <w:t>整體發購電</w:t>
      </w:r>
      <w:proofErr w:type="gramEnd"/>
      <w:r w:rsidR="00580642" w:rsidRPr="00A1222F">
        <w:rPr>
          <w:rFonts w:hAnsi="標楷體"/>
        </w:rPr>
        <w:t>量</w:t>
      </w:r>
      <w:proofErr w:type="gramStart"/>
      <w:r w:rsidR="00580642" w:rsidRPr="00A1222F">
        <w:rPr>
          <w:rFonts w:hAnsi="標楷體"/>
        </w:rPr>
        <w:t>占比並</w:t>
      </w:r>
      <w:proofErr w:type="gramEnd"/>
      <w:r w:rsidR="00580642" w:rsidRPr="00A1222F">
        <w:rPr>
          <w:rFonts w:hAnsi="標楷體"/>
        </w:rPr>
        <w:t>無太大影響。</w:t>
      </w:r>
      <w:r w:rsidR="003A611C" w:rsidRPr="00A1222F">
        <w:rPr>
          <w:rFonts w:hAnsi="標楷體" w:hint="eastAsia"/>
        </w:rPr>
        <w:t>再生能源占比各為4</w:t>
      </w:r>
      <w:r w:rsidR="003A611C" w:rsidRPr="00A1222F">
        <w:rPr>
          <w:rFonts w:hAnsi="標楷體"/>
        </w:rPr>
        <w:t>.9</w:t>
      </w:r>
      <w:r w:rsidR="001E53E5" w:rsidRPr="00A1222F">
        <w:rPr>
          <w:rFonts w:hAnsi="標楷體"/>
        </w:rPr>
        <w:t>%</w:t>
      </w:r>
      <w:r w:rsidR="003A611C" w:rsidRPr="00A1222F">
        <w:rPr>
          <w:rFonts w:hAnsi="標楷體" w:hint="eastAsia"/>
        </w:rPr>
        <w:t>、6</w:t>
      </w:r>
      <w:r w:rsidR="003A611C" w:rsidRPr="00A1222F">
        <w:rPr>
          <w:rFonts w:hAnsi="標楷體"/>
        </w:rPr>
        <w:t>.0</w:t>
      </w:r>
      <w:r w:rsidR="001E53E5" w:rsidRPr="00A1222F">
        <w:rPr>
          <w:rFonts w:hAnsi="標楷體"/>
        </w:rPr>
        <w:t>%</w:t>
      </w:r>
      <w:r w:rsidR="003A611C" w:rsidRPr="00A1222F">
        <w:rPr>
          <w:rFonts w:hAnsi="標楷體" w:hint="eastAsia"/>
        </w:rPr>
        <w:t>、5</w:t>
      </w:r>
      <w:r w:rsidR="003A611C" w:rsidRPr="00A1222F">
        <w:rPr>
          <w:rFonts w:hAnsi="標楷體"/>
        </w:rPr>
        <w:t>.8</w:t>
      </w:r>
      <w:r w:rsidR="001E53E5" w:rsidRPr="00A1222F">
        <w:rPr>
          <w:rFonts w:hAnsi="標楷體"/>
        </w:rPr>
        <w:t>%</w:t>
      </w:r>
      <w:r w:rsidR="003A611C" w:rsidRPr="00A1222F">
        <w:rPr>
          <w:rFonts w:hAnsi="標楷體" w:hint="eastAsia"/>
        </w:rPr>
        <w:t>、6</w:t>
      </w:r>
      <w:r w:rsidR="003A611C" w:rsidRPr="00A1222F">
        <w:rPr>
          <w:rFonts w:hAnsi="標楷體"/>
        </w:rPr>
        <w:t>.3</w:t>
      </w:r>
      <w:r w:rsidR="001E53E5" w:rsidRPr="00A1222F">
        <w:rPr>
          <w:rFonts w:hAnsi="標楷體"/>
        </w:rPr>
        <w:t>%</w:t>
      </w:r>
      <w:r w:rsidR="003A611C" w:rsidRPr="00A1222F">
        <w:rPr>
          <w:rFonts w:hAnsi="標楷體" w:hint="eastAsia"/>
        </w:rPr>
        <w:t>、8</w:t>
      </w:r>
      <w:r w:rsidR="003A611C" w:rsidRPr="00A1222F">
        <w:rPr>
          <w:rFonts w:hAnsi="標楷體"/>
        </w:rPr>
        <w:t>.6</w:t>
      </w:r>
      <w:r w:rsidR="001E53E5" w:rsidRPr="00A1222F">
        <w:rPr>
          <w:rFonts w:hAnsi="標楷體"/>
        </w:rPr>
        <w:t>%</w:t>
      </w:r>
      <w:r w:rsidR="00DB4E33" w:rsidRPr="00A1222F">
        <w:rPr>
          <w:rFonts w:hAnsi="標楷體" w:hint="eastAsia"/>
        </w:rPr>
        <w:t>、9</w:t>
      </w:r>
      <w:r w:rsidR="00DB4E33" w:rsidRPr="00A1222F">
        <w:rPr>
          <w:rFonts w:hAnsi="標楷體"/>
        </w:rPr>
        <w:t>.9%</w:t>
      </w:r>
      <w:r w:rsidR="003A611C" w:rsidRPr="00A1222F">
        <w:rPr>
          <w:rFonts w:hAnsi="標楷體" w:hint="eastAsia"/>
        </w:rPr>
        <w:t>，則因相關計畫陸續完工</w:t>
      </w:r>
      <w:proofErr w:type="gramStart"/>
      <w:r w:rsidR="003A611C" w:rsidRPr="00A1222F">
        <w:rPr>
          <w:rFonts w:hAnsi="標楷體" w:hint="eastAsia"/>
        </w:rPr>
        <w:t>併</w:t>
      </w:r>
      <w:proofErr w:type="gramEnd"/>
      <w:r w:rsidR="003A611C" w:rsidRPr="00A1222F">
        <w:rPr>
          <w:rFonts w:hAnsi="標楷體" w:hint="eastAsia"/>
        </w:rPr>
        <w:t>聯發電而呈現穩定上升趨勢</w:t>
      </w:r>
      <w:r w:rsidR="00380C30" w:rsidRPr="00A1222F">
        <w:rPr>
          <w:rFonts w:hAnsi="標楷體" w:hint="eastAsia"/>
        </w:rPr>
        <w:t>(</w:t>
      </w:r>
      <w:proofErr w:type="gramStart"/>
      <w:r w:rsidR="00380C30" w:rsidRPr="00A1222F">
        <w:rPr>
          <w:rFonts w:hAnsi="標楷體" w:hint="eastAsia"/>
        </w:rPr>
        <w:t>詳</w:t>
      </w:r>
      <w:proofErr w:type="gramEnd"/>
      <w:r w:rsidR="00380C30" w:rsidRPr="00A1222F">
        <w:rPr>
          <w:rFonts w:hAnsi="標楷體" w:hint="eastAsia"/>
        </w:rPr>
        <w:t>表</w:t>
      </w:r>
      <w:r w:rsidR="007B6D83" w:rsidRPr="00A1222F">
        <w:rPr>
          <w:rFonts w:hAnsi="標楷體" w:hint="eastAsia"/>
        </w:rPr>
        <w:t>6</w:t>
      </w:r>
      <w:r w:rsidR="00380C30" w:rsidRPr="00A1222F">
        <w:rPr>
          <w:rFonts w:hAnsi="標楷體"/>
        </w:rPr>
        <w:t>)</w:t>
      </w:r>
      <w:r w:rsidR="003A611C" w:rsidRPr="00A1222F">
        <w:rPr>
          <w:rFonts w:hAnsi="標楷體" w:hint="eastAsia"/>
        </w:rPr>
        <w:t>。</w:t>
      </w:r>
    </w:p>
    <w:p w:rsidR="0025045C" w:rsidRPr="00A1222F" w:rsidRDefault="0025045C" w:rsidP="0025045C">
      <w:pPr>
        <w:pStyle w:val="a7"/>
        <w:keepLines/>
        <w:numPr>
          <w:ilvl w:val="0"/>
          <w:numId w:val="0"/>
        </w:numPr>
        <w:rPr>
          <w:rFonts w:hAnsi="標楷體"/>
        </w:rPr>
      </w:pPr>
      <w:r w:rsidRPr="00A1222F">
        <w:rPr>
          <w:rFonts w:hAnsi="標楷體" w:hint="eastAsia"/>
        </w:rPr>
        <w:t>表6　106至112年度台電系統電源配比及營運結果一覽表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2393"/>
        <w:gridCol w:w="725"/>
        <w:gridCol w:w="837"/>
        <w:gridCol w:w="851"/>
        <w:gridCol w:w="850"/>
        <w:gridCol w:w="992"/>
        <w:gridCol w:w="1135"/>
        <w:gridCol w:w="1031"/>
      </w:tblGrid>
      <w:tr w:rsidR="00A1222F" w:rsidRPr="00A1222F" w:rsidTr="009E1400">
        <w:trPr>
          <w:trHeight w:val="624"/>
          <w:tblHeader/>
        </w:trPr>
        <w:tc>
          <w:tcPr>
            <w:tcW w:w="1357" w:type="pct"/>
            <w:tcBorders>
              <w:top w:val="single" w:sz="12" w:space="0" w:color="auto"/>
              <w:bottom w:val="single" w:sz="6" w:space="0" w:color="auto"/>
              <w:tl2br w:val="single" w:sz="4" w:space="0" w:color="auto"/>
            </w:tcBorders>
            <w:shd w:val="clear" w:color="auto" w:fill="auto"/>
            <w:vAlign w:val="center"/>
          </w:tcPr>
          <w:p w:rsidR="00D348B8" w:rsidRDefault="00D348B8" w:rsidP="00D348B8">
            <w:pPr>
              <w:pStyle w:val="144"/>
              <w:adjustRightInd w:val="0"/>
              <w:snapToGrid w:val="0"/>
              <w:spacing w:line="240" w:lineRule="exact"/>
              <w:jc w:val="right"/>
              <w:rPr>
                <w:rFonts w:hAnsi="標楷體"/>
                <w:spacing w:val="-20"/>
                <w:szCs w:val="24"/>
              </w:rPr>
            </w:pPr>
            <w:r>
              <w:rPr>
                <w:rFonts w:hAnsi="標楷體" w:hint="eastAsia"/>
                <w:spacing w:val="-20"/>
                <w:szCs w:val="24"/>
              </w:rPr>
              <w:t>年度</w:t>
            </w:r>
          </w:p>
          <w:p w:rsidR="0025045C" w:rsidRPr="00A1222F" w:rsidRDefault="0025045C" w:rsidP="00D348B8">
            <w:pPr>
              <w:pStyle w:val="144"/>
              <w:adjustRightInd w:val="0"/>
              <w:snapToGrid w:val="0"/>
              <w:spacing w:line="240" w:lineRule="exact"/>
              <w:rPr>
                <w:rFonts w:hAnsi="標楷體"/>
                <w:spacing w:val="-20"/>
                <w:szCs w:val="24"/>
              </w:rPr>
            </w:pPr>
            <w:r w:rsidRPr="00A1222F">
              <w:rPr>
                <w:rFonts w:hAnsi="標楷體" w:hint="eastAsia"/>
                <w:spacing w:val="-20"/>
                <w:szCs w:val="24"/>
              </w:rPr>
              <w:t>項目</w:t>
            </w:r>
          </w:p>
        </w:tc>
        <w:tc>
          <w:tcPr>
            <w:tcW w:w="411" w:type="pct"/>
            <w:shd w:val="clear" w:color="auto" w:fill="auto"/>
            <w:vAlign w:val="center"/>
          </w:tcPr>
          <w:p w:rsidR="0025045C" w:rsidRPr="00A1222F" w:rsidRDefault="0025045C" w:rsidP="00C77939">
            <w:pPr>
              <w:pStyle w:val="144"/>
              <w:adjustRightInd w:val="0"/>
              <w:snapToGrid w:val="0"/>
              <w:spacing w:line="240" w:lineRule="exact"/>
              <w:jc w:val="center"/>
              <w:rPr>
                <w:rFonts w:hAnsi="標楷體"/>
                <w:spacing w:val="-20"/>
                <w:szCs w:val="24"/>
              </w:rPr>
            </w:pPr>
            <w:r w:rsidRPr="00A1222F">
              <w:rPr>
                <w:rFonts w:hAnsi="標楷體" w:hint="eastAsia"/>
                <w:spacing w:val="-20"/>
                <w:szCs w:val="24"/>
              </w:rPr>
              <w:t>106年</w:t>
            </w:r>
          </w:p>
        </w:tc>
        <w:tc>
          <w:tcPr>
            <w:tcW w:w="475" w:type="pct"/>
            <w:shd w:val="clear" w:color="auto" w:fill="auto"/>
            <w:vAlign w:val="center"/>
          </w:tcPr>
          <w:p w:rsidR="0025045C" w:rsidRPr="00A1222F" w:rsidRDefault="0025045C" w:rsidP="00C77939">
            <w:pPr>
              <w:pStyle w:val="144"/>
              <w:adjustRightInd w:val="0"/>
              <w:snapToGrid w:val="0"/>
              <w:spacing w:line="240" w:lineRule="exact"/>
              <w:jc w:val="center"/>
              <w:rPr>
                <w:rFonts w:hAnsi="標楷體"/>
                <w:spacing w:val="-20"/>
                <w:szCs w:val="24"/>
              </w:rPr>
            </w:pPr>
            <w:r w:rsidRPr="00A1222F">
              <w:rPr>
                <w:rFonts w:hAnsi="標楷體" w:hint="eastAsia"/>
                <w:spacing w:val="-20"/>
                <w:szCs w:val="24"/>
              </w:rPr>
              <w:t>107年</w:t>
            </w:r>
          </w:p>
        </w:tc>
        <w:tc>
          <w:tcPr>
            <w:tcW w:w="483" w:type="pct"/>
            <w:shd w:val="clear" w:color="auto" w:fill="auto"/>
            <w:vAlign w:val="center"/>
          </w:tcPr>
          <w:p w:rsidR="0025045C" w:rsidRPr="00A1222F" w:rsidRDefault="0025045C" w:rsidP="00C77939">
            <w:pPr>
              <w:pStyle w:val="144"/>
              <w:adjustRightInd w:val="0"/>
              <w:snapToGrid w:val="0"/>
              <w:spacing w:line="240" w:lineRule="exact"/>
              <w:jc w:val="center"/>
              <w:rPr>
                <w:rFonts w:hAnsi="標楷體"/>
                <w:spacing w:val="-20"/>
                <w:szCs w:val="24"/>
              </w:rPr>
            </w:pPr>
            <w:r w:rsidRPr="00A1222F">
              <w:rPr>
                <w:rFonts w:hAnsi="標楷體" w:hint="eastAsia"/>
                <w:spacing w:val="-20"/>
                <w:szCs w:val="24"/>
              </w:rPr>
              <w:t>108年</w:t>
            </w:r>
          </w:p>
        </w:tc>
        <w:tc>
          <w:tcPr>
            <w:tcW w:w="482" w:type="pct"/>
            <w:shd w:val="clear" w:color="auto" w:fill="auto"/>
            <w:vAlign w:val="center"/>
          </w:tcPr>
          <w:p w:rsidR="0025045C" w:rsidRPr="00A1222F" w:rsidRDefault="0025045C" w:rsidP="00C77939">
            <w:pPr>
              <w:pStyle w:val="144"/>
              <w:adjustRightInd w:val="0"/>
              <w:snapToGrid w:val="0"/>
              <w:spacing w:line="240" w:lineRule="exact"/>
              <w:jc w:val="center"/>
              <w:rPr>
                <w:rFonts w:hAnsi="標楷體"/>
                <w:spacing w:val="-20"/>
                <w:szCs w:val="24"/>
              </w:rPr>
            </w:pPr>
            <w:r w:rsidRPr="00A1222F">
              <w:rPr>
                <w:rFonts w:hAnsi="標楷體" w:hint="eastAsia"/>
                <w:spacing w:val="-20"/>
                <w:szCs w:val="24"/>
              </w:rPr>
              <w:t>109年</w:t>
            </w:r>
          </w:p>
        </w:tc>
        <w:tc>
          <w:tcPr>
            <w:tcW w:w="563" w:type="pct"/>
            <w:shd w:val="clear" w:color="auto" w:fill="auto"/>
            <w:vAlign w:val="center"/>
          </w:tcPr>
          <w:p w:rsidR="0025045C" w:rsidRPr="00A1222F" w:rsidRDefault="0025045C" w:rsidP="00C77939">
            <w:pPr>
              <w:pStyle w:val="144"/>
              <w:adjustRightInd w:val="0"/>
              <w:snapToGrid w:val="0"/>
              <w:spacing w:line="240" w:lineRule="exact"/>
              <w:jc w:val="center"/>
              <w:rPr>
                <w:rFonts w:hAnsi="標楷體"/>
                <w:spacing w:val="-20"/>
                <w:szCs w:val="24"/>
              </w:rPr>
            </w:pPr>
            <w:r w:rsidRPr="00A1222F">
              <w:rPr>
                <w:rFonts w:hAnsi="標楷體" w:hint="eastAsia"/>
                <w:spacing w:val="-20"/>
                <w:szCs w:val="24"/>
              </w:rPr>
              <w:t>110年</w:t>
            </w:r>
          </w:p>
        </w:tc>
        <w:tc>
          <w:tcPr>
            <w:tcW w:w="644" w:type="pct"/>
            <w:shd w:val="clear" w:color="auto" w:fill="auto"/>
            <w:vAlign w:val="center"/>
          </w:tcPr>
          <w:p w:rsidR="0025045C" w:rsidRPr="00A1222F" w:rsidRDefault="0025045C" w:rsidP="00C77939">
            <w:pPr>
              <w:pStyle w:val="144"/>
              <w:adjustRightInd w:val="0"/>
              <w:snapToGrid w:val="0"/>
              <w:spacing w:line="240" w:lineRule="exact"/>
              <w:jc w:val="center"/>
              <w:rPr>
                <w:rFonts w:hAnsi="標楷體"/>
                <w:spacing w:val="-20"/>
                <w:szCs w:val="24"/>
              </w:rPr>
            </w:pPr>
            <w:r w:rsidRPr="00A1222F">
              <w:rPr>
                <w:rFonts w:hAnsi="標楷體" w:hint="eastAsia"/>
                <w:spacing w:val="-20"/>
                <w:szCs w:val="24"/>
              </w:rPr>
              <w:t>111年</w:t>
            </w:r>
          </w:p>
        </w:tc>
        <w:tc>
          <w:tcPr>
            <w:tcW w:w="585" w:type="pct"/>
            <w:shd w:val="clear" w:color="auto" w:fill="auto"/>
            <w:vAlign w:val="center"/>
          </w:tcPr>
          <w:p w:rsidR="0025045C" w:rsidRPr="00A1222F" w:rsidRDefault="0025045C" w:rsidP="00C77939">
            <w:pPr>
              <w:pStyle w:val="144"/>
              <w:adjustRightInd w:val="0"/>
              <w:snapToGrid w:val="0"/>
              <w:spacing w:line="240" w:lineRule="exact"/>
              <w:jc w:val="center"/>
              <w:rPr>
                <w:rFonts w:hAnsi="標楷體"/>
                <w:spacing w:val="-20"/>
                <w:szCs w:val="24"/>
              </w:rPr>
            </w:pPr>
            <w:r w:rsidRPr="00A1222F">
              <w:rPr>
                <w:rFonts w:hAnsi="標楷體" w:hint="eastAsia"/>
                <w:spacing w:val="-20"/>
                <w:szCs w:val="24"/>
              </w:rPr>
              <w:t>112年</w:t>
            </w:r>
          </w:p>
        </w:tc>
      </w:tr>
      <w:tr w:rsidR="00A1222F" w:rsidRPr="00A1222F" w:rsidTr="009E1400">
        <w:trPr>
          <w:trHeight w:val="624"/>
        </w:trPr>
        <w:tc>
          <w:tcPr>
            <w:tcW w:w="1357" w:type="pct"/>
            <w:tcBorders>
              <w:top w:val="single" w:sz="6" w:space="0" w:color="auto"/>
            </w:tcBorders>
            <w:shd w:val="clear" w:color="auto" w:fill="auto"/>
            <w:vAlign w:val="center"/>
          </w:tcPr>
          <w:p w:rsidR="0025045C" w:rsidRPr="00A1222F" w:rsidRDefault="0025045C" w:rsidP="00C77939">
            <w:pPr>
              <w:pStyle w:val="144"/>
              <w:adjustRightInd w:val="0"/>
              <w:snapToGrid w:val="0"/>
              <w:spacing w:line="240" w:lineRule="exact"/>
              <w:jc w:val="both"/>
              <w:rPr>
                <w:rFonts w:hAnsi="標楷體"/>
                <w:spacing w:val="-10"/>
                <w:szCs w:val="24"/>
              </w:rPr>
            </w:pPr>
            <w:r w:rsidRPr="00A1222F">
              <w:rPr>
                <w:rFonts w:hAnsi="標楷體" w:hint="eastAsia"/>
                <w:spacing w:val="-10"/>
                <w:szCs w:val="24"/>
              </w:rPr>
              <w:t>電源占比(%)</w:t>
            </w:r>
          </w:p>
        </w:tc>
        <w:tc>
          <w:tcPr>
            <w:tcW w:w="411" w:type="pct"/>
            <w:shd w:val="clear" w:color="auto" w:fill="auto"/>
            <w:vAlign w:val="center"/>
          </w:tcPr>
          <w:p w:rsidR="0025045C" w:rsidRPr="00A1222F" w:rsidRDefault="0025045C" w:rsidP="00C77939">
            <w:pPr>
              <w:pStyle w:val="144"/>
              <w:adjustRightInd w:val="0"/>
              <w:snapToGrid w:val="0"/>
              <w:spacing w:line="240" w:lineRule="exact"/>
              <w:jc w:val="right"/>
              <w:rPr>
                <w:rFonts w:hAnsi="標楷體"/>
                <w:spacing w:val="-20"/>
                <w:szCs w:val="24"/>
              </w:rPr>
            </w:pPr>
          </w:p>
        </w:tc>
        <w:tc>
          <w:tcPr>
            <w:tcW w:w="475" w:type="pct"/>
            <w:shd w:val="clear" w:color="auto" w:fill="auto"/>
            <w:vAlign w:val="center"/>
          </w:tcPr>
          <w:p w:rsidR="0025045C" w:rsidRPr="00A1222F" w:rsidRDefault="0025045C" w:rsidP="00C77939">
            <w:pPr>
              <w:pStyle w:val="144"/>
              <w:adjustRightInd w:val="0"/>
              <w:snapToGrid w:val="0"/>
              <w:spacing w:line="240" w:lineRule="exact"/>
              <w:jc w:val="right"/>
              <w:rPr>
                <w:rFonts w:hAnsi="標楷體"/>
                <w:spacing w:val="-20"/>
                <w:szCs w:val="24"/>
              </w:rPr>
            </w:pPr>
          </w:p>
        </w:tc>
        <w:tc>
          <w:tcPr>
            <w:tcW w:w="483" w:type="pct"/>
            <w:shd w:val="clear" w:color="auto" w:fill="auto"/>
            <w:vAlign w:val="center"/>
          </w:tcPr>
          <w:p w:rsidR="0025045C" w:rsidRPr="00A1222F" w:rsidRDefault="0025045C" w:rsidP="00C77939">
            <w:pPr>
              <w:pStyle w:val="144"/>
              <w:adjustRightInd w:val="0"/>
              <w:snapToGrid w:val="0"/>
              <w:spacing w:line="240" w:lineRule="exact"/>
              <w:jc w:val="right"/>
              <w:rPr>
                <w:rFonts w:hAnsi="標楷體"/>
                <w:spacing w:val="-20"/>
                <w:szCs w:val="24"/>
              </w:rPr>
            </w:pPr>
          </w:p>
        </w:tc>
        <w:tc>
          <w:tcPr>
            <w:tcW w:w="482" w:type="pct"/>
            <w:shd w:val="clear" w:color="auto" w:fill="auto"/>
            <w:vAlign w:val="center"/>
          </w:tcPr>
          <w:p w:rsidR="0025045C" w:rsidRPr="00A1222F" w:rsidRDefault="0025045C" w:rsidP="00C77939">
            <w:pPr>
              <w:pStyle w:val="144"/>
              <w:adjustRightInd w:val="0"/>
              <w:snapToGrid w:val="0"/>
              <w:spacing w:line="240" w:lineRule="exact"/>
              <w:jc w:val="right"/>
              <w:rPr>
                <w:rFonts w:hAnsi="標楷體"/>
                <w:spacing w:val="-20"/>
                <w:szCs w:val="24"/>
              </w:rPr>
            </w:pPr>
          </w:p>
        </w:tc>
        <w:tc>
          <w:tcPr>
            <w:tcW w:w="563" w:type="pct"/>
            <w:shd w:val="clear" w:color="auto" w:fill="auto"/>
            <w:vAlign w:val="center"/>
          </w:tcPr>
          <w:p w:rsidR="0025045C" w:rsidRPr="00A1222F" w:rsidRDefault="0025045C" w:rsidP="00C77939">
            <w:pPr>
              <w:pStyle w:val="144"/>
              <w:adjustRightInd w:val="0"/>
              <w:snapToGrid w:val="0"/>
              <w:spacing w:line="240" w:lineRule="exact"/>
              <w:jc w:val="right"/>
              <w:rPr>
                <w:rFonts w:hAnsi="標楷體"/>
                <w:spacing w:val="-20"/>
                <w:szCs w:val="24"/>
              </w:rPr>
            </w:pPr>
          </w:p>
        </w:tc>
        <w:tc>
          <w:tcPr>
            <w:tcW w:w="644" w:type="pct"/>
            <w:shd w:val="clear" w:color="auto" w:fill="auto"/>
            <w:vAlign w:val="center"/>
          </w:tcPr>
          <w:p w:rsidR="0025045C" w:rsidRPr="00A1222F" w:rsidRDefault="0025045C" w:rsidP="00C77939">
            <w:pPr>
              <w:pStyle w:val="144"/>
              <w:adjustRightInd w:val="0"/>
              <w:snapToGrid w:val="0"/>
              <w:spacing w:line="240" w:lineRule="exact"/>
              <w:jc w:val="right"/>
              <w:rPr>
                <w:rFonts w:hAnsi="標楷體"/>
                <w:spacing w:val="-20"/>
                <w:szCs w:val="24"/>
              </w:rPr>
            </w:pPr>
          </w:p>
        </w:tc>
        <w:tc>
          <w:tcPr>
            <w:tcW w:w="585" w:type="pct"/>
            <w:shd w:val="clear" w:color="auto" w:fill="auto"/>
            <w:vAlign w:val="center"/>
          </w:tcPr>
          <w:p w:rsidR="0025045C" w:rsidRPr="00A1222F" w:rsidRDefault="0025045C" w:rsidP="00C77939">
            <w:pPr>
              <w:pStyle w:val="144"/>
              <w:adjustRightInd w:val="0"/>
              <w:snapToGrid w:val="0"/>
              <w:spacing w:line="240" w:lineRule="exact"/>
              <w:jc w:val="right"/>
              <w:rPr>
                <w:rFonts w:hAnsi="標楷體"/>
                <w:spacing w:val="-20"/>
                <w:szCs w:val="24"/>
              </w:rPr>
            </w:pPr>
          </w:p>
        </w:tc>
      </w:tr>
      <w:tr w:rsidR="00A1222F" w:rsidRPr="00A1222F" w:rsidTr="009E1400">
        <w:trPr>
          <w:trHeight w:val="624"/>
        </w:trPr>
        <w:tc>
          <w:tcPr>
            <w:tcW w:w="1357" w:type="pct"/>
            <w:shd w:val="clear" w:color="auto" w:fill="auto"/>
            <w:vAlign w:val="center"/>
          </w:tcPr>
          <w:p w:rsidR="0025045C" w:rsidRPr="00A1222F" w:rsidRDefault="0025045C" w:rsidP="00C77939">
            <w:pPr>
              <w:pStyle w:val="144"/>
              <w:adjustRightInd w:val="0"/>
              <w:snapToGrid w:val="0"/>
              <w:spacing w:line="240" w:lineRule="exact"/>
              <w:jc w:val="both"/>
              <w:rPr>
                <w:rFonts w:hAnsi="標楷體"/>
                <w:spacing w:val="-20"/>
                <w:szCs w:val="24"/>
              </w:rPr>
            </w:pPr>
            <w:r w:rsidRPr="00A1222F">
              <w:rPr>
                <w:rFonts w:hAnsi="標楷體" w:hint="eastAsia"/>
                <w:spacing w:val="-20"/>
                <w:szCs w:val="24"/>
              </w:rPr>
              <w:t>抽蓄水力</w:t>
            </w:r>
          </w:p>
        </w:tc>
        <w:tc>
          <w:tcPr>
            <w:tcW w:w="411" w:type="pct"/>
            <w:shd w:val="clear" w:color="auto" w:fill="auto"/>
            <w:vAlign w:val="center"/>
          </w:tcPr>
          <w:p w:rsidR="0025045C" w:rsidRPr="00A1222F" w:rsidRDefault="0025045C" w:rsidP="00C77939">
            <w:pPr>
              <w:pStyle w:val="144"/>
              <w:adjustRightInd w:val="0"/>
              <w:snapToGrid w:val="0"/>
              <w:spacing w:line="240" w:lineRule="exact"/>
              <w:ind w:rightChars="20" w:right="68"/>
              <w:jc w:val="right"/>
              <w:rPr>
                <w:rFonts w:hAnsi="標楷體"/>
                <w:spacing w:val="-12"/>
                <w:kern w:val="0"/>
                <w:szCs w:val="24"/>
              </w:rPr>
            </w:pPr>
            <w:r w:rsidRPr="00A1222F">
              <w:rPr>
                <w:rFonts w:hAnsi="標楷體"/>
              </w:rPr>
              <w:t>1.4</w:t>
            </w:r>
          </w:p>
        </w:tc>
        <w:tc>
          <w:tcPr>
            <w:tcW w:w="475" w:type="pct"/>
            <w:shd w:val="clear" w:color="auto" w:fill="auto"/>
            <w:vAlign w:val="center"/>
          </w:tcPr>
          <w:p w:rsidR="0025045C" w:rsidRPr="00A1222F" w:rsidRDefault="0025045C" w:rsidP="00C77939">
            <w:pPr>
              <w:pStyle w:val="144"/>
              <w:adjustRightInd w:val="0"/>
              <w:snapToGrid w:val="0"/>
              <w:spacing w:line="240" w:lineRule="exact"/>
              <w:ind w:rightChars="20" w:right="68"/>
              <w:jc w:val="right"/>
              <w:rPr>
                <w:rFonts w:hAnsi="標楷體"/>
                <w:spacing w:val="-12"/>
                <w:kern w:val="0"/>
                <w:szCs w:val="24"/>
              </w:rPr>
            </w:pPr>
            <w:r w:rsidRPr="00A1222F">
              <w:rPr>
                <w:rFonts w:hAnsi="標楷體"/>
              </w:rPr>
              <w:t>1.4</w:t>
            </w:r>
          </w:p>
        </w:tc>
        <w:tc>
          <w:tcPr>
            <w:tcW w:w="483" w:type="pct"/>
            <w:shd w:val="clear" w:color="auto" w:fill="auto"/>
            <w:vAlign w:val="center"/>
          </w:tcPr>
          <w:p w:rsidR="0025045C" w:rsidRPr="00A1222F" w:rsidRDefault="0025045C" w:rsidP="00C77939">
            <w:pPr>
              <w:pStyle w:val="144"/>
              <w:adjustRightInd w:val="0"/>
              <w:snapToGrid w:val="0"/>
              <w:spacing w:line="240" w:lineRule="exact"/>
              <w:ind w:rightChars="20" w:right="68"/>
              <w:jc w:val="right"/>
              <w:rPr>
                <w:rFonts w:hAnsi="標楷體"/>
                <w:spacing w:val="-12"/>
                <w:kern w:val="0"/>
                <w:szCs w:val="24"/>
              </w:rPr>
            </w:pPr>
            <w:r w:rsidRPr="00A1222F">
              <w:rPr>
                <w:rFonts w:hAnsi="標楷體"/>
              </w:rPr>
              <w:t>1.4</w:t>
            </w:r>
          </w:p>
        </w:tc>
        <w:tc>
          <w:tcPr>
            <w:tcW w:w="482" w:type="pct"/>
            <w:shd w:val="clear" w:color="auto" w:fill="auto"/>
            <w:vAlign w:val="center"/>
          </w:tcPr>
          <w:p w:rsidR="0025045C" w:rsidRPr="00A1222F" w:rsidRDefault="0025045C" w:rsidP="00C77939">
            <w:pPr>
              <w:pStyle w:val="144"/>
              <w:adjustRightInd w:val="0"/>
              <w:snapToGrid w:val="0"/>
              <w:spacing w:line="240" w:lineRule="exact"/>
              <w:ind w:rightChars="20" w:right="68"/>
              <w:jc w:val="right"/>
              <w:rPr>
                <w:rFonts w:hAnsi="標楷體"/>
                <w:spacing w:val="-12"/>
                <w:kern w:val="0"/>
                <w:szCs w:val="24"/>
              </w:rPr>
            </w:pPr>
            <w:r w:rsidRPr="00A1222F">
              <w:rPr>
                <w:rFonts w:hAnsi="標楷體"/>
              </w:rPr>
              <w:t>1.3</w:t>
            </w:r>
          </w:p>
        </w:tc>
        <w:tc>
          <w:tcPr>
            <w:tcW w:w="563" w:type="pct"/>
            <w:shd w:val="clear" w:color="auto" w:fill="auto"/>
            <w:vAlign w:val="center"/>
          </w:tcPr>
          <w:p w:rsidR="0025045C" w:rsidRPr="00A1222F" w:rsidRDefault="0025045C" w:rsidP="00C77939">
            <w:pPr>
              <w:pStyle w:val="144"/>
              <w:adjustRightInd w:val="0"/>
              <w:snapToGrid w:val="0"/>
              <w:spacing w:line="240" w:lineRule="exact"/>
              <w:ind w:rightChars="20" w:right="68"/>
              <w:jc w:val="right"/>
              <w:rPr>
                <w:rFonts w:hAnsi="標楷體"/>
                <w:spacing w:val="-12"/>
                <w:kern w:val="0"/>
                <w:szCs w:val="24"/>
              </w:rPr>
            </w:pPr>
            <w:r w:rsidRPr="00A1222F">
              <w:rPr>
                <w:rFonts w:hAnsi="標楷體"/>
              </w:rPr>
              <w:t>1.3</w:t>
            </w:r>
          </w:p>
        </w:tc>
        <w:tc>
          <w:tcPr>
            <w:tcW w:w="644" w:type="pct"/>
            <w:shd w:val="clear" w:color="auto" w:fill="auto"/>
            <w:vAlign w:val="center"/>
          </w:tcPr>
          <w:p w:rsidR="0025045C" w:rsidRPr="00A1222F" w:rsidRDefault="0025045C" w:rsidP="00C77939">
            <w:pPr>
              <w:pStyle w:val="144"/>
              <w:adjustRightInd w:val="0"/>
              <w:snapToGrid w:val="0"/>
              <w:spacing w:line="240" w:lineRule="exact"/>
              <w:ind w:rightChars="20" w:right="68"/>
              <w:jc w:val="right"/>
              <w:rPr>
                <w:rFonts w:hAnsi="標楷體"/>
                <w:spacing w:val="-12"/>
                <w:kern w:val="0"/>
                <w:szCs w:val="24"/>
              </w:rPr>
            </w:pPr>
            <w:r w:rsidRPr="00A1222F">
              <w:rPr>
                <w:rFonts w:hAnsi="標楷體"/>
              </w:rPr>
              <w:t>1.2</w:t>
            </w:r>
          </w:p>
        </w:tc>
        <w:tc>
          <w:tcPr>
            <w:tcW w:w="585" w:type="pct"/>
            <w:shd w:val="clear" w:color="auto" w:fill="auto"/>
            <w:vAlign w:val="center"/>
          </w:tcPr>
          <w:p w:rsidR="0025045C" w:rsidRPr="00A1222F" w:rsidRDefault="0025045C" w:rsidP="00C77939">
            <w:pPr>
              <w:pStyle w:val="144"/>
              <w:adjustRightInd w:val="0"/>
              <w:snapToGrid w:val="0"/>
              <w:spacing w:line="240" w:lineRule="exact"/>
              <w:ind w:rightChars="20" w:right="68"/>
              <w:jc w:val="right"/>
              <w:rPr>
                <w:rFonts w:hAnsi="標楷體"/>
                <w:spacing w:val="-12"/>
                <w:kern w:val="0"/>
                <w:szCs w:val="24"/>
              </w:rPr>
            </w:pPr>
            <w:r w:rsidRPr="00A1222F">
              <w:rPr>
                <w:rFonts w:hAnsi="標楷體" w:hint="eastAsia"/>
                <w:spacing w:val="-12"/>
                <w:kern w:val="0"/>
                <w:szCs w:val="24"/>
              </w:rPr>
              <w:t>1.3</w:t>
            </w:r>
          </w:p>
        </w:tc>
      </w:tr>
      <w:tr w:rsidR="00A1222F" w:rsidRPr="00A1222F" w:rsidTr="009E1400">
        <w:trPr>
          <w:trHeight w:val="624"/>
        </w:trPr>
        <w:tc>
          <w:tcPr>
            <w:tcW w:w="1357" w:type="pct"/>
            <w:shd w:val="clear" w:color="auto" w:fill="auto"/>
            <w:vAlign w:val="center"/>
          </w:tcPr>
          <w:p w:rsidR="0025045C" w:rsidRPr="00A1222F" w:rsidRDefault="0025045C" w:rsidP="00C77939">
            <w:pPr>
              <w:pStyle w:val="144"/>
              <w:adjustRightInd w:val="0"/>
              <w:snapToGrid w:val="0"/>
              <w:spacing w:line="240" w:lineRule="exact"/>
              <w:jc w:val="both"/>
              <w:rPr>
                <w:rFonts w:hAnsi="標楷體"/>
                <w:spacing w:val="-20"/>
                <w:szCs w:val="24"/>
              </w:rPr>
            </w:pPr>
            <w:r w:rsidRPr="00A1222F">
              <w:rPr>
                <w:rFonts w:hAnsi="標楷體" w:hint="eastAsia"/>
                <w:spacing w:val="-20"/>
                <w:szCs w:val="24"/>
              </w:rPr>
              <w:t>火力</w:t>
            </w:r>
          </w:p>
        </w:tc>
        <w:tc>
          <w:tcPr>
            <w:tcW w:w="411" w:type="pct"/>
            <w:shd w:val="clear" w:color="auto" w:fill="auto"/>
            <w:vAlign w:val="center"/>
          </w:tcPr>
          <w:p w:rsidR="0025045C" w:rsidRPr="00A1222F" w:rsidRDefault="0025045C" w:rsidP="00C77939">
            <w:pPr>
              <w:pStyle w:val="144"/>
              <w:adjustRightInd w:val="0"/>
              <w:snapToGrid w:val="0"/>
              <w:spacing w:line="240" w:lineRule="exact"/>
              <w:ind w:rightChars="20" w:right="68"/>
              <w:jc w:val="right"/>
              <w:rPr>
                <w:rFonts w:hAnsi="標楷體"/>
                <w:spacing w:val="-12"/>
                <w:kern w:val="0"/>
                <w:szCs w:val="24"/>
              </w:rPr>
            </w:pPr>
            <w:r w:rsidRPr="00A1222F">
              <w:rPr>
                <w:rFonts w:hAnsi="標楷體"/>
              </w:rPr>
              <w:t>82.6</w:t>
            </w:r>
          </w:p>
        </w:tc>
        <w:tc>
          <w:tcPr>
            <w:tcW w:w="475" w:type="pct"/>
            <w:shd w:val="clear" w:color="auto" w:fill="auto"/>
            <w:vAlign w:val="center"/>
          </w:tcPr>
          <w:p w:rsidR="0025045C" w:rsidRPr="00A1222F" w:rsidRDefault="0025045C" w:rsidP="00C77939">
            <w:pPr>
              <w:pStyle w:val="144"/>
              <w:adjustRightInd w:val="0"/>
              <w:snapToGrid w:val="0"/>
              <w:spacing w:line="240" w:lineRule="exact"/>
              <w:ind w:rightChars="20" w:right="68"/>
              <w:jc w:val="right"/>
              <w:rPr>
                <w:rFonts w:hAnsi="標楷體"/>
                <w:spacing w:val="-12"/>
                <w:kern w:val="0"/>
                <w:szCs w:val="24"/>
              </w:rPr>
            </w:pPr>
            <w:r w:rsidRPr="00A1222F">
              <w:rPr>
                <w:rFonts w:hAnsi="標楷體"/>
              </w:rPr>
              <w:t>80.2</w:t>
            </w:r>
          </w:p>
        </w:tc>
        <w:tc>
          <w:tcPr>
            <w:tcW w:w="483" w:type="pct"/>
            <w:shd w:val="clear" w:color="auto" w:fill="auto"/>
            <w:vAlign w:val="center"/>
          </w:tcPr>
          <w:p w:rsidR="0025045C" w:rsidRPr="00A1222F" w:rsidRDefault="0025045C" w:rsidP="00C77939">
            <w:pPr>
              <w:pStyle w:val="144"/>
              <w:adjustRightInd w:val="0"/>
              <w:snapToGrid w:val="0"/>
              <w:spacing w:line="240" w:lineRule="exact"/>
              <w:ind w:rightChars="20" w:right="68"/>
              <w:jc w:val="right"/>
              <w:rPr>
                <w:rFonts w:hAnsi="標楷體"/>
                <w:spacing w:val="-12"/>
                <w:kern w:val="0"/>
                <w:szCs w:val="24"/>
              </w:rPr>
            </w:pPr>
            <w:r w:rsidRPr="00A1222F">
              <w:rPr>
                <w:rFonts w:hAnsi="標楷體"/>
              </w:rPr>
              <w:t>77.4</w:t>
            </w:r>
          </w:p>
        </w:tc>
        <w:tc>
          <w:tcPr>
            <w:tcW w:w="482" w:type="pct"/>
            <w:shd w:val="clear" w:color="auto" w:fill="auto"/>
            <w:vAlign w:val="center"/>
          </w:tcPr>
          <w:p w:rsidR="0025045C" w:rsidRPr="00A1222F" w:rsidRDefault="0025045C" w:rsidP="00C77939">
            <w:pPr>
              <w:pStyle w:val="144"/>
              <w:adjustRightInd w:val="0"/>
              <w:snapToGrid w:val="0"/>
              <w:spacing w:line="240" w:lineRule="exact"/>
              <w:ind w:rightChars="20" w:right="68"/>
              <w:jc w:val="right"/>
              <w:rPr>
                <w:rFonts w:hAnsi="標楷體"/>
                <w:spacing w:val="-12"/>
                <w:kern w:val="0"/>
                <w:szCs w:val="24"/>
              </w:rPr>
            </w:pPr>
            <w:r w:rsidRPr="00A1222F">
              <w:rPr>
                <w:rFonts w:hAnsi="標楷體"/>
              </w:rPr>
              <w:t>78.5</w:t>
            </w:r>
          </w:p>
        </w:tc>
        <w:tc>
          <w:tcPr>
            <w:tcW w:w="563" w:type="pct"/>
            <w:shd w:val="clear" w:color="auto" w:fill="auto"/>
            <w:vAlign w:val="center"/>
          </w:tcPr>
          <w:p w:rsidR="0025045C" w:rsidRPr="00A1222F" w:rsidRDefault="0025045C" w:rsidP="00C77939">
            <w:pPr>
              <w:pStyle w:val="144"/>
              <w:adjustRightInd w:val="0"/>
              <w:snapToGrid w:val="0"/>
              <w:spacing w:line="240" w:lineRule="exact"/>
              <w:ind w:rightChars="20" w:right="68"/>
              <w:jc w:val="right"/>
              <w:rPr>
                <w:rFonts w:hAnsi="標楷體"/>
                <w:spacing w:val="-12"/>
                <w:kern w:val="0"/>
                <w:szCs w:val="24"/>
              </w:rPr>
            </w:pPr>
            <w:r w:rsidRPr="00A1222F">
              <w:rPr>
                <w:rFonts w:hAnsi="標楷體"/>
              </w:rPr>
              <w:t>79.5</w:t>
            </w:r>
          </w:p>
        </w:tc>
        <w:tc>
          <w:tcPr>
            <w:tcW w:w="644" w:type="pct"/>
            <w:shd w:val="clear" w:color="auto" w:fill="auto"/>
            <w:vAlign w:val="center"/>
          </w:tcPr>
          <w:p w:rsidR="0025045C" w:rsidRPr="00A1222F" w:rsidRDefault="0025045C" w:rsidP="00C77939">
            <w:pPr>
              <w:pStyle w:val="144"/>
              <w:adjustRightInd w:val="0"/>
              <w:snapToGrid w:val="0"/>
              <w:spacing w:line="240" w:lineRule="exact"/>
              <w:ind w:rightChars="20" w:right="68"/>
              <w:jc w:val="right"/>
              <w:rPr>
                <w:rFonts w:hAnsi="標楷體"/>
                <w:spacing w:val="-12"/>
                <w:kern w:val="0"/>
                <w:szCs w:val="24"/>
              </w:rPr>
            </w:pPr>
            <w:r w:rsidRPr="00A1222F">
              <w:rPr>
                <w:rFonts w:hAnsi="標楷體"/>
              </w:rPr>
              <w:t>79.6</w:t>
            </w:r>
          </w:p>
        </w:tc>
        <w:tc>
          <w:tcPr>
            <w:tcW w:w="585" w:type="pct"/>
            <w:shd w:val="clear" w:color="auto" w:fill="auto"/>
            <w:vAlign w:val="center"/>
          </w:tcPr>
          <w:p w:rsidR="0025045C" w:rsidRPr="00A1222F" w:rsidRDefault="0025045C" w:rsidP="00C77939">
            <w:pPr>
              <w:pStyle w:val="144"/>
              <w:adjustRightInd w:val="0"/>
              <w:snapToGrid w:val="0"/>
              <w:spacing w:line="240" w:lineRule="exact"/>
              <w:ind w:rightChars="20" w:right="68"/>
              <w:jc w:val="right"/>
              <w:rPr>
                <w:rFonts w:hAnsi="標楷體"/>
                <w:spacing w:val="-12"/>
                <w:kern w:val="0"/>
                <w:szCs w:val="24"/>
              </w:rPr>
            </w:pPr>
            <w:r w:rsidRPr="00A1222F">
              <w:rPr>
                <w:rFonts w:hAnsi="標楷體" w:hint="eastAsia"/>
                <w:spacing w:val="-12"/>
                <w:kern w:val="0"/>
                <w:szCs w:val="24"/>
              </w:rPr>
              <w:t>79.4</w:t>
            </w:r>
          </w:p>
        </w:tc>
      </w:tr>
      <w:tr w:rsidR="00A1222F" w:rsidRPr="00A1222F" w:rsidTr="009E1400">
        <w:trPr>
          <w:trHeight w:val="624"/>
        </w:trPr>
        <w:tc>
          <w:tcPr>
            <w:tcW w:w="1357" w:type="pct"/>
            <w:shd w:val="clear" w:color="auto" w:fill="auto"/>
            <w:vAlign w:val="center"/>
          </w:tcPr>
          <w:p w:rsidR="0025045C" w:rsidRPr="00A1222F" w:rsidRDefault="0025045C" w:rsidP="00C77939">
            <w:pPr>
              <w:pStyle w:val="144"/>
              <w:adjustRightInd w:val="0"/>
              <w:snapToGrid w:val="0"/>
              <w:spacing w:line="240" w:lineRule="exact"/>
              <w:jc w:val="both"/>
              <w:rPr>
                <w:rFonts w:hAnsi="標楷體"/>
                <w:spacing w:val="-20"/>
                <w:szCs w:val="24"/>
              </w:rPr>
            </w:pPr>
            <w:r w:rsidRPr="00A1222F">
              <w:rPr>
                <w:rFonts w:hAnsi="標楷體" w:hint="eastAsia"/>
                <w:spacing w:val="-20"/>
                <w:szCs w:val="24"/>
              </w:rPr>
              <w:t>核能</w:t>
            </w:r>
          </w:p>
        </w:tc>
        <w:tc>
          <w:tcPr>
            <w:tcW w:w="411" w:type="pct"/>
            <w:shd w:val="clear" w:color="auto" w:fill="auto"/>
            <w:vAlign w:val="center"/>
          </w:tcPr>
          <w:p w:rsidR="0025045C" w:rsidRPr="00A1222F" w:rsidRDefault="0025045C" w:rsidP="00C77939">
            <w:pPr>
              <w:pStyle w:val="144"/>
              <w:adjustRightInd w:val="0"/>
              <w:snapToGrid w:val="0"/>
              <w:spacing w:line="240" w:lineRule="exact"/>
              <w:ind w:rightChars="20" w:right="68"/>
              <w:jc w:val="right"/>
              <w:rPr>
                <w:rFonts w:hAnsi="標楷體"/>
                <w:spacing w:val="-12"/>
                <w:kern w:val="0"/>
                <w:szCs w:val="24"/>
              </w:rPr>
            </w:pPr>
            <w:r w:rsidRPr="00A1222F">
              <w:rPr>
                <w:rFonts w:hAnsi="標楷體"/>
              </w:rPr>
              <w:t>9.3</w:t>
            </w:r>
          </w:p>
        </w:tc>
        <w:tc>
          <w:tcPr>
            <w:tcW w:w="475" w:type="pct"/>
            <w:shd w:val="clear" w:color="auto" w:fill="auto"/>
            <w:vAlign w:val="center"/>
          </w:tcPr>
          <w:p w:rsidR="0025045C" w:rsidRPr="00A1222F" w:rsidRDefault="0025045C" w:rsidP="00C77939">
            <w:pPr>
              <w:pStyle w:val="144"/>
              <w:adjustRightInd w:val="0"/>
              <w:snapToGrid w:val="0"/>
              <w:spacing w:line="240" w:lineRule="exact"/>
              <w:ind w:rightChars="20" w:right="68"/>
              <w:jc w:val="right"/>
              <w:rPr>
                <w:rFonts w:hAnsi="標楷體"/>
                <w:spacing w:val="-12"/>
                <w:kern w:val="0"/>
                <w:szCs w:val="24"/>
              </w:rPr>
            </w:pPr>
            <w:r w:rsidRPr="00A1222F">
              <w:rPr>
                <w:rFonts w:hAnsi="標楷體"/>
              </w:rPr>
              <w:t>11.4</w:t>
            </w:r>
          </w:p>
        </w:tc>
        <w:tc>
          <w:tcPr>
            <w:tcW w:w="483" w:type="pct"/>
            <w:shd w:val="clear" w:color="auto" w:fill="auto"/>
            <w:vAlign w:val="center"/>
          </w:tcPr>
          <w:p w:rsidR="0025045C" w:rsidRPr="00A1222F" w:rsidRDefault="0025045C" w:rsidP="00C77939">
            <w:pPr>
              <w:pStyle w:val="144"/>
              <w:adjustRightInd w:val="0"/>
              <w:snapToGrid w:val="0"/>
              <w:spacing w:line="240" w:lineRule="exact"/>
              <w:ind w:rightChars="20" w:right="68"/>
              <w:jc w:val="right"/>
              <w:rPr>
                <w:rFonts w:hAnsi="標楷體"/>
                <w:spacing w:val="-12"/>
                <w:kern w:val="0"/>
                <w:szCs w:val="24"/>
              </w:rPr>
            </w:pPr>
            <w:r w:rsidRPr="00A1222F">
              <w:rPr>
                <w:rFonts w:hAnsi="標楷體"/>
              </w:rPr>
              <w:t>13.4</w:t>
            </w:r>
          </w:p>
        </w:tc>
        <w:tc>
          <w:tcPr>
            <w:tcW w:w="482" w:type="pct"/>
            <w:shd w:val="clear" w:color="auto" w:fill="auto"/>
            <w:vAlign w:val="center"/>
          </w:tcPr>
          <w:p w:rsidR="0025045C" w:rsidRPr="00A1222F" w:rsidRDefault="0025045C" w:rsidP="00C77939">
            <w:pPr>
              <w:pStyle w:val="144"/>
              <w:adjustRightInd w:val="0"/>
              <w:snapToGrid w:val="0"/>
              <w:spacing w:line="240" w:lineRule="exact"/>
              <w:ind w:rightChars="20" w:right="68"/>
              <w:jc w:val="right"/>
              <w:rPr>
                <w:rFonts w:hAnsi="標楷體"/>
                <w:spacing w:val="-12"/>
                <w:kern w:val="0"/>
                <w:szCs w:val="24"/>
              </w:rPr>
            </w:pPr>
            <w:r w:rsidRPr="00A1222F">
              <w:rPr>
                <w:rFonts w:hAnsi="標楷體"/>
              </w:rPr>
              <w:t>12.7</w:t>
            </w:r>
          </w:p>
        </w:tc>
        <w:tc>
          <w:tcPr>
            <w:tcW w:w="563" w:type="pct"/>
            <w:shd w:val="clear" w:color="auto" w:fill="auto"/>
            <w:vAlign w:val="center"/>
          </w:tcPr>
          <w:p w:rsidR="0025045C" w:rsidRPr="00A1222F" w:rsidRDefault="0025045C" w:rsidP="00C77939">
            <w:pPr>
              <w:pStyle w:val="144"/>
              <w:adjustRightInd w:val="0"/>
              <w:snapToGrid w:val="0"/>
              <w:spacing w:line="240" w:lineRule="exact"/>
              <w:ind w:rightChars="20" w:right="68"/>
              <w:jc w:val="right"/>
              <w:rPr>
                <w:rFonts w:hAnsi="標楷體"/>
                <w:spacing w:val="-12"/>
                <w:kern w:val="0"/>
                <w:szCs w:val="24"/>
              </w:rPr>
            </w:pPr>
            <w:r w:rsidRPr="00A1222F">
              <w:rPr>
                <w:rFonts w:hAnsi="標楷體"/>
              </w:rPr>
              <w:t>10.8</w:t>
            </w:r>
          </w:p>
        </w:tc>
        <w:tc>
          <w:tcPr>
            <w:tcW w:w="644" w:type="pct"/>
            <w:shd w:val="clear" w:color="auto" w:fill="auto"/>
            <w:vAlign w:val="center"/>
          </w:tcPr>
          <w:p w:rsidR="0025045C" w:rsidRPr="00A1222F" w:rsidRDefault="0025045C" w:rsidP="00C77939">
            <w:pPr>
              <w:pStyle w:val="144"/>
              <w:adjustRightInd w:val="0"/>
              <w:snapToGrid w:val="0"/>
              <w:spacing w:line="240" w:lineRule="exact"/>
              <w:ind w:rightChars="20" w:right="68"/>
              <w:jc w:val="right"/>
              <w:rPr>
                <w:rFonts w:hAnsi="標楷體"/>
                <w:spacing w:val="-12"/>
                <w:kern w:val="0"/>
                <w:szCs w:val="24"/>
              </w:rPr>
            </w:pPr>
            <w:r w:rsidRPr="00A1222F">
              <w:rPr>
                <w:rFonts w:hAnsi="標楷體"/>
              </w:rPr>
              <w:t>9.1</w:t>
            </w:r>
          </w:p>
        </w:tc>
        <w:tc>
          <w:tcPr>
            <w:tcW w:w="585" w:type="pct"/>
            <w:shd w:val="clear" w:color="auto" w:fill="auto"/>
            <w:vAlign w:val="center"/>
          </w:tcPr>
          <w:p w:rsidR="0025045C" w:rsidRPr="00A1222F" w:rsidRDefault="0025045C" w:rsidP="00C77939">
            <w:pPr>
              <w:pStyle w:val="144"/>
              <w:adjustRightInd w:val="0"/>
              <w:snapToGrid w:val="0"/>
              <w:spacing w:line="240" w:lineRule="exact"/>
              <w:ind w:rightChars="20" w:right="68"/>
              <w:jc w:val="right"/>
              <w:rPr>
                <w:rFonts w:hAnsi="標楷體"/>
                <w:spacing w:val="-12"/>
                <w:kern w:val="0"/>
                <w:szCs w:val="24"/>
              </w:rPr>
            </w:pPr>
            <w:r w:rsidRPr="00A1222F">
              <w:rPr>
                <w:rFonts w:hAnsi="標楷體" w:hint="eastAsia"/>
                <w:spacing w:val="-12"/>
                <w:kern w:val="0"/>
                <w:szCs w:val="24"/>
              </w:rPr>
              <w:t>7.0</w:t>
            </w:r>
          </w:p>
        </w:tc>
      </w:tr>
      <w:tr w:rsidR="00A1222F" w:rsidRPr="00A1222F" w:rsidTr="009E1400">
        <w:trPr>
          <w:trHeight w:val="624"/>
        </w:trPr>
        <w:tc>
          <w:tcPr>
            <w:tcW w:w="1357" w:type="pct"/>
            <w:shd w:val="clear" w:color="auto" w:fill="auto"/>
            <w:vAlign w:val="center"/>
          </w:tcPr>
          <w:p w:rsidR="0025045C" w:rsidRPr="00A1222F" w:rsidRDefault="0025045C" w:rsidP="00C77939">
            <w:pPr>
              <w:pStyle w:val="144"/>
              <w:adjustRightInd w:val="0"/>
              <w:snapToGrid w:val="0"/>
              <w:spacing w:line="240" w:lineRule="exact"/>
              <w:jc w:val="both"/>
              <w:rPr>
                <w:rFonts w:hAnsi="標楷體"/>
                <w:spacing w:val="-20"/>
                <w:szCs w:val="24"/>
              </w:rPr>
            </w:pPr>
            <w:r w:rsidRPr="00A1222F">
              <w:rPr>
                <w:rFonts w:hAnsi="標楷體" w:hint="eastAsia"/>
                <w:spacing w:val="-20"/>
                <w:szCs w:val="24"/>
              </w:rPr>
              <w:t>再生能源</w:t>
            </w:r>
          </w:p>
        </w:tc>
        <w:tc>
          <w:tcPr>
            <w:tcW w:w="411" w:type="pct"/>
            <w:shd w:val="clear" w:color="auto" w:fill="auto"/>
            <w:vAlign w:val="center"/>
          </w:tcPr>
          <w:p w:rsidR="0025045C" w:rsidRPr="00A1222F" w:rsidRDefault="0025045C" w:rsidP="00C77939">
            <w:pPr>
              <w:pStyle w:val="144"/>
              <w:adjustRightInd w:val="0"/>
              <w:snapToGrid w:val="0"/>
              <w:spacing w:line="240" w:lineRule="exact"/>
              <w:ind w:rightChars="20" w:right="68"/>
              <w:jc w:val="right"/>
              <w:rPr>
                <w:rFonts w:hAnsi="標楷體"/>
                <w:spacing w:val="-12"/>
                <w:kern w:val="0"/>
                <w:szCs w:val="24"/>
              </w:rPr>
            </w:pPr>
            <w:r w:rsidRPr="00A1222F">
              <w:rPr>
                <w:rFonts w:hAnsi="標楷體"/>
              </w:rPr>
              <w:t>4.9</w:t>
            </w:r>
          </w:p>
        </w:tc>
        <w:tc>
          <w:tcPr>
            <w:tcW w:w="475" w:type="pct"/>
            <w:shd w:val="clear" w:color="auto" w:fill="auto"/>
            <w:vAlign w:val="center"/>
          </w:tcPr>
          <w:p w:rsidR="0025045C" w:rsidRPr="00A1222F" w:rsidRDefault="0025045C" w:rsidP="00C77939">
            <w:pPr>
              <w:pStyle w:val="144"/>
              <w:adjustRightInd w:val="0"/>
              <w:snapToGrid w:val="0"/>
              <w:spacing w:line="240" w:lineRule="exact"/>
              <w:ind w:rightChars="20" w:right="68"/>
              <w:jc w:val="right"/>
              <w:rPr>
                <w:rFonts w:hAnsi="標楷體"/>
                <w:spacing w:val="-12"/>
                <w:kern w:val="0"/>
                <w:szCs w:val="24"/>
              </w:rPr>
            </w:pPr>
            <w:r w:rsidRPr="00A1222F">
              <w:rPr>
                <w:rFonts w:hAnsi="標楷體"/>
              </w:rPr>
              <w:t>4.9</w:t>
            </w:r>
          </w:p>
        </w:tc>
        <w:tc>
          <w:tcPr>
            <w:tcW w:w="483" w:type="pct"/>
            <w:shd w:val="clear" w:color="auto" w:fill="auto"/>
            <w:vAlign w:val="center"/>
          </w:tcPr>
          <w:p w:rsidR="0025045C" w:rsidRPr="00A1222F" w:rsidRDefault="0025045C" w:rsidP="00C77939">
            <w:pPr>
              <w:pStyle w:val="144"/>
              <w:adjustRightInd w:val="0"/>
              <w:snapToGrid w:val="0"/>
              <w:spacing w:line="240" w:lineRule="exact"/>
              <w:ind w:rightChars="20" w:right="68"/>
              <w:jc w:val="right"/>
              <w:rPr>
                <w:rFonts w:hAnsi="標楷體"/>
                <w:spacing w:val="-12"/>
                <w:kern w:val="0"/>
                <w:szCs w:val="24"/>
              </w:rPr>
            </w:pPr>
            <w:r w:rsidRPr="00A1222F">
              <w:rPr>
                <w:rFonts w:hAnsi="標楷體"/>
              </w:rPr>
              <w:t>6.0</w:t>
            </w:r>
          </w:p>
        </w:tc>
        <w:tc>
          <w:tcPr>
            <w:tcW w:w="482" w:type="pct"/>
            <w:shd w:val="clear" w:color="auto" w:fill="auto"/>
            <w:vAlign w:val="center"/>
          </w:tcPr>
          <w:p w:rsidR="0025045C" w:rsidRPr="00A1222F" w:rsidRDefault="0025045C" w:rsidP="00C77939">
            <w:pPr>
              <w:pStyle w:val="144"/>
              <w:adjustRightInd w:val="0"/>
              <w:snapToGrid w:val="0"/>
              <w:spacing w:line="240" w:lineRule="exact"/>
              <w:ind w:rightChars="20" w:right="68"/>
              <w:jc w:val="right"/>
              <w:rPr>
                <w:rFonts w:hAnsi="標楷體"/>
                <w:spacing w:val="-12"/>
                <w:kern w:val="0"/>
                <w:szCs w:val="24"/>
              </w:rPr>
            </w:pPr>
            <w:r w:rsidRPr="00A1222F">
              <w:rPr>
                <w:rFonts w:hAnsi="標楷體"/>
              </w:rPr>
              <w:t>5.8</w:t>
            </w:r>
          </w:p>
        </w:tc>
        <w:tc>
          <w:tcPr>
            <w:tcW w:w="563" w:type="pct"/>
            <w:shd w:val="clear" w:color="auto" w:fill="auto"/>
            <w:vAlign w:val="center"/>
          </w:tcPr>
          <w:p w:rsidR="0025045C" w:rsidRPr="00A1222F" w:rsidRDefault="0025045C" w:rsidP="00C77939">
            <w:pPr>
              <w:pStyle w:val="144"/>
              <w:adjustRightInd w:val="0"/>
              <w:snapToGrid w:val="0"/>
              <w:spacing w:line="240" w:lineRule="exact"/>
              <w:ind w:rightChars="20" w:right="68"/>
              <w:jc w:val="right"/>
              <w:rPr>
                <w:rFonts w:hAnsi="標楷體"/>
                <w:spacing w:val="-12"/>
                <w:kern w:val="0"/>
                <w:szCs w:val="24"/>
              </w:rPr>
            </w:pPr>
            <w:r w:rsidRPr="00A1222F">
              <w:rPr>
                <w:rFonts w:hAnsi="標楷體"/>
              </w:rPr>
              <w:t>6.3</w:t>
            </w:r>
          </w:p>
        </w:tc>
        <w:tc>
          <w:tcPr>
            <w:tcW w:w="644" w:type="pct"/>
            <w:shd w:val="clear" w:color="auto" w:fill="auto"/>
            <w:vAlign w:val="center"/>
          </w:tcPr>
          <w:p w:rsidR="0025045C" w:rsidRPr="00A1222F" w:rsidRDefault="0025045C" w:rsidP="00C77939">
            <w:pPr>
              <w:pStyle w:val="144"/>
              <w:adjustRightInd w:val="0"/>
              <w:snapToGrid w:val="0"/>
              <w:spacing w:line="240" w:lineRule="exact"/>
              <w:ind w:rightChars="20" w:right="68"/>
              <w:jc w:val="right"/>
              <w:rPr>
                <w:rFonts w:hAnsi="標楷體"/>
                <w:spacing w:val="-12"/>
                <w:kern w:val="0"/>
                <w:szCs w:val="24"/>
              </w:rPr>
            </w:pPr>
            <w:r w:rsidRPr="00A1222F">
              <w:rPr>
                <w:rFonts w:hAnsi="標楷體"/>
              </w:rPr>
              <w:t>8.6</w:t>
            </w:r>
          </w:p>
        </w:tc>
        <w:tc>
          <w:tcPr>
            <w:tcW w:w="585" w:type="pct"/>
            <w:shd w:val="clear" w:color="auto" w:fill="auto"/>
            <w:vAlign w:val="center"/>
          </w:tcPr>
          <w:p w:rsidR="0025045C" w:rsidRPr="00A1222F" w:rsidRDefault="0025045C" w:rsidP="00C77939">
            <w:pPr>
              <w:pStyle w:val="144"/>
              <w:adjustRightInd w:val="0"/>
              <w:snapToGrid w:val="0"/>
              <w:spacing w:line="240" w:lineRule="exact"/>
              <w:ind w:rightChars="20" w:right="68"/>
              <w:jc w:val="right"/>
              <w:rPr>
                <w:rFonts w:hAnsi="標楷體"/>
                <w:spacing w:val="-12"/>
                <w:kern w:val="0"/>
                <w:szCs w:val="24"/>
              </w:rPr>
            </w:pPr>
            <w:r w:rsidRPr="00A1222F">
              <w:rPr>
                <w:rFonts w:hAnsi="標楷體" w:hint="eastAsia"/>
                <w:spacing w:val="-12"/>
                <w:kern w:val="0"/>
                <w:szCs w:val="24"/>
              </w:rPr>
              <w:t>9.9</w:t>
            </w:r>
          </w:p>
        </w:tc>
      </w:tr>
      <w:tr w:rsidR="00A1222F" w:rsidRPr="00A1222F" w:rsidTr="009E1400">
        <w:trPr>
          <w:trHeight w:val="624"/>
        </w:trPr>
        <w:tc>
          <w:tcPr>
            <w:tcW w:w="1357" w:type="pct"/>
            <w:tcBorders>
              <w:bottom w:val="single" w:sz="6" w:space="0" w:color="auto"/>
            </w:tcBorders>
            <w:shd w:val="clear" w:color="auto" w:fill="auto"/>
            <w:vAlign w:val="center"/>
          </w:tcPr>
          <w:p w:rsidR="0025045C" w:rsidRPr="00A1222F" w:rsidRDefault="0025045C" w:rsidP="00C77939">
            <w:pPr>
              <w:pStyle w:val="144"/>
              <w:adjustRightInd w:val="0"/>
              <w:snapToGrid w:val="0"/>
              <w:spacing w:line="240" w:lineRule="exact"/>
              <w:jc w:val="both"/>
              <w:rPr>
                <w:rFonts w:hAnsi="標楷體"/>
                <w:spacing w:val="-20"/>
                <w:szCs w:val="24"/>
              </w:rPr>
            </w:pPr>
            <w:r w:rsidRPr="00A1222F">
              <w:rPr>
                <w:rFonts w:hAnsi="標楷體" w:hint="eastAsia"/>
                <w:spacing w:val="-20"/>
                <w:szCs w:val="24"/>
              </w:rPr>
              <w:t>汽電共生</w:t>
            </w:r>
          </w:p>
        </w:tc>
        <w:tc>
          <w:tcPr>
            <w:tcW w:w="411" w:type="pct"/>
            <w:tcBorders>
              <w:bottom w:val="single" w:sz="6" w:space="0" w:color="auto"/>
            </w:tcBorders>
            <w:shd w:val="clear" w:color="auto" w:fill="auto"/>
            <w:vAlign w:val="center"/>
          </w:tcPr>
          <w:p w:rsidR="0025045C" w:rsidRPr="00A1222F" w:rsidRDefault="0025045C" w:rsidP="00C77939">
            <w:pPr>
              <w:pStyle w:val="144"/>
              <w:adjustRightInd w:val="0"/>
              <w:snapToGrid w:val="0"/>
              <w:spacing w:line="240" w:lineRule="exact"/>
              <w:ind w:rightChars="20" w:right="68"/>
              <w:jc w:val="right"/>
              <w:rPr>
                <w:rFonts w:hAnsi="標楷體"/>
                <w:spacing w:val="-12"/>
                <w:kern w:val="0"/>
                <w:szCs w:val="24"/>
              </w:rPr>
            </w:pPr>
            <w:r w:rsidRPr="00A1222F">
              <w:rPr>
                <w:rFonts w:hAnsi="標楷體"/>
              </w:rPr>
              <w:t>1.8</w:t>
            </w:r>
          </w:p>
        </w:tc>
        <w:tc>
          <w:tcPr>
            <w:tcW w:w="475" w:type="pct"/>
            <w:tcBorders>
              <w:bottom w:val="single" w:sz="6" w:space="0" w:color="auto"/>
            </w:tcBorders>
            <w:shd w:val="clear" w:color="auto" w:fill="auto"/>
            <w:vAlign w:val="center"/>
          </w:tcPr>
          <w:p w:rsidR="0025045C" w:rsidRPr="00A1222F" w:rsidRDefault="0025045C" w:rsidP="00C77939">
            <w:pPr>
              <w:pStyle w:val="144"/>
              <w:adjustRightInd w:val="0"/>
              <w:snapToGrid w:val="0"/>
              <w:spacing w:line="240" w:lineRule="exact"/>
              <w:ind w:rightChars="20" w:right="68"/>
              <w:jc w:val="right"/>
              <w:rPr>
                <w:rFonts w:hAnsi="標楷體"/>
                <w:spacing w:val="-12"/>
                <w:kern w:val="0"/>
                <w:szCs w:val="24"/>
              </w:rPr>
            </w:pPr>
            <w:r w:rsidRPr="00A1222F">
              <w:rPr>
                <w:rFonts w:hAnsi="標楷體"/>
              </w:rPr>
              <w:t>2.0</w:t>
            </w:r>
          </w:p>
        </w:tc>
        <w:tc>
          <w:tcPr>
            <w:tcW w:w="483" w:type="pct"/>
            <w:tcBorders>
              <w:bottom w:val="single" w:sz="6" w:space="0" w:color="auto"/>
            </w:tcBorders>
            <w:shd w:val="clear" w:color="auto" w:fill="auto"/>
            <w:vAlign w:val="center"/>
          </w:tcPr>
          <w:p w:rsidR="0025045C" w:rsidRPr="00A1222F" w:rsidRDefault="0025045C" w:rsidP="00C77939">
            <w:pPr>
              <w:pStyle w:val="144"/>
              <w:adjustRightInd w:val="0"/>
              <w:snapToGrid w:val="0"/>
              <w:spacing w:line="240" w:lineRule="exact"/>
              <w:ind w:rightChars="20" w:right="68"/>
              <w:jc w:val="right"/>
              <w:rPr>
                <w:rFonts w:hAnsi="標楷體"/>
                <w:spacing w:val="-12"/>
                <w:kern w:val="0"/>
                <w:szCs w:val="24"/>
              </w:rPr>
            </w:pPr>
            <w:r w:rsidRPr="00A1222F">
              <w:rPr>
                <w:rFonts w:hAnsi="標楷體"/>
              </w:rPr>
              <w:t>1.8</w:t>
            </w:r>
          </w:p>
        </w:tc>
        <w:tc>
          <w:tcPr>
            <w:tcW w:w="482" w:type="pct"/>
            <w:tcBorders>
              <w:bottom w:val="single" w:sz="6" w:space="0" w:color="auto"/>
            </w:tcBorders>
            <w:shd w:val="clear" w:color="auto" w:fill="auto"/>
            <w:vAlign w:val="center"/>
          </w:tcPr>
          <w:p w:rsidR="0025045C" w:rsidRPr="00A1222F" w:rsidRDefault="0025045C" w:rsidP="00C77939">
            <w:pPr>
              <w:pStyle w:val="144"/>
              <w:adjustRightInd w:val="0"/>
              <w:snapToGrid w:val="0"/>
              <w:spacing w:line="240" w:lineRule="exact"/>
              <w:ind w:rightChars="20" w:right="68"/>
              <w:jc w:val="right"/>
              <w:rPr>
                <w:rFonts w:hAnsi="標楷體"/>
                <w:spacing w:val="-12"/>
                <w:kern w:val="0"/>
                <w:szCs w:val="24"/>
              </w:rPr>
            </w:pPr>
            <w:r w:rsidRPr="00A1222F">
              <w:rPr>
                <w:rFonts w:hAnsi="標楷體"/>
              </w:rPr>
              <w:t>1.7</w:t>
            </w:r>
          </w:p>
        </w:tc>
        <w:tc>
          <w:tcPr>
            <w:tcW w:w="563" w:type="pct"/>
            <w:tcBorders>
              <w:bottom w:val="single" w:sz="6" w:space="0" w:color="auto"/>
            </w:tcBorders>
            <w:shd w:val="clear" w:color="auto" w:fill="auto"/>
            <w:vAlign w:val="center"/>
          </w:tcPr>
          <w:p w:rsidR="0025045C" w:rsidRPr="00A1222F" w:rsidRDefault="0025045C" w:rsidP="00C77939">
            <w:pPr>
              <w:pStyle w:val="144"/>
              <w:adjustRightInd w:val="0"/>
              <w:snapToGrid w:val="0"/>
              <w:spacing w:line="240" w:lineRule="exact"/>
              <w:ind w:rightChars="20" w:right="68"/>
              <w:jc w:val="right"/>
              <w:rPr>
                <w:rFonts w:hAnsi="標楷體"/>
                <w:spacing w:val="-12"/>
                <w:kern w:val="0"/>
                <w:szCs w:val="24"/>
              </w:rPr>
            </w:pPr>
            <w:r w:rsidRPr="00A1222F">
              <w:rPr>
                <w:rFonts w:hAnsi="標楷體"/>
              </w:rPr>
              <w:t>2.1</w:t>
            </w:r>
          </w:p>
        </w:tc>
        <w:tc>
          <w:tcPr>
            <w:tcW w:w="644" w:type="pct"/>
            <w:tcBorders>
              <w:bottom w:val="single" w:sz="6" w:space="0" w:color="auto"/>
            </w:tcBorders>
            <w:shd w:val="clear" w:color="auto" w:fill="auto"/>
            <w:vAlign w:val="center"/>
          </w:tcPr>
          <w:p w:rsidR="0025045C" w:rsidRPr="00A1222F" w:rsidRDefault="0025045C" w:rsidP="00C77939">
            <w:pPr>
              <w:pStyle w:val="144"/>
              <w:adjustRightInd w:val="0"/>
              <w:snapToGrid w:val="0"/>
              <w:spacing w:line="240" w:lineRule="exact"/>
              <w:ind w:rightChars="20" w:right="68"/>
              <w:jc w:val="right"/>
              <w:rPr>
                <w:rFonts w:hAnsi="標楷體"/>
                <w:spacing w:val="-12"/>
                <w:kern w:val="0"/>
                <w:szCs w:val="24"/>
              </w:rPr>
            </w:pPr>
            <w:r w:rsidRPr="00A1222F">
              <w:rPr>
                <w:rFonts w:hAnsi="標楷體"/>
              </w:rPr>
              <w:t>1.4</w:t>
            </w:r>
          </w:p>
        </w:tc>
        <w:tc>
          <w:tcPr>
            <w:tcW w:w="585" w:type="pct"/>
            <w:tcBorders>
              <w:bottom w:val="single" w:sz="6" w:space="0" w:color="auto"/>
            </w:tcBorders>
            <w:shd w:val="clear" w:color="auto" w:fill="auto"/>
            <w:vAlign w:val="center"/>
          </w:tcPr>
          <w:p w:rsidR="0025045C" w:rsidRPr="00A1222F" w:rsidRDefault="0025045C" w:rsidP="00C77939">
            <w:pPr>
              <w:pStyle w:val="144"/>
              <w:adjustRightInd w:val="0"/>
              <w:snapToGrid w:val="0"/>
              <w:spacing w:line="240" w:lineRule="exact"/>
              <w:ind w:rightChars="20" w:right="68"/>
              <w:jc w:val="right"/>
              <w:rPr>
                <w:rFonts w:hAnsi="標楷體"/>
                <w:spacing w:val="-12"/>
                <w:kern w:val="0"/>
                <w:szCs w:val="24"/>
              </w:rPr>
            </w:pPr>
            <w:r w:rsidRPr="00A1222F">
              <w:rPr>
                <w:rFonts w:hAnsi="標楷體" w:hint="eastAsia"/>
                <w:spacing w:val="-12"/>
                <w:kern w:val="0"/>
                <w:szCs w:val="24"/>
              </w:rPr>
              <w:t>2.4</w:t>
            </w:r>
          </w:p>
        </w:tc>
      </w:tr>
      <w:tr w:rsidR="00A1222F" w:rsidRPr="00A1222F" w:rsidTr="009E1400">
        <w:trPr>
          <w:trHeight w:val="624"/>
        </w:trPr>
        <w:tc>
          <w:tcPr>
            <w:tcW w:w="1357" w:type="pct"/>
            <w:tcBorders>
              <w:top w:val="single" w:sz="6" w:space="0" w:color="auto"/>
              <w:bottom w:val="double" w:sz="12" w:space="0" w:color="auto"/>
            </w:tcBorders>
            <w:shd w:val="clear" w:color="auto" w:fill="auto"/>
            <w:vAlign w:val="center"/>
          </w:tcPr>
          <w:p w:rsidR="0025045C" w:rsidRPr="00A1222F" w:rsidRDefault="0025045C" w:rsidP="00C77939">
            <w:pPr>
              <w:pStyle w:val="144"/>
              <w:adjustRightInd w:val="0"/>
              <w:snapToGrid w:val="0"/>
              <w:spacing w:line="240" w:lineRule="exact"/>
              <w:jc w:val="both"/>
              <w:rPr>
                <w:rFonts w:hAnsi="標楷體"/>
                <w:spacing w:val="-20"/>
                <w:szCs w:val="24"/>
              </w:rPr>
            </w:pPr>
            <w:r w:rsidRPr="00A1222F">
              <w:rPr>
                <w:rFonts w:hAnsi="標楷體" w:hint="eastAsia"/>
                <w:spacing w:val="-20"/>
                <w:szCs w:val="24"/>
              </w:rPr>
              <w:lastRenderedPageBreak/>
              <w:t>電源占比合計</w:t>
            </w:r>
          </w:p>
        </w:tc>
        <w:tc>
          <w:tcPr>
            <w:tcW w:w="411" w:type="pct"/>
            <w:tcBorders>
              <w:top w:val="single" w:sz="6" w:space="0" w:color="auto"/>
              <w:bottom w:val="double" w:sz="12" w:space="0" w:color="auto"/>
            </w:tcBorders>
            <w:shd w:val="clear" w:color="auto" w:fill="auto"/>
            <w:vAlign w:val="center"/>
          </w:tcPr>
          <w:p w:rsidR="0025045C" w:rsidRPr="00A1222F" w:rsidRDefault="0025045C" w:rsidP="00C77939">
            <w:pPr>
              <w:pStyle w:val="144"/>
              <w:adjustRightInd w:val="0"/>
              <w:snapToGrid w:val="0"/>
              <w:spacing w:line="240" w:lineRule="exact"/>
              <w:ind w:rightChars="20" w:right="68"/>
              <w:jc w:val="right"/>
              <w:rPr>
                <w:rFonts w:hAnsi="標楷體"/>
                <w:bCs/>
                <w:spacing w:val="-12"/>
                <w:kern w:val="0"/>
                <w:szCs w:val="24"/>
              </w:rPr>
            </w:pPr>
            <w:r w:rsidRPr="00A1222F">
              <w:rPr>
                <w:rFonts w:hAnsi="標楷體"/>
                <w:bCs/>
              </w:rPr>
              <w:t>100.0</w:t>
            </w:r>
          </w:p>
        </w:tc>
        <w:tc>
          <w:tcPr>
            <w:tcW w:w="475" w:type="pct"/>
            <w:tcBorders>
              <w:top w:val="single" w:sz="6" w:space="0" w:color="auto"/>
              <w:bottom w:val="double" w:sz="12" w:space="0" w:color="auto"/>
            </w:tcBorders>
            <w:shd w:val="clear" w:color="auto" w:fill="auto"/>
            <w:vAlign w:val="center"/>
          </w:tcPr>
          <w:p w:rsidR="0025045C" w:rsidRPr="00A1222F" w:rsidRDefault="0025045C" w:rsidP="00C77939">
            <w:pPr>
              <w:pStyle w:val="144"/>
              <w:adjustRightInd w:val="0"/>
              <w:snapToGrid w:val="0"/>
              <w:spacing w:line="240" w:lineRule="exact"/>
              <w:ind w:rightChars="20" w:right="68"/>
              <w:jc w:val="right"/>
              <w:rPr>
                <w:rFonts w:hAnsi="標楷體"/>
                <w:bCs/>
                <w:spacing w:val="-12"/>
                <w:kern w:val="0"/>
                <w:szCs w:val="24"/>
              </w:rPr>
            </w:pPr>
            <w:r w:rsidRPr="00A1222F">
              <w:rPr>
                <w:rFonts w:hAnsi="標楷體"/>
                <w:bCs/>
              </w:rPr>
              <w:t>100.0</w:t>
            </w:r>
          </w:p>
        </w:tc>
        <w:tc>
          <w:tcPr>
            <w:tcW w:w="483" w:type="pct"/>
            <w:tcBorders>
              <w:top w:val="single" w:sz="6" w:space="0" w:color="auto"/>
              <w:bottom w:val="double" w:sz="12" w:space="0" w:color="auto"/>
            </w:tcBorders>
            <w:shd w:val="clear" w:color="auto" w:fill="auto"/>
            <w:vAlign w:val="center"/>
          </w:tcPr>
          <w:p w:rsidR="0025045C" w:rsidRPr="00A1222F" w:rsidRDefault="0025045C" w:rsidP="00C77939">
            <w:pPr>
              <w:pStyle w:val="144"/>
              <w:adjustRightInd w:val="0"/>
              <w:snapToGrid w:val="0"/>
              <w:spacing w:line="240" w:lineRule="exact"/>
              <w:ind w:rightChars="20" w:right="68"/>
              <w:jc w:val="right"/>
              <w:rPr>
                <w:rFonts w:hAnsi="標楷體"/>
                <w:bCs/>
                <w:spacing w:val="-12"/>
                <w:kern w:val="0"/>
                <w:szCs w:val="24"/>
              </w:rPr>
            </w:pPr>
            <w:r w:rsidRPr="00A1222F">
              <w:rPr>
                <w:rFonts w:hAnsi="標楷體"/>
                <w:bCs/>
              </w:rPr>
              <w:t>100.0</w:t>
            </w:r>
          </w:p>
        </w:tc>
        <w:tc>
          <w:tcPr>
            <w:tcW w:w="482" w:type="pct"/>
            <w:tcBorders>
              <w:top w:val="single" w:sz="6" w:space="0" w:color="auto"/>
              <w:bottom w:val="double" w:sz="12" w:space="0" w:color="auto"/>
            </w:tcBorders>
            <w:shd w:val="clear" w:color="auto" w:fill="auto"/>
            <w:vAlign w:val="center"/>
          </w:tcPr>
          <w:p w:rsidR="0025045C" w:rsidRPr="00A1222F" w:rsidRDefault="0025045C" w:rsidP="00C77939">
            <w:pPr>
              <w:pStyle w:val="144"/>
              <w:adjustRightInd w:val="0"/>
              <w:snapToGrid w:val="0"/>
              <w:spacing w:line="240" w:lineRule="exact"/>
              <w:ind w:rightChars="20" w:right="68"/>
              <w:jc w:val="right"/>
              <w:rPr>
                <w:rFonts w:hAnsi="標楷體"/>
                <w:bCs/>
                <w:spacing w:val="-12"/>
                <w:kern w:val="0"/>
                <w:szCs w:val="24"/>
              </w:rPr>
            </w:pPr>
            <w:r w:rsidRPr="00A1222F">
              <w:rPr>
                <w:rFonts w:hAnsi="標楷體"/>
                <w:bCs/>
              </w:rPr>
              <w:t>100.0</w:t>
            </w:r>
          </w:p>
        </w:tc>
        <w:tc>
          <w:tcPr>
            <w:tcW w:w="563" w:type="pct"/>
            <w:tcBorders>
              <w:top w:val="single" w:sz="6" w:space="0" w:color="auto"/>
              <w:bottom w:val="double" w:sz="12" w:space="0" w:color="auto"/>
            </w:tcBorders>
            <w:shd w:val="clear" w:color="auto" w:fill="auto"/>
            <w:vAlign w:val="center"/>
          </w:tcPr>
          <w:p w:rsidR="0025045C" w:rsidRPr="00A1222F" w:rsidRDefault="0025045C" w:rsidP="00C77939">
            <w:pPr>
              <w:pStyle w:val="144"/>
              <w:adjustRightInd w:val="0"/>
              <w:snapToGrid w:val="0"/>
              <w:spacing w:line="240" w:lineRule="exact"/>
              <w:ind w:rightChars="20" w:right="68"/>
              <w:jc w:val="right"/>
              <w:rPr>
                <w:rFonts w:hAnsi="標楷體"/>
                <w:bCs/>
                <w:spacing w:val="-12"/>
                <w:kern w:val="0"/>
                <w:szCs w:val="24"/>
              </w:rPr>
            </w:pPr>
            <w:r w:rsidRPr="00A1222F">
              <w:rPr>
                <w:rFonts w:hAnsi="標楷體"/>
                <w:bCs/>
              </w:rPr>
              <w:t>100.0</w:t>
            </w:r>
          </w:p>
        </w:tc>
        <w:tc>
          <w:tcPr>
            <w:tcW w:w="644" w:type="pct"/>
            <w:tcBorders>
              <w:top w:val="single" w:sz="6" w:space="0" w:color="auto"/>
              <w:bottom w:val="double" w:sz="12" w:space="0" w:color="auto"/>
            </w:tcBorders>
            <w:shd w:val="clear" w:color="auto" w:fill="auto"/>
            <w:vAlign w:val="center"/>
          </w:tcPr>
          <w:p w:rsidR="0025045C" w:rsidRPr="00A1222F" w:rsidRDefault="0025045C" w:rsidP="00C77939">
            <w:pPr>
              <w:pStyle w:val="144"/>
              <w:adjustRightInd w:val="0"/>
              <w:snapToGrid w:val="0"/>
              <w:spacing w:line="240" w:lineRule="exact"/>
              <w:ind w:rightChars="20" w:right="68"/>
              <w:jc w:val="right"/>
              <w:rPr>
                <w:rFonts w:hAnsi="標楷體"/>
                <w:bCs/>
                <w:spacing w:val="-12"/>
                <w:kern w:val="0"/>
                <w:szCs w:val="24"/>
              </w:rPr>
            </w:pPr>
            <w:r w:rsidRPr="00A1222F">
              <w:rPr>
                <w:rFonts w:hAnsi="標楷體"/>
                <w:bCs/>
              </w:rPr>
              <w:t>100.0</w:t>
            </w:r>
          </w:p>
        </w:tc>
        <w:tc>
          <w:tcPr>
            <w:tcW w:w="585" w:type="pct"/>
            <w:tcBorders>
              <w:top w:val="single" w:sz="6" w:space="0" w:color="auto"/>
              <w:bottom w:val="double" w:sz="12" w:space="0" w:color="auto"/>
            </w:tcBorders>
            <w:shd w:val="clear" w:color="auto" w:fill="auto"/>
            <w:vAlign w:val="center"/>
          </w:tcPr>
          <w:p w:rsidR="0025045C" w:rsidRPr="00A1222F" w:rsidRDefault="0025045C" w:rsidP="00C77939">
            <w:pPr>
              <w:pStyle w:val="144"/>
              <w:adjustRightInd w:val="0"/>
              <w:snapToGrid w:val="0"/>
              <w:spacing w:line="240" w:lineRule="exact"/>
              <w:ind w:rightChars="20" w:right="68"/>
              <w:jc w:val="right"/>
              <w:rPr>
                <w:rFonts w:hAnsi="標楷體"/>
                <w:bCs/>
                <w:spacing w:val="-12"/>
                <w:kern w:val="0"/>
                <w:szCs w:val="24"/>
              </w:rPr>
            </w:pPr>
            <w:r w:rsidRPr="00A1222F">
              <w:rPr>
                <w:rFonts w:hAnsi="標楷體" w:hint="eastAsia"/>
                <w:bCs/>
                <w:spacing w:val="-12"/>
                <w:kern w:val="0"/>
                <w:szCs w:val="24"/>
              </w:rPr>
              <w:t>100.0</w:t>
            </w:r>
          </w:p>
        </w:tc>
      </w:tr>
      <w:tr w:rsidR="00A1222F" w:rsidRPr="00A1222F" w:rsidTr="009E1400">
        <w:trPr>
          <w:trHeight w:val="624"/>
        </w:trPr>
        <w:tc>
          <w:tcPr>
            <w:tcW w:w="1357" w:type="pct"/>
            <w:tcBorders>
              <w:top w:val="double" w:sz="12" w:space="0" w:color="auto"/>
              <w:bottom w:val="single" w:sz="6" w:space="0" w:color="auto"/>
            </w:tcBorders>
            <w:shd w:val="clear" w:color="auto" w:fill="auto"/>
            <w:vAlign w:val="center"/>
          </w:tcPr>
          <w:p w:rsidR="0025045C" w:rsidRPr="00A1222F" w:rsidRDefault="0025045C" w:rsidP="00C77939">
            <w:pPr>
              <w:pStyle w:val="144"/>
              <w:adjustRightInd w:val="0"/>
              <w:snapToGrid w:val="0"/>
              <w:spacing w:line="300" w:lineRule="exact"/>
              <w:jc w:val="both"/>
              <w:rPr>
                <w:rFonts w:hAnsi="標楷體"/>
                <w:spacing w:val="-20"/>
                <w:szCs w:val="24"/>
              </w:rPr>
            </w:pPr>
            <w:r w:rsidRPr="00A1222F">
              <w:rPr>
                <w:rFonts w:hAnsi="標楷體" w:hint="eastAsia"/>
                <w:spacing w:val="-20"/>
                <w:szCs w:val="24"/>
              </w:rPr>
              <w:t>每</w:t>
            </w:r>
            <w:proofErr w:type="gramStart"/>
            <w:r w:rsidRPr="00A1222F">
              <w:rPr>
                <w:rFonts w:hAnsi="標楷體" w:hint="eastAsia"/>
                <w:spacing w:val="-20"/>
                <w:szCs w:val="24"/>
              </w:rPr>
              <w:t>度發購電</w:t>
            </w:r>
            <w:proofErr w:type="gramEnd"/>
            <w:r w:rsidRPr="00A1222F">
              <w:rPr>
                <w:rFonts w:hAnsi="標楷體" w:hint="eastAsia"/>
                <w:spacing w:val="-20"/>
                <w:szCs w:val="24"/>
              </w:rPr>
              <w:t>燃料成本(元)</w:t>
            </w:r>
          </w:p>
        </w:tc>
        <w:tc>
          <w:tcPr>
            <w:tcW w:w="411" w:type="pct"/>
            <w:tcBorders>
              <w:top w:val="double" w:sz="12" w:space="0" w:color="auto"/>
              <w:bottom w:val="single" w:sz="6" w:space="0" w:color="auto"/>
            </w:tcBorders>
            <w:shd w:val="clear" w:color="auto" w:fill="auto"/>
            <w:vAlign w:val="center"/>
          </w:tcPr>
          <w:p w:rsidR="0025045C" w:rsidRPr="00A1222F" w:rsidRDefault="0025045C" w:rsidP="00C77939">
            <w:pPr>
              <w:pStyle w:val="144"/>
              <w:adjustRightInd w:val="0"/>
              <w:snapToGrid w:val="0"/>
              <w:spacing w:line="240" w:lineRule="exact"/>
              <w:ind w:rightChars="20" w:right="68"/>
              <w:jc w:val="right"/>
              <w:rPr>
                <w:rFonts w:hAnsi="標楷體"/>
                <w:spacing w:val="-20"/>
                <w:szCs w:val="24"/>
              </w:rPr>
            </w:pPr>
            <w:r w:rsidRPr="00A1222F">
              <w:rPr>
                <w:rFonts w:hAnsi="標楷體" w:hint="eastAsia"/>
                <w:spacing w:val="-20"/>
                <w:szCs w:val="24"/>
              </w:rPr>
              <w:t>1</w:t>
            </w:r>
            <w:r w:rsidRPr="00A1222F">
              <w:rPr>
                <w:rFonts w:hAnsi="標楷體"/>
                <w:spacing w:val="-20"/>
                <w:szCs w:val="24"/>
              </w:rPr>
              <w:t>.32</w:t>
            </w:r>
          </w:p>
        </w:tc>
        <w:tc>
          <w:tcPr>
            <w:tcW w:w="475" w:type="pct"/>
            <w:tcBorders>
              <w:top w:val="double" w:sz="12" w:space="0" w:color="auto"/>
              <w:bottom w:val="single" w:sz="6" w:space="0" w:color="auto"/>
            </w:tcBorders>
            <w:shd w:val="clear" w:color="auto" w:fill="auto"/>
            <w:vAlign w:val="center"/>
          </w:tcPr>
          <w:p w:rsidR="0025045C" w:rsidRPr="00A1222F" w:rsidRDefault="0025045C" w:rsidP="00C77939">
            <w:pPr>
              <w:pStyle w:val="144"/>
              <w:adjustRightInd w:val="0"/>
              <w:snapToGrid w:val="0"/>
              <w:spacing w:line="240" w:lineRule="exact"/>
              <w:ind w:rightChars="20" w:right="68"/>
              <w:jc w:val="right"/>
              <w:rPr>
                <w:rFonts w:hAnsi="標楷體"/>
                <w:spacing w:val="-20"/>
                <w:szCs w:val="24"/>
              </w:rPr>
            </w:pPr>
            <w:r w:rsidRPr="00A1222F">
              <w:rPr>
                <w:rFonts w:hAnsi="標楷體" w:hint="eastAsia"/>
                <w:spacing w:val="-20"/>
                <w:szCs w:val="24"/>
              </w:rPr>
              <w:t>1</w:t>
            </w:r>
            <w:r w:rsidRPr="00A1222F">
              <w:rPr>
                <w:rFonts w:hAnsi="標楷體"/>
                <w:spacing w:val="-20"/>
                <w:szCs w:val="24"/>
              </w:rPr>
              <w:t>.46</w:t>
            </w:r>
          </w:p>
        </w:tc>
        <w:tc>
          <w:tcPr>
            <w:tcW w:w="483" w:type="pct"/>
            <w:tcBorders>
              <w:top w:val="double" w:sz="12" w:space="0" w:color="auto"/>
              <w:bottom w:val="single" w:sz="6" w:space="0" w:color="auto"/>
            </w:tcBorders>
            <w:shd w:val="clear" w:color="auto" w:fill="auto"/>
            <w:vAlign w:val="center"/>
          </w:tcPr>
          <w:p w:rsidR="0025045C" w:rsidRPr="00A1222F" w:rsidRDefault="0025045C" w:rsidP="00C77939">
            <w:pPr>
              <w:pStyle w:val="144"/>
              <w:adjustRightInd w:val="0"/>
              <w:snapToGrid w:val="0"/>
              <w:spacing w:line="240" w:lineRule="exact"/>
              <w:ind w:rightChars="20" w:right="68"/>
              <w:jc w:val="right"/>
              <w:rPr>
                <w:rFonts w:hAnsi="標楷體"/>
                <w:spacing w:val="-20"/>
                <w:szCs w:val="24"/>
              </w:rPr>
            </w:pPr>
            <w:r w:rsidRPr="00A1222F">
              <w:rPr>
                <w:rFonts w:hAnsi="標楷體" w:hint="eastAsia"/>
                <w:spacing w:val="-20"/>
                <w:szCs w:val="24"/>
              </w:rPr>
              <w:t>1</w:t>
            </w:r>
            <w:r w:rsidRPr="00A1222F">
              <w:rPr>
                <w:rFonts w:hAnsi="標楷體"/>
                <w:spacing w:val="-20"/>
                <w:szCs w:val="24"/>
              </w:rPr>
              <w:t>.45</w:t>
            </w:r>
          </w:p>
        </w:tc>
        <w:tc>
          <w:tcPr>
            <w:tcW w:w="482" w:type="pct"/>
            <w:tcBorders>
              <w:top w:val="double" w:sz="12" w:space="0" w:color="auto"/>
              <w:bottom w:val="single" w:sz="6" w:space="0" w:color="auto"/>
            </w:tcBorders>
            <w:shd w:val="clear" w:color="auto" w:fill="auto"/>
            <w:vAlign w:val="center"/>
          </w:tcPr>
          <w:p w:rsidR="0025045C" w:rsidRPr="00A1222F" w:rsidRDefault="0025045C" w:rsidP="00C77939">
            <w:pPr>
              <w:pStyle w:val="144"/>
              <w:adjustRightInd w:val="0"/>
              <w:snapToGrid w:val="0"/>
              <w:spacing w:line="240" w:lineRule="exact"/>
              <w:ind w:rightChars="20" w:right="68"/>
              <w:jc w:val="right"/>
              <w:rPr>
                <w:rFonts w:hAnsi="標楷體"/>
                <w:spacing w:val="-20"/>
                <w:szCs w:val="24"/>
              </w:rPr>
            </w:pPr>
            <w:r w:rsidRPr="00A1222F">
              <w:rPr>
                <w:rFonts w:hAnsi="標楷體" w:hint="eastAsia"/>
                <w:spacing w:val="-20"/>
                <w:szCs w:val="24"/>
              </w:rPr>
              <w:t>1</w:t>
            </w:r>
            <w:r w:rsidRPr="00A1222F">
              <w:rPr>
                <w:rFonts w:hAnsi="標楷體"/>
                <w:spacing w:val="-20"/>
                <w:szCs w:val="24"/>
              </w:rPr>
              <w:t>.10</w:t>
            </w:r>
          </w:p>
        </w:tc>
        <w:tc>
          <w:tcPr>
            <w:tcW w:w="563" w:type="pct"/>
            <w:tcBorders>
              <w:top w:val="double" w:sz="12" w:space="0" w:color="auto"/>
              <w:bottom w:val="single" w:sz="6" w:space="0" w:color="auto"/>
            </w:tcBorders>
            <w:shd w:val="clear" w:color="auto" w:fill="auto"/>
            <w:vAlign w:val="center"/>
          </w:tcPr>
          <w:p w:rsidR="0025045C" w:rsidRPr="00A1222F" w:rsidRDefault="0025045C" w:rsidP="00C77939">
            <w:pPr>
              <w:pStyle w:val="144"/>
              <w:adjustRightInd w:val="0"/>
              <w:snapToGrid w:val="0"/>
              <w:spacing w:line="240" w:lineRule="exact"/>
              <w:ind w:rightChars="20" w:right="68"/>
              <w:jc w:val="right"/>
              <w:rPr>
                <w:rFonts w:hAnsi="標楷體"/>
                <w:spacing w:val="-20"/>
                <w:szCs w:val="24"/>
              </w:rPr>
            </w:pPr>
            <w:r w:rsidRPr="00A1222F">
              <w:rPr>
                <w:rFonts w:hAnsi="標楷體" w:hint="eastAsia"/>
                <w:spacing w:val="-20"/>
                <w:szCs w:val="24"/>
              </w:rPr>
              <w:t>1</w:t>
            </w:r>
            <w:r w:rsidRPr="00A1222F">
              <w:rPr>
                <w:rFonts w:hAnsi="標楷體"/>
                <w:spacing w:val="-20"/>
                <w:szCs w:val="24"/>
              </w:rPr>
              <w:t>.19</w:t>
            </w:r>
          </w:p>
        </w:tc>
        <w:tc>
          <w:tcPr>
            <w:tcW w:w="644" w:type="pct"/>
            <w:tcBorders>
              <w:top w:val="double" w:sz="12" w:space="0" w:color="auto"/>
              <w:bottom w:val="single" w:sz="6" w:space="0" w:color="auto"/>
            </w:tcBorders>
            <w:shd w:val="clear" w:color="auto" w:fill="auto"/>
            <w:vAlign w:val="center"/>
          </w:tcPr>
          <w:p w:rsidR="0025045C" w:rsidRPr="00A1222F" w:rsidRDefault="0025045C" w:rsidP="00C77939">
            <w:pPr>
              <w:pStyle w:val="144"/>
              <w:adjustRightInd w:val="0"/>
              <w:snapToGrid w:val="0"/>
              <w:spacing w:line="240" w:lineRule="exact"/>
              <w:ind w:rightChars="20" w:right="68"/>
              <w:jc w:val="right"/>
              <w:rPr>
                <w:rFonts w:hAnsi="標楷體"/>
                <w:spacing w:val="-20"/>
                <w:szCs w:val="24"/>
              </w:rPr>
            </w:pPr>
            <w:r w:rsidRPr="00A1222F">
              <w:rPr>
                <w:rFonts w:hAnsi="標楷體" w:hint="eastAsia"/>
                <w:spacing w:val="-20"/>
                <w:szCs w:val="24"/>
              </w:rPr>
              <w:t>2</w:t>
            </w:r>
            <w:r w:rsidRPr="00A1222F">
              <w:rPr>
                <w:rFonts w:hAnsi="標楷體"/>
                <w:spacing w:val="-20"/>
                <w:szCs w:val="24"/>
              </w:rPr>
              <w:t>.50</w:t>
            </w:r>
          </w:p>
        </w:tc>
        <w:tc>
          <w:tcPr>
            <w:tcW w:w="585" w:type="pct"/>
            <w:tcBorders>
              <w:top w:val="double" w:sz="12" w:space="0" w:color="auto"/>
              <w:bottom w:val="single" w:sz="6" w:space="0" w:color="auto"/>
            </w:tcBorders>
            <w:shd w:val="clear" w:color="auto" w:fill="auto"/>
            <w:vAlign w:val="center"/>
          </w:tcPr>
          <w:p w:rsidR="0025045C" w:rsidRPr="00A1222F" w:rsidRDefault="0025045C" w:rsidP="00C77939">
            <w:pPr>
              <w:pStyle w:val="144"/>
              <w:adjustRightInd w:val="0"/>
              <w:snapToGrid w:val="0"/>
              <w:spacing w:line="240" w:lineRule="exact"/>
              <w:ind w:rightChars="20" w:right="68"/>
              <w:jc w:val="right"/>
              <w:rPr>
                <w:rFonts w:hAnsi="標楷體"/>
                <w:spacing w:val="-20"/>
                <w:szCs w:val="24"/>
              </w:rPr>
            </w:pPr>
            <w:r w:rsidRPr="00A1222F">
              <w:rPr>
                <w:rFonts w:hAnsi="標楷體" w:hint="eastAsia"/>
                <w:spacing w:val="-20"/>
                <w:szCs w:val="24"/>
              </w:rPr>
              <w:t>2</w:t>
            </w:r>
            <w:r w:rsidRPr="00A1222F">
              <w:rPr>
                <w:rFonts w:hAnsi="標楷體"/>
                <w:spacing w:val="-20"/>
                <w:szCs w:val="24"/>
              </w:rPr>
              <w:t>.52</w:t>
            </w:r>
          </w:p>
        </w:tc>
      </w:tr>
      <w:tr w:rsidR="00A1222F" w:rsidRPr="00A1222F" w:rsidTr="009E1400">
        <w:trPr>
          <w:trHeight w:val="624"/>
        </w:trPr>
        <w:tc>
          <w:tcPr>
            <w:tcW w:w="1357" w:type="pct"/>
            <w:tcBorders>
              <w:top w:val="single" w:sz="6" w:space="0" w:color="auto"/>
              <w:bottom w:val="single" w:sz="6" w:space="0" w:color="auto"/>
            </w:tcBorders>
            <w:shd w:val="clear" w:color="auto" w:fill="auto"/>
            <w:vAlign w:val="center"/>
          </w:tcPr>
          <w:p w:rsidR="0025045C" w:rsidRPr="00A1222F" w:rsidRDefault="0025045C" w:rsidP="00C77939">
            <w:pPr>
              <w:pStyle w:val="144"/>
              <w:adjustRightInd w:val="0"/>
              <w:snapToGrid w:val="0"/>
              <w:spacing w:line="300" w:lineRule="exact"/>
              <w:jc w:val="both"/>
              <w:rPr>
                <w:rFonts w:hAnsi="標楷體"/>
                <w:spacing w:val="-20"/>
                <w:szCs w:val="24"/>
              </w:rPr>
            </w:pPr>
            <w:r w:rsidRPr="00A1222F">
              <w:rPr>
                <w:rFonts w:hAnsi="標楷體" w:hint="eastAsia"/>
                <w:spacing w:val="-20"/>
                <w:szCs w:val="24"/>
              </w:rPr>
              <w:t>平均每</w:t>
            </w:r>
            <w:proofErr w:type="gramStart"/>
            <w:r w:rsidRPr="00A1222F">
              <w:rPr>
                <w:rFonts w:hAnsi="標楷體" w:hint="eastAsia"/>
                <w:spacing w:val="-20"/>
                <w:szCs w:val="24"/>
              </w:rPr>
              <w:t>度發購電</w:t>
            </w:r>
            <w:proofErr w:type="gramEnd"/>
            <w:r w:rsidRPr="00A1222F">
              <w:rPr>
                <w:rFonts w:hAnsi="標楷體" w:hint="eastAsia"/>
                <w:spacing w:val="-20"/>
                <w:szCs w:val="24"/>
              </w:rPr>
              <w:t>成本(元)</w:t>
            </w:r>
          </w:p>
        </w:tc>
        <w:tc>
          <w:tcPr>
            <w:tcW w:w="411" w:type="pct"/>
            <w:tcBorders>
              <w:top w:val="single" w:sz="6" w:space="0" w:color="auto"/>
              <w:bottom w:val="single" w:sz="6" w:space="0" w:color="auto"/>
            </w:tcBorders>
            <w:shd w:val="clear" w:color="auto" w:fill="auto"/>
            <w:vAlign w:val="center"/>
          </w:tcPr>
          <w:p w:rsidR="0025045C" w:rsidRPr="00A1222F" w:rsidRDefault="0025045C" w:rsidP="00C77939">
            <w:pPr>
              <w:pStyle w:val="144"/>
              <w:adjustRightInd w:val="0"/>
              <w:snapToGrid w:val="0"/>
              <w:spacing w:line="240" w:lineRule="exact"/>
              <w:ind w:rightChars="20" w:right="68"/>
              <w:jc w:val="right"/>
              <w:rPr>
                <w:rFonts w:hAnsi="標楷體"/>
                <w:spacing w:val="-20"/>
                <w:szCs w:val="24"/>
              </w:rPr>
            </w:pPr>
            <w:r w:rsidRPr="00A1222F">
              <w:rPr>
                <w:rFonts w:hAnsi="標楷體"/>
                <w:spacing w:val="-20"/>
                <w:szCs w:val="24"/>
              </w:rPr>
              <w:t>2.00</w:t>
            </w:r>
          </w:p>
        </w:tc>
        <w:tc>
          <w:tcPr>
            <w:tcW w:w="475" w:type="pct"/>
            <w:tcBorders>
              <w:top w:val="single" w:sz="6" w:space="0" w:color="auto"/>
              <w:bottom w:val="single" w:sz="6" w:space="0" w:color="auto"/>
            </w:tcBorders>
            <w:shd w:val="clear" w:color="auto" w:fill="auto"/>
            <w:vAlign w:val="center"/>
          </w:tcPr>
          <w:p w:rsidR="0025045C" w:rsidRPr="00A1222F" w:rsidRDefault="0025045C" w:rsidP="00C77939">
            <w:pPr>
              <w:pStyle w:val="144"/>
              <w:adjustRightInd w:val="0"/>
              <w:snapToGrid w:val="0"/>
              <w:spacing w:line="240" w:lineRule="exact"/>
              <w:ind w:rightChars="20" w:right="68"/>
              <w:jc w:val="right"/>
              <w:rPr>
                <w:rFonts w:hAnsi="標楷體"/>
                <w:spacing w:val="-20"/>
                <w:szCs w:val="24"/>
              </w:rPr>
            </w:pPr>
            <w:r w:rsidRPr="00A1222F">
              <w:rPr>
                <w:rFonts w:hAnsi="標楷體"/>
                <w:spacing w:val="-20"/>
                <w:szCs w:val="24"/>
              </w:rPr>
              <w:t>2.16</w:t>
            </w:r>
          </w:p>
        </w:tc>
        <w:tc>
          <w:tcPr>
            <w:tcW w:w="483" w:type="pct"/>
            <w:tcBorders>
              <w:top w:val="single" w:sz="6" w:space="0" w:color="auto"/>
              <w:bottom w:val="single" w:sz="6" w:space="0" w:color="auto"/>
            </w:tcBorders>
            <w:shd w:val="clear" w:color="auto" w:fill="auto"/>
            <w:vAlign w:val="center"/>
          </w:tcPr>
          <w:p w:rsidR="0025045C" w:rsidRPr="00A1222F" w:rsidRDefault="0025045C" w:rsidP="00C77939">
            <w:pPr>
              <w:pStyle w:val="144"/>
              <w:adjustRightInd w:val="0"/>
              <w:snapToGrid w:val="0"/>
              <w:spacing w:line="240" w:lineRule="exact"/>
              <w:ind w:rightChars="20" w:right="68"/>
              <w:jc w:val="right"/>
              <w:rPr>
                <w:rFonts w:hAnsi="標楷體"/>
                <w:spacing w:val="-20"/>
                <w:szCs w:val="24"/>
              </w:rPr>
            </w:pPr>
            <w:r w:rsidRPr="00A1222F">
              <w:rPr>
                <w:rFonts w:hAnsi="標楷體"/>
                <w:spacing w:val="-20"/>
                <w:szCs w:val="24"/>
              </w:rPr>
              <w:t>2.23</w:t>
            </w:r>
          </w:p>
        </w:tc>
        <w:tc>
          <w:tcPr>
            <w:tcW w:w="482" w:type="pct"/>
            <w:tcBorders>
              <w:top w:val="single" w:sz="6" w:space="0" w:color="auto"/>
              <w:bottom w:val="single" w:sz="6" w:space="0" w:color="auto"/>
            </w:tcBorders>
            <w:shd w:val="clear" w:color="auto" w:fill="auto"/>
            <w:vAlign w:val="center"/>
          </w:tcPr>
          <w:p w:rsidR="0025045C" w:rsidRPr="00A1222F" w:rsidRDefault="0025045C" w:rsidP="00C77939">
            <w:pPr>
              <w:pStyle w:val="144"/>
              <w:adjustRightInd w:val="0"/>
              <w:snapToGrid w:val="0"/>
              <w:spacing w:line="240" w:lineRule="exact"/>
              <w:ind w:rightChars="20" w:right="68"/>
              <w:jc w:val="right"/>
              <w:rPr>
                <w:rFonts w:hAnsi="標楷體"/>
                <w:spacing w:val="-20"/>
                <w:szCs w:val="24"/>
              </w:rPr>
            </w:pPr>
            <w:r w:rsidRPr="00A1222F">
              <w:rPr>
                <w:rFonts w:hAnsi="標楷體"/>
                <w:spacing w:val="-20"/>
                <w:szCs w:val="24"/>
              </w:rPr>
              <w:t>2.02</w:t>
            </w:r>
          </w:p>
        </w:tc>
        <w:tc>
          <w:tcPr>
            <w:tcW w:w="563" w:type="pct"/>
            <w:tcBorders>
              <w:top w:val="single" w:sz="6" w:space="0" w:color="auto"/>
              <w:bottom w:val="single" w:sz="6" w:space="0" w:color="auto"/>
            </w:tcBorders>
            <w:shd w:val="clear" w:color="auto" w:fill="auto"/>
            <w:vAlign w:val="center"/>
          </w:tcPr>
          <w:p w:rsidR="0025045C" w:rsidRPr="00A1222F" w:rsidRDefault="0025045C" w:rsidP="00C77939">
            <w:pPr>
              <w:pStyle w:val="144"/>
              <w:adjustRightInd w:val="0"/>
              <w:snapToGrid w:val="0"/>
              <w:spacing w:line="240" w:lineRule="exact"/>
              <w:ind w:rightChars="20" w:right="68"/>
              <w:jc w:val="right"/>
              <w:rPr>
                <w:rFonts w:hAnsi="標楷體"/>
                <w:spacing w:val="-20"/>
                <w:szCs w:val="24"/>
              </w:rPr>
            </w:pPr>
            <w:r w:rsidRPr="00A1222F">
              <w:rPr>
                <w:rFonts w:hAnsi="標楷體"/>
                <w:spacing w:val="-20"/>
                <w:szCs w:val="24"/>
              </w:rPr>
              <w:t>2.01</w:t>
            </w:r>
          </w:p>
        </w:tc>
        <w:tc>
          <w:tcPr>
            <w:tcW w:w="644" w:type="pct"/>
            <w:tcBorders>
              <w:top w:val="single" w:sz="6" w:space="0" w:color="auto"/>
              <w:bottom w:val="single" w:sz="6" w:space="0" w:color="auto"/>
            </w:tcBorders>
            <w:shd w:val="clear" w:color="auto" w:fill="auto"/>
            <w:vAlign w:val="center"/>
          </w:tcPr>
          <w:p w:rsidR="0025045C" w:rsidRPr="00A1222F" w:rsidRDefault="0025045C" w:rsidP="00C77939">
            <w:pPr>
              <w:pStyle w:val="144"/>
              <w:adjustRightInd w:val="0"/>
              <w:snapToGrid w:val="0"/>
              <w:spacing w:line="240" w:lineRule="exact"/>
              <w:ind w:rightChars="20" w:right="68"/>
              <w:jc w:val="right"/>
              <w:rPr>
                <w:rFonts w:hAnsi="標楷體"/>
                <w:spacing w:val="-20"/>
                <w:szCs w:val="24"/>
              </w:rPr>
            </w:pPr>
            <w:r w:rsidRPr="00A1222F">
              <w:rPr>
                <w:rFonts w:hAnsi="標楷體"/>
                <w:spacing w:val="-20"/>
                <w:szCs w:val="24"/>
              </w:rPr>
              <w:t>3.39</w:t>
            </w:r>
          </w:p>
        </w:tc>
        <w:tc>
          <w:tcPr>
            <w:tcW w:w="585" w:type="pct"/>
            <w:tcBorders>
              <w:top w:val="single" w:sz="6" w:space="0" w:color="auto"/>
              <w:bottom w:val="single" w:sz="6" w:space="0" w:color="auto"/>
            </w:tcBorders>
            <w:shd w:val="clear" w:color="auto" w:fill="auto"/>
            <w:vAlign w:val="center"/>
          </w:tcPr>
          <w:p w:rsidR="0025045C" w:rsidRPr="00A1222F" w:rsidRDefault="0025045C" w:rsidP="00C77939">
            <w:pPr>
              <w:pStyle w:val="144"/>
              <w:adjustRightInd w:val="0"/>
              <w:snapToGrid w:val="0"/>
              <w:spacing w:line="240" w:lineRule="exact"/>
              <w:ind w:rightChars="20" w:right="68"/>
              <w:jc w:val="right"/>
              <w:rPr>
                <w:rFonts w:hAnsi="標楷體"/>
                <w:spacing w:val="-20"/>
                <w:szCs w:val="24"/>
              </w:rPr>
            </w:pPr>
            <w:r w:rsidRPr="00A1222F">
              <w:rPr>
                <w:rFonts w:hAnsi="標楷體" w:hint="eastAsia"/>
                <w:spacing w:val="-20"/>
                <w:szCs w:val="24"/>
              </w:rPr>
              <w:t>3</w:t>
            </w:r>
            <w:r w:rsidRPr="00A1222F">
              <w:rPr>
                <w:rFonts w:hAnsi="標楷體"/>
                <w:spacing w:val="-20"/>
                <w:szCs w:val="24"/>
              </w:rPr>
              <w:t>.59</w:t>
            </w:r>
          </w:p>
        </w:tc>
      </w:tr>
      <w:tr w:rsidR="00A1222F" w:rsidRPr="00A1222F" w:rsidTr="009E1400">
        <w:trPr>
          <w:trHeight w:val="624"/>
        </w:trPr>
        <w:tc>
          <w:tcPr>
            <w:tcW w:w="1357" w:type="pct"/>
            <w:tcBorders>
              <w:top w:val="single" w:sz="6" w:space="0" w:color="auto"/>
              <w:bottom w:val="single" w:sz="6" w:space="0" w:color="auto"/>
            </w:tcBorders>
            <w:shd w:val="clear" w:color="auto" w:fill="auto"/>
            <w:vAlign w:val="center"/>
          </w:tcPr>
          <w:p w:rsidR="0025045C" w:rsidRPr="00A1222F" w:rsidRDefault="0025045C" w:rsidP="00C77939">
            <w:pPr>
              <w:pStyle w:val="144"/>
              <w:adjustRightInd w:val="0"/>
              <w:snapToGrid w:val="0"/>
              <w:spacing w:line="300" w:lineRule="exact"/>
              <w:jc w:val="both"/>
              <w:rPr>
                <w:rFonts w:hAnsi="標楷體"/>
                <w:spacing w:val="-20"/>
                <w:szCs w:val="24"/>
              </w:rPr>
            </w:pPr>
            <w:r w:rsidRPr="00A1222F">
              <w:rPr>
                <w:rFonts w:hAnsi="標楷體" w:hint="eastAsia"/>
                <w:spacing w:val="-20"/>
                <w:szCs w:val="24"/>
              </w:rPr>
              <w:t>本期淨利(損)</w:t>
            </w:r>
          </w:p>
          <w:p w:rsidR="0025045C" w:rsidRPr="00A1222F" w:rsidRDefault="0025045C" w:rsidP="00C77939">
            <w:pPr>
              <w:pStyle w:val="144"/>
              <w:adjustRightInd w:val="0"/>
              <w:snapToGrid w:val="0"/>
              <w:spacing w:line="300" w:lineRule="exact"/>
              <w:jc w:val="both"/>
              <w:rPr>
                <w:rFonts w:hAnsi="標楷體"/>
                <w:spacing w:val="-20"/>
                <w:szCs w:val="24"/>
              </w:rPr>
            </w:pPr>
            <w:r w:rsidRPr="00A1222F">
              <w:rPr>
                <w:rFonts w:hAnsi="標楷體" w:hint="eastAsia"/>
                <w:spacing w:val="-20"/>
                <w:szCs w:val="24"/>
              </w:rPr>
              <w:t>(百萬元)</w:t>
            </w:r>
          </w:p>
        </w:tc>
        <w:tc>
          <w:tcPr>
            <w:tcW w:w="411" w:type="pct"/>
            <w:tcBorders>
              <w:top w:val="single" w:sz="6" w:space="0" w:color="auto"/>
              <w:bottom w:val="single" w:sz="6" w:space="0" w:color="auto"/>
            </w:tcBorders>
            <w:shd w:val="clear" w:color="auto" w:fill="auto"/>
            <w:vAlign w:val="center"/>
          </w:tcPr>
          <w:p w:rsidR="0025045C" w:rsidRPr="00A1222F" w:rsidRDefault="0025045C" w:rsidP="00C77939">
            <w:pPr>
              <w:pStyle w:val="144"/>
              <w:adjustRightInd w:val="0"/>
              <w:snapToGrid w:val="0"/>
              <w:spacing w:line="240" w:lineRule="exact"/>
              <w:ind w:rightChars="20" w:right="68"/>
              <w:jc w:val="right"/>
              <w:rPr>
                <w:rFonts w:hAnsi="標楷體"/>
                <w:spacing w:val="-20"/>
                <w:szCs w:val="24"/>
              </w:rPr>
            </w:pPr>
            <w:r w:rsidRPr="00A1222F">
              <w:rPr>
                <w:rFonts w:hAnsi="標楷體"/>
                <w:spacing w:val="-20"/>
                <w:szCs w:val="24"/>
              </w:rPr>
              <w:t>19,838</w:t>
            </w:r>
          </w:p>
        </w:tc>
        <w:tc>
          <w:tcPr>
            <w:tcW w:w="475" w:type="pct"/>
            <w:tcBorders>
              <w:top w:val="single" w:sz="6" w:space="0" w:color="auto"/>
              <w:bottom w:val="single" w:sz="6" w:space="0" w:color="auto"/>
            </w:tcBorders>
            <w:shd w:val="clear" w:color="auto" w:fill="auto"/>
            <w:vAlign w:val="center"/>
          </w:tcPr>
          <w:p w:rsidR="0025045C" w:rsidRPr="00A1222F" w:rsidRDefault="0025045C" w:rsidP="00C77939">
            <w:pPr>
              <w:pStyle w:val="144"/>
              <w:adjustRightInd w:val="0"/>
              <w:snapToGrid w:val="0"/>
              <w:spacing w:line="240" w:lineRule="exact"/>
              <w:ind w:rightChars="20" w:right="68"/>
              <w:jc w:val="right"/>
              <w:rPr>
                <w:rFonts w:hAnsi="標楷體"/>
                <w:spacing w:val="-20"/>
                <w:szCs w:val="24"/>
              </w:rPr>
            </w:pPr>
            <w:r w:rsidRPr="00A1222F">
              <w:rPr>
                <w:rFonts w:hAnsi="標楷體"/>
                <w:spacing w:val="-20"/>
                <w:szCs w:val="24"/>
              </w:rPr>
              <w:t>30,546</w:t>
            </w:r>
          </w:p>
        </w:tc>
        <w:tc>
          <w:tcPr>
            <w:tcW w:w="483" w:type="pct"/>
            <w:tcBorders>
              <w:top w:val="single" w:sz="6" w:space="0" w:color="auto"/>
              <w:bottom w:val="single" w:sz="6" w:space="0" w:color="auto"/>
            </w:tcBorders>
            <w:shd w:val="clear" w:color="auto" w:fill="auto"/>
            <w:vAlign w:val="center"/>
          </w:tcPr>
          <w:p w:rsidR="0025045C" w:rsidRPr="00A1222F" w:rsidRDefault="0025045C" w:rsidP="00C77939">
            <w:pPr>
              <w:pStyle w:val="144"/>
              <w:adjustRightInd w:val="0"/>
              <w:snapToGrid w:val="0"/>
              <w:spacing w:line="240" w:lineRule="exact"/>
              <w:ind w:rightChars="20" w:right="68"/>
              <w:jc w:val="right"/>
              <w:rPr>
                <w:rFonts w:hAnsi="標楷體"/>
                <w:spacing w:val="-20"/>
                <w:szCs w:val="24"/>
              </w:rPr>
            </w:pPr>
            <w:r w:rsidRPr="00A1222F">
              <w:rPr>
                <w:rFonts w:hAnsi="標楷體"/>
                <w:spacing w:val="-20"/>
                <w:szCs w:val="24"/>
              </w:rPr>
              <w:t>16,095</w:t>
            </w:r>
          </w:p>
        </w:tc>
        <w:tc>
          <w:tcPr>
            <w:tcW w:w="482" w:type="pct"/>
            <w:tcBorders>
              <w:top w:val="single" w:sz="6" w:space="0" w:color="auto"/>
              <w:bottom w:val="single" w:sz="6" w:space="0" w:color="auto"/>
            </w:tcBorders>
            <w:shd w:val="clear" w:color="auto" w:fill="auto"/>
            <w:vAlign w:val="center"/>
          </w:tcPr>
          <w:p w:rsidR="0025045C" w:rsidRPr="00A1222F" w:rsidRDefault="0025045C" w:rsidP="00C77939">
            <w:pPr>
              <w:pStyle w:val="144"/>
              <w:adjustRightInd w:val="0"/>
              <w:snapToGrid w:val="0"/>
              <w:spacing w:line="240" w:lineRule="exact"/>
              <w:ind w:rightChars="20" w:right="68"/>
              <w:jc w:val="right"/>
              <w:rPr>
                <w:rFonts w:hAnsi="標楷體"/>
                <w:spacing w:val="-20"/>
                <w:szCs w:val="24"/>
              </w:rPr>
            </w:pPr>
            <w:r w:rsidRPr="00A1222F">
              <w:rPr>
                <w:rFonts w:hAnsi="標楷體"/>
                <w:spacing w:val="-20"/>
                <w:szCs w:val="24"/>
              </w:rPr>
              <w:t>24,096</w:t>
            </w:r>
          </w:p>
        </w:tc>
        <w:tc>
          <w:tcPr>
            <w:tcW w:w="563" w:type="pct"/>
            <w:tcBorders>
              <w:top w:val="single" w:sz="6" w:space="0" w:color="auto"/>
              <w:bottom w:val="single" w:sz="6" w:space="0" w:color="auto"/>
            </w:tcBorders>
            <w:shd w:val="clear" w:color="auto" w:fill="auto"/>
            <w:vAlign w:val="center"/>
          </w:tcPr>
          <w:p w:rsidR="0025045C" w:rsidRPr="00A1222F" w:rsidRDefault="0025045C" w:rsidP="00C77939">
            <w:pPr>
              <w:pStyle w:val="144"/>
              <w:adjustRightInd w:val="0"/>
              <w:snapToGrid w:val="0"/>
              <w:spacing w:line="240" w:lineRule="exact"/>
              <w:ind w:rightChars="20" w:right="68"/>
              <w:jc w:val="right"/>
              <w:rPr>
                <w:rFonts w:hAnsi="標楷體"/>
                <w:spacing w:val="-20"/>
                <w:szCs w:val="24"/>
              </w:rPr>
            </w:pPr>
            <w:r w:rsidRPr="00A1222F">
              <w:rPr>
                <w:rFonts w:hAnsi="標楷體"/>
                <w:spacing w:val="-20"/>
                <w:szCs w:val="24"/>
              </w:rPr>
              <w:t>22,504</w:t>
            </w:r>
          </w:p>
        </w:tc>
        <w:tc>
          <w:tcPr>
            <w:tcW w:w="644" w:type="pct"/>
            <w:tcBorders>
              <w:top w:val="single" w:sz="6" w:space="0" w:color="auto"/>
              <w:bottom w:val="single" w:sz="6" w:space="0" w:color="auto"/>
            </w:tcBorders>
            <w:shd w:val="clear" w:color="auto" w:fill="auto"/>
            <w:vAlign w:val="center"/>
          </w:tcPr>
          <w:p w:rsidR="0025045C" w:rsidRPr="00A1222F" w:rsidRDefault="0025045C" w:rsidP="00C77939">
            <w:pPr>
              <w:pStyle w:val="144"/>
              <w:adjustRightInd w:val="0"/>
              <w:snapToGrid w:val="0"/>
              <w:spacing w:line="240" w:lineRule="exact"/>
              <w:ind w:rightChars="20" w:right="68"/>
              <w:jc w:val="right"/>
              <w:rPr>
                <w:rFonts w:hAnsi="標楷體"/>
                <w:spacing w:val="-20"/>
                <w:szCs w:val="24"/>
              </w:rPr>
            </w:pPr>
            <w:r w:rsidRPr="00A1222F">
              <w:rPr>
                <w:rFonts w:hAnsi="標楷體"/>
                <w:spacing w:val="-20"/>
                <w:szCs w:val="24"/>
              </w:rPr>
              <w:t>-226,528</w:t>
            </w:r>
          </w:p>
        </w:tc>
        <w:tc>
          <w:tcPr>
            <w:tcW w:w="585" w:type="pct"/>
            <w:tcBorders>
              <w:top w:val="single" w:sz="6" w:space="0" w:color="auto"/>
              <w:bottom w:val="single" w:sz="6" w:space="0" w:color="auto"/>
            </w:tcBorders>
            <w:shd w:val="clear" w:color="auto" w:fill="auto"/>
            <w:vAlign w:val="center"/>
          </w:tcPr>
          <w:p w:rsidR="0025045C" w:rsidRPr="00A1222F" w:rsidRDefault="0025045C" w:rsidP="00C77939">
            <w:pPr>
              <w:pStyle w:val="144"/>
              <w:adjustRightInd w:val="0"/>
              <w:snapToGrid w:val="0"/>
              <w:spacing w:line="240" w:lineRule="exact"/>
              <w:ind w:rightChars="20" w:right="68"/>
              <w:jc w:val="right"/>
              <w:rPr>
                <w:rFonts w:hAnsi="標楷體"/>
                <w:spacing w:val="-20"/>
                <w:szCs w:val="24"/>
              </w:rPr>
            </w:pPr>
            <w:r w:rsidRPr="00A1222F">
              <w:rPr>
                <w:rFonts w:hAnsi="標楷體"/>
                <w:spacing w:val="-20"/>
                <w:szCs w:val="24"/>
              </w:rPr>
              <w:t>-199,914</w:t>
            </w:r>
          </w:p>
        </w:tc>
      </w:tr>
      <w:tr w:rsidR="00A1222F" w:rsidRPr="00A1222F" w:rsidTr="009E1400">
        <w:trPr>
          <w:trHeight w:val="624"/>
        </w:trPr>
        <w:tc>
          <w:tcPr>
            <w:tcW w:w="1357" w:type="pct"/>
            <w:tcBorders>
              <w:top w:val="single" w:sz="6" w:space="0" w:color="auto"/>
              <w:bottom w:val="single" w:sz="6" w:space="0" w:color="auto"/>
            </w:tcBorders>
            <w:shd w:val="clear" w:color="auto" w:fill="auto"/>
            <w:vAlign w:val="center"/>
          </w:tcPr>
          <w:p w:rsidR="0025045C" w:rsidRPr="00A1222F" w:rsidRDefault="0025045C" w:rsidP="00C77939">
            <w:pPr>
              <w:pStyle w:val="144"/>
              <w:adjustRightInd w:val="0"/>
              <w:snapToGrid w:val="0"/>
              <w:spacing w:line="300" w:lineRule="exact"/>
              <w:jc w:val="both"/>
              <w:rPr>
                <w:rFonts w:hAnsi="標楷體"/>
                <w:spacing w:val="-20"/>
                <w:szCs w:val="24"/>
              </w:rPr>
            </w:pPr>
            <w:r w:rsidRPr="00A1222F">
              <w:rPr>
                <w:rFonts w:hAnsi="標楷體" w:hint="eastAsia"/>
                <w:spacing w:val="-20"/>
                <w:szCs w:val="24"/>
              </w:rPr>
              <w:t>收回(提存)電價穩定準備(百萬元)</w:t>
            </w:r>
          </w:p>
        </w:tc>
        <w:tc>
          <w:tcPr>
            <w:tcW w:w="411" w:type="pct"/>
            <w:tcBorders>
              <w:top w:val="single" w:sz="6" w:space="0" w:color="auto"/>
              <w:bottom w:val="single" w:sz="6" w:space="0" w:color="auto"/>
            </w:tcBorders>
            <w:shd w:val="clear" w:color="auto" w:fill="auto"/>
            <w:vAlign w:val="center"/>
          </w:tcPr>
          <w:p w:rsidR="0025045C" w:rsidRPr="00A1222F" w:rsidRDefault="0025045C" w:rsidP="00C77939">
            <w:pPr>
              <w:pStyle w:val="144"/>
              <w:adjustRightInd w:val="0"/>
              <w:snapToGrid w:val="0"/>
              <w:spacing w:line="240" w:lineRule="exact"/>
              <w:ind w:rightChars="20" w:right="68"/>
              <w:jc w:val="right"/>
              <w:rPr>
                <w:rFonts w:hAnsi="標楷體"/>
                <w:spacing w:val="-20"/>
                <w:szCs w:val="24"/>
              </w:rPr>
            </w:pPr>
            <w:r w:rsidRPr="00A1222F">
              <w:rPr>
                <w:rFonts w:hAnsi="標楷體"/>
                <w:spacing w:val="-20"/>
                <w:szCs w:val="24"/>
              </w:rPr>
              <w:t>3,883</w:t>
            </w:r>
          </w:p>
        </w:tc>
        <w:tc>
          <w:tcPr>
            <w:tcW w:w="475" w:type="pct"/>
            <w:tcBorders>
              <w:top w:val="single" w:sz="6" w:space="0" w:color="auto"/>
              <w:bottom w:val="single" w:sz="6" w:space="0" w:color="auto"/>
            </w:tcBorders>
            <w:shd w:val="clear" w:color="auto" w:fill="auto"/>
            <w:vAlign w:val="center"/>
          </w:tcPr>
          <w:p w:rsidR="0025045C" w:rsidRPr="00A1222F" w:rsidRDefault="0025045C" w:rsidP="00C77939">
            <w:pPr>
              <w:pStyle w:val="144"/>
              <w:adjustRightInd w:val="0"/>
              <w:snapToGrid w:val="0"/>
              <w:spacing w:line="240" w:lineRule="exact"/>
              <w:ind w:rightChars="20" w:right="68"/>
              <w:jc w:val="right"/>
              <w:rPr>
                <w:rFonts w:hAnsi="標楷體"/>
                <w:spacing w:val="-20"/>
                <w:szCs w:val="24"/>
              </w:rPr>
            </w:pPr>
            <w:r w:rsidRPr="00A1222F">
              <w:rPr>
                <w:rFonts w:hAnsi="標楷體"/>
                <w:spacing w:val="-20"/>
                <w:szCs w:val="24"/>
              </w:rPr>
              <w:t>37,299</w:t>
            </w:r>
          </w:p>
        </w:tc>
        <w:tc>
          <w:tcPr>
            <w:tcW w:w="483" w:type="pct"/>
            <w:tcBorders>
              <w:top w:val="single" w:sz="6" w:space="0" w:color="auto"/>
              <w:bottom w:val="single" w:sz="6" w:space="0" w:color="auto"/>
            </w:tcBorders>
            <w:shd w:val="clear" w:color="auto" w:fill="auto"/>
            <w:vAlign w:val="center"/>
          </w:tcPr>
          <w:p w:rsidR="0025045C" w:rsidRPr="00A1222F" w:rsidRDefault="0025045C" w:rsidP="00C77939">
            <w:pPr>
              <w:pStyle w:val="144"/>
              <w:adjustRightInd w:val="0"/>
              <w:snapToGrid w:val="0"/>
              <w:spacing w:line="240" w:lineRule="exact"/>
              <w:ind w:rightChars="20" w:right="68"/>
              <w:jc w:val="right"/>
              <w:rPr>
                <w:rFonts w:hAnsi="標楷體"/>
                <w:spacing w:val="-20"/>
                <w:szCs w:val="24"/>
              </w:rPr>
            </w:pPr>
            <w:r w:rsidRPr="00A1222F">
              <w:rPr>
                <w:rFonts w:hAnsi="標楷體"/>
                <w:spacing w:val="-20"/>
                <w:szCs w:val="24"/>
              </w:rPr>
              <w:t>30,943</w:t>
            </w:r>
          </w:p>
        </w:tc>
        <w:tc>
          <w:tcPr>
            <w:tcW w:w="482" w:type="pct"/>
            <w:tcBorders>
              <w:top w:val="single" w:sz="6" w:space="0" w:color="auto"/>
              <w:bottom w:val="single" w:sz="6" w:space="0" w:color="auto"/>
            </w:tcBorders>
            <w:shd w:val="clear" w:color="auto" w:fill="auto"/>
            <w:vAlign w:val="center"/>
          </w:tcPr>
          <w:p w:rsidR="0025045C" w:rsidRPr="00A1222F" w:rsidRDefault="0025045C" w:rsidP="00C77939">
            <w:pPr>
              <w:pStyle w:val="144"/>
              <w:adjustRightInd w:val="0"/>
              <w:snapToGrid w:val="0"/>
              <w:spacing w:line="240" w:lineRule="exact"/>
              <w:ind w:rightChars="20" w:right="68"/>
              <w:jc w:val="right"/>
              <w:rPr>
                <w:rFonts w:hAnsi="標楷體"/>
                <w:spacing w:val="-20"/>
                <w:szCs w:val="24"/>
              </w:rPr>
            </w:pPr>
            <w:r w:rsidRPr="00A1222F">
              <w:rPr>
                <w:rFonts w:hAnsi="標楷體"/>
                <w:spacing w:val="-20"/>
                <w:szCs w:val="24"/>
              </w:rPr>
              <w:t>-13,653</w:t>
            </w:r>
          </w:p>
        </w:tc>
        <w:tc>
          <w:tcPr>
            <w:tcW w:w="563" w:type="pct"/>
            <w:tcBorders>
              <w:top w:val="single" w:sz="6" w:space="0" w:color="auto"/>
              <w:bottom w:val="single" w:sz="6" w:space="0" w:color="auto"/>
            </w:tcBorders>
            <w:shd w:val="clear" w:color="auto" w:fill="auto"/>
            <w:vAlign w:val="center"/>
          </w:tcPr>
          <w:p w:rsidR="0025045C" w:rsidRPr="00A1222F" w:rsidRDefault="0025045C" w:rsidP="00C77939">
            <w:pPr>
              <w:pStyle w:val="144"/>
              <w:adjustRightInd w:val="0"/>
              <w:snapToGrid w:val="0"/>
              <w:spacing w:line="240" w:lineRule="exact"/>
              <w:ind w:rightChars="20" w:right="68"/>
              <w:jc w:val="right"/>
              <w:rPr>
                <w:rFonts w:hAnsi="標楷體"/>
                <w:spacing w:val="-20"/>
                <w:szCs w:val="24"/>
              </w:rPr>
            </w:pPr>
            <w:r w:rsidRPr="00A1222F">
              <w:rPr>
                <w:rFonts w:hAnsi="標楷體"/>
                <w:spacing w:val="-20"/>
                <w:szCs w:val="24"/>
              </w:rPr>
              <w:t>-15,911</w:t>
            </w:r>
          </w:p>
        </w:tc>
        <w:tc>
          <w:tcPr>
            <w:tcW w:w="644" w:type="pct"/>
            <w:tcBorders>
              <w:top w:val="single" w:sz="6" w:space="0" w:color="auto"/>
              <w:bottom w:val="single" w:sz="6" w:space="0" w:color="auto"/>
            </w:tcBorders>
            <w:shd w:val="clear" w:color="auto" w:fill="auto"/>
            <w:vAlign w:val="center"/>
          </w:tcPr>
          <w:p w:rsidR="0025045C" w:rsidRPr="00A1222F" w:rsidRDefault="0025045C" w:rsidP="00C77939">
            <w:pPr>
              <w:pStyle w:val="144"/>
              <w:adjustRightInd w:val="0"/>
              <w:snapToGrid w:val="0"/>
              <w:spacing w:line="240" w:lineRule="exact"/>
              <w:ind w:rightChars="20" w:right="68"/>
              <w:jc w:val="right"/>
              <w:rPr>
                <w:rFonts w:hAnsi="標楷體"/>
                <w:spacing w:val="-20"/>
                <w:szCs w:val="24"/>
              </w:rPr>
            </w:pPr>
            <w:r w:rsidRPr="00A1222F">
              <w:rPr>
                <w:rFonts w:hAnsi="標楷體"/>
                <w:spacing w:val="-20"/>
                <w:szCs w:val="24"/>
              </w:rPr>
              <w:t>40,314</w:t>
            </w:r>
          </w:p>
        </w:tc>
        <w:tc>
          <w:tcPr>
            <w:tcW w:w="585" w:type="pct"/>
            <w:tcBorders>
              <w:top w:val="single" w:sz="6" w:space="0" w:color="auto"/>
              <w:bottom w:val="single" w:sz="6" w:space="0" w:color="auto"/>
            </w:tcBorders>
            <w:shd w:val="clear" w:color="auto" w:fill="auto"/>
            <w:vAlign w:val="center"/>
          </w:tcPr>
          <w:p w:rsidR="0025045C" w:rsidRPr="00A1222F" w:rsidRDefault="0025045C" w:rsidP="00C77939">
            <w:pPr>
              <w:pStyle w:val="144"/>
              <w:adjustRightInd w:val="0"/>
              <w:snapToGrid w:val="0"/>
              <w:spacing w:line="240" w:lineRule="exact"/>
              <w:ind w:rightChars="20" w:right="68"/>
              <w:jc w:val="right"/>
              <w:rPr>
                <w:rFonts w:hAnsi="標楷體"/>
                <w:spacing w:val="-12"/>
                <w:kern w:val="0"/>
                <w:szCs w:val="24"/>
              </w:rPr>
            </w:pPr>
            <w:r w:rsidRPr="00A1222F">
              <w:rPr>
                <w:rFonts w:hAnsi="標楷體"/>
                <w:spacing w:val="-12"/>
                <w:kern w:val="0"/>
                <w:szCs w:val="24"/>
              </w:rPr>
              <w:t>-</w:t>
            </w:r>
          </w:p>
        </w:tc>
      </w:tr>
      <w:tr w:rsidR="00A1222F" w:rsidRPr="00A1222F" w:rsidTr="009E1400">
        <w:trPr>
          <w:trHeight w:val="624"/>
        </w:trPr>
        <w:tc>
          <w:tcPr>
            <w:tcW w:w="1357" w:type="pct"/>
            <w:tcBorders>
              <w:top w:val="single" w:sz="6" w:space="0" w:color="auto"/>
            </w:tcBorders>
            <w:shd w:val="clear" w:color="auto" w:fill="auto"/>
            <w:vAlign w:val="center"/>
          </w:tcPr>
          <w:p w:rsidR="0025045C" w:rsidRPr="00A1222F" w:rsidRDefault="0025045C" w:rsidP="00C77939">
            <w:pPr>
              <w:pStyle w:val="144"/>
              <w:adjustRightInd w:val="0"/>
              <w:snapToGrid w:val="0"/>
              <w:spacing w:line="300" w:lineRule="exact"/>
              <w:jc w:val="both"/>
              <w:rPr>
                <w:rFonts w:hAnsi="標楷體"/>
                <w:spacing w:val="-20"/>
                <w:szCs w:val="24"/>
              </w:rPr>
            </w:pPr>
            <w:r w:rsidRPr="00A1222F">
              <w:rPr>
                <w:rFonts w:hAnsi="標楷體" w:hint="eastAsia"/>
                <w:spacing w:val="-20"/>
                <w:szCs w:val="24"/>
              </w:rPr>
              <w:t>扣除電價穩定準備因素之損益(百萬元)</w:t>
            </w:r>
          </w:p>
        </w:tc>
        <w:tc>
          <w:tcPr>
            <w:tcW w:w="411" w:type="pct"/>
            <w:tcBorders>
              <w:top w:val="single" w:sz="6" w:space="0" w:color="auto"/>
            </w:tcBorders>
            <w:shd w:val="clear" w:color="auto" w:fill="auto"/>
            <w:vAlign w:val="center"/>
          </w:tcPr>
          <w:p w:rsidR="0025045C" w:rsidRPr="00A1222F" w:rsidRDefault="0025045C" w:rsidP="00C77939">
            <w:pPr>
              <w:pStyle w:val="144"/>
              <w:adjustRightInd w:val="0"/>
              <w:snapToGrid w:val="0"/>
              <w:spacing w:line="240" w:lineRule="exact"/>
              <w:ind w:rightChars="20" w:right="68"/>
              <w:jc w:val="right"/>
              <w:rPr>
                <w:rFonts w:hAnsi="標楷體"/>
                <w:spacing w:val="-20"/>
                <w:szCs w:val="24"/>
              </w:rPr>
            </w:pPr>
            <w:r w:rsidRPr="00A1222F">
              <w:rPr>
                <w:rFonts w:hAnsi="標楷體"/>
                <w:spacing w:val="-20"/>
                <w:szCs w:val="24"/>
              </w:rPr>
              <w:t>15,955</w:t>
            </w:r>
          </w:p>
        </w:tc>
        <w:tc>
          <w:tcPr>
            <w:tcW w:w="475" w:type="pct"/>
            <w:tcBorders>
              <w:top w:val="single" w:sz="6" w:space="0" w:color="auto"/>
            </w:tcBorders>
            <w:shd w:val="clear" w:color="auto" w:fill="auto"/>
            <w:vAlign w:val="center"/>
          </w:tcPr>
          <w:p w:rsidR="0025045C" w:rsidRPr="00A1222F" w:rsidRDefault="0025045C" w:rsidP="00C77939">
            <w:pPr>
              <w:pStyle w:val="144"/>
              <w:adjustRightInd w:val="0"/>
              <w:snapToGrid w:val="0"/>
              <w:spacing w:line="240" w:lineRule="exact"/>
              <w:ind w:rightChars="20" w:right="68"/>
              <w:jc w:val="right"/>
              <w:rPr>
                <w:rFonts w:hAnsi="標楷體"/>
                <w:spacing w:val="-20"/>
                <w:szCs w:val="24"/>
              </w:rPr>
            </w:pPr>
            <w:r w:rsidRPr="00A1222F">
              <w:rPr>
                <w:rFonts w:hAnsi="標楷體"/>
                <w:spacing w:val="-20"/>
                <w:szCs w:val="24"/>
              </w:rPr>
              <w:t>-6,753</w:t>
            </w:r>
          </w:p>
        </w:tc>
        <w:tc>
          <w:tcPr>
            <w:tcW w:w="483" w:type="pct"/>
            <w:tcBorders>
              <w:top w:val="single" w:sz="6" w:space="0" w:color="auto"/>
            </w:tcBorders>
            <w:shd w:val="clear" w:color="auto" w:fill="auto"/>
            <w:vAlign w:val="center"/>
          </w:tcPr>
          <w:p w:rsidR="0025045C" w:rsidRPr="00A1222F" w:rsidRDefault="0025045C" w:rsidP="00C77939">
            <w:pPr>
              <w:pStyle w:val="144"/>
              <w:adjustRightInd w:val="0"/>
              <w:snapToGrid w:val="0"/>
              <w:spacing w:line="240" w:lineRule="exact"/>
              <w:ind w:rightChars="20" w:right="68"/>
              <w:jc w:val="right"/>
              <w:rPr>
                <w:rFonts w:hAnsi="標楷體"/>
                <w:spacing w:val="-20"/>
                <w:szCs w:val="24"/>
              </w:rPr>
            </w:pPr>
            <w:r w:rsidRPr="00A1222F">
              <w:rPr>
                <w:rFonts w:hAnsi="標楷體"/>
                <w:spacing w:val="-20"/>
                <w:szCs w:val="24"/>
              </w:rPr>
              <w:t>-14,848</w:t>
            </w:r>
          </w:p>
        </w:tc>
        <w:tc>
          <w:tcPr>
            <w:tcW w:w="482" w:type="pct"/>
            <w:tcBorders>
              <w:top w:val="single" w:sz="6" w:space="0" w:color="auto"/>
            </w:tcBorders>
            <w:shd w:val="clear" w:color="auto" w:fill="auto"/>
            <w:vAlign w:val="center"/>
          </w:tcPr>
          <w:p w:rsidR="0025045C" w:rsidRPr="00A1222F" w:rsidRDefault="0025045C" w:rsidP="00C77939">
            <w:pPr>
              <w:pStyle w:val="144"/>
              <w:adjustRightInd w:val="0"/>
              <w:snapToGrid w:val="0"/>
              <w:spacing w:line="240" w:lineRule="exact"/>
              <w:ind w:rightChars="20" w:right="68"/>
              <w:jc w:val="right"/>
              <w:rPr>
                <w:rFonts w:hAnsi="標楷體"/>
                <w:spacing w:val="-20"/>
                <w:szCs w:val="24"/>
              </w:rPr>
            </w:pPr>
            <w:r w:rsidRPr="00A1222F">
              <w:rPr>
                <w:rFonts w:hAnsi="標楷體"/>
                <w:spacing w:val="-20"/>
                <w:szCs w:val="24"/>
              </w:rPr>
              <w:t>37,749</w:t>
            </w:r>
          </w:p>
        </w:tc>
        <w:tc>
          <w:tcPr>
            <w:tcW w:w="563" w:type="pct"/>
            <w:tcBorders>
              <w:top w:val="single" w:sz="6" w:space="0" w:color="auto"/>
            </w:tcBorders>
            <w:shd w:val="clear" w:color="auto" w:fill="auto"/>
            <w:vAlign w:val="center"/>
          </w:tcPr>
          <w:p w:rsidR="0025045C" w:rsidRPr="00A1222F" w:rsidRDefault="0025045C" w:rsidP="00C77939">
            <w:pPr>
              <w:pStyle w:val="144"/>
              <w:adjustRightInd w:val="0"/>
              <w:snapToGrid w:val="0"/>
              <w:spacing w:line="240" w:lineRule="exact"/>
              <w:ind w:rightChars="20" w:right="68"/>
              <w:jc w:val="right"/>
              <w:rPr>
                <w:rFonts w:hAnsi="標楷體"/>
                <w:spacing w:val="-20"/>
                <w:szCs w:val="24"/>
              </w:rPr>
            </w:pPr>
            <w:r w:rsidRPr="00A1222F">
              <w:rPr>
                <w:rFonts w:hAnsi="標楷體"/>
                <w:spacing w:val="-20"/>
                <w:szCs w:val="24"/>
              </w:rPr>
              <w:t>38,415</w:t>
            </w:r>
          </w:p>
        </w:tc>
        <w:tc>
          <w:tcPr>
            <w:tcW w:w="644" w:type="pct"/>
            <w:tcBorders>
              <w:top w:val="single" w:sz="6" w:space="0" w:color="auto"/>
            </w:tcBorders>
            <w:shd w:val="clear" w:color="auto" w:fill="auto"/>
            <w:vAlign w:val="center"/>
          </w:tcPr>
          <w:p w:rsidR="0025045C" w:rsidRPr="00A1222F" w:rsidRDefault="0025045C" w:rsidP="00C77939">
            <w:pPr>
              <w:pStyle w:val="144"/>
              <w:adjustRightInd w:val="0"/>
              <w:snapToGrid w:val="0"/>
              <w:spacing w:line="240" w:lineRule="exact"/>
              <w:ind w:rightChars="20" w:right="68"/>
              <w:jc w:val="right"/>
              <w:rPr>
                <w:rFonts w:hAnsi="標楷體"/>
                <w:spacing w:val="-20"/>
                <w:szCs w:val="24"/>
              </w:rPr>
            </w:pPr>
            <w:r w:rsidRPr="00A1222F">
              <w:rPr>
                <w:rFonts w:hAnsi="標楷體"/>
                <w:spacing w:val="-20"/>
                <w:szCs w:val="24"/>
              </w:rPr>
              <w:t>-266,842</w:t>
            </w:r>
          </w:p>
        </w:tc>
        <w:tc>
          <w:tcPr>
            <w:tcW w:w="585" w:type="pct"/>
            <w:tcBorders>
              <w:top w:val="single" w:sz="6" w:space="0" w:color="auto"/>
            </w:tcBorders>
            <w:shd w:val="clear" w:color="auto" w:fill="auto"/>
            <w:vAlign w:val="center"/>
          </w:tcPr>
          <w:p w:rsidR="0025045C" w:rsidRPr="00A1222F" w:rsidRDefault="0025045C" w:rsidP="00C77939">
            <w:pPr>
              <w:pStyle w:val="144"/>
              <w:adjustRightInd w:val="0"/>
              <w:snapToGrid w:val="0"/>
              <w:spacing w:line="240" w:lineRule="exact"/>
              <w:ind w:rightChars="20" w:right="68"/>
              <w:jc w:val="right"/>
              <w:rPr>
                <w:rFonts w:hAnsi="標楷體"/>
                <w:spacing w:val="-20"/>
                <w:szCs w:val="24"/>
              </w:rPr>
            </w:pPr>
            <w:r w:rsidRPr="00A1222F">
              <w:rPr>
                <w:rFonts w:hAnsi="標楷體"/>
                <w:spacing w:val="-20"/>
                <w:szCs w:val="24"/>
              </w:rPr>
              <w:t>-199,914</w:t>
            </w:r>
          </w:p>
        </w:tc>
      </w:tr>
    </w:tbl>
    <w:p w:rsidR="0025045C" w:rsidRPr="00A1222F" w:rsidRDefault="0025045C" w:rsidP="00AD0559">
      <w:pPr>
        <w:pStyle w:val="afb"/>
        <w:spacing w:after="0" w:line="220" w:lineRule="exact"/>
        <w:ind w:left="667" w:hangingChars="303" w:hanging="667"/>
        <w:rPr>
          <w:rFonts w:hAnsi="標楷體"/>
          <w:sz w:val="22"/>
        </w:rPr>
      </w:pPr>
      <w:r w:rsidRPr="00A1222F">
        <w:rPr>
          <w:rFonts w:hAnsi="標楷體" w:hint="eastAsia"/>
          <w:sz w:val="22"/>
        </w:rPr>
        <w:t>說明：</w:t>
      </w:r>
      <w:proofErr w:type="gramStart"/>
      <w:r w:rsidRPr="00A1222F">
        <w:rPr>
          <w:rFonts w:hAnsi="標楷體" w:hint="eastAsia"/>
          <w:sz w:val="22"/>
        </w:rPr>
        <w:t>11</w:t>
      </w:r>
      <w:r w:rsidRPr="00A1222F">
        <w:rPr>
          <w:rFonts w:hAnsi="標楷體"/>
          <w:sz w:val="22"/>
        </w:rPr>
        <w:t>1</w:t>
      </w:r>
      <w:proofErr w:type="gramEnd"/>
      <w:r w:rsidRPr="00A1222F">
        <w:rPr>
          <w:rFonts w:hAnsi="標楷體" w:hint="eastAsia"/>
          <w:sz w:val="22"/>
        </w:rPr>
        <w:t>年度以前為審定決算數，</w:t>
      </w:r>
      <w:proofErr w:type="gramStart"/>
      <w:r w:rsidRPr="00A1222F">
        <w:rPr>
          <w:rFonts w:hAnsi="標楷體" w:hint="eastAsia"/>
          <w:sz w:val="22"/>
        </w:rPr>
        <w:t>11</w:t>
      </w:r>
      <w:proofErr w:type="gramEnd"/>
      <w:r w:rsidRPr="00A1222F">
        <w:rPr>
          <w:rFonts w:hAnsi="標楷體" w:hint="eastAsia"/>
          <w:sz w:val="22"/>
        </w:rPr>
        <w:t>2年度為自編決算數。</w:t>
      </w:r>
    </w:p>
    <w:p w:rsidR="0025045C" w:rsidRPr="00A1222F" w:rsidRDefault="0025045C" w:rsidP="00AD0559">
      <w:pPr>
        <w:pStyle w:val="afb"/>
        <w:spacing w:after="360" w:line="220" w:lineRule="exact"/>
        <w:rPr>
          <w:rFonts w:hAnsi="標楷體"/>
          <w:spacing w:val="-6"/>
          <w:sz w:val="22"/>
        </w:rPr>
      </w:pPr>
      <w:r w:rsidRPr="00A1222F">
        <w:rPr>
          <w:rFonts w:hAnsi="標楷體" w:hint="eastAsia"/>
          <w:sz w:val="22"/>
        </w:rPr>
        <w:t>資料來源：台電公司提供。</w:t>
      </w:r>
    </w:p>
    <w:p w:rsidR="00AD0559" w:rsidRDefault="00AD0559" w:rsidP="005A1FBA">
      <w:pPr>
        <w:pStyle w:val="3"/>
        <w:numPr>
          <w:ilvl w:val="0"/>
          <w:numId w:val="0"/>
        </w:numPr>
        <w:spacing w:line="460" w:lineRule="exact"/>
        <w:ind w:left="1276"/>
      </w:pPr>
      <w:proofErr w:type="gramStart"/>
      <w:r w:rsidRPr="00A1222F">
        <w:rPr>
          <w:rFonts w:hint="eastAsia"/>
        </w:rPr>
        <w:t>揆</w:t>
      </w:r>
      <w:proofErr w:type="gramEnd"/>
      <w:r w:rsidRPr="00A1222F">
        <w:rPr>
          <w:rFonts w:hint="eastAsia"/>
        </w:rPr>
        <w:t>以該公司10</w:t>
      </w:r>
      <w:r w:rsidRPr="00A1222F">
        <w:t>7</w:t>
      </w:r>
      <w:r w:rsidRPr="00A1222F">
        <w:rPr>
          <w:rFonts w:hint="eastAsia"/>
        </w:rPr>
        <w:t>至11</w:t>
      </w:r>
      <w:r w:rsidRPr="00A1222F">
        <w:t>2</w:t>
      </w:r>
      <w:r w:rsidRPr="00A1222F">
        <w:rPr>
          <w:rFonts w:hint="eastAsia"/>
        </w:rPr>
        <w:t>年度火力發電成本結構，其中燃料成本占比各為8</w:t>
      </w:r>
      <w:r w:rsidRPr="00A1222F">
        <w:t>3.64%</w:t>
      </w:r>
      <w:r w:rsidRPr="00A1222F">
        <w:rPr>
          <w:rFonts w:hint="eastAsia"/>
        </w:rPr>
        <w:t>、8</w:t>
      </w:r>
      <w:r w:rsidRPr="00A1222F">
        <w:t>0.63%</w:t>
      </w:r>
      <w:r w:rsidRPr="00A1222F">
        <w:rPr>
          <w:rFonts w:hint="eastAsia"/>
        </w:rPr>
        <w:t>、7</w:t>
      </w:r>
      <w:r w:rsidRPr="00A1222F">
        <w:t>6.61%</w:t>
      </w:r>
      <w:r w:rsidRPr="00A1222F">
        <w:rPr>
          <w:rFonts w:hint="eastAsia"/>
        </w:rPr>
        <w:t>、8</w:t>
      </w:r>
      <w:r w:rsidRPr="00A1222F">
        <w:t>0.00%</w:t>
      </w:r>
      <w:r w:rsidRPr="00A1222F">
        <w:rPr>
          <w:rFonts w:hint="eastAsia"/>
        </w:rPr>
        <w:t>、8</w:t>
      </w:r>
      <w:r w:rsidRPr="00A1222F">
        <w:t>8.86%</w:t>
      </w:r>
      <w:r w:rsidRPr="00A1222F">
        <w:rPr>
          <w:rFonts w:hint="eastAsia"/>
        </w:rPr>
        <w:t>、8</w:t>
      </w:r>
      <w:r w:rsidRPr="00A1222F">
        <w:t>7.50%</w:t>
      </w:r>
      <w:r w:rsidRPr="00A1222F">
        <w:rPr>
          <w:rFonts w:hint="eastAsia"/>
        </w:rPr>
        <w:t>，10</w:t>
      </w:r>
      <w:r w:rsidRPr="00A1222F">
        <w:t>7</w:t>
      </w:r>
      <w:r w:rsidRPr="00A1222F">
        <w:rPr>
          <w:rFonts w:hint="eastAsia"/>
        </w:rPr>
        <w:t>至11</w:t>
      </w:r>
      <w:r w:rsidRPr="00A1222F">
        <w:t>2</w:t>
      </w:r>
      <w:r w:rsidRPr="00A1222F">
        <w:rPr>
          <w:rFonts w:hint="eastAsia"/>
        </w:rPr>
        <w:t>年度以</w:t>
      </w:r>
      <w:proofErr w:type="gramStart"/>
      <w:r w:rsidRPr="00A1222F">
        <w:rPr>
          <w:rFonts w:hint="eastAsia"/>
        </w:rPr>
        <w:t>10</w:t>
      </w:r>
      <w:proofErr w:type="gramEnd"/>
      <w:r w:rsidRPr="00A1222F">
        <w:rPr>
          <w:rFonts w:hint="eastAsia"/>
        </w:rPr>
        <w:t>9年度每度燃料成本1.</w:t>
      </w:r>
      <w:r w:rsidRPr="00A1222F">
        <w:t>31</w:t>
      </w:r>
      <w:r w:rsidRPr="00A1222F">
        <w:rPr>
          <w:rFonts w:hint="eastAsia"/>
        </w:rPr>
        <w:t>元為最低，</w:t>
      </w:r>
      <w:proofErr w:type="gramStart"/>
      <w:r w:rsidRPr="00A1222F">
        <w:rPr>
          <w:rFonts w:hint="eastAsia"/>
        </w:rPr>
        <w:t>11</w:t>
      </w:r>
      <w:proofErr w:type="gramEnd"/>
      <w:r w:rsidRPr="00A1222F">
        <w:t>1</w:t>
      </w:r>
      <w:r w:rsidRPr="00A1222F">
        <w:rPr>
          <w:rFonts w:hint="eastAsia"/>
        </w:rPr>
        <w:t>年度每度燃料成本</w:t>
      </w:r>
      <w:r w:rsidRPr="00A1222F">
        <w:t>3.11</w:t>
      </w:r>
      <w:r w:rsidRPr="00A1222F">
        <w:rPr>
          <w:rFonts w:hint="eastAsia"/>
        </w:rPr>
        <w:t>元為最高。同期間火力發電成本亦</w:t>
      </w:r>
      <w:r w:rsidRPr="009C1CE8">
        <w:rPr>
          <w:rFonts w:hint="eastAsia"/>
          <w:u w:val="single"/>
        </w:rPr>
        <w:t>以</w:t>
      </w:r>
      <w:proofErr w:type="gramStart"/>
      <w:r w:rsidRPr="009C1CE8">
        <w:rPr>
          <w:rFonts w:hint="eastAsia"/>
          <w:u w:val="single"/>
        </w:rPr>
        <w:t>109</w:t>
      </w:r>
      <w:proofErr w:type="gramEnd"/>
      <w:r w:rsidRPr="009C1CE8">
        <w:rPr>
          <w:rFonts w:hint="eastAsia"/>
          <w:u w:val="single"/>
        </w:rPr>
        <w:t>年度平均每度1.71元為最低，以</w:t>
      </w:r>
      <w:proofErr w:type="gramStart"/>
      <w:r w:rsidRPr="009C1CE8">
        <w:rPr>
          <w:rFonts w:hint="eastAsia"/>
          <w:u w:val="single"/>
        </w:rPr>
        <w:t>112</w:t>
      </w:r>
      <w:proofErr w:type="gramEnd"/>
      <w:r w:rsidRPr="009C1CE8">
        <w:rPr>
          <w:rFonts w:hint="eastAsia"/>
          <w:u w:val="single"/>
        </w:rPr>
        <w:t>年度每度3.</w:t>
      </w:r>
      <w:r w:rsidRPr="009C1CE8">
        <w:rPr>
          <w:u w:val="single"/>
        </w:rPr>
        <w:t>52</w:t>
      </w:r>
      <w:r w:rsidRPr="009C1CE8">
        <w:rPr>
          <w:rFonts w:hint="eastAsia"/>
          <w:u w:val="single"/>
        </w:rPr>
        <w:t>元為最高</w:t>
      </w:r>
      <w:r w:rsidRPr="00A1222F">
        <w:rPr>
          <w:rFonts w:hint="eastAsia"/>
        </w:rPr>
        <w:t>(</w:t>
      </w:r>
      <w:proofErr w:type="gramStart"/>
      <w:r w:rsidRPr="00A1222F">
        <w:rPr>
          <w:rFonts w:hint="eastAsia"/>
        </w:rPr>
        <w:t>詳表</w:t>
      </w:r>
      <w:proofErr w:type="gramEnd"/>
      <w:r w:rsidRPr="00A1222F">
        <w:rPr>
          <w:rFonts w:hint="eastAsia"/>
        </w:rPr>
        <w:t>3)，顯示火力發電成本與燃料成本波動方向一致，燃料成本乃影響火力發電成本之關鍵因素，燃料成本波動對火力發電成本影響至</w:t>
      </w:r>
      <w:proofErr w:type="gramStart"/>
      <w:r w:rsidRPr="00A1222F">
        <w:rPr>
          <w:rFonts w:hint="eastAsia"/>
        </w:rPr>
        <w:t>鉅</w:t>
      </w:r>
      <w:proofErr w:type="gramEnd"/>
      <w:r w:rsidRPr="00A1222F">
        <w:rPr>
          <w:rFonts w:hint="eastAsia"/>
        </w:rPr>
        <w:t>。</w:t>
      </w:r>
    </w:p>
    <w:p w:rsidR="00177BDB" w:rsidRPr="00177BDB" w:rsidRDefault="00177BDB" w:rsidP="00177BDB">
      <w:pPr>
        <w:pStyle w:val="3"/>
        <w:numPr>
          <w:ilvl w:val="0"/>
          <w:numId w:val="0"/>
        </w:numPr>
        <w:spacing w:beforeLines="50" w:before="228" w:line="460" w:lineRule="exact"/>
        <w:ind w:left="1276"/>
      </w:pPr>
      <w:r w:rsidRPr="00177BDB">
        <w:rPr>
          <w:rFonts w:hint="eastAsia"/>
          <w:u w:val="single"/>
        </w:rPr>
        <w:t>復查臺</w:t>
      </w:r>
      <w:r w:rsidRPr="00177BDB">
        <w:rPr>
          <w:u w:val="single"/>
        </w:rPr>
        <w:t>灣與日本</w:t>
      </w:r>
      <w:r w:rsidRPr="00177BDB">
        <w:rPr>
          <w:rFonts w:hint="eastAsia"/>
          <w:u w:val="single"/>
        </w:rPr>
        <w:t>地理條件</w:t>
      </w:r>
      <w:r w:rsidRPr="00177BDB">
        <w:rPr>
          <w:u w:val="single"/>
        </w:rPr>
        <w:t>相似，都是海島獨立電網</w:t>
      </w:r>
      <w:r w:rsidRPr="00177BDB">
        <w:rPr>
          <w:rFonts w:hint="eastAsia"/>
          <w:u w:val="single"/>
        </w:rPr>
        <w:t>，電源結構相近</w:t>
      </w:r>
      <w:r w:rsidRPr="00177BDB">
        <w:rPr>
          <w:u w:val="single"/>
        </w:rPr>
        <w:t>，極度依賴火力發電</w:t>
      </w:r>
      <w:r w:rsidRPr="00177BDB">
        <w:rPr>
          <w:rFonts w:hint="eastAsia"/>
          <w:u w:val="single"/>
        </w:rPr>
        <w:t>，日本東京電力1</w:t>
      </w:r>
      <w:r w:rsidRPr="00177BDB">
        <w:rPr>
          <w:u w:val="single"/>
        </w:rPr>
        <w:t>10</w:t>
      </w:r>
      <w:r w:rsidRPr="00177BDB">
        <w:rPr>
          <w:rFonts w:hint="eastAsia"/>
          <w:u w:val="single"/>
        </w:rPr>
        <w:t>年獲利3</w:t>
      </w:r>
      <w:r w:rsidRPr="00177BDB">
        <w:rPr>
          <w:u w:val="single"/>
        </w:rPr>
        <w:t>7</w:t>
      </w:r>
      <w:r w:rsidRPr="00177BDB">
        <w:rPr>
          <w:rFonts w:hint="eastAsia"/>
          <w:u w:val="single"/>
        </w:rPr>
        <w:t>億日圓(</w:t>
      </w:r>
      <w:proofErr w:type="gramStart"/>
      <w:r w:rsidRPr="00177BDB">
        <w:rPr>
          <w:rFonts w:hint="eastAsia"/>
          <w:u w:val="single"/>
        </w:rPr>
        <w:t>約新臺幣</w:t>
      </w:r>
      <w:proofErr w:type="gramEnd"/>
      <w:r w:rsidRPr="00177BDB">
        <w:rPr>
          <w:rFonts w:hint="eastAsia"/>
          <w:u w:val="single"/>
        </w:rPr>
        <w:t>9</w:t>
      </w:r>
      <w:r w:rsidRPr="00177BDB">
        <w:rPr>
          <w:u w:val="single"/>
        </w:rPr>
        <w:t>.06</w:t>
      </w:r>
      <w:r w:rsidRPr="00177BDB">
        <w:rPr>
          <w:rFonts w:hint="eastAsia"/>
          <w:u w:val="single"/>
        </w:rPr>
        <w:t>億元)，1</w:t>
      </w:r>
      <w:r w:rsidRPr="00177BDB">
        <w:rPr>
          <w:u w:val="single"/>
        </w:rPr>
        <w:t>11</w:t>
      </w:r>
      <w:r w:rsidRPr="00177BDB">
        <w:rPr>
          <w:rFonts w:hint="eastAsia"/>
          <w:u w:val="single"/>
        </w:rPr>
        <w:t>年轉為虧損</w:t>
      </w:r>
      <w:r w:rsidRPr="00177BDB">
        <w:rPr>
          <w:u w:val="single"/>
        </w:rPr>
        <w:t>1,230億日圓</w:t>
      </w:r>
      <w:r w:rsidRPr="00177BDB">
        <w:rPr>
          <w:rFonts w:hint="eastAsia"/>
          <w:u w:val="single"/>
        </w:rPr>
        <w:t>(</w:t>
      </w:r>
      <w:proofErr w:type="gramStart"/>
      <w:r w:rsidRPr="00177BDB">
        <w:rPr>
          <w:rFonts w:hint="eastAsia"/>
          <w:u w:val="single"/>
        </w:rPr>
        <w:t>約新臺</w:t>
      </w:r>
      <w:proofErr w:type="gramEnd"/>
      <w:r w:rsidRPr="00177BDB">
        <w:rPr>
          <w:rFonts w:hint="eastAsia"/>
          <w:u w:val="single"/>
        </w:rPr>
        <w:t>幣2</w:t>
      </w:r>
      <w:r w:rsidRPr="00177BDB">
        <w:rPr>
          <w:u w:val="single"/>
        </w:rPr>
        <w:t>82.97</w:t>
      </w:r>
      <w:r w:rsidRPr="00177BDB">
        <w:rPr>
          <w:rFonts w:hint="eastAsia"/>
          <w:u w:val="single"/>
        </w:rPr>
        <w:t>億元</w:t>
      </w:r>
      <w:r w:rsidRPr="00177BDB">
        <w:rPr>
          <w:rFonts w:hint="eastAsia"/>
        </w:rPr>
        <w:t>，</w:t>
      </w:r>
      <w:proofErr w:type="gramStart"/>
      <w:r w:rsidRPr="00177BDB">
        <w:rPr>
          <w:rFonts w:hint="eastAsia"/>
        </w:rPr>
        <w:t>詳</w:t>
      </w:r>
      <w:proofErr w:type="gramEnd"/>
      <w:r w:rsidRPr="00177BDB">
        <w:rPr>
          <w:rFonts w:hint="eastAsia"/>
        </w:rPr>
        <w:t>表7</w:t>
      </w:r>
      <w:r w:rsidRPr="00177BDB">
        <w:t>)</w:t>
      </w:r>
      <w:r w:rsidRPr="00177BDB">
        <w:rPr>
          <w:rFonts w:hint="eastAsia"/>
        </w:rPr>
        <w:t>。</w:t>
      </w:r>
    </w:p>
    <w:p w:rsidR="00177BDB" w:rsidRPr="00177BDB" w:rsidRDefault="00177BDB" w:rsidP="005A1FBA">
      <w:pPr>
        <w:pStyle w:val="3"/>
        <w:numPr>
          <w:ilvl w:val="0"/>
          <w:numId w:val="0"/>
        </w:numPr>
        <w:spacing w:line="460" w:lineRule="exact"/>
        <w:ind w:left="1276"/>
        <w:rPr>
          <w:rFonts w:hint="eastAsia"/>
        </w:rPr>
      </w:pPr>
    </w:p>
    <w:p w:rsidR="00C77939" w:rsidRPr="00A1222F" w:rsidRDefault="00AD0559" w:rsidP="00AD0559">
      <w:pPr>
        <w:pStyle w:val="a7"/>
        <w:keepLines/>
        <w:numPr>
          <w:ilvl w:val="0"/>
          <w:numId w:val="0"/>
        </w:numPr>
        <w:rPr>
          <w:rFonts w:hAnsi="標楷體"/>
        </w:rPr>
      </w:pPr>
      <w:r w:rsidRPr="00A1222F">
        <w:rPr>
          <w:rFonts w:hAnsi="標楷體" w:hint="eastAsia"/>
        </w:rPr>
        <w:lastRenderedPageBreak/>
        <w:t xml:space="preserve">表3　</w:t>
      </w:r>
      <w:r w:rsidR="00C77939" w:rsidRPr="00A1222F">
        <w:rPr>
          <w:rFonts w:hAnsi="標楷體" w:hint="eastAsia"/>
        </w:rPr>
        <w:t>台電公司106至112年自發火力發電燃料成本統計表</w:t>
      </w:r>
    </w:p>
    <w:p w:rsidR="00C77939" w:rsidRPr="00A1222F" w:rsidRDefault="00C77939" w:rsidP="00C77939">
      <w:pPr>
        <w:pStyle w:val="23"/>
        <w:keepNext/>
        <w:spacing w:line="400" w:lineRule="exact"/>
        <w:ind w:leftChars="-5" w:left="844" w:hangingChars="331" w:hanging="861"/>
        <w:jc w:val="right"/>
        <w:rPr>
          <w:rFonts w:hAnsi="標楷體"/>
          <w:sz w:val="24"/>
          <w:szCs w:val="24"/>
        </w:rPr>
      </w:pPr>
      <w:r w:rsidRPr="00A1222F">
        <w:rPr>
          <w:rFonts w:hAnsi="標楷體" w:hint="eastAsia"/>
          <w:sz w:val="24"/>
          <w:szCs w:val="24"/>
        </w:rPr>
        <w:t>單位：元/每度；%</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826"/>
        <w:gridCol w:w="858"/>
        <w:gridCol w:w="859"/>
        <w:gridCol w:w="859"/>
        <w:gridCol w:w="859"/>
        <w:gridCol w:w="859"/>
        <w:gridCol w:w="859"/>
        <w:gridCol w:w="855"/>
      </w:tblGrid>
      <w:tr w:rsidR="00A1222F" w:rsidRPr="00A1222F" w:rsidTr="00927BC8">
        <w:trPr>
          <w:trHeight w:val="907"/>
        </w:trPr>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rsidR="00C77939" w:rsidRPr="00A1222F" w:rsidRDefault="00C77939" w:rsidP="00197FF5">
            <w:pPr>
              <w:pStyle w:val="144"/>
              <w:keepNext/>
              <w:adjustRightInd w:val="0"/>
              <w:snapToGrid w:val="0"/>
              <w:jc w:val="both"/>
              <w:rPr>
                <w:rFonts w:hAnsi="標楷體"/>
                <w:spacing w:val="-20"/>
                <w:szCs w:val="24"/>
              </w:rPr>
            </w:pPr>
            <w:r w:rsidRPr="00A1222F">
              <w:rPr>
                <w:rFonts w:hAnsi="標楷體" w:hint="eastAsia"/>
                <w:spacing w:val="-20"/>
                <w:szCs w:val="24"/>
              </w:rPr>
              <w:t>項目</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rsidR="00C77939" w:rsidRPr="00A1222F" w:rsidRDefault="00C77939" w:rsidP="00197FF5">
            <w:pPr>
              <w:pStyle w:val="144"/>
              <w:keepNext/>
              <w:adjustRightInd w:val="0"/>
              <w:snapToGrid w:val="0"/>
              <w:jc w:val="center"/>
              <w:rPr>
                <w:rFonts w:hAnsi="標楷體"/>
                <w:spacing w:val="-20"/>
                <w:szCs w:val="24"/>
              </w:rPr>
            </w:pPr>
            <w:r w:rsidRPr="00A1222F">
              <w:rPr>
                <w:rFonts w:hAnsi="標楷體" w:hint="eastAsia"/>
                <w:spacing w:val="-20"/>
                <w:szCs w:val="24"/>
              </w:rPr>
              <w:t>106年</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rsidR="00C77939" w:rsidRPr="00A1222F" w:rsidRDefault="00C77939" w:rsidP="00197FF5">
            <w:pPr>
              <w:pStyle w:val="144"/>
              <w:keepNext/>
              <w:adjustRightInd w:val="0"/>
              <w:snapToGrid w:val="0"/>
              <w:jc w:val="center"/>
              <w:rPr>
                <w:rFonts w:hAnsi="標楷體"/>
                <w:spacing w:val="-20"/>
                <w:szCs w:val="24"/>
              </w:rPr>
            </w:pPr>
            <w:r w:rsidRPr="00A1222F">
              <w:rPr>
                <w:rFonts w:hAnsi="標楷體" w:hint="eastAsia"/>
                <w:spacing w:val="-20"/>
                <w:szCs w:val="24"/>
              </w:rPr>
              <w:t>107年</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rsidR="00C77939" w:rsidRPr="00A1222F" w:rsidRDefault="00C77939" w:rsidP="00197FF5">
            <w:pPr>
              <w:pStyle w:val="144"/>
              <w:keepNext/>
              <w:adjustRightInd w:val="0"/>
              <w:snapToGrid w:val="0"/>
              <w:jc w:val="center"/>
              <w:rPr>
                <w:rFonts w:hAnsi="標楷體"/>
                <w:spacing w:val="-20"/>
                <w:szCs w:val="24"/>
              </w:rPr>
            </w:pPr>
            <w:r w:rsidRPr="00A1222F">
              <w:rPr>
                <w:rFonts w:hAnsi="標楷體" w:hint="eastAsia"/>
                <w:spacing w:val="-20"/>
                <w:szCs w:val="24"/>
              </w:rPr>
              <w:t>108年</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rsidR="00C77939" w:rsidRPr="00A1222F" w:rsidRDefault="00C77939" w:rsidP="00197FF5">
            <w:pPr>
              <w:pStyle w:val="144"/>
              <w:keepNext/>
              <w:adjustRightInd w:val="0"/>
              <w:snapToGrid w:val="0"/>
              <w:jc w:val="center"/>
              <w:rPr>
                <w:rFonts w:hAnsi="標楷體"/>
                <w:spacing w:val="-20"/>
                <w:szCs w:val="24"/>
              </w:rPr>
            </w:pPr>
            <w:r w:rsidRPr="00A1222F">
              <w:rPr>
                <w:rFonts w:hAnsi="標楷體" w:hint="eastAsia"/>
                <w:spacing w:val="-20"/>
                <w:szCs w:val="24"/>
              </w:rPr>
              <w:t>109年</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rsidR="00C77939" w:rsidRPr="00A1222F" w:rsidRDefault="00C77939" w:rsidP="00197FF5">
            <w:pPr>
              <w:pStyle w:val="144"/>
              <w:keepNext/>
              <w:adjustRightInd w:val="0"/>
              <w:snapToGrid w:val="0"/>
              <w:jc w:val="center"/>
              <w:rPr>
                <w:rFonts w:hAnsi="標楷體"/>
                <w:spacing w:val="-20"/>
                <w:szCs w:val="24"/>
              </w:rPr>
            </w:pPr>
            <w:r w:rsidRPr="00A1222F">
              <w:rPr>
                <w:rFonts w:hAnsi="標楷體" w:hint="eastAsia"/>
                <w:spacing w:val="-20"/>
                <w:szCs w:val="24"/>
              </w:rPr>
              <w:t>110年</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rsidR="00C77939" w:rsidRPr="00A1222F" w:rsidRDefault="00C77939" w:rsidP="00197FF5">
            <w:pPr>
              <w:pStyle w:val="144"/>
              <w:keepNext/>
              <w:adjustRightInd w:val="0"/>
              <w:snapToGrid w:val="0"/>
              <w:jc w:val="center"/>
              <w:rPr>
                <w:rFonts w:hAnsi="標楷體"/>
                <w:spacing w:val="-20"/>
                <w:szCs w:val="24"/>
              </w:rPr>
            </w:pPr>
            <w:r w:rsidRPr="00A1222F">
              <w:rPr>
                <w:rFonts w:hAnsi="標楷體" w:hint="eastAsia"/>
                <w:spacing w:val="-20"/>
                <w:szCs w:val="24"/>
              </w:rPr>
              <w:t>111年</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rsidR="00C77939" w:rsidRPr="00A1222F" w:rsidRDefault="00C77939" w:rsidP="00197FF5">
            <w:pPr>
              <w:pStyle w:val="144"/>
              <w:keepNext/>
              <w:adjustRightInd w:val="0"/>
              <w:snapToGrid w:val="0"/>
              <w:jc w:val="center"/>
              <w:rPr>
                <w:rFonts w:hAnsi="標楷體"/>
                <w:spacing w:val="-20"/>
                <w:szCs w:val="24"/>
              </w:rPr>
            </w:pPr>
            <w:r w:rsidRPr="00A1222F">
              <w:rPr>
                <w:rFonts w:hAnsi="標楷體" w:hint="eastAsia"/>
                <w:spacing w:val="-20"/>
                <w:szCs w:val="24"/>
              </w:rPr>
              <w:t>112年</w:t>
            </w:r>
          </w:p>
        </w:tc>
      </w:tr>
      <w:tr w:rsidR="00A1222F" w:rsidRPr="00A1222F" w:rsidTr="00927BC8">
        <w:trPr>
          <w:trHeight w:val="907"/>
        </w:trPr>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rsidR="00C77939" w:rsidRPr="00A1222F" w:rsidRDefault="00C77939" w:rsidP="00197FF5">
            <w:pPr>
              <w:pStyle w:val="144"/>
              <w:keepNext/>
              <w:adjustRightInd w:val="0"/>
              <w:snapToGrid w:val="0"/>
              <w:jc w:val="both"/>
              <w:rPr>
                <w:rFonts w:hAnsi="標楷體"/>
                <w:spacing w:val="-20"/>
                <w:szCs w:val="24"/>
              </w:rPr>
            </w:pPr>
            <w:r w:rsidRPr="00A1222F">
              <w:rPr>
                <w:rFonts w:hAnsi="標楷體" w:hint="eastAsia"/>
                <w:spacing w:val="-20"/>
                <w:szCs w:val="24"/>
              </w:rPr>
              <w:t>火力燃料成本</w:t>
            </w:r>
            <w:r w:rsidRPr="00A1222F">
              <w:rPr>
                <w:rFonts w:hAnsi="標楷體"/>
                <w:spacing w:val="-20"/>
                <w:szCs w:val="24"/>
              </w:rPr>
              <w:t>(A)</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rsidR="00C77939" w:rsidRPr="00A1222F" w:rsidRDefault="00C77939" w:rsidP="00197FF5">
            <w:pPr>
              <w:pStyle w:val="144"/>
              <w:keepNext/>
              <w:adjustRightInd w:val="0"/>
              <w:snapToGrid w:val="0"/>
              <w:jc w:val="center"/>
              <w:rPr>
                <w:rFonts w:hAnsi="標楷體"/>
                <w:spacing w:val="-20"/>
                <w:szCs w:val="24"/>
              </w:rPr>
            </w:pPr>
            <w:r w:rsidRPr="00A1222F">
              <w:rPr>
                <w:rFonts w:hAnsi="標楷體"/>
                <w:spacing w:val="-20"/>
                <w:szCs w:val="24"/>
              </w:rPr>
              <w:t>1.58</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rsidR="00C77939" w:rsidRPr="00A1222F" w:rsidRDefault="00C77939" w:rsidP="00197FF5">
            <w:pPr>
              <w:pStyle w:val="144"/>
              <w:keepNext/>
              <w:adjustRightInd w:val="0"/>
              <w:snapToGrid w:val="0"/>
              <w:jc w:val="center"/>
              <w:rPr>
                <w:rFonts w:hAnsi="標楷體"/>
                <w:spacing w:val="-20"/>
                <w:szCs w:val="24"/>
              </w:rPr>
            </w:pPr>
            <w:r w:rsidRPr="00A1222F">
              <w:rPr>
                <w:rFonts w:hAnsi="標楷體"/>
                <w:spacing w:val="-20"/>
                <w:szCs w:val="24"/>
              </w:rPr>
              <w:t>1.79</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rsidR="00C77939" w:rsidRPr="00A1222F" w:rsidRDefault="00C77939" w:rsidP="00197FF5">
            <w:pPr>
              <w:pStyle w:val="144"/>
              <w:keepNext/>
              <w:adjustRightInd w:val="0"/>
              <w:snapToGrid w:val="0"/>
              <w:jc w:val="center"/>
              <w:rPr>
                <w:rFonts w:hAnsi="標楷體"/>
                <w:spacing w:val="-20"/>
                <w:szCs w:val="24"/>
              </w:rPr>
            </w:pPr>
            <w:r w:rsidRPr="00A1222F">
              <w:rPr>
                <w:rFonts w:hAnsi="標楷體"/>
                <w:spacing w:val="-20"/>
                <w:szCs w:val="24"/>
              </w:rPr>
              <w:t>1.79</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rsidR="00C77939" w:rsidRPr="00A1222F" w:rsidRDefault="00C77939" w:rsidP="00197FF5">
            <w:pPr>
              <w:pStyle w:val="144"/>
              <w:keepNext/>
              <w:adjustRightInd w:val="0"/>
              <w:snapToGrid w:val="0"/>
              <w:jc w:val="center"/>
              <w:rPr>
                <w:rFonts w:hAnsi="標楷體"/>
                <w:spacing w:val="-20"/>
                <w:szCs w:val="24"/>
              </w:rPr>
            </w:pPr>
            <w:r w:rsidRPr="00A1222F">
              <w:rPr>
                <w:rFonts w:hAnsi="標楷體"/>
                <w:spacing w:val="-20"/>
                <w:szCs w:val="24"/>
              </w:rPr>
              <w:t>1.31</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rsidR="00C77939" w:rsidRPr="00A1222F" w:rsidRDefault="00C77939" w:rsidP="00197FF5">
            <w:pPr>
              <w:pStyle w:val="144"/>
              <w:keepNext/>
              <w:adjustRightInd w:val="0"/>
              <w:snapToGrid w:val="0"/>
              <w:jc w:val="center"/>
              <w:rPr>
                <w:rFonts w:hAnsi="標楷體"/>
                <w:spacing w:val="-20"/>
                <w:szCs w:val="24"/>
              </w:rPr>
            </w:pPr>
            <w:r w:rsidRPr="00A1222F">
              <w:rPr>
                <w:rFonts w:hAnsi="標楷體"/>
                <w:spacing w:val="-20"/>
                <w:szCs w:val="24"/>
              </w:rPr>
              <w:t>1.48</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rsidR="00C77939" w:rsidRPr="00A1222F" w:rsidRDefault="00C77939" w:rsidP="00197FF5">
            <w:pPr>
              <w:pStyle w:val="144"/>
              <w:keepNext/>
              <w:adjustRightInd w:val="0"/>
              <w:snapToGrid w:val="0"/>
              <w:jc w:val="center"/>
              <w:rPr>
                <w:rFonts w:hAnsi="標楷體"/>
                <w:spacing w:val="-20"/>
                <w:szCs w:val="24"/>
              </w:rPr>
            </w:pPr>
            <w:r w:rsidRPr="00A1222F">
              <w:rPr>
                <w:rFonts w:hAnsi="標楷體"/>
                <w:spacing w:val="-20"/>
                <w:szCs w:val="24"/>
              </w:rPr>
              <w:t>3.11</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rsidR="00C77939" w:rsidRPr="00A1222F" w:rsidRDefault="00C77939" w:rsidP="00197FF5">
            <w:pPr>
              <w:pStyle w:val="144"/>
              <w:keepNext/>
              <w:adjustRightInd w:val="0"/>
              <w:snapToGrid w:val="0"/>
              <w:jc w:val="center"/>
              <w:rPr>
                <w:rFonts w:hAnsi="標楷體"/>
                <w:spacing w:val="-20"/>
                <w:szCs w:val="24"/>
              </w:rPr>
            </w:pPr>
            <w:r w:rsidRPr="00A1222F">
              <w:rPr>
                <w:rFonts w:hAnsi="標楷體" w:hint="eastAsia"/>
                <w:spacing w:val="-20"/>
                <w:szCs w:val="24"/>
              </w:rPr>
              <w:t>3.08</w:t>
            </w:r>
          </w:p>
        </w:tc>
      </w:tr>
      <w:tr w:rsidR="00A1222F" w:rsidRPr="00A1222F" w:rsidTr="00927BC8">
        <w:trPr>
          <w:trHeight w:val="907"/>
        </w:trPr>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rsidR="00C77939" w:rsidRPr="00A1222F" w:rsidRDefault="00C77939" w:rsidP="00197FF5">
            <w:pPr>
              <w:pStyle w:val="144"/>
              <w:keepNext/>
              <w:adjustRightInd w:val="0"/>
              <w:snapToGrid w:val="0"/>
              <w:jc w:val="both"/>
              <w:rPr>
                <w:rFonts w:hAnsi="標楷體"/>
                <w:spacing w:val="-20"/>
                <w:szCs w:val="24"/>
              </w:rPr>
            </w:pPr>
            <w:r w:rsidRPr="00A1222F">
              <w:rPr>
                <w:rFonts w:hAnsi="標楷體" w:hint="eastAsia"/>
                <w:spacing w:val="-20"/>
                <w:szCs w:val="24"/>
              </w:rPr>
              <w:t>火力發電成本</w:t>
            </w:r>
            <w:r w:rsidRPr="00A1222F">
              <w:rPr>
                <w:rFonts w:hAnsi="標楷體"/>
                <w:spacing w:val="-20"/>
                <w:szCs w:val="24"/>
              </w:rPr>
              <w:t>(B)</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rsidR="00C77939" w:rsidRPr="00A1222F" w:rsidRDefault="00C77939" w:rsidP="00197FF5">
            <w:pPr>
              <w:pStyle w:val="144"/>
              <w:keepNext/>
              <w:adjustRightInd w:val="0"/>
              <w:snapToGrid w:val="0"/>
              <w:jc w:val="center"/>
              <w:rPr>
                <w:rFonts w:hAnsi="標楷體"/>
                <w:spacing w:val="-20"/>
                <w:szCs w:val="24"/>
              </w:rPr>
            </w:pPr>
            <w:r w:rsidRPr="00A1222F">
              <w:rPr>
                <w:rFonts w:hAnsi="標楷體"/>
                <w:spacing w:val="-20"/>
                <w:szCs w:val="24"/>
              </w:rPr>
              <w:t>1.89</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rsidR="00C77939" w:rsidRPr="00A1222F" w:rsidRDefault="00C77939" w:rsidP="00197FF5">
            <w:pPr>
              <w:pStyle w:val="144"/>
              <w:keepNext/>
              <w:adjustRightInd w:val="0"/>
              <w:snapToGrid w:val="0"/>
              <w:jc w:val="center"/>
              <w:rPr>
                <w:rFonts w:hAnsi="標楷體"/>
                <w:spacing w:val="-20"/>
                <w:szCs w:val="24"/>
              </w:rPr>
            </w:pPr>
            <w:r w:rsidRPr="00A1222F">
              <w:rPr>
                <w:rFonts w:hAnsi="標楷體"/>
                <w:spacing w:val="-20"/>
                <w:szCs w:val="24"/>
              </w:rPr>
              <w:t>2.14</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rsidR="00C77939" w:rsidRPr="00A1222F" w:rsidRDefault="00C77939" w:rsidP="00197FF5">
            <w:pPr>
              <w:pStyle w:val="144"/>
              <w:keepNext/>
              <w:adjustRightInd w:val="0"/>
              <w:snapToGrid w:val="0"/>
              <w:jc w:val="center"/>
              <w:rPr>
                <w:rFonts w:hAnsi="標楷體"/>
                <w:spacing w:val="-20"/>
                <w:szCs w:val="24"/>
              </w:rPr>
            </w:pPr>
            <w:r w:rsidRPr="00A1222F">
              <w:rPr>
                <w:rFonts w:hAnsi="標楷體"/>
                <w:spacing w:val="-20"/>
                <w:szCs w:val="24"/>
              </w:rPr>
              <w:t>2.22</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rsidR="00C77939" w:rsidRPr="00A1222F" w:rsidRDefault="00C77939" w:rsidP="00197FF5">
            <w:pPr>
              <w:pStyle w:val="144"/>
              <w:keepNext/>
              <w:adjustRightInd w:val="0"/>
              <w:snapToGrid w:val="0"/>
              <w:jc w:val="center"/>
              <w:rPr>
                <w:rFonts w:hAnsi="標楷體"/>
                <w:spacing w:val="-20"/>
                <w:szCs w:val="24"/>
              </w:rPr>
            </w:pPr>
            <w:r w:rsidRPr="00A1222F">
              <w:rPr>
                <w:rFonts w:hAnsi="標楷體"/>
                <w:spacing w:val="-20"/>
                <w:szCs w:val="24"/>
              </w:rPr>
              <w:t>1.71</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rsidR="00C77939" w:rsidRPr="00A1222F" w:rsidRDefault="00C77939" w:rsidP="00197FF5">
            <w:pPr>
              <w:pStyle w:val="144"/>
              <w:keepNext/>
              <w:adjustRightInd w:val="0"/>
              <w:snapToGrid w:val="0"/>
              <w:jc w:val="center"/>
              <w:rPr>
                <w:rFonts w:hAnsi="標楷體"/>
                <w:spacing w:val="-20"/>
                <w:szCs w:val="24"/>
              </w:rPr>
            </w:pPr>
            <w:r w:rsidRPr="00A1222F">
              <w:rPr>
                <w:rFonts w:hAnsi="標楷體"/>
                <w:spacing w:val="-20"/>
                <w:szCs w:val="24"/>
              </w:rPr>
              <w:t>1.85</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rsidR="00C77939" w:rsidRPr="00A1222F" w:rsidRDefault="00C77939" w:rsidP="00197FF5">
            <w:pPr>
              <w:pStyle w:val="144"/>
              <w:keepNext/>
              <w:adjustRightInd w:val="0"/>
              <w:snapToGrid w:val="0"/>
              <w:jc w:val="center"/>
              <w:rPr>
                <w:rFonts w:hAnsi="標楷體"/>
                <w:spacing w:val="-20"/>
                <w:szCs w:val="24"/>
              </w:rPr>
            </w:pPr>
            <w:r w:rsidRPr="00A1222F">
              <w:rPr>
                <w:rFonts w:hAnsi="標楷體"/>
                <w:spacing w:val="-20"/>
                <w:szCs w:val="24"/>
              </w:rPr>
              <w:t>3.5</w:t>
            </w:r>
            <w:r w:rsidRPr="00A1222F">
              <w:rPr>
                <w:rFonts w:hAnsi="標楷體" w:hint="eastAsia"/>
                <w:spacing w:val="-20"/>
                <w:szCs w:val="24"/>
              </w:rPr>
              <w:t>0</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rsidR="00C77939" w:rsidRPr="00A1222F" w:rsidRDefault="00C77939" w:rsidP="00197FF5">
            <w:pPr>
              <w:pStyle w:val="144"/>
              <w:keepNext/>
              <w:adjustRightInd w:val="0"/>
              <w:snapToGrid w:val="0"/>
              <w:jc w:val="center"/>
              <w:rPr>
                <w:rFonts w:hAnsi="標楷體"/>
                <w:spacing w:val="-20"/>
                <w:szCs w:val="24"/>
              </w:rPr>
            </w:pPr>
            <w:r w:rsidRPr="00A1222F">
              <w:rPr>
                <w:rFonts w:hAnsi="標楷體" w:hint="eastAsia"/>
                <w:spacing w:val="-20"/>
                <w:szCs w:val="24"/>
              </w:rPr>
              <w:t>3.52</w:t>
            </w:r>
          </w:p>
        </w:tc>
      </w:tr>
      <w:tr w:rsidR="00A1222F" w:rsidRPr="00A1222F" w:rsidTr="00927BC8">
        <w:trPr>
          <w:trHeight w:val="907"/>
        </w:trPr>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rsidR="00C77939" w:rsidRPr="00A1222F" w:rsidRDefault="00C77939" w:rsidP="00197FF5">
            <w:pPr>
              <w:pStyle w:val="144"/>
              <w:keepNext/>
              <w:adjustRightInd w:val="0"/>
              <w:snapToGrid w:val="0"/>
              <w:jc w:val="both"/>
              <w:rPr>
                <w:rFonts w:hAnsi="標楷體"/>
                <w:spacing w:val="-20"/>
                <w:szCs w:val="24"/>
              </w:rPr>
            </w:pPr>
            <w:r w:rsidRPr="00A1222F">
              <w:rPr>
                <w:rFonts w:hAnsi="標楷體" w:hint="eastAsia"/>
                <w:spacing w:val="-20"/>
                <w:szCs w:val="24"/>
              </w:rPr>
              <w:t>火力燃料占火力發電成本比率</w:t>
            </w:r>
            <w:r w:rsidRPr="00A1222F">
              <w:rPr>
                <w:rFonts w:hAnsi="標楷體"/>
                <w:spacing w:val="-20"/>
                <w:szCs w:val="24"/>
              </w:rPr>
              <w:t>(%)(A/B)</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rsidR="00C77939" w:rsidRPr="00A1222F" w:rsidRDefault="00C77939" w:rsidP="00197FF5">
            <w:pPr>
              <w:pStyle w:val="144"/>
              <w:keepNext/>
              <w:adjustRightInd w:val="0"/>
              <w:snapToGrid w:val="0"/>
              <w:jc w:val="center"/>
              <w:rPr>
                <w:rFonts w:hAnsi="標楷體"/>
                <w:spacing w:val="-20"/>
                <w:szCs w:val="24"/>
              </w:rPr>
            </w:pPr>
            <w:r w:rsidRPr="00A1222F">
              <w:rPr>
                <w:rFonts w:hAnsi="標楷體" w:hint="eastAsia"/>
                <w:spacing w:val="-20"/>
                <w:szCs w:val="24"/>
              </w:rPr>
              <w:t>83.60</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rsidR="00C77939" w:rsidRPr="00A1222F" w:rsidRDefault="00C77939" w:rsidP="00197FF5">
            <w:pPr>
              <w:pStyle w:val="144"/>
              <w:keepNext/>
              <w:adjustRightInd w:val="0"/>
              <w:snapToGrid w:val="0"/>
              <w:jc w:val="center"/>
              <w:rPr>
                <w:rFonts w:hAnsi="標楷體"/>
                <w:spacing w:val="-20"/>
                <w:szCs w:val="24"/>
              </w:rPr>
            </w:pPr>
            <w:r w:rsidRPr="00A1222F">
              <w:rPr>
                <w:rFonts w:hAnsi="標楷體" w:hint="eastAsia"/>
                <w:spacing w:val="-20"/>
                <w:szCs w:val="24"/>
              </w:rPr>
              <w:t>83.64</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rsidR="00C77939" w:rsidRPr="00A1222F" w:rsidRDefault="00C77939" w:rsidP="00197FF5">
            <w:pPr>
              <w:pStyle w:val="144"/>
              <w:keepNext/>
              <w:adjustRightInd w:val="0"/>
              <w:snapToGrid w:val="0"/>
              <w:jc w:val="center"/>
              <w:rPr>
                <w:rFonts w:hAnsi="標楷體"/>
                <w:spacing w:val="-20"/>
                <w:szCs w:val="24"/>
              </w:rPr>
            </w:pPr>
            <w:r w:rsidRPr="00A1222F">
              <w:rPr>
                <w:rFonts w:hAnsi="標楷體" w:hint="eastAsia"/>
                <w:spacing w:val="-20"/>
                <w:szCs w:val="24"/>
              </w:rPr>
              <w:t>80.63</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rsidR="00C77939" w:rsidRPr="00A1222F" w:rsidRDefault="00C77939" w:rsidP="00197FF5">
            <w:pPr>
              <w:pStyle w:val="144"/>
              <w:keepNext/>
              <w:adjustRightInd w:val="0"/>
              <w:snapToGrid w:val="0"/>
              <w:jc w:val="center"/>
              <w:rPr>
                <w:rFonts w:hAnsi="標楷體"/>
                <w:spacing w:val="-20"/>
                <w:szCs w:val="24"/>
              </w:rPr>
            </w:pPr>
            <w:r w:rsidRPr="00A1222F">
              <w:rPr>
                <w:rFonts w:hAnsi="標楷體" w:hint="eastAsia"/>
                <w:spacing w:val="-20"/>
                <w:szCs w:val="24"/>
              </w:rPr>
              <w:t>76.61</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rsidR="00C77939" w:rsidRPr="00A1222F" w:rsidRDefault="00C77939" w:rsidP="00197FF5">
            <w:pPr>
              <w:pStyle w:val="144"/>
              <w:keepNext/>
              <w:adjustRightInd w:val="0"/>
              <w:snapToGrid w:val="0"/>
              <w:jc w:val="center"/>
              <w:rPr>
                <w:rFonts w:hAnsi="標楷體"/>
                <w:spacing w:val="-20"/>
                <w:szCs w:val="24"/>
              </w:rPr>
            </w:pPr>
            <w:r w:rsidRPr="00A1222F">
              <w:rPr>
                <w:rFonts w:hAnsi="標楷體" w:hint="eastAsia"/>
                <w:spacing w:val="-20"/>
                <w:szCs w:val="24"/>
              </w:rPr>
              <w:t>80.00</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rsidR="00C77939" w:rsidRPr="00A1222F" w:rsidRDefault="00C77939" w:rsidP="00197FF5">
            <w:pPr>
              <w:pStyle w:val="144"/>
              <w:keepNext/>
              <w:adjustRightInd w:val="0"/>
              <w:snapToGrid w:val="0"/>
              <w:jc w:val="center"/>
              <w:rPr>
                <w:rFonts w:hAnsi="標楷體"/>
                <w:spacing w:val="-20"/>
                <w:szCs w:val="24"/>
              </w:rPr>
            </w:pPr>
            <w:r w:rsidRPr="00A1222F">
              <w:rPr>
                <w:rFonts w:hAnsi="標楷體" w:hint="eastAsia"/>
                <w:spacing w:val="-20"/>
                <w:szCs w:val="24"/>
              </w:rPr>
              <w:t>88.86</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rsidR="00C77939" w:rsidRPr="00A1222F" w:rsidRDefault="00C77939" w:rsidP="00197FF5">
            <w:pPr>
              <w:pStyle w:val="144"/>
              <w:keepNext/>
              <w:adjustRightInd w:val="0"/>
              <w:snapToGrid w:val="0"/>
              <w:jc w:val="center"/>
              <w:rPr>
                <w:rFonts w:hAnsi="標楷體"/>
                <w:spacing w:val="-20"/>
                <w:szCs w:val="24"/>
              </w:rPr>
            </w:pPr>
            <w:r w:rsidRPr="00A1222F">
              <w:rPr>
                <w:rFonts w:hAnsi="標楷體" w:hint="eastAsia"/>
                <w:spacing w:val="-20"/>
                <w:szCs w:val="24"/>
              </w:rPr>
              <w:t>87.50</w:t>
            </w:r>
          </w:p>
        </w:tc>
      </w:tr>
      <w:tr w:rsidR="00A1222F" w:rsidRPr="00A1222F" w:rsidTr="00927BC8">
        <w:trPr>
          <w:trHeight w:val="907"/>
        </w:trPr>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rsidR="00C77939" w:rsidRPr="00A1222F" w:rsidRDefault="00C77939" w:rsidP="00197FF5">
            <w:pPr>
              <w:pStyle w:val="144"/>
              <w:keepNext/>
              <w:adjustRightInd w:val="0"/>
              <w:snapToGrid w:val="0"/>
              <w:jc w:val="both"/>
              <w:rPr>
                <w:rFonts w:hAnsi="標楷體"/>
                <w:spacing w:val="-20"/>
                <w:szCs w:val="24"/>
              </w:rPr>
            </w:pPr>
            <w:r w:rsidRPr="00A1222F">
              <w:rPr>
                <w:rFonts w:hAnsi="標楷體" w:hint="eastAsia"/>
                <w:spacing w:val="-20"/>
                <w:szCs w:val="24"/>
              </w:rPr>
              <w:t>每度售電火力燃料成本(C)</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rsidR="00C77939" w:rsidRPr="00A1222F" w:rsidRDefault="00C77939" w:rsidP="00197FF5">
            <w:pPr>
              <w:pStyle w:val="144"/>
              <w:keepNext/>
              <w:adjustRightInd w:val="0"/>
              <w:snapToGrid w:val="0"/>
              <w:jc w:val="center"/>
              <w:rPr>
                <w:rFonts w:hAnsi="標楷體"/>
                <w:spacing w:val="-20"/>
                <w:szCs w:val="24"/>
              </w:rPr>
            </w:pPr>
            <w:r w:rsidRPr="00A1222F">
              <w:rPr>
                <w:rFonts w:hAnsi="標楷體" w:hint="eastAsia"/>
                <w:spacing w:val="-20"/>
                <w:szCs w:val="24"/>
              </w:rPr>
              <w:t>1.09</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rsidR="00C77939" w:rsidRPr="00A1222F" w:rsidRDefault="00C77939" w:rsidP="00197FF5">
            <w:pPr>
              <w:pStyle w:val="144"/>
              <w:keepNext/>
              <w:adjustRightInd w:val="0"/>
              <w:snapToGrid w:val="0"/>
              <w:jc w:val="center"/>
              <w:rPr>
                <w:rFonts w:hAnsi="標楷體"/>
                <w:spacing w:val="-20"/>
                <w:szCs w:val="24"/>
              </w:rPr>
            </w:pPr>
            <w:r w:rsidRPr="00A1222F">
              <w:rPr>
                <w:rFonts w:hAnsi="標楷體" w:hint="eastAsia"/>
                <w:spacing w:val="-20"/>
                <w:szCs w:val="24"/>
              </w:rPr>
              <w:t>1.21</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rsidR="00C77939" w:rsidRPr="00A1222F" w:rsidRDefault="00C77939" w:rsidP="00197FF5">
            <w:pPr>
              <w:pStyle w:val="144"/>
              <w:keepNext/>
              <w:adjustRightInd w:val="0"/>
              <w:snapToGrid w:val="0"/>
              <w:jc w:val="center"/>
              <w:rPr>
                <w:rFonts w:hAnsi="標楷體"/>
                <w:spacing w:val="-20"/>
                <w:szCs w:val="24"/>
              </w:rPr>
            </w:pPr>
            <w:r w:rsidRPr="00A1222F">
              <w:rPr>
                <w:rFonts w:hAnsi="標楷體" w:hint="eastAsia"/>
                <w:spacing w:val="-20"/>
                <w:szCs w:val="24"/>
              </w:rPr>
              <w:t>1.15</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rsidR="00C77939" w:rsidRPr="00A1222F" w:rsidRDefault="00C77939" w:rsidP="00197FF5">
            <w:pPr>
              <w:pStyle w:val="144"/>
              <w:keepNext/>
              <w:adjustRightInd w:val="0"/>
              <w:snapToGrid w:val="0"/>
              <w:jc w:val="center"/>
              <w:rPr>
                <w:rFonts w:hAnsi="標楷體"/>
                <w:spacing w:val="-20"/>
                <w:szCs w:val="24"/>
              </w:rPr>
            </w:pPr>
            <w:r w:rsidRPr="00A1222F">
              <w:rPr>
                <w:rFonts w:hAnsi="標楷體" w:hint="eastAsia"/>
                <w:spacing w:val="-20"/>
                <w:szCs w:val="24"/>
              </w:rPr>
              <w:t>0.86</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rsidR="00C77939" w:rsidRPr="00A1222F" w:rsidRDefault="00C77939" w:rsidP="00197FF5">
            <w:pPr>
              <w:pStyle w:val="144"/>
              <w:keepNext/>
              <w:adjustRightInd w:val="0"/>
              <w:snapToGrid w:val="0"/>
              <w:jc w:val="center"/>
              <w:rPr>
                <w:rFonts w:hAnsi="標楷體"/>
                <w:spacing w:val="-20"/>
                <w:szCs w:val="24"/>
              </w:rPr>
            </w:pPr>
            <w:r w:rsidRPr="00A1222F">
              <w:rPr>
                <w:rFonts w:hAnsi="標楷體" w:hint="eastAsia"/>
                <w:spacing w:val="-20"/>
                <w:szCs w:val="24"/>
              </w:rPr>
              <w:t>0.98</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rsidR="00C77939" w:rsidRPr="00A1222F" w:rsidRDefault="00C77939" w:rsidP="00197FF5">
            <w:pPr>
              <w:pStyle w:val="144"/>
              <w:keepNext/>
              <w:adjustRightInd w:val="0"/>
              <w:snapToGrid w:val="0"/>
              <w:jc w:val="center"/>
              <w:rPr>
                <w:rFonts w:hAnsi="標楷體"/>
                <w:spacing w:val="-20"/>
                <w:szCs w:val="24"/>
              </w:rPr>
            </w:pPr>
            <w:r w:rsidRPr="00A1222F">
              <w:rPr>
                <w:rFonts w:hAnsi="標楷體" w:hint="eastAsia"/>
                <w:spacing w:val="-20"/>
                <w:szCs w:val="24"/>
              </w:rPr>
              <w:t>2.05</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rsidR="00C77939" w:rsidRPr="00A1222F" w:rsidRDefault="00C77939" w:rsidP="00197FF5">
            <w:pPr>
              <w:pStyle w:val="144"/>
              <w:keepNext/>
              <w:adjustRightInd w:val="0"/>
              <w:snapToGrid w:val="0"/>
              <w:jc w:val="center"/>
              <w:rPr>
                <w:rFonts w:hAnsi="標楷體"/>
                <w:spacing w:val="-20"/>
                <w:szCs w:val="24"/>
              </w:rPr>
            </w:pPr>
            <w:r w:rsidRPr="00A1222F">
              <w:rPr>
                <w:rFonts w:hAnsi="標楷體" w:hint="eastAsia"/>
                <w:spacing w:val="-20"/>
                <w:szCs w:val="24"/>
              </w:rPr>
              <w:t>1.98</w:t>
            </w:r>
          </w:p>
        </w:tc>
      </w:tr>
      <w:tr w:rsidR="00A1222F" w:rsidRPr="00A1222F" w:rsidTr="00927BC8">
        <w:trPr>
          <w:trHeight w:val="907"/>
        </w:trPr>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rsidR="00C77939" w:rsidRPr="00A1222F" w:rsidRDefault="00C77939" w:rsidP="00197FF5">
            <w:pPr>
              <w:pStyle w:val="144"/>
              <w:keepNext/>
              <w:adjustRightInd w:val="0"/>
              <w:snapToGrid w:val="0"/>
              <w:jc w:val="both"/>
              <w:rPr>
                <w:rFonts w:hAnsi="標楷體"/>
                <w:spacing w:val="-20"/>
                <w:szCs w:val="24"/>
              </w:rPr>
            </w:pPr>
            <w:r w:rsidRPr="00A1222F">
              <w:rPr>
                <w:rFonts w:hAnsi="標楷體" w:hint="eastAsia"/>
                <w:spacing w:val="-20"/>
                <w:szCs w:val="24"/>
              </w:rPr>
              <w:t>每度售電成本</w:t>
            </w:r>
            <w:r w:rsidRPr="00A1222F">
              <w:rPr>
                <w:rFonts w:hAnsi="標楷體"/>
                <w:spacing w:val="-20"/>
                <w:szCs w:val="24"/>
              </w:rPr>
              <w:t>(D)</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rsidR="00C77939" w:rsidRPr="00A1222F" w:rsidRDefault="00C77939" w:rsidP="00197FF5">
            <w:pPr>
              <w:pStyle w:val="144"/>
              <w:keepNext/>
              <w:adjustRightInd w:val="0"/>
              <w:snapToGrid w:val="0"/>
              <w:jc w:val="center"/>
              <w:rPr>
                <w:rFonts w:hAnsi="標楷體"/>
                <w:spacing w:val="-20"/>
                <w:szCs w:val="24"/>
              </w:rPr>
            </w:pPr>
            <w:r w:rsidRPr="00A1222F">
              <w:rPr>
                <w:rFonts w:hAnsi="標楷體"/>
                <w:spacing w:val="-20"/>
                <w:szCs w:val="24"/>
              </w:rPr>
              <w:t>2.5</w:t>
            </w:r>
            <w:r w:rsidRPr="00A1222F">
              <w:rPr>
                <w:rFonts w:hAnsi="標楷體" w:hint="eastAsia"/>
                <w:spacing w:val="-20"/>
                <w:szCs w:val="24"/>
              </w:rPr>
              <w:t>0</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rsidR="00C77939" w:rsidRPr="00A1222F" w:rsidRDefault="00C77939" w:rsidP="00197FF5">
            <w:pPr>
              <w:pStyle w:val="144"/>
              <w:keepNext/>
              <w:adjustRightInd w:val="0"/>
              <w:snapToGrid w:val="0"/>
              <w:jc w:val="center"/>
              <w:rPr>
                <w:rFonts w:hAnsi="標楷體"/>
                <w:spacing w:val="-20"/>
                <w:szCs w:val="24"/>
              </w:rPr>
            </w:pPr>
            <w:r w:rsidRPr="00A1222F">
              <w:rPr>
                <w:rFonts w:hAnsi="標楷體"/>
                <w:spacing w:val="-20"/>
                <w:szCs w:val="24"/>
              </w:rPr>
              <w:t>2.66</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rsidR="00C77939" w:rsidRPr="00A1222F" w:rsidRDefault="00C77939" w:rsidP="00197FF5">
            <w:pPr>
              <w:pStyle w:val="144"/>
              <w:keepNext/>
              <w:adjustRightInd w:val="0"/>
              <w:snapToGrid w:val="0"/>
              <w:jc w:val="center"/>
              <w:rPr>
                <w:rFonts w:hAnsi="標楷體"/>
                <w:spacing w:val="-20"/>
                <w:szCs w:val="24"/>
              </w:rPr>
            </w:pPr>
            <w:r w:rsidRPr="00A1222F">
              <w:rPr>
                <w:rFonts w:hAnsi="標楷體"/>
                <w:spacing w:val="-20"/>
                <w:szCs w:val="24"/>
              </w:rPr>
              <w:t>2.72</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rsidR="00C77939" w:rsidRPr="00A1222F" w:rsidRDefault="00C77939" w:rsidP="00197FF5">
            <w:pPr>
              <w:pStyle w:val="144"/>
              <w:keepNext/>
              <w:adjustRightInd w:val="0"/>
              <w:snapToGrid w:val="0"/>
              <w:jc w:val="center"/>
              <w:rPr>
                <w:rFonts w:hAnsi="標楷體"/>
                <w:spacing w:val="-20"/>
                <w:szCs w:val="24"/>
              </w:rPr>
            </w:pPr>
            <w:r w:rsidRPr="00A1222F">
              <w:rPr>
                <w:rFonts w:hAnsi="標楷體"/>
                <w:spacing w:val="-20"/>
                <w:szCs w:val="24"/>
              </w:rPr>
              <w:t>2.47</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rsidR="00C77939" w:rsidRPr="00A1222F" w:rsidRDefault="00C77939" w:rsidP="00197FF5">
            <w:pPr>
              <w:pStyle w:val="144"/>
              <w:keepNext/>
              <w:adjustRightInd w:val="0"/>
              <w:snapToGrid w:val="0"/>
              <w:jc w:val="center"/>
              <w:rPr>
                <w:rFonts w:hAnsi="標楷體"/>
                <w:spacing w:val="-20"/>
                <w:szCs w:val="24"/>
              </w:rPr>
            </w:pPr>
            <w:r w:rsidRPr="00A1222F">
              <w:rPr>
                <w:rFonts w:hAnsi="標楷體"/>
                <w:spacing w:val="-20"/>
                <w:szCs w:val="24"/>
              </w:rPr>
              <w:t>2.46</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rsidR="00C77939" w:rsidRPr="00A1222F" w:rsidRDefault="00C77939" w:rsidP="00197FF5">
            <w:pPr>
              <w:pStyle w:val="144"/>
              <w:keepNext/>
              <w:adjustRightInd w:val="0"/>
              <w:snapToGrid w:val="0"/>
              <w:jc w:val="center"/>
              <w:rPr>
                <w:rFonts w:hAnsi="標楷體"/>
                <w:spacing w:val="-20"/>
                <w:szCs w:val="24"/>
              </w:rPr>
            </w:pPr>
            <w:r w:rsidRPr="00A1222F">
              <w:rPr>
                <w:rFonts w:hAnsi="標楷體"/>
                <w:spacing w:val="-20"/>
                <w:szCs w:val="24"/>
              </w:rPr>
              <w:t>3.91</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rsidR="00C77939" w:rsidRPr="00A1222F" w:rsidRDefault="00C77939" w:rsidP="00197FF5">
            <w:pPr>
              <w:pStyle w:val="144"/>
              <w:keepNext/>
              <w:adjustRightInd w:val="0"/>
              <w:snapToGrid w:val="0"/>
              <w:jc w:val="center"/>
              <w:rPr>
                <w:rFonts w:hAnsi="標楷體"/>
                <w:spacing w:val="-20"/>
                <w:szCs w:val="24"/>
              </w:rPr>
            </w:pPr>
            <w:r w:rsidRPr="00A1222F">
              <w:rPr>
                <w:rFonts w:hAnsi="標楷體" w:hint="eastAsia"/>
                <w:spacing w:val="-20"/>
                <w:szCs w:val="24"/>
              </w:rPr>
              <w:t>4.17</w:t>
            </w:r>
          </w:p>
        </w:tc>
      </w:tr>
      <w:tr w:rsidR="00A1222F" w:rsidRPr="00A1222F" w:rsidTr="00927BC8">
        <w:trPr>
          <w:trHeight w:val="907"/>
        </w:trPr>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rsidR="00C77939" w:rsidRPr="00A1222F" w:rsidRDefault="00C77939" w:rsidP="00197FF5">
            <w:pPr>
              <w:pStyle w:val="144"/>
              <w:keepNext/>
              <w:adjustRightInd w:val="0"/>
              <w:snapToGrid w:val="0"/>
              <w:jc w:val="both"/>
              <w:rPr>
                <w:rFonts w:hAnsi="標楷體"/>
                <w:spacing w:val="-20"/>
                <w:szCs w:val="24"/>
              </w:rPr>
            </w:pPr>
            <w:r w:rsidRPr="00A1222F">
              <w:rPr>
                <w:rFonts w:hAnsi="標楷體" w:hint="eastAsia"/>
                <w:spacing w:val="-20"/>
                <w:szCs w:val="24"/>
              </w:rPr>
              <w:t>火力</w:t>
            </w:r>
            <w:proofErr w:type="gramStart"/>
            <w:r w:rsidRPr="00A1222F">
              <w:rPr>
                <w:rFonts w:hAnsi="標楷體" w:hint="eastAsia"/>
                <w:spacing w:val="-20"/>
                <w:szCs w:val="24"/>
              </w:rPr>
              <w:t>燃料占售電</w:t>
            </w:r>
            <w:proofErr w:type="gramEnd"/>
            <w:r w:rsidRPr="00A1222F">
              <w:rPr>
                <w:rFonts w:hAnsi="標楷體" w:hint="eastAsia"/>
                <w:spacing w:val="-20"/>
                <w:szCs w:val="24"/>
              </w:rPr>
              <w:t>成本比率</w:t>
            </w:r>
            <w:r w:rsidRPr="00A1222F">
              <w:rPr>
                <w:rFonts w:hAnsi="標楷體"/>
                <w:spacing w:val="-20"/>
                <w:szCs w:val="24"/>
              </w:rPr>
              <w:t>(%)(C/D)</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rsidR="00C77939" w:rsidRPr="00A1222F" w:rsidRDefault="00C77939" w:rsidP="00197FF5">
            <w:pPr>
              <w:pStyle w:val="144"/>
              <w:keepNext/>
              <w:adjustRightInd w:val="0"/>
              <w:snapToGrid w:val="0"/>
              <w:jc w:val="center"/>
              <w:rPr>
                <w:rFonts w:hAnsi="標楷體"/>
                <w:spacing w:val="-20"/>
                <w:szCs w:val="24"/>
              </w:rPr>
            </w:pPr>
            <w:r w:rsidRPr="00A1222F">
              <w:rPr>
                <w:rFonts w:hAnsi="標楷體" w:hint="eastAsia"/>
                <w:spacing w:val="-20"/>
                <w:szCs w:val="24"/>
              </w:rPr>
              <w:t>43.60</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rsidR="00C77939" w:rsidRPr="00A1222F" w:rsidRDefault="00C77939" w:rsidP="00197FF5">
            <w:pPr>
              <w:pStyle w:val="144"/>
              <w:keepNext/>
              <w:adjustRightInd w:val="0"/>
              <w:snapToGrid w:val="0"/>
              <w:jc w:val="center"/>
              <w:rPr>
                <w:rFonts w:hAnsi="標楷體"/>
                <w:spacing w:val="-20"/>
                <w:szCs w:val="24"/>
              </w:rPr>
            </w:pPr>
            <w:r w:rsidRPr="00A1222F">
              <w:rPr>
                <w:rFonts w:hAnsi="標楷體" w:hint="eastAsia"/>
                <w:spacing w:val="-20"/>
                <w:szCs w:val="24"/>
              </w:rPr>
              <w:t>45.49</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rsidR="00C77939" w:rsidRPr="00A1222F" w:rsidRDefault="00C77939" w:rsidP="00197FF5">
            <w:pPr>
              <w:pStyle w:val="144"/>
              <w:keepNext/>
              <w:adjustRightInd w:val="0"/>
              <w:snapToGrid w:val="0"/>
              <w:jc w:val="center"/>
              <w:rPr>
                <w:rFonts w:hAnsi="標楷體"/>
                <w:spacing w:val="-20"/>
                <w:szCs w:val="24"/>
              </w:rPr>
            </w:pPr>
            <w:r w:rsidRPr="00A1222F">
              <w:rPr>
                <w:rFonts w:hAnsi="標楷體" w:hint="eastAsia"/>
                <w:spacing w:val="-20"/>
                <w:szCs w:val="24"/>
              </w:rPr>
              <w:t>42.28</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rsidR="00C77939" w:rsidRPr="00A1222F" w:rsidRDefault="00C77939" w:rsidP="00197FF5">
            <w:pPr>
              <w:pStyle w:val="144"/>
              <w:keepNext/>
              <w:adjustRightInd w:val="0"/>
              <w:snapToGrid w:val="0"/>
              <w:jc w:val="center"/>
              <w:rPr>
                <w:rFonts w:hAnsi="標楷體"/>
                <w:spacing w:val="-20"/>
                <w:szCs w:val="24"/>
              </w:rPr>
            </w:pPr>
            <w:r w:rsidRPr="00A1222F">
              <w:rPr>
                <w:rFonts w:hAnsi="標楷體" w:hint="eastAsia"/>
                <w:spacing w:val="-20"/>
                <w:szCs w:val="24"/>
              </w:rPr>
              <w:t>34.82</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rsidR="00C77939" w:rsidRPr="00A1222F" w:rsidRDefault="00C77939" w:rsidP="00197FF5">
            <w:pPr>
              <w:pStyle w:val="144"/>
              <w:keepNext/>
              <w:adjustRightInd w:val="0"/>
              <w:snapToGrid w:val="0"/>
              <w:jc w:val="center"/>
              <w:rPr>
                <w:rFonts w:hAnsi="標楷體"/>
                <w:spacing w:val="-20"/>
                <w:szCs w:val="24"/>
              </w:rPr>
            </w:pPr>
            <w:r w:rsidRPr="00A1222F">
              <w:rPr>
                <w:rFonts w:hAnsi="標楷體" w:hint="eastAsia"/>
                <w:spacing w:val="-20"/>
                <w:szCs w:val="24"/>
              </w:rPr>
              <w:t>39.84</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rsidR="00C77939" w:rsidRPr="00A1222F" w:rsidRDefault="00C77939" w:rsidP="00197FF5">
            <w:pPr>
              <w:pStyle w:val="144"/>
              <w:keepNext/>
              <w:adjustRightInd w:val="0"/>
              <w:snapToGrid w:val="0"/>
              <w:jc w:val="center"/>
              <w:rPr>
                <w:rFonts w:hAnsi="標楷體"/>
                <w:spacing w:val="-20"/>
                <w:szCs w:val="24"/>
              </w:rPr>
            </w:pPr>
            <w:r w:rsidRPr="00A1222F">
              <w:rPr>
                <w:rFonts w:hAnsi="標楷體" w:hint="eastAsia"/>
                <w:spacing w:val="-20"/>
                <w:szCs w:val="24"/>
              </w:rPr>
              <w:t>52.43</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rsidR="00C77939" w:rsidRPr="00A1222F" w:rsidRDefault="00C77939" w:rsidP="00197FF5">
            <w:pPr>
              <w:pStyle w:val="144"/>
              <w:keepNext/>
              <w:adjustRightInd w:val="0"/>
              <w:snapToGrid w:val="0"/>
              <w:jc w:val="center"/>
              <w:rPr>
                <w:rFonts w:hAnsi="標楷體"/>
                <w:spacing w:val="-20"/>
                <w:szCs w:val="24"/>
              </w:rPr>
            </w:pPr>
            <w:r w:rsidRPr="00A1222F">
              <w:rPr>
                <w:rFonts w:hAnsi="標楷體" w:hint="eastAsia"/>
                <w:spacing w:val="-20"/>
                <w:szCs w:val="24"/>
              </w:rPr>
              <w:t>47.48</w:t>
            </w:r>
          </w:p>
        </w:tc>
      </w:tr>
    </w:tbl>
    <w:p w:rsidR="00C77939" w:rsidRPr="00A1222F" w:rsidRDefault="00C77939" w:rsidP="00AD0559">
      <w:pPr>
        <w:pStyle w:val="afb"/>
        <w:spacing w:after="0" w:line="220" w:lineRule="exact"/>
        <w:ind w:left="892" w:hangingChars="405" w:hanging="892"/>
        <w:rPr>
          <w:rFonts w:hAnsi="標楷體"/>
          <w:sz w:val="22"/>
        </w:rPr>
      </w:pPr>
      <w:r w:rsidRPr="00A1222F">
        <w:rPr>
          <w:rFonts w:hAnsi="標楷體" w:hint="eastAsia"/>
          <w:sz w:val="22"/>
        </w:rPr>
        <w:t>說明：1.11</w:t>
      </w:r>
      <w:r w:rsidRPr="00A1222F">
        <w:rPr>
          <w:rFonts w:hAnsi="標楷體"/>
          <w:sz w:val="22"/>
        </w:rPr>
        <w:t>1</w:t>
      </w:r>
      <w:r w:rsidRPr="00A1222F">
        <w:rPr>
          <w:rFonts w:hAnsi="標楷體" w:hint="eastAsia"/>
          <w:sz w:val="22"/>
        </w:rPr>
        <w:t>年度以前為審定決算數，</w:t>
      </w:r>
      <w:proofErr w:type="gramStart"/>
      <w:r w:rsidRPr="00A1222F">
        <w:rPr>
          <w:rFonts w:hAnsi="標楷體" w:hint="eastAsia"/>
          <w:sz w:val="22"/>
        </w:rPr>
        <w:t>112</w:t>
      </w:r>
      <w:proofErr w:type="gramEnd"/>
      <w:r w:rsidRPr="00A1222F">
        <w:rPr>
          <w:rFonts w:hAnsi="標楷體" w:hint="eastAsia"/>
          <w:sz w:val="22"/>
        </w:rPr>
        <w:t>年度為自編決算數。</w:t>
      </w:r>
    </w:p>
    <w:p w:rsidR="00C77939" w:rsidRPr="00A1222F" w:rsidRDefault="00C77939" w:rsidP="00AD0559">
      <w:pPr>
        <w:pStyle w:val="afb"/>
        <w:spacing w:after="0" w:line="220" w:lineRule="exact"/>
        <w:ind w:leftChars="250" w:left="1072" w:hangingChars="101" w:hanging="222"/>
        <w:rPr>
          <w:rFonts w:hAnsi="標楷體"/>
          <w:sz w:val="22"/>
        </w:rPr>
      </w:pPr>
      <w:r w:rsidRPr="00A1222F">
        <w:rPr>
          <w:rFonts w:hAnsi="標楷體" w:hint="eastAsia"/>
          <w:sz w:val="22"/>
        </w:rPr>
        <w:t>2.</w:t>
      </w:r>
      <w:r w:rsidRPr="00A1222F">
        <w:rPr>
          <w:rFonts w:hAnsi="標楷體"/>
          <w:sz w:val="22"/>
        </w:rPr>
        <w:t>火力發電成本及火力燃料成本僅台電公司自有發電部分，未含民營購電部分。</w:t>
      </w:r>
    </w:p>
    <w:p w:rsidR="00C77939" w:rsidRPr="00A1222F" w:rsidRDefault="00C77939" w:rsidP="00AD0559">
      <w:pPr>
        <w:pStyle w:val="afb"/>
        <w:spacing w:after="0" w:line="220" w:lineRule="exact"/>
        <w:ind w:leftChars="250" w:left="1072" w:hangingChars="101" w:hanging="222"/>
        <w:rPr>
          <w:rFonts w:hAnsi="標楷體"/>
          <w:sz w:val="22"/>
        </w:rPr>
      </w:pPr>
      <w:r w:rsidRPr="00A1222F">
        <w:rPr>
          <w:rFonts w:hAnsi="標楷體"/>
          <w:sz w:val="22"/>
        </w:rPr>
        <w:t>3.每度售電成本係發電及輸配管銷費用除以售電量計算，火力發電成本則係發電相關費用除以發電量計算。</w:t>
      </w:r>
    </w:p>
    <w:p w:rsidR="00C77939" w:rsidRPr="00A1222F" w:rsidRDefault="00C77939" w:rsidP="00AD0559">
      <w:pPr>
        <w:pStyle w:val="afb"/>
        <w:spacing w:after="0" w:line="220" w:lineRule="exact"/>
        <w:ind w:leftChars="250" w:left="1072" w:hangingChars="101" w:hanging="222"/>
        <w:rPr>
          <w:rFonts w:hAnsi="標楷體"/>
          <w:sz w:val="22"/>
        </w:rPr>
      </w:pPr>
      <w:r w:rsidRPr="00A1222F">
        <w:rPr>
          <w:rFonts w:hAnsi="標楷體"/>
          <w:sz w:val="22"/>
        </w:rPr>
        <w:t>4.</w:t>
      </w:r>
      <w:r w:rsidRPr="00A1222F">
        <w:rPr>
          <w:rFonts w:hAnsi="標楷體" w:hint="eastAsia"/>
          <w:sz w:val="22"/>
        </w:rPr>
        <w:t>112年每度售電成本4.17元係為反映真實售電成本，未計入「</w:t>
      </w:r>
      <w:proofErr w:type="gramStart"/>
      <w:r w:rsidRPr="00A1222F">
        <w:rPr>
          <w:rFonts w:hAnsi="標楷體" w:hint="eastAsia"/>
          <w:sz w:val="22"/>
        </w:rPr>
        <w:t>疫</w:t>
      </w:r>
      <w:proofErr w:type="gramEnd"/>
      <w:r w:rsidRPr="00A1222F">
        <w:rPr>
          <w:rFonts w:hAnsi="標楷體" w:hint="eastAsia"/>
          <w:sz w:val="22"/>
        </w:rPr>
        <w:t>後強化經濟與社會韌性及全民共享經濟成果特別預算」政府捐助收入500億元之計算結果，若加計該政府捐助收入，每度售電成本4.17元降至3.95元。</w:t>
      </w:r>
    </w:p>
    <w:p w:rsidR="00C77939" w:rsidRPr="00A1222F" w:rsidRDefault="00C77939" w:rsidP="00AD0559">
      <w:pPr>
        <w:pStyle w:val="afb"/>
        <w:spacing w:after="360" w:line="220" w:lineRule="exact"/>
        <w:rPr>
          <w:rFonts w:hAnsi="標楷體"/>
          <w:sz w:val="22"/>
        </w:rPr>
      </w:pPr>
      <w:r w:rsidRPr="00A1222F">
        <w:rPr>
          <w:rFonts w:hAnsi="標楷體" w:hint="eastAsia"/>
          <w:sz w:val="22"/>
        </w:rPr>
        <w:t>資料來源：台電公司提供。</w:t>
      </w:r>
    </w:p>
    <w:p w:rsidR="0025045C" w:rsidRPr="00A1222F" w:rsidRDefault="0025045C" w:rsidP="0025045C">
      <w:pPr>
        <w:pStyle w:val="a7"/>
        <w:keepLines/>
        <w:numPr>
          <w:ilvl w:val="0"/>
          <w:numId w:val="0"/>
        </w:numPr>
        <w:rPr>
          <w:rFonts w:hAnsi="標楷體"/>
          <w:bCs w:val="0"/>
        </w:rPr>
      </w:pPr>
      <w:r w:rsidRPr="00A1222F">
        <w:rPr>
          <w:rFonts w:hAnsi="標楷體" w:hint="eastAsia"/>
          <w:bCs w:val="0"/>
        </w:rPr>
        <w:t>表</w:t>
      </w:r>
      <w:r w:rsidR="003C70BD" w:rsidRPr="00A1222F">
        <w:rPr>
          <w:rFonts w:hAnsi="標楷體" w:hint="eastAsia"/>
          <w:bCs w:val="0"/>
        </w:rPr>
        <w:t>7</w:t>
      </w:r>
      <w:r w:rsidRPr="00A1222F">
        <w:rPr>
          <w:rFonts w:hAnsi="標楷體" w:hint="eastAsia"/>
          <w:bCs w:val="0"/>
        </w:rPr>
        <w:t xml:space="preserve">　1</w:t>
      </w:r>
      <w:r w:rsidRPr="00A1222F">
        <w:rPr>
          <w:rFonts w:hAnsi="標楷體"/>
          <w:bCs w:val="0"/>
        </w:rPr>
        <w:t>10</w:t>
      </w:r>
      <w:r w:rsidRPr="00A1222F">
        <w:rPr>
          <w:rFonts w:hAnsi="標楷體" w:hint="eastAsia"/>
          <w:bCs w:val="0"/>
        </w:rPr>
        <w:t>、1</w:t>
      </w:r>
      <w:r w:rsidRPr="00A1222F">
        <w:rPr>
          <w:rFonts w:hAnsi="標楷體"/>
          <w:bCs w:val="0"/>
        </w:rPr>
        <w:t>11</w:t>
      </w:r>
      <w:r w:rsidRPr="00A1222F">
        <w:rPr>
          <w:rFonts w:hAnsi="標楷體" w:hint="eastAsia"/>
          <w:bCs w:val="0"/>
        </w:rPr>
        <w:t>年各國</w:t>
      </w:r>
      <w:proofErr w:type="gramStart"/>
      <w:r w:rsidRPr="00A1222F">
        <w:rPr>
          <w:rFonts w:hAnsi="標楷體" w:hint="eastAsia"/>
          <w:bCs w:val="0"/>
        </w:rPr>
        <w:t>國</w:t>
      </w:r>
      <w:proofErr w:type="gramEnd"/>
      <w:r w:rsidRPr="00A1222F">
        <w:rPr>
          <w:rFonts w:hAnsi="標楷體" w:hint="eastAsia"/>
          <w:bCs w:val="0"/>
        </w:rPr>
        <w:t>家電業能源結構及年度損益表</w:t>
      </w:r>
    </w:p>
    <w:p w:rsidR="0025045C" w:rsidRPr="00A1222F" w:rsidRDefault="0025045C" w:rsidP="0025045C">
      <w:pPr>
        <w:pStyle w:val="144"/>
        <w:ind w:left="680" w:firstLine="680"/>
        <w:jc w:val="right"/>
        <w:rPr>
          <w:rFonts w:hAnsi="標楷體"/>
        </w:rPr>
      </w:pPr>
      <w:r w:rsidRPr="00A1222F">
        <w:rPr>
          <w:rFonts w:hAnsi="標楷體" w:hint="eastAsia"/>
        </w:rPr>
        <w:t>單位：GWh-百萬度、*年度損益為百萬元(以當年底匯率換算)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55"/>
        <w:gridCol w:w="823"/>
        <w:gridCol w:w="539"/>
        <w:gridCol w:w="728"/>
        <w:gridCol w:w="539"/>
        <w:gridCol w:w="728"/>
        <w:gridCol w:w="539"/>
        <w:gridCol w:w="823"/>
        <w:gridCol w:w="539"/>
        <w:gridCol w:w="728"/>
        <w:gridCol w:w="539"/>
        <w:gridCol w:w="823"/>
        <w:gridCol w:w="631"/>
      </w:tblGrid>
      <w:tr w:rsidR="00A1222F" w:rsidRPr="00A1222F" w:rsidTr="009D0556">
        <w:trPr>
          <w:trHeight w:val="340"/>
        </w:trPr>
        <w:tc>
          <w:tcPr>
            <w:tcW w:w="484" w:type="pct"/>
            <w:shd w:val="clear" w:color="auto" w:fill="auto"/>
            <w:noWrap/>
            <w:vAlign w:val="center"/>
            <w:hideMark/>
          </w:tcPr>
          <w:p w:rsidR="0025045C" w:rsidRPr="00A1222F" w:rsidRDefault="0025045C" w:rsidP="00197FF5">
            <w:pPr>
              <w:widowControl/>
              <w:overflowPunct/>
              <w:autoSpaceDE/>
              <w:autoSpaceDN/>
              <w:adjustRightInd w:val="0"/>
              <w:snapToGrid w:val="0"/>
              <w:spacing w:line="240" w:lineRule="exact"/>
              <w:jc w:val="center"/>
              <w:rPr>
                <w:rFonts w:hAnsi="標楷體" w:cs="新細明體"/>
                <w:spacing w:val="-40"/>
                <w:kern w:val="0"/>
                <w:sz w:val="24"/>
                <w:szCs w:val="24"/>
              </w:rPr>
            </w:pPr>
            <w:r w:rsidRPr="00A1222F">
              <w:rPr>
                <w:rFonts w:hAnsi="標楷體" w:cs="新細明體" w:hint="eastAsia"/>
                <w:spacing w:val="-40"/>
                <w:kern w:val="0"/>
                <w:sz w:val="24"/>
                <w:szCs w:val="24"/>
              </w:rPr>
              <w:t>1</w:t>
            </w:r>
            <w:r w:rsidRPr="00A1222F">
              <w:rPr>
                <w:rFonts w:hAnsi="標楷體" w:cs="新細明體"/>
                <w:spacing w:val="-40"/>
                <w:kern w:val="0"/>
                <w:sz w:val="24"/>
                <w:szCs w:val="24"/>
              </w:rPr>
              <w:t>10</w:t>
            </w:r>
            <w:r w:rsidRPr="00A1222F">
              <w:rPr>
                <w:rFonts w:hAnsi="標楷體" w:cs="新細明體" w:hint="eastAsia"/>
                <w:spacing w:val="-40"/>
                <w:kern w:val="0"/>
                <w:sz w:val="24"/>
                <w:szCs w:val="24"/>
              </w:rPr>
              <w:t>年</w:t>
            </w:r>
          </w:p>
        </w:tc>
        <w:tc>
          <w:tcPr>
            <w:tcW w:w="771" w:type="pct"/>
            <w:gridSpan w:val="2"/>
            <w:shd w:val="clear" w:color="auto" w:fill="auto"/>
            <w:noWrap/>
            <w:vAlign w:val="center"/>
            <w:hideMark/>
          </w:tcPr>
          <w:p w:rsidR="0025045C" w:rsidRPr="00A1222F" w:rsidRDefault="0025045C" w:rsidP="00197FF5">
            <w:pPr>
              <w:widowControl/>
              <w:overflowPunct/>
              <w:autoSpaceDE/>
              <w:autoSpaceDN/>
              <w:adjustRightInd w:val="0"/>
              <w:snapToGrid w:val="0"/>
              <w:spacing w:line="240" w:lineRule="exact"/>
              <w:jc w:val="center"/>
              <w:rPr>
                <w:rFonts w:hAnsi="標楷體" w:cs="新細明體"/>
                <w:spacing w:val="-40"/>
                <w:kern w:val="0"/>
                <w:sz w:val="24"/>
                <w:szCs w:val="24"/>
              </w:rPr>
            </w:pPr>
            <w:r w:rsidRPr="00A1222F">
              <w:rPr>
                <w:rFonts w:hAnsi="標楷體" w:cs="新細明體" w:hint="eastAsia"/>
                <w:spacing w:val="-40"/>
                <w:kern w:val="0"/>
                <w:sz w:val="24"/>
                <w:szCs w:val="24"/>
              </w:rPr>
              <w:t>我國</w:t>
            </w:r>
          </w:p>
        </w:tc>
        <w:tc>
          <w:tcPr>
            <w:tcW w:w="717" w:type="pct"/>
            <w:gridSpan w:val="2"/>
            <w:shd w:val="clear" w:color="auto" w:fill="auto"/>
            <w:noWrap/>
            <w:vAlign w:val="center"/>
            <w:hideMark/>
          </w:tcPr>
          <w:p w:rsidR="0025045C" w:rsidRPr="00A1222F" w:rsidRDefault="0025045C" w:rsidP="00197FF5">
            <w:pPr>
              <w:widowControl/>
              <w:overflowPunct/>
              <w:autoSpaceDE/>
              <w:autoSpaceDN/>
              <w:adjustRightInd w:val="0"/>
              <w:snapToGrid w:val="0"/>
              <w:spacing w:line="240" w:lineRule="exact"/>
              <w:jc w:val="center"/>
              <w:rPr>
                <w:rFonts w:hAnsi="標楷體" w:cs="新細明體"/>
                <w:spacing w:val="-40"/>
                <w:kern w:val="0"/>
                <w:sz w:val="24"/>
                <w:szCs w:val="24"/>
              </w:rPr>
            </w:pPr>
            <w:r w:rsidRPr="00A1222F">
              <w:rPr>
                <w:rFonts w:hAnsi="標楷體" w:cs="新細明體" w:hint="eastAsia"/>
                <w:spacing w:val="-40"/>
                <w:kern w:val="0"/>
                <w:sz w:val="24"/>
                <w:szCs w:val="24"/>
              </w:rPr>
              <w:t>德國</w:t>
            </w:r>
          </w:p>
        </w:tc>
        <w:tc>
          <w:tcPr>
            <w:tcW w:w="717" w:type="pct"/>
            <w:gridSpan w:val="2"/>
            <w:shd w:val="clear" w:color="auto" w:fill="auto"/>
            <w:noWrap/>
            <w:vAlign w:val="center"/>
            <w:hideMark/>
          </w:tcPr>
          <w:p w:rsidR="0025045C" w:rsidRPr="00A1222F" w:rsidRDefault="0025045C" w:rsidP="00197FF5">
            <w:pPr>
              <w:widowControl/>
              <w:overflowPunct/>
              <w:autoSpaceDE/>
              <w:autoSpaceDN/>
              <w:adjustRightInd w:val="0"/>
              <w:snapToGrid w:val="0"/>
              <w:spacing w:line="240" w:lineRule="exact"/>
              <w:jc w:val="center"/>
              <w:rPr>
                <w:rFonts w:hAnsi="標楷體" w:cs="新細明體"/>
                <w:spacing w:val="-40"/>
                <w:kern w:val="0"/>
                <w:sz w:val="24"/>
                <w:szCs w:val="24"/>
              </w:rPr>
            </w:pPr>
            <w:r w:rsidRPr="00A1222F">
              <w:rPr>
                <w:rFonts w:hAnsi="標楷體" w:cs="新細明體" w:hint="eastAsia"/>
                <w:spacing w:val="-40"/>
                <w:kern w:val="0"/>
                <w:sz w:val="24"/>
                <w:szCs w:val="24"/>
              </w:rPr>
              <w:t>英國</w:t>
            </w:r>
          </w:p>
        </w:tc>
        <w:tc>
          <w:tcPr>
            <w:tcW w:w="771" w:type="pct"/>
            <w:gridSpan w:val="2"/>
            <w:shd w:val="clear" w:color="auto" w:fill="auto"/>
            <w:noWrap/>
            <w:vAlign w:val="center"/>
            <w:hideMark/>
          </w:tcPr>
          <w:p w:rsidR="0025045C" w:rsidRPr="00A1222F" w:rsidRDefault="0025045C" w:rsidP="00197FF5">
            <w:pPr>
              <w:widowControl/>
              <w:overflowPunct/>
              <w:autoSpaceDE/>
              <w:autoSpaceDN/>
              <w:adjustRightInd w:val="0"/>
              <w:snapToGrid w:val="0"/>
              <w:spacing w:line="240" w:lineRule="exact"/>
              <w:jc w:val="center"/>
              <w:rPr>
                <w:rFonts w:hAnsi="標楷體" w:cs="新細明體"/>
                <w:spacing w:val="-40"/>
                <w:kern w:val="0"/>
                <w:sz w:val="24"/>
                <w:szCs w:val="24"/>
              </w:rPr>
            </w:pPr>
            <w:r w:rsidRPr="00A1222F">
              <w:rPr>
                <w:rFonts w:hAnsi="標楷體" w:cs="新細明體" w:hint="eastAsia"/>
                <w:spacing w:val="-40"/>
                <w:kern w:val="0"/>
                <w:sz w:val="24"/>
                <w:szCs w:val="24"/>
              </w:rPr>
              <w:t>法國</w:t>
            </w:r>
          </w:p>
        </w:tc>
        <w:tc>
          <w:tcPr>
            <w:tcW w:w="717" w:type="pct"/>
            <w:gridSpan w:val="2"/>
            <w:shd w:val="clear" w:color="auto" w:fill="auto"/>
            <w:noWrap/>
            <w:vAlign w:val="center"/>
            <w:hideMark/>
          </w:tcPr>
          <w:p w:rsidR="0025045C" w:rsidRPr="00A1222F" w:rsidRDefault="0025045C" w:rsidP="00197FF5">
            <w:pPr>
              <w:widowControl/>
              <w:overflowPunct/>
              <w:autoSpaceDE/>
              <w:autoSpaceDN/>
              <w:adjustRightInd w:val="0"/>
              <w:snapToGrid w:val="0"/>
              <w:spacing w:line="240" w:lineRule="exact"/>
              <w:jc w:val="center"/>
              <w:rPr>
                <w:rFonts w:hAnsi="標楷體" w:cs="新細明體"/>
                <w:spacing w:val="-40"/>
                <w:kern w:val="0"/>
                <w:sz w:val="24"/>
                <w:szCs w:val="24"/>
              </w:rPr>
            </w:pPr>
            <w:r w:rsidRPr="00A1222F">
              <w:rPr>
                <w:rFonts w:hAnsi="標楷體" w:cs="新細明體" w:hint="eastAsia"/>
                <w:spacing w:val="-40"/>
                <w:kern w:val="0"/>
                <w:sz w:val="24"/>
                <w:szCs w:val="24"/>
              </w:rPr>
              <w:t>日本</w:t>
            </w:r>
          </w:p>
        </w:tc>
        <w:tc>
          <w:tcPr>
            <w:tcW w:w="825" w:type="pct"/>
            <w:gridSpan w:val="2"/>
            <w:shd w:val="clear" w:color="auto" w:fill="auto"/>
            <w:noWrap/>
            <w:vAlign w:val="center"/>
            <w:hideMark/>
          </w:tcPr>
          <w:p w:rsidR="0025045C" w:rsidRPr="00A1222F" w:rsidRDefault="0025045C" w:rsidP="00197FF5">
            <w:pPr>
              <w:widowControl/>
              <w:overflowPunct/>
              <w:autoSpaceDE/>
              <w:autoSpaceDN/>
              <w:adjustRightInd w:val="0"/>
              <w:snapToGrid w:val="0"/>
              <w:spacing w:line="240" w:lineRule="exact"/>
              <w:jc w:val="center"/>
              <w:rPr>
                <w:rFonts w:hAnsi="標楷體" w:cs="新細明體"/>
                <w:spacing w:val="-40"/>
                <w:kern w:val="0"/>
                <w:sz w:val="24"/>
                <w:szCs w:val="24"/>
              </w:rPr>
            </w:pPr>
            <w:r w:rsidRPr="00A1222F">
              <w:rPr>
                <w:rFonts w:hAnsi="標楷體" w:cs="新細明體" w:hint="eastAsia"/>
                <w:spacing w:val="-40"/>
                <w:kern w:val="0"/>
                <w:sz w:val="24"/>
                <w:szCs w:val="24"/>
              </w:rPr>
              <w:t>韓國</w:t>
            </w:r>
          </w:p>
        </w:tc>
      </w:tr>
      <w:tr w:rsidR="00A1222F" w:rsidRPr="00A1222F" w:rsidTr="009D0556">
        <w:trPr>
          <w:trHeight w:val="340"/>
        </w:trPr>
        <w:tc>
          <w:tcPr>
            <w:tcW w:w="484" w:type="pct"/>
            <w:shd w:val="clear" w:color="auto" w:fill="auto"/>
            <w:noWrap/>
            <w:vAlign w:val="center"/>
            <w:hideMark/>
          </w:tcPr>
          <w:p w:rsidR="0025045C" w:rsidRPr="00A1222F" w:rsidRDefault="0025045C" w:rsidP="00197FF5">
            <w:pPr>
              <w:widowControl/>
              <w:overflowPunct/>
              <w:autoSpaceDE/>
              <w:autoSpaceDN/>
              <w:adjustRightInd w:val="0"/>
              <w:snapToGrid w:val="0"/>
              <w:spacing w:line="240" w:lineRule="exact"/>
              <w:jc w:val="left"/>
              <w:rPr>
                <w:rFonts w:hAnsi="標楷體" w:cs="新細明體"/>
                <w:spacing w:val="-40"/>
                <w:kern w:val="0"/>
                <w:sz w:val="24"/>
                <w:szCs w:val="24"/>
              </w:rPr>
            </w:pPr>
            <w:r w:rsidRPr="00A1222F">
              <w:rPr>
                <w:rFonts w:hAnsi="標楷體" w:cs="新細明體" w:hint="eastAsia"/>
                <w:spacing w:val="-40"/>
                <w:kern w:val="0"/>
                <w:sz w:val="24"/>
                <w:szCs w:val="24"/>
              </w:rPr>
              <w:t>電源結構</w:t>
            </w:r>
          </w:p>
        </w:tc>
        <w:tc>
          <w:tcPr>
            <w:tcW w:w="466" w:type="pct"/>
            <w:shd w:val="clear" w:color="auto" w:fill="auto"/>
            <w:noWrap/>
            <w:vAlign w:val="center"/>
            <w:hideMark/>
          </w:tcPr>
          <w:p w:rsidR="0025045C" w:rsidRPr="00A1222F" w:rsidRDefault="0025045C" w:rsidP="00197FF5">
            <w:pPr>
              <w:widowControl/>
              <w:overflowPunct/>
              <w:autoSpaceDE/>
              <w:autoSpaceDN/>
              <w:adjustRightInd w:val="0"/>
              <w:snapToGrid w:val="0"/>
              <w:spacing w:line="240" w:lineRule="exact"/>
              <w:jc w:val="center"/>
              <w:rPr>
                <w:rFonts w:hAnsi="標楷體" w:cs="新細明體"/>
                <w:spacing w:val="-40"/>
                <w:kern w:val="0"/>
                <w:sz w:val="24"/>
                <w:szCs w:val="24"/>
              </w:rPr>
            </w:pPr>
            <w:r w:rsidRPr="00A1222F">
              <w:rPr>
                <w:rFonts w:hAnsi="標楷體" w:cs="新細明體" w:hint="eastAsia"/>
                <w:spacing w:val="-40"/>
                <w:kern w:val="0"/>
                <w:sz w:val="24"/>
                <w:szCs w:val="24"/>
              </w:rPr>
              <w:t>發電量</w:t>
            </w:r>
          </w:p>
        </w:tc>
        <w:tc>
          <w:tcPr>
            <w:tcW w:w="304" w:type="pct"/>
            <w:shd w:val="clear" w:color="auto" w:fill="auto"/>
            <w:noWrap/>
            <w:vAlign w:val="center"/>
            <w:hideMark/>
          </w:tcPr>
          <w:p w:rsidR="0025045C" w:rsidRPr="00A1222F" w:rsidRDefault="0025045C" w:rsidP="00197FF5">
            <w:pPr>
              <w:widowControl/>
              <w:overflowPunct/>
              <w:autoSpaceDE/>
              <w:autoSpaceDN/>
              <w:adjustRightInd w:val="0"/>
              <w:snapToGrid w:val="0"/>
              <w:spacing w:line="240" w:lineRule="exact"/>
              <w:jc w:val="center"/>
              <w:rPr>
                <w:rFonts w:hAnsi="標楷體" w:cs="新細明體"/>
                <w:spacing w:val="-40"/>
                <w:kern w:val="0"/>
                <w:sz w:val="24"/>
                <w:szCs w:val="24"/>
              </w:rPr>
            </w:pPr>
            <w:r w:rsidRPr="00A1222F">
              <w:rPr>
                <w:rFonts w:hAnsi="標楷體" w:cs="新細明體" w:hint="eastAsia"/>
                <w:spacing w:val="-40"/>
                <w:kern w:val="0"/>
                <w:sz w:val="24"/>
                <w:szCs w:val="24"/>
              </w:rPr>
              <w:t>占比</w:t>
            </w:r>
          </w:p>
        </w:tc>
        <w:tc>
          <w:tcPr>
            <w:tcW w:w="412" w:type="pct"/>
            <w:shd w:val="clear" w:color="auto" w:fill="auto"/>
            <w:noWrap/>
            <w:vAlign w:val="center"/>
            <w:hideMark/>
          </w:tcPr>
          <w:p w:rsidR="0025045C" w:rsidRPr="00A1222F" w:rsidRDefault="0025045C" w:rsidP="00197FF5">
            <w:pPr>
              <w:widowControl/>
              <w:overflowPunct/>
              <w:autoSpaceDE/>
              <w:autoSpaceDN/>
              <w:adjustRightInd w:val="0"/>
              <w:snapToGrid w:val="0"/>
              <w:spacing w:line="240" w:lineRule="exact"/>
              <w:jc w:val="center"/>
              <w:rPr>
                <w:rFonts w:hAnsi="標楷體" w:cs="新細明體"/>
                <w:spacing w:val="-40"/>
                <w:kern w:val="0"/>
                <w:sz w:val="24"/>
                <w:szCs w:val="24"/>
              </w:rPr>
            </w:pPr>
            <w:r w:rsidRPr="00A1222F">
              <w:rPr>
                <w:rFonts w:hAnsi="標楷體" w:cs="新細明體" w:hint="eastAsia"/>
                <w:spacing w:val="-40"/>
                <w:kern w:val="0"/>
                <w:sz w:val="24"/>
                <w:szCs w:val="24"/>
              </w:rPr>
              <w:t>發電量</w:t>
            </w:r>
          </w:p>
        </w:tc>
        <w:tc>
          <w:tcPr>
            <w:tcW w:w="304" w:type="pct"/>
            <w:shd w:val="clear" w:color="auto" w:fill="auto"/>
            <w:noWrap/>
            <w:vAlign w:val="center"/>
            <w:hideMark/>
          </w:tcPr>
          <w:p w:rsidR="0025045C" w:rsidRPr="00A1222F" w:rsidRDefault="0025045C" w:rsidP="00197FF5">
            <w:pPr>
              <w:widowControl/>
              <w:overflowPunct/>
              <w:autoSpaceDE/>
              <w:autoSpaceDN/>
              <w:adjustRightInd w:val="0"/>
              <w:snapToGrid w:val="0"/>
              <w:spacing w:line="240" w:lineRule="exact"/>
              <w:jc w:val="center"/>
              <w:rPr>
                <w:rFonts w:hAnsi="標楷體" w:cs="新細明體"/>
                <w:spacing w:val="-40"/>
                <w:kern w:val="0"/>
                <w:sz w:val="24"/>
                <w:szCs w:val="24"/>
              </w:rPr>
            </w:pPr>
            <w:r w:rsidRPr="00A1222F">
              <w:rPr>
                <w:rFonts w:hAnsi="標楷體" w:cs="新細明體" w:hint="eastAsia"/>
                <w:spacing w:val="-40"/>
                <w:kern w:val="0"/>
                <w:sz w:val="24"/>
                <w:szCs w:val="24"/>
              </w:rPr>
              <w:t>占比</w:t>
            </w:r>
          </w:p>
        </w:tc>
        <w:tc>
          <w:tcPr>
            <w:tcW w:w="412" w:type="pct"/>
            <w:shd w:val="clear" w:color="auto" w:fill="auto"/>
            <w:noWrap/>
            <w:vAlign w:val="center"/>
            <w:hideMark/>
          </w:tcPr>
          <w:p w:rsidR="0025045C" w:rsidRPr="00A1222F" w:rsidRDefault="0025045C" w:rsidP="00197FF5">
            <w:pPr>
              <w:widowControl/>
              <w:overflowPunct/>
              <w:autoSpaceDE/>
              <w:autoSpaceDN/>
              <w:adjustRightInd w:val="0"/>
              <w:snapToGrid w:val="0"/>
              <w:spacing w:line="240" w:lineRule="exact"/>
              <w:jc w:val="center"/>
              <w:rPr>
                <w:rFonts w:hAnsi="標楷體" w:cs="新細明體"/>
                <w:spacing w:val="-40"/>
                <w:kern w:val="0"/>
                <w:sz w:val="24"/>
                <w:szCs w:val="24"/>
              </w:rPr>
            </w:pPr>
            <w:r w:rsidRPr="00A1222F">
              <w:rPr>
                <w:rFonts w:hAnsi="標楷體" w:cs="新細明體" w:hint="eastAsia"/>
                <w:spacing w:val="-40"/>
                <w:kern w:val="0"/>
                <w:sz w:val="24"/>
                <w:szCs w:val="24"/>
              </w:rPr>
              <w:t>發電量</w:t>
            </w:r>
          </w:p>
        </w:tc>
        <w:tc>
          <w:tcPr>
            <w:tcW w:w="304" w:type="pct"/>
            <w:shd w:val="clear" w:color="auto" w:fill="auto"/>
            <w:noWrap/>
            <w:vAlign w:val="center"/>
            <w:hideMark/>
          </w:tcPr>
          <w:p w:rsidR="0025045C" w:rsidRPr="00A1222F" w:rsidRDefault="0025045C" w:rsidP="00197FF5">
            <w:pPr>
              <w:widowControl/>
              <w:overflowPunct/>
              <w:autoSpaceDE/>
              <w:autoSpaceDN/>
              <w:adjustRightInd w:val="0"/>
              <w:snapToGrid w:val="0"/>
              <w:spacing w:line="240" w:lineRule="exact"/>
              <w:jc w:val="center"/>
              <w:rPr>
                <w:rFonts w:hAnsi="標楷體" w:cs="新細明體"/>
                <w:spacing w:val="-40"/>
                <w:kern w:val="0"/>
                <w:sz w:val="24"/>
                <w:szCs w:val="24"/>
              </w:rPr>
            </w:pPr>
            <w:r w:rsidRPr="00A1222F">
              <w:rPr>
                <w:rFonts w:hAnsi="標楷體" w:cs="新細明體" w:hint="eastAsia"/>
                <w:spacing w:val="-40"/>
                <w:kern w:val="0"/>
                <w:sz w:val="24"/>
                <w:szCs w:val="24"/>
              </w:rPr>
              <w:t>占比</w:t>
            </w:r>
          </w:p>
        </w:tc>
        <w:tc>
          <w:tcPr>
            <w:tcW w:w="466" w:type="pct"/>
            <w:shd w:val="clear" w:color="auto" w:fill="auto"/>
            <w:noWrap/>
            <w:vAlign w:val="center"/>
            <w:hideMark/>
          </w:tcPr>
          <w:p w:rsidR="0025045C" w:rsidRPr="00A1222F" w:rsidRDefault="0025045C" w:rsidP="00197FF5">
            <w:pPr>
              <w:widowControl/>
              <w:overflowPunct/>
              <w:autoSpaceDE/>
              <w:autoSpaceDN/>
              <w:adjustRightInd w:val="0"/>
              <w:snapToGrid w:val="0"/>
              <w:spacing w:line="240" w:lineRule="exact"/>
              <w:jc w:val="center"/>
              <w:rPr>
                <w:rFonts w:hAnsi="標楷體" w:cs="新細明體"/>
                <w:spacing w:val="-40"/>
                <w:kern w:val="0"/>
                <w:sz w:val="24"/>
                <w:szCs w:val="24"/>
              </w:rPr>
            </w:pPr>
            <w:r w:rsidRPr="00A1222F">
              <w:rPr>
                <w:rFonts w:hAnsi="標楷體" w:cs="新細明體" w:hint="eastAsia"/>
                <w:spacing w:val="-40"/>
                <w:kern w:val="0"/>
                <w:sz w:val="24"/>
                <w:szCs w:val="24"/>
              </w:rPr>
              <w:t>發電量</w:t>
            </w:r>
          </w:p>
        </w:tc>
        <w:tc>
          <w:tcPr>
            <w:tcW w:w="304" w:type="pct"/>
            <w:shd w:val="clear" w:color="auto" w:fill="auto"/>
            <w:noWrap/>
            <w:vAlign w:val="center"/>
            <w:hideMark/>
          </w:tcPr>
          <w:p w:rsidR="0025045C" w:rsidRPr="00A1222F" w:rsidRDefault="0025045C" w:rsidP="00197FF5">
            <w:pPr>
              <w:widowControl/>
              <w:overflowPunct/>
              <w:autoSpaceDE/>
              <w:autoSpaceDN/>
              <w:adjustRightInd w:val="0"/>
              <w:snapToGrid w:val="0"/>
              <w:spacing w:line="240" w:lineRule="exact"/>
              <w:jc w:val="center"/>
              <w:rPr>
                <w:rFonts w:hAnsi="標楷體" w:cs="新細明體"/>
                <w:spacing w:val="-40"/>
                <w:kern w:val="0"/>
                <w:sz w:val="24"/>
                <w:szCs w:val="24"/>
              </w:rPr>
            </w:pPr>
            <w:r w:rsidRPr="00A1222F">
              <w:rPr>
                <w:rFonts w:hAnsi="標楷體" w:cs="新細明體" w:hint="eastAsia"/>
                <w:spacing w:val="-40"/>
                <w:kern w:val="0"/>
                <w:sz w:val="24"/>
                <w:szCs w:val="24"/>
              </w:rPr>
              <w:t>占比</w:t>
            </w:r>
          </w:p>
        </w:tc>
        <w:tc>
          <w:tcPr>
            <w:tcW w:w="412" w:type="pct"/>
            <w:shd w:val="clear" w:color="auto" w:fill="auto"/>
            <w:noWrap/>
            <w:vAlign w:val="center"/>
            <w:hideMark/>
          </w:tcPr>
          <w:p w:rsidR="0025045C" w:rsidRPr="00A1222F" w:rsidRDefault="0025045C" w:rsidP="00197FF5">
            <w:pPr>
              <w:widowControl/>
              <w:overflowPunct/>
              <w:autoSpaceDE/>
              <w:autoSpaceDN/>
              <w:adjustRightInd w:val="0"/>
              <w:snapToGrid w:val="0"/>
              <w:spacing w:line="240" w:lineRule="exact"/>
              <w:jc w:val="center"/>
              <w:rPr>
                <w:rFonts w:hAnsi="標楷體" w:cs="新細明體"/>
                <w:spacing w:val="-40"/>
                <w:kern w:val="0"/>
                <w:sz w:val="24"/>
                <w:szCs w:val="24"/>
              </w:rPr>
            </w:pPr>
            <w:r w:rsidRPr="00A1222F">
              <w:rPr>
                <w:rFonts w:hAnsi="標楷體" w:cs="新細明體" w:hint="eastAsia"/>
                <w:spacing w:val="-40"/>
                <w:kern w:val="0"/>
                <w:sz w:val="24"/>
                <w:szCs w:val="24"/>
              </w:rPr>
              <w:t>發電量</w:t>
            </w:r>
          </w:p>
        </w:tc>
        <w:tc>
          <w:tcPr>
            <w:tcW w:w="304" w:type="pct"/>
            <w:shd w:val="clear" w:color="auto" w:fill="auto"/>
            <w:noWrap/>
            <w:vAlign w:val="center"/>
            <w:hideMark/>
          </w:tcPr>
          <w:p w:rsidR="0025045C" w:rsidRPr="00A1222F" w:rsidRDefault="0025045C" w:rsidP="00197FF5">
            <w:pPr>
              <w:widowControl/>
              <w:overflowPunct/>
              <w:autoSpaceDE/>
              <w:autoSpaceDN/>
              <w:adjustRightInd w:val="0"/>
              <w:snapToGrid w:val="0"/>
              <w:spacing w:line="240" w:lineRule="exact"/>
              <w:jc w:val="center"/>
              <w:rPr>
                <w:rFonts w:hAnsi="標楷體" w:cs="新細明體"/>
                <w:spacing w:val="-40"/>
                <w:kern w:val="0"/>
                <w:sz w:val="24"/>
                <w:szCs w:val="24"/>
              </w:rPr>
            </w:pPr>
            <w:r w:rsidRPr="00A1222F">
              <w:rPr>
                <w:rFonts w:hAnsi="標楷體" w:cs="新細明體" w:hint="eastAsia"/>
                <w:spacing w:val="-40"/>
                <w:kern w:val="0"/>
                <w:sz w:val="24"/>
                <w:szCs w:val="24"/>
              </w:rPr>
              <w:t>占比</w:t>
            </w:r>
          </w:p>
        </w:tc>
        <w:tc>
          <w:tcPr>
            <w:tcW w:w="466" w:type="pct"/>
            <w:shd w:val="clear" w:color="auto" w:fill="auto"/>
            <w:noWrap/>
            <w:vAlign w:val="center"/>
            <w:hideMark/>
          </w:tcPr>
          <w:p w:rsidR="0025045C" w:rsidRPr="00A1222F" w:rsidRDefault="0025045C" w:rsidP="00197FF5">
            <w:pPr>
              <w:widowControl/>
              <w:overflowPunct/>
              <w:autoSpaceDE/>
              <w:autoSpaceDN/>
              <w:adjustRightInd w:val="0"/>
              <w:snapToGrid w:val="0"/>
              <w:spacing w:line="240" w:lineRule="exact"/>
              <w:jc w:val="center"/>
              <w:rPr>
                <w:rFonts w:hAnsi="標楷體" w:cs="新細明體"/>
                <w:spacing w:val="-40"/>
                <w:kern w:val="0"/>
                <w:sz w:val="24"/>
                <w:szCs w:val="24"/>
              </w:rPr>
            </w:pPr>
            <w:r w:rsidRPr="00A1222F">
              <w:rPr>
                <w:rFonts w:hAnsi="標楷體" w:cs="新細明體" w:hint="eastAsia"/>
                <w:spacing w:val="-40"/>
                <w:kern w:val="0"/>
                <w:sz w:val="24"/>
                <w:szCs w:val="24"/>
              </w:rPr>
              <w:t>發電量</w:t>
            </w:r>
          </w:p>
        </w:tc>
        <w:tc>
          <w:tcPr>
            <w:tcW w:w="358" w:type="pct"/>
            <w:shd w:val="clear" w:color="auto" w:fill="auto"/>
            <w:noWrap/>
            <w:vAlign w:val="center"/>
            <w:hideMark/>
          </w:tcPr>
          <w:p w:rsidR="0025045C" w:rsidRPr="00A1222F" w:rsidRDefault="0025045C" w:rsidP="00197FF5">
            <w:pPr>
              <w:widowControl/>
              <w:overflowPunct/>
              <w:autoSpaceDE/>
              <w:autoSpaceDN/>
              <w:adjustRightInd w:val="0"/>
              <w:snapToGrid w:val="0"/>
              <w:spacing w:line="240" w:lineRule="exact"/>
              <w:jc w:val="center"/>
              <w:rPr>
                <w:rFonts w:hAnsi="標楷體" w:cs="新細明體"/>
                <w:spacing w:val="-40"/>
                <w:kern w:val="0"/>
                <w:sz w:val="24"/>
                <w:szCs w:val="24"/>
              </w:rPr>
            </w:pPr>
            <w:r w:rsidRPr="00A1222F">
              <w:rPr>
                <w:rFonts w:hAnsi="標楷體" w:cs="新細明體" w:hint="eastAsia"/>
                <w:spacing w:val="-40"/>
                <w:kern w:val="0"/>
                <w:sz w:val="24"/>
                <w:szCs w:val="24"/>
              </w:rPr>
              <w:t>占比</w:t>
            </w:r>
          </w:p>
        </w:tc>
      </w:tr>
      <w:tr w:rsidR="00A1222F" w:rsidRPr="00A1222F" w:rsidTr="009D0556">
        <w:trPr>
          <w:trHeight w:val="340"/>
        </w:trPr>
        <w:tc>
          <w:tcPr>
            <w:tcW w:w="484"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left"/>
              <w:rPr>
                <w:rFonts w:hAnsi="標楷體" w:cs="新細明體"/>
                <w:spacing w:val="-40"/>
                <w:kern w:val="0"/>
                <w:sz w:val="24"/>
                <w:szCs w:val="24"/>
              </w:rPr>
            </w:pPr>
            <w:r w:rsidRPr="00A1222F">
              <w:rPr>
                <w:rFonts w:hAnsi="標楷體" w:cs="新細明體" w:hint="eastAsia"/>
                <w:spacing w:val="-40"/>
                <w:kern w:val="0"/>
                <w:sz w:val="24"/>
                <w:szCs w:val="24"/>
              </w:rPr>
              <w:t>水力</w:t>
            </w:r>
          </w:p>
        </w:tc>
        <w:tc>
          <w:tcPr>
            <w:tcW w:w="466" w:type="pct"/>
            <w:shd w:val="clear" w:color="auto" w:fill="auto"/>
            <w:noWrap/>
            <w:vAlign w:val="center"/>
            <w:hideMark/>
          </w:tcPr>
          <w:p w:rsidR="0025045C" w:rsidRPr="00A1222F" w:rsidRDefault="0025045C" w:rsidP="00197FF5">
            <w:pPr>
              <w:keepNext/>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3,173</w:t>
            </w:r>
          </w:p>
        </w:tc>
        <w:tc>
          <w:tcPr>
            <w:tcW w:w="304" w:type="pct"/>
            <w:shd w:val="clear" w:color="auto" w:fill="auto"/>
            <w:noWrap/>
            <w:vAlign w:val="center"/>
            <w:hideMark/>
          </w:tcPr>
          <w:p w:rsidR="0025045C" w:rsidRPr="00A1222F" w:rsidRDefault="0025045C" w:rsidP="00197FF5">
            <w:pPr>
              <w:keepNext/>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1.3%</w:t>
            </w:r>
          </w:p>
        </w:tc>
        <w:tc>
          <w:tcPr>
            <w:tcW w:w="412" w:type="pct"/>
            <w:shd w:val="clear" w:color="auto" w:fill="auto"/>
            <w:noWrap/>
            <w:vAlign w:val="center"/>
            <w:hideMark/>
          </w:tcPr>
          <w:p w:rsidR="0025045C" w:rsidRPr="00A1222F" w:rsidRDefault="0025045C" w:rsidP="00197FF5">
            <w:pPr>
              <w:keepNext/>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19,100</w:t>
            </w:r>
          </w:p>
        </w:tc>
        <w:tc>
          <w:tcPr>
            <w:tcW w:w="304" w:type="pct"/>
            <w:shd w:val="clear" w:color="auto" w:fill="auto"/>
            <w:noWrap/>
            <w:vAlign w:val="center"/>
            <w:hideMark/>
          </w:tcPr>
          <w:p w:rsidR="0025045C" w:rsidRPr="00A1222F" w:rsidRDefault="0025045C" w:rsidP="00197FF5">
            <w:pPr>
              <w:keepNext/>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3.3%</w:t>
            </w:r>
          </w:p>
        </w:tc>
        <w:tc>
          <w:tcPr>
            <w:tcW w:w="412" w:type="pct"/>
            <w:shd w:val="clear" w:color="auto" w:fill="auto"/>
            <w:noWrap/>
            <w:vAlign w:val="center"/>
            <w:hideMark/>
          </w:tcPr>
          <w:p w:rsidR="0025045C" w:rsidRPr="00A1222F" w:rsidRDefault="0025045C" w:rsidP="00197FF5">
            <w:pPr>
              <w:keepNext/>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7,282</w:t>
            </w:r>
          </w:p>
        </w:tc>
        <w:tc>
          <w:tcPr>
            <w:tcW w:w="304" w:type="pct"/>
            <w:shd w:val="clear" w:color="auto" w:fill="auto"/>
            <w:noWrap/>
            <w:vAlign w:val="center"/>
            <w:hideMark/>
          </w:tcPr>
          <w:p w:rsidR="0025045C" w:rsidRPr="00A1222F" w:rsidRDefault="0025045C" w:rsidP="00197FF5">
            <w:pPr>
              <w:keepNext/>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2.5%</w:t>
            </w:r>
          </w:p>
        </w:tc>
        <w:tc>
          <w:tcPr>
            <w:tcW w:w="466" w:type="pct"/>
            <w:shd w:val="clear" w:color="auto" w:fill="auto"/>
            <w:noWrap/>
            <w:vAlign w:val="center"/>
            <w:hideMark/>
          </w:tcPr>
          <w:p w:rsidR="0025045C" w:rsidRPr="00A1222F" w:rsidRDefault="0025045C" w:rsidP="00197FF5">
            <w:pPr>
              <w:keepNext/>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62,500</w:t>
            </w:r>
          </w:p>
        </w:tc>
        <w:tc>
          <w:tcPr>
            <w:tcW w:w="304" w:type="pct"/>
            <w:shd w:val="clear" w:color="auto" w:fill="auto"/>
            <w:noWrap/>
            <w:vAlign w:val="center"/>
            <w:hideMark/>
          </w:tcPr>
          <w:p w:rsidR="0025045C" w:rsidRPr="00A1222F" w:rsidRDefault="0025045C" w:rsidP="00197FF5">
            <w:pPr>
              <w:keepNext/>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12.0%</w:t>
            </w:r>
          </w:p>
        </w:tc>
        <w:tc>
          <w:tcPr>
            <w:tcW w:w="412" w:type="pct"/>
            <w:shd w:val="clear" w:color="auto" w:fill="auto"/>
            <w:noWrap/>
            <w:vAlign w:val="center"/>
            <w:hideMark/>
          </w:tcPr>
          <w:p w:rsidR="0025045C" w:rsidRPr="00A1222F" w:rsidRDefault="0025045C" w:rsidP="00197FF5">
            <w:pPr>
              <w:keepNext/>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87,600</w:t>
            </w:r>
          </w:p>
        </w:tc>
        <w:tc>
          <w:tcPr>
            <w:tcW w:w="304" w:type="pct"/>
            <w:shd w:val="clear" w:color="auto" w:fill="auto"/>
            <w:noWrap/>
            <w:vAlign w:val="center"/>
            <w:hideMark/>
          </w:tcPr>
          <w:p w:rsidR="0025045C" w:rsidRPr="00A1222F" w:rsidRDefault="0025045C" w:rsidP="00197FF5">
            <w:pPr>
              <w:keepNext/>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9.0%</w:t>
            </w:r>
          </w:p>
        </w:tc>
        <w:tc>
          <w:tcPr>
            <w:tcW w:w="466" w:type="pct"/>
            <w:shd w:val="clear" w:color="auto" w:fill="auto"/>
            <w:noWrap/>
            <w:vAlign w:val="center"/>
            <w:hideMark/>
          </w:tcPr>
          <w:p w:rsidR="0025045C" w:rsidRPr="00A1222F" w:rsidRDefault="0025045C" w:rsidP="00197FF5">
            <w:pPr>
              <w:keepNext/>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6,737</w:t>
            </w:r>
          </w:p>
        </w:tc>
        <w:tc>
          <w:tcPr>
            <w:tcW w:w="358" w:type="pct"/>
            <w:shd w:val="clear" w:color="auto" w:fill="auto"/>
            <w:noWrap/>
            <w:vAlign w:val="center"/>
            <w:hideMark/>
          </w:tcPr>
          <w:p w:rsidR="0025045C" w:rsidRPr="00A1222F" w:rsidRDefault="0025045C" w:rsidP="00197FF5">
            <w:pPr>
              <w:keepNext/>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1.1%</w:t>
            </w:r>
          </w:p>
        </w:tc>
      </w:tr>
      <w:tr w:rsidR="00A1222F" w:rsidRPr="00A1222F" w:rsidTr="009D0556">
        <w:trPr>
          <w:trHeight w:val="340"/>
        </w:trPr>
        <w:tc>
          <w:tcPr>
            <w:tcW w:w="484"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left"/>
              <w:rPr>
                <w:rFonts w:hAnsi="標楷體" w:cs="新細明體"/>
                <w:spacing w:val="-40"/>
                <w:kern w:val="0"/>
                <w:sz w:val="24"/>
                <w:szCs w:val="24"/>
              </w:rPr>
            </w:pPr>
            <w:r w:rsidRPr="00A1222F">
              <w:rPr>
                <w:rFonts w:hAnsi="標楷體" w:cs="新細明體" w:hint="eastAsia"/>
                <w:spacing w:val="-40"/>
                <w:kern w:val="0"/>
                <w:sz w:val="24"/>
                <w:szCs w:val="24"/>
              </w:rPr>
              <w:t>火力</w:t>
            </w:r>
          </w:p>
        </w:tc>
        <w:tc>
          <w:tcPr>
            <w:tcW w:w="466"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203,039</w:t>
            </w:r>
          </w:p>
        </w:tc>
        <w:tc>
          <w:tcPr>
            <w:tcW w:w="304"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81.6%</w:t>
            </w:r>
          </w:p>
        </w:tc>
        <w:tc>
          <w:tcPr>
            <w:tcW w:w="412"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256,400</w:t>
            </w:r>
          </w:p>
        </w:tc>
        <w:tc>
          <w:tcPr>
            <w:tcW w:w="304"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43.9%</w:t>
            </w:r>
          </w:p>
        </w:tc>
        <w:tc>
          <w:tcPr>
            <w:tcW w:w="412"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134,818</w:t>
            </w:r>
          </w:p>
        </w:tc>
        <w:tc>
          <w:tcPr>
            <w:tcW w:w="304"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45.5%</w:t>
            </w:r>
          </w:p>
        </w:tc>
        <w:tc>
          <w:tcPr>
            <w:tcW w:w="466"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38,600</w:t>
            </w:r>
          </w:p>
        </w:tc>
        <w:tc>
          <w:tcPr>
            <w:tcW w:w="304"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7.4%</w:t>
            </w:r>
          </w:p>
        </w:tc>
        <w:tc>
          <w:tcPr>
            <w:tcW w:w="412"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776,000</w:t>
            </w:r>
          </w:p>
        </w:tc>
        <w:tc>
          <w:tcPr>
            <w:tcW w:w="304"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80.0%</w:t>
            </w:r>
          </w:p>
        </w:tc>
        <w:tc>
          <w:tcPr>
            <w:tcW w:w="466"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396,903</w:t>
            </w:r>
          </w:p>
        </w:tc>
        <w:tc>
          <w:tcPr>
            <w:tcW w:w="358"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65.9%</w:t>
            </w:r>
          </w:p>
        </w:tc>
      </w:tr>
      <w:tr w:rsidR="00A1222F" w:rsidRPr="00A1222F" w:rsidTr="009D0556">
        <w:trPr>
          <w:trHeight w:val="340"/>
        </w:trPr>
        <w:tc>
          <w:tcPr>
            <w:tcW w:w="484"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left"/>
              <w:rPr>
                <w:rFonts w:hAnsi="標楷體" w:cs="新細明體"/>
                <w:spacing w:val="-40"/>
                <w:kern w:val="0"/>
                <w:sz w:val="24"/>
                <w:szCs w:val="24"/>
              </w:rPr>
            </w:pPr>
            <w:r w:rsidRPr="00A1222F">
              <w:rPr>
                <w:rFonts w:hAnsi="標楷體" w:cs="新細明體" w:hint="eastAsia"/>
                <w:spacing w:val="-40"/>
                <w:kern w:val="0"/>
                <w:sz w:val="24"/>
                <w:szCs w:val="24"/>
              </w:rPr>
              <w:t>核能</w:t>
            </w:r>
          </w:p>
        </w:tc>
        <w:tc>
          <w:tcPr>
            <w:tcW w:w="466"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26,818</w:t>
            </w:r>
          </w:p>
        </w:tc>
        <w:tc>
          <w:tcPr>
            <w:tcW w:w="304"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10.8%</w:t>
            </w:r>
          </w:p>
        </w:tc>
        <w:tc>
          <w:tcPr>
            <w:tcW w:w="412"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69,000</w:t>
            </w:r>
          </w:p>
        </w:tc>
        <w:tc>
          <w:tcPr>
            <w:tcW w:w="304"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11.8%</w:t>
            </w:r>
          </w:p>
        </w:tc>
        <w:tc>
          <w:tcPr>
            <w:tcW w:w="412"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41,695</w:t>
            </w:r>
          </w:p>
        </w:tc>
        <w:tc>
          <w:tcPr>
            <w:tcW w:w="304"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14.1%</w:t>
            </w:r>
          </w:p>
        </w:tc>
        <w:tc>
          <w:tcPr>
            <w:tcW w:w="466"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360,700</w:t>
            </w:r>
          </w:p>
        </w:tc>
        <w:tc>
          <w:tcPr>
            <w:tcW w:w="304"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69.0%</w:t>
            </w:r>
          </w:p>
        </w:tc>
        <w:tc>
          <w:tcPr>
            <w:tcW w:w="412"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67,800</w:t>
            </w:r>
          </w:p>
        </w:tc>
        <w:tc>
          <w:tcPr>
            <w:tcW w:w="304"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7.0%</w:t>
            </w:r>
          </w:p>
        </w:tc>
        <w:tc>
          <w:tcPr>
            <w:tcW w:w="466"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158,015</w:t>
            </w:r>
          </w:p>
        </w:tc>
        <w:tc>
          <w:tcPr>
            <w:tcW w:w="358"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26.3%</w:t>
            </w:r>
          </w:p>
        </w:tc>
      </w:tr>
      <w:tr w:rsidR="00A1222F" w:rsidRPr="00A1222F" w:rsidTr="009D0556">
        <w:trPr>
          <w:trHeight w:val="340"/>
        </w:trPr>
        <w:tc>
          <w:tcPr>
            <w:tcW w:w="484"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left"/>
              <w:rPr>
                <w:rFonts w:hAnsi="標楷體" w:cs="新細明體"/>
                <w:spacing w:val="-40"/>
                <w:kern w:val="0"/>
                <w:sz w:val="24"/>
                <w:szCs w:val="24"/>
              </w:rPr>
            </w:pPr>
            <w:r w:rsidRPr="00A1222F">
              <w:rPr>
                <w:rFonts w:hAnsi="標楷體" w:cs="新細明體" w:hint="eastAsia"/>
                <w:spacing w:val="-40"/>
                <w:kern w:val="0"/>
                <w:sz w:val="24"/>
                <w:szCs w:val="24"/>
              </w:rPr>
              <w:t>再生能源</w:t>
            </w:r>
          </w:p>
        </w:tc>
        <w:tc>
          <w:tcPr>
            <w:tcW w:w="466"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15,777</w:t>
            </w:r>
          </w:p>
        </w:tc>
        <w:tc>
          <w:tcPr>
            <w:tcW w:w="304"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6.3%</w:t>
            </w:r>
          </w:p>
        </w:tc>
        <w:tc>
          <w:tcPr>
            <w:tcW w:w="412"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240,026</w:t>
            </w:r>
          </w:p>
        </w:tc>
        <w:tc>
          <w:tcPr>
            <w:tcW w:w="304"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41.1%</w:t>
            </w:r>
          </w:p>
        </w:tc>
        <w:tc>
          <w:tcPr>
            <w:tcW w:w="412"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112,462</w:t>
            </w:r>
          </w:p>
        </w:tc>
        <w:tc>
          <w:tcPr>
            <w:tcW w:w="304"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38.0%</w:t>
            </w:r>
          </w:p>
        </w:tc>
        <w:tc>
          <w:tcPr>
            <w:tcW w:w="466"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61,100</w:t>
            </w:r>
          </w:p>
        </w:tc>
        <w:tc>
          <w:tcPr>
            <w:tcW w:w="304"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11.7%</w:t>
            </w:r>
          </w:p>
        </w:tc>
        <w:tc>
          <w:tcPr>
            <w:tcW w:w="412"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38,300</w:t>
            </w:r>
          </w:p>
        </w:tc>
        <w:tc>
          <w:tcPr>
            <w:tcW w:w="304"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3.9%</w:t>
            </w:r>
          </w:p>
        </w:tc>
        <w:tc>
          <w:tcPr>
            <w:tcW w:w="466"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40,283</w:t>
            </w:r>
          </w:p>
        </w:tc>
        <w:tc>
          <w:tcPr>
            <w:tcW w:w="358"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6.7%</w:t>
            </w:r>
          </w:p>
        </w:tc>
      </w:tr>
      <w:tr w:rsidR="00A1222F" w:rsidRPr="00A1222F" w:rsidTr="009D0556">
        <w:trPr>
          <w:trHeight w:val="340"/>
        </w:trPr>
        <w:tc>
          <w:tcPr>
            <w:tcW w:w="484"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left"/>
              <w:rPr>
                <w:rFonts w:hAnsi="標楷體" w:cs="新細明體"/>
                <w:spacing w:val="-40"/>
                <w:kern w:val="0"/>
                <w:sz w:val="24"/>
                <w:szCs w:val="24"/>
              </w:rPr>
            </w:pPr>
            <w:r w:rsidRPr="00A1222F">
              <w:rPr>
                <w:rFonts w:hAnsi="標楷體" w:cs="新細明體" w:hint="eastAsia"/>
                <w:spacing w:val="-40"/>
                <w:kern w:val="0"/>
                <w:sz w:val="24"/>
                <w:szCs w:val="24"/>
              </w:rPr>
              <w:t>其他</w:t>
            </w:r>
          </w:p>
        </w:tc>
        <w:tc>
          <w:tcPr>
            <w:tcW w:w="466"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0</w:t>
            </w:r>
          </w:p>
        </w:tc>
        <w:tc>
          <w:tcPr>
            <w:tcW w:w="304"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0.0%</w:t>
            </w:r>
          </w:p>
        </w:tc>
        <w:tc>
          <w:tcPr>
            <w:tcW w:w="412"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0</w:t>
            </w:r>
          </w:p>
        </w:tc>
        <w:tc>
          <w:tcPr>
            <w:tcW w:w="304"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0.0%</w:t>
            </w:r>
          </w:p>
        </w:tc>
        <w:tc>
          <w:tcPr>
            <w:tcW w:w="412"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1</w:t>
            </w:r>
          </w:p>
        </w:tc>
        <w:tc>
          <w:tcPr>
            <w:tcW w:w="304"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0.0%</w:t>
            </w:r>
          </w:p>
        </w:tc>
        <w:tc>
          <w:tcPr>
            <w:tcW w:w="466"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0</w:t>
            </w:r>
          </w:p>
        </w:tc>
        <w:tc>
          <w:tcPr>
            <w:tcW w:w="304"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0.0%</w:t>
            </w:r>
          </w:p>
        </w:tc>
        <w:tc>
          <w:tcPr>
            <w:tcW w:w="412"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0</w:t>
            </w:r>
          </w:p>
        </w:tc>
        <w:tc>
          <w:tcPr>
            <w:tcW w:w="304"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0.0%</w:t>
            </w:r>
          </w:p>
        </w:tc>
        <w:tc>
          <w:tcPr>
            <w:tcW w:w="466"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0</w:t>
            </w:r>
          </w:p>
        </w:tc>
        <w:tc>
          <w:tcPr>
            <w:tcW w:w="358"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0.0%</w:t>
            </w:r>
          </w:p>
        </w:tc>
      </w:tr>
      <w:tr w:rsidR="00A1222F" w:rsidRPr="00A1222F" w:rsidTr="009D0556">
        <w:trPr>
          <w:trHeight w:val="340"/>
        </w:trPr>
        <w:tc>
          <w:tcPr>
            <w:tcW w:w="484"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left"/>
              <w:rPr>
                <w:rFonts w:hAnsi="標楷體" w:cs="新細明體"/>
                <w:spacing w:val="-40"/>
                <w:kern w:val="0"/>
                <w:sz w:val="24"/>
                <w:szCs w:val="24"/>
              </w:rPr>
            </w:pPr>
            <w:r w:rsidRPr="00A1222F">
              <w:rPr>
                <w:rFonts w:hAnsi="標楷體" w:cs="新細明體" w:hint="eastAsia"/>
                <w:spacing w:val="-40"/>
                <w:kern w:val="0"/>
                <w:sz w:val="24"/>
                <w:szCs w:val="24"/>
              </w:rPr>
              <w:t>總和</w:t>
            </w:r>
          </w:p>
        </w:tc>
        <w:tc>
          <w:tcPr>
            <w:tcW w:w="466"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248,808</w:t>
            </w:r>
          </w:p>
        </w:tc>
        <w:tc>
          <w:tcPr>
            <w:tcW w:w="304"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100%</w:t>
            </w:r>
          </w:p>
        </w:tc>
        <w:tc>
          <w:tcPr>
            <w:tcW w:w="412"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584,526</w:t>
            </w:r>
          </w:p>
        </w:tc>
        <w:tc>
          <w:tcPr>
            <w:tcW w:w="304"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100%</w:t>
            </w:r>
          </w:p>
        </w:tc>
        <w:tc>
          <w:tcPr>
            <w:tcW w:w="412"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296,258</w:t>
            </w:r>
          </w:p>
        </w:tc>
        <w:tc>
          <w:tcPr>
            <w:tcW w:w="304"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100%</w:t>
            </w:r>
          </w:p>
        </w:tc>
        <w:tc>
          <w:tcPr>
            <w:tcW w:w="466"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522,900</w:t>
            </w:r>
          </w:p>
        </w:tc>
        <w:tc>
          <w:tcPr>
            <w:tcW w:w="304"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100%</w:t>
            </w:r>
          </w:p>
        </w:tc>
        <w:tc>
          <w:tcPr>
            <w:tcW w:w="412"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969,700</w:t>
            </w:r>
          </w:p>
        </w:tc>
        <w:tc>
          <w:tcPr>
            <w:tcW w:w="304"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100%</w:t>
            </w:r>
          </w:p>
        </w:tc>
        <w:tc>
          <w:tcPr>
            <w:tcW w:w="466"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601,938</w:t>
            </w:r>
          </w:p>
        </w:tc>
        <w:tc>
          <w:tcPr>
            <w:tcW w:w="358"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100%</w:t>
            </w:r>
          </w:p>
        </w:tc>
      </w:tr>
      <w:tr w:rsidR="00A1222F" w:rsidRPr="00A1222F" w:rsidTr="009D0556">
        <w:trPr>
          <w:trHeight w:val="340"/>
        </w:trPr>
        <w:tc>
          <w:tcPr>
            <w:tcW w:w="484" w:type="pct"/>
            <w:shd w:val="clear" w:color="auto" w:fill="auto"/>
            <w:noWrap/>
            <w:vAlign w:val="center"/>
          </w:tcPr>
          <w:p w:rsidR="0025045C" w:rsidRPr="00A1222F" w:rsidRDefault="0025045C" w:rsidP="00197FF5">
            <w:pPr>
              <w:keepNext/>
              <w:widowControl/>
              <w:overflowPunct/>
              <w:autoSpaceDE/>
              <w:autoSpaceDN/>
              <w:adjustRightInd w:val="0"/>
              <w:snapToGrid w:val="0"/>
              <w:spacing w:line="240" w:lineRule="exact"/>
              <w:jc w:val="left"/>
              <w:rPr>
                <w:rFonts w:hAnsi="標楷體" w:cs="新細明體"/>
                <w:spacing w:val="-40"/>
                <w:kern w:val="0"/>
                <w:sz w:val="24"/>
                <w:szCs w:val="24"/>
              </w:rPr>
            </w:pPr>
            <w:r w:rsidRPr="00A1222F">
              <w:rPr>
                <w:rFonts w:hAnsi="標楷體" w:cs="新細明體" w:hint="eastAsia"/>
                <w:spacing w:val="-40"/>
                <w:kern w:val="0"/>
                <w:sz w:val="24"/>
                <w:szCs w:val="24"/>
              </w:rPr>
              <w:t>年度損益</w:t>
            </w:r>
            <w:r w:rsidRPr="00A1222F">
              <w:rPr>
                <w:rFonts w:hAnsi="標楷體" w:cs="新細明體" w:hint="eastAsia"/>
                <w:spacing w:val="-40"/>
                <w:kern w:val="0"/>
                <w:sz w:val="24"/>
                <w:szCs w:val="24"/>
                <w:vertAlign w:val="superscript"/>
              </w:rPr>
              <w:t>*</w:t>
            </w:r>
          </w:p>
        </w:tc>
        <w:tc>
          <w:tcPr>
            <w:tcW w:w="466" w:type="pct"/>
            <w:shd w:val="clear" w:color="auto" w:fill="auto"/>
            <w:noWrap/>
            <w:vAlign w:val="center"/>
          </w:tcPr>
          <w:p w:rsidR="0025045C" w:rsidRPr="00A1222F" w:rsidRDefault="0025045C" w:rsidP="00197FF5">
            <w:pPr>
              <w:keepNext/>
              <w:widowControl/>
              <w:overflowPunct/>
              <w:autoSpaceDE/>
              <w:autoSpaceDN/>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22,504</w:t>
            </w:r>
          </w:p>
        </w:tc>
        <w:tc>
          <w:tcPr>
            <w:tcW w:w="304" w:type="pct"/>
            <w:shd w:val="clear" w:color="auto" w:fill="auto"/>
            <w:noWrap/>
            <w:vAlign w:val="center"/>
          </w:tcPr>
          <w:p w:rsidR="0025045C" w:rsidRPr="00A1222F" w:rsidRDefault="0025045C" w:rsidP="00197FF5">
            <w:pPr>
              <w:keepNext/>
              <w:adjustRightInd w:val="0"/>
              <w:snapToGrid w:val="0"/>
              <w:spacing w:line="240" w:lineRule="exact"/>
              <w:jc w:val="left"/>
              <w:rPr>
                <w:rFonts w:hAnsi="標楷體" w:cs="新細明體"/>
                <w:spacing w:val="-40"/>
                <w:kern w:val="0"/>
                <w:sz w:val="24"/>
                <w:szCs w:val="24"/>
              </w:rPr>
            </w:pPr>
            <w:r w:rsidRPr="00A1222F">
              <w:rPr>
                <w:rFonts w:hAnsi="標楷體" w:cs="新細明體" w:hint="eastAsia"/>
                <w:spacing w:val="-40"/>
                <w:kern w:val="0"/>
                <w:sz w:val="24"/>
                <w:szCs w:val="24"/>
              </w:rPr>
              <w:t xml:space="preserve">　</w:t>
            </w:r>
          </w:p>
        </w:tc>
        <w:tc>
          <w:tcPr>
            <w:tcW w:w="412" w:type="pct"/>
            <w:shd w:val="clear" w:color="auto" w:fill="auto"/>
            <w:noWrap/>
            <w:vAlign w:val="center"/>
          </w:tcPr>
          <w:p w:rsidR="0025045C" w:rsidRPr="00A1222F" w:rsidRDefault="0025045C" w:rsidP="00197FF5">
            <w:pPr>
              <w:keepNext/>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34,924</w:t>
            </w:r>
          </w:p>
        </w:tc>
        <w:tc>
          <w:tcPr>
            <w:tcW w:w="304" w:type="pct"/>
            <w:shd w:val="clear" w:color="auto" w:fill="auto"/>
            <w:noWrap/>
            <w:vAlign w:val="center"/>
          </w:tcPr>
          <w:p w:rsidR="0025045C" w:rsidRPr="00A1222F" w:rsidRDefault="0025045C" w:rsidP="00197FF5">
            <w:pPr>
              <w:keepNext/>
              <w:adjustRightInd w:val="0"/>
              <w:snapToGrid w:val="0"/>
              <w:spacing w:line="240" w:lineRule="exact"/>
              <w:jc w:val="left"/>
              <w:rPr>
                <w:rFonts w:hAnsi="標楷體" w:cs="新細明體"/>
                <w:spacing w:val="-40"/>
                <w:kern w:val="0"/>
                <w:sz w:val="24"/>
                <w:szCs w:val="24"/>
              </w:rPr>
            </w:pPr>
            <w:r w:rsidRPr="00A1222F">
              <w:rPr>
                <w:rFonts w:hAnsi="標楷體" w:cs="新細明體" w:hint="eastAsia"/>
                <w:spacing w:val="-40"/>
                <w:kern w:val="0"/>
                <w:sz w:val="24"/>
                <w:szCs w:val="24"/>
              </w:rPr>
              <w:t xml:space="preserve">　</w:t>
            </w:r>
          </w:p>
        </w:tc>
        <w:tc>
          <w:tcPr>
            <w:tcW w:w="412" w:type="pct"/>
            <w:shd w:val="clear" w:color="auto" w:fill="auto"/>
            <w:noWrap/>
            <w:vAlign w:val="center"/>
          </w:tcPr>
          <w:p w:rsidR="0025045C" w:rsidRPr="00A1222F" w:rsidRDefault="0025045C" w:rsidP="00197FF5">
            <w:pPr>
              <w:keepNext/>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37,662</w:t>
            </w:r>
          </w:p>
        </w:tc>
        <w:tc>
          <w:tcPr>
            <w:tcW w:w="304" w:type="pct"/>
            <w:shd w:val="clear" w:color="auto" w:fill="auto"/>
            <w:noWrap/>
            <w:vAlign w:val="center"/>
          </w:tcPr>
          <w:p w:rsidR="0025045C" w:rsidRPr="00A1222F" w:rsidRDefault="0025045C" w:rsidP="00197FF5">
            <w:pPr>
              <w:keepNext/>
              <w:adjustRightInd w:val="0"/>
              <w:snapToGrid w:val="0"/>
              <w:spacing w:line="240" w:lineRule="exact"/>
              <w:jc w:val="left"/>
              <w:rPr>
                <w:rFonts w:hAnsi="標楷體" w:cs="新細明體"/>
                <w:spacing w:val="-40"/>
                <w:kern w:val="0"/>
                <w:sz w:val="24"/>
                <w:szCs w:val="24"/>
              </w:rPr>
            </w:pPr>
            <w:r w:rsidRPr="00A1222F">
              <w:rPr>
                <w:rFonts w:hAnsi="標楷體" w:cs="新細明體" w:hint="eastAsia"/>
                <w:spacing w:val="-40"/>
                <w:kern w:val="0"/>
                <w:sz w:val="24"/>
                <w:szCs w:val="24"/>
              </w:rPr>
              <w:t xml:space="preserve">　</w:t>
            </w:r>
          </w:p>
        </w:tc>
        <w:tc>
          <w:tcPr>
            <w:tcW w:w="466" w:type="pct"/>
            <w:shd w:val="clear" w:color="auto" w:fill="auto"/>
            <w:noWrap/>
            <w:vAlign w:val="center"/>
          </w:tcPr>
          <w:p w:rsidR="0025045C" w:rsidRPr="00A1222F" w:rsidRDefault="0025045C" w:rsidP="00197FF5">
            <w:pPr>
              <w:keepNext/>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152,179</w:t>
            </w:r>
          </w:p>
        </w:tc>
        <w:tc>
          <w:tcPr>
            <w:tcW w:w="304" w:type="pct"/>
            <w:shd w:val="clear" w:color="auto" w:fill="auto"/>
            <w:noWrap/>
            <w:vAlign w:val="center"/>
          </w:tcPr>
          <w:p w:rsidR="0025045C" w:rsidRPr="00A1222F" w:rsidRDefault="0025045C" w:rsidP="00197FF5">
            <w:pPr>
              <w:keepNext/>
              <w:adjustRightInd w:val="0"/>
              <w:snapToGrid w:val="0"/>
              <w:spacing w:line="240" w:lineRule="exact"/>
              <w:jc w:val="left"/>
              <w:rPr>
                <w:rFonts w:hAnsi="標楷體" w:cs="新細明體"/>
                <w:spacing w:val="-40"/>
                <w:kern w:val="0"/>
                <w:sz w:val="24"/>
                <w:szCs w:val="24"/>
              </w:rPr>
            </w:pPr>
            <w:r w:rsidRPr="00A1222F">
              <w:rPr>
                <w:rFonts w:hAnsi="標楷體" w:cs="新細明體" w:hint="eastAsia"/>
                <w:spacing w:val="-40"/>
                <w:kern w:val="0"/>
                <w:sz w:val="24"/>
                <w:szCs w:val="24"/>
              </w:rPr>
              <w:t xml:space="preserve">　</w:t>
            </w:r>
          </w:p>
        </w:tc>
        <w:tc>
          <w:tcPr>
            <w:tcW w:w="412" w:type="pct"/>
            <w:shd w:val="clear" w:color="auto" w:fill="auto"/>
            <w:noWrap/>
            <w:vAlign w:val="center"/>
          </w:tcPr>
          <w:p w:rsidR="0025045C" w:rsidRPr="00A1222F" w:rsidRDefault="0025045C" w:rsidP="00197FF5">
            <w:pPr>
              <w:keepNext/>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906</w:t>
            </w:r>
          </w:p>
        </w:tc>
        <w:tc>
          <w:tcPr>
            <w:tcW w:w="304" w:type="pct"/>
            <w:shd w:val="clear" w:color="auto" w:fill="auto"/>
            <w:noWrap/>
            <w:vAlign w:val="center"/>
          </w:tcPr>
          <w:p w:rsidR="0025045C" w:rsidRPr="00A1222F" w:rsidRDefault="0025045C" w:rsidP="00197FF5">
            <w:pPr>
              <w:keepNext/>
              <w:adjustRightInd w:val="0"/>
              <w:snapToGrid w:val="0"/>
              <w:spacing w:line="240" w:lineRule="exact"/>
              <w:jc w:val="left"/>
              <w:rPr>
                <w:rFonts w:hAnsi="標楷體" w:cs="新細明體"/>
                <w:spacing w:val="-40"/>
                <w:kern w:val="0"/>
                <w:sz w:val="24"/>
                <w:szCs w:val="24"/>
              </w:rPr>
            </w:pPr>
            <w:r w:rsidRPr="00A1222F">
              <w:rPr>
                <w:rFonts w:hAnsi="標楷體" w:cs="新細明體" w:hint="eastAsia"/>
                <w:spacing w:val="-40"/>
                <w:kern w:val="0"/>
                <w:sz w:val="24"/>
                <w:szCs w:val="24"/>
              </w:rPr>
              <w:t xml:space="preserve">　</w:t>
            </w:r>
          </w:p>
        </w:tc>
        <w:tc>
          <w:tcPr>
            <w:tcW w:w="466" w:type="pct"/>
            <w:shd w:val="clear" w:color="auto" w:fill="auto"/>
            <w:noWrap/>
            <w:vAlign w:val="center"/>
          </w:tcPr>
          <w:p w:rsidR="0025045C" w:rsidRPr="00A1222F" w:rsidRDefault="0025045C" w:rsidP="00197FF5">
            <w:pPr>
              <w:keepNext/>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-119,968</w:t>
            </w:r>
          </w:p>
        </w:tc>
        <w:tc>
          <w:tcPr>
            <w:tcW w:w="358" w:type="pct"/>
            <w:shd w:val="clear" w:color="auto" w:fill="auto"/>
            <w:noWrap/>
            <w:vAlign w:val="center"/>
          </w:tcPr>
          <w:p w:rsidR="0025045C" w:rsidRPr="00A1222F" w:rsidRDefault="0025045C" w:rsidP="00197FF5">
            <w:pPr>
              <w:keepNext/>
              <w:widowControl/>
              <w:overflowPunct/>
              <w:autoSpaceDE/>
              <w:autoSpaceDN/>
              <w:adjustRightInd w:val="0"/>
              <w:snapToGrid w:val="0"/>
              <w:spacing w:line="240" w:lineRule="exact"/>
              <w:jc w:val="right"/>
              <w:rPr>
                <w:rFonts w:hAnsi="標楷體" w:cs="新細明體"/>
                <w:spacing w:val="-40"/>
                <w:kern w:val="0"/>
                <w:sz w:val="24"/>
                <w:szCs w:val="24"/>
              </w:rPr>
            </w:pPr>
          </w:p>
        </w:tc>
      </w:tr>
      <w:tr w:rsidR="00A1222F" w:rsidRPr="00A1222F" w:rsidTr="00AD0559">
        <w:trPr>
          <w:trHeight w:val="20"/>
        </w:trPr>
        <w:tc>
          <w:tcPr>
            <w:tcW w:w="5000" w:type="pct"/>
            <w:gridSpan w:val="13"/>
            <w:vAlign w:val="center"/>
            <w:hideMark/>
          </w:tcPr>
          <w:p w:rsidR="0025045C" w:rsidRPr="00A1222F" w:rsidRDefault="0025045C" w:rsidP="00197FF5">
            <w:pPr>
              <w:widowControl/>
              <w:overflowPunct/>
              <w:autoSpaceDE/>
              <w:autoSpaceDN/>
              <w:adjustRightInd w:val="0"/>
              <w:snapToGrid w:val="0"/>
              <w:spacing w:line="0" w:lineRule="atLeast"/>
              <w:jc w:val="left"/>
              <w:rPr>
                <w:rFonts w:hAnsi="標楷體" w:cs="新細明體"/>
                <w:spacing w:val="-40"/>
                <w:kern w:val="0"/>
                <w:sz w:val="2"/>
                <w:szCs w:val="2"/>
              </w:rPr>
            </w:pPr>
          </w:p>
        </w:tc>
      </w:tr>
      <w:tr w:rsidR="00A1222F" w:rsidRPr="00A1222F" w:rsidTr="009D0556">
        <w:trPr>
          <w:trHeight w:val="340"/>
        </w:trPr>
        <w:tc>
          <w:tcPr>
            <w:tcW w:w="484"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center"/>
              <w:rPr>
                <w:rFonts w:hAnsi="標楷體" w:cs="新細明體"/>
                <w:spacing w:val="-40"/>
                <w:kern w:val="0"/>
                <w:sz w:val="24"/>
                <w:szCs w:val="24"/>
              </w:rPr>
            </w:pPr>
            <w:r w:rsidRPr="00A1222F">
              <w:rPr>
                <w:rFonts w:hAnsi="標楷體" w:cs="新細明體" w:hint="eastAsia"/>
                <w:spacing w:val="-40"/>
                <w:kern w:val="0"/>
                <w:sz w:val="24"/>
                <w:szCs w:val="24"/>
              </w:rPr>
              <w:lastRenderedPageBreak/>
              <w:t>1</w:t>
            </w:r>
            <w:r w:rsidRPr="00A1222F">
              <w:rPr>
                <w:rFonts w:hAnsi="標楷體" w:cs="新細明體"/>
                <w:spacing w:val="-40"/>
                <w:kern w:val="0"/>
                <w:sz w:val="24"/>
                <w:szCs w:val="24"/>
              </w:rPr>
              <w:t>11</w:t>
            </w:r>
            <w:r w:rsidRPr="00A1222F">
              <w:rPr>
                <w:rFonts w:hAnsi="標楷體" w:cs="新細明體" w:hint="eastAsia"/>
                <w:spacing w:val="-40"/>
                <w:kern w:val="0"/>
                <w:sz w:val="24"/>
                <w:szCs w:val="24"/>
              </w:rPr>
              <w:t>年</w:t>
            </w:r>
          </w:p>
        </w:tc>
        <w:tc>
          <w:tcPr>
            <w:tcW w:w="771" w:type="pct"/>
            <w:gridSpan w:val="2"/>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center"/>
              <w:rPr>
                <w:rFonts w:hAnsi="標楷體" w:cs="新細明體"/>
                <w:spacing w:val="-40"/>
                <w:kern w:val="0"/>
                <w:sz w:val="24"/>
                <w:szCs w:val="24"/>
              </w:rPr>
            </w:pPr>
            <w:r w:rsidRPr="00A1222F">
              <w:rPr>
                <w:rFonts w:hAnsi="標楷體" w:cs="新細明體" w:hint="eastAsia"/>
                <w:spacing w:val="-40"/>
                <w:kern w:val="0"/>
                <w:sz w:val="24"/>
                <w:szCs w:val="24"/>
              </w:rPr>
              <w:t>我國</w:t>
            </w:r>
          </w:p>
        </w:tc>
        <w:tc>
          <w:tcPr>
            <w:tcW w:w="717" w:type="pct"/>
            <w:gridSpan w:val="2"/>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center"/>
              <w:rPr>
                <w:rFonts w:hAnsi="標楷體" w:cs="新細明體"/>
                <w:spacing w:val="-40"/>
                <w:kern w:val="0"/>
                <w:sz w:val="24"/>
                <w:szCs w:val="24"/>
              </w:rPr>
            </w:pPr>
            <w:r w:rsidRPr="00A1222F">
              <w:rPr>
                <w:rFonts w:hAnsi="標楷體" w:cs="新細明體" w:hint="eastAsia"/>
                <w:spacing w:val="-40"/>
                <w:kern w:val="0"/>
                <w:sz w:val="24"/>
                <w:szCs w:val="24"/>
              </w:rPr>
              <w:t>德國</w:t>
            </w:r>
          </w:p>
        </w:tc>
        <w:tc>
          <w:tcPr>
            <w:tcW w:w="717" w:type="pct"/>
            <w:gridSpan w:val="2"/>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center"/>
              <w:rPr>
                <w:rFonts w:hAnsi="標楷體" w:cs="新細明體"/>
                <w:spacing w:val="-40"/>
                <w:kern w:val="0"/>
                <w:sz w:val="24"/>
                <w:szCs w:val="24"/>
              </w:rPr>
            </w:pPr>
            <w:r w:rsidRPr="00A1222F">
              <w:rPr>
                <w:rFonts w:hAnsi="標楷體" w:cs="新細明體" w:hint="eastAsia"/>
                <w:spacing w:val="-40"/>
                <w:kern w:val="0"/>
                <w:sz w:val="24"/>
                <w:szCs w:val="24"/>
              </w:rPr>
              <w:t>英國</w:t>
            </w:r>
          </w:p>
        </w:tc>
        <w:tc>
          <w:tcPr>
            <w:tcW w:w="771" w:type="pct"/>
            <w:gridSpan w:val="2"/>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center"/>
              <w:rPr>
                <w:rFonts w:hAnsi="標楷體" w:cs="新細明體"/>
                <w:spacing w:val="-40"/>
                <w:kern w:val="0"/>
                <w:sz w:val="24"/>
                <w:szCs w:val="24"/>
              </w:rPr>
            </w:pPr>
            <w:r w:rsidRPr="00A1222F">
              <w:rPr>
                <w:rFonts w:hAnsi="標楷體" w:cs="新細明體" w:hint="eastAsia"/>
                <w:spacing w:val="-40"/>
                <w:kern w:val="0"/>
                <w:sz w:val="24"/>
                <w:szCs w:val="24"/>
              </w:rPr>
              <w:t>法國</w:t>
            </w:r>
          </w:p>
        </w:tc>
        <w:tc>
          <w:tcPr>
            <w:tcW w:w="717" w:type="pct"/>
            <w:gridSpan w:val="2"/>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center"/>
              <w:rPr>
                <w:rFonts w:hAnsi="標楷體" w:cs="新細明體"/>
                <w:spacing w:val="-40"/>
                <w:kern w:val="0"/>
                <w:sz w:val="24"/>
                <w:szCs w:val="24"/>
              </w:rPr>
            </w:pPr>
            <w:r w:rsidRPr="00A1222F">
              <w:rPr>
                <w:rFonts w:hAnsi="標楷體" w:cs="新細明體" w:hint="eastAsia"/>
                <w:spacing w:val="-40"/>
                <w:kern w:val="0"/>
                <w:sz w:val="24"/>
                <w:szCs w:val="24"/>
              </w:rPr>
              <w:t>日本</w:t>
            </w:r>
          </w:p>
        </w:tc>
        <w:tc>
          <w:tcPr>
            <w:tcW w:w="825" w:type="pct"/>
            <w:gridSpan w:val="2"/>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center"/>
              <w:rPr>
                <w:rFonts w:hAnsi="標楷體" w:cs="新細明體"/>
                <w:spacing w:val="-40"/>
                <w:kern w:val="0"/>
                <w:sz w:val="24"/>
                <w:szCs w:val="24"/>
              </w:rPr>
            </w:pPr>
            <w:r w:rsidRPr="00A1222F">
              <w:rPr>
                <w:rFonts w:hAnsi="標楷體" w:cs="新細明體" w:hint="eastAsia"/>
                <w:spacing w:val="-40"/>
                <w:kern w:val="0"/>
                <w:sz w:val="24"/>
                <w:szCs w:val="24"/>
              </w:rPr>
              <w:t>韓國</w:t>
            </w:r>
          </w:p>
        </w:tc>
      </w:tr>
      <w:tr w:rsidR="00A1222F" w:rsidRPr="00A1222F" w:rsidTr="009D0556">
        <w:trPr>
          <w:trHeight w:val="340"/>
        </w:trPr>
        <w:tc>
          <w:tcPr>
            <w:tcW w:w="484"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left"/>
              <w:rPr>
                <w:rFonts w:hAnsi="標楷體" w:cs="新細明體"/>
                <w:spacing w:val="-40"/>
                <w:kern w:val="0"/>
                <w:sz w:val="24"/>
                <w:szCs w:val="24"/>
              </w:rPr>
            </w:pPr>
            <w:r w:rsidRPr="00A1222F">
              <w:rPr>
                <w:rFonts w:hAnsi="標楷體" w:cs="新細明體" w:hint="eastAsia"/>
                <w:spacing w:val="-40"/>
                <w:kern w:val="0"/>
                <w:sz w:val="24"/>
                <w:szCs w:val="24"/>
              </w:rPr>
              <w:t>電源結構</w:t>
            </w:r>
          </w:p>
        </w:tc>
        <w:tc>
          <w:tcPr>
            <w:tcW w:w="466"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center"/>
              <w:rPr>
                <w:rFonts w:hAnsi="標楷體" w:cs="新細明體"/>
                <w:spacing w:val="-40"/>
                <w:kern w:val="0"/>
                <w:sz w:val="24"/>
                <w:szCs w:val="24"/>
              </w:rPr>
            </w:pPr>
            <w:r w:rsidRPr="00A1222F">
              <w:rPr>
                <w:rFonts w:hAnsi="標楷體" w:cs="新細明體" w:hint="eastAsia"/>
                <w:spacing w:val="-40"/>
                <w:kern w:val="0"/>
                <w:sz w:val="24"/>
                <w:szCs w:val="24"/>
              </w:rPr>
              <w:t>發電量</w:t>
            </w:r>
          </w:p>
        </w:tc>
        <w:tc>
          <w:tcPr>
            <w:tcW w:w="304"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center"/>
              <w:rPr>
                <w:rFonts w:hAnsi="標楷體" w:cs="新細明體"/>
                <w:spacing w:val="-40"/>
                <w:kern w:val="0"/>
                <w:sz w:val="24"/>
                <w:szCs w:val="24"/>
              </w:rPr>
            </w:pPr>
            <w:r w:rsidRPr="00A1222F">
              <w:rPr>
                <w:rFonts w:hAnsi="標楷體" w:cs="新細明體" w:hint="eastAsia"/>
                <w:spacing w:val="-40"/>
                <w:kern w:val="0"/>
                <w:sz w:val="24"/>
                <w:szCs w:val="24"/>
              </w:rPr>
              <w:t>占比</w:t>
            </w:r>
          </w:p>
        </w:tc>
        <w:tc>
          <w:tcPr>
            <w:tcW w:w="412"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center"/>
              <w:rPr>
                <w:rFonts w:hAnsi="標楷體" w:cs="新細明體"/>
                <w:spacing w:val="-40"/>
                <w:kern w:val="0"/>
                <w:sz w:val="24"/>
                <w:szCs w:val="24"/>
              </w:rPr>
            </w:pPr>
            <w:r w:rsidRPr="00A1222F">
              <w:rPr>
                <w:rFonts w:hAnsi="標楷體" w:cs="新細明體" w:hint="eastAsia"/>
                <w:spacing w:val="-40"/>
                <w:kern w:val="0"/>
                <w:sz w:val="24"/>
                <w:szCs w:val="24"/>
              </w:rPr>
              <w:t>發電量</w:t>
            </w:r>
          </w:p>
        </w:tc>
        <w:tc>
          <w:tcPr>
            <w:tcW w:w="304"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center"/>
              <w:rPr>
                <w:rFonts w:hAnsi="標楷體" w:cs="新細明體"/>
                <w:spacing w:val="-40"/>
                <w:kern w:val="0"/>
                <w:sz w:val="24"/>
                <w:szCs w:val="24"/>
              </w:rPr>
            </w:pPr>
            <w:r w:rsidRPr="00A1222F">
              <w:rPr>
                <w:rFonts w:hAnsi="標楷體" w:cs="新細明體" w:hint="eastAsia"/>
                <w:spacing w:val="-40"/>
                <w:kern w:val="0"/>
                <w:sz w:val="24"/>
                <w:szCs w:val="24"/>
              </w:rPr>
              <w:t>占比</w:t>
            </w:r>
          </w:p>
        </w:tc>
        <w:tc>
          <w:tcPr>
            <w:tcW w:w="412"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center"/>
              <w:rPr>
                <w:rFonts w:hAnsi="標楷體" w:cs="新細明體"/>
                <w:spacing w:val="-40"/>
                <w:kern w:val="0"/>
                <w:sz w:val="24"/>
                <w:szCs w:val="24"/>
              </w:rPr>
            </w:pPr>
            <w:r w:rsidRPr="00A1222F">
              <w:rPr>
                <w:rFonts w:hAnsi="標楷體" w:cs="新細明體" w:hint="eastAsia"/>
                <w:spacing w:val="-40"/>
                <w:kern w:val="0"/>
                <w:sz w:val="24"/>
                <w:szCs w:val="24"/>
              </w:rPr>
              <w:t>發電量</w:t>
            </w:r>
          </w:p>
        </w:tc>
        <w:tc>
          <w:tcPr>
            <w:tcW w:w="304"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center"/>
              <w:rPr>
                <w:rFonts w:hAnsi="標楷體" w:cs="新細明體"/>
                <w:spacing w:val="-40"/>
                <w:kern w:val="0"/>
                <w:sz w:val="24"/>
                <w:szCs w:val="24"/>
              </w:rPr>
            </w:pPr>
            <w:r w:rsidRPr="00A1222F">
              <w:rPr>
                <w:rFonts w:hAnsi="標楷體" w:cs="新細明體" w:hint="eastAsia"/>
                <w:spacing w:val="-40"/>
                <w:kern w:val="0"/>
                <w:sz w:val="24"/>
                <w:szCs w:val="24"/>
              </w:rPr>
              <w:t>占比</w:t>
            </w:r>
          </w:p>
        </w:tc>
        <w:tc>
          <w:tcPr>
            <w:tcW w:w="466"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center"/>
              <w:rPr>
                <w:rFonts w:hAnsi="標楷體" w:cs="新細明體"/>
                <w:spacing w:val="-40"/>
                <w:kern w:val="0"/>
                <w:sz w:val="24"/>
                <w:szCs w:val="24"/>
              </w:rPr>
            </w:pPr>
            <w:r w:rsidRPr="00A1222F">
              <w:rPr>
                <w:rFonts w:hAnsi="標楷體" w:cs="新細明體" w:hint="eastAsia"/>
                <w:spacing w:val="-40"/>
                <w:kern w:val="0"/>
                <w:sz w:val="24"/>
                <w:szCs w:val="24"/>
              </w:rPr>
              <w:t>發電量</w:t>
            </w:r>
          </w:p>
        </w:tc>
        <w:tc>
          <w:tcPr>
            <w:tcW w:w="304"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center"/>
              <w:rPr>
                <w:rFonts w:hAnsi="標楷體" w:cs="新細明體"/>
                <w:spacing w:val="-40"/>
                <w:kern w:val="0"/>
                <w:sz w:val="24"/>
                <w:szCs w:val="24"/>
              </w:rPr>
            </w:pPr>
            <w:r w:rsidRPr="00A1222F">
              <w:rPr>
                <w:rFonts w:hAnsi="標楷體" w:cs="新細明體" w:hint="eastAsia"/>
                <w:spacing w:val="-40"/>
                <w:kern w:val="0"/>
                <w:sz w:val="24"/>
                <w:szCs w:val="24"/>
              </w:rPr>
              <w:t>占比</w:t>
            </w:r>
          </w:p>
        </w:tc>
        <w:tc>
          <w:tcPr>
            <w:tcW w:w="412"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center"/>
              <w:rPr>
                <w:rFonts w:hAnsi="標楷體" w:cs="新細明體"/>
                <w:spacing w:val="-40"/>
                <w:kern w:val="0"/>
                <w:sz w:val="24"/>
                <w:szCs w:val="24"/>
              </w:rPr>
            </w:pPr>
            <w:r w:rsidRPr="00A1222F">
              <w:rPr>
                <w:rFonts w:hAnsi="標楷體" w:cs="新細明體" w:hint="eastAsia"/>
                <w:spacing w:val="-40"/>
                <w:kern w:val="0"/>
                <w:sz w:val="24"/>
                <w:szCs w:val="24"/>
              </w:rPr>
              <w:t>發電量</w:t>
            </w:r>
          </w:p>
        </w:tc>
        <w:tc>
          <w:tcPr>
            <w:tcW w:w="304"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center"/>
              <w:rPr>
                <w:rFonts w:hAnsi="標楷體" w:cs="新細明體"/>
                <w:spacing w:val="-40"/>
                <w:kern w:val="0"/>
                <w:sz w:val="24"/>
                <w:szCs w:val="24"/>
              </w:rPr>
            </w:pPr>
            <w:r w:rsidRPr="00A1222F">
              <w:rPr>
                <w:rFonts w:hAnsi="標楷體" w:cs="新細明體" w:hint="eastAsia"/>
                <w:spacing w:val="-40"/>
                <w:kern w:val="0"/>
                <w:sz w:val="24"/>
                <w:szCs w:val="24"/>
              </w:rPr>
              <w:t>占比</w:t>
            </w:r>
          </w:p>
        </w:tc>
        <w:tc>
          <w:tcPr>
            <w:tcW w:w="466"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center"/>
              <w:rPr>
                <w:rFonts w:hAnsi="標楷體" w:cs="新細明體"/>
                <w:spacing w:val="-40"/>
                <w:kern w:val="0"/>
                <w:sz w:val="24"/>
                <w:szCs w:val="24"/>
              </w:rPr>
            </w:pPr>
            <w:r w:rsidRPr="00A1222F">
              <w:rPr>
                <w:rFonts w:hAnsi="標楷體" w:cs="新細明體" w:hint="eastAsia"/>
                <w:spacing w:val="-40"/>
                <w:kern w:val="0"/>
                <w:sz w:val="24"/>
                <w:szCs w:val="24"/>
              </w:rPr>
              <w:t>發電量</w:t>
            </w:r>
          </w:p>
        </w:tc>
        <w:tc>
          <w:tcPr>
            <w:tcW w:w="358"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center"/>
              <w:rPr>
                <w:rFonts w:hAnsi="標楷體" w:cs="新細明體"/>
                <w:spacing w:val="-40"/>
                <w:kern w:val="0"/>
                <w:sz w:val="24"/>
                <w:szCs w:val="24"/>
              </w:rPr>
            </w:pPr>
            <w:r w:rsidRPr="00A1222F">
              <w:rPr>
                <w:rFonts w:hAnsi="標楷體" w:cs="新細明體" w:hint="eastAsia"/>
                <w:spacing w:val="-40"/>
                <w:kern w:val="0"/>
                <w:sz w:val="24"/>
                <w:szCs w:val="24"/>
              </w:rPr>
              <w:t>占比</w:t>
            </w:r>
          </w:p>
        </w:tc>
      </w:tr>
      <w:tr w:rsidR="00A1222F" w:rsidRPr="00A1222F" w:rsidTr="009D0556">
        <w:trPr>
          <w:trHeight w:val="340"/>
        </w:trPr>
        <w:tc>
          <w:tcPr>
            <w:tcW w:w="484"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left"/>
              <w:rPr>
                <w:rFonts w:hAnsi="標楷體" w:cs="新細明體"/>
                <w:spacing w:val="-40"/>
                <w:kern w:val="0"/>
                <w:sz w:val="24"/>
                <w:szCs w:val="24"/>
              </w:rPr>
            </w:pPr>
            <w:r w:rsidRPr="00A1222F">
              <w:rPr>
                <w:rFonts w:hAnsi="標楷體" w:cs="新細明體" w:hint="eastAsia"/>
                <w:spacing w:val="-40"/>
                <w:kern w:val="0"/>
                <w:sz w:val="24"/>
                <w:szCs w:val="24"/>
              </w:rPr>
              <w:t>水力</w:t>
            </w:r>
          </w:p>
        </w:tc>
        <w:tc>
          <w:tcPr>
            <w:tcW w:w="466"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3,052</w:t>
            </w:r>
          </w:p>
        </w:tc>
        <w:tc>
          <w:tcPr>
            <w:tcW w:w="304" w:type="pct"/>
            <w:shd w:val="clear" w:color="auto" w:fill="auto"/>
            <w:noWrap/>
            <w:vAlign w:val="center"/>
            <w:hideMark/>
          </w:tcPr>
          <w:p w:rsidR="0025045C" w:rsidRPr="00A1222F" w:rsidRDefault="0025045C" w:rsidP="00197FF5">
            <w:pPr>
              <w:keepNext/>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1.2%</w:t>
            </w:r>
          </w:p>
        </w:tc>
        <w:tc>
          <w:tcPr>
            <w:tcW w:w="412" w:type="pct"/>
            <w:shd w:val="clear" w:color="auto" w:fill="auto"/>
            <w:noWrap/>
            <w:vAlign w:val="center"/>
            <w:hideMark/>
          </w:tcPr>
          <w:p w:rsidR="0025045C" w:rsidRPr="00A1222F" w:rsidRDefault="0025045C" w:rsidP="00197FF5">
            <w:pPr>
              <w:keepNext/>
              <w:adjustRightInd w:val="0"/>
              <w:snapToGrid w:val="0"/>
              <w:spacing w:line="240" w:lineRule="exact"/>
              <w:jc w:val="center"/>
              <w:rPr>
                <w:rFonts w:hAnsi="標楷體" w:cs="新細明體"/>
                <w:spacing w:val="-40"/>
                <w:kern w:val="0"/>
                <w:sz w:val="24"/>
                <w:szCs w:val="24"/>
              </w:rPr>
            </w:pPr>
            <w:r w:rsidRPr="00A1222F">
              <w:rPr>
                <w:rFonts w:hAnsi="標楷體" w:cs="新細明體" w:hint="eastAsia"/>
                <w:spacing w:val="-40"/>
                <w:kern w:val="0"/>
                <w:sz w:val="24"/>
                <w:szCs w:val="24"/>
              </w:rPr>
              <w:t>-</w:t>
            </w:r>
          </w:p>
        </w:tc>
        <w:tc>
          <w:tcPr>
            <w:tcW w:w="304" w:type="pct"/>
            <w:shd w:val="clear" w:color="auto" w:fill="auto"/>
            <w:noWrap/>
            <w:vAlign w:val="center"/>
            <w:hideMark/>
          </w:tcPr>
          <w:p w:rsidR="0025045C" w:rsidRPr="00A1222F" w:rsidRDefault="0025045C" w:rsidP="00197FF5">
            <w:pPr>
              <w:keepNext/>
              <w:adjustRightInd w:val="0"/>
              <w:snapToGrid w:val="0"/>
              <w:spacing w:line="240" w:lineRule="exact"/>
              <w:jc w:val="center"/>
              <w:rPr>
                <w:rFonts w:hAnsi="標楷體" w:cs="新細明體"/>
                <w:spacing w:val="-40"/>
                <w:kern w:val="0"/>
                <w:sz w:val="24"/>
                <w:szCs w:val="24"/>
              </w:rPr>
            </w:pPr>
            <w:r w:rsidRPr="00A1222F">
              <w:rPr>
                <w:rFonts w:hAnsi="標楷體" w:cs="新細明體" w:hint="eastAsia"/>
                <w:spacing w:val="-40"/>
                <w:kern w:val="0"/>
                <w:sz w:val="24"/>
                <w:szCs w:val="24"/>
              </w:rPr>
              <w:t>-</w:t>
            </w:r>
          </w:p>
        </w:tc>
        <w:tc>
          <w:tcPr>
            <w:tcW w:w="412" w:type="pct"/>
            <w:shd w:val="clear" w:color="auto" w:fill="auto"/>
            <w:noWrap/>
            <w:vAlign w:val="center"/>
            <w:hideMark/>
          </w:tcPr>
          <w:p w:rsidR="0025045C" w:rsidRPr="00A1222F" w:rsidRDefault="0025045C" w:rsidP="00197FF5">
            <w:pPr>
              <w:keepNext/>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7,572</w:t>
            </w:r>
          </w:p>
        </w:tc>
        <w:tc>
          <w:tcPr>
            <w:tcW w:w="304" w:type="pct"/>
            <w:shd w:val="clear" w:color="auto" w:fill="auto"/>
            <w:noWrap/>
            <w:vAlign w:val="center"/>
            <w:hideMark/>
          </w:tcPr>
          <w:p w:rsidR="0025045C" w:rsidRPr="00A1222F" w:rsidRDefault="0025045C" w:rsidP="00197FF5">
            <w:pPr>
              <w:keepNext/>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2.4%</w:t>
            </w:r>
          </w:p>
        </w:tc>
        <w:tc>
          <w:tcPr>
            <w:tcW w:w="466" w:type="pct"/>
            <w:shd w:val="clear" w:color="auto" w:fill="auto"/>
            <w:noWrap/>
            <w:vAlign w:val="center"/>
            <w:hideMark/>
          </w:tcPr>
          <w:p w:rsidR="0025045C" w:rsidRPr="00A1222F" w:rsidRDefault="0025045C" w:rsidP="00197FF5">
            <w:pPr>
              <w:keepNext/>
              <w:adjustRightInd w:val="0"/>
              <w:snapToGrid w:val="0"/>
              <w:spacing w:line="240" w:lineRule="exact"/>
              <w:jc w:val="center"/>
              <w:rPr>
                <w:rFonts w:hAnsi="標楷體" w:cs="新細明體"/>
                <w:spacing w:val="-40"/>
                <w:kern w:val="0"/>
                <w:sz w:val="24"/>
                <w:szCs w:val="24"/>
              </w:rPr>
            </w:pPr>
            <w:r w:rsidRPr="00A1222F">
              <w:rPr>
                <w:rFonts w:hAnsi="標楷體" w:cs="新細明體" w:hint="eastAsia"/>
                <w:spacing w:val="-40"/>
                <w:kern w:val="0"/>
                <w:sz w:val="24"/>
                <w:szCs w:val="24"/>
              </w:rPr>
              <w:t>-</w:t>
            </w:r>
          </w:p>
        </w:tc>
        <w:tc>
          <w:tcPr>
            <w:tcW w:w="304" w:type="pct"/>
            <w:shd w:val="clear" w:color="auto" w:fill="auto"/>
            <w:noWrap/>
            <w:vAlign w:val="center"/>
            <w:hideMark/>
          </w:tcPr>
          <w:p w:rsidR="0025045C" w:rsidRPr="00A1222F" w:rsidRDefault="0025045C" w:rsidP="00197FF5">
            <w:pPr>
              <w:keepNext/>
              <w:adjustRightInd w:val="0"/>
              <w:snapToGrid w:val="0"/>
              <w:spacing w:line="240" w:lineRule="exact"/>
              <w:jc w:val="center"/>
              <w:rPr>
                <w:rFonts w:hAnsi="標楷體" w:cs="新細明體"/>
                <w:spacing w:val="-40"/>
                <w:kern w:val="0"/>
                <w:sz w:val="24"/>
                <w:szCs w:val="24"/>
              </w:rPr>
            </w:pPr>
            <w:r w:rsidRPr="00A1222F">
              <w:rPr>
                <w:rFonts w:hAnsi="標楷體" w:cs="新細明體" w:hint="eastAsia"/>
                <w:spacing w:val="-40"/>
                <w:kern w:val="0"/>
                <w:sz w:val="24"/>
                <w:szCs w:val="24"/>
              </w:rPr>
              <w:t>-</w:t>
            </w:r>
          </w:p>
        </w:tc>
        <w:tc>
          <w:tcPr>
            <w:tcW w:w="412" w:type="pct"/>
            <w:shd w:val="clear" w:color="auto" w:fill="auto"/>
            <w:noWrap/>
            <w:vAlign w:val="center"/>
            <w:hideMark/>
          </w:tcPr>
          <w:p w:rsidR="0025045C" w:rsidRPr="00A1222F" w:rsidRDefault="0025045C" w:rsidP="00197FF5">
            <w:pPr>
              <w:keepNext/>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85</w:t>
            </w:r>
            <w:r w:rsidRPr="00A1222F">
              <w:rPr>
                <w:rFonts w:hAnsi="標楷體" w:cs="新細明體"/>
                <w:spacing w:val="-40"/>
                <w:kern w:val="0"/>
                <w:sz w:val="24"/>
                <w:szCs w:val="24"/>
              </w:rPr>
              <w:t>,</w:t>
            </w:r>
            <w:r w:rsidRPr="00A1222F">
              <w:rPr>
                <w:rFonts w:hAnsi="標楷體" w:cs="新細明體" w:hint="eastAsia"/>
                <w:spacing w:val="-40"/>
                <w:kern w:val="0"/>
                <w:sz w:val="24"/>
                <w:szCs w:val="24"/>
              </w:rPr>
              <w:t>000</w:t>
            </w:r>
          </w:p>
        </w:tc>
        <w:tc>
          <w:tcPr>
            <w:tcW w:w="304" w:type="pct"/>
            <w:shd w:val="clear" w:color="auto" w:fill="auto"/>
            <w:noWrap/>
            <w:vAlign w:val="center"/>
            <w:hideMark/>
          </w:tcPr>
          <w:p w:rsidR="0025045C" w:rsidRPr="00A1222F" w:rsidRDefault="0025045C" w:rsidP="00197FF5">
            <w:pPr>
              <w:pStyle w:val="144"/>
              <w:jc w:val="right"/>
              <w:rPr>
                <w:rFonts w:hAnsi="標楷體" w:cs="新細明體"/>
                <w:snapToGrid/>
                <w:spacing w:val="-40"/>
                <w:kern w:val="0"/>
                <w:szCs w:val="24"/>
              </w:rPr>
            </w:pPr>
            <w:r w:rsidRPr="00A1222F">
              <w:rPr>
                <w:rFonts w:hAnsi="標楷體" w:cs="新細明體" w:hint="eastAsia"/>
                <w:snapToGrid/>
                <w:spacing w:val="-40"/>
                <w:kern w:val="0"/>
                <w:szCs w:val="24"/>
              </w:rPr>
              <w:t>9.1%</w:t>
            </w:r>
          </w:p>
        </w:tc>
        <w:tc>
          <w:tcPr>
            <w:tcW w:w="466" w:type="pct"/>
            <w:shd w:val="clear" w:color="auto" w:fill="auto"/>
            <w:noWrap/>
            <w:vAlign w:val="center"/>
            <w:hideMark/>
          </w:tcPr>
          <w:p w:rsidR="0025045C" w:rsidRPr="00A1222F" w:rsidRDefault="0025045C" w:rsidP="00197FF5">
            <w:pPr>
              <w:keepNext/>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7,256</w:t>
            </w:r>
          </w:p>
        </w:tc>
        <w:tc>
          <w:tcPr>
            <w:tcW w:w="358" w:type="pct"/>
            <w:shd w:val="clear" w:color="auto" w:fill="auto"/>
            <w:noWrap/>
            <w:vAlign w:val="center"/>
            <w:hideMark/>
          </w:tcPr>
          <w:p w:rsidR="0025045C" w:rsidRPr="00A1222F" w:rsidRDefault="0025045C" w:rsidP="00197FF5">
            <w:pPr>
              <w:keepNext/>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1.2%</w:t>
            </w:r>
          </w:p>
        </w:tc>
      </w:tr>
      <w:tr w:rsidR="00A1222F" w:rsidRPr="00A1222F" w:rsidTr="009D0556">
        <w:trPr>
          <w:trHeight w:val="340"/>
        </w:trPr>
        <w:tc>
          <w:tcPr>
            <w:tcW w:w="484"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left"/>
              <w:rPr>
                <w:rFonts w:hAnsi="標楷體" w:cs="新細明體"/>
                <w:spacing w:val="-40"/>
                <w:kern w:val="0"/>
                <w:sz w:val="24"/>
                <w:szCs w:val="24"/>
              </w:rPr>
            </w:pPr>
            <w:r w:rsidRPr="00A1222F">
              <w:rPr>
                <w:rFonts w:hAnsi="標楷體" w:cs="新細明體" w:hint="eastAsia"/>
                <w:spacing w:val="-40"/>
                <w:kern w:val="0"/>
                <w:sz w:val="24"/>
                <w:szCs w:val="24"/>
              </w:rPr>
              <w:t>火力</w:t>
            </w:r>
          </w:p>
        </w:tc>
        <w:tc>
          <w:tcPr>
            <w:tcW w:w="466"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203,148</w:t>
            </w:r>
          </w:p>
        </w:tc>
        <w:tc>
          <w:tcPr>
            <w:tcW w:w="304"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81.0%</w:t>
            </w:r>
          </w:p>
        </w:tc>
        <w:tc>
          <w:tcPr>
            <w:tcW w:w="412"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center"/>
              <w:rPr>
                <w:rFonts w:hAnsi="標楷體" w:cs="新細明體"/>
                <w:spacing w:val="-40"/>
                <w:kern w:val="0"/>
                <w:sz w:val="24"/>
                <w:szCs w:val="24"/>
              </w:rPr>
            </w:pPr>
            <w:r w:rsidRPr="00A1222F">
              <w:rPr>
                <w:rFonts w:hAnsi="標楷體" w:cs="新細明體" w:hint="eastAsia"/>
                <w:spacing w:val="-40"/>
                <w:kern w:val="0"/>
                <w:sz w:val="24"/>
                <w:szCs w:val="24"/>
              </w:rPr>
              <w:t>-</w:t>
            </w:r>
          </w:p>
        </w:tc>
        <w:tc>
          <w:tcPr>
            <w:tcW w:w="304"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center"/>
              <w:rPr>
                <w:rFonts w:hAnsi="標楷體" w:cs="新細明體"/>
                <w:spacing w:val="-40"/>
                <w:kern w:val="0"/>
                <w:sz w:val="24"/>
                <w:szCs w:val="24"/>
              </w:rPr>
            </w:pPr>
            <w:r w:rsidRPr="00A1222F">
              <w:rPr>
                <w:rFonts w:hAnsi="標楷體" w:cs="新細明體" w:hint="eastAsia"/>
                <w:spacing w:val="-40"/>
                <w:kern w:val="0"/>
                <w:sz w:val="24"/>
                <w:szCs w:val="24"/>
              </w:rPr>
              <w:t>-</w:t>
            </w:r>
          </w:p>
        </w:tc>
        <w:tc>
          <w:tcPr>
            <w:tcW w:w="412"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129,544</w:t>
            </w:r>
          </w:p>
        </w:tc>
        <w:tc>
          <w:tcPr>
            <w:tcW w:w="304"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41.4%</w:t>
            </w:r>
          </w:p>
        </w:tc>
        <w:tc>
          <w:tcPr>
            <w:tcW w:w="466"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center"/>
              <w:rPr>
                <w:rFonts w:hAnsi="標楷體" w:cs="新細明體"/>
                <w:spacing w:val="-40"/>
                <w:kern w:val="0"/>
                <w:sz w:val="24"/>
                <w:szCs w:val="24"/>
              </w:rPr>
            </w:pPr>
            <w:r w:rsidRPr="00A1222F">
              <w:rPr>
                <w:rFonts w:hAnsi="標楷體" w:cs="新細明體" w:hint="eastAsia"/>
                <w:spacing w:val="-40"/>
                <w:kern w:val="0"/>
                <w:sz w:val="24"/>
                <w:szCs w:val="24"/>
              </w:rPr>
              <w:t>-</w:t>
            </w:r>
          </w:p>
        </w:tc>
        <w:tc>
          <w:tcPr>
            <w:tcW w:w="304"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center"/>
              <w:rPr>
                <w:rFonts w:hAnsi="標楷體" w:cs="新細明體"/>
                <w:spacing w:val="-40"/>
                <w:kern w:val="0"/>
                <w:sz w:val="24"/>
                <w:szCs w:val="24"/>
              </w:rPr>
            </w:pPr>
            <w:r w:rsidRPr="00A1222F">
              <w:rPr>
                <w:rFonts w:hAnsi="標楷體" w:cs="新細明體" w:hint="eastAsia"/>
                <w:spacing w:val="-40"/>
                <w:kern w:val="0"/>
                <w:sz w:val="24"/>
                <w:szCs w:val="24"/>
              </w:rPr>
              <w:t>-</w:t>
            </w:r>
          </w:p>
        </w:tc>
        <w:tc>
          <w:tcPr>
            <w:tcW w:w="412" w:type="pct"/>
            <w:shd w:val="clear" w:color="auto" w:fill="auto"/>
            <w:noWrap/>
            <w:vAlign w:val="center"/>
            <w:hideMark/>
          </w:tcPr>
          <w:p w:rsidR="0025045C" w:rsidRPr="00A1222F" w:rsidRDefault="0025045C" w:rsidP="00197FF5">
            <w:pPr>
              <w:keepNext/>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7</w:t>
            </w:r>
            <w:r w:rsidRPr="00A1222F">
              <w:rPr>
                <w:rFonts w:hAnsi="標楷體" w:cs="新細明體"/>
                <w:spacing w:val="-40"/>
                <w:kern w:val="0"/>
                <w:sz w:val="24"/>
                <w:szCs w:val="24"/>
              </w:rPr>
              <w:t>57,400</w:t>
            </w:r>
          </w:p>
        </w:tc>
        <w:tc>
          <w:tcPr>
            <w:tcW w:w="304" w:type="pct"/>
            <w:shd w:val="clear" w:color="auto" w:fill="auto"/>
            <w:noWrap/>
            <w:vAlign w:val="center"/>
            <w:hideMark/>
          </w:tcPr>
          <w:p w:rsidR="0025045C" w:rsidRPr="00A1222F" w:rsidRDefault="0025045C" w:rsidP="00197FF5">
            <w:pPr>
              <w:keepNext/>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80.8%</w:t>
            </w:r>
          </w:p>
        </w:tc>
        <w:tc>
          <w:tcPr>
            <w:tcW w:w="466"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361,805</w:t>
            </w:r>
          </w:p>
        </w:tc>
        <w:tc>
          <w:tcPr>
            <w:tcW w:w="358"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60.9%</w:t>
            </w:r>
          </w:p>
        </w:tc>
      </w:tr>
      <w:tr w:rsidR="00A1222F" w:rsidRPr="00A1222F" w:rsidTr="009D0556">
        <w:trPr>
          <w:trHeight w:val="340"/>
        </w:trPr>
        <w:tc>
          <w:tcPr>
            <w:tcW w:w="484"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left"/>
              <w:rPr>
                <w:rFonts w:hAnsi="標楷體" w:cs="新細明體"/>
                <w:spacing w:val="-40"/>
                <w:kern w:val="0"/>
                <w:sz w:val="24"/>
                <w:szCs w:val="24"/>
              </w:rPr>
            </w:pPr>
            <w:r w:rsidRPr="00A1222F">
              <w:rPr>
                <w:rFonts w:hAnsi="標楷體" w:cs="新細明體" w:hint="eastAsia"/>
                <w:spacing w:val="-40"/>
                <w:kern w:val="0"/>
                <w:sz w:val="24"/>
                <w:szCs w:val="24"/>
              </w:rPr>
              <w:t>核能</w:t>
            </w:r>
          </w:p>
        </w:tc>
        <w:tc>
          <w:tcPr>
            <w:tcW w:w="466"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22,917</w:t>
            </w:r>
          </w:p>
        </w:tc>
        <w:tc>
          <w:tcPr>
            <w:tcW w:w="304"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9.2%</w:t>
            </w:r>
          </w:p>
        </w:tc>
        <w:tc>
          <w:tcPr>
            <w:tcW w:w="412"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center"/>
              <w:rPr>
                <w:rFonts w:hAnsi="標楷體" w:cs="新細明體"/>
                <w:spacing w:val="-40"/>
                <w:kern w:val="0"/>
                <w:sz w:val="24"/>
                <w:szCs w:val="24"/>
              </w:rPr>
            </w:pPr>
            <w:r w:rsidRPr="00A1222F">
              <w:rPr>
                <w:rFonts w:hAnsi="標楷體" w:cs="新細明體" w:hint="eastAsia"/>
                <w:spacing w:val="-40"/>
                <w:kern w:val="0"/>
                <w:sz w:val="24"/>
                <w:szCs w:val="24"/>
              </w:rPr>
              <w:t>-</w:t>
            </w:r>
          </w:p>
        </w:tc>
        <w:tc>
          <w:tcPr>
            <w:tcW w:w="304"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center"/>
              <w:rPr>
                <w:rFonts w:hAnsi="標楷體" w:cs="新細明體"/>
                <w:spacing w:val="-40"/>
                <w:kern w:val="0"/>
                <w:sz w:val="24"/>
                <w:szCs w:val="24"/>
              </w:rPr>
            </w:pPr>
            <w:r w:rsidRPr="00A1222F">
              <w:rPr>
                <w:rFonts w:hAnsi="標楷體" w:cs="新細明體" w:hint="eastAsia"/>
                <w:spacing w:val="-40"/>
                <w:kern w:val="0"/>
                <w:sz w:val="24"/>
                <w:szCs w:val="24"/>
              </w:rPr>
              <w:t>-</w:t>
            </w:r>
          </w:p>
        </w:tc>
        <w:tc>
          <w:tcPr>
            <w:tcW w:w="412"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43,347</w:t>
            </w:r>
          </w:p>
        </w:tc>
        <w:tc>
          <w:tcPr>
            <w:tcW w:w="304"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13.9%</w:t>
            </w:r>
          </w:p>
        </w:tc>
        <w:tc>
          <w:tcPr>
            <w:tcW w:w="466"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center"/>
              <w:rPr>
                <w:rFonts w:hAnsi="標楷體" w:cs="新細明體"/>
                <w:spacing w:val="-40"/>
                <w:kern w:val="0"/>
                <w:sz w:val="24"/>
                <w:szCs w:val="24"/>
              </w:rPr>
            </w:pPr>
            <w:r w:rsidRPr="00A1222F">
              <w:rPr>
                <w:rFonts w:hAnsi="標楷體" w:cs="新細明體" w:hint="eastAsia"/>
                <w:spacing w:val="-40"/>
                <w:kern w:val="0"/>
                <w:sz w:val="24"/>
                <w:szCs w:val="24"/>
              </w:rPr>
              <w:t>-</w:t>
            </w:r>
          </w:p>
        </w:tc>
        <w:tc>
          <w:tcPr>
            <w:tcW w:w="304"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center"/>
              <w:rPr>
                <w:rFonts w:hAnsi="標楷體" w:cs="新細明體"/>
                <w:spacing w:val="-40"/>
                <w:kern w:val="0"/>
                <w:sz w:val="24"/>
                <w:szCs w:val="24"/>
              </w:rPr>
            </w:pPr>
            <w:r w:rsidRPr="00A1222F">
              <w:rPr>
                <w:rFonts w:hAnsi="標楷體" w:cs="新細明體" w:hint="eastAsia"/>
                <w:spacing w:val="-40"/>
                <w:kern w:val="0"/>
                <w:sz w:val="24"/>
                <w:szCs w:val="24"/>
              </w:rPr>
              <w:t>-</w:t>
            </w:r>
          </w:p>
        </w:tc>
        <w:tc>
          <w:tcPr>
            <w:tcW w:w="412" w:type="pct"/>
            <w:shd w:val="clear" w:color="auto" w:fill="auto"/>
            <w:noWrap/>
            <w:vAlign w:val="center"/>
            <w:hideMark/>
          </w:tcPr>
          <w:p w:rsidR="0025045C" w:rsidRPr="00A1222F" w:rsidRDefault="0025045C" w:rsidP="00197FF5">
            <w:pPr>
              <w:keepNext/>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5</w:t>
            </w:r>
            <w:r w:rsidRPr="00A1222F">
              <w:rPr>
                <w:rFonts w:hAnsi="標楷體" w:cs="新細明體"/>
                <w:spacing w:val="-40"/>
                <w:kern w:val="0"/>
                <w:sz w:val="24"/>
                <w:szCs w:val="24"/>
              </w:rPr>
              <w:t>3,500</w:t>
            </w:r>
          </w:p>
        </w:tc>
        <w:tc>
          <w:tcPr>
            <w:tcW w:w="304" w:type="pct"/>
            <w:shd w:val="clear" w:color="auto" w:fill="auto"/>
            <w:noWrap/>
            <w:vAlign w:val="center"/>
            <w:hideMark/>
          </w:tcPr>
          <w:p w:rsidR="0025045C" w:rsidRPr="00A1222F" w:rsidRDefault="0025045C" w:rsidP="00197FF5">
            <w:pPr>
              <w:keepNext/>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5.7%</w:t>
            </w:r>
          </w:p>
        </w:tc>
        <w:tc>
          <w:tcPr>
            <w:tcW w:w="466"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176,054</w:t>
            </w:r>
          </w:p>
        </w:tc>
        <w:tc>
          <w:tcPr>
            <w:tcW w:w="358"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29.6%</w:t>
            </w:r>
          </w:p>
        </w:tc>
      </w:tr>
      <w:tr w:rsidR="00A1222F" w:rsidRPr="00A1222F" w:rsidTr="009D0556">
        <w:trPr>
          <w:trHeight w:val="340"/>
        </w:trPr>
        <w:tc>
          <w:tcPr>
            <w:tcW w:w="484"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left"/>
              <w:rPr>
                <w:rFonts w:hAnsi="標楷體" w:cs="新細明體"/>
                <w:spacing w:val="-40"/>
                <w:kern w:val="0"/>
                <w:sz w:val="24"/>
                <w:szCs w:val="24"/>
              </w:rPr>
            </w:pPr>
            <w:r w:rsidRPr="00A1222F">
              <w:rPr>
                <w:rFonts w:hAnsi="標楷體" w:cs="新細明體" w:hint="eastAsia"/>
                <w:spacing w:val="-40"/>
                <w:kern w:val="0"/>
                <w:sz w:val="24"/>
                <w:szCs w:val="24"/>
              </w:rPr>
              <w:t>再生能源</w:t>
            </w:r>
          </w:p>
        </w:tc>
        <w:tc>
          <w:tcPr>
            <w:tcW w:w="466"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21,632</w:t>
            </w:r>
          </w:p>
        </w:tc>
        <w:tc>
          <w:tcPr>
            <w:tcW w:w="304"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8.6%</w:t>
            </w:r>
          </w:p>
        </w:tc>
        <w:tc>
          <w:tcPr>
            <w:tcW w:w="412"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center"/>
              <w:rPr>
                <w:rFonts w:hAnsi="標楷體" w:cs="新細明體"/>
                <w:spacing w:val="-40"/>
                <w:kern w:val="0"/>
                <w:sz w:val="24"/>
                <w:szCs w:val="24"/>
              </w:rPr>
            </w:pPr>
            <w:r w:rsidRPr="00A1222F">
              <w:rPr>
                <w:rFonts w:hAnsi="標楷體" w:cs="新細明體" w:hint="eastAsia"/>
                <w:spacing w:val="-40"/>
                <w:kern w:val="0"/>
                <w:sz w:val="24"/>
                <w:szCs w:val="24"/>
              </w:rPr>
              <w:t>-</w:t>
            </w:r>
          </w:p>
        </w:tc>
        <w:tc>
          <w:tcPr>
            <w:tcW w:w="304"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center"/>
              <w:rPr>
                <w:rFonts w:hAnsi="標楷體" w:cs="新細明體"/>
                <w:spacing w:val="-40"/>
                <w:kern w:val="0"/>
                <w:sz w:val="24"/>
                <w:szCs w:val="24"/>
              </w:rPr>
            </w:pPr>
            <w:r w:rsidRPr="00A1222F">
              <w:rPr>
                <w:rFonts w:hAnsi="標楷體" w:cs="新細明體" w:hint="eastAsia"/>
                <w:spacing w:val="-40"/>
                <w:kern w:val="0"/>
                <w:sz w:val="24"/>
                <w:szCs w:val="24"/>
              </w:rPr>
              <w:t>-</w:t>
            </w:r>
          </w:p>
        </w:tc>
        <w:tc>
          <w:tcPr>
            <w:tcW w:w="412"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125,071</w:t>
            </w:r>
          </w:p>
        </w:tc>
        <w:tc>
          <w:tcPr>
            <w:tcW w:w="304"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40.0%</w:t>
            </w:r>
          </w:p>
        </w:tc>
        <w:tc>
          <w:tcPr>
            <w:tcW w:w="466"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center"/>
              <w:rPr>
                <w:rFonts w:hAnsi="標楷體" w:cs="新細明體"/>
                <w:spacing w:val="-40"/>
                <w:kern w:val="0"/>
                <w:sz w:val="24"/>
                <w:szCs w:val="24"/>
              </w:rPr>
            </w:pPr>
            <w:r w:rsidRPr="00A1222F">
              <w:rPr>
                <w:rFonts w:hAnsi="標楷體" w:cs="新細明體" w:hint="eastAsia"/>
                <w:spacing w:val="-40"/>
                <w:kern w:val="0"/>
                <w:sz w:val="24"/>
                <w:szCs w:val="24"/>
              </w:rPr>
              <w:t>-</w:t>
            </w:r>
          </w:p>
        </w:tc>
        <w:tc>
          <w:tcPr>
            <w:tcW w:w="304"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center"/>
              <w:rPr>
                <w:rFonts w:hAnsi="標楷體" w:cs="新細明體"/>
                <w:spacing w:val="-40"/>
                <w:kern w:val="0"/>
                <w:sz w:val="24"/>
                <w:szCs w:val="24"/>
              </w:rPr>
            </w:pPr>
            <w:r w:rsidRPr="00A1222F">
              <w:rPr>
                <w:rFonts w:hAnsi="標楷體" w:cs="新細明體" w:hint="eastAsia"/>
                <w:spacing w:val="-40"/>
                <w:kern w:val="0"/>
                <w:sz w:val="24"/>
                <w:szCs w:val="24"/>
              </w:rPr>
              <w:t>-</w:t>
            </w:r>
          </w:p>
        </w:tc>
        <w:tc>
          <w:tcPr>
            <w:tcW w:w="412" w:type="pct"/>
            <w:shd w:val="clear" w:color="auto" w:fill="auto"/>
            <w:noWrap/>
            <w:vAlign w:val="center"/>
            <w:hideMark/>
          </w:tcPr>
          <w:p w:rsidR="0025045C" w:rsidRPr="00A1222F" w:rsidRDefault="0025045C" w:rsidP="00197FF5">
            <w:pPr>
              <w:keepNext/>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4</w:t>
            </w:r>
            <w:r w:rsidRPr="00A1222F">
              <w:rPr>
                <w:rFonts w:hAnsi="標楷體" w:cs="新細明體"/>
                <w:spacing w:val="-40"/>
                <w:kern w:val="0"/>
                <w:sz w:val="24"/>
                <w:szCs w:val="24"/>
              </w:rPr>
              <w:t>1,700</w:t>
            </w:r>
          </w:p>
        </w:tc>
        <w:tc>
          <w:tcPr>
            <w:tcW w:w="304" w:type="pct"/>
            <w:shd w:val="clear" w:color="auto" w:fill="auto"/>
            <w:noWrap/>
            <w:vAlign w:val="center"/>
            <w:hideMark/>
          </w:tcPr>
          <w:p w:rsidR="0025045C" w:rsidRPr="00A1222F" w:rsidRDefault="0025045C" w:rsidP="00197FF5">
            <w:pPr>
              <w:keepNext/>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4.4%</w:t>
            </w:r>
          </w:p>
        </w:tc>
        <w:tc>
          <w:tcPr>
            <w:tcW w:w="466"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47,266</w:t>
            </w:r>
          </w:p>
        </w:tc>
        <w:tc>
          <w:tcPr>
            <w:tcW w:w="358"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8.0%</w:t>
            </w:r>
          </w:p>
        </w:tc>
      </w:tr>
      <w:tr w:rsidR="00A1222F" w:rsidRPr="00A1222F" w:rsidTr="009D0556">
        <w:trPr>
          <w:trHeight w:val="340"/>
        </w:trPr>
        <w:tc>
          <w:tcPr>
            <w:tcW w:w="484"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left"/>
              <w:rPr>
                <w:rFonts w:hAnsi="標楷體" w:cs="新細明體"/>
                <w:spacing w:val="-40"/>
                <w:kern w:val="0"/>
                <w:sz w:val="24"/>
                <w:szCs w:val="24"/>
              </w:rPr>
            </w:pPr>
            <w:r w:rsidRPr="00A1222F">
              <w:rPr>
                <w:rFonts w:hAnsi="標楷體" w:cs="新細明體" w:hint="eastAsia"/>
                <w:spacing w:val="-40"/>
                <w:kern w:val="0"/>
                <w:sz w:val="24"/>
                <w:szCs w:val="24"/>
              </w:rPr>
              <w:t>其他</w:t>
            </w:r>
          </w:p>
        </w:tc>
        <w:tc>
          <w:tcPr>
            <w:tcW w:w="466"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0</w:t>
            </w:r>
          </w:p>
        </w:tc>
        <w:tc>
          <w:tcPr>
            <w:tcW w:w="304"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0.0%</w:t>
            </w:r>
          </w:p>
        </w:tc>
        <w:tc>
          <w:tcPr>
            <w:tcW w:w="412"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center"/>
              <w:rPr>
                <w:rFonts w:hAnsi="標楷體" w:cs="新細明體"/>
                <w:spacing w:val="-40"/>
                <w:kern w:val="0"/>
                <w:sz w:val="24"/>
                <w:szCs w:val="24"/>
              </w:rPr>
            </w:pPr>
            <w:r w:rsidRPr="00A1222F">
              <w:rPr>
                <w:rFonts w:hAnsi="標楷體" w:cs="新細明體" w:hint="eastAsia"/>
                <w:spacing w:val="-40"/>
                <w:kern w:val="0"/>
                <w:sz w:val="24"/>
                <w:szCs w:val="24"/>
              </w:rPr>
              <w:t>-</w:t>
            </w:r>
          </w:p>
        </w:tc>
        <w:tc>
          <w:tcPr>
            <w:tcW w:w="304"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center"/>
              <w:rPr>
                <w:rFonts w:hAnsi="標楷體" w:cs="新細明體"/>
                <w:spacing w:val="-40"/>
                <w:kern w:val="0"/>
                <w:sz w:val="24"/>
                <w:szCs w:val="24"/>
              </w:rPr>
            </w:pPr>
            <w:r w:rsidRPr="00A1222F">
              <w:rPr>
                <w:rFonts w:hAnsi="標楷體" w:cs="新細明體" w:hint="eastAsia"/>
                <w:spacing w:val="-40"/>
                <w:kern w:val="0"/>
                <w:sz w:val="24"/>
                <w:szCs w:val="24"/>
              </w:rPr>
              <w:t>-</w:t>
            </w:r>
          </w:p>
        </w:tc>
        <w:tc>
          <w:tcPr>
            <w:tcW w:w="412"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7,168</w:t>
            </w:r>
          </w:p>
        </w:tc>
        <w:tc>
          <w:tcPr>
            <w:tcW w:w="304"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2.3%</w:t>
            </w:r>
          </w:p>
        </w:tc>
        <w:tc>
          <w:tcPr>
            <w:tcW w:w="466"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center"/>
              <w:rPr>
                <w:rFonts w:hAnsi="標楷體" w:cs="新細明體"/>
                <w:spacing w:val="-40"/>
                <w:kern w:val="0"/>
                <w:sz w:val="24"/>
                <w:szCs w:val="24"/>
              </w:rPr>
            </w:pPr>
            <w:r w:rsidRPr="00A1222F">
              <w:rPr>
                <w:rFonts w:hAnsi="標楷體" w:cs="新細明體" w:hint="eastAsia"/>
                <w:spacing w:val="-40"/>
                <w:kern w:val="0"/>
                <w:sz w:val="24"/>
                <w:szCs w:val="24"/>
              </w:rPr>
              <w:t>-</w:t>
            </w:r>
          </w:p>
        </w:tc>
        <w:tc>
          <w:tcPr>
            <w:tcW w:w="304"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center"/>
              <w:rPr>
                <w:rFonts w:hAnsi="標楷體" w:cs="新細明體"/>
                <w:spacing w:val="-40"/>
                <w:kern w:val="0"/>
                <w:sz w:val="24"/>
                <w:szCs w:val="24"/>
              </w:rPr>
            </w:pPr>
            <w:r w:rsidRPr="00A1222F">
              <w:rPr>
                <w:rFonts w:hAnsi="標楷體" w:cs="新細明體" w:hint="eastAsia"/>
                <w:spacing w:val="-40"/>
                <w:kern w:val="0"/>
                <w:sz w:val="24"/>
                <w:szCs w:val="24"/>
              </w:rPr>
              <w:t>-</w:t>
            </w:r>
          </w:p>
        </w:tc>
        <w:tc>
          <w:tcPr>
            <w:tcW w:w="412" w:type="pct"/>
            <w:shd w:val="clear" w:color="auto" w:fill="auto"/>
            <w:noWrap/>
            <w:vAlign w:val="center"/>
            <w:hideMark/>
          </w:tcPr>
          <w:p w:rsidR="0025045C" w:rsidRPr="00A1222F" w:rsidRDefault="0025045C" w:rsidP="00197FF5">
            <w:pPr>
              <w:keepNext/>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0</w:t>
            </w:r>
          </w:p>
        </w:tc>
        <w:tc>
          <w:tcPr>
            <w:tcW w:w="304" w:type="pct"/>
            <w:shd w:val="clear" w:color="auto" w:fill="auto"/>
            <w:noWrap/>
            <w:vAlign w:val="center"/>
            <w:hideMark/>
          </w:tcPr>
          <w:p w:rsidR="0025045C" w:rsidRPr="00A1222F" w:rsidRDefault="0025045C" w:rsidP="00197FF5">
            <w:pPr>
              <w:keepNext/>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0.0%</w:t>
            </w:r>
          </w:p>
        </w:tc>
        <w:tc>
          <w:tcPr>
            <w:tcW w:w="466"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2,019</w:t>
            </w:r>
          </w:p>
        </w:tc>
        <w:tc>
          <w:tcPr>
            <w:tcW w:w="358"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0.3%</w:t>
            </w:r>
          </w:p>
        </w:tc>
      </w:tr>
      <w:tr w:rsidR="00A1222F" w:rsidRPr="00A1222F" w:rsidTr="009D0556">
        <w:trPr>
          <w:trHeight w:val="340"/>
        </w:trPr>
        <w:tc>
          <w:tcPr>
            <w:tcW w:w="484" w:type="pct"/>
            <w:shd w:val="clear" w:color="auto" w:fill="auto"/>
            <w:noWrap/>
            <w:vAlign w:val="center"/>
            <w:hideMark/>
          </w:tcPr>
          <w:p w:rsidR="0025045C" w:rsidRPr="00A1222F" w:rsidRDefault="0025045C" w:rsidP="00197FF5">
            <w:pPr>
              <w:widowControl/>
              <w:overflowPunct/>
              <w:autoSpaceDE/>
              <w:autoSpaceDN/>
              <w:adjustRightInd w:val="0"/>
              <w:snapToGrid w:val="0"/>
              <w:spacing w:line="240" w:lineRule="exact"/>
              <w:jc w:val="left"/>
              <w:rPr>
                <w:rFonts w:hAnsi="標楷體" w:cs="新細明體"/>
                <w:spacing w:val="-40"/>
                <w:kern w:val="0"/>
                <w:sz w:val="24"/>
                <w:szCs w:val="24"/>
              </w:rPr>
            </w:pPr>
            <w:r w:rsidRPr="00A1222F">
              <w:rPr>
                <w:rFonts w:hAnsi="標楷體" w:cs="新細明體" w:hint="eastAsia"/>
                <w:spacing w:val="-40"/>
                <w:kern w:val="0"/>
                <w:sz w:val="24"/>
                <w:szCs w:val="24"/>
              </w:rPr>
              <w:t>總和</w:t>
            </w:r>
          </w:p>
        </w:tc>
        <w:tc>
          <w:tcPr>
            <w:tcW w:w="466"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250,749</w:t>
            </w:r>
          </w:p>
        </w:tc>
        <w:tc>
          <w:tcPr>
            <w:tcW w:w="304"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100%</w:t>
            </w:r>
          </w:p>
        </w:tc>
        <w:tc>
          <w:tcPr>
            <w:tcW w:w="412"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center"/>
              <w:rPr>
                <w:rFonts w:hAnsi="標楷體" w:cs="新細明體"/>
                <w:spacing w:val="-40"/>
                <w:kern w:val="0"/>
                <w:sz w:val="24"/>
                <w:szCs w:val="24"/>
              </w:rPr>
            </w:pPr>
            <w:r w:rsidRPr="00A1222F">
              <w:rPr>
                <w:rFonts w:hAnsi="標楷體" w:cs="新細明體" w:hint="eastAsia"/>
                <w:spacing w:val="-40"/>
                <w:kern w:val="0"/>
                <w:sz w:val="24"/>
                <w:szCs w:val="24"/>
              </w:rPr>
              <w:t>-</w:t>
            </w:r>
          </w:p>
        </w:tc>
        <w:tc>
          <w:tcPr>
            <w:tcW w:w="304"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center"/>
              <w:rPr>
                <w:rFonts w:hAnsi="標楷體" w:cs="新細明體"/>
                <w:spacing w:val="-40"/>
                <w:kern w:val="0"/>
                <w:sz w:val="24"/>
                <w:szCs w:val="24"/>
              </w:rPr>
            </w:pPr>
            <w:r w:rsidRPr="00A1222F">
              <w:rPr>
                <w:rFonts w:hAnsi="標楷體" w:cs="新細明體" w:hint="eastAsia"/>
                <w:spacing w:val="-40"/>
                <w:kern w:val="0"/>
                <w:sz w:val="24"/>
                <w:szCs w:val="24"/>
              </w:rPr>
              <w:t>-</w:t>
            </w:r>
          </w:p>
        </w:tc>
        <w:tc>
          <w:tcPr>
            <w:tcW w:w="412"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312,702</w:t>
            </w:r>
          </w:p>
        </w:tc>
        <w:tc>
          <w:tcPr>
            <w:tcW w:w="304"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100%</w:t>
            </w:r>
          </w:p>
        </w:tc>
        <w:tc>
          <w:tcPr>
            <w:tcW w:w="466"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center"/>
              <w:rPr>
                <w:rFonts w:hAnsi="標楷體" w:cs="新細明體"/>
                <w:spacing w:val="-40"/>
                <w:kern w:val="0"/>
                <w:sz w:val="24"/>
                <w:szCs w:val="24"/>
              </w:rPr>
            </w:pPr>
            <w:r w:rsidRPr="00A1222F">
              <w:rPr>
                <w:rFonts w:hAnsi="標楷體" w:cs="新細明體" w:hint="eastAsia"/>
                <w:spacing w:val="-40"/>
                <w:kern w:val="0"/>
                <w:sz w:val="24"/>
                <w:szCs w:val="24"/>
              </w:rPr>
              <w:t>-</w:t>
            </w:r>
          </w:p>
        </w:tc>
        <w:tc>
          <w:tcPr>
            <w:tcW w:w="304"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center"/>
              <w:rPr>
                <w:rFonts w:hAnsi="標楷體" w:cs="新細明體"/>
                <w:spacing w:val="-40"/>
                <w:kern w:val="0"/>
                <w:sz w:val="24"/>
                <w:szCs w:val="24"/>
              </w:rPr>
            </w:pPr>
            <w:r w:rsidRPr="00A1222F">
              <w:rPr>
                <w:rFonts w:hAnsi="標楷體" w:cs="新細明體" w:hint="eastAsia"/>
                <w:spacing w:val="-40"/>
                <w:kern w:val="0"/>
                <w:sz w:val="24"/>
                <w:szCs w:val="24"/>
              </w:rPr>
              <w:t>-</w:t>
            </w:r>
          </w:p>
        </w:tc>
        <w:tc>
          <w:tcPr>
            <w:tcW w:w="412" w:type="pct"/>
            <w:shd w:val="clear" w:color="auto" w:fill="auto"/>
            <w:noWrap/>
            <w:vAlign w:val="center"/>
            <w:hideMark/>
          </w:tcPr>
          <w:p w:rsidR="0025045C" w:rsidRPr="00A1222F" w:rsidRDefault="0025045C" w:rsidP="00197FF5">
            <w:pPr>
              <w:keepNext/>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937,</w:t>
            </w:r>
            <w:r w:rsidRPr="00A1222F">
              <w:rPr>
                <w:rFonts w:hAnsi="標楷體" w:cs="新細明體"/>
                <w:spacing w:val="-40"/>
                <w:kern w:val="0"/>
                <w:sz w:val="24"/>
                <w:szCs w:val="24"/>
              </w:rPr>
              <w:t>600</w:t>
            </w:r>
          </w:p>
        </w:tc>
        <w:tc>
          <w:tcPr>
            <w:tcW w:w="304" w:type="pct"/>
            <w:shd w:val="clear" w:color="auto" w:fill="auto"/>
            <w:noWrap/>
            <w:vAlign w:val="center"/>
            <w:hideMark/>
          </w:tcPr>
          <w:p w:rsidR="0025045C" w:rsidRPr="00A1222F" w:rsidRDefault="0025045C" w:rsidP="00197FF5">
            <w:pPr>
              <w:keepNext/>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1</w:t>
            </w:r>
            <w:r w:rsidRPr="00A1222F">
              <w:rPr>
                <w:rFonts w:hAnsi="標楷體" w:cs="新細明體"/>
                <w:spacing w:val="-40"/>
                <w:kern w:val="0"/>
                <w:sz w:val="24"/>
                <w:szCs w:val="24"/>
              </w:rPr>
              <w:t>00%</w:t>
            </w:r>
          </w:p>
        </w:tc>
        <w:tc>
          <w:tcPr>
            <w:tcW w:w="466"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594,400</w:t>
            </w:r>
          </w:p>
        </w:tc>
        <w:tc>
          <w:tcPr>
            <w:tcW w:w="358" w:type="pct"/>
            <w:shd w:val="clear" w:color="auto" w:fill="auto"/>
            <w:noWrap/>
            <w:vAlign w:val="center"/>
            <w:hideMark/>
          </w:tcPr>
          <w:p w:rsidR="0025045C" w:rsidRPr="00A1222F" w:rsidRDefault="0025045C" w:rsidP="00197FF5">
            <w:pPr>
              <w:keepNext/>
              <w:widowControl/>
              <w:overflowPunct/>
              <w:autoSpaceDE/>
              <w:autoSpaceDN/>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100%</w:t>
            </w:r>
          </w:p>
        </w:tc>
      </w:tr>
      <w:tr w:rsidR="00A1222F" w:rsidRPr="00A1222F" w:rsidTr="009D0556">
        <w:trPr>
          <w:trHeight w:val="340"/>
        </w:trPr>
        <w:tc>
          <w:tcPr>
            <w:tcW w:w="484" w:type="pct"/>
            <w:shd w:val="clear" w:color="auto" w:fill="auto"/>
            <w:noWrap/>
            <w:vAlign w:val="center"/>
          </w:tcPr>
          <w:p w:rsidR="0025045C" w:rsidRPr="00A1222F" w:rsidRDefault="0025045C" w:rsidP="00197FF5">
            <w:pPr>
              <w:keepNext/>
              <w:widowControl/>
              <w:overflowPunct/>
              <w:autoSpaceDE/>
              <w:autoSpaceDN/>
              <w:adjustRightInd w:val="0"/>
              <w:snapToGrid w:val="0"/>
              <w:spacing w:line="240" w:lineRule="exact"/>
              <w:jc w:val="left"/>
              <w:rPr>
                <w:rFonts w:hAnsi="標楷體" w:cs="新細明體"/>
                <w:spacing w:val="-40"/>
                <w:kern w:val="0"/>
                <w:sz w:val="24"/>
                <w:szCs w:val="24"/>
              </w:rPr>
            </w:pPr>
            <w:r w:rsidRPr="00A1222F">
              <w:rPr>
                <w:rFonts w:hAnsi="標楷體" w:cs="新細明體" w:hint="eastAsia"/>
                <w:spacing w:val="-40"/>
                <w:kern w:val="0"/>
                <w:sz w:val="24"/>
                <w:szCs w:val="24"/>
              </w:rPr>
              <w:t>年度損益</w:t>
            </w:r>
            <w:r w:rsidRPr="00A1222F">
              <w:rPr>
                <w:rFonts w:hAnsi="標楷體" w:cs="新細明體" w:hint="eastAsia"/>
                <w:spacing w:val="-40"/>
                <w:kern w:val="0"/>
                <w:sz w:val="24"/>
                <w:szCs w:val="24"/>
                <w:vertAlign w:val="superscript"/>
              </w:rPr>
              <w:t>*</w:t>
            </w:r>
          </w:p>
        </w:tc>
        <w:tc>
          <w:tcPr>
            <w:tcW w:w="466" w:type="pct"/>
            <w:shd w:val="clear" w:color="auto" w:fill="auto"/>
            <w:noWrap/>
            <w:vAlign w:val="center"/>
          </w:tcPr>
          <w:p w:rsidR="0025045C" w:rsidRPr="00A1222F" w:rsidRDefault="0025045C" w:rsidP="00197FF5">
            <w:pPr>
              <w:keepNext/>
              <w:widowControl/>
              <w:overflowPunct/>
              <w:autoSpaceDE/>
              <w:autoSpaceDN/>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-226,528</w:t>
            </w:r>
          </w:p>
        </w:tc>
        <w:tc>
          <w:tcPr>
            <w:tcW w:w="304" w:type="pct"/>
            <w:shd w:val="clear" w:color="auto" w:fill="auto"/>
            <w:noWrap/>
            <w:vAlign w:val="center"/>
          </w:tcPr>
          <w:p w:rsidR="0025045C" w:rsidRPr="00A1222F" w:rsidRDefault="0025045C" w:rsidP="00197FF5">
            <w:pPr>
              <w:keepNext/>
              <w:adjustRightInd w:val="0"/>
              <w:snapToGrid w:val="0"/>
              <w:spacing w:line="240" w:lineRule="exact"/>
              <w:jc w:val="left"/>
              <w:rPr>
                <w:rFonts w:hAnsi="標楷體" w:cs="新細明體"/>
                <w:spacing w:val="-40"/>
                <w:kern w:val="0"/>
                <w:sz w:val="24"/>
                <w:szCs w:val="24"/>
              </w:rPr>
            </w:pPr>
            <w:r w:rsidRPr="00A1222F">
              <w:rPr>
                <w:rFonts w:hAnsi="標楷體" w:cs="新細明體" w:hint="eastAsia"/>
                <w:spacing w:val="-40"/>
                <w:kern w:val="0"/>
                <w:sz w:val="24"/>
                <w:szCs w:val="24"/>
              </w:rPr>
              <w:t xml:space="preserve">　</w:t>
            </w:r>
          </w:p>
        </w:tc>
        <w:tc>
          <w:tcPr>
            <w:tcW w:w="412" w:type="pct"/>
            <w:shd w:val="clear" w:color="auto" w:fill="auto"/>
            <w:noWrap/>
            <w:vAlign w:val="center"/>
          </w:tcPr>
          <w:p w:rsidR="0025045C" w:rsidRPr="00A1222F" w:rsidRDefault="0025045C" w:rsidP="00197FF5">
            <w:pPr>
              <w:keepNext/>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43,908</w:t>
            </w:r>
          </w:p>
        </w:tc>
        <w:tc>
          <w:tcPr>
            <w:tcW w:w="304" w:type="pct"/>
            <w:shd w:val="clear" w:color="auto" w:fill="auto"/>
            <w:noWrap/>
            <w:vAlign w:val="center"/>
          </w:tcPr>
          <w:p w:rsidR="0025045C" w:rsidRPr="00A1222F" w:rsidRDefault="0025045C" w:rsidP="00197FF5">
            <w:pPr>
              <w:keepNext/>
              <w:adjustRightInd w:val="0"/>
              <w:snapToGrid w:val="0"/>
              <w:spacing w:line="240" w:lineRule="exact"/>
              <w:jc w:val="left"/>
              <w:rPr>
                <w:rFonts w:hAnsi="標楷體" w:cs="新細明體"/>
                <w:spacing w:val="-40"/>
                <w:kern w:val="0"/>
                <w:sz w:val="24"/>
                <w:szCs w:val="24"/>
              </w:rPr>
            </w:pPr>
            <w:r w:rsidRPr="00A1222F">
              <w:rPr>
                <w:rFonts w:hAnsi="標楷體" w:cs="新細明體" w:hint="eastAsia"/>
                <w:spacing w:val="-40"/>
                <w:kern w:val="0"/>
                <w:sz w:val="24"/>
                <w:szCs w:val="24"/>
              </w:rPr>
              <w:t xml:space="preserve">　</w:t>
            </w:r>
          </w:p>
        </w:tc>
        <w:tc>
          <w:tcPr>
            <w:tcW w:w="412" w:type="pct"/>
            <w:shd w:val="clear" w:color="auto" w:fill="auto"/>
            <w:noWrap/>
            <w:vAlign w:val="center"/>
          </w:tcPr>
          <w:p w:rsidR="0025045C" w:rsidRPr="00A1222F" w:rsidRDefault="0025045C" w:rsidP="00197FF5">
            <w:pPr>
              <w:keepNext/>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-37,990</w:t>
            </w:r>
          </w:p>
        </w:tc>
        <w:tc>
          <w:tcPr>
            <w:tcW w:w="304" w:type="pct"/>
            <w:shd w:val="clear" w:color="auto" w:fill="auto"/>
            <w:noWrap/>
            <w:vAlign w:val="center"/>
          </w:tcPr>
          <w:p w:rsidR="0025045C" w:rsidRPr="00A1222F" w:rsidRDefault="0025045C" w:rsidP="00197FF5">
            <w:pPr>
              <w:keepNext/>
              <w:adjustRightInd w:val="0"/>
              <w:snapToGrid w:val="0"/>
              <w:spacing w:line="240" w:lineRule="exact"/>
              <w:jc w:val="left"/>
              <w:rPr>
                <w:rFonts w:hAnsi="標楷體" w:cs="新細明體"/>
                <w:spacing w:val="-40"/>
                <w:kern w:val="0"/>
                <w:sz w:val="24"/>
                <w:szCs w:val="24"/>
              </w:rPr>
            </w:pPr>
            <w:r w:rsidRPr="00A1222F">
              <w:rPr>
                <w:rFonts w:hAnsi="標楷體" w:cs="新細明體" w:hint="eastAsia"/>
                <w:spacing w:val="-40"/>
                <w:kern w:val="0"/>
                <w:sz w:val="24"/>
                <w:szCs w:val="24"/>
              </w:rPr>
              <w:t xml:space="preserve">　</w:t>
            </w:r>
          </w:p>
        </w:tc>
        <w:tc>
          <w:tcPr>
            <w:tcW w:w="466" w:type="pct"/>
            <w:shd w:val="clear" w:color="auto" w:fill="auto"/>
            <w:noWrap/>
            <w:vAlign w:val="center"/>
          </w:tcPr>
          <w:p w:rsidR="0025045C" w:rsidRPr="00A1222F" w:rsidRDefault="0025045C" w:rsidP="00197FF5">
            <w:pPr>
              <w:keepNext/>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-599,420</w:t>
            </w:r>
          </w:p>
        </w:tc>
        <w:tc>
          <w:tcPr>
            <w:tcW w:w="304" w:type="pct"/>
            <w:shd w:val="clear" w:color="auto" w:fill="auto"/>
            <w:noWrap/>
            <w:vAlign w:val="center"/>
          </w:tcPr>
          <w:p w:rsidR="0025045C" w:rsidRPr="00A1222F" w:rsidRDefault="0025045C" w:rsidP="00197FF5">
            <w:pPr>
              <w:keepNext/>
              <w:adjustRightInd w:val="0"/>
              <w:snapToGrid w:val="0"/>
              <w:spacing w:line="240" w:lineRule="exact"/>
              <w:jc w:val="left"/>
              <w:rPr>
                <w:rFonts w:hAnsi="標楷體" w:cs="新細明體"/>
                <w:spacing w:val="-40"/>
                <w:kern w:val="0"/>
                <w:sz w:val="24"/>
                <w:szCs w:val="24"/>
              </w:rPr>
            </w:pPr>
            <w:r w:rsidRPr="00A1222F">
              <w:rPr>
                <w:rFonts w:hAnsi="標楷體" w:cs="新細明體" w:hint="eastAsia"/>
                <w:spacing w:val="-40"/>
                <w:kern w:val="0"/>
                <w:sz w:val="24"/>
                <w:szCs w:val="24"/>
              </w:rPr>
              <w:t xml:space="preserve">　</w:t>
            </w:r>
          </w:p>
        </w:tc>
        <w:tc>
          <w:tcPr>
            <w:tcW w:w="412" w:type="pct"/>
            <w:shd w:val="clear" w:color="auto" w:fill="auto"/>
            <w:noWrap/>
            <w:vAlign w:val="center"/>
          </w:tcPr>
          <w:p w:rsidR="0025045C" w:rsidRPr="00A1222F" w:rsidRDefault="0025045C" w:rsidP="00197FF5">
            <w:pPr>
              <w:keepNext/>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-28,297</w:t>
            </w:r>
          </w:p>
        </w:tc>
        <w:tc>
          <w:tcPr>
            <w:tcW w:w="304" w:type="pct"/>
            <w:shd w:val="clear" w:color="auto" w:fill="auto"/>
            <w:noWrap/>
            <w:vAlign w:val="center"/>
          </w:tcPr>
          <w:p w:rsidR="0025045C" w:rsidRPr="00A1222F" w:rsidRDefault="0025045C" w:rsidP="00197FF5">
            <w:pPr>
              <w:keepNext/>
              <w:adjustRightInd w:val="0"/>
              <w:snapToGrid w:val="0"/>
              <w:spacing w:line="240" w:lineRule="exact"/>
              <w:jc w:val="left"/>
              <w:rPr>
                <w:rFonts w:hAnsi="標楷體" w:cs="新細明體"/>
                <w:spacing w:val="-40"/>
                <w:kern w:val="0"/>
                <w:sz w:val="24"/>
                <w:szCs w:val="24"/>
              </w:rPr>
            </w:pPr>
            <w:r w:rsidRPr="00A1222F">
              <w:rPr>
                <w:rFonts w:hAnsi="標楷體" w:cs="新細明體" w:hint="eastAsia"/>
                <w:spacing w:val="-40"/>
                <w:kern w:val="0"/>
                <w:sz w:val="24"/>
                <w:szCs w:val="24"/>
              </w:rPr>
              <w:t xml:space="preserve">　</w:t>
            </w:r>
          </w:p>
        </w:tc>
        <w:tc>
          <w:tcPr>
            <w:tcW w:w="466" w:type="pct"/>
            <w:shd w:val="clear" w:color="auto" w:fill="auto"/>
            <w:noWrap/>
            <w:vAlign w:val="center"/>
          </w:tcPr>
          <w:p w:rsidR="0025045C" w:rsidRPr="00A1222F" w:rsidRDefault="0025045C" w:rsidP="00197FF5">
            <w:pPr>
              <w:keepNext/>
              <w:adjustRightInd w:val="0"/>
              <w:snapToGrid w:val="0"/>
              <w:spacing w:line="240" w:lineRule="exact"/>
              <w:jc w:val="right"/>
              <w:rPr>
                <w:rFonts w:hAnsi="標楷體" w:cs="新細明體"/>
                <w:spacing w:val="-40"/>
                <w:kern w:val="0"/>
                <w:sz w:val="24"/>
                <w:szCs w:val="24"/>
              </w:rPr>
            </w:pPr>
            <w:r w:rsidRPr="00A1222F">
              <w:rPr>
                <w:rFonts w:hAnsi="標楷體" w:cs="新細明體" w:hint="eastAsia"/>
                <w:spacing w:val="-40"/>
                <w:kern w:val="0"/>
                <w:sz w:val="24"/>
                <w:szCs w:val="24"/>
              </w:rPr>
              <w:t>-586,080</w:t>
            </w:r>
          </w:p>
        </w:tc>
        <w:tc>
          <w:tcPr>
            <w:tcW w:w="358" w:type="pct"/>
            <w:shd w:val="clear" w:color="auto" w:fill="auto"/>
            <w:noWrap/>
            <w:vAlign w:val="center"/>
          </w:tcPr>
          <w:p w:rsidR="0025045C" w:rsidRPr="00A1222F" w:rsidRDefault="0025045C" w:rsidP="00197FF5">
            <w:pPr>
              <w:keepNext/>
              <w:widowControl/>
              <w:overflowPunct/>
              <w:autoSpaceDE/>
              <w:autoSpaceDN/>
              <w:adjustRightInd w:val="0"/>
              <w:snapToGrid w:val="0"/>
              <w:spacing w:line="240" w:lineRule="exact"/>
              <w:jc w:val="right"/>
              <w:rPr>
                <w:rFonts w:hAnsi="標楷體" w:cs="新細明體"/>
                <w:spacing w:val="-40"/>
                <w:kern w:val="0"/>
                <w:sz w:val="24"/>
                <w:szCs w:val="24"/>
              </w:rPr>
            </w:pPr>
          </w:p>
        </w:tc>
      </w:tr>
      <w:tr w:rsidR="00A1222F" w:rsidRPr="00A1222F" w:rsidTr="00AD0559">
        <w:trPr>
          <w:trHeight w:val="20"/>
        </w:trPr>
        <w:tc>
          <w:tcPr>
            <w:tcW w:w="5000" w:type="pct"/>
            <w:gridSpan w:val="13"/>
            <w:vAlign w:val="center"/>
            <w:hideMark/>
          </w:tcPr>
          <w:p w:rsidR="0025045C" w:rsidRPr="00A1222F" w:rsidRDefault="0025045C" w:rsidP="00197FF5">
            <w:pPr>
              <w:widowControl/>
              <w:overflowPunct/>
              <w:autoSpaceDE/>
              <w:autoSpaceDN/>
              <w:adjustRightInd w:val="0"/>
              <w:snapToGrid w:val="0"/>
              <w:spacing w:line="0" w:lineRule="atLeast"/>
              <w:jc w:val="left"/>
              <w:rPr>
                <w:rFonts w:hAnsi="標楷體" w:cs="新細明體"/>
                <w:spacing w:val="-40"/>
                <w:kern w:val="0"/>
                <w:sz w:val="2"/>
                <w:szCs w:val="2"/>
              </w:rPr>
            </w:pPr>
          </w:p>
        </w:tc>
      </w:tr>
    </w:tbl>
    <w:p w:rsidR="0025045C" w:rsidRPr="00A1222F" w:rsidRDefault="0025045C" w:rsidP="00AD0559">
      <w:pPr>
        <w:widowControl/>
        <w:overflowPunct/>
        <w:autoSpaceDE/>
        <w:autoSpaceDN/>
        <w:adjustRightInd w:val="0"/>
        <w:snapToGrid w:val="0"/>
        <w:spacing w:line="220" w:lineRule="exact"/>
        <w:jc w:val="left"/>
        <w:rPr>
          <w:rFonts w:hAnsi="標楷體"/>
          <w:spacing w:val="-10"/>
          <w:kern w:val="0"/>
          <w:sz w:val="22"/>
          <w:szCs w:val="22"/>
        </w:rPr>
      </w:pPr>
      <w:r w:rsidRPr="00A1222F">
        <w:rPr>
          <w:rFonts w:hAnsi="標楷體" w:hint="eastAsia"/>
          <w:spacing w:val="-10"/>
          <w:kern w:val="0"/>
          <w:sz w:val="22"/>
          <w:szCs w:val="22"/>
        </w:rPr>
        <w:t>說明：1.本表我國火力發電包含汽電共生。</w:t>
      </w:r>
    </w:p>
    <w:p w:rsidR="0025045C" w:rsidRPr="00A1222F" w:rsidRDefault="0025045C" w:rsidP="00AD0559">
      <w:pPr>
        <w:widowControl/>
        <w:overflowPunct/>
        <w:autoSpaceDE/>
        <w:autoSpaceDN/>
        <w:adjustRightInd w:val="0"/>
        <w:snapToGrid w:val="0"/>
        <w:spacing w:line="220" w:lineRule="exact"/>
        <w:ind w:leftChars="250" w:left="850"/>
        <w:jc w:val="left"/>
        <w:rPr>
          <w:rFonts w:hAnsi="標楷體"/>
          <w:spacing w:val="-10"/>
          <w:kern w:val="0"/>
          <w:sz w:val="22"/>
          <w:szCs w:val="22"/>
        </w:rPr>
      </w:pPr>
      <w:r w:rsidRPr="00A1222F">
        <w:rPr>
          <w:rFonts w:hAnsi="標楷體" w:hint="eastAsia"/>
          <w:spacing w:val="-10"/>
          <w:kern w:val="0"/>
          <w:sz w:val="22"/>
          <w:szCs w:val="22"/>
        </w:rPr>
        <w:t>2.細項不等於合計係因四捨五入之故，不調整尾差。</w:t>
      </w:r>
    </w:p>
    <w:p w:rsidR="0025045C" w:rsidRPr="00A1222F" w:rsidRDefault="0025045C" w:rsidP="00AD0559">
      <w:pPr>
        <w:widowControl/>
        <w:overflowPunct/>
        <w:autoSpaceDE/>
        <w:autoSpaceDN/>
        <w:adjustRightInd w:val="0"/>
        <w:snapToGrid w:val="0"/>
        <w:spacing w:line="220" w:lineRule="exact"/>
        <w:ind w:leftChars="250" w:left="1072" w:hangingChars="101" w:hanging="222"/>
        <w:rPr>
          <w:rFonts w:hAnsi="標楷體"/>
          <w:spacing w:val="-10"/>
          <w:kern w:val="0"/>
          <w:sz w:val="22"/>
          <w:szCs w:val="22"/>
        </w:rPr>
      </w:pPr>
      <w:r w:rsidRPr="00A1222F">
        <w:rPr>
          <w:rFonts w:hAnsi="標楷體"/>
          <w:spacing w:val="-10"/>
          <w:kern w:val="0"/>
          <w:sz w:val="22"/>
          <w:szCs w:val="22"/>
        </w:rPr>
        <w:t>3.</w:t>
      </w:r>
      <w:r w:rsidRPr="00A1222F">
        <w:rPr>
          <w:rFonts w:hAnsi="標楷體" w:hint="eastAsia"/>
          <w:spacing w:val="-10"/>
          <w:kern w:val="0"/>
          <w:sz w:val="22"/>
          <w:szCs w:val="22"/>
        </w:rPr>
        <w:t>年度損益，我國為審定決算數，各國以具代表性的電力公司為例:德國(RWE)英國(Scottish Power )法國(EDF)日本(TEPCO)韓國(KEPCO)。</w:t>
      </w:r>
    </w:p>
    <w:p w:rsidR="0025045C" w:rsidRPr="00A1222F" w:rsidRDefault="0025045C" w:rsidP="00AD0559">
      <w:pPr>
        <w:pStyle w:val="afb"/>
        <w:spacing w:after="40" w:line="220" w:lineRule="exact"/>
        <w:ind w:left="1114" w:hangingChars="506" w:hanging="1114"/>
        <w:rPr>
          <w:rFonts w:hAnsi="標楷體"/>
          <w:sz w:val="22"/>
        </w:rPr>
      </w:pPr>
      <w:r w:rsidRPr="00A1222F">
        <w:rPr>
          <w:rFonts w:hAnsi="標楷體" w:hint="eastAsia"/>
          <w:sz w:val="22"/>
        </w:rPr>
        <w:t>資料來源：台電公司提供本院並說明如下：</w:t>
      </w:r>
    </w:p>
    <w:p w:rsidR="0025045C" w:rsidRPr="00A1222F" w:rsidRDefault="0025045C" w:rsidP="00AD0559">
      <w:pPr>
        <w:pStyle w:val="afb"/>
        <w:spacing w:after="40" w:line="220" w:lineRule="exact"/>
        <w:ind w:leftChars="417" w:left="1640" w:hangingChars="101" w:hanging="222"/>
        <w:rPr>
          <w:rFonts w:hAnsi="標楷體"/>
          <w:sz w:val="22"/>
        </w:rPr>
      </w:pPr>
      <w:r w:rsidRPr="00A1222F">
        <w:rPr>
          <w:rFonts w:hAnsi="標楷體" w:hint="eastAsia"/>
          <w:sz w:val="22"/>
        </w:rPr>
        <w:t>1.德國&amp;法國</w:t>
      </w:r>
      <w:r w:rsidRPr="00A1222F">
        <w:rPr>
          <w:rFonts w:hAnsi="標楷體"/>
          <w:sz w:val="22"/>
        </w:rPr>
        <w:t>111</w:t>
      </w:r>
      <w:r w:rsidRPr="00A1222F">
        <w:rPr>
          <w:rFonts w:hAnsi="標楷體" w:hint="eastAsia"/>
          <w:sz w:val="22"/>
        </w:rPr>
        <w:t>年發電數據因資料來源「海外電氣事業統計」已不再出版，故最新數據只到</w:t>
      </w:r>
      <w:r w:rsidRPr="00A1222F">
        <w:rPr>
          <w:rFonts w:hAnsi="標楷體"/>
          <w:sz w:val="22"/>
        </w:rPr>
        <w:t>100</w:t>
      </w:r>
      <w:r w:rsidRPr="00A1222F">
        <w:rPr>
          <w:rFonts w:hAnsi="標楷體" w:hint="eastAsia"/>
          <w:sz w:val="22"/>
        </w:rPr>
        <w:t>年。</w:t>
      </w:r>
    </w:p>
    <w:p w:rsidR="0025045C" w:rsidRPr="00A1222F" w:rsidRDefault="0025045C" w:rsidP="00AD0559">
      <w:pPr>
        <w:pStyle w:val="afb"/>
        <w:spacing w:after="40" w:line="220" w:lineRule="exact"/>
        <w:ind w:leftChars="417" w:left="1640" w:hangingChars="101" w:hanging="222"/>
        <w:rPr>
          <w:rFonts w:hAnsi="標楷體"/>
          <w:sz w:val="22"/>
        </w:rPr>
      </w:pPr>
      <w:r w:rsidRPr="00A1222F">
        <w:rPr>
          <w:rFonts w:hAnsi="標楷體" w:hint="eastAsia"/>
          <w:sz w:val="22"/>
        </w:rPr>
        <w:t>2.日本1</w:t>
      </w:r>
      <w:r w:rsidRPr="00A1222F">
        <w:rPr>
          <w:rFonts w:hAnsi="標楷體"/>
          <w:sz w:val="22"/>
        </w:rPr>
        <w:t>11</w:t>
      </w:r>
      <w:r w:rsidRPr="00A1222F">
        <w:rPr>
          <w:rFonts w:hAnsi="標楷體" w:hint="eastAsia"/>
          <w:sz w:val="22"/>
        </w:rPr>
        <w:t>年發電數據引用自The Electric Power Industry in Japan。</w:t>
      </w:r>
    </w:p>
    <w:p w:rsidR="0025045C" w:rsidRPr="00A1222F" w:rsidRDefault="0025045C" w:rsidP="00AD0559">
      <w:pPr>
        <w:pStyle w:val="afb"/>
        <w:spacing w:after="40" w:line="220" w:lineRule="exact"/>
        <w:ind w:leftChars="417" w:left="1640" w:hangingChars="101" w:hanging="222"/>
        <w:rPr>
          <w:rFonts w:hAnsi="標楷體"/>
          <w:sz w:val="22"/>
        </w:rPr>
      </w:pPr>
      <w:r w:rsidRPr="00A1222F">
        <w:rPr>
          <w:rFonts w:hAnsi="標楷體" w:hint="eastAsia"/>
          <w:sz w:val="22"/>
        </w:rPr>
        <w:t>3.英國</w:t>
      </w:r>
      <w:r w:rsidRPr="00A1222F">
        <w:rPr>
          <w:rFonts w:hAnsi="標楷體"/>
          <w:sz w:val="22"/>
        </w:rPr>
        <w:t>111</w:t>
      </w:r>
      <w:r w:rsidRPr="00A1222F">
        <w:rPr>
          <w:rFonts w:hAnsi="標楷體" w:hint="eastAsia"/>
          <w:sz w:val="22"/>
        </w:rPr>
        <w:t>年發電數據引用自 Digest of UK Energy Statistics (DUKES): electricity。</w:t>
      </w:r>
    </w:p>
    <w:p w:rsidR="0025045C" w:rsidRPr="00A1222F" w:rsidRDefault="0025045C" w:rsidP="00AD0559">
      <w:pPr>
        <w:pStyle w:val="afb"/>
        <w:spacing w:after="40" w:line="220" w:lineRule="exact"/>
        <w:ind w:leftChars="417" w:left="1640" w:hangingChars="101" w:hanging="222"/>
        <w:rPr>
          <w:rFonts w:hAnsi="標楷體"/>
          <w:sz w:val="22"/>
        </w:rPr>
      </w:pPr>
      <w:r w:rsidRPr="00A1222F">
        <w:rPr>
          <w:rFonts w:hAnsi="標楷體" w:hint="eastAsia"/>
          <w:sz w:val="22"/>
        </w:rPr>
        <w:t>4.韓國1</w:t>
      </w:r>
      <w:r w:rsidRPr="00A1222F">
        <w:rPr>
          <w:rFonts w:hAnsi="標楷體"/>
          <w:sz w:val="22"/>
        </w:rPr>
        <w:t>11</w:t>
      </w:r>
      <w:r w:rsidRPr="00A1222F">
        <w:rPr>
          <w:rFonts w:hAnsi="標楷體" w:hint="eastAsia"/>
          <w:sz w:val="22"/>
        </w:rPr>
        <w:t>年發電數據引用自KEPCO in Brief。</w:t>
      </w:r>
    </w:p>
    <w:p w:rsidR="0025045C" w:rsidRPr="00A1222F" w:rsidRDefault="0025045C" w:rsidP="00AD0559">
      <w:pPr>
        <w:pStyle w:val="afb"/>
        <w:spacing w:after="360" w:line="220" w:lineRule="exact"/>
        <w:ind w:leftChars="417" w:left="1640" w:hangingChars="101" w:hanging="222"/>
        <w:rPr>
          <w:rFonts w:hAnsi="標楷體"/>
          <w:sz w:val="22"/>
        </w:rPr>
      </w:pPr>
      <w:r w:rsidRPr="00A1222F">
        <w:rPr>
          <w:rFonts w:hAnsi="標楷體" w:hint="eastAsia"/>
          <w:sz w:val="22"/>
        </w:rPr>
        <w:t>5</w:t>
      </w:r>
      <w:r w:rsidRPr="00A1222F">
        <w:rPr>
          <w:rFonts w:hAnsi="標楷體"/>
          <w:sz w:val="22"/>
        </w:rPr>
        <w:t>.</w:t>
      </w:r>
      <w:r w:rsidRPr="00A1222F">
        <w:rPr>
          <w:rFonts w:hAnsi="標楷體" w:hint="eastAsia"/>
          <w:sz w:val="22"/>
        </w:rPr>
        <w:t>年度損益，各國以具代表性的電力公司為例：德國(RWE)英國(Scottish Power )法國(EDF)日本(TEPCO)韓國(KEPCO)。</w:t>
      </w:r>
    </w:p>
    <w:p w:rsidR="00B70E1C" w:rsidRDefault="00392885" w:rsidP="004B79E0">
      <w:pPr>
        <w:pStyle w:val="3"/>
        <w:spacing w:line="460" w:lineRule="exact"/>
        <w:ind w:left="1360" w:hanging="680"/>
        <w:rPr>
          <w:rFonts w:hAnsi="標楷體"/>
        </w:rPr>
      </w:pPr>
      <w:r w:rsidRPr="00B70E1C">
        <w:rPr>
          <w:rFonts w:hAnsi="標楷體" w:hint="eastAsia"/>
          <w:u w:val="single"/>
        </w:rPr>
        <w:t>按</w:t>
      </w:r>
      <w:r w:rsidR="0015073E" w:rsidRPr="00B70E1C">
        <w:rPr>
          <w:rFonts w:hAnsi="標楷體" w:hint="eastAsia"/>
          <w:u w:val="single"/>
        </w:rPr>
        <w:t>標準成本制通常適用於生產流程穩定且大批量生產之製造業，其產品有標準的消耗量和標準單位，即單位產品標準成本=單位產品標準消耗量×標準單價</w:t>
      </w:r>
      <w:r w:rsidR="0015073E" w:rsidRPr="00A1222F">
        <w:rPr>
          <w:rFonts w:hAnsi="標楷體" w:hint="eastAsia"/>
        </w:rPr>
        <w:t>，</w:t>
      </w:r>
      <w:r w:rsidR="00B836B4" w:rsidRPr="00A1222F">
        <w:rPr>
          <w:rFonts w:hAnsi="標楷體" w:hint="eastAsia"/>
        </w:rPr>
        <w:t>且</w:t>
      </w:r>
      <w:r w:rsidR="00CD019A" w:rsidRPr="00A1222F">
        <w:rPr>
          <w:rFonts w:hAnsi="標楷體" w:hint="eastAsia"/>
        </w:rPr>
        <w:t>「</w:t>
      </w:r>
      <w:r w:rsidRPr="00A1222F">
        <w:rPr>
          <w:rFonts w:hAnsi="標楷體" w:hint="eastAsia"/>
        </w:rPr>
        <w:t>標準成本制度係透過標準之設立與差異分析，以發現缺失所在，追究差異之原因，並採取必要改進措施，以促進經營績效之成本控制制度。</w:t>
      </w:r>
      <w:r w:rsidR="00CD019A" w:rsidRPr="00A1222F">
        <w:rPr>
          <w:rFonts w:hAnsi="標楷體" w:hint="eastAsia"/>
        </w:rPr>
        <w:t>」</w:t>
      </w:r>
      <w:r w:rsidR="00CD019A" w:rsidRPr="00B70E1C">
        <w:rPr>
          <w:rFonts w:hAnsi="標楷體" w:hint="eastAsia"/>
          <w:u w:val="single"/>
        </w:rPr>
        <w:t>於「國營事業標準成本制度實施原則」</w:t>
      </w:r>
      <w:r w:rsidR="00CD019A" w:rsidRPr="00B70E1C">
        <w:rPr>
          <w:rStyle w:val="affd"/>
          <w:rFonts w:hAnsi="標楷體"/>
          <w:u w:val="single"/>
        </w:rPr>
        <w:footnoteReference w:id="1"/>
      </w:r>
      <w:r w:rsidR="00CD019A" w:rsidRPr="00B70E1C">
        <w:rPr>
          <w:rFonts w:hAnsi="標楷體" w:hint="eastAsia"/>
          <w:u w:val="single"/>
        </w:rPr>
        <w:t>定有明文</w:t>
      </w:r>
      <w:r w:rsidR="00B836B4" w:rsidRPr="00B70E1C">
        <w:rPr>
          <w:rFonts w:hAnsi="標楷體" w:hint="eastAsia"/>
          <w:u w:val="single"/>
        </w:rPr>
        <w:t>，</w:t>
      </w:r>
      <w:proofErr w:type="gramStart"/>
      <w:r w:rsidR="00B836B4" w:rsidRPr="00B70E1C">
        <w:rPr>
          <w:rFonts w:hAnsi="標楷體" w:hint="eastAsia"/>
          <w:u w:val="single"/>
        </w:rPr>
        <w:t>揆</w:t>
      </w:r>
      <w:proofErr w:type="gramEnd"/>
      <w:r w:rsidR="00B836B4" w:rsidRPr="00B70E1C">
        <w:rPr>
          <w:rFonts w:hAnsi="標楷體" w:hint="eastAsia"/>
          <w:u w:val="single"/>
        </w:rPr>
        <w:t>以台電公司電廠規模及產能屬性，倘以標準成本制分析差異原因，更有利於對外說明釐清責任歸屬</w:t>
      </w:r>
      <w:r w:rsidR="0015073E" w:rsidRPr="00B70E1C">
        <w:rPr>
          <w:rFonts w:hAnsi="標楷體" w:hint="eastAsia"/>
          <w:u w:val="single"/>
        </w:rPr>
        <w:t>。</w:t>
      </w:r>
      <w:r w:rsidR="00CD019A" w:rsidRPr="00A1222F">
        <w:rPr>
          <w:rFonts w:hAnsi="標楷體" w:hint="eastAsia"/>
        </w:rPr>
        <w:t>復查</w:t>
      </w:r>
      <w:r w:rsidR="00197FF5" w:rsidRPr="00A1222F">
        <w:rPr>
          <w:rFonts w:hAnsi="標楷體" w:hint="eastAsia"/>
        </w:rPr>
        <w:t>本院前案</w:t>
      </w:r>
      <w:r w:rsidR="00CD019A" w:rsidRPr="00A1222F">
        <w:rPr>
          <w:vertAlign w:val="superscript"/>
        </w:rPr>
        <w:footnoteReference w:id="2"/>
      </w:r>
      <w:r w:rsidR="00197FF5" w:rsidRPr="00A1222F">
        <w:rPr>
          <w:rFonts w:hAnsi="標楷體" w:hint="eastAsia"/>
        </w:rPr>
        <w:t>曾以標</w:t>
      </w:r>
      <w:proofErr w:type="gramStart"/>
      <w:r w:rsidR="00197FF5" w:rsidRPr="00A1222F">
        <w:rPr>
          <w:rFonts w:hAnsi="標楷體" w:hint="eastAsia"/>
        </w:rPr>
        <w:t>準</w:t>
      </w:r>
      <w:proofErr w:type="gramEnd"/>
      <w:r w:rsidR="00197FF5" w:rsidRPr="00A1222F">
        <w:rPr>
          <w:rFonts w:hAnsi="標楷體" w:hint="eastAsia"/>
        </w:rPr>
        <w:t>成本制分析提出「</w:t>
      </w:r>
      <w:r w:rsidR="00197FF5" w:rsidRPr="00A1222F">
        <w:rPr>
          <w:rFonts w:hAnsi="標楷體"/>
        </w:rPr>
        <w:t>台電公司</w:t>
      </w:r>
      <w:r w:rsidR="00197FF5" w:rsidRPr="00A1222F">
        <w:rPr>
          <w:rFonts w:hAnsi="標楷體"/>
        </w:rPr>
        <w:lastRenderedPageBreak/>
        <w:t>自95年度起連年發生虧損，固然主因係燃料成本受國際能源價格上漲</w:t>
      </w:r>
      <w:proofErr w:type="gramStart"/>
      <w:r w:rsidR="00197FF5" w:rsidRPr="00A1222F">
        <w:rPr>
          <w:rFonts w:hAnsi="標楷體"/>
        </w:rPr>
        <w:t>及發購</w:t>
      </w:r>
      <w:proofErr w:type="gramEnd"/>
      <w:r w:rsidR="00197FF5" w:rsidRPr="00A1222F">
        <w:rPr>
          <w:rFonts w:hAnsi="標楷體"/>
        </w:rPr>
        <w:t>電結構</w:t>
      </w:r>
      <w:proofErr w:type="gramStart"/>
      <w:r w:rsidR="00197FF5" w:rsidRPr="00A1222F">
        <w:rPr>
          <w:rFonts w:hAnsi="標楷體"/>
        </w:rPr>
        <w:t>轉劣而大</w:t>
      </w:r>
      <w:proofErr w:type="gramEnd"/>
      <w:r w:rsidR="00197FF5" w:rsidRPr="00A1222F">
        <w:rPr>
          <w:rFonts w:hAnsi="標楷體"/>
        </w:rPr>
        <w:t>幅增加</w:t>
      </w:r>
      <w:r w:rsidR="00197FF5" w:rsidRPr="00A1222F">
        <w:rPr>
          <w:rFonts w:hAnsi="標楷體" w:hint="eastAsia"/>
        </w:rPr>
        <w:t>所致</w:t>
      </w:r>
      <w:r w:rsidR="00197FF5" w:rsidRPr="00A1222F">
        <w:rPr>
          <w:rFonts w:hAnsi="標楷體"/>
        </w:rPr>
        <w:t>，截至101年5月底累積虧損高達1,</w:t>
      </w:r>
      <w:r w:rsidR="00197FF5" w:rsidRPr="00A1222F">
        <w:rPr>
          <w:rFonts w:hAnsi="標楷體" w:hint="eastAsia"/>
        </w:rPr>
        <w:t>799</w:t>
      </w:r>
      <w:r w:rsidR="00197FF5" w:rsidRPr="00A1222F">
        <w:rPr>
          <w:rFonts w:hAnsi="標楷體"/>
        </w:rPr>
        <w:t>億</w:t>
      </w:r>
      <w:r w:rsidR="00197FF5" w:rsidRPr="00A1222F">
        <w:rPr>
          <w:rFonts w:hAnsi="標楷體" w:hint="eastAsia"/>
        </w:rPr>
        <w:t>餘</w:t>
      </w:r>
      <w:r w:rsidR="00197FF5" w:rsidRPr="00A1222F">
        <w:rPr>
          <w:rFonts w:hAnsi="標楷體"/>
        </w:rPr>
        <w:t>元，</w:t>
      </w:r>
      <w:r w:rsidR="00197FF5" w:rsidRPr="00A1222F">
        <w:rPr>
          <w:rFonts w:hAnsi="標楷體" w:hint="eastAsia"/>
        </w:rPr>
        <w:t>惟一再以電價長期未反映增支成本為由，</w:t>
      </w:r>
      <w:r w:rsidR="00197FF5" w:rsidRPr="00A1222F">
        <w:rPr>
          <w:rFonts w:hAnsi="標楷體"/>
        </w:rPr>
        <w:t>未確實檢討各項成本費用支出及經營績效，經濟部及台電公司自皆難辭其咎</w:t>
      </w:r>
      <w:r w:rsidR="00197FF5" w:rsidRPr="00A1222F">
        <w:rPr>
          <w:rFonts w:hAnsi="標楷體" w:hint="eastAsia"/>
        </w:rPr>
        <w:t>」</w:t>
      </w:r>
      <w:r w:rsidR="0015073E" w:rsidRPr="00A1222F">
        <w:rPr>
          <w:rFonts w:hAnsi="標楷體" w:hint="eastAsia"/>
        </w:rPr>
        <w:t>之調查意見</w:t>
      </w:r>
      <w:r w:rsidR="00197FF5" w:rsidRPr="00A1222F">
        <w:rPr>
          <w:rFonts w:hAnsi="標楷體" w:hint="eastAsia"/>
        </w:rPr>
        <w:t>。</w:t>
      </w:r>
    </w:p>
    <w:p w:rsidR="0015073E" w:rsidRPr="00A1222F" w:rsidRDefault="00197FF5" w:rsidP="004B79E0">
      <w:pPr>
        <w:pStyle w:val="3"/>
        <w:spacing w:line="460" w:lineRule="exact"/>
        <w:ind w:left="1360" w:hanging="680"/>
        <w:rPr>
          <w:rFonts w:hAnsi="標楷體"/>
        </w:rPr>
      </w:pPr>
      <w:proofErr w:type="gramStart"/>
      <w:r w:rsidRPr="00A1222F">
        <w:rPr>
          <w:rFonts w:hAnsi="標楷體" w:hint="eastAsia"/>
        </w:rPr>
        <w:t>惟</w:t>
      </w:r>
      <w:proofErr w:type="gramEnd"/>
      <w:r w:rsidR="00E64190" w:rsidRPr="00A1222F">
        <w:rPr>
          <w:rFonts w:hAnsi="標楷體"/>
        </w:rPr>
        <w:t>台電公司</w:t>
      </w:r>
      <w:r w:rsidR="0015073E" w:rsidRPr="00A1222F">
        <w:rPr>
          <w:rFonts w:hAnsi="標楷體" w:hint="eastAsia"/>
        </w:rPr>
        <w:t>一再以「該公司產品為電能，以全年度8,760小時發電時數來看，每個</w:t>
      </w:r>
      <w:proofErr w:type="gramStart"/>
      <w:r w:rsidR="0015073E" w:rsidRPr="00A1222F">
        <w:rPr>
          <w:rFonts w:hAnsi="標楷體" w:hint="eastAsia"/>
        </w:rPr>
        <w:t>小時發購電</w:t>
      </w:r>
      <w:proofErr w:type="gramEnd"/>
      <w:r w:rsidR="0015073E" w:rsidRPr="00A1222F">
        <w:rPr>
          <w:rFonts w:hAnsi="標楷體" w:hint="eastAsia"/>
        </w:rPr>
        <w:t>量受整體負載需求、氣候狀況、機組大修排程、空</w:t>
      </w:r>
      <w:proofErr w:type="gramStart"/>
      <w:r w:rsidR="0015073E" w:rsidRPr="00A1222F">
        <w:rPr>
          <w:rFonts w:hAnsi="標楷體" w:hint="eastAsia"/>
        </w:rPr>
        <w:t>污減</w:t>
      </w:r>
      <w:proofErr w:type="gramEnd"/>
      <w:r w:rsidR="0015073E" w:rsidRPr="00A1222F">
        <w:rPr>
          <w:rFonts w:hAnsi="標楷體" w:hint="eastAsia"/>
        </w:rPr>
        <w:t>載及配合再生能源優先調度等因素綜合影響，故發電流程無法以一定標準消耗量與單價衡量，故未有適用標準成本制條件。該公司為國營事業，係以預算作為成本管控的標準，年度營業收支依預算法相關規定編列預算，經立法院審議通過，其中</w:t>
      </w:r>
      <w:proofErr w:type="gramStart"/>
      <w:r w:rsidR="0015073E" w:rsidRPr="00A1222F">
        <w:rPr>
          <w:rFonts w:hAnsi="標楷體" w:hint="eastAsia"/>
        </w:rPr>
        <w:t>包含發購電</w:t>
      </w:r>
      <w:proofErr w:type="gramEnd"/>
      <w:r w:rsidR="0015073E" w:rsidRPr="00A1222F">
        <w:rPr>
          <w:rFonts w:hAnsi="標楷體" w:hint="eastAsia"/>
        </w:rPr>
        <w:t>結構、燃料支出及購電支出等；有關燃料支出及購電支出之實績與預算比較價量差分析資訊已按月陳報會計月報予主計總處、</w:t>
      </w:r>
      <w:proofErr w:type="gramStart"/>
      <w:r w:rsidR="0015073E" w:rsidRPr="00A1222F">
        <w:rPr>
          <w:rFonts w:hAnsi="標楷體" w:hint="eastAsia"/>
        </w:rPr>
        <w:t>審計部等上級</w:t>
      </w:r>
      <w:proofErr w:type="gramEnd"/>
      <w:r w:rsidR="0015073E" w:rsidRPr="00A1222F">
        <w:rPr>
          <w:rFonts w:hAnsi="標楷體" w:hint="eastAsia"/>
        </w:rPr>
        <w:t>單位。」等語云云，</w:t>
      </w:r>
      <w:r w:rsidRPr="00B70E1C">
        <w:rPr>
          <w:rFonts w:hAnsi="標楷體" w:hint="eastAsia"/>
          <w:u w:val="single"/>
        </w:rPr>
        <w:t>迄今仍</w:t>
      </w:r>
      <w:r w:rsidR="00A2441C" w:rsidRPr="00B70E1C">
        <w:rPr>
          <w:rFonts w:hAnsi="標楷體" w:hint="eastAsia"/>
          <w:u w:val="single"/>
        </w:rPr>
        <w:t>遲</w:t>
      </w:r>
      <w:r w:rsidR="00E64190" w:rsidRPr="00B70E1C">
        <w:rPr>
          <w:rFonts w:hAnsi="標楷體"/>
          <w:u w:val="single"/>
        </w:rPr>
        <w:t>未實施標準成本制，但於核算績效獎金政策因素時，</w:t>
      </w:r>
      <w:r w:rsidR="009C1CE8" w:rsidRPr="00B70E1C">
        <w:rPr>
          <w:rFonts w:ascii="Times New Roman" w:hAnsi="Times New Roman"/>
          <w:u w:val="single"/>
        </w:rPr>
        <w:t>以電價燃料條款機制之價格為基準價格，並以</w:t>
      </w:r>
      <w:r w:rsidR="009C1CE8" w:rsidRPr="00B70E1C">
        <w:rPr>
          <w:rFonts w:ascii="Times New Roman" w:hAnsi="Times New Roman" w:hint="eastAsia"/>
          <w:u w:val="single"/>
        </w:rPr>
        <w:t>某年度</w:t>
      </w:r>
      <w:r w:rsidR="009C1CE8" w:rsidRPr="00B70E1C">
        <w:rPr>
          <w:rFonts w:ascii="Times New Roman" w:hAnsi="Times New Roman"/>
          <w:u w:val="single"/>
        </w:rPr>
        <w:t>決算之燃料使用量、核能發電量及外購電量為基準「使用量</w:t>
      </w:r>
      <w:r w:rsidR="009C1CE8" w:rsidRPr="00B70E1C">
        <w:rPr>
          <w:rFonts w:ascii="Times New Roman" w:hAnsi="Times New Roman"/>
          <w:u w:val="single"/>
        </w:rPr>
        <w:t>/</w:t>
      </w:r>
      <w:proofErr w:type="gramStart"/>
      <w:r w:rsidR="009C1CE8" w:rsidRPr="00B70E1C">
        <w:rPr>
          <w:rFonts w:ascii="Times New Roman" w:hAnsi="Times New Roman"/>
          <w:u w:val="single"/>
        </w:rPr>
        <w:t>發購電量</w:t>
      </w:r>
      <w:proofErr w:type="gramEnd"/>
      <w:r w:rsidR="009C1CE8" w:rsidRPr="00B70E1C">
        <w:rPr>
          <w:rFonts w:ascii="Times New Roman" w:hAnsi="Times New Roman"/>
          <w:u w:val="single"/>
        </w:rPr>
        <w:t>」</w:t>
      </w:r>
      <w:r w:rsidR="0015073E" w:rsidRPr="00B70E1C">
        <w:rPr>
          <w:rFonts w:hAnsi="標楷體" w:hint="eastAsia"/>
          <w:u w:val="single"/>
        </w:rPr>
        <w:t>，實則已引用標準成本制之精神</w:t>
      </w:r>
      <w:r w:rsidR="00E64190" w:rsidRPr="00B70E1C">
        <w:rPr>
          <w:rFonts w:hAnsi="標楷體" w:hint="eastAsia"/>
          <w:u w:val="single"/>
        </w:rPr>
        <w:t>。</w:t>
      </w:r>
    </w:p>
    <w:p w:rsidR="004B79E0" w:rsidRPr="00A1222F" w:rsidRDefault="00E64190" w:rsidP="004B79E0">
      <w:pPr>
        <w:pStyle w:val="3"/>
        <w:spacing w:line="460" w:lineRule="exact"/>
        <w:ind w:left="1360" w:hanging="680"/>
        <w:rPr>
          <w:rFonts w:hAnsi="標楷體"/>
        </w:rPr>
      </w:pPr>
      <w:r w:rsidRPr="00A1222F">
        <w:rPr>
          <w:rFonts w:hAnsi="標楷體" w:hint="eastAsia"/>
        </w:rPr>
        <w:t>本案</w:t>
      </w:r>
      <w:r w:rsidRPr="00A1222F">
        <w:rPr>
          <w:rFonts w:hAnsi="標楷體"/>
        </w:rPr>
        <w:t>以</w:t>
      </w:r>
      <w:r w:rsidRPr="00A1222F">
        <w:rPr>
          <w:rFonts w:hAnsi="標楷體" w:hint="eastAsia"/>
        </w:rPr>
        <w:t>1</w:t>
      </w:r>
      <w:r w:rsidRPr="00A1222F">
        <w:rPr>
          <w:rFonts w:hAnsi="標楷體"/>
        </w:rPr>
        <w:t>07</w:t>
      </w:r>
      <w:r w:rsidRPr="00A1222F">
        <w:rPr>
          <w:rFonts w:hAnsi="標楷體" w:hint="eastAsia"/>
        </w:rPr>
        <w:t>年4月1日電價調整</w:t>
      </w:r>
      <w:r w:rsidRPr="00A1222F">
        <w:rPr>
          <w:rFonts w:hAnsi="標楷體"/>
        </w:rPr>
        <w:t>基準價格及</w:t>
      </w:r>
      <w:r w:rsidRPr="00A1222F">
        <w:rPr>
          <w:rFonts w:hAnsi="標楷體" w:hint="eastAsia"/>
        </w:rPr>
        <w:t>1</w:t>
      </w:r>
      <w:r w:rsidRPr="00A1222F">
        <w:rPr>
          <w:rFonts w:hAnsi="標楷體"/>
        </w:rPr>
        <w:t>10</w:t>
      </w:r>
      <w:r w:rsidRPr="00A1222F">
        <w:rPr>
          <w:rFonts w:hAnsi="標楷體" w:hint="eastAsia"/>
        </w:rPr>
        <w:t>年</w:t>
      </w:r>
      <w:r w:rsidRPr="00A1222F">
        <w:rPr>
          <w:rFonts w:hAnsi="標楷體"/>
        </w:rPr>
        <w:t>決算之燃料使用量、核能發電量及外購電量為基準「使用量/</w:t>
      </w:r>
      <w:proofErr w:type="gramStart"/>
      <w:r w:rsidRPr="00A1222F">
        <w:rPr>
          <w:rFonts w:hAnsi="標楷體"/>
        </w:rPr>
        <w:t>發購電量</w:t>
      </w:r>
      <w:proofErr w:type="gramEnd"/>
      <w:r w:rsidRPr="00A1222F">
        <w:rPr>
          <w:rFonts w:hAnsi="標楷體"/>
        </w:rPr>
        <w:t>」為標準</w:t>
      </w:r>
      <w:r w:rsidR="00C82572" w:rsidRPr="00A1222F">
        <w:rPr>
          <w:rFonts w:hAnsi="標楷體" w:hint="eastAsia"/>
        </w:rPr>
        <w:t>(</w:t>
      </w:r>
      <w:proofErr w:type="gramStart"/>
      <w:r w:rsidR="00C82572" w:rsidRPr="00A1222F">
        <w:rPr>
          <w:rFonts w:hAnsi="標楷體" w:hint="eastAsia"/>
        </w:rPr>
        <w:t>詳</w:t>
      </w:r>
      <w:proofErr w:type="gramEnd"/>
      <w:r w:rsidR="00C82572" w:rsidRPr="00A1222F">
        <w:rPr>
          <w:rFonts w:hAnsi="標楷體" w:hint="eastAsia"/>
        </w:rPr>
        <w:t>表2</w:t>
      </w:r>
      <w:r w:rsidR="00E640C2" w:rsidRPr="00A1222F">
        <w:rPr>
          <w:rFonts w:hAnsi="標楷體"/>
        </w:rPr>
        <w:t>6</w:t>
      </w:r>
      <w:r w:rsidR="00C82572" w:rsidRPr="00A1222F">
        <w:rPr>
          <w:rFonts w:hAnsi="標楷體"/>
        </w:rPr>
        <w:t>)</w:t>
      </w:r>
      <w:r w:rsidR="004B79E0" w:rsidRPr="00A1222F">
        <w:rPr>
          <w:rFonts w:hAnsi="標楷體" w:hint="eastAsia"/>
        </w:rPr>
        <w:t>。</w:t>
      </w:r>
    </w:p>
    <w:p w:rsidR="004B79E0" w:rsidRPr="00A1222F" w:rsidRDefault="004B79E0" w:rsidP="004B79E0">
      <w:pPr>
        <w:pStyle w:val="a7"/>
        <w:keepLines/>
        <w:numPr>
          <w:ilvl w:val="0"/>
          <w:numId w:val="0"/>
        </w:numPr>
        <w:rPr>
          <w:rFonts w:hAnsi="標楷體"/>
          <w:bCs w:val="0"/>
        </w:rPr>
      </w:pPr>
      <w:r w:rsidRPr="00A1222F">
        <w:rPr>
          <w:rFonts w:hAnsi="標楷體" w:cs="新細明體" w:hint="eastAsia"/>
          <w:bCs w:val="0"/>
        </w:rPr>
        <w:lastRenderedPageBreak/>
        <w:t>表2</w:t>
      </w:r>
      <w:r w:rsidRPr="00A1222F">
        <w:rPr>
          <w:rFonts w:hAnsi="標楷體" w:cs="新細明體"/>
          <w:bCs w:val="0"/>
        </w:rPr>
        <w:t>6</w:t>
      </w:r>
      <w:r w:rsidRPr="00A1222F">
        <w:rPr>
          <w:rFonts w:hAnsi="標楷體" w:hint="eastAsia"/>
          <w:bCs w:val="0"/>
        </w:rPr>
        <w:t xml:space="preserve">　台電公司標準成本表</w:t>
      </w:r>
    </w:p>
    <w:p w:rsidR="004B79E0" w:rsidRPr="00A1222F" w:rsidRDefault="004B79E0" w:rsidP="004B79E0">
      <w:pPr>
        <w:pStyle w:val="144"/>
        <w:keepNext/>
        <w:keepLines/>
        <w:ind w:left="680" w:firstLine="680"/>
        <w:jc w:val="right"/>
        <w:rPr>
          <w:rFonts w:hAnsi="標楷體"/>
        </w:rPr>
      </w:pPr>
      <w:r w:rsidRPr="00A1222F">
        <w:rPr>
          <w:rFonts w:hAnsi="標楷體" w:hint="eastAsia"/>
        </w:rPr>
        <w:t>單位：千元</w:t>
      </w:r>
    </w:p>
    <w:tbl>
      <w:tblPr>
        <w:tblW w:w="5132" w:type="pct"/>
        <w:jc w:val="center"/>
        <w:tblCellMar>
          <w:left w:w="28" w:type="dxa"/>
          <w:right w:w="28" w:type="dxa"/>
        </w:tblCellMar>
        <w:tblLook w:val="04A0" w:firstRow="1" w:lastRow="0" w:firstColumn="1" w:lastColumn="0" w:noHBand="0" w:noVBand="1"/>
      </w:tblPr>
      <w:tblGrid>
        <w:gridCol w:w="529"/>
        <w:gridCol w:w="1017"/>
        <w:gridCol w:w="1195"/>
        <w:gridCol w:w="513"/>
        <w:gridCol w:w="1184"/>
        <w:gridCol w:w="1268"/>
        <w:gridCol w:w="1268"/>
        <w:gridCol w:w="827"/>
        <w:gridCol w:w="717"/>
        <w:gridCol w:w="549"/>
      </w:tblGrid>
      <w:tr w:rsidR="00A1222F" w:rsidRPr="00A1222F" w:rsidTr="004147AD">
        <w:trPr>
          <w:trHeight w:val="283"/>
          <w:jc w:val="center"/>
        </w:trPr>
        <w:tc>
          <w:tcPr>
            <w:tcW w:w="853"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9E0" w:rsidRPr="00A1222F" w:rsidRDefault="004B79E0" w:rsidP="00245625">
            <w:pPr>
              <w:widowControl/>
              <w:overflowPunct/>
              <w:autoSpaceDE/>
              <w:autoSpaceDN/>
              <w:adjustRightInd w:val="0"/>
              <w:snapToGrid w:val="0"/>
              <w:spacing w:line="220" w:lineRule="exact"/>
              <w:jc w:val="center"/>
              <w:rPr>
                <w:rFonts w:hAnsi="標楷體" w:cs="新細明體"/>
                <w:spacing w:val="-20"/>
                <w:kern w:val="0"/>
                <w:sz w:val="24"/>
                <w:szCs w:val="24"/>
              </w:rPr>
            </w:pPr>
            <w:r w:rsidRPr="00A1222F">
              <w:rPr>
                <w:rFonts w:hAnsi="標楷體" w:cs="新細明體" w:hint="eastAsia"/>
                <w:spacing w:val="-20"/>
                <w:kern w:val="0"/>
                <w:sz w:val="24"/>
                <w:szCs w:val="24"/>
              </w:rPr>
              <w:t>項目</w:t>
            </w:r>
          </w:p>
        </w:tc>
        <w:tc>
          <w:tcPr>
            <w:tcW w:w="2294"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79E0" w:rsidRPr="00A1222F" w:rsidRDefault="004B79E0" w:rsidP="00245625">
            <w:pPr>
              <w:widowControl/>
              <w:overflowPunct/>
              <w:autoSpaceDE/>
              <w:autoSpaceDN/>
              <w:adjustRightInd w:val="0"/>
              <w:snapToGrid w:val="0"/>
              <w:spacing w:line="220" w:lineRule="exact"/>
              <w:jc w:val="center"/>
              <w:rPr>
                <w:rFonts w:hAnsi="標楷體" w:cs="新細明體"/>
                <w:spacing w:val="-20"/>
                <w:kern w:val="0"/>
                <w:sz w:val="24"/>
                <w:szCs w:val="24"/>
              </w:rPr>
            </w:pPr>
            <w:r w:rsidRPr="00A1222F">
              <w:rPr>
                <w:rFonts w:hAnsi="標楷體" w:cs="新細明體" w:hint="eastAsia"/>
                <w:spacing w:val="-20"/>
                <w:kern w:val="0"/>
                <w:sz w:val="24"/>
                <w:szCs w:val="24"/>
              </w:rPr>
              <w:t>現行電價</w:t>
            </w:r>
            <w:r w:rsidRPr="00A1222F">
              <w:rPr>
                <w:rFonts w:hAnsi="標楷體"/>
                <w:spacing w:val="-20"/>
                <w:kern w:val="0"/>
                <w:sz w:val="24"/>
                <w:szCs w:val="24"/>
              </w:rPr>
              <w:t>/</w:t>
            </w:r>
            <w:r w:rsidRPr="00A1222F">
              <w:rPr>
                <w:rFonts w:hAnsi="標楷體" w:cs="新細明體" w:hint="eastAsia"/>
                <w:spacing w:val="-20"/>
                <w:kern w:val="0"/>
                <w:sz w:val="24"/>
                <w:szCs w:val="24"/>
              </w:rPr>
              <w:t>反映之發電結構及燃料條款機制對應價格</w:t>
            </w:r>
          </w:p>
        </w:tc>
        <w:tc>
          <w:tcPr>
            <w:tcW w:w="69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9E0" w:rsidRPr="00A1222F" w:rsidRDefault="004B79E0" w:rsidP="00245625">
            <w:pPr>
              <w:widowControl/>
              <w:overflowPunct/>
              <w:autoSpaceDE/>
              <w:autoSpaceDN/>
              <w:adjustRightInd w:val="0"/>
              <w:snapToGrid w:val="0"/>
              <w:spacing w:line="220" w:lineRule="exact"/>
              <w:jc w:val="center"/>
              <w:rPr>
                <w:rFonts w:hAnsi="標楷體" w:cs="新細明體"/>
                <w:spacing w:val="-20"/>
                <w:kern w:val="0"/>
                <w:sz w:val="24"/>
                <w:szCs w:val="24"/>
              </w:rPr>
            </w:pPr>
            <w:r w:rsidRPr="00A1222F">
              <w:rPr>
                <w:rFonts w:hAnsi="標楷體" w:cs="新細明體" w:hint="eastAsia"/>
                <w:spacing w:val="-20"/>
                <w:kern w:val="0"/>
                <w:sz w:val="24"/>
                <w:szCs w:val="24"/>
              </w:rPr>
              <w:t>發電量</w:t>
            </w:r>
          </w:p>
          <w:p w:rsidR="004B79E0" w:rsidRPr="00A1222F" w:rsidRDefault="004B79E0" w:rsidP="00245625">
            <w:pPr>
              <w:widowControl/>
              <w:overflowPunct/>
              <w:autoSpaceDE/>
              <w:autoSpaceDN/>
              <w:adjustRightInd w:val="0"/>
              <w:snapToGrid w:val="0"/>
              <w:spacing w:line="220" w:lineRule="exact"/>
              <w:jc w:val="center"/>
              <w:rPr>
                <w:rFonts w:hAnsi="標楷體"/>
                <w:spacing w:val="-20"/>
                <w:kern w:val="0"/>
                <w:sz w:val="24"/>
                <w:szCs w:val="24"/>
              </w:rPr>
            </w:pPr>
            <w:r w:rsidRPr="00A1222F">
              <w:rPr>
                <w:rFonts w:hAnsi="標楷體"/>
                <w:spacing w:val="-20"/>
                <w:kern w:val="0"/>
                <w:sz w:val="24"/>
                <w:szCs w:val="24"/>
              </w:rPr>
              <w:t>(</w:t>
            </w:r>
            <w:r w:rsidRPr="00A1222F">
              <w:rPr>
                <w:rFonts w:hAnsi="標楷體" w:hint="eastAsia"/>
                <w:spacing w:val="-20"/>
                <w:kern w:val="0"/>
                <w:sz w:val="24"/>
                <w:szCs w:val="24"/>
              </w:rPr>
              <w:t>千度</w:t>
            </w:r>
            <w:r w:rsidRPr="00A1222F">
              <w:rPr>
                <w:rFonts w:hAnsi="標楷體"/>
                <w:spacing w:val="-20"/>
                <w:kern w:val="0"/>
                <w:sz w:val="24"/>
                <w:szCs w:val="24"/>
              </w:rPr>
              <w:t>)</w:t>
            </w:r>
          </w:p>
          <w:p w:rsidR="004B79E0" w:rsidRPr="00A1222F" w:rsidRDefault="004B79E0" w:rsidP="00245625">
            <w:pPr>
              <w:widowControl/>
              <w:overflowPunct/>
              <w:autoSpaceDE/>
              <w:autoSpaceDN/>
              <w:adjustRightInd w:val="0"/>
              <w:snapToGrid w:val="0"/>
              <w:spacing w:line="220" w:lineRule="exact"/>
              <w:jc w:val="center"/>
              <w:rPr>
                <w:rFonts w:hAnsi="標楷體" w:cs="新細明體"/>
                <w:spacing w:val="-20"/>
                <w:kern w:val="0"/>
                <w:sz w:val="24"/>
                <w:szCs w:val="24"/>
              </w:rPr>
            </w:pPr>
            <w:r w:rsidRPr="00A1222F">
              <w:rPr>
                <w:rFonts w:hAnsi="標楷體"/>
                <w:spacing w:val="-20"/>
                <w:kern w:val="0"/>
                <w:sz w:val="24"/>
                <w:szCs w:val="24"/>
              </w:rPr>
              <w:t>D</w:t>
            </w:r>
          </w:p>
        </w:tc>
        <w:tc>
          <w:tcPr>
            <w:tcW w:w="45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9E0" w:rsidRPr="00A1222F" w:rsidRDefault="004B79E0" w:rsidP="00245625">
            <w:pPr>
              <w:widowControl/>
              <w:overflowPunct/>
              <w:autoSpaceDE/>
              <w:autoSpaceDN/>
              <w:adjustRightInd w:val="0"/>
              <w:snapToGrid w:val="0"/>
              <w:spacing w:line="220" w:lineRule="exact"/>
              <w:jc w:val="center"/>
              <w:rPr>
                <w:rFonts w:hAnsi="標楷體" w:cs="新細明體"/>
                <w:spacing w:val="-20"/>
                <w:kern w:val="0"/>
                <w:sz w:val="24"/>
                <w:szCs w:val="24"/>
              </w:rPr>
            </w:pPr>
            <w:r w:rsidRPr="00A1222F">
              <w:rPr>
                <w:rFonts w:hAnsi="標楷體" w:cs="新細明體" w:hint="eastAsia"/>
                <w:spacing w:val="-20"/>
                <w:kern w:val="0"/>
                <w:sz w:val="24"/>
                <w:szCs w:val="24"/>
              </w:rPr>
              <w:t>標準</w:t>
            </w:r>
          </w:p>
          <w:p w:rsidR="004B79E0" w:rsidRPr="00A1222F" w:rsidRDefault="004B79E0" w:rsidP="00245625">
            <w:pPr>
              <w:widowControl/>
              <w:overflowPunct/>
              <w:autoSpaceDE/>
              <w:autoSpaceDN/>
              <w:adjustRightInd w:val="0"/>
              <w:snapToGrid w:val="0"/>
              <w:spacing w:line="220" w:lineRule="exact"/>
              <w:jc w:val="center"/>
              <w:rPr>
                <w:rFonts w:hAnsi="標楷體" w:cs="新細明體"/>
                <w:spacing w:val="-20"/>
                <w:kern w:val="0"/>
                <w:sz w:val="24"/>
                <w:szCs w:val="24"/>
              </w:rPr>
            </w:pPr>
            <w:r w:rsidRPr="00A1222F">
              <w:rPr>
                <w:rFonts w:hAnsi="標楷體" w:cs="新細明體" w:hint="eastAsia"/>
                <w:spacing w:val="-20"/>
                <w:kern w:val="0"/>
                <w:sz w:val="24"/>
                <w:szCs w:val="24"/>
              </w:rPr>
              <w:t>組合</w:t>
            </w:r>
          </w:p>
          <w:p w:rsidR="004B79E0" w:rsidRPr="00A1222F" w:rsidRDefault="004B79E0" w:rsidP="00245625">
            <w:pPr>
              <w:widowControl/>
              <w:overflowPunct/>
              <w:autoSpaceDE/>
              <w:autoSpaceDN/>
              <w:adjustRightInd w:val="0"/>
              <w:snapToGrid w:val="0"/>
              <w:spacing w:line="220" w:lineRule="exact"/>
              <w:jc w:val="center"/>
              <w:rPr>
                <w:rFonts w:hAnsi="標楷體" w:cs="新細明體"/>
                <w:spacing w:val="-20"/>
                <w:kern w:val="0"/>
                <w:sz w:val="24"/>
                <w:szCs w:val="24"/>
              </w:rPr>
            </w:pPr>
            <w:r w:rsidRPr="00A1222F">
              <w:rPr>
                <w:rFonts w:hAnsi="標楷體"/>
                <w:spacing w:val="-20"/>
                <w:kern w:val="0"/>
                <w:sz w:val="24"/>
                <w:szCs w:val="24"/>
              </w:rPr>
              <w:t>E</w:t>
            </w:r>
          </w:p>
        </w:tc>
        <w:tc>
          <w:tcPr>
            <w:tcW w:w="698"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9E0" w:rsidRPr="00A1222F" w:rsidRDefault="004B79E0" w:rsidP="00245625">
            <w:pPr>
              <w:widowControl/>
              <w:overflowPunct/>
              <w:autoSpaceDE/>
              <w:autoSpaceDN/>
              <w:adjustRightInd w:val="0"/>
              <w:snapToGrid w:val="0"/>
              <w:spacing w:line="220" w:lineRule="exact"/>
              <w:jc w:val="center"/>
              <w:rPr>
                <w:rFonts w:hAnsi="標楷體" w:cs="新細明體"/>
                <w:spacing w:val="-20"/>
                <w:kern w:val="0"/>
                <w:sz w:val="24"/>
                <w:szCs w:val="24"/>
              </w:rPr>
            </w:pPr>
            <w:r w:rsidRPr="00A1222F">
              <w:rPr>
                <w:rFonts w:hAnsi="標楷體" w:cs="新細明體" w:hint="eastAsia"/>
                <w:spacing w:val="-20"/>
                <w:kern w:val="0"/>
                <w:sz w:val="24"/>
                <w:szCs w:val="24"/>
              </w:rPr>
              <w:t>標準</w:t>
            </w:r>
          </w:p>
          <w:p w:rsidR="004B79E0" w:rsidRPr="00A1222F" w:rsidRDefault="004B79E0" w:rsidP="00245625">
            <w:pPr>
              <w:widowControl/>
              <w:overflowPunct/>
              <w:autoSpaceDE/>
              <w:autoSpaceDN/>
              <w:adjustRightInd w:val="0"/>
              <w:snapToGrid w:val="0"/>
              <w:spacing w:line="220" w:lineRule="exact"/>
              <w:jc w:val="center"/>
              <w:rPr>
                <w:rFonts w:hAnsi="標楷體" w:cs="新細明體"/>
                <w:spacing w:val="-20"/>
                <w:kern w:val="0"/>
                <w:sz w:val="24"/>
                <w:szCs w:val="24"/>
              </w:rPr>
            </w:pPr>
            <w:r w:rsidRPr="00A1222F">
              <w:rPr>
                <w:rFonts w:hAnsi="標楷體" w:cs="新細明體" w:hint="eastAsia"/>
                <w:spacing w:val="-20"/>
                <w:kern w:val="0"/>
                <w:sz w:val="24"/>
                <w:szCs w:val="24"/>
              </w:rPr>
              <w:t>每度</w:t>
            </w:r>
          </w:p>
          <w:p w:rsidR="004B79E0" w:rsidRPr="00A1222F" w:rsidRDefault="004B79E0" w:rsidP="00245625">
            <w:pPr>
              <w:widowControl/>
              <w:overflowPunct/>
              <w:autoSpaceDE/>
              <w:autoSpaceDN/>
              <w:adjustRightInd w:val="0"/>
              <w:snapToGrid w:val="0"/>
              <w:spacing w:line="220" w:lineRule="exact"/>
              <w:jc w:val="center"/>
              <w:rPr>
                <w:rFonts w:hAnsi="標楷體" w:cs="新細明體"/>
                <w:spacing w:val="-20"/>
                <w:kern w:val="0"/>
                <w:sz w:val="24"/>
                <w:szCs w:val="24"/>
              </w:rPr>
            </w:pPr>
            <w:r w:rsidRPr="00A1222F">
              <w:rPr>
                <w:rFonts w:hAnsi="標楷體" w:cs="新細明體" w:hint="eastAsia"/>
                <w:spacing w:val="-20"/>
                <w:kern w:val="0"/>
                <w:sz w:val="24"/>
                <w:szCs w:val="24"/>
              </w:rPr>
              <w:t>用量</w:t>
            </w:r>
          </w:p>
          <w:p w:rsidR="004B79E0" w:rsidRPr="00A1222F" w:rsidRDefault="004B79E0" w:rsidP="00245625">
            <w:pPr>
              <w:widowControl/>
              <w:overflowPunct/>
              <w:autoSpaceDE/>
              <w:autoSpaceDN/>
              <w:adjustRightInd w:val="0"/>
              <w:snapToGrid w:val="0"/>
              <w:spacing w:line="220" w:lineRule="exact"/>
              <w:jc w:val="center"/>
              <w:rPr>
                <w:rFonts w:hAnsi="標楷體" w:cs="新細明體"/>
                <w:spacing w:val="-20"/>
                <w:kern w:val="0"/>
                <w:sz w:val="24"/>
                <w:szCs w:val="24"/>
              </w:rPr>
            </w:pPr>
            <w:r w:rsidRPr="00A1222F">
              <w:rPr>
                <w:rFonts w:hAnsi="標楷體"/>
                <w:spacing w:val="-20"/>
                <w:kern w:val="0"/>
                <w:sz w:val="24"/>
                <w:szCs w:val="24"/>
              </w:rPr>
              <w:t>F</w:t>
            </w:r>
          </w:p>
        </w:tc>
      </w:tr>
      <w:tr w:rsidR="00A1222F" w:rsidRPr="00A1222F" w:rsidTr="004147AD">
        <w:trPr>
          <w:trHeight w:val="283"/>
          <w:jc w:val="center"/>
        </w:trPr>
        <w:tc>
          <w:tcPr>
            <w:tcW w:w="853" w:type="pct"/>
            <w:gridSpan w:val="2"/>
            <w:vMerge/>
            <w:tcBorders>
              <w:top w:val="single" w:sz="4" w:space="0" w:color="auto"/>
              <w:left w:val="single" w:sz="4" w:space="0" w:color="auto"/>
              <w:bottom w:val="single" w:sz="4" w:space="0" w:color="auto"/>
              <w:right w:val="single" w:sz="4" w:space="0" w:color="auto"/>
            </w:tcBorders>
            <w:vAlign w:val="center"/>
            <w:hideMark/>
          </w:tcPr>
          <w:p w:rsidR="004B79E0" w:rsidRPr="00A1222F" w:rsidRDefault="004B79E0" w:rsidP="00245625">
            <w:pPr>
              <w:widowControl/>
              <w:overflowPunct/>
              <w:autoSpaceDE/>
              <w:autoSpaceDN/>
              <w:adjustRightInd w:val="0"/>
              <w:snapToGrid w:val="0"/>
              <w:spacing w:line="220" w:lineRule="exact"/>
              <w:jc w:val="left"/>
              <w:rPr>
                <w:rFonts w:hAnsi="標楷體" w:cs="新細明體"/>
                <w:spacing w:val="-20"/>
                <w:kern w:val="0"/>
                <w:sz w:val="24"/>
                <w:szCs w:val="24"/>
              </w:rPr>
            </w:pPr>
          </w:p>
        </w:tc>
        <w:tc>
          <w:tcPr>
            <w:tcW w:w="942" w:type="pct"/>
            <w:gridSpan w:val="2"/>
            <w:tcBorders>
              <w:top w:val="single" w:sz="4" w:space="0" w:color="auto"/>
              <w:left w:val="single" w:sz="4" w:space="0" w:color="auto"/>
              <w:right w:val="single" w:sz="4" w:space="0" w:color="auto"/>
            </w:tcBorders>
            <w:shd w:val="clear" w:color="auto" w:fill="auto"/>
            <w:noWrap/>
            <w:vAlign w:val="center"/>
            <w:hideMark/>
          </w:tcPr>
          <w:p w:rsidR="004B79E0" w:rsidRPr="00A1222F" w:rsidRDefault="004B79E0" w:rsidP="00245625">
            <w:pPr>
              <w:widowControl/>
              <w:overflowPunct/>
              <w:autoSpaceDE/>
              <w:autoSpaceDN/>
              <w:adjustRightInd w:val="0"/>
              <w:snapToGrid w:val="0"/>
              <w:spacing w:line="220" w:lineRule="exact"/>
              <w:jc w:val="center"/>
              <w:rPr>
                <w:rFonts w:hAnsi="標楷體" w:cs="新細明體"/>
                <w:spacing w:val="-20"/>
                <w:kern w:val="0"/>
                <w:sz w:val="24"/>
                <w:szCs w:val="24"/>
              </w:rPr>
            </w:pPr>
            <w:proofErr w:type="gramStart"/>
            <w:r w:rsidRPr="00A1222F">
              <w:rPr>
                <w:rFonts w:hAnsi="標楷體" w:cs="新細明體" w:hint="eastAsia"/>
                <w:spacing w:val="-20"/>
                <w:kern w:val="0"/>
                <w:sz w:val="24"/>
                <w:szCs w:val="24"/>
              </w:rPr>
              <w:t>1</w:t>
            </w:r>
            <w:r w:rsidRPr="00A1222F">
              <w:rPr>
                <w:rFonts w:hAnsi="標楷體" w:cs="新細明體"/>
                <w:spacing w:val="-20"/>
                <w:kern w:val="0"/>
                <w:sz w:val="24"/>
                <w:szCs w:val="24"/>
              </w:rPr>
              <w:t>10</w:t>
            </w:r>
            <w:proofErr w:type="gramEnd"/>
            <w:r w:rsidRPr="00A1222F">
              <w:rPr>
                <w:rFonts w:hAnsi="標楷體" w:cs="新細明體" w:hint="eastAsia"/>
                <w:spacing w:val="-20"/>
                <w:kern w:val="0"/>
                <w:sz w:val="24"/>
                <w:szCs w:val="24"/>
              </w:rPr>
              <w:t>年度</w:t>
            </w:r>
          </w:p>
          <w:p w:rsidR="004B79E0" w:rsidRPr="00A1222F" w:rsidRDefault="004B79E0" w:rsidP="00245625">
            <w:pPr>
              <w:widowControl/>
              <w:overflowPunct/>
              <w:autoSpaceDE/>
              <w:autoSpaceDN/>
              <w:adjustRightInd w:val="0"/>
              <w:snapToGrid w:val="0"/>
              <w:spacing w:line="220" w:lineRule="exact"/>
              <w:jc w:val="center"/>
              <w:rPr>
                <w:rFonts w:hAnsi="標楷體" w:cs="新細明體"/>
                <w:spacing w:val="-20"/>
                <w:kern w:val="0"/>
                <w:sz w:val="24"/>
                <w:szCs w:val="24"/>
              </w:rPr>
            </w:pPr>
            <w:r w:rsidRPr="00A1222F">
              <w:rPr>
                <w:rFonts w:hAnsi="標楷體" w:cs="新細明體" w:hint="eastAsia"/>
                <w:spacing w:val="-20"/>
                <w:kern w:val="0"/>
                <w:sz w:val="24"/>
                <w:szCs w:val="24"/>
              </w:rPr>
              <w:t>使用量</w:t>
            </w:r>
            <w:r w:rsidRPr="00A1222F">
              <w:rPr>
                <w:rFonts w:hAnsi="標楷體"/>
                <w:spacing w:val="-20"/>
                <w:kern w:val="0"/>
                <w:sz w:val="24"/>
                <w:szCs w:val="24"/>
              </w:rPr>
              <w:t>/</w:t>
            </w:r>
            <w:proofErr w:type="gramStart"/>
            <w:r w:rsidRPr="00A1222F">
              <w:rPr>
                <w:rFonts w:hAnsi="標楷體" w:cs="新細明體" w:hint="eastAsia"/>
                <w:spacing w:val="-20"/>
                <w:kern w:val="0"/>
                <w:sz w:val="24"/>
                <w:szCs w:val="24"/>
              </w:rPr>
              <w:t>發購電量</w:t>
            </w:r>
            <w:proofErr w:type="gramEnd"/>
          </w:p>
          <w:p w:rsidR="004B79E0" w:rsidRPr="00A1222F" w:rsidRDefault="004B79E0" w:rsidP="00245625">
            <w:pPr>
              <w:adjustRightInd w:val="0"/>
              <w:snapToGrid w:val="0"/>
              <w:spacing w:line="220" w:lineRule="exact"/>
              <w:jc w:val="center"/>
              <w:rPr>
                <w:rFonts w:hAnsi="標楷體" w:cs="新細明體"/>
                <w:spacing w:val="-20"/>
                <w:kern w:val="0"/>
                <w:sz w:val="24"/>
                <w:szCs w:val="24"/>
              </w:rPr>
            </w:pPr>
            <w:r w:rsidRPr="00A1222F">
              <w:rPr>
                <w:rFonts w:hAnsi="標楷體"/>
                <w:spacing w:val="-20"/>
                <w:kern w:val="0"/>
                <w:sz w:val="24"/>
                <w:szCs w:val="24"/>
              </w:rPr>
              <w:t>A</w:t>
            </w:r>
          </w:p>
        </w:tc>
        <w:tc>
          <w:tcPr>
            <w:tcW w:w="6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B79E0" w:rsidRPr="00A1222F" w:rsidRDefault="004B79E0" w:rsidP="00245625">
            <w:pPr>
              <w:widowControl/>
              <w:overflowPunct/>
              <w:autoSpaceDE/>
              <w:autoSpaceDN/>
              <w:adjustRightInd w:val="0"/>
              <w:snapToGrid w:val="0"/>
              <w:spacing w:line="220" w:lineRule="exact"/>
              <w:jc w:val="center"/>
              <w:rPr>
                <w:rFonts w:hAnsi="標楷體" w:cs="新細明體"/>
                <w:spacing w:val="-20"/>
                <w:kern w:val="0"/>
                <w:sz w:val="24"/>
                <w:szCs w:val="24"/>
              </w:rPr>
            </w:pPr>
            <w:r w:rsidRPr="00A1222F">
              <w:rPr>
                <w:rFonts w:hAnsi="標楷體" w:cs="新細明體" w:hint="eastAsia"/>
                <w:spacing w:val="-20"/>
                <w:kern w:val="0"/>
                <w:sz w:val="24"/>
                <w:szCs w:val="24"/>
              </w:rPr>
              <w:t>燃料條款機制對應價格</w:t>
            </w:r>
            <w:r w:rsidRPr="00A1222F">
              <w:rPr>
                <w:rFonts w:hAnsi="標楷體"/>
                <w:spacing w:val="-20"/>
                <w:kern w:val="0"/>
                <w:sz w:val="24"/>
                <w:szCs w:val="24"/>
              </w:rPr>
              <w:t>(</w:t>
            </w:r>
            <w:r w:rsidRPr="00A1222F">
              <w:rPr>
                <w:rFonts w:hAnsi="標楷體" w:cs="新細明體" w:hint="eastAsia"/>
                <w:spacing w:val="-20"/>
                <w:kern w:val="0"/>
                <w:sz w:val="24"/>
                <w:szCs w:val="24"/>
              </w:rPr>
              <w:t>元</w:t>
            </w:r>
            <w:r w:rsidRPr="00A1222F">
              <w:rPr>
                <w:rFonts w:hAnsi="標楷體"/>
                <w:spacing w:val="-20"/>
                <w:kern w:val="0"/>
                <w:sz w:val="24"/>
                <w:szCs w:val="24"/>
              </w:rPr>
              <w:t>)B</w:t>
            </w:r>
          </w:p>
        </w:tc>
        <w:tc>
          <w:tcPr>
            <w:tcW w:w="6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9E0" w:rsidRPr="00A1222F" w:rsidRDefault="004B79E0" w:rsidP="00245625">
            <w:pPr>
              <w:widowControl/>
              <w:overflowPunct/>
              <w:autoSpaceDE/>
              <w:autoSpaceDN/>
              <w:adjustRightInd w:val="0"/>
              <w:snapToGrid w:val="0"/>
              <w:spacing w:line="220" w:lineRule="exact"/>
              <w:jc w:val="center"/>
              <w:rPr>
                <w:rFonts w:hAnsi="標楷體" w:cs="新細明體"/>
                <w:spacing w:val="-20"/>
                <w:kern w:val="0"/>
                <w:sz w:val="24"/>
                <w:szCs w:val="24"/>
              </w:rPr>
            </w:pPr>
            <w:r w:rsidRPr="00A1222F">
              <w:rPr>
                <w:rFonts w:hAnsi="標楷體" w:cs="新細明體" w:hint="eastAsia"/>
                <w:spacing w:val="-20"/>
                <w:kern w:val="0"/>
                <w:sz w:val="24"/>
                <w:szCs w:val="24"/>
              </w:rPr>
              <w:t>金額</w:t>
            </w:r>
            <w:r w:rsidRPr="00A1222F">
              <w:rPr>
                <w:rFonts w:hAnsi="標楷體"/>
                <w:spacing w:val="-20"/>
                <w:kern w:val="0"/>
                <w:sz w:val="24"/>
                <w:szCs w:val="24"/>
              </w:rPr>
              <w:t>C</w:t>
            </w:r>
          </w:p>
        </w:tc>
        <w:tc>
          <w:tcPr>
            <w:tcW w:w="699" w:type="pct"/>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9E0" w:rsidRPr="00A1222F" w:rsidRDefault="004B79E0" w:rsidP="00245625">
            <w:pPr>
              <w:adjustRightInd w:val="0"/>
              <w:snapToGrid w:val="0"/>
              <w:spacing w:line="220" w:lineRule="exact"/>
              <w:jc w:val="left"/>
              <w:rPr>
                <w:rFonts w:hAnsi="標楷體" w:cs="新細明體"/>
                <w:spacing w:val="-20"/>
                <w:kern w:val="0"/>
                <w:sz w:val="24"/>
                <w:szCs w:val="24"/>
              </w:rPr>
            </w:pPr>
          </w:p>
        </w:tc>
        <w:tc>
          <w:tcPr>
            <w:tcW w:w="456" w:type="pct"/>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9E0" w:rsidRPr="00A1222F" w:rsidRDefault="004B79E0" w:rsidP="00245625">
            <w:pPr>
              <w:adjustRightInd w:val="0"/>
              <w:snapToGrid w:val="0"/>
              <w:spacing w:line="220" w:lineRule="exact"/>
              <w:jc w:val="left"/>
              <w:rPr>
                <w:rFonts w:hAnsi="標楷體" w:cs="新細明體"/>
                <w:spacing w:val="-20"/>
                <w:kern w:val="0"/>
                <w:sz w:val="24"/>
                <w:szCs w:val="24"/>
              </w:rPr>
            </w:pPr>
          </w:p>
        </w:tc>
        <w:tc>
          <w:tcPr>
            <w:tcW w:w="698" w:type="pct"/>
            <w:gridSpan w:val="2"/>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9E0" w:rsidRPr="00A1222F" w:rsidRDefault="004B79E0" w:rsidP="00245625">
            <w:pPr>
              <w:adjustRightInd w:val="0"/>
              <w:snapToGrid w:val="0"/>
              <w:spacing w:line="220" w:lineRule="exact"/>
              <w:jc w:val="left"/>
              <w:rPr>
                <w:rFonts w:hAnsi="標楷體"/>
                <w:spacing w:val="-20"/>
                <w:kern w:val="0"/>
                <w:sz w:val="24"/>
                <w:szCs w:val="24"/>
              </w:rPr>
            </w:pPr>
          </w:p>
        </w:tc>
      </w:tr>
      <w:tr w:rsidR="00A1222F" w:rsidRPr="00A1222F" w:rsidTr="004147AD">
        <w:trPr>
          <w:trHeight w:val="283"/>
          <w:jc w:val="center"/>
        </w:trPr>
        <w:tc>
          <w:tcPr>
            <w:tcW w:w="29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79E0" w:rsidRPr="00A1222F" w:rsidRDefault="004B79E0" w:rsidP="00245625">
            <w:pPr>
              <w:widowControl/>
              <w:overflowPunct/>
              <w:autoSpaceDE/>
              <w:autoSpaceDN/>
              <w:adjustRightInd w:val="0"/>
              <w:snapToGrid w:val="0"/>
              <w:spacing w:line="220" w:lineRule="exact"/>
              <w:jc w:val="center"/>
              <w:rPr>
                <w:rFonts w:hAnsi="標楷體" w:cs="新細明體"/>
                <w:spacing w:val="-20"/>
                <w:kern w:val="0"/>
                <w:sz w:val="24"/>
                <w:szCs w:val="24"/>
              </w:rPr>
            </w:pPr>
            <w:r w:rsidRPr="00A1222F">
              <w:rPr>
                <w:rFonts w:hAnsi="標楷體" w:cs="新細明體" w:hint="eastAsia"/>
                <w:spacing w:val="-20"/>
                <w:kern w:val="0"/>
                <w:sz w:val="24"/>
                <w:szCs w:val="24"/>
              </w:rPr>
              <w:t>自發電燃料</w:t>
            </w:r>
          </w:p>
        </w:tc>
        <w:tc>
          <w:tcPr>
            <w:tcW w:w="5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9E0" w:rsidRPr="00A1222F" w:rsidRDefault="004B79E0" w:rsidP="00245625">
            <w:pPr>
              <w:widowControl/>
              <w:overflowPunct/>
              <w:autoSpaceDE/>
              <w:autoSpaceDN/>
              <w:adjustRightInd w:val="0"/>
              <w:snapToGrid w:val="0"/>
              <w:spacing w:line="220" w:lineRule="exact"/>
              <w:jc w:val="left"/>
              <w:rPr>
                <w:rFonts w:hAnsi="標楷體" w:cs="新細明體"/>
                <w:spacing w:val="-20"/>
                <w:kern w:val="0"/>
                <w:sz w:val="24"/>
                <w:szCs w:val="24"/>
              </w:rPr>
            </w:pPr>
            <w:r w:rsidRPr="00A1222F">
              <w:rPr>
                <w:rFonts w:hAnsi="標楷體" w:cs="新細明體" w:hint="eastAsia"/>
                <w:spacing w:val="-20"/>
                <w:kern w:val="0"/>
                <w:sz w:val="24"/>
                <w:szCs w:val="24"/>
              </w:rPr>
              <w:t>燃料油</w:t>
            </w:r>
          </w:p>
        </w:tc>
        <w:tc>
          <w:tcPr>
            <w:tcW w:w="6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9E0" w:rsidRPr="00A1222F" w:rsidRDefault="004B79E0"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960,602</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9E0" w:rsidRPr="00A1222F" w:rsidRDefault="004B79E0" w:rsidP="00245625">
            <w:pPr>
              <w:widowControl/>
              <w:overflowPunct/>
              <w:autoSpaceDE/>
              <w:autoSpaceDN/>
              <w:adjustRightInd w:val="0"/>
              <w:snapToGrid w:val="0"/>
              <w:spacing w:line="220" w:lineRule="exact"/>
              <w:jc w:val="left"/>
              <w:rPr>
                <w:rFonts w:hAnsi="標楷體" w:cs="新細明體"/>
                <w:spacing w:val="-20"/>
                <w:kern w:val="0"/>
                <w:sz w:val="24"/>
                <w:szCs w:val="24"/>
              </w:rPr>
            </w:pPr>
            <w:r w:rsidRPr="00A1222F">
              <w:rPr>
                <w:rFonts w:hAnsi="標楷體" w:cs="新細明體" w:hint="eastAsia"/>
                <w:spacing w:val="-20"/>
                <w:kern w:val="0"/>
                <w:sz w:val="24"/>
                <w:szCs w:val="24"/>
              </w:rPr>
              <w:t>公秉</w:t>
            </w:r>
          </w:p>
        </w:tc>
        <w:tc>
          <w:tcPr>
            <w:tcW w:w="6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9E0" w:rsidRPr="00A1222F" w:rsidRDefault="004B79E0"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14,334</w:t>
            </w:r>
          </w:p>
        </w:tc>
        <w:tc>
          <w:tcPr>
            <w:tcW w:w="6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9E0" w:rsidRPr="00A1222F" w:rsidRDefault="004B79E0"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13,769,269</w:t>
            </w:r>
          </w:p>
        </w:tc>
        <w:tc>
          <w:tcPr>
            <w:tcW w:w="6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9E0" w:rsidRPr="00A1222F" w:rsidRDefault="004B79E0"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3,683,320</w:t>
            </w:r>
          </w:p>
        </w:tc>
        <w:tc>
          <w:tcPr>
            <w:tcW w:w="4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9E0" w:rsidRPr="00A1222F" w:rsidRDefault="004B79E0"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1.63%</w:t>
            </w:r>
          </w:p>
        </w:tc>
        <w:tc>
          <w:tcPr>
            <w:tcW w:w="3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9E0" w:rsidRPr="00A1222F" w:rsidRDefault="004B79E0"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0.2608</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B79E0" w:rsidRPr="00A1222F" w:rsidRDefault="004B79E0" w:rsidP="00245625">
            <w:pPr>
              <w:widowControl/>
              <w:overflowPunct/>
              <w:autoSpaceDE/>
              <w:autoSpaceDN/>
              <w:adjustRightInd w:val="0"/>
              <w:snapToGrid w:val="0"/>
              <w:spacing w:line="220" w:lineRule="exact"/>
              <w:jc w:val="left"/>
              <w:rPr>
                <w:rFonts w:hAnsi="標楷體" w:cs="新細明體"/>
                <w:spacing w:val="-20"/>
                <w:kern w:val="0"/>
                <w:sz w:val="24"/>
                <w:szCs w:val="24"/>
              </w:rPr>
            </w:pPr>
            <w:r w:rsidRPr="00A1222F">
              <w:rPr>
                <w:rFonts w:hAnsi="標楷體" w:cs="新細明體" w:hint="eastAsia"/>
                <w:spacing w:val="-20"/>
                <w:kern w:val="0"/>
                <w:sz w:val="24"/>
                <w:szCs w:val="24"/>
              </w:rPr>
              <w:t>公秉</w:t>
            </w:r>
          </w:p>
        </w:tc>
      </w:tr>
      <w:tr w:rsidR="00A1222F" w:rsidRPr="00A1222F" w:rsidTr="004147AD">
        <w:trPr>
          <w:trHeight w:val="283"/>
          <w:jc w:val="center"/>
        </w:trPr>
        <w:tc>
          <w:tcPr>
            <w:tcW w:w="292" w:type="pct"/>
            <w:vMerge/>
            <w:tcBorders>
              <w:top w:val="single" w:sz="4" w:space="0" w:color="auto"/>
              <w:left w:val="single" w:sz="4" w:space="0" w:color="auto"/>
              <w:bottom w:val="single" w:sz="4" w:space="0" w:color="auto"/>
              <w:right w:val="single" w:sz="4" w:space="0" w:color="auto"/>
            </w:tcBorders>
            <w:vAlign w:val="center"/>
            <w:hideMark/>
          </w:tcPr>
          <w:p w:rsidR="004B79E0" w:rsidRPr="00A1222F" w:rsidRDefault="004B79E0" w:rsidP="00245625">
            <w:pPr>
              <w:widowControl/>
              <w:overflowPunct/>
              <w:autoSpaceDE/>
              <w:autoSpaceDN/>
              <w:adjustRightInd w:val="0"/>
              <w:snapToGrid w:val="0"/>
              <w:spacing w:line="220" w:lineRule="exact"/>
              <w:jc w:val="left"/>
              <w:rPr>
                <w:rFonts w:hAnsi="標楷體" w:cs="新細明體"/>
                <w:spacing w:val="-20"/>
                <w:kern w:val="0"/>
                <w:sz w:val="24"/>
                <w:szCs w:val="24"/>
              </w:rPr>
            </w:pPr>
          </w:p>
        </w:tc>
        <w:tc>
          <w:tcPr>
            <w:tcW w:w="5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9E0" w:rsidRPr="00A1222F" w:rsidRDefault="004B79E0" w:rsidP="00245625">
            <w:pPr>
              <w:widowControl/>
              <w:overflowPunct/>
              <w:autoSpaceDE/>
              <w:autoSpaceDN/>
              <w:adjustRightInd w:val="0"/>
              <w:snapToGrid w:val="0"/>
              <w:spacing w:line="220" w:lineRule="exact"/>
              <w:jc w:val="left"/>
              <w:rPr>
                <w:rFonts w:hAnsi="標楷體" w:cs="新細明體"/>
                <w:spacing w:val="-20"/>
                <w:kern w:val="0"/>
                <w:sz w:val="24"/>
                <w:szCs w:val="24"/>
              </w:rPr>
            </w:pPr>
            <w:r w:rsidRPr="00A1222F">
              <w:rPr>
                <w:rFonts w:hAnsi="標楷體" w:cs="新細明體" w:hint="eastAsia"/>
                <w:spacing w:val="-20"/>
                <w:kern w:val="0"/>
                <w:sz w:val="24"/>
                <w:szCs w:val="24"/>
              </w:rPr>
              <w:t>超級柴油</w:t>
            </w:r>
          </w:p>
        </w:tc>
        <w:tc>
          <w:tcPr>
            <w:tcW w:w="6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9E0" w:rsidRPr="00A1222F" w:rsidRDefault="004B79E0"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93,809</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9E0" w:rsidRPr="00A1222F" w:rsidRDefault="004B79E0" w:rsidP="00245625">
            <w:pPr>
              <w:widowControl/>
              <w:overflowPunct/>
              <w:autoSpaceDE/>
              <w:autoSpaceDN/>
              <w:adjustRightInd w:val="0"/>
              <w:snapToGrid w:val="0"/>
              <w:spacing w:line="220" w:lineRule="exact"/>
              <w:jc w:val="left"/>
              <w:rPr>
                <w:rFonts w:hAnsi="標楷體" w:cs="新細明體"/>
                <w:spacing w:val="-20"/>
                <w:kern w:val="0"/>
                <w:sz w:val="24"/>
                <w:szCs w:val="24"/>
              </w:rPr>
            </w:pPr>
            <w:r w:rsidRPr="00A1222F">
              <w:rPr>
                <w:rFonts w:hAnsi="標楷體" w:cs="新細明體" w:hint="eastAsia"/>
                <w:spacing w:val="-20"/>
                <w:kern w:val="0"/>
                <w:sz w:val="24"/>
                <w:szCs w:val="24"/>
              </w:rPr>
              <w:t>公秉</w:t>
            </w:r>
          </w:p>
        </w:tc>
        <w:tc>
          <w:tcPr>
            <w:tcW w:w="6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9E0" w:rsidRPr="00A1222F" w:rsidRDefault="004B79E0"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22,940</w:t>
            </w:r>
          </w:p>
        </w:tc>
        <w:tc>
          <w:tcPr>
            <w:tcW w:w="6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9E0" w:rsidRPr="00A1222F" w:rsidRDefault="004B79E0"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2,151,978</w:t>
            </w:r>
          </w:p>
        </w:tc>
        <w:tc>
          <w:tcPr>
            <w:tcW w:w="6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9E0" w:rsidRPr="00A1222F" w:rsidRDefault="004B79E0"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266,658</w:t>
            </w:r>
          </w:p>
        </w:tc>
        <w:tc>
          <w:tcPr>
            <w:tcW w:w="4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9E0" w:rsidRPr="00A1222F" w:rsidRDefault="004B79E0"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0.12%</w:t>
            </w:r>
          </w:p>
        </w:tc>
        <w:tc>
          <w:tcPr>
            <w:tcW w:w="3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9E0" w:rsidRPr="00A1222F" w:rsidRDefault="004B79E0"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0.3518</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B79E0" w:rsidRPr="00A1222F" w:rsidRDefault="004B79E0" w:rsidP="00245625">
            <w:pPr>
              <w:widowControl/>
              <w:overflowPunct/>
              <w:autoSpaceDE/>
              <w:autoSpaceDN/>
              <w:adjustRightInd w:val="0"/>
              <w:snapToGrid w:val="0"/>
              <w:spacing w:line="220" w:lineRule="exact"/>
              <w:jc w:val="left"/>
              <w:rPr>
                <w:rFonts w:hAnsi="標楷體" w:cs="新細明體"/>
                <w:spacing w:val="-20"/>
                <w:kern w:val="0"/>
                <w:sz w:val="24"/>
                <w:szCs w:val="24"/>
              </w:rPr>
            </w:pPr>
            <w:r w:rsidRPr="00A1222F">
              <w:rPr>
                <w:rFonts w:hAnsi="標楷體" w:cs="新細明體" w:hint="eastAsia"/>
                <w:spacing w:val="-20"/>
                <w:kern w:val="0"/>
                <w:sz w:val="24"/>
                <w:szCs w:val="24"/>
              </w:rPr>
              <w:t>公秉</w:t>
            </w:r>
          </w:p>
        </w:tc>
      </w:tr>
      <w:tr w:rsidR="00A1222F" w:rsidRPr="00A1222F" w:rsidTr="004147AD">
        <w:trPr>
          <w:trHeight w:val="283"/>
          <w:jc w:val="center"/>
        </w:trPr>
        <w:tc>
          <w:tcPr>
            <w:tcW w:w="292" w:type="pct"/>
            <w:vMerge/>
            <w:tcBorders>
              <w:top w:val="single" w:sz="4" w:space="0" w:color="auto"/>
              <w:left w:val="single" w:sz="4" w:space="0" w:color="auto"/>
              <w:bottom w:val="single" w:sz="4" w:space="0" w:color="auto"/>
              <w:right w:val="single" w:sz="4" w:space="0" w:color="auto"/>
            </w:tcBorders>
            <w:vAlign w:val="center"/>
            <w:hideMark/>
          </w:tcPr>
          <w:p w:rsidR="004B79E0" w:rsidRPr="00A1222F" w:rsidRDefault="004B79E0" w:rsidP="00245625">
            <w:pPr>
              <w:widowControl/>
              <w:overflowPunct/>
              <w:autoSpaceDE/>
              <w:autoSpaceDN/>
              <w:adjustRightInd w:val="0"/>
              <w:snapToGrid w:val="0"/>
              <w:spacing w:line="220" w:lineRule="exact"/>
              <w:jc w:val="left"/>
              <w:rPr>
                <w:rFonts w:hAnsi="標楷體" w:cs="新細明體"/>
                <w:spacing w:val="-20"/>
                <w:kern w:val="0"/>
                <w:sz w:val="24"/>
                <w:szCs w:val="24"/>
              </w:rPr>
            </w:pPr>
          </w:p>
        </w:tc>
        <w:tc>
          <w:tcPr>
            <w:tcW w:w="5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9E0" w:rsidRPr="00A1222F" w:rsidRDefault="004B79E0" w:rsidP="00245625">
            <w:pPr>
              <w:widowControl/>
              <w:overflowPunct/>
              <w:autoSpaceDE/>
              <w:autoSpaceDN/>
              <w:adjustRightInd w:val="0"/>
              <w:snapToGrid w:val="0"/>
              <w:spacing w:line="220" w:lineRule="exact"/>
              <w:jc w:val="left"/>
              <w:rPr>
                <w:rFonts w:hAnsi="標楷體" w:cs="新細明體"/>
                <w:spacing w:val="-20"/>
                <w:kern w:val="0"/>
                <w:sz w:val="24"/>
                <w:szCs w:val="24"/>
              </w:rPr>
            </w:pPr>
            <w:r w:rsidRPr="00A1222F">
              <w:rPr>
                <w:rFonts w:hAnsi="標楷體" w:cs="新細明體" w:hint="eastAsia"/>
                <w:spacing w:val="-20"/>
                <w:kern w:val="0"/>
                <w:sz w:val="24"/>
                <w:szCs w:val="24"/>
              </w:rPr>
              <w:t>天然氣</w:t>
            </w:r>
          </w:p>
        </w:tc>
        <w:tc>
          <w:tcPr>
            <w:tcW w:w="6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9E0" w:rsidRPr="00A1222F" w:rsidRDefault="004B79E0"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15,846,237</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9E0" w:rsidRPr="00A1222F" w:rsidRDefault="004B79E0" w:rsidP="00245625">
            <w:pPr>
              <w:widowControl/>
              <w:overflowPunct/>
              <w:autoSpaceDE/>
              <w:autoSpaceDN/>
              <w:adjustRightInd w:val="0"/>
              <w:snapToGrid w:val="0"/>
              <w:spacing w:line="220" w:lineRule="exact"/>
              <w:jc w:val="left"/>
              <w:rPr>
                <w:rFonts w:hAnsi="標楷體" w:cs="新細明體"/>
                <w:spacing w:val="-20"/>
                <w:kern w:val="0"/>
                <w:sz w:val="24"/>
                <w:szCs w:val="24"/>
              </w:rPr>
            </w:pPr>
            <w:r w:rsidRPr="00A1222F">
              <w:rPr>
                <w:rFonts w:hAnsi="標楷體" w:cs="新細明體" w:hint="eastAsia"/>
                <w:spacing w:val="-20"/>
                <w:kern w:val="0"/>
                <w:sz w:val="24"/>
                <w:szCs w:val="24"/>
              </w:rPr>
              <w:t>千</w:t>
            </w:r>
            <w:r w:rsidRPr="00A1222F">
              <w:rPr>
                <w:rFonts w:hAnsi="標楷體"/>
                <w:spacing w:val="-20"/>
                <w:kern w:val="0"/>
                <w:sz w:val="24"/>
                <w:szCs w:val="24"/>
              </w:rPr>
              <w:t>M</w:t>
            </w:r>
            <w:r w:rsidRPr="00A1222F">
              <w:rPr>
                <w:rFonts w:hAnsi="標楷體"/>
                <w:spacing w:val="-20"/>
                <w:kern w:val="0"/>
                <w:sz w:val="24"/>
                <w:szCs w:val="24"/>
                <w:vertAlign w:val="superscript"/>
              </w:rPr>
              <w:t>3</w:t>
            </w:r>
          </w:p>
        </w:tc>
        <w:tc>
          <w:tcPr>
            <w:tcW w:w="6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9E0" w:rsidRPr="00A1222F" w:rsidRDefault="004B79E0"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11.1573</w:t>
            </w:r>
          </w:p>
        </w:tc>
        <w:tc>
          <w:tcPr>
            <w:tcW w:w="6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9E0" w:rsidRPr="00A1222F" w:rsidRDefault="004B79E0"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176,801,220</w:t>
            </w:r>
          </w:p>
        </w:tc>
        <w:tc>
          <w:tcPr>
            <w:tcW w:w="6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9E0" w:rsidRPr="00A1222F" w:rsidRDefault="004B79E0"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82,017,070</w:t>
            </w:r>
          </w:p>
        </w:tc>
        <w:tc>
          <w:tcPr>
            <w:tcW w:w="4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9E0" w:rsidRPr="00A1222F" w:rsidRDefault="004B79E0"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36.30%</w:t>
            </w:r>
          </w:p>
        </w:tc>
        <w:tc>
          <w:tcPr>
            <w:tcW w:w="3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9E0" w:rsidRPr="00A1222F" w:rsidRDefault="004B79E0"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0.1932</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B79E0" w:rsidRPr="00A1222F" w:rsidRDefault="004B79E0" w:rsidP="00245625">
            <w:pPr>
              <w:widowControl/>
              <w:overflowPunct/>
              <w:autoSpaceDE/>
              <w:autoSpaceDN/>
              <w:adjustRightInd w:val="0"/>
              <w:snapToGrid w:val="0"/>
              <w:spacing w:line="220" w:lineRule="exact"/>
              <w:jc w:val="left"/>
              <w:rPr>
                <w:rFonts w:hAnsi="標楷體" w:cs="新細明體"/>
                <w:spacing w:val="-20"/>
                <w:kern w:val="0"/>
                <w:sz w:val="24"/>
                <w:szCs w:val="24"/>
              </w:rPr>
            </w:pPr>
            <w:r w:rsidRPr="00A1222F">
              <w:rPr>
                <w:rFonts w:hAnsi="標楷體" w:cs="新細明體" w:hint="eastAsia"/>
                <w:spacing w:val="-20"/>
                <w:kern w:val="0"/>
                <w:sz w:val="24"/>
                <w:szCs w:val="24"/>
              </w:rPr>
              <w:t>千</w:t>
            </w:r>
            <w:r w:rsidRPr="00A1222F">
              <w:rPr>
                <w:rFonts w:hAnsi="標楷體"/>
                <w:spacing w:val="-20"/>
                <w:kern w:val="0"/>
                <w:sz w:val="24"/>
                <w:szCs w:val="24"/>
              </w:rPr>
              <w:t>M</w:t>
            </w:r>
            <w:r w:rsidRPr="00A1222F">
              <w:rPr>
                <w:rFonts w:hAnsi="標楷體"/>
                <w:spacing w:val="-20"/>
                <w:kern w:val="0"/>
                <w:sz w:val="24"/>
                <w:szCs w:val="24"/>
                <w:vertAlign w:val="superscript"/>
              </w:rPr>
              <w:t>3</w:t>
            </w:r>
          </w:p>
        </w:tc>
      </w:tr>
      <w:tr w:rsidR="00A1222F" w:rsidRPr="00A1222F" w:rsidTr="004147AD">
        <w:trPr>
          <w:trHeight w:val="283"/>
          <w:jc w:val="center"/>
        </w:trPr>
        <w:tc>
          <w:tcPr>
            <w:tcW w:w="292" w:type="pct"/>
            <w:vMerge/>
            <w:tcBorders>
              <w:top w:val="single" w:sz="4" w:space="0" w:color="auto"/>
              <w:left w:val="single" w:sz="4" w:space="0" w:color="auto"/>
              <w:bottom w:val="single" w:sz="4" w:space="0" w:color="auto"/>
              <w:right w:val="single" w:sz="4" w:space="0" w:color="auto"/>
            </w:tcBorders>
            <w:vAlign w:val="center"/>
            <w:hideMark/>
          </w:tcPr>
          <w:p w:rsidR="004B79E0" w:rsidRPr="00A1222F" w:rsidRDefault="004B79E0" w:rsidP="00245625">
            <w:pPr>
              <w:widowControl/>
              <w:overflowPunct/>
              <w:autoSpaceDE/>
              <w:autoSpaceDN/>
              <w:adjustRightInd w:val="0"/>
              <w:snapToGrid w:val="0"/>
              <w:spacing w:line="220" w:lineRule="exact"/>
              <w:jc w:val="left"/>
              <w:rPr>
                <w:rFonts w:hAnsi="標楷體" w:cs="新細明體"/>
                <w:spacing w:val="-20"/>
                <w:kern w:val="0"/>
                <w:sz w:val="24"/>
                <w:szCs w:val="24"/>
              </w:rPr>
            </w:pPr>
          </w:p>
        </w:tc>
        <w:tc>
          <w:tcPr>
            <w:tcW w:w="5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9E0" w:rsidRPr="00A1222F" w:rsidRDefault="004B79E0" w:rsidP="00245625">
            <w:pPr>
              <w:widowControl/>
              <w:overflowPunct/>
              <w:autoSpaceDE/>
              <w:autoSpaceDN/>
              <w:adjustRightInd w:val="0"/>
              <w:snapToGrid w:val="0"/>
              <w:spacing w:line="220" w:lineRule="exact"/>
              <w:jc w:val="left"/>
              <w:rPr>
                <w:rFonts w:hAnsi="標楷體" w:cs="新細明體"/>
                <w:spacing w:val="-20"/>
                <w:kern w:val="0"/>
                <w:sz w:val="24"/>
                <w:szCs w:val="24"/>
              </w:rPr>
            </w:pPr>
            <w:r w:rsidRPr="00A1222F">
              <w:rPr>
                <w:rFonts w:hAnsi="標楷體" w:cs="新細明體" w:hint="eastAsia"/>
                <w:spacing w:val="-20"/>
                <w:kern w:val="0"/>
                <w:sz w:val="24"/>
                <w:szCs w:val="24"/>
              </w:rPr>
              <w:t>煤</w:t>
            </w:r>
          </w:p>
        </w:tc>
        <w:tc>
          <w:tcPr>
            <w:tcW w:w="6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9E0" w:rsidRPr="00A1222F" w:rsidRDefault="004B79E0"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28,295,184</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9E0" w:rsidRPr="00A1222F" w:rsidRDefault="004B79E0" w:rsidP="00245625">
            <w:pPr>
              <w:widowControl/>
              <w:overflowPunct/>
              <w:autoSpaceDE/>
              <w:autoSpaceDN/>
              <w:adjustRightInd w:val="0"/>
              <w:snapToGrid w:val="0"/>
              <w:spacing w:line="220" w:lineRule="exact"/>
              <w:jc w:val="left"/>
              <w:rPr>
                <w:rFonts w:hAnsi="標楷體" w:cs="新細明體"/>
                <w:spacing w:val="-20"/>
                <w:kern w:val="0"/>
                <w:sz w:val="24"/>
                <w:szCs w:val="24"/>
              </w:rPr>
            </w:pPr>
            <w:r w:rsidRPr="00A1222F">
              <w:rPr>
                <w:rFonts w:hAnsi="標楷體" w:cs="新細明體" w:hint="eastAsia"/>
                <w:spacing w:val="-20"/>
                <w:kern w:val="0"/>
                <w:sz w:val="24"/>
                <w:szCs w:val="24"/>
              </w:rPr>
              <w:t>公噸</w:t>
            </w:r>
          </w:p>
        </w:tc>
        <w:tc>
          <w:tcPr>
            <w:tcW w:w="6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9E0" w:rsidRPr="00A1222F" w:rsidRDefault="004B79E0"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2,775</w:t>
            </w:r>
          </w:p>
        </w:tc>
        <w:tc>
          <w:tcPr>
            <w:tcW w:w="6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9E0" w:rsidRPr="00A1222F" w:rsidRDefault="004B79E0"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78,519,136</w:t>
            </w:r>
          </w:p>
        </w:tc>
        <w:tc>
          <w:tcPr>
            <w:tcW w:w="6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9E0" w:rsidRPr="00A1222F" w:rsidRDefault="004B79E0"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69,281,255</w:t>
            </w:r>
          </w:p>
        </w:tc>
        <w:tc>
          <w:tcPr>
            <w:tcW w:w="4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9E0" w:rsidRPr="00A1222F" w:rsidRDefault="004B79E0"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30.66%</w:t>
            </w:r>
          </w:p>
        </w:tc>
        <w:tc>
          <w:tcPr>
            <w:tcW w:w="3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9E0" w:rsidRPr="00A1222F" w:rsidRDefault="004B79E0"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0.4084</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B79E0" w:rsidRPr="00A1222F" w:rsidRDefault="004B79E0" w:rsidP="00245625">
            <w:pPr>
              <w:widowControl/>
              <w:overflowPunct/>
              <w:autoSpaceDE/>
              <w:autoSpaceDN/>
              <w:adjustRightInd w:val="0"/>
              <w:snapToGrid w:val="0"/>
              <w:spacing w:line="220" w:lineRule="exact"/>
              <w:jc w:val="left"/>
              <w:rPr>
                <w:rFonts w:hAnsi="標楷體" w:cs="新細明體"/>
                <w:spacing w:val="-20"/>
                <w:kern w:val="0"/>
                <w:sz w:val="24"/>
                <w:szCs w:val="24"/>
              </w:rPr>
            </w:pPr>
            <w:r w:rsidRPr="00A1222F">
              <w:rPr>
                <w:rFonts w:hAnsi="標楷體" w:cs="新細明體" w:hint="eastAsia"/>
                <w:spacing w:val="-20"/>
                <w:kern w:val="0"/>
                <w:sz w:val="24"/>
                <w:szCs w:val="24"/>
              </w:rPr>
              <w:t>公噸</w:t>
            </w:r>
          </w:p>
        </w:tc>
      </w:tr>
      <w:tr w:rsidR="00A1222F" w:rsidRPr="00A1222F" w:rsidTr="004147AD">
        <w:trPr>
          <w:trHeight w:val="283"/>
          <w:jc w:val="center"/>
        </w:trPr>
        <w:tc>
          <w:tcPr>
            <w:tcW w:w="292" w:type="pct"/>
            <w:vMerge/>
            <w:tcBorders>
              <w:top w:val="single" w:sz="4" w:space="0" w:color="auto"/>
              <w:left w:val="single" w:sz="4" w:space="0" w:color="auto"/>
              <w:bottom w:val="single" w:sz="4" w:space="0" w:color="auto"/>
              <w:right w:val="single" w:sz="4" w:space="0" w:color="auto"/>
            </w:tcBorders>
            <w:vAlign w:val="center"/>
            <w:hideMark/>
          </w:tcPr>
          <w:p w:rsidR="004B79E0" w:rsidRPr="00A1222F" w:rsidRDefault="004B79E0" w:rsidP="00245625">
            <w:pPr>
              <w:widowControl/>
              <w:overflowPunct/>
              <w:autoSpaceDE/>
              <w:autoSpaceDN/>
              <w:adjustRightInd w:val="0"/>
              <w:snapToGrid w:val="0"/>
              <w:spacing w:line="220" w:lineRule="exact"/>
              <w:jc w:val="left"/>
              <w:rPr>
                <w:rFonts w:hAnsi="標楷體" w:cs="新細明體"/>
                <w:spacing w:val="-20"/>
                <w:kern w:val="0"/>
                <w:sz w:val="24"/>
                <w:szCs w:val="24"/>
              </w:rPr>
            </w:pPr>
          </w:p>
        </w:tc>
        <w:tc>
          <w:tcPr>
            <w:tcW w:w="5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9E0" w:rsidRPr="00A1222F" w:rsidRDefault="004B79E0" w:rsidP="00245625">
            <w:pPr>
              <w:widowControl/>
              <w:overflowPunct/>
              <w:autoSpaceDE/>
              <w:autoSpaceDN/>
              <w:adjustRightInd w:val="0"/>
              <w:snapToGrid w:val="0"/>
              <w:spacing w:line="220" w:lineRule="exact"/>
              <w:jc w:val="left"/>
              <w:rPr>
                <w:rFonts w:hAnsi="標楷體" w:cs="新細明體"/>
                <w:spacing w:val="-20"/>
                <w:kern w:val="0"/>
                <w:sz w:val="24"/>
                <w:szCs w:val="24"/>
              </w:rPr>
            </w:pPr>
            <w:r w:rsidRPr="00A1222F">
              <w:rPr>
                <w:rFonts w:hAnsi="標楷體" w:cs="新細明體" w:hint="eastAsia"/>
                <w:spacing w:val="-20"/>
                <w:kern w:val="0"/>
                <w:sz w:val="24"/>
                <w:szCs w:val="24"/>
              </w:rPr>
              <w:t>核燃料</w:t>
            </w:r>
          </w:p>
        </w:tc>
        <w:tc>
          <w:tcPr>
            <w:tcW w:w="6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9E0" w:rsidRPr="00A1222F" w:rsidRDefault="004B79E0"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26,818,475</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9E0" w:rsidRPr="00A1222F" w:rsidRDefault="004B79E0" w:rsidP="00245625">
            <w:pPr>
              <w:widowControl/>
              <w:overflowPunct/>
              <w:autoSpaceDE/>
              <w:autoSpaceDN/>
              <w:adjustRightInd w:val="0"/>
              <w:snapToGrid w:val="0"/>
              <w:spacing w:line="220" w:lineRule="exact"/>
              <w:jc w:val="left"/>
              <w:rPr>
                <w:rFonts w:hAnsi="標楷體" w:cs="新細明體"/>
                <w:spacing w:val="-20"/>
                <w:kern w:val="0"/>
                <w:sz w:val="24"/>
                <w:szCs w:val="24"/>
              </w:rPr>
            </w:pPr>
            <w:r w:rsidRPr="00A1222F">
              <w:rPr>
                <w:rFonts w:hAnsi="標楷體" w:cs="新細明體" w:hint="eastAsia"/>
                <w:spacing w:val="-20"/>
                <w:kern w:val="0"/>
                <w:sz w:val="24"/>
                <w:szCs w:val="24"/>
              </w:rPr>
              <w:t>千度</w:t>
            </w:r>
          </w:p>
        </w:tc>
        <w:tc>
          <w:tcPr>
            <w:tcW w:w="6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9E0" w:rsidRPr="00A1222F" w:rsidRDefault="004B79E0"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0.2908</w:t>
            </w:r>
          </w:p>
        </w:tc>
        <w:tc>
          <w:tcPr>
            <w:tcW w:w="6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9E0" w:rsidRPr="00A1222F" w:rsidRDefault="004B79E0"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7,798,813</w:t>
            </w:r>
          </w:p>
        </w:tc>
        <w:tc>
          <w:tcPr>
            <w:tcW w:w="6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9E0" w:rsidRPr="00A1222F" w:rsidRDefault="004B79E0"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26,818,475</w:t>
            </w:r>
          </w:p>
        </w:tc>
        <w:tc>
          <w:tcPr>
            <w:tcW w:w="4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9E0" w:rsidRPr="00A1222F" w:rsidRDefault="004B79E0"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11.87%</w:t>
            </w:r>
          </w:p>
        </w:tc>
        <w:tc>
          <w:tcPr>
            <w:tcW w:w="3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9E0" w:rsidRPr="00A1222F" w:rsidRDefault="004B79E0"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1</w:t>
            </w:r>
          </w:p>
        </w:tc>
        <w:tc>
          <w:tcPr>
            <w:tcW w:w="303"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hideMark/>
          </w:tcPr>
          <w:p w:rsidR="004B79E0" w:rsidRPr="00A1222F" w:rsidRDefault="004B79E0"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 xml:space="preserve">　</w:t>
            </w:r>
          </w:p>
        </w:tc>
      </w:tr>
      <w:tr w:rsidR="00A1222F" w:rsidRPr="00A1222F" w:rsidTr="004147AD">
        <w:trPr>
          <w:trHeight w:val="283"/>
          <w:jc w:val="center"/>
        </w:trPr>
        <w:tc>
          <w:tcPr>
            <w:tcW w:w="292" w:type="pct"/>
            <w:vMerge/>
            <w:tcBorders>
              <w:top w:val="single" w:sz="4" w:space="0" w:color="auto"/>
              <w:left w:val="single" w:sz="4" w:space="0" w:color="auto"/>
              <w:bottom w:val="single" w:sz="4" w:space="0" w:color="auto"/>
              <w:right w:val="single" w:sz="4" w:space="0" w:color="auto"/>
            </w:tcBorders>
            <w:vAlign w:val="center"/>
            <w:hideMark/>
          </w:tcPr>
          <w:p w:rsidR="004B79E0" w:rsidRPr="00A1222F" w:rsidRDefault="004B79E0" w:rsidP="00245625">
            <w:pPr>
              <w:widowControl/>
              <w:overflowPunct/>
              <w:autoSpaceDE/>
              <w:autoSpaceDN/>
              <w:adjustRightInd w:val="0"/>
              <w:snapToGrid w:val="0"/>
              <w:spacing w:line="220" w:lineRule="exact"/>
              <w:jc w:val="left"/>
              <w:rPr>
                <w:rFonts w:hAnsi="標楷體" w:cs="新細明體"/>
                <w:spacing w:val="-20"/>
                <w:kern w:val="0"/>
                <w:sz w:val="24"/>
                <w:szCs w:val="24"/>
              </w:rPr>
            </w:pPr>
          </w:p>
        </w:tc>
        <w:tc>
          <w:tcPr>
            <w:tcW w:w="5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9E0" w:rsidRPr="00A1222F" w:rsidRDefault="004B79E0" w:rsidP="00245625">
            <w:pPr>
              <w:widowControl/>
              <w:overflowPunct/>
              <w:autoSpaceDE/>
              <w:autoSpaceDN/>
              <w:adjustRightInd w:val="0"/>
              <w:snapToGrid w:val="0"/>
              <w:spacing w:line="220" w:lineRule="exact"/>
              <w:jc w:val="left"/>
              <w:rPr>
                <w:rFonts w:hAnsi="標楷體" w:cs="新細明體"/>
                <w:spacing w:val="-20"/>
                <w:kern w:val="0"/>
                <w:sz w:val="24"/>
                <w:szCs w:val="24"/>
              </w:rPr>
            </w:pPr>
            <w:r w:rsidRPr="00A1222F">
              <w:rPr>
                <w:rFonts w:hAnsi="標楷體" w:cs="新細明體" w:hint="eastAsia"/>
                <w:spacing w:val="-20"/>
                <w:kern w:val="0"/>
                <w:sz w:val="24"/>
                <w:szCs w:val="24"/>
              </w:rPr>
              <w:t>小計</w:t>
            </w:r>
          </w:p>
        </w:tc>
        <w:tc>
          <w:tcPr>
            <w:tcW w:w="659" w:type="pct"/>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center"/>
            <w:hideMark/>
          </w:tcPr>
          <w:p w:rsidR="004B79E0" w:rsidRPr="00A1222F" w:rsidRDefault="004B79E0"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 xml:space="preserve">　</w:t>
            </w:r>
          </w:p>
        </w:tc>
        <w:tc>
          <w:tcPr>
            <w:tcW w:w="283" w:type="pct"/>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center"/>
            <w:hideMark/>
          </w:tcPr>
          <w:p w:rsidR="004B79E0" w:rsidRPr="00A1222F" w:rsidRDefault="004B79E0" w:rsidP="00245625">
            <w:pPr>
              <w:widowControl/>
              <w:overflowPunct/>
              <w:autoSpaceDE/>
              <w:autoSpaceDN/>
              <w:adjustRightInd w:val="0"/>
              <w:snapToGrid w:val="0"/>
              <w:spacing w:line="220" w:lineRule="exact"/>
              <w:jc w:val="left"/>
              <w:rPr>
                <w:rFonts w:hAnsi="標楷體"/>
                <w:spacing w:val="-20"/>
                <w:kern w:val="0"/>
                <w:sz w:val="24"/>
                <w:szCs w:val="24"/>
              </w:rPr>
            </w:pPr>
          </w:p>
        </w:tc>
        <w:tc>
          <w:tcPr>
            <w:tcW w:w="653" w:type="pct"/>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center"/>
            <w:hideMark/>
          </w:tcPr>
          <w:p w:rsidR="004B79E0" w:rsidRPr="00A1222F" w:rsidRDefault="004B79E0" w:rsidP="00245625">
            <w:pPr>
              <w:widowControl/>
              <w:overflowPunct/>
              <w:autoSpaceDE/>
              <w:autoSpaceDN/>
              <w:adjustRightInd w:val="0"/>
              <w:snapToGrid w:val="0"/>
              <w:spacing w:line="220" w:lineRule="exact"/>
              <w:jc w:val="left"/>
              <w:rPr>
                <w:rFonts w:hAnsi="標楷體"/>
                <w:spacing w:val="-20"/>
                <w:kern w:val="0"/>
                <w:sz w:val="24"/>
                <w:szCs w:val="24"/>
              </w:rPr>
            </w:pPr>
          </w:p>
        </w:tc>
        <w:tc>
          <w:tcPr>
            <w:tcW w:w="6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9E0" w:rsidRPr="00A1222F" w:rsidRDefault="004B79E0"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279,040,416</w:t>
            </w:r>
          </w:p>
        </w:tc>
        <w:tc>
          <w:tcPr>
            <w:tcW w:w="6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9E0" w:rsidRPr="00A1222F" w:rsidRDefault="004B79E0"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182,066,779</w:t>
            </w:r>
          </w:p>
        </w:tc>
        <w:tc>
          <w:tcPr>
            <w:tcW w:w="4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9E0" w:rsidRPr="00A1222F" w:rsidRDefault="004B79E0"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80.58%</w:t>
            </w:r>
          </w:p>
        </w:tc>
        <w:tc>
          <w:tcPr>
            <w:tcW w:w="395" w:type="pct"/>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center"/>
            <w:hideMark/>
          </w:tcPr>
          <w:p w:rsidR="004B79E0" w:rsidRPr="00A1222F" w:rsidRDefault="004B79E0" w:rsidP="00245625">
            <w:pPr>
              <w:widowControl/>
              <w:overflowPunct/>
              <w:autoSpaceDE/>
              <w:autoSpaceDN/>
              <w:adjustRightInd w:val="0"/>
              <w:snapToGrid w:val="0"/>
              <w:spacing w:line="220" w:lineRule="exact"/>
              <w:jc w:val="left"/>
              <w:rPr>
                <w:rFonts w:hAnsi="標楷體"/>
                <w:spacing w:val="-20"/>
                <w:kern w:val="0"/>
                <w:sz w:val="24"/>
                <w:szCs w:val="24"/>
              </w:rPr>
            </w:pPr>
          </w:p>
        </w:tc>
        <w:tc>
          <w:tcPr>
            <w:tcW w:w="303"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hideMark/>
          </w:tcPr>
          <w:p w:rsidR="004B79E0" w:rsidRPr="00A1222F" w:rsidRDefault="004B79E0"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 xml:space="preserve">　</w:t>
            </w:r>
          </w:p>
        </w:tc>
      </w:tr>
      <w:tr w:rsidR="00A1222F" w:rsidRPr="00A1222F" w:rsidTr="004147AD">
        <w:trPr>
          <w:trHeight w:val="283"/>
          <w:jc w:val="center"/>
        </w:trPr>
        <w:tc>
          <w:tcPr>
            <w:tcW w:w="29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79E0" w:rsidRPr="00A1222F" w:rsidRDefault="004B79E0" w:rsidP="00245625">
            <w:pPr>
              <w:widowControl/>
              <w:overflowPunct/>
              <w:autoSpaceDE/>
              <w:autoSpaceDN/>
              <w:adjustRightInd w:val="0"/>
              <w:snapToGrid w:val="0"/>
              <w:spacing w:line="220" w:lineRule="exact"/>
              <w:jc w:val="center"/>
              <w:rPr>
                <w:rFonts w:hAnsi="標楷體" w:cs="新細明體"/>
                <w:spacing w:val="-20"/>
                <w:kern w:val="0"/>
                <w:sz w:val="24"/>
                <w:szCs w:val="24"/>
              </w:rPr>
            </w:pPr>
            <w:r w:rsidRPr="00A1222F">
              <w:rPr>
                <w:rFonts w:hAnsi="標楷體" w:cs="新細明體" w:hint="eastAsia"/>
                <w:spacing w:val="-20"/>
                <w:kern w:val="0"/>
                <w:sz w:val="24"/>
                <w:szCs w:val="24"/>
              </w:rPr>
              <w:t>民營電廠</w:t>
            </w:r>
          </w:p>
        </w:tc>
        <w:tc>
          <w:tcPr>
            <w:tcW w:w="5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9E0" w:rsidRPr="00A1222F" w:rsidRDefault="004B79E0" w:rsidP="00245625">
            <w:pPr>
              <w:widowControl/>
              <w:overflowPunct/>
              <w:autoSpaceDE/>
              <w:autoSpaceDN/>
              <w:adjustRightInd w:val="0"/>
              <w:snapToGrid w:val="0"/>
              <w:spacing w:line="220" w:lineRule="exact"/>
              <w:jc w:val="left"/>
              <w:rPr>
                <w:rFonts w:hAnsi="標楷體" w:cs="新細明體"/>
                <w:spacing w:val="-20"/>
                <w:kern w:val="0"/>
                <w:sz w:val="24"/>
                <w:szCs w:val="24"/>
              </w:rPr>
            </w:pPr>
            <w:r w:rsidRPr="00A1222F">
              <w:rPr>
                <w:rFonts w:hAnsi="標楷體" w:cs="新細明體" w:hint="eastAsia"/>
                <w:spacing w:val="-20"/>
                <w:kern w:val="0"/>
                <w:sz w:val="24"/>
                <w:szCs w:val="24"/>
              </w:rPr>
              <w:t>燃煤電廠</w:t>
            </w:r>
          </w:p>
        </w:tc>
        <w:tc>
          <w:tcPr>
            <w:tcW w:w="6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9E0" w:rsidRPr="00A1222F" w:rsidRDefault="004B79E0"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18,700,898</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9E0" w:rsidRPr="00A1222F" w:rsidRDefault="004B79E0" w:rsidP="00245625">
            <w:pPr>
              <w:widowControl/>
              <w:overflowPunct/>
              <w:autoSpaceDE/>
              <w:autoSpaceDN/>
              <w:adjustRightInd w:val="0"/>
              <w:snapToGrid w:val="0"/>
              <w:spacing w:line="220" w:lineRule="exact"/>
              <w:jc w:val="left"/>
              <w:rPr>
                <w:rFonts w:hAnsi="標楷體" w:cs="新細明體"/>
                <w:spacing w:val="-20"/>
                <w:kern w:val="0"/>
                <w:sz w:val="24"/>
                <w:szCs w:val="24"/>
              </w:rPr>
            </w:pPr>
            <w:r w:rsidRPr="00A1222F">
              <w:rPr>
                <w:rFonts w:hAnsi="標楷體" w:cs="新細明體" w:hint="eastAsia"/>
                <w:spacing w:val="-20"/>
                <w:kern w:val="0"/>
                <w:sz w:val="24"/>
                <w:szCs w:val="24"/>
              </w:rPr>
              <w:t>千度</w:t>
            </w:r>
          </w:p>
        </w:tc>
        <w:tc>
          <w:tcPr>
            <w:tcW w:w="6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9E0" w:rsidRPr="00A1222F" w:rsidRDefault="004B79E0"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1.0534</w:t>
            </w:r>
          </w:p>
        </w:tc>
        <w:tc>
          <w:tcPr>
            <w:tcW w:w="6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9E0" w:rsidRPr="00A1222F" w:rsidRDefault="004B79E0"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19,699,526</w:t>
            </w:r>
          </w:p>
        </w:tc>
        <w:tc>
          <w:tcPr>
            <w:tcW w:w="6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9E0" w:rsidRPr="00A1222F" w:rsidRDefault="004B79E0"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18,700,898</w:t>
            </w:r>
          </w:p>
        </w:tc>
        <w:tc>
          <w:tcPr>
            <w:tcW w:w="4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9E0" w:rsidRPr="00A1222F" w:rsidRDefault="004B79E0"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8.28%</w:t>
            </w:r>
          </w:p>
        </w:tc>
        <w:tc>
          <w:tcPr>
            <w:tcW w:w="3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9E0" w:rsidRPr="00A1222F" w:rsidRDefault="004B79E0"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1</w:t>
            </w:r>
          </w:p>
        </w:tc>
        <w:tc>
          <w:tcPr>
            <w:tcW w:w="303"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hideMark/>
          </w:tcPr>
          <w:p w:rsidR="004B79E0" w:rsidRPr="00A1222F" w:rsidRDefault="004B79E0"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 xml:space="preserve">　</w:t>
            </w:r>
          </w:p>
        </w:tc>
      </w:tr>
      <w:tr w:rsidR="00A1222F" w:rsidRPr="00A1222F" w:rsidTr="004147AD">
        <w:trPr>
          <w:trHeight w:val="283"/>
          <w:jc w:val="center"/>
        </w:trPr>
        <w:tc>
          <w:tcPr>
            <w:tcW w:w="292" w:type="pct"/>
            <w:vMerge/>
            <w:tcBorders>
              <w:top w:val="single" w:sz="4" w:space="0" w:color="auto"/>
              <w:left w:val="single" w:sz="4" w:space="0" w:color="auto"/>
              <w:bottom w:val="single" w:sz="4" w:space="0" w:color="auto"/>
              <w:right w:val="single" w:sz="4" w:space="0" w:color="auto"/>
            </w:tcBorders>
            <w:vAlign w:val="center"/>
            <w:hideMark/>
          </w:tcPr>
          <w:p w:rsidR="004B79E0" w:rsidRPr="00A1222F" w:rsidRDefault="004B79E0" w:rsidP="00245625">
            <w:pPr>
              <w:widowControl/>
              <w:overflowPunct/>
              <w:autoSpaceDE/>
              <w:autoSpaceDN/>
              <w:adjustRightInd w:val="0"/>
              <w:snapToGrid w:val="0"/>
              <w:spacing w:line="220" w:lineRule="exact"/>
              <w:jc w:val="left"/>
              <w:rPr>
                <w:rFonts w:hAnsi="標楷體" w:cs="新細明體"/>
                <w:spacing w:val="-20"/>
                <w:kern w:val="0"/>
                <w:sz w:val="24"/>
                <w:szCs w:val="24"/>
              </w:rPr>
            </w:pPr>
          </w:p>
        </w:tc>
        <w:tc>
          <w:tcPr>
            <w:tcW w:w="5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9E0" w:rsidRPr="00A1222F" w:rsidRDefault="004B79E0" w:rsidP="00245625">
            <w:pPr>
              <w:widowControl/>
              <w:overflowPunct/>
              <w:autoSpaceDE/>
              <w:autoSpaceDN/>
              <w:adjustRightInd w:val="0"/>
              <w:snapToGrid w:val="0"/>
              <w:spacing w:line="220" w:lineRule="exact"/>
              <w:jc w:val="left"/>
              <w:rPr>
                <w:rFonts w:hAnsi="標楷體" w:cs="新細明體"/>
                <w:spacing w:val="-20"/>
                <w:kern w:val="0"/>
                <w:sz w:val="24"/>
                <w:szCs w:val="24"/>
              </w:rPr>
            </w:pPr>
            <w:r w:rsidRPr="00A1222F">
              <w:rPr>
                <w:rFonts w:hAnsi="標楷體" w:cs="新細明體" w:hint="eastAsia"/>
                <w:spacing w:val="-20"/>
                <w:kern w:val="0"/>
                <w:sz w:val="24"/>
                <w:szCs w:val="24"/>
              </w:rPr>
              <w:t>燃氣電廠</w:t>
            </w:r>
          </w:p>
        </w:tc>
        <w:tc>
          <w:tcPr>
            <w:tcW w:w="6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9E0" w:rsidRPr="00A1222F" w:rsidRDefault="004B79E0"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23,647,315</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9E0" w:rsidRPr="00A1222F" w:rsidRDefault="004B79E0" w:rsidP="00245625">
            <w:pPr>
              <w:widowControl/>
              <w:overflowPunct/>
              <w:autoSpaceDE/>
              <w:autoSpaceDN/>
              <w:adjustRightInd w:val="0"/>
              <w:snapToGrid w:val="0"/>
              <w:spacing w:line="220" w:lineRule="exact"/>
              <w:jc w:val="left"/>
              <w:rPr>
                <w:rFonts w:hAnsi="標楷體" w:cs="新細明體"/>
                <w:spacing w:val="-20"/>
                <w:kern w:val="0"/>
                <w:sz w:val="24"/>
                <w:szCs w:val="24"/>
              </w:rPr>
            </w:pPr>
            <w:r w:rsidRPr="00A1222F">
              <w:rPr>
                <w:rFonts w:hAnsi="標楷體" w:cs="新細明體" w:hint="eastAsia"/>
                <w:spacing w:val="-20"/>
                <w:kern w:val="0"/>
                <w:sz w:val="24"/>
                <w:szCs w:val="24"/>
              </w:rPr>
              <w:t>千度</w:t>
            </w:r>
          </w:p>
        </w:tc>
        <w:tc>
          <w:tcPr>
            <w:tcW w:w="6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9E0" w:rsidRPr="00A1222F" w:rsidRDefault="004B79E0"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2.1467</w:t>
            </w:r>
          </w:p>
        </w:tc>
        <w:tc>
          <w:tcPr>
            <w:tcW w:w="6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9E0" w:rsidRPr="00A1222F" w:rsidRDefault="004B79E0"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50,763,691</w:t>
            </w:r>
          </w:p>
        </w:tc>
        <w:tc>
          <w:tcPr>
            <w:tcW w:w="6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9E0" w:rsidRPr="00A1222F" w:rsidRDefault="004B79E0"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23,647,315</w:t>
            </w:r>
          </w:p>
        </w:tc>
        <w:tc>
          <w:tcPr>
            <w:tcW w:w="4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9E0" w:rsidRPr="00A1222F" w:rsidRDefault="004B79E0"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10.47%</w:t>
            </w:r>
          </w:p>
        </w:tc>
        <w:tc>
          <w:tcPr>
            <w:tcW w:w="3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9E0" w:rsidRPr="00A1222F" w:rsidRDefault="004B79E0"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1</w:t>
            </w:r>
          </w:p>
        </w:tc>
        <w:tc>
          <w:tcPr>
            <w:tcW w:w="303"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hideMark/>
          </w:tcPr>
          <w:p w:rsidR="004B79E0" w:rsidRPr="00A1222F" w:rsidRDefault="004B79E0"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 xml:space="preserve">　</w:t>
            </w:r>
          </w:p>
        </w:tc>
      </w:tr>
      <w:tr w:rsidR="00A1222F" w:rsidRPr="00A1222F" w:rsidTr="004147AD">
        <w:trPr>
          <w:trHeight w:val="283"/>
          <w:jc w:val="center"/>
        </w:trPr>
        <w:tc>
          <w:tcPr>
            <w:tcW w:w="292" w:type="pct"/>
            <w:vMerge/>
            <w:tcBorders>
              <w:top w:val="single" w:sz="4" w:space="0" w:color="auto"/>
              <w:left w:val="single" w:sz="4" w:space="0" w:color="auto"/>
              <w:bottom w:val="single" w:sz="4" w:space="0" w:color="auto"/>
              <w:right w:val="single" w:sz="4" w:space="0" w:color="auto"/>
            </w:tcBorders>
            <w:vAlign w:val="center"/>
            <w:hideMark/>
          </w:tcPr>
          <w:p w:rsidR="004B79E0" w:rsidRPr="00A1222F" w:rsidRDefault="004B79E0" w:rsidP="00245625">
            <w:pPr>
              <w:widowControl/>
              <w:overflowPunct/>
              <w:autoSpaceDE/>
              <w:autoSpaceDN/>
              <w:adjustRightInd w:val="0"/>
              <w:snapToGrid w:val="0"/>
              <w:spacing w:line="220" w:lineRule="exact"/>
              <w:jc w:val="left"/>
              <w:rPr>
                <w:rFonts w:hAnsi="標楷體" w:cs="新細明體"/>
                <w:spacing w:val="-20"/>
                <w:kern w:val="0"/>
                <w:sz w:val="24"/>
                <w:szCs w:val="24"/>
              </w:rPr>
            </w:pPr>
          </w:p>
        </w:tc>
        <w:tc>
          <w:tcPr>
            <w:tcW w:w="5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9E0" w:rsidRPr="00A1222F" w:rsidRDefault="004B79E0" w:rsidP="00245625">
            <w:pPr>
              <w:widowControl/>
              <w:overflowPunct/>
              <w:autoSpaceDE/>
              <w:autoSpaceDN/>
              <w:adjustRightInd w:val="0"/>
              <w:snapToGrid w:val="0"/>
              <w:spacing w:line="220" w:lineRule="exact"/>
              <w:jc w:val="left"/>
              <w:rPr>
                <w:rFonts w:hAnsi="標楷體" w:cs="新細明體"/>
                <w:spacing w:val="-20"/>
                <w:kern w:val="0"/>
                <w:sz w:val="24"/>
                <w:szCs w:val="24"/>
              </w:rPr>
            </w:pPr>
            <w:r w:rsidRPr="00A1222F">
              <w:rPr>
                <w:rFonts w:hAnsi="標楷體" w:cs="新細明體" w:hint="eastAsia"/>
                <w:spacing w:val="-20"/>
                <w:kern w:val="0"/>
                <w:sz w:val="24"/>
                <w:szCs w:val="24"/>
              </w:rPr>
              <w:t>小計</w:t>
            </w:r>
          </w:p>
        </w:tc>
        <w:tc>
          <w:tcPr>
            <w:tcW w:w="6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9E0" w:rsidRPr="00A1222F" w:rsidRDefault="004B79E0"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42,348,213</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9E0" w:rsidRPr="00A1222F" w:rsidRDefault="004B79E0" w:rsidP="00245625">
            <w:pPr>
              <w:widowControl/>
              <w:overflowPunct/>
              <w:autoSpaceDE/>
              <w:autoSpaceDN/>
              <w:adjustRightInd w:val="0"/>
              <w:snapToGrid w:val="0"/>
              <w:spacing w:line="220" w:lineRule="exact"/>
              <w:jc w:val="left"/>
              <w:rPr>
                <w:rFonts w:hAnsi="標楷體" w:cs="新細明體"/>
                <w:spacing w:val="-20"/>
                <w:kern w:val="0"/>
                <w:sz w:val="24"/>
                <w:szCs w:val="24"/>
              </w:rPr>
            </w:pPr>
            <w:r w:rsidRPr="00A1222F">
              <w:rPr>
                <w:rFonts w:hAnsi="標楷體" w:cs="新細明體" w:hint="eastAsia"/>
                <w:spacing w:val="-20"/>
                <w:kern w:val="0"/>
                <w:sz w:val="24"/>
                <w:szCs w:val="24"/>
              </w:rPr>
              <w:t>千度</w:t>
            </w:r>
          </w:p>
        </w:tc>
        <w:tc>
          <w:tcPr>
            <w:tcW w:w="6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9E0" w:rsidRPr="00A1222F" w:rsidRDefault="004B79E0" w:rsidP="00245625">
            <w:pPr>
              <w:widowControl/>
              <w:overflowPunct/>
              <w:autoSpaceDE/>
              <w:autoSpaceDN/>
              <w:adjustRightInd w:val="0"/>
              <w:snapToGrid w:val="0"/>
              <w:spacing w:line="220" w:lineRule="exact"/>
              <w:jc w:val="right"/>
              <w:rPr>
                <w:rFonts w:hAnsi="標楷體" w:cs="新細明體"/>
                <w:spacing w:val="-20"/>
                <w:kern w:val="0"/>
                <w:sz w:val="24"/>
                <w:szCs w:val="24"/>
              </w:rPr>
            </w:pPr>
            <w:r w:rsidRPr="00A1222F">
              <w:rPr>
                <w:rFonts w:hAnsi="標楷體" w:cs="新細明體" w:hint="eastAsia"/>
                <w:spacing w:val="-20"/>
                <w:kern w:val="0"/>
                <w:sz w:val="24"/>
                <w:szCs w:val="24"/>
              </w:rPr>
              <w:t>1.6639</w:t>
            </w:r>
          </w:p>
        </w:tc>
        <w:tc>
          <w:tcPr>
            <w:tcW w:w="6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9E0" w:rsidRPr="00A1222F" w:rsidRDefault="004B79E0"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70,463,217</w:t>
            </w:r>
          </w:p>
        </w:tc>
        <w:tc>
          <w:tcPr>
            <w:tcW w:w="6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9E0" w:rsidRPr="00A1222F" w:rsidRDefault="004B79E0"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42,348,213</w:t>
            </w:r>
          </w:p>
        </w:tc>
        <w:tc>
          <w:tcPr>
            <w:tcW w:w="4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9E0" w:rsidRPr="00A1222F" w:rsidRDefault="004B79E0"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18.74%</w:t>
            </w:r>
          </w:p>
        </w:tc>
        <w:tc>
          <w:tcPr>
            <w:tcW w:w="3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9E0" w:rsidRPr="00A1222F" w:rsidRDefault="004B79E0"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1</w:t>
            </w:r>
          </w:p>
        </w:tc>
        <w:tc>
          <w:tcPr>
            <w:tcW w:w="303"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hideMark/>
          </w:tcPr>
          <w:p w:rsidR="004B79E0" w:rsidRPr="00A1222F" w:rsidRDefault="004B79E0"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 xml:space="preserve">　</w:t>
            </w:r>
          </w:p>
        </w:tc>
      </w:tr>
      <w:tr w:rsidR="00A1222F" w:rsidRPr="00A1222F" w:rsidTr="004147AD">
        <w:trPr>
          <w:trHeight w:val="283"/>
          <w:jc w:val="center"/>
        </w:trPr>
        <w:tc>
          <w:tcPr>
            <w:tcW w:w="85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B79E0" w:rsidRPr="00A1222F" w:rsidRDefault="004B79E0" w:rsidP="00245625">
            <w:pPr>
              <w:widowControl/>
              <w:overflowPunct/>
              <w:autoSpaceDE/>
              <w:autoSpaceDN/>
              <w:adjustRightInd w:val="0"/>
              <w:snapToGrid w:val="0"/>
              <w:spacing w:line="220" w:lineRule="exact"/>
              <w:jc w:val="left"/>
              <w:rPr>
                <w:rFonts w:hAnsi="標楷體" w:cs="新細明體"/>
                <w:spacing w:val="-20"/>
                <w:kern w:val="0"/>
                <w:sz w:val="24"/>
                <w:szCs w:val="24"/>
              </w:rPr>
            </w:pPr>
            <w:r w:rsidRPr="00A1222F">
              <w:rPr>
                <w:rFonts w:hAnsi="標楷體" w:cs="新細明體" w:hint="eastAsia"/>
                <w:spacing w:val="-20"/>
                <w:kern w:val="0"/>
                <w:sz w:val="24"/>
                <w:szCs w:val="24"/>
              </w:rPr>
              <w:t>汽電共生廠</w:t>
            </w:r>
            <w:r w:rsidRPr="00A1222F">
              <w:rPr>
                <w:rFonts w:hAnsi="標楷體"/>
                <w:spacing w:val="-20"/>
                <w:kern w:val="0"/>
                <w:sz w:val="24"/>
                <w:szCs w:val="24"/>
              </w:rPr>
              <w:t>(30</w:t>
            </w:r>
            <w:r w:rsidRPr="00A1222F">
              <w:rPr>
                <w:rFonts w:hAnsi="標楷體" w:cs="新細明體" w:hint="eastAsia"/>
                <w:spacing w:val="-20"/>
                <w:kern w:val="0"/>
                <w:sz w:val="24"/>
                <w:szCs w:val="24"/>
              </w:rPr>
              <w:t>萬</w:t>
            </w:r>
            <w:proofErr w:type="gramStart"/>
            <w:r w:rsidRPr="00A1222F">
              <w:rPr>
                <w:rFonts w:hAnsi="標楷體" w:cs="新細明體" w:hint="eastAsia"/>
                <w:spacing w:val="-20"/>
                <w:kern w:val="0"/>
                <w:sz w:val="24"/>
                <w:szCs w:val="24"/>
              </w:rPr>
              <w:t>瓩</w:t>
            </w:r>
            <w:proofErr w:type="gramEnd"/>
            <w:r w:rsidRPr="00A1222F">
              <w:rPr>
                <w:rFonts w:hAnsi="標楷體" w:cs="新細明體" w:hint="eastAsia"/>
                <w:spacing w:val="-20"/>
                <w:kern w:val="0"/>
                <w:sz w:val="24"/>
                <w:szCs w:val="24"/>
              </w:rPr>
              <w:t>機組以上</w:t>
            </w:r>
            <w:r w:rsidRPr="00A1222F">
              <w:rPr>
                <w:rFonts w:hAnsi="標楷體"/>
                <w:spacing w:val="-20"/>
                <w:kern w:val="0"/>
                <w:sz w:val="24"/>
                <w:szCs w:val="24"/>
              </w:rPr>
              <w:t>)</w:t>
            </w:r>
          </w:p>
        </w:tc>
        <w:tc>
          <w:tcPr>
            <w:tcW w:w="6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9E0" w:rsidRPr="00A1222F" w:rsidRDefault="004B79E0"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1,535,317</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9E0" w:rsidRPr="00A1222F" w:rsidRDefault="004B79E0" w:rsidP="00245625">
            <w:pPr>
              <w:widowControl/>
              <w:overflowPunct/>
              <w:autoSpaceDE/>
              <w:autoSpaceDN/>
              <w:adjustRightInd w:val="0"/>
              <w:snapToGrid w:val="0"/>
              <w:spacing w:line="220" w:lineRule="exact"/>
              <w:jc w:val="left"/>
              <w:rPr>
                <w:rFonts w:hAnsi="標楷體" w:cs="新細明體"/>
                <w:spacing w:val="-20"/>
                <w:kern w:val="0"/>
                <w:sz w:val="24"/>
                <w:szCs w:val="24"/>
              </w:rPr>
            </w:pPr>
            <w:r w:rsidRPr="00A1222F">
              <w:rPr>
                <w:rFonts w:hAnsi="標楷體" w:cs="新細明體" w:hint="eastAsia"/>
                <w:spacing w:val="-20"/>
                <w:kern w:val="0"/>
                <w:sz w:val="24"/>
                <w:szCs w:val="24"/>
              </w:rPr>
              <w:t>千度</w:t>
            </w:r>
          </w:p>
        </w:tc>
        <w:tc>
          <w:tcPr>
            <w:tcW w:w="6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9E0" w:rsidRPr="00A1222F" w:rsidRDefault="004B79E0"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1.7714</w:t>
            </w:r>
          </w:p>
        </w:tc>
        <w:tc>
          <w:tcPr>
            <w:tcW w:w="6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9E0" w:rsidRPr="00A1222F" w:rsidRDefault="004B79E0"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2,719,661</w:t>
            </w:r>
          </w:p>
        </w:tc>
        <w:tc>
          <w:tcPr>
            <w:tcW w:w="6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9E0" w:rsidRPr="00A1222F" w:rsidRDefault="004B79E0"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1,535,317</w:t>
            </w:r>
          </w:p>
        </w:tc>
        <w:tc>
          <w:tcPr>
            <w:tcW w:w="4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9E0" w:rsidRPr="00A1222F" w:rsidRDefault="004B79E0"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0.68%</w:t>
            </w:r>
          </w:p>
        </w:tc>
        <w:tc>
          <w:tcPr>
            <w:tcW w:w="3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9E0" w:rsidRPr="00A1222F" w:rsidRDefault="004B79E0"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1</w:t>
            </w:r>
          </w:p>
        </w:tc>
        <w:tc>
          <w:tcPr>
            <w:tcW w:w="303"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hideMark/>
          </w:tcPr>
          <w:p w:rsidR="004B79E0" w:rsidRPr="00A1222F" w:rsidRDefault="004B79E0"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 xml:space="preserve">　</w:t>
            </w:r>
          </w:p>
        </w:tc>
      </w:tr>
      <w:tr w:rsidR="00A1222F" w:rsidRPr="00A1222F" w:rsidTr="004147AD">
        <w:trPr>
          <w:trHeight w:val="283"/>
          <w:jc w:val="center"/>
        </w:trPr>
        <w:tc>
          <w:tcPr>
            <w:tcW w:w="2447"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B79E0" w:rsidRPr="00A1222F" w:rsidRDefault="004B79E0" w:rsidP="00245625">
            <w:pPr>
              <w:widowControl/>
              <w:overflowPunct/>
              <w:autoSpaceDE/>
              <w:autoSpaceDN/>
              <w:adjustRightInd w:val="0"/>
              <w:snapToGrid w:val="0"/>
              <w:spacing w:line="220" w:lineRule="exact"/>
              <w:jc w:val="right"/>
              <w:rPr>
                <w:rFonts w:hAnsi="標楷體" w:cs="新細明體"/>
                <w:spacing w:val="-20"/>
                <w:kern w:val="0"/>
                <w:sz w:val="24"/>
                <w:szCs w:val="24"/>
              </w:rPr>
            </w:pPr>
            <w:r w:rsidRPr="00A1222F">
              <w:rPr>
                <w:rFonts w:hAnsi="標楷體" w:cs="新細明體" w:hint="eastAsia"/>
                <w:spacing w:val="-20"/>
                <w:kern w:val="0"/>
                <w:sz w:val="24"/>
                <w:szCs w:val="24"/>
              </w:rPr>
              <w:t>合計</w:t>
            </w:r>
          </w:p>
        </w:tc>
        <w:tc>
          <w:tcPr>
            <w:tcW w:w="6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9E0" w:rsidRPr="00A1222F" w:rsidRDefault="004B79E0"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352,223,293</w:t>
            </w:r>
          </w:p>
        </w:tc>
        <w:tc>
          <w:tcPr>
            <w:tcW w:w="6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9E0" w:rsidRPr="00A1222F" w:rsidRDefault="004B79E0"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225,950,309</w:t>
            </w:r>
          </w:p>
        </w:tc>
        <w:tc>
          <w:tcPr>
            <w:tcW w:w="4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9E0" w:rsidRPr="00A1222F" w:rsidRDefault="004B79E0"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100.00%</w:t>
            </w:r>
          </w:p>
        </w:tc>
        <w:tc>
          <w:tcPr>
            <w:tcW w:w="395" w:type="pct"/>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center"/>
            <w:hideMark/>
          </w:tcPr>
          <w:p w:rsidR="004B79E0" w:rsidRPr="00A1222F" w:rsidRDefault="004B79E0" w:rsidP="00245625">
            <w:pPr>
              <w:widowControl/>
              <w:overflowPunct/>
              <w:autoSpaceDE/>
              <w:autoSpaceDN/>
              <w:adjustRightInd w:val="0"/>
              <w:snapToGrid w:val="0"/>
              <w:spacing w:line="220" w:lineRule="exact"/>
              <w:jc w:val="left"/>
              <w:rPr>
                <w:rFonts w:hAnsi="標楷體"/>
                <w:spacing w:val="-20"/>
                <w:kern w:val="0"/>
                <w:sz w:val="24"/>
                <w:szCs w:val="24"/>
              </w:rPr>
            </w:pPr>
          </w:p>
        </w:tc>
        <w:tc>
          <w:tcPr>
            <w:tcW w:w="303"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hideMark/>
          </w:tcPr>
          <w:p w:rsidR="004B79E0" w:rsidRPr="00A1222F" w:rsidRDefault="004B79E0"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 xml:space="preserve">　</w:t>
            </w:r>
          </w:p>
        </w:tc>
      </w:tr>
    </w:tbl>
    <w:p w:rsidR="004B79E0" w:rsidRPr="00A1222F" w:rsidRDefault="004B79E0" w:rsidP="004B79E0">
      <w:pPr>
        <w:pStyle w:val="afb"/>
        <w:spacing w:after="360" w:line="220" w:lineRule="exact"/>
        <w:rPr>
          <w:rFonts w:hAnsi="標楷體"/>
          <w:sz w:val="22"/>
        </w:rPr>
      </w:pPr>
      <w:r w:rsidRPr="00A1222F">
        <w:rPr>
          <w:rFonts w:hAnsi="標楷體" w:hint="eastAsia"/>
          <w:sz w:val="22"/>
        </w:rPr>
        <w:t>資料來源：</w:t>
      </w:r>
      <w:r w:rsidRPr="00A1222F">
        <w:rPr>
          <w:rFonts w:hAnsi="標楷體"/>
          <w:sz w:val="22"/>
        </w:rPr>
        <w:t>依台電公司提供資料整理</w:t>
      </w:r>
      <w:r w:rsidRPr="00A1222F">
        <w:rPr>
          <w:rFonts w:hAnsi="標楷體" w:hint="eastAsia"/>
          <w:sz w:val="22"/>
        </w:rPr>
        <w:t>。</w:t>
      </w:r>
    </w:p>
    <w:p w:rsidR="00E64190" w:rsidRPr="00A1222F" w:rsidRDefault="00E64190" w:rsidP="004B79E0">
      <w:pPr>
        <w:pStyle w:val="3"/>
        <w:numPr>
          <w:ilvl w:val="0"/>
          <w:numId w:val="0"/>
        </w:numPr>
        <w:spacing w:line="460" w:lineRule="exact"/>
        <w:ind w:left="1276"/>
        <w:rPr>
          <w:rFonts w:hAnsi="標楷體"/>
        </w:rPr>
      </w:pPr>
      <w:r w:rsidRPr="00A1222F">
        <w:rPr>
          <w:rFonts w:hAnsi="標楷體" w:hint="eastAsia"/>
        </w:rPr>
        <w:t>經核算</w:t>
      </w:r>
      <w:proofErr w:type="gramStart"/>
      <w:r w:rsidRPr="00A1222F">
        <w:rPr>
          <w:rFonts w:hAnsi="標楷體"/>
        </w:rPr>
        <w:t>111</w:t>
      </w:r>
      <w:proofErr w:type="gramEnd"/>
      <w:r w:rsidRPr="00A1222F">
        <w:rPr>
          <w:rFonts w:hAnsi="標楷體"/>
        </w:rPr>
        <w:t>年度燃料成本差異分析(variance analysis)</w:t>
      </w:r>
      <w:r w:rsidRPr="00A1222F">
        <w:rPr>
          <w:rFonts w:hAnsi="標楷體" w:hint="eastAsia"/>
        </w:rPr>
        <w:t>，</w:t>
      </w:r>
      <w:r w:rsidRPr="00A1222F">
        <w:rPr>
          <w:rFonts w:hAnsi="標楷體"/>
        </w:rPr>
        <w:t>在223,190,788千度發電量產能下，燃料成本總差異為不利2,728億元，其中價差總計不利2,654億元、量差總計不利16.3億元、組合差異總計不利58.1億元。價差部分，自發電所用燃料油、超級柴油、天然氣</w:t>
      </w:r>
      <w:r w:rsidRPr="00A1222F">
        <w:rPr>
          <w:rFonts w:hAnsi="標楷體" w:hint="eastAsia"/>
        </w:rPr>
        <w:t>、</w:t>
      </w:r>
      <w:r w:rsidRPr="00A1222F">
        <w:rPr>
          <w:rFonts w:hAnsi="標楷體"/>
        </w:rPr>
        <w:t>煤及核燃料皆為不利價差，分別為76.2億、</w:t>
      </w:r>
      <w:r w:rsidRPr="00A1222F">
        <w:rPr>
          <w:rFonts w:hAnsi="標楷體" w:hint="eastAsia"/>
        </w:rPr>
        <w:t>0</w:t>
      </w:r>
      <w:r w:rsidRPr="00A1222F">
        <w:rPr>
          <w:rFonts w:hAnsi="標楷體"/>
        </w:rPr>
        <w:t>.4億、691.9億</w:t>
      </w:r>
      <w:r w:rsidRPr="00A1222F">
        <w:rPr>
          <w:rFonts w:hAnsi="標楷體" w:hint="eastAsia"/>
        </w:rPr>
        <w:t>、1</w:t>
      </w:r>
      <w:r w:rsidRPr="00A1222F">
        <w:rPr>
          <w:rFonts w:hAnsi="標楷體"/>
        </w:rPr>
        <w:t>,339.8及</w:t>
      </w:r>
      <w:r w:rsidRPr="00A1222F">
        <w:rPr>
          <w:rFonts w:hAnsi="標楷體" w:hint="eastAsia"/>
        </w:rPr>
        <w:t>2</w:t>
      </w:r>
      <w:r w:rsidRPr="00A1222F">
        <w:rPr>
          <w:rFonts w:hAnsi="標楷體"/>
        </w:rPr>
        <w:t>1.5億元，自發電燃料</w:t>
      </w:r>
      <w:proofErr w:type="gramStart"/>
      <w:r w:rsidRPr="00A1222F">
        <w:rPr>
          <w:rFonts w:hAnsi="標楷體"/>
        </w:rPr>
        <w:t>價差共為</w:t>
      </w:r>
      <w:proofErr w:type="gramEnd"/>
      <w:r w:rsidRPr="00A1222F">
        <w:rPr>
          <w:rFonts w:hAnsi="標楷體"/>
        </w:rPr>
        <w:t>不利2,129.8億元；民營電廠購電部分，燃煤、氣電廠燃料皆不利價差，分別為277.7億、220.4億元，共不利</w:t>
      </w:r>
      <w:r w:rsidRPr="00A1222F">
        <w:rPr>
          <w:rFonts w:hAnsi="標楷體" w:hint="eastAsia"/>
        </w:rPr>
        <w:t>4</w:t>
      </w:r>
      <w:r w:rsidRPr="00A1222F">
        <w:rPr>
          <w:rFonts w:hAnsi="標楷體"/>
        </w:rPr>
        <w:t>98億元，</w:t>
      </w:r>
      <w:proofErr w:type="gramStart"/>
      <w:r w:rsidRPr="00A1222F">
        <w:rPr>
          <w:rFonts w:hAnsi="標楷體"/>
        </w:rPr>
        <w:t>另汽電</w:t>
      </w:r>
      <w:proofErr w:type="gramEnd"/>
      <w:r w:rsidRPr="00A1222F">
        <w:rPr>
          <w:rFonts w:hAnsi="標楷體"/>
        </w:rPr>
        <w:t>共生廠(30萬瓩機組以上)亦有</w:t>
      </w:r>
      <w:r w:rsidRPr="00A1222F">
        <w:rPr>
          <w:rFonts w:hAnsi="標楷體" w:hint="eastAsia"/>
        </w:rPr>
        <w:t>2</w:t>
      </w:r>
      <w:r w:rsidRPr="00A1222F">
        <w:rPr>
          <w:rFonts w:hAnsi="標楷體"/>
        </w:rPr>
        <w:t>6.2億元不利價差。量差部分，自發電所用燃料除了超級柴油為有利量差0.6億元外，其餘</w:t>
      </w:r>
      <w:r w:rsidRPr="009C1CE8">
        <w:rPr>
          <w:rFonts w:hAnsi="標楷體"/>
          <w:u w:val="single"/>
        </w:rPr>
        <w:t>燃料油、天然氣、</w:t>
      </w:r>
      <w:proofErr w:type="gramStart"/>
      <w:r w:rsidRPr="009C1CE8">
        <w:rPr>
          <w:rFonts w:hAnsi="標楷體"/>
          <w:u w:val="single"/>
        </w:rPr>
        <w:t>煤皆為</w:t>
      </w:r>
      <w:proofErr w:type="gramEnd"/>
      <w:r w:rsidRPr="009C1CE8">
        <w:rPr>
          <w:rFonts w:hAnsi="標楷體"/>
          <w:u w:val="single"/>
        </w:rPr>
        <w:t>不利量差，分別為0.3億、5.4億、11.2億元</w:t>
      </w:r>
      <w:r w:rsidR="00A40B6C" w:rsidRPr="009C1CE8">
        <w:rPr>
          <w:rFonts w:hAnsi="標楷體" w:hint="eastAsia"/>
          <w:u w:val="single"/>
        </w:rPr>
        <w:t>(</w:t>
      </w:r>
      <w:proofErr w:type="gramStart"/>
      <w:r w:rsidR="00A40B6C" w:rsidRPr="009C1CE8">
        <w:rPr>
          <w:rFonts w:hAnsi="標楷體" w:hint="eastAsia"/>
          <w:u w:val="single"/>
        </w:rPr>
        <w:t>詳</w:t>
      </w:r>
      <w:proofErr w:type="gramEnd"/>
      <w:r w:rsidR="00A40B6C" w:rsidRPr="009C1CE8">
        <w:rPr>
          <w:rFonts w:hAnsi="標楷體" w:hint="eastAsia"/>
          <w:u w:val="single"/>
        </w:rPr>
        <w:t>表</w:t>
      </w:r>
      <w:r w:rsidR="00C82572" w:rsidRPr="009C1CE8">
        <w:rPr>
          <w:rFonts w:hAnsi="標楷體" w:hint="eastAsia"/>
          <w:u w:val="single"/>
        </w:rPr>
        <w:t>2</w:t>
      </w:r>
      <w:r w:rsidR="00E640C2" w:rsidRPr="009C1CE8">
        <w:rPr>
          <w:rFonts w:hAnsi="標楷體"/>
          <w:u w:val="single"/>
        </w:rPr>
        <w:t>7</w:t>
      </w:r>
      <w:r w:rsidR="00A40B6C" w:rsidRPr="009C1CE8">
        <w:rPr>
          <w:rFonts w:hAnsi="標楷體" w:hint="eastAsia"/>
          <w:u w:val="single"/>
        </w:rPr>
        <w:t>)</w:t>
      </w:r>
      <w:r w:rsidR="00BD4777" w:rsidRPr="009C1CE8">
        <w:rPr>
          <w:rFonts w:hAnsi="標楷體" w:hint="eastAsia"/>
          <w:u w:val="single"/>
        </w:rPr>
        <w:t>，係因生產不具效率</w:t>
      </w:r>
      <w:r w:rsidR="00BD4777" w:rsidRPr="009C1CE8">
        <w:rPr>
          <w:rFonts w:hAnsi="標楷體" w:cs="DF Kai Shu" w:hint="eastAsia"/>
          <w:u w:val="single"/>
        </w:rPr>
        <w:t>、</w:t>
      </w:r>
      <w:r w:rsidR="00BD4777" w:rsidRPr="009C1CE8">
        <w:rPr>
          <w:rFonts w:hAnsi="標楷體" w:hint="eastAsia"/>
          <w:u w:val="single"/>
        </w:rPr>
        <w:t>或原料之品質不佳(</w:t>
      </w:r>
      <w:proofErr w:type="gramStart"/>
      <w:r w:rsidR="00BD4777" w:rsidRPr="009C1CE8">
        <w:rPr>
          <w:rFonts w:hAnsi="標楷體" w:hint="eastAsia"/>
          <w:u w:val="single"/>
        </w:rPr>
        <w:t>如煤含水</w:t>
      </w:r>
      <w:proofErr w:type="gramEnd"/>
      <w:r w:rsidR="00BD4777" w:rsidRPr="009C1CE8">
        <w:rPr>
          <w:rFonts w:hAnsi="標楷體" w:hint="eastAsia"/>
          <w:u w:val="single"/>
        </w:rPr>
        <w:t>量高</w:t>
      </w:r>
      <w:r w:rsidR="00BD4777" w:rsidRPr="009C1CE8">
        <w:rPr>
          <w:rFonts w:hAnsi="標楷體" w:cs="DF Kai Shu" w:hint="eastAsia"/>
          <w:u w:val="single"/>
        </w:rPr>
        <w:t>、</w:t>
      </w:r>
      <w:r w:rsidR="00BD4777" w:rsidRPr="009C1CE8">
        <w:rPr>
          <w:rFonts w:hAnsi="標楷體" w:hint="eastAsia"/>
          <w:u w:val="single"/>
        </w:rPr>
        <w:t>熱值低)</w:t>
      </w:r>
      <w:r w:rsidR="00BD4777" w:rsidRPr="009C1CE8">
        <w:rPr>
          <w:rFonts w:hAnsi="標楷體" w:cs="DF Kai Shu" w:hint="eastAsia"/>
          <w:u w:val="single"/>
        </w:rPr>
        <w:t>、</w:t>
      </w:r>
      <w:r w:rsidR="00BD4777" w:rsidRPr="009C1CE8">
        <w:rPr>
          <w:rFonts w:hAnsi="標楷體" w:hint="eastAsia"/>
          <w:u w:val="single"/>
        </w:rPr>
        <w:t>或機器運轉效率低等，致</w:t>
      </w:r>
      <w:proofErr w:type="gramStart"/>
      <w:r w:rsidR="00BD4777" w:rsidRPr="009C1CE8">
        <w:rPr>
          <w:rFonts w:hAnsi="標楷體" w:hint="eastAsia"/>
          <w:u w:val="single"/>
        </w:rPr>
        <w:t>1</w:t>
      </w:r>
      <w:r w:rsidR="00BD4777" w:rsidRPr="009C1CE8">
        <w:rPr>
          <w:rFonts w:hAnsi="標楷體"/>
          <w:u w:val="single"/>
        </w:rPr>
        <w:t>1</w:t>
      </w:r>
      <w:proofErr w:type="gramEnd"/>
      <w:r w:rsidR="00BD4777" w:rsidRPr="009C1CE8">
        <w:rPr>
          <w:rFonts w:hAnsi="標楷體"/>
          <w:u w:val="single"/>
        </w:rPr>
        <w:t>1</w:t>
      </w:r>
      <w:r w:rsidR="00BD4777" w:rsidRPr="009C1CE8">
        <w:rPr>
          <w:rFonts w:hAnsi="標楷體" w:hint="eastAsia"/>
          <w:u w:val="single"/>
        </w:rPr>
        <w:t>年度大於</w:t>
      </w:r>
      <w:proofErr w:type="gramStart"/>
      <w:r w:rsidR="00BD4777" w:rsidRPr="009C1CE8">
        <w:rPr>
          <w:rFonts w:hAnsi="標楷體"/>
          <w:u w:val="single"/>
        </w:rPr>
        <w:t>11</w:t>
      </w:r>
      <w:proofErr w:type="gramEnd"/>
      <w:r w:rsidR="00BD4777" w:rsidRPr="009C1CE8">
        <w:rPr>
          <w:rFonts w:hAnsi="標楷體"/>
          <w:u w:val="single"/>
        </w:rPr>
        <w:t>0</w:t>
      </w:r>
      <w:r w:rsidR="00BD4777" w:rsidRPr="009C1CE8">
        <w:rPr>
          <w:rFonts w:hAnsi="標楷體" w:hint="eastAsia"/>
          <w:u w:val="single"/>
        </w:rPr>
        <w:t>年度</w:t>
      </w:r>
      <w:r w:rsidR="009C1CE8" w:rsidRPr="009C1CE8">
        <w:rPr>
          <w:rFonts w:hAnsi="標楷體" w:hint="eastAsia"/>
          <w:u w:val="single"/>
        </w:rPr>
        <w:t>之單位用料量</w:t>
      </w:r>
      <w:r w:rsidRPr="00A1222F">
        <w:rPr>
          <w:rFonts w:hAnsi="標楷體"/>
        </w:rPr>
        <w:t>。</w:t>
      </w:r>
    </w:p>
    <w:bookmarkEnd w:id="43"/>
    <w:p w:rsidR="003C70BD" w:rsidRPr="00A1222F" w:rsidRDefault="003C70BD" w:rsidP="003C70BD">
      <w:pPr>
        <w:pStyle w:val="a7"/>
        <w:keepLines/>
        <w:numPr>
          <w:ilvl w:val="0"/>
          <w:numId w:val="0"/>
        </w:numPr>
        <w:rPr>
          <w:rFonts w:hAnsi="標楷體"/>
          <w:bCs w:val="0"/>
        </w:rPr>
      </w:pPr>
      <w:r w:rsidRPr="00A1222F">
        <w:rPr>
          <w:rFonts w:hAnsi="標楷體" w:hint="eastAsia"/>
          <w:bCs w:val="0"/>
        </w:rPr>
        <w:lastRenderedPageBreak/>
        <w:t>表2</w:t>
      </w:r>
      <w:r w:rsidRPr="00A1222F">
        <w:rPr>
          <w:rFonts w:hAnsi="標楷體"/>
          <w:bCs w:val="0"/>
        </w:rPr>
        <w:t>7</w:t>
      </w:r>
      <w:r w:rsidRPr="00A1222F">
        <w:rPr>
          <w:rFonts w:hAnsi="標楷體" w:hint="eastAsia"/>
          <w:bCs w:val="0"/>
        </w:rPr>
        <w:t xml:space="preserve">　台電公司</w:t>
      </w:r>
      <w:proofErr w:type="gramStart"/>
      <w:r w:rsidRPr="00A1222F">
        <w:rPr>
          <w:rFonts w:hAnsi="標楷體" w:hint="eastAsia"/>
          <w:bCs w:val="0"/>
        </w:rPr>
        <w:t>1</w:t>
      </w:r>
      <w:r w:rsidRPr="00A1222F">
        <w:rPr>
          <w:rFonts w:hAnsi="標楷體"/>
          <w:bCs w:val="0"/>
        </w:rPr>
        <w:t>11</w:t>
      </w:r>
      <w:proofErr w:type="gramEnd"/>
      <w:r w:rsidRPr="00A1222F">
        <w:rPr>
          <w:rFonts w:hAnsi="標楷體" w:hint="eastAsia"/>
          <w:bCs w:val="0"/>
        </w:rPr>
        <w:t>年度燃料成本之差異分析表</w:t>
      </w:r>
    </w:p>
    <w:p w:rsidR="003C70BD" w:rsidRPr="00A1222F" w:rsidRDefault="003C70BD" w:rsidP="003C70BD">
      <w:pPr>
        <w:pStyle w:val="144"/>
        <w:keepNext/>
        <w:keepLines/>
        <w:ind w:left="680" w:firstLine="680"/>
        <w:jc w:val="right"/>
        <w:rPr>
          <w:rFonts w:hAnsi="標楷體"/>
        </w:rPr>
      </w:pPr>
      <w:r w:rsidRPr="00A1222F">
        <w:rPr>
          <w:rFonts w:hAnsi="標楷體" w:hint="eastAsia"/>
        </w:rPr>
        <w:t>單位：千元</w:t>
      </w:r>
    </w:p>
    <w:tbl>
      <w:tblPr>
        <w:tblW w:w="5215" w:type="pct"/>
        <w:jc w:val="center"/>
        <w:tblCellMar>
          <w:left w:w="28" w:type="dxa"/>
          <w:right w:w="28" w:type="dxa"/>
        </w:tblCellMar>
        <w:tblLook w:val="04A0" w:firstRow="1" w:lastRow="0" w:firstColumn="1" w:lastColumn="0" w:noHBand="0" w:noVBand="1"/>
      </w:tblPr>
      <w:tblGrid>
        <w:gridCol w:w="277"/>
        <w:gridCol w:w="937"/>
        <w:gridCol w:w="1164"/>
        <w:gridCol w:w="654"/>
        <w:gridCol w:w="937"/>
        <w:gridCol w:w="1267"/>
        <w:gridCol w:w="1598"/>
        <w:gridCol w:w="827"/>
        <w:gridCol w:w="1043"/>
        <w:gridCol w:w="510"/>
      </w:tblGrid>
      <w:tr w:rsidR="00A1222F" w:rsidRPr="00A1222F" w:rsidTr="00FA0980">
        <w:trPr>
          <w:trHeight w:val="306"/>
          <w:jc w:val="center"/>
        </w:trPr>
        <w:tc>
          <w:tcPr>
            <w:tcW w:w="65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C70BD" w:rsidRPr="00A1222F" w:rsidRDefault="003C70BD" w:rsidP="00245625">
            <w:pPr>
              <w:widowControl/>
              <w:overflowPunct/>
              <w:autoSpaceDE/>
              <w:autoSpaceDN/>
              <w:adjustRightInd w:val="0"/>
              <w:snapToGrid w:val="0"/>
              <w:spacing w:line="220" w:lineRule="exact"/>
              <w:jc w:val="center"/>
              <w:rPr>
                <w:rFonts w:hAnsi="標楷體" w:cs="新細明體"/>
                <w:spacing w:val="-20"/>
                <w:kern w:val="0"/>
                <w:sz w:val="24"/>
                <w:szCs w:val="24"/>
              </w:rPr>
            </w:pPr>
            <w:r w:rsidRPr="00A1222F">
              <w:rPr>
                <w:rFonts w:hAnsi="標楷體" w:cs="新細明體" w:hint="eastAsia"/>
                <w:spacing w:val="-20"/>
                <w:kern w:val="0"/>
                <w:sz w:val="24"/>
                <w:szCs w:val="24"/>
              </w:rPr>
              <w:t>項目</w:t>
            </w:r>
          </w:p>
        </w:tc>
        <w:tc>
          <w:tcPr>
            <w:tcW w:w="101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0BD" w:rsidRPr="00A1222F" w:rsidRDefault="003C70BD" w:rsidP="00245625">
            <w:pPr>
              <w:widowControl/>
              <w:adjustRightInd w:val="0"/>
              <w:snapToGrid w:val="0"/>
              <w:spacing w:line="220" w:lineRule="exact"/>
              <w:jc w:val="center"/>
              <w:rPr>
                <w:rFonts w:hAnsi="標楷體"/>
                <w:spacing w:val="-20"/>
                <w:kern w:val="0"/>
                <w:sz w:val="24"/>
                <w:szCs w:val="24"/>
              </w:rPr>
            </w:pPr>
            <w:r w:rsidRPr="00A1222F">
              <w:rPr>
                <w:rFonts w:hAnsi="標楷體"/>
                <w:spacing w:val="-20"/>
                <w:kern w:val="0"/>
                <w:sz w:val="24"/>
                <w:szCs w:val="24"/>
              </w:rPr>
              <w:t>使用量/</w:t>
            </w:r>
            <w:proofErr w:type="gramStart"/>
            <w:r w:rsidRPr="00A1222F">
              <w:rPr>
                <w:rFonts w:hAnsi="標楷體"/>
                <w:spacing w:val="-20"/>
                <w:kern w:val="0"/>
                <w:sz w:val="24"/>
                <w:szCs w:val="24"/>
              </w:rPr>
              <w:t>發購電量</w:t>
            </w:r>
            <w:proofErr w:type="gramEnd"/>
            <w:r w:rsidRPr="00A1222F">
              <w:rPr>
                <w:rFonts w:hAnsi="標楷體"/>
                <w:spacing w:val="-20"/>
                <w:kern w:val="0"/>
                <w:sz w:val="24"/>
                <w:szCs w:val="24"/>
              </w:rPr>
              <w:t>a</w:t>
            </w:r>
          </w:p>
        </w:tc>
        <w:tc>
          <w:tcPr>
            <w:tcW w:w="5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0BD" w:rsidRPr="00A1222F" w:rsidRDefault="003C70BD" w:rsidP="00245625">
            <w:pPr>
              <w:widowControl/>
              <w:adjustRightInd w:val="0"/>
              <w:snapToGrid w:val="0"/>
              <w:spacing w:line="220" w:lineRule="exact"/>
              <w:jc w:val="center"/>
              <w:rPr>
                <w:rFonts w:hAnsi="標楷體"/>
                <w:spacing w:val="-20"/>
                <w:kern w:val="0"/>
                <w:sz w:val="24"/>
                <w:szCs w:val="24"/>
              </w:rPr>
            </w:pPr>
            <w:r w:rsidRPr="00A1222F">
              <w:rPr>
                <w:rFonts w:hAnsi="標楷體"/>
                <w:spacing w:val="-20"/>
                <w:kern w:val="0"/>
                <w:sz w:val="24"/>
                <w:szCs w:val="24"/>
              </w:rPr>
              <w:t>單價(元)</w:t>
            </w:r>
          </w:p>
        </w:tc>
        <w:tc>
          <w:tcPr>
            <w:tcW w:w="6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0BD" w:rsidRPr="00A1222F" w:rsidRDefault="003C70BD" w:rsidP="00245625">
            <w:pPr>
              <w:widowControl/>
              <w:adjustRightInd w:val="0"/>
              <w:snapToGrid w:val="0"/>
              <w:spacing w:line="220" w:lineRule="exact"/>
              <w:jc w:val="center"/>
              <w:rPr>
                <w:rFonts w:hAnsi="標楷體"/>
                <w:spacing w:val="-20"/>
                <w:kern w:val="0"/>
                <w:sz w:val="24"/>
                <w:szCs w:val="24"/>
              </w:rPr>
            </w:pPr>
            <w:r w:rsidRPr="00A1222F">
              <w:rPr>
                <w:rFonts w:hAnsi="標楷體"/>
                <w:spacing w:val="-20"/>
                <w:kern w:val="0"/>
                <w:sz w:val="24"/>
                <w:szCs w:val="24"/>
              </w:rPr>
              <w:t>金額b</w:t>
            </w:r>
          </w:p>
        </w:tc>
        <w:tc>
          <w:tcPr>
            <w:tcW w:w="688" w:type="pct"/>
            <w:tcBorders>
              <w:top w:val="single" w:sz="4" w:space="0" w:color="auto"/>
              <w:left w:val="single" w:sz="4" w:space="0" w:color="auto"/>
              <w:right w:val="single" w:sz="4" w:space="0" w:color="auto"/>
            </w:tcBorders>
            <w:shd w:val="clear" w:color="auto" w:fill="auto"/>
            <w:noWrap/>
            <w:vAlign w:val="center"/>
            <w:hideMark/>
          </w:tcPr>
          <w:p w:rsidR="003C70BD" w:rsidRPr="00A1222F" w:rsidRDefault="003C70BD" w:rsidP="00245625">
            <w:pPr>
              <w:widowControl/>
              <w:adjustRightInd w:val="0"/>
              <w:snapToGrid w:val="0"/>
              <w:spacing w:line="220" w:lineRule="exact"/>
              <w:jc w:val="center"/>
              <w:rPr>
                <w:rFonts w:hAnsi="標楷體"/>
                <w:spacing w:val="-20"/>
                <w:kern w:val="0"/>
                <w:sz w:val="24"/>
                <w:szCs w:val="24"/>
              </w:rPr>
            </w:pPr>
            <w:r w:rsidRPr="00A1222F">
              <w:rPr>
                <w:rFonts w:hAnsi="標楷體"/>
                <w:spacing w:val="-20"/>
                <w:kern w:val="0"/>
                <w:sz w:val="24"/>
                <w:szCs w:val="24"/>
              </w:rPr>
              <w:t>發電量</w:t>
            </w:r>
          </w:p>
          <w:p w:rsidR="003C70BD" w:rsidRPr="00A1222F" w:rsidRDefault="003C70BD" w:rsidP="00245625">
            <w:pPr>
              <w:widowControl/>
              <w:adjustRightInd w:val="0"/>
              <w:snapToGrid w:val="0"/>
              <w:spacing w:line="220" w:lineRule="exact"/>
              <w:jc w:val="center"/>
              <w:rPr>
                <w:rFonts w:hAnsi="標楷體"/>
                <w:spacing w:val="-20"/>
                <w:kern w:val="0"/>
                <w:sz w:val="24"/>
                <w:szCs w:val="24"/>
              </w:rPr>
            </w:pPr>
            <w:r w:rsidRPr="00A1222F">
              <w:rPr>
                <w:rFonts w:hAnsi="標楷體"/>
                <w:spacing w:val="-20"/>
                <w:kern w:val="0"/>
                <w:sz w:val="24"/>
                <w:szCs w:val="24"/>
              </w:rPr>
              <w:t>(千度)c</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C70BD" w:rsidRPr="00A1222F" w:rsidRDefault="003C70BD" w:rsidP="00245625">
            <w:pPr>
              <w:widowControl/>
              <w:overflowPunct/>
              <w:autoSpaceDE/>
              <w:autoSpaceDN/>
              <w:adjustRightInd w:val="0"/>
              <w:snapToGrid w:val="0"/>
              <w:spacing w:line="220" w:lineRule="exact"/>
              <w:jc w:val="center"/>
              <w:rPr>
                <w:rFonts w:hAnsi="標楷體" w:cs="新細明體"/>
                <w:spacing w:val="-20"/>
                <w:kern w:val="0"/>
                <w:sz w:val="24"/>
                <w:szCs w:val="24"/>
              </w:rPr>
            </w:pPr>
            <w:r w:rsidRPr="00A1222F">
              <w:rPr>
                <w:rFonts w:hAnsi="標楷體" w:cs="新細明體" w:hint="eastAsia"/>
                <w:spacing w:val="-20"/>
                <w:kern w:val="0"/>
                <w:sz w:val="24"/>
                <w:szCs w:val="24"/>
              </w:rPr>
              <w:t>實</w:t>
            </w:r>
            <w:proofErr w:type="gramStart"/>
            <w:r w:rsidRPr="00A1222F">
              <w:rPr>
                <w:rFonts w:hAnsi="標楷體" w:cs="新細明體" w:hint="eastAsia"/>
                <w:spacing w:val="-20"/>
                <w:kern w:val="0"/>
                <w:sz w:val="24"/>
                <w:szCs w:val="24"/>
              </w:rPr>
              <w:t>際</w:t>
            </w:r>
            <w:proofErr w:type="gramEnd"/>
            <w:r w:rsidRPr="00A1222F">
              <w:rPr>
                <w:rFonts w:hAnsi="標楷體" w:cs="新細明體"/>
                <w:spacing w:val="-20"/>
                <w:kern w:val="0"/>
                <w:sz w:val="24"/>
                <w:szCs w:val="24"/>
              </w:rPr>
              <w:br/>
            </w:r>
            <w:r w:rsidRPr="00A1222F">
              <w:rPr>
                <w:rFonts w:hAnsi="標楷體" w:cs="新細明體" w:hint="eastAsia"/>
                <w:spacing w:val="-20"/>
                <w:kern w:val="0"/>
                <w:sz w:val="24"/>
                <w:szCs w:val="24"/>
              </w:rPr>
              <w:t>組合</w:t>
            </w:r>
          </w:p>
        </w:tc>
        <w:tc>
          <w:tcPr>
            <w:tcW w:w="99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C70BD" w:rsidRPr="00A1222F" w:rsidRDefault="003C70BD" w:rsidP="00245625">
            <w:pPr>
              <w:widowControl/>
              <w:overflowPunct/>
              <w:autoSpaceDE/>
              <w:autoSpaceDN/>
              <w:adjustRightInd w:val="0"/>
              <w:snapToGrid w:val="0"/>
              <w:spacing w:line="220" w:lineRule="exact"/>
              <w:jc w:val="center"/>
              <w:rPr>
                <w:rFonts w:hAnsi="標楷體" w:cs="新細明體"/>
                <w:spacing w:val="-20"/>
                <w:kern w:val="0"/>
                <w:sz w:val="24"/>
                <w:szCs w:val="24"/>
              </w:rPr>
            </w:pPr>
            <w:r w:rsidRPr="00A1222F">
              <w:rPr>
                <w:rFonts w:hAnsi="標楷體" w:cs="新細明體" w:hint="eastAsia"/>
                <w:spacing w:val="-20"/>
                <w:kern w:val="0"/>
                <w:sz w:val="24"/>
                <w:szCs w:val="24"/>
              </w:rPr>
              <w:t>實際單位用量</w:t>
            </w:r>
          </w:p>
        </w:tc>
      </w:tr>
      <w:tr w:rsidR="00A1222F" w:rsidRPr="00A1222F" w:rsidTr="00FA0980">
        <w:trPr>
          <w:trHeight w:val="306"/>
          <w:jc w:val="center"/>
        </w:trPr>
        <w:tc>
          <w:tcPr>
            <w:tcW w:w="1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70BD" w:rsidRPr="00A1222F" w:rsidRDefault="003C70BD" w:rsidP="00245625">
            <w:pPr>
              <w:widowControl/>
              <w:overflowPunct/>
              <w:autoSpaceDE/>
              <w:autoSpaceDN/>
              <w:adjustRightInd w:val="0"/>
              <w:snapToGrid w:val="0"/>
              <w:spacing w:line="220" w:lineRule="exact"/>
              <w:jc w:val="center"/>
              <w:rPr>
                <w:rFonts w:hAnsi="標楷體" w:cs="新細明體"/>
                <w:spacing w:val="-20"/>
                <w:kern w:val="0"/>
                <w:sz w:val="24"/>
                <w:szCs w:val="24"/>
              </w:rPr>
            </w:pPr>
            <w:r w:rsidRPr="00A1222F">
              <w:rPr>
                <w:rFonts w:hAnsi="標楷體" w:cs="新細明體" w:hint="eastAsia"/>
                <w:spacing w:val="-20"/>
                <w:kern w:val="0"/>
                <w:sz w:val="24"/>
                <w:szCs w:val="24"/>
              </w:rPr>
              <w:t>自發電燃料</w:t>
            </w: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left"/>
              <w:rPr>
                <w:rFonts w:hAnsi="標楷體" w:cs="新細明體"/>
                <w:spacing w:val="-20"/>
                <w:kern w:val="0"/>
                <w:sz w:val="24"/>
                <w:szCs w:val="24"/>
              </w:rPr>
            </w:pPr>
            <w:r w:rsidRPr="00A1222F">
              <w:rPr>
                <w:rFonts w:hAnsi="標楷體" w:cs="新細明體" w:hint="eastAsia"/>
                <w:spacing w:val="-20"/>
                <w:kern w:val="0"/>
                <w:sz w:val="24"/>
                <w:szCs w:val="24"/>
              </w:rPr>
              <w:t>燃料油</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861,162</w:t>
            </w:r>
          </w:p>
        </w:tc>
        <w:tc>
          <w:tcPr>
            <w:tcW w:w="3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left"/>
              <w:rPr>
                <w:rFonts w:hAnsi="標楷體" w:cs="新細明體"/>
                <w:spacing w:val="-20"/>
                <w:kern w:val="0"/>
                <w:sz w:val="24"/>
                <w:szCs w:val="24"/>
              </w:rPr>
            </w:pPr>
            <w:r w:rsidRPr="00A1222F">
              <w:rPr>
                <w:rFonts w:hAnsi="標楷體" w:cs="新細明體" w:hint="eastAsia"/>
                <w:spacing w:val="-20"/>
                <w:kern w:val="0"/>
                <w:sz w:val="24"/>
                <w:szCs w:val="24"/>
              </w:rPr>
              <w:t>公秉</w:t>
            </w:r>
          </w:p>
        </w:tc>
        <w:tc>
          <w:tcPr>
            <w:tcW w:w="5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23,188</w:t>
            </w:r>
          </w:p>
        </w:tc>
        <w:tc>
          <w:tcPr>
            <w:tcW w:w="6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19,968,582</w:t>
            </w:r>
          </w:p>
        </w:tc>
        <w:tc>
          <w:tcPr>
            <w:tcW w:w="6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3,295,078</w:t>
            </w:r>
          </w:p>
        </w:tc>
        <w:tc>
          <w:tcPr>
            <w:tcW w:w="4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1.48%</w:t>
            </w:r>
          </w:p>
        </w:tc>
        <w:tc>
          <w:tcPr>
            <w:tcW w:w="6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0.2613</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C70BD" w:rsidRPr="00A1222F" w:rsidRDefault="003C70BD" w:rsidP="00245625">
            <w:pPr>
              <w:widowControl/>
              <w:overflowPunct/>
              <w:autoSpaceDE/>
              <w:autoSpaceDN/>
              <w:adjustRightInd w:val="0"/>
              <w:snapToGrid w:val="0"/>
              <w:spacing w:line="220" w:lineRule="exact"/>
              <w:jc w:val="left"/>
              <w:rPr>
                <w:rFonts w:hAnsi="標楷體" w:cs="新細明體"/>
                <w:spacing w:val="-20"/>
                <w:kern w:val="0"/>
                <w:sz w:val="24"/>
                <w:szCs w:val="24"/>
              </w:rPr>
            </w:pPr>
            <w:r w:rsidRPr="00A1222F">
              <w:rPr>
                <w:rFonts w:hAnsi="標楷體" w:cs="新細明體" w:hint="eastAsia"/>
                <w:spacing w:val="-20"/>
                <w:kern w:val="0"/>
                <w:sz w:val="24"/>
                <w:szCs w:val="24"/>
              </w:rPr>
              <w:t>公秉</w:t>
            </w:r>
          </w:p>
        </w:tc>
      </w:tr>
      <w:tr w:rsidR="00A1222F" w:rsidRPr="00A1222F" w:rsidTr="00FA0980">
        <w:trPr>
          <w:trHeight w:val="306"/>
          <w:jc w:val="center"/>
        </w:trPr>
        <w:tc>
          <w:tcPr>
            <w:tcW w:w="150" w:type="pct"/>
            <w:vMerge/>
            <w:tcBorders>
              <w:top w:val="single" w:sz="4" w:space="0" w:color="auto"/>
              <w:left w:val="single" w:sz="4" w:space="0" w:color="auto"/>
              <w:bottom w:val="single" w:sz="4" w:space="0" w:color="auto"/>
              <w:right w:val="single" w:sz="4" w:space="0" w:color="auto"/>
            </w:tcBorders>
            <w:vAlign w:val="center"/>
            <w:hideMark/>
          </w:tcPr>
          <w:p w:rsidR="003C70BD" w:rsidRPr="00A1222F" w:rsidRDefault="003C70BD" w:rsidP="00245625">
            <w:pPr>
              <w:widowControl/>
              <w:overflowPunct/>
              <w:autoSpaceDE/>
              <w:autoSpaceDN/>
              <w:adjustRightInd w:val="0"/>
              <w:snapToGrid w:val="0"/>
              <w:spacing w:line="220" w:lineRule="exact"/>
              <w:jc w:val="left"/>
              <w:rPr>
                <w:rFonts w:hAnsi="標楷體" w:cs="新細明體"/>
                <w:spacing w:val="-20"/>
                <w:kern w:val="0"/>
                <w:sz w:val="24"/>
                <w:szCs w:val="24"/>
              </w:rPr>
            </w:pP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left"/>
              <w:rPr>
                <w:rFonts w:hAnsi="標楷體" w:cs="新細明體"/>
                <w:spacing w:val="-20"/>
                <w:kern w:val="0"/>
                <w:sz w:val="24"/>
                <w:szCs w:val="24"/>
              </w:rPr>
            </w:pPr>
            <w:r w:rsidRPr="00A1222F">
              <w:rPr>
                <w:rFonts w:hAnsi="標楷體" w:cs="新細明體" w:hint="eastAsia"/>
                <w:spacing w:val="-20"/>
                <w:kern w:val="0"/>
                <w:sz w:val="24"/>
                <w:szCs w:val="24"/>
              </w:rPr>
              <w:t>超級柴油</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71,356</w:t>
            </w:r>
          </w:p>
        </w:tc>
        <w:tc>
          <w:tcPr>
            <w:tcW w:w="3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left"/>
              <w:rPr>
                <w:rFonts w:hAnsi="標楷體" w:cs="新細明體"/>
                <w:spacing w:val="-20"/>
                <w:kern w:val="0"/>
                <w:sz w:val="24"/>
                <w:szCs w:val="24"/>
              </w:rPr>
            </w:pPr>
            <w:r w:rsidRPr="00A1222F">
              <w:rPr>
                <w:rFonts w:hAnsi="標楷體" w:cs="新細明體" w:hint="eastAsia"/>
                <w:spacing w:val="-20"/>
                <w:kern w:val="0"/>
                <w:sz w:val="24"/>
                <w:szCs w:val="24"/>
              </w:rPr>
              <w:t>公秉</w:t>
            </w:r>
          </w:p>
        </w:tc>
        <w:tc>
          <w:tcPr>
            <w:tcW w:w="5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23,496</w:t>
            </w:r>
          </w:p>
        </w:tc>
        <w:tc>
          <w:tcPr>
            <w:tcW w:w="6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1,676,547</w:t>
            </w:r>
          </w:p>
        </w:tc>
        <w:tc>
          <w:tcPr>
            <w:tcW w:w="6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209,687</w:t>
            </w:r>
          </w:p>
        </w:tc>
        <w:tc>
          <w:tcPr>
            <w:tcW w:w="4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0.09%</w:t>
            </w:r>
          </w:p>
        </w:tc>
        <w:tc>
          <w:tcPr>
            <w:tcW w:w="6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0.3403</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C70BD" w:rsidRPr="00A1222F" w:rsidRDefault="003C70BD" w:rsidP="00245625">
            <w:pPr>
              <w:widowControl/>
              <w:overflowPunct/>
              <w:autoSpaceDE/>
              <w:autoSpaceDN/>
              <w:adjustRightInd w:val="0"/>
              <w:snapToGrid w:val="0"/>
              <w:spacing w:line="220" w:lineRule="exact"/>
              <w:jc w:val="left"/>
              <w:rPr>
                <w:rFonts w:hAnsi="標楷體" w:cs="新細明體"/>
                <w:spacing w:val="-20"/>
                <w:kern w:val="0"/>
                <w:sz w:val="24"/>
                <w:szCs w:val="24"/>
              </w:rPr>
            </w:pPr>
            <w:r w:rsidRPr="00A1222F">
              <w:rPr>
                <w:rFonts w:hAnsi="標楷體" w:cs="新細明體" w:hint="eastAsia"/>
                <w:spacing w:val="-20"/>
                <w:kern w:val="0"/>
                <w:sz w:val="24"/>
                <w:szCs w:val="24"/>
              </w:rPr>
              <w:t>公秉</w:t>
            </w:r>
          </w:p>
        </w:tc>
      </w:tr>
      <w:tr w:rsidR="00A1222F" w:rsidRPr="00A1222F" w:rsidTr="00FA0980">
        <w:trPr>
          <w:trHeight w:val="306"/>
          <w:jc w:val="center"/>
        </w:trPr>
        <w:tc>
          <w:tcPr>
            <w:tcW w:w="150" w:type="pct"/>
            <w:vMerge/>
            <w:tcBorders>
              <w:top w:val="single" w:sz="4" w:space="0" w:color="auto"/>
              <w:left w:val="single" w:sz="4" w:space="0" w:color="auto"/>
              <w:bottom w:val="single" w:sz="4" w:space="0" w:color="auto"/>
              <w:right w:val="single" w:sz="4" w:space="0" w:color="auto"/>
            </w:tcBorders>
            <w:vAlign w:val="center"/>
            <w:hideMark/>
          </w:tcPr>
          <w:p w:rsidR="003C70BD" w:rsidRPr="00A1222F" w:rsidRDefault="003C70BD" w:rsidP="00245625">
            <w:pPr>
              <w:widowControl/>
              <w:overflowPunct/>
              <w:autoSpaceDE/>
              <w:autoSpaceDN/>
              <w:adjustRightInd w:val="0"/>
              <w:snapToGrid w:val="0"/>
              <w:spacing w:line="220" w:lineRule="exact"/>
              <w:jc w:val="left"/>
              <w:rPr>
                <w:rFonts w:hAnsi="標楷體" w:cs="新細明體"/>
                <w:spacing w:val="-20"/>
                <w:kern w:val="0"/>
                <w:sz w:val="24"/>
                <w:szCs w:val="24"/>
              </w:rPr>
            </w:pP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left"/>
              <w:rPr>
                <w:rFonts w:hAnsi="標楷體" w:cs="新細明體"/>
                <w:spacing w:val="-20"/>
                <w:kern w:val="0"/>
                <w:sz w:val="24"/>
                <w:szCs w:val="24"/>
              </w:rPr>
            </w:pPr>
            <w:r w:rsidRPr="00A1222F">
              <w:rPr>
                <w:rFonts w:hAnsi="標楷體" w:cs="新細明體" w:hint="eastAsia"/>
                <w:spacing w:val="-20"/>
                <w:kern w:val="0"/>
                <w:sz w:val="24"/>
                <w:szCs w:val="24"/>
              </w:rPr>
              <w:t>天然氣</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16,394,682</w:t>
            </w:r>
          </w:p>
        </w:tc>
        <w:tc>
          <w:tcPr>
            <w:tcW w:w="3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left"/>
              <w:rPr>
                <w:rFonts w:hAnsi="標楷體" w:cs="新細明體"/>
                <w:spacing w:val="-20"/>
                <w:kern w:val="0"/>
                <w:sz w:val="24"/>
                <w:szCs w:val="24"/>
              </w:rPr>
            </w:pPr>
            <w:r w:rsidRPr="00A1222F">
              <w:rPr>
                <w:rFonts w:hAnsi="標楷體" w:cs="新細明體" w:hint="eastAsia"/>
                <w:spacing w:val="-20"/>
                <w:kern w:val="0"/>
                <w:sz w:val="24"/>
                <w:szCs w:val="24"/>
              </w:rPr>
              <w:t>千</w:t>
            </w:r>
            <w:r w:rsidRPr="00A1222F">
              <w:rPr>
                <w:rFonts w:hAnsi="標楷體"/>
                <w:spacing w:val="-20"/>
                <w:kern w:val="0"/>
                <w:sz w:val="24"/>
                <w:szCs w:val="24"/>
              </w:rPr>
              <w:t>M</w:t>
            </w:r>
            <w:r w:rsidRPr="00A1222F">
              <w:rPr>
                <w:rFonts w:hAnsi="標楷體"/>
                <w:spacing w:val="-20"/>
                <w:kern w:val="0"/>
                <w:sz w:val="24"/>
                <w:szCs w:val="24"/>
                <w:vertAlign w:val="superscript"/>
              </w:rPr>
              <w:t>3</w:t>
            </w:r>
          </w:p>
        </w:tc>
        <w:tc>
          <w:tcPr>
            <w:tcW w:w="5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15.3776</w:t>
            </w:r>
          </w:p>
        </w:tc>
        <w:tc>
          <w:tcPr>
            <w:tcW w:w="6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252,110,981</w:t>
            </w:r>
          </w:p>
        </w:tc>
        <w:tc>
          <w:tcPr>
            <w:tcW w:w="6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84,606,898</w:t>
            </w:r>
          </w:p>
        </w:tc>
        <w:tc>
          <w:tcPr>
            <w:tcW w:w="4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37.91%</w:t>
            </w:r>
          </w:p>
        </w:tc>
        <w:tc>
          <w:tcPr>
            <w:tcW w:w="6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0.1938</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C70BD" w:rsidRPr="00A1222F" w:rsidRDefault="003C70BD" w:rsidP="00245625">
            <w:pPr>
              <w:widowControl/>
              <w:overflowPunct/>
              <w:autoSpaceDE/>
              <w:autoSpaceDN/>
              <w:adjustRightInd w:val="0"/>
              <w:snapToGrid w:val="0"/>
              <w:spacing w:line="220" w:lineRule="exact"/>
              <w:jc w:val="left"/>
              <w:rPr>
                <w:rFonts w:hAnsi="標楷體" w:cs="新細明體"/>
                <w:spacing w:val="-20"/>
                <w:kern w:val="0"/>
                <w:sz w:val="24"/>
                <w:szCs w:val="24"/>
              </w:rPr>
            </w:pPr>
            <w:r w:rsidRPr="00A1222F">
              <w:rPr>
                <w:rFonts w:hAnsi="標楷體" w:cs="新細明體" w:hint="eastAsia"/>
                <w:spacing w:val="-20"/>
                <w:kern w:val="0"/>
                <w:sz w:val="24"/>
                <w:szCs w:val="24"/>
              </w:rPr>
              <w:t>千</w:t>
            </w:r>
            <w:r w:rsidRPr="00A1222F">
              <w:rPr>
                <w:rFonts w:hAnsi="標楷體"/>
                <w:spacing w:val="-20"/>
                <w:kern w:val="0"/>
                <w:sz w:val="24"/>
                <w:szCs w:val="24"/>
              </w:rPr>
              <w:t>M</w:t>
            </w:r>
            <w:r w:rsidRPr="00A1222F">
              <w:rPr>
                <w:rFonts w:hAnsi="標楷體"/>
                <w:spacing w:val="-20"/>
                <w:kern w:val="0"/>
                <w:sz w:val="24"/>
                <w:szCs w:val="24"/>
                <w:vertAlign w:val="superscript"/>
              </w:rPr>
              <w:t>3</w:t>
            </w:r>
          </w:p>
        </w:tc>
      </w:tr>
      <w:tr w:rsidR="00A1222F" w:rsidRPr="00A1222F" w:rsidTr="00FA0980">
        <w:trPr>
          <w:trHeight w:val="306"/>
          <w:jc w:val="center"/>
        </w:trPr>
        <w:tc>
          <w:tcPr>
            <w:tcW w:w="150" w:type="pct"/>
            <w:vMerge/>
            <w:tcBorders>
              <w:top w:val="single" w:sz="4" w:space="0" w:color="auto"/>
              <w:left w:val="single" w:sz="4" w:space="0" w:color="auto"/>
              <w:bottom w:val="single" w:sz="4" w:space="0" w:color="auto"/>
              <w:right w:val="single" w:sz="4" w:space="0" w:color="auto"/>
            </w:tcBorders>
            <w:vAlign w:val="center"/>
            <w:hideMark/>
          </w:tcPr>
          <w:p w:rsidR="003C70BD" w:rsidRPr="00A1222F" w:rsidRDefault="003C70BD" w:rsidP="00245625">
            <w:pPr>
              <w:widowControl/>
              <w:overflowPunct/>
              <w:autoSpaceDE/>
              <w:autoSpaceDN/>
              <w:adjustRightInd w:val="0"/>
              <w:snapToGrid w:val="0"/>
              <w:spacing w:line="220" w:lineRule="exact"/>
              <w:jc w:val="left"/>
              <w:rPr>
                <w:rFonts w:hAnsi="標楷體" w:cs="新細明體"/>
                <w:spacing w:val="-20"/>
                <w:kern w:val="0"/>
                <w:sz w:val="24"/>
                <w:szCs w:val="24"/>
              </w:rPr>
            </w:pP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left"/>
              <w:rPr>
                <w:rFonts w:hAnsi="標楷體" w:cs="新細明體"/>
                <w:spacing w:val="-20"/>
                <w:kern w:val="0"/>
                <w:sz w:val="24"/>
                <w:szCs w:val="24"/>
              </w:rPr>
            </w:pPr>
            <w:r w:rsidRPr="00A1222F">
              <w:rPr>
                <w:rFonts w:hAnsi="標楷體" w:cs="新細明體" w:hint="eastAsia"/>
                <w:spacing w:val="-20"/>
                <w:kern w:val="0"/>
                <w:sz w:val="24"/>
                <w:szCs w:val="24"/>
              </w:rPr>
              <w:t>煤</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28,115,372</w:t>
            </w:r>
          </w:p>
        </w:tc>
        <w:tc>
          <w:tcPr>
            <w:tcW w:w="3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left"/>
              <w:rPr>
                <w:rFonts w:hAnsi="標楷體" w:cs="新細明體"/>
                <w:spacing w:val="-20"/>
                <w:kern w:val="0"/>
                <w:sz w:val="24"/>
                <w:szCs w:val="24"/>
              </w:rPr>
            </w:pPr>
            <w:r w:rsidRPr="00A1222F">
              <w:rPr>
                <w:rFonts w:hAnsi="標楷體" w:cs="新細明體" w:hint="eastAsia"/>
                <w:spacing w:val="-20"/>
                <w:kern w:val="0"/>
                <w:sz w:val="24"/>
                <w:szCs w:val="24"/>
              </w:rPr>
              <w:t>公噸</w:t>
            </w:r>
          </w:p>
        </w:tc>
        <w:tc>
          <w:tcPr>
            <w:tcW w:w="5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7,540</w:t>
            </w:r>
          </w:p>
        </w:tc>
        <w:tc>
          <w:tcPr>
            <w:tcW w:w="6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211,998,580</w:t>
            </w:r>
          </w:p>
        </w:tc>
        <w:tc>
          <w:tcPr>
            <w:tcW w:w="6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67,853,610</w:t>
            </w:r>
          </w:p>
        </w:tc>
        <w:tc>
          <w:tcPr>
            <w:tcW w:w="4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30.40%</w:t>
            </w:r>
          </w:p>
        </w:tc>
        <w:tc>
          <w:tcPr>
            <w:tcW w:w="6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0.4144</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C70BD" w:rsidRPr="00A1222F" w:rsidRDefault="003C70BD" w:rsidP="00245625">
            <w:pPr>
              <w:widowControl/>
              <w:overflowPunct/>
              <w:autoSpaceDE/>
              <w:autoSpaceDN/>
              <w:adjustRightInd w:val="0"/>
              <w:snapToGrid w:val="0"/>
              <w:spacing w:line="220" w:lineRule="exact"/>
              <w:jc w:val="left"/>
              <w:rPr>
                <w:rFonts w:hAnsi="標楷體" w:cs="新細明體"/>
                <w:spacing w:val="-20"/>
                <w:kern w:val="0"/>
                <w:sz w:val="24"/>
                <w:szCs w:val="24"/>
              </w:rPr>
            </w:pPr>
            <w:r w:rsidRPr="00A1222F">
              <w:rPr>
                <w:rFonts w:hAnsi="標楷體" w:cs="新細明體" w:hint="eastAsia"/>
                <w:spacing w:val="-20"/>
                <w:kern w:val="0"/>
                <w:sz w:val="24"/>
                <w:szCs w:val="24"/>
              </w:rPr>
              <w:t>公噸</w:t>
            </w:r>
          </w:p>
        </w:tc>
      </w:tr>
      <w:tr w:rsidR="00A1222F" w:rsidRPr="00A1222F" w:rsidTr="00FA0980">
        <w:trPr>
          <w:trHeight w:val="306"/>
          <w:jc w:val="center"/>
        </w:trPr>
        <w:tc>
          <w:tcPr>
            <w:tcW w:w="150" w:type="pct"/>
            <w:vMerge/>
            <w:tcBorders>
              <w:top w:val="single" w:sz="4" w:space="0" w:color="auto"/>
              <w:left w:val="single" w:sz="4" w:space="0" w:color="auto"/>
              <w:bottom w:val="single" w:sz="4" w:space="0" w:color="auto"/>
              <w:right w:val="single" w:sz="4" w:space="0" w:color="auto"/>
            </w:tcBorders>
            <w:vAlign w:val="center"/>
            <w:hideMark/>
          </w:tcPr>
          <w:p w:rsidR="003C70BD" w:rsidRPr="00A1222F" w:rsidRDefault="003C70BD" w:rsidP="00245625">
            <w:pPr>
              <w:widowControl/>
              <w:overflowPunct/>
              <w:autoSpaceDE/>
              <w:autoSpaceDN/>
              <w:adjustRightInd w:val="0"/>
              <w:snapToGrid w:val="0"/>
              <w:spacing w:line="220" w:lineRule="exact"/>
              <w:jc w:val="left"/>
              <w:rPr>
                <w:rFonts w:hAnsi="標楷體" w:cs="新細明體"/>
                <w:spacing w:val="-20"/>
                <w:kern w:val="0"/>
                <w:sz w:val="24"/>
                <w:szCs w:val="24"/>
              </w:rPr>
            </w:pP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left"/>
              <w:rPr>
                <w:rFonts w:hAnsi="標楷體" w:cs="新細明體"/>
                <w:spacing w:val="-20"/>
                <w:kern w:val="0"/>
                <w:sz w:val="24"/>
                <w:szCs w:val="24"/>
              </w:rPr>
            </w:pPr>
            <w:r w:rsidRPr="00A1222F">
              <w:rPr>
                <w:rFonts w:hAnsi="標楷體" w:cs="新細明體" w:hint="eastAsia"/>
                <w:spacing w:val="-20"/>
                <w:kern w:val="0"/>
                <w:sz w:val="24"/>
                <w:szCs w:val="24"/>
              </w:rPr>
              <w:t>核燃料</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22,917,175</w:t>
            </w:r>
          </w:p>
        </w:tc>
        <w:tc>
          <w:tcPr>
            <w:tcW w:w="3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left"/>
              <w:rPr>
                <w:rFonts w:hAnsi="標楷體" w:cs="新細明體"/>
                <w:spacing w:val="-20"/>
                <w:kern w:val="0"/>
                <w:sz w:val="24"/>
                <w:szCs w:val="24"/>
              </w:rPr>
            </w:pPr>
            <w:r w:rsidRPr="00A1222F">
              <w:rPr>
                <w:rFonts w:hAnsi="標楷體" w:cs="新細明體" w:hint="eastAsia"/>
                <w:spacing w:val="-20"/>
                <w:kern w:val="0"/>
                <w:sz w:val="24"/>
                <w:szCs w:val="24"/>
              </w:rPr>
              <w:t>千度</w:t>
            </w:r>
          </w:p>
        </w:tc>
        <w:tc>
          <w:tcPr>
            <w:tcW w:w="5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0.3845</w:t>
            </w:r>
          </w:p>
        </w:tc>
        <w:tc>
          <w:tcPr>
            <w:tcW w:w="6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8,810,783</w:t>
            </w:r>
          </w:p>
        </w:tc>
        <w:tc>
          <w:tcPr>
            <w:tcW w:w="6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22,917,175</w:t>
            </w:r>
          </w:p>
        </w:tc>
        <w:tc>
          <w:tcPr>
            <w:tcW w:w="4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10.27%</w:t>
            </w:r>
          </w:p>
        </w:tc>
        <w:tc>
          <w:tcPr>
            <w:tcW w:w="6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1</w:t>
            </w:r>
          </w:p>
        </w:tc>
        <w:tc>
          <w:tcPr>
            <w:tcW w:w="303"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 xml:space="preserve">　</w:t>
            </w:r>
          </w:p>
        </w:tc>
      </w:tr>
      <w:tr w:rsidR="00A1222F" w:rsidRPr="00A1222F" w:rsidTr="00FA0980">
        <w:trPr>
          <w:trHeight w:val="306"/>
          <w:jc w:val="center"/>
        </w:trPr>
        <w:tc>
          <w:tcPr>
            <w:tcW w:w="150" w:type="pct"/>
            <w:vMerge/>
            <w:tcBorders>
              <w:top w:val="single" w:sz="4" w:space="0" w:color="auto"/>
              <w:left w:val="single" w:sz="4" w:space="0" w:color="auto"/>
              <w:bottom w:val="single" w:sz="4" w:space="0" w:color="auto"/>
              <w:right w:val="single" w:sz="4" w:space="0" w:color="auto"/>
            </w:tcBorders>
            <w:vAlign w:val="center"/>
            <w:hideMark/>
          </w:tcPr>
          <w:p w:rsidR="003C70BD" w:rsidRPr="00A1222F" w:rsidRDefault="003C70BD" w:rsidP="00245625">
            <w:pPr>
              <w:widowControl/>
              <w:overflowPunct/>
              <w:autoSpaceDE/>
              <w:autoSpaceDN/>
              <w:adjustRightInd w:val="0"/>
              <w:snapToGrid w:val="0"/>
              <w:spacing w:line="220" w:lineRule="exact"/>
              <w:jc w:val="left"/>
              <w:rPr>
                <w:rFonts w:hAnsi="標楷體" w:cs="新細明體"/>
                <w:spacing w:val="-20"/>
                <w:kern w:val="0"/>
                <w:sz w:val="24"/>
                <w:szCs w:val="24"/>
              </w:rPr>
            </w:pP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left"/>
              <w:rPr>
                <w:rFonts w:hAnsi="標楷體" w:cs="新細明體"/>
                <w:spacing w:val="-20"/>
                <w:kern w:val="0"/>
                <w:sz w:val="24"/>
                <w:szCs w:val="24"/>
              </w:rPr>
            </w:pPr>
            <w:r w:rsidRPr="00A1222F">
              <w:rPr>
                <w:rFonts w:hAnsi="標楷體" w:cs="新細明體" w:hint="eastAsia"/>
                <w:spacing w:val="-20"/>
                <w:kern w:val="0"/>
                <w:sz w:val="24"/>
                <w:szCs w:val="24"/>
              </w:rPr>
              <w:t>小計</w:t>
            </w:r>
          </w:p>
        </w:tc>
        <w:tc>
          <w:tcPr>
            <w:tcW w:w="651" w:type="pct"/>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center"/>
          </w:tcPr>
          <w:p w:rsidR="003C70BD" w:rsidRPr="00A1222F" w:rsidRDefault="003C70BD" w:rsidP="00245625">
            <w:pPr>
              <w:widowControl/>
              <w:overflowPunct/>
              <w:autoSpaceDE/>
              <w:autoSpaceDN/>
              <w:adjustRightInd w:val="0"/>
              <w:snapToGrid w:val="0"/>
              <w:spacing w:line="220" w:lineRule="exact"/>
              <w:jc w:val="right"/>
              <w:rPr>
                <w:rFonts w:hAnsi="標楷體"/>
                <w:spacing w:val="-20"/>
                <w:kern w:val="0"/>
                <w:sz w:val="24"/>
                <w:szCs w:val="24"/>
              </w:rPr>
            </w:pPr>
          </w:p>
        </w:tc>
        <w:tc>
          <w:tcPr>
            <w:tcW w:w="366" w:type="pct"/>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center"/>
          </w:tcPr>
          <w:p w:rsidR="003C70BD" w:rsidRPr="00A1222F" w:rsidRDefault="003C70BD" w:rsidP="00245625">
            <w:pPr>
              <w:widowControl/>
              <w:overflowPunct/>
              <w:autoSpaceDE/>
              <w:autoSpaceDN/>
              <w:adjustRightInd w:val="0"/>
              <w:snapToGrid w:val="0"/>
              <w:spacing w:line="220" w:lineRule="exact"/>
              <w:jc w:val="left"/>
              <w:rPr>
                <w:rFonts w:hAnsi="標楷體"/>
                <w:spacing w:val="-20"/>
                <w:kern w:val="0"/>
                <w:sz w:val="24"/>
                <w:szCs w:val="24"/>
              </w:rPr>
            </w:pPr>
          </w:p>
        </w:tc>
        <w:tc>
          <w:tcPr>
            <w:tcW w:w="509" w:type="pct"/>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center"/>
          </w:tcPr>
          <w:p w:rsidR="003C70BD" w:rsidRPr="00A1222F" w:rsidRDefault="003C70BD" w:rsidP="00245625">
            <w:pPr>
              <w:widowControl/>
              <w:overflowPunct/>
              <w:autoSpaceDE/>
              <w:autoSpaceDN/>
              <w:adjustRightInd w:val="0"/>
              <w:snapToGrid w:val="0"/>
              <w:spacing w:line="220" w:lineRule="exact"/>
              <w:jc w:val="right"/>
              <w:rPr>
                <w:rFonts w:hAnsi="標楷體"/>
                <w:spacing w:val="-20"/>
                <w:kern w:val="0"/>
                <w:sz w:val="24"/>
                <w:szCs w:val="24"/>
              </w:rPr>
            </w:pPr>
          </w:p>
        </w:tc>
        <w:tc>
          <w:tcPr>
            <w:tcW w:w="6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494,565,473</w:t>
            </w:r>
          </w:p>
        </w:tc>
        <w:tc>
          <w:tcPr>
            <w:tcW w:w="6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178,882,447</w:t>
            </w:r>
          </w:p>
        </w:tc>
        <w:tc>
          <w:tcPr>
            <w:tcW w:w="4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80.15%</w:t>
            </w:r>
          </w:p>
        </w:tc>
        <w:tc>
          <w:tcPr>
            <w:tcW w:w="688" w:type="pct"/>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left"/>
              <w:rPr>
                <w:rFonts w:hAnsi="標楷體"/>
                <w:spacing w:val="-20"/>
                <w:kern w:val="0"/>
                <w:sz w:val="24"/>
                <w:szCs w:val="24"/>
              </w:rPr>
            </w:pPr>
          </w:p>
        </w:tc>
        <w:tc>
          <w:tcPr>
            <w:tcW w:w="303"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 xml:space="preserve">　</w:t>
            </w:r>
          </w:p>
        </w:tc>
      </w:tr>
      <w:tr w:rsidR="00A1222F" w:rsidRPr="00A1222F" w:rsidTr="00FA0980">
        <w:trPr>
          <w:trHeight w:val="306"/>
          <w:jc w:val="center"/>
        </w:trPr>
        <w:tc>
          <w:tcPr>
            <w:tcW w:w="1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70BD" w:rsidRPr="00A1222F" w:rsidRDefault="003C70BD" w:rsidP="00245625">
            <w:pPr>
              <w:widowControl/>
              <w:overflowPunct/>
              <w:autoSpaceDE/>
              <w:autoSpaceDN/>
              <w:adjustRightInd w:val="0"/>
              <w:snapToGrid w:val="0"/>
              <w:spacing w:line="220" w:lineRule="exact"/>
              <w:jc w:val="center"/>
              <w:rPr>
                <w:rFonts w:hAnsi="標楷體" w:cs="新細明體"/>
                <w:spacing w:val="-20"/>
                <w:kern w:val="0"/>
                <w:sz w:val="24"/>
                <w:szCs w:val="24"/>
              </w:rPr>
            </w:pPr>
            <w:r w:rsidRPr="00A1222F">
              <w:rPr>
                <w:rFonts w:hAnsi="標楷體" w:cs="新細明體" w:hint="eastAsia"/>
                <w:spacing w:val="-20"/>
                <w:kern w:val="0"/>
                <w:sz w:val="24"/>
                <w:szCs w:val="24"/>
              </w:rPr>
              <w:t>民營電廠</w:t>
            </w: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left"/>
              <w:rPr>
                <w:rFonts w:hAnsi="標楷體" w:cs="新細明體"/>
                <w:spacing w:val="-20"/>
                <w:kern w:val="0"/>
                <w:sz w:val="24"/>
                <w:szCs w:val="24"/>
              </w:rPr>
            </w:pPr>
            <w:r w:rsidRPr="00A1222F">
              <w:rPr>
                <w:rFonts w:hAnsi="標楷體" w:cs="新細明體" w:hint="eastAsia"/>
                <w:spacing w:val="-20"/>
                <w:kern w:val="0"/>
                <w:sz w:val="24"/>
                <w:szCs w:val="24"/>
              </w:rPr>
              <w:t>燃煤電廠</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19,218,617</w:t>
            </w:r>
          </w:p>
        </w:tc>
        <w:tc>
          <w:tcPr>
            <w:tcW w:w="3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left"/>
              <w:rPr>
                <w:rFonts w:hAnsi="標楷體" w:cs="新細明體"/>
                <w:spacing w:val="-20"/>
                <w:kern w:val="0"/>
                <w:sz w:val="24"/>
                <w:szCs w:val="24"/>
              </w:rPr>
            </w:pPr>
            <w:r w:rsidRPr="00A1222F">
              <w:rPr>
                <w:rFonts w:hAnsi="標楷體" w:cs="新細明體" w:hint="eastAsia"/>
                <w:spacing w:val="-20"/>
                <w:kern w:val="0"/>
                <w:sz w:val="24"/>
                <w:szCs w:val="24"/>
              </w:rPr>
              <w:t>千度</w:t>
            </w:r>
          </w:p>
        </w:tc>
        <w:tc>
          <w:tcPr>
            <w:tcW w:w="5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2.4983</w:t>
            </w:r>
          </w:p>
        </w:tc>
        <w:tc>
          <w:tcPr>
            <w:tcW w:w="6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48,014,087</w:t>
            </w:r>
          </w:p>
        </w:tc>
        <w:tc>
          <w:tcPr>
            <w:tcW w:w="6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19,218,617</w:t>
            </w:r>
          </w:p>
        </w:tc>
        <w:tc>
          <w:tcPr>
            <w:tcW w:w="4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8.61%</w:t>
            </w:r>
          </w:p>
        </w:tc>
        <w:tc>
          <w:tcPr>
            <w:tcW w:w="6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1</w:t>
            </w:r>
          </w:p>
        </w:tc>
        <w:tc>
          <w:tcPr>
            <w:tcW w:w="303"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 xml:space="preserve">　</w:t>
            </w:r>
          </w:p>
        </w:tc>
      </w:tr>
      <w:tr w:rsidR="00A1222F" w:rsidRPr="00A1222F" w:rsidTr="00FA0980">
        <w:trPr>
          <w:trHeight w:val="306"/>
          <w:jc w:val="center"/>
        </w:trPr>
        <w:tc>
          <w:tcPr>
            <w:tcW w:w="150" w:type="pct"/>
            <w:vMerge/>
            <w:tcBorders>
              <w:top w:val="single" w:sz="4" w:space="0" w:color="auto"/>
              <w:left w:val="single" w:sz="4" w:space="0" w:color="auto"/>
              <w:bottom w:val="single" w:sz="4" w:space="0" w:color="auto"/>
              <w:right w:val="single" w:sz="4" w:space="0" w:color="auto"/>
            </w:tcBorders>
            <w:vAlign w:val="center"/>
            <w:hideMark/>
          </w:tcPr>
          <w:p w:rsidR="003C70BD" w:rsidRPr="00A1222F" w:rsidRDefault="003C70BD" w:rsidP="00245625">
            <w:pPr>
              <w:widowControl/>
              <w:overflowPunct/>
              <w:autoSpaceDE/>
              <w:autoSpaceDN/>
              <w:adjustRightInd w:val="0"/>
              <w:snapToGrid w:val="0"/>
              <w:spacing w:line="220" w:lineRule="exact"/>
              <w:jc w:val="left"/>
              <w:rPr>
                <w:rFonts w:hAnsi="標楷體" w:cs="新細明體"/>
                <w:spacing w:val="-20"/>
                <w:kern w:val="0"/>
                <w:sz w:val="24"/>
                <w:szCs w:val="24"/>
              </w:rPr>
            </w:pP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left"/>
              <w:rPr>
                <w:rFonts w:hAnsi="標楷體" w:cs="新細明體"/>
                <w:spacing w:val="-20"/>
                <w:kern w:val="0"/>
                <w:sz w:val="24"/>
                <w:szCs w:val="24"/>
              </w:rPr>
            </w:pPr>
            <w:r w:rsidRPr="00A1222F">
              <w:rPr>
                <w:rFonts w:hAnsi="標楷體" w:cs="新細明體" w:hint="eastAsia"/>
                <w:spacing w:val="-20"/>
                <w:kern w:val="0"/>
                <w:sz w:val="24"/>
                <w:szCs w:val="24"/>
              </w:rPr>
              <w:t>燃氣電廠</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24,203,117</w:t>
            </w:r>
          </w:p>
        </w:tc>
        <w:tc>
          <w:tcPr>
            <w:tcW w:w="3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left"/>
              <w:rPr>
                <w:rFonts w:hAnsi="標楷體" w:cs="新細明體"/>
                <w:spacing w:val="-20"/>
                <w:kern w:val="0"/>
                <w:sz w:val="24"/>
                <w:szCs w:val="24"/>
              </w:rPr>
            </w:pPr>
            <w:r w:rsidRPr="00A1222F">
              <w:rPr>
                <w:rFonts w:hAnsi="標楷體" w:cs="新細明體" w:hint="eastAsia"/>
                <w:spacing w:val="-20"/>
                <w:kern w:val="0"/>
                <w:sz w:val="24"/>
                <w:szCs w:val="24"/>
              </w:rPr>
              <w:t>千度</w:t>
            </w:r>
          </w:p>
        </w:tc>
        <w:tc>
          <w:tcPr>
            <w:tcW w:w="5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3.0572</w:t>
            </w:r>
          </w:p>
        </w:tc>
        <w:tc>
          <w:tcPr>
            <w:tcW w:w="6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73,992,592</w:t>
            </w:r>
          </w:p>
        </w:tc>
        <w:tc>
          <w:tcPr>
            <w:tcW w:w="6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24,203,117</w:t>
            </w:r>
          </w:p>
        </w:tc>
        <w:tc>
          <w:tcPr>
            <w:tcW w:w="4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10.84%</w:t>
            </w:r>
          </w:p>
        </w:tc>
        <w:tc>
          <w:tcPr>
            <w:tcW w:w="6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1</w:t>
            </w:r>
          </w:p>
        </w:tc>
        <w:tc>
          <w:tcPr>
            <w:tcW w:w="303"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 xml:space="preserve">　</w:t>
            </w:r>
          </w:p>
        </w:tc>
      </w:tr>
      <w:tr w:rsidR="00A1222F" w:rsidRPr="00A1222F" w:rsidTr="00FA0980">
        <w:trPr>
          <w:trHeight w:val="306"/>
          <w:jc w:val="center"/>
        </w:trPr>
        <w:tc>
          <w:tcPr>
            <w:tcW w:w="150" w:type="pct"/>
            <w:vMerge/>
            <w:tcBorders>
              <w:top w:val="single" w:sz="4" w:space="0" w:color="auto"/>
              <w:left w:val="single" w:sz="4" w:space="0" w:color="auto"/>
              <w:bottom w:val="single" w:sz="4" w:space="0" w:color="auto"/>
              <w:right w:val="single" w:sz="4" w:space="0" w:color="auto"/>
            </w:tcBorders>
            <w:vAlign w:val="center"/>
            <w:hideMark/>
          </w:tcPr>
          <w:p w:rsidR="003C70BD" w:rsidRPr="00A1222F" w:rsidRDefault="003C70BD" w:rsidP="00245625">
            <w:pPr>
              <w:widowControl/>
              <w:overflowPunct/>
              <w:autoSpaceDE/>
              <w:autoSpaceDN/>
              <w:adjustRightInd w:val="0"/>
              <w:snapToGrid w:val="0"/>
              <w:spacing w:line="220" w:lineRule="exact"/>
              <w:jc w:val="left"/>
              <w:rPr>
                <w:rFonts w:hAnsi="標楷體" w:cs="新細明體"/>
                <w:spacing w:val="-20"/>
                <w:kern w:val="0"/>
                <w:sz w:val="24"/>
                <w:szCs w:val="24"/>
              </w:rPr>
            </w:pP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left"/>
              <w:rPr>
                <w:rFonts w:hAnsi="標楷體" w:cs="新細明體"/>
                <w:spacing w:val="-20"/>
                <w:kern w:val="0"/>
                <w:sz w:val="24"/>
                <w:szCs w:val="24"/>
              </w:rPr>
            </w:pPr>
            <w:r w:rsidRPr="00A1222F">
              <w:rPr>
                <w:rFonts w:hAnsi="標楷體" w:cs="新細明體" w:hint="eastAsia"/>
                <w:spacing w:val="-20"/>
                <w:kern w:val="0"/>
                <w:sz w:val="24"/>
                <w:szCs w:val="24"/>
              </w:rPr>
              <w:t>小計</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43,421,734</w:t>
            </w:r>
          </w:p>
        </w:tc>
        <w:tc>
          <w:tcPr>
            <w:tcW w:w="3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left"/>
              <w:rPr>
                <w:rFonts w:hAnsi="標楷體" w:cs="新細明體"/>
                <w:spacing w:val="-20"/>
                <w:kern w:val="0"/>
                <w:sz w:val="24"/>
                <w:szCs w:val="24"/>
              </w:rPr>
            </w:pPr>
            <w:r w:rsidRPr="00A1222F">
              <w:rPr>
                <w:rFonts w:hAnsi="標楷體" w:cs="新細明體" w:hint="eastAsia"/>
                <w:spacing w:val="-20"/>
                <w:kern w:val="0"/>
                <w:sz w:val="24"/>
                <w:szCs w:val="24"/>
              </w:rPr>
              <w:t>千度</w:t>
            </w:r>
          </w:p>
        </w:tc>
        <w:tc>
          <w:tcPr>
            <w:tcW w:w="5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2.8098</w:t>
            </w:r>
          </w:p>
        </w:tc>
        <w:tc>
          <w:tcPr>
            <w:tcW w:w="6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122,006,679</w:t>
            </w:r>
          </w:p>
        </w:tc>
        <w:tc>
          <w:tcPr>
            <w:tcW w:w="6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43,421,734</w:t>
            </w:r>
          </w:p>
        </w:tc>
        <w:tc>
          <w:tcPr>
            <w:tcW w:w="4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19.45%</w:t>
            </w:r>
          </w:p>
        </w:tc>
        <w:tc>
          <w:tcPr>
            <w:tcW w:w="6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1</w:t>
            </w:r>
          </w:p>
        </w:tc>
        <w:tc>
          <w:tcPr>
            <w:tcW w:w="303"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 xml:space="preserve">　</w:t>
            </w:r>
          </w:p>
        </w:tc>
      </w:tr>
      <w:tr w:rsidR="00A1222F" w:rsidRPr="00A1222F" w:rsidTr="00FA0980">
        <w:trPr>
          <w:trHeight w:val="306"/>
          <w:jc w:val="center"/>
        </w:trPr>
        <w:tc>
          <w:tcPr>
            <w:tcW w:w="65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C70BD" w:rsidRPr="00A1222F" w:rsidRDefault="003C70BD" w:rsidP="00245625">
            <w:pPr>
              <w:widowControl/>
              <w:overflowPunct/>
              <w:autoSpaceDE/>
              <w:autoSpaceDN/>
              <w:adjustRightInd w:val="0"/>
              <w:snapToGrid w:val="0"/>
              <w:spacing w:line="220" w:lineRule="exact"/>
              <w:rPr>
                <w:rFonts w:hAnsi="標楷體" w:cs="新細明體"/>
                <w:spacing w:val="-20"/>
                <w:kern w:val="0"/>
                <w:sz w:val="24"/>
                <w:szCs w:val="24"/>
              </w:rPr>
            </w:pPr>
            <w:r w:rsidRPr="00A1222F">
              <w:rPr>
                <w:rFonts w:hAnsi="標楷體" w:cs="新細明體" w:hint="eastAsia"/>
                <w:spacing w:val="-20"/>
                <w:kern w:val="0"/>
                <w:sz w:val="24"/>
                <w:szCs w:val="24"/>
              </w:rPr>
              <w:t>汽電共生廠</w:t>
            </w:r>
            <w:r w:rsidRPr="00A1222F">
              <w:rPr>
                <w:rFonts w:hAnsi="標楷體"/>
                <w:spacing w:val="-20"/>
                <w:kern w:val="0"/>
                <w:sz w:val="24"/>
                <w:szCs w:val="24"/>
              </w:rPr>
              <w:t xml:space="preserve"> (30</w:t>
            </w:r>
            <w:r w:rsidRPr="00A1222F">
              <w:rPr>
                <w:rFonts w:hAnsi="標楷體" w:cs="新細明體" w:hint="eastAsia"/>
                <w:spacing w:val="-20"/>
                <w:kern w:val="0"/>
                <w:sz w:val="24"/>
                <w:szCs w:val="24"/>
              </w:rPr>
              <w:t>萬</w:t>
            </w:r>
            <w:proofErr w:type="gramStart"/>
            <w:r w:rsidRPr="00A1222F">
              <w:rPr>
                <w:rFonts w:hAnsi="標楷體" w:cs="新細明體" w:hint="eastAsia"/>
                <w:spacing w:val="-20"/>
                <w:kern w:val="0"/>
                <w:sz w:val="24"/>
                <w:szCs w:val="24"/>
              </w:rPr>
              <w:t>瓩</w:t>
            </w:r>
            <w:proofErr w:type="gramEnd"/>
            <w:r w:rsidRPr="00A1222F">
              <w:rPr>
                <w:rFonts w:hAnsi="標楷體" w:cs="新細明體" w:hint="eastAsia"/>
                <w:spacing w:val="-20"/>
                <w:kern w:val="0"/>
                <w:sz w:val="24"/>
                <w:szCs w:val="24"/>
              </w:rPr>
              <w:t>機組以上</w:t>
            </w:r>
            <w:r w:rsidRPr="00A1222F">
              <w:rPr>
                <w:rFonts w:hAnsi="標楷體"/>
                <w:spacing w:val="-20"/>
                <w:kern w:val="0"/>
                <w:sz w:val="24"/>
                <w:szCs w:val="24"/>
              </w:rPr>
              <w:t>)</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886,607</w:t>
            </w:r>
          </w:p>
        </w:tc>
        <w:tc>
          <w:tcPr>
            <w:tcW w:w="3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left"/>
              <w:rPr>
                <w:rFonts w:hAnsi="標楷體" w:cs="新細明體"/>
                <w:spacing w:val="-20"/>
                <w:kern w:val="0"/>
                <w:sz w:val="24"/>
                <w:szCs w:val="24"/>
              </w:rPr>
            </w:pPr>
            <w:r w:rsidRPr="00A1222F">
              <w:rPr>
                <w:rFonts w:hAnsi="標楷體" w:cs="新細明體" w:hint="eastAsia"/>
                <w:spacing w:val="-20"/>
                <w:kern w:val="0"/>
                <w:sz w:val="24"/>
                <w:szCs w:val="24"/>
              </w:rPr>
              <w:t>千度</w:t>
            </w:r>
          </w:p>
        </w:tc>
        <w:tc>
          <w:tcPr>
            <w:tcW w:w="5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4.7215</w:t>
            </w:r>
          </w:p>
        </w:tc>
        <w:tc>
          <w:tcPr>
            <w:tcW w:w="6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4,186,093</w:t>
            </w:r>
          </w:p>
        </w:tc>
        <w:tc>
          <w:tcPr>
            <w:tcW w:w="6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886,607</w:t>
            </w:r>
          </w:p>
        </w:tc>
        <w:tc>
          <w:tcPr>
            <w:tcW w:w="4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0.40%</w:t>
            </w:r>
          </w:p>
        </w:tc>
        <w:tc>
          <w:tcPr>
            <w:tcW w:w="6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1</w:t>
            </w:r>
          </w:p>
        </w:tc>
        <w:tc>
          <w:tcPr>
            <w:tcW w:w="303"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 xml:space="preserve">　</w:t>
            </w:r>
          </w:p>
        </w:tc>
      </w:tr>
      <w:tr w:rsidR="0087191B" w:rsidRPr="00A1222F" w:rsidTr="00FA0980">
        <w:trPr>
          <w:trHeight w:val="306"/>
          <w:jc w:val="center"/>
        </w:trPr>
        <w:tc>
          <w:tcPr>
            <w:tcW w:w="2184"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cs="新細明體"/>
                <w:spacing w:val="-20"/>
                <w:kern w:val="0"/>
                <w:sz w:val="24"/>
                <w:szCs w:val="24"/>
              </w:rPr>
            </w:pPr>
            <w:r w:rsidRPr="00A1222F">
              <w:rPr>
                <w:rFonts w:hAnsi="標楷體" w:cs="新細明體" w:hint="eastAsia"/>
                <w:spacing w:val="-20"/>
                <w:kern w:val="0"/>
                <w:sz w:val="24"/>
                <w:szCs w:val="24"/>
              </w:rPr>
              <w:t>合計</w:t>
            </w:r>
          </w:p>
        </w:tc>
        <w:tc>
          <w:tcPr>
            <w:tcW w:w="6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620,758,245</w:t>
            </w:r>
          </w:p>
        </w:tc>
        <w:tc>
          <w:tcPr>
            <w:tcW w:w="6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(d)223,190,788</w:t>
            </w:r>
          </w:p>
        </w:tc>
        <w:tc>
          <w:tcPr>
            <w:tcW w:w="4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100.00%</w:t>
            </w:r>
          </w:p>
        </w:tc>
        <w:tc>
          <w:tcPr>
            <w:tcW w:w="688" w:type="pct"/>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left"/>
              <w:rPr>
                <w:rFonts w:hAnsi="標楷體"/>
                <w:spacing w:val="-20"/>
                <w:kern w:val="0"/>
                <w:sz w:val="24"/>
                <w:szCs w:val="24"/>
              </w:rPr>
            </w:pPr>
          </w:p>
        </w:tc>
        <w:tc>
          <w:tcPr>
            <w:tcW w:w="303"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pacing w:val="-20"/>
                <w:kern w:val="0"/>
                <w:sz w:val="24"/>
                <w:szCs w:val="24"/>
              </w:rPr>
            </w:pPr>
            <w:r w:rsidRPr="00A1222F">
              <w:rPr>
                <w:rFonts w:hAnsi="標楷體"/>
                <w:spacing w:val="-20"/>
                <w:kern w:val="0"/>
                <w:sz w:val="24"/>
                <w:szCs w:val="24"/>
              </w:rPr>
              <w:t xml:space="preserve">　</w:t>
            </w:r>
          </w:p>
        </w:tc>
      </w:tr>
    </w:tbl>
    <w:p w:rsidR="003C70BD" w:rsidRPr="00A1222F" w:rsidRDefault="003C70BD" w:rsidP="003C70BD">
      <w:pPr>
        <w:pStyle w:val="2"/>
        <w:numPr>
          <w:ilvl w:val="0"/>
          <w:numId w:val="0"/>
        </w:numPr>
        <w:snapToGrid w:val="0"/>
        <w:spacing w:line="0" w:lineRule="atLeast"/>
        <w:ind w:left="1021"/>
        <w:rPr>
          <w:rFonts w:hAnsi="標楷體"/>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70"/>
        <w:gridCol w:w="921"/>
        <w:gridCol w:w="1143"/>
        <w:gridCol w:w="1143"/>
        <w:gridCol w:w="1143"/>
        <w:gridCol w:w="1143"/>
        <w:gridCol w:w="1143"/>
        <w:gridCol w:w="928"/>
        <w:gridCol w:w="1000"/>
      </w:tblGrid>
      <w:tr w:rsidR="00A1222F" w:rsidRPr="00A1222F" w:rsidTr="00FA0980">
        <w:trPr>
          <w:trHeight w:val="306"/>
        </w:trPr>
        <w:tc>
          <w:tcPr>
            <w:tcW w:w="674" w:type="pct"/>
            <w:gridSpan w:val="2"/>
            <w:tcBorders>
              <w:tl2br w:val="single" w:sz="4" w:space="0" w:color="auto"/>
            </w:tcBorders>
            <w:shd w:val="clear" w:color="auto" w:fill="auto"/>
            <w:noWrap/>
            <w:vAlign w:val="center"/>
            <w:hideMark/>
          </w:tcPr>
          <w:p w:rsidR="003C70BD" w:rsidRPr="00A1222F" w:rsidRDefault="003C70BD" w:rsidP="00245625">
            <w:pPr>
              <w:keepNext/>
              <w:widowControl/>
              <w:overflowPunct/>
              <w:autoSpaceDE/>
              <w:autoSpaceDN/>
              <w:adjustRightInd w:val="0"/>
              <w:snapToGrid w:val="0"/>
              <w:spacing w:line="220" w:lineRule="exact"/>
              <w:jc w:val="right"/>
              <w:rPr>
                <w:rFonts w:hAnsi="標楷體"/>
                <w:snapToGrid w:val="0"/>
                <w:spacing w:val="-20"/>
                <w:kern w:val="0"/>
                <w:sz w:val="22"/>
                <w:szCs w:val="22"/>
              </w:rPr>
            </w:pPr>
            <w:proofErr w:type="gramStart"/>
            <w:r w:rsidRPr="00A1222F">
              <w:rPr>
                <w:rFonts w:hAnsi="標楷體"/>
                <w:snapToGrid w:val="0"/>
                <w:spacing w:val="-20"/>
                <w:kern w:val="0"/>
                <w:sz w:val="22"/>
                <w:szCs w:val="22"/>
              </w:rPr>
              <w:t>111</w:t>
            </w:r>
            <w:proofErr w:type="gramEnd"/>
            <w:r w:rsidRPr="00A1222F">
              <w:rPr>
                <w:rFonts w:hAnsi="標楷體" w:hint="eastAsia"/>
                <w:snapToGrid w:val="0"/>
                <w:spacing w:val="-20"/>
                <w:kern w:val="0"/>
                <w:sz w:val="22"/>
                <w:szCs w:val="22"/>
              </w:rPr>
              <w:t>年度</w:t>
            </w:r>
          </w:p>
          <w:p w:rsidR="003C70BD" w:rsidRPr="00A1222F" w:rsidRDefault="003C70BD" w:rsidP="00245625">
            <w:pPr>
              <w:keepNext/>
              <w:widowControl/>
              <w:overflowPunct/>
              <w:autoSpaceDE/>
              <w:autoSpaceDN/>
              <w:adjustRightInd w:val="0"/>
              <w:snapToGrid w:val="0"/>
              <w:spacing w:line="220" w:lineRule="exact"/>
              <w:jc w:val="right"/>
              <w:rPr>
                <w:rFonts w:hAnsi="標楷體"/>
                <w:snapToGrid w:val="0"/>
                <w:spacing w:val="-20"/>
                <w:kern w:val="0"/>
                <w:sz w:val="22"/>
                <w:szCs w:val="22"/>
              </w:rPr>
            </w:pPr>
          </w:p>
          <w:p w:rsidR="003C70BD" w:rsidRPr="00A1222F" w:rsidRDefault="003C70BD" w:rsidP="00245625">
            <w:pPr>
              <w:keepNext/>
              <w:adjustRightInd w:val="0"/>
              <w:snapToGrid w:val="0"/>
              <w:spacing w:line="220" w:lineRule="exact"/>
              <w:jc w:val="left"/>
              <w:rPr>
                <w:rFonts w:hAnsi="標楷體"/>
                <w:snapToGrid w:val="0"/>
                <w:spacing w:val="-20"/>
                <w:kern w:val="0"/>
                <w:sz w:val="22"/>
                <w:szCs w:val="22"/>
              </w:rPr>
            </w:pPr>
            <w:r w:rsidRPr="00A1222F">
              <w:rPr>
                <w:rFonts w:hAnsi="標楷體" w:cs="新細明體" w:hint="eastAsia"/>
                <w:snapToGrid w:val="0"/>
                <w:spacing w:val="-20"/>
                <w:kern w:val="0"/>
                <w:sz w:val="22"/>
                <w:szCs w:val="22"/>
              </w:rPr>
              <w:t>項目</w:t>
            </w:r>
          </w:p>
        </w:tc>
        <w:tc>
          <w:tcPr>
            <w:tcW w:w="647" w:type="pct"/>
            <w:shd w:val="clear" w:color="auto" w:fill="auto"/>
            <w:vAlign w:val="center"/>
            <w:hideMark/>
          </w:tcPr>
          <w:p w:rsidR="003C70BD" w:rsidRPr="00A1222F" w:rsidRDefault="003C70BD" w:rsidP="00245625">
            <w:pPr>
              <w:widowControl/>
              <w:adjustRightInd w:val="0"/>
              <w:snapToGrid w:val="0"/>
              <w:spacing w:line="220" w:lineRule="exact"/>
              <w:jc w:val="center"/>
              <w:rPr>
                <w:rFonts w:hAnsi="標楷體"/>
                <w:bCs/>
                <w:snapToGrid w:val="0"/>
                <w:spacing w:val="-20"/>
                <w:kern w:val="0"/>
                <w:sz w:val="22"/>
                <w:szCs w:val="22"/>
              </w:rPr>
            </w:pPr>
            <w:proofErr w:type="gramStart"/>
            <w:r w:rsidRPr="00A1222F">
              <w:rPr>
                <w:rFonts w:hAnsi="標楷體"/>
                <w:bCs/>
                <w:snapToGrid w:val="0"/>
                <w:spacing w:val="-20"/>
                <w:kern w:val="0"/>
                <w:sz w:val="22"/>
                <w:szCs w:val="22"/>
              </w:rPr>
              <w:t>實量實組合</w:t>
            </w:r>
            <w:proofErr w:type="gramEnd"/>
            <w:r w:rsidRPr="00A1222F">
              <w:rPr>
                <w:rFonts w:hAnsi="標楷體"/>
                <w:bCs/>
                <w:snapToGrid w:val="0"/>
                <w:spacing w:val="-20"/>
                <w:kern w:val="0"/>
                <w:sz w:val="22"/>
                <w:szCs w:val="22"/>
              </w:rPr>
              <w:t>標準成本</w:t>
            </w:r>
          </w:p>
          <w:p w:rsidR="003C70BD" w:rsidRPr="00A1222F" w:rsidRDefault="003C70BD" w:rsidP="00245625">
            <w:pPr>
              <w:widowControl/>
              <w:adjustRightInd w:val="0"/>
              <w:snapToGrid w:val="0"/>
              <w:spacing w:line="220" w:lineRule="exact"/>
              <w:jc w:val="center"/>
              <w:rPr>
                <w:rFonts w:hAnsi="標楷體"/>
                <w:bCs/>
                <w:snapToGrid w:val="0"/>
                <w:spacing w:val="-20"/>
                <w:kern w:val="0"/>
                <w:sz w:val="22"/>
                <w:szCs w:val="22"/>
              </w:rPr>
            </w:pPr>
            <w:r w:rsidRPr="00A1222F">
              <w:rPr>
                <w:rFonts w:hAnsi="標楷體"/>
                <w:bCs/>
                <w:snapToGrid w:val="0"/>
                <w:spacing w:val="-20"/>
                <w:kern w:val="0"/>
                <w:sz w:val="22"/>
                <w:szCs w:val="22"/>
              </w:rPr>
              <w:t>e=a*B</w:t>
            </w:r>
          </w:p>
        </w:tc>
        <w:tc>
          <w:tcPr>
            <w:tcW w:w="647" w:type="pct"/>
            <w:shd w:val="clear" w:color="auto" w:fill="auto"/>
            <w:vAlign w:val="center"/>
            <w:hideMark/>
          </w:tcPr>
          <w:p w:rsidR="003C70BD" w:rsidRPr="00A1222F" w:rsidRDefault="003C70BD" w:rsidP="00245625">
            <w:pPr>
              <w:widowControl/>
              <w:adjustRightInd w:val="0"/>
              <w:snapToGrid w:val="0"/>
              <w:spacing w:line="220" w:lineRule="exact"/>
              <w:jc w:val="center"/>
              <w:rPr>
                <w:rFonts w:hAnsi="標楷體"/>
                <w:bCs/>
                <w:snapToGrid w:val="0"/>
                <w:spacing w:val="-20"/>
                <w:kern w:val="0"/>
                <w:sz w:val="22"/>
                <w:szCs w:val="22"/>
              </w:rPr>
            </w:pPr>
            <w:proofErr w:type="gramStart"/>
            <w:r w:rsidRPr="00A1222F">
              <w:rPr>
                <w:rFonts w:hAnsi="標楷體"/>
                <w:bCs/>
                <w:snapToGrid w:val="0"/>
                <w:spacing w:val="-20"/>
                <w:kern w:val="0"/>
                <w:sz w:val="22"/>
                <w:szCs w:val="22"/>
              </w:rPr>
              <w:t>標量實</w:t>
            </w:r>
            <w:proofErr w:type="gramEnd"/>
            <w:r w:rsidRPr="00A1222F">
              <w:rPr>
                <w:rFonts w:hAnsi="標楷體"/>
                <w:bCs/>
                <w:snapToGrid w:val="0"/>
                <w:spacing w:val="-20"/>
                <w:kern w:val="0"/>
                <w:sz w:val="22"/>
                <w:szCs w:val="22"/>
              </w:rPr>
              <w:t>組合標準成本</w:t>
            </w:r>
          </w:p>
          <w:p w:rsidR="003C70BD" w:rsidRPr="00A1222F" w:rsidRDefault="003C70BD" w:rsidP="00245625">
            <w:pPr>
              <w:widowControl/>
              <w:adjustRightInd w:val="0"/>
              <w:snapToGrid w:val="0"/>
              <w:spacing w:line="220" w:lineRule="exact"/>
              <w:jc w:val="center"/>
              <w:rPr>
                <w:rFonts w:hAnsi="標楷體"/>
                <w:bCs/>
                <w:snapToGrid w:val="0"/>
                <w:spacing w:val="-20"/>
                <w:kern w:val="0"/>
                <w:sz w:val="22"/>
                <w:szCs w:val="22"/>
              </w:rPr>
            </w:pPr>
            <w:r w:rsidRPr="00A1222F">
              <w:rPr>
                <w:rFonts w:hAnsi="標楷體"/>
                <w:bCs/>
                <w:snapToGrid w:val="0"/>
                <w:spacing w:val="-20"/>
                <w:kern w:val="0"/>
                <w:sz w:val="22"/>
                <w:szCs w:val="22"/>
              </w:rPr>
              <w:t>f=c*F*B</w:t>
            </w:r>
          </w:p>
        </w:tc>
        <w:tc>
          <w:tcPr>
            <w:tcW w:w="647" w:type="pct"/>
            <w:shd w:val="clear" w:color="auto" w:fill="auto"/>
            <w:vAlign w:val="center"/>
            <w:hideMark/>
          </w:tcPr>
          <w:p w:rsidR="003C70BD" w:rsidRPr="00A1222F" w:rsidRDefault="003C70BD" w:rsidP="00245625">
            <w:pPr>
              <w:widowControl/>
              <w:adjustRightInd w:val="0"/>
              <w:snapToGrid w:val="0"/>
              <w:spacing w:line="220" w:lineRule="exact"/>
              <w:jc w:val="center"/>
              <w:rPr>
                <w:rFonts w:hAnsi="標楷體"/>
                <w:bCs/>
                <w:snapToGrid w:val="0"/>
                <w:spacing w:val="-20"/>
                <w:kern w:val="0"/>
                <w:sz w:val="22"/>
                <w:szCs w:val="22"/>
              </w:rPr>
            </w:pPr>
            <w:r w:rsidRPr="00A1222F">
              <w:rPr>
                <w:rFonts w:hAnsi="標楷體"/>
                <w:bCs/>
                <w:snapToGrid w:val="0"/>
                <w:spacing w:val="-20"/>
                <w:kern w:val="0"/>
                <w:sz w:val="22"/>
                <w:szCs w:val="22"/>
              </w:rPr>
              <w:t>標準用量標準組合標準成本g=d*E*F*B</w:t>
            </w:r>
          </w:p>
        </w:tc>
        <w:tc>
          <w:tcPr>
            <w:tcW w:w="647" w:type="pct"/>
            <w:shd w:val="clear" w:color="auto" w:fill="auto"/>
            <w:vAlign w:val="center"/>
            <w:hideMark/>
          </w:tcPr>
          <w:p w:rsidR="003C70BD" w:rsidRPr="00A1222F" w:rsidRDefault="003C70BD" w:rsidP="00245625">
            <w:pPr>
              <w:widowControl/>
              <w:adjustRightInd w:val="0"/>
              <w:snapToGrid w:val="0"/>
              <w:spacing w:line="220" w:lineRule="exact"/>
              <w:jc w:val="center"/>
              <w:rPr>
                <w:rFonts w:hAnsi="標楷體"/>
                <w:bCs/>
                <w:snapToGrid w:val="0"/>
                <w:spacing w:val="-20"/>
                <w:kern w:val="0"/>
                <w:sz w:val="22"/>
                <w:szCs w:val="22"/>
              </w:rPr>
            </w:pPr>
            <w:r w:rsidRPr="00A1222F">
              <w:rPr>
                <w:rFonts w:hAnsi="標楷體"/>
                <w:bCs/>
                <w:snapToGrid w:val="0"/>
                <w:spacing w:val="-20"/>
                <w:kern w:val="0"/>
                <w:sz w:val="22"/>
                <w:szCs w:val="22"/>
              </w:rPr>
              <w:t>總差異</w:t>
            </w:r>
          </w:p>
          <w:p w:rsidR="003C70BD" w:rsidRPr="00A1222F" w:rsidRDefault="003C70BD" w:rsidP="00245625">
            <w:pPr>
              <w:widowControl/>
              <w:adjustRightInd w:val="0"/>
              <w:snapToGrid w:val="0"/>
              <w:spacing w:line="220" w:lineRule="exact"/>
              <w:jc w:val="center"/>
              <w:rPr>
                <w:rFonts w:hAnsi="標楷體"/>
                <w:bCs/>
                <w:snapToGrid w:val="0"/>
                <w:spacing w:val="-20"/>
                <w:kern w:val="0"/>
                <w:sz w:val="22"/>
                <w:szCs w:val="22"/>
              </w:rPr>
            </w:pPr>
            <w:r w:rsidRPr="00A1222F">
              <w:rPr>
                <w:rFonts w:hAnsi="標楷體"/>
                <w:bCs/>
                <w:snapToGrid w:val="0"/>
                <w:spacing w:val="-20"/>
                <w:kern w:val="0"/>
                <w:sz w:val="22"/>
                <w:szCs w:val="22"/>
              </w:rPr>
              <w:t>b-g</w:t>
            </w:r>
          </w:p>
        </w:tc>
        <w:tc>
          <w:tcPr>
            <w:tcW w:w="647" w:type="pct"/>
            <w:shd w:val="clear" w:color="auto" w:fill="auto"/>
            <w:vAlign w:val="center"/>
            <w:hideMark/>
          </w:tcPr>
          <w:p w:rsidR="003C70BD" w:rsidRPr="00A1222F" w:rsidRDefault="003C70BD" w:rsidP="00245625">
            <w:pPr>
              <w:widowControl/>
              <w:adjustRightInd w:val="0"/>
              <w:snapToGrid w:val="0"/>
              <w:spacing w:line="220" w:lineRule="exact"/>
              <w:jc w:val="center"/>
              <w:rPr>
                <w:rFonts w:hAnsi="標楷體"/>
                <w:bCs/>
                <w:snapToGrid w:val="0"/>
                <w:spacing w:val="-20"/>
                <w:kern w:val="0"/>
                <w:sz w:val="22"/>
                <w:szCs w:val="22"/>
              </w:rPr>
            </w:pPr>
            <w:r w:rsidRPr="00A1222F">
              <w:rPr>
                <w:rFonts w:hAnsi="標楷體"/>
                <w:bCs/>
                <w:snapToGrid w:val="0"/>
                <w:spacing w:val="-20"/>
                <w:kern w:val="0"/>
                <w:sz w:val="22"/>
                <w:szCs w:val="22"/>
              </w:rPr>
              <w:t>價差</w:t>
            </w:r>
          </w:p>
          <w:p w:rsidR="003C70BD" w:rsidRPr="00A1222F" w:rsidRDefault="003C70BD" w:rsidP="00245625">
            <w:pPr>
              <w:widowControl/>
              <w:adjustRightInd w:val="0"/>
              <w:snapToGrid w:val="0"/>
              <w:spacing w:line="220" w:lineRule="exact"/>
              <w:jc w:val="center"/>
              <w:rPr>
                <w:rFonts w:hAnsi="標楷體"/>
                <w:bCs/>
                <w:snapToGrid w:val="0"/>
                <w:spacing w:val="-20"/>
                <w:kern w:val="0"/>
                <w:sz w:val="22"/>
                <w:szCs w:val="22"/>
              </w:rPr>
            </w:pPr>
            <w:r w:rsidRPr="00A1222F">
              <w:rPr>
                <w:rFonts w:hAnsi="標楷體"/>
                <w:bCs/>
                <w:snapToGrid w:val="0"/>
                <w:spacing w:val="-20"/>
                <w:kern w:val="0"/>
                <w:sz w:val="22"/>
                <w:szCs w:val="22"/>
              </w:rPr>
              <w:t>b-e</w:t>
            </w:r>
          </w:p>
        </w:tc>
        <w:tc>
          <w:tcPr>
            <w:tcW w:w="525" w:type="pct"/>
            <w:shd w:val="clear" w:color="auto" w:fill="auto"/>
            <w:vAlign w:val="center"/>
            <w:hideMark/>
          </w:tcPr>
          <w:p w:rsidR="003C70BD" w:rsidRPr="00A1222F" w:rsidRDefault="003C70BD" w:rsidP="00245625">
            <w:pPr>
              <w:widowControl/>
              <w:adjustRightInd w:val="0"/>
              <w:snapToGrid w:val="0"/>
              <w:spacing w:line="220" w:lineRule="exact"/>
              <w:jc w:val="center"/>
              <w:rPr>
                <w:rFonts w:hAnsi="標楷體"/>
                <w:bCs/>
                <w:snapToGrid w:val="0"/>
                <w:spacing w:val="-20"/>
                <w:kern w:val="0"/>
                <w:sz w:val="22"/>
                <w:szCs w:val="22"/>
              </w:rPr>
            </w:pPr>
            <w:r w:rsidRPr="00A1222F">
              <w:rPr>
                <w:rFonts w:hAnsi="標楷體"/>
                <w:bCs/>
                <w:snapToGrid w:val="0"/>
                <w:spacing w:val="-20"/>
                <w:kern w:val="0"/>
                <w:sz w:val="22"/>
                <w:szCs w:val="22"/>
              </w:rPr>
              <w:t>量差</w:t>
            </w:r>
          </w:p>
          <w:p w:rsidR="003C70BD" w:rsidRPr="00A1222F" w:rsidRDefault="003C70BD" w:rsidP="00245625">
            <w:pPr>
              <w:widowControl/>
              <w:adjustRightInd w:val="0"/>
              <w:snapToGrid w:val="0"/>
              <w:spacing w:line="220" w:lineRule="exact"/>
              <w:jc w:val="center"/>
              <w:rPr>
                <w:rFonts w:hAnsi="標楷體"/>
                <w:bCs/>
                <w:snapToGrid w:val="0"/>
                <w:spacing w:val="-20"/>
                <w:kern w:val="0"/>
                <w:sz w:val="22"/>
                <w:szCs w:val="22"/>
              </w:rPr>
            </w:pPr>
            <w:r w:rsidRPr="00A1222F">
              <w:rPr>
                <w:rFonts w:hAnsi="標楷體"/>
                <w:bCs/>
                <w:snapToGrid w:val="0"/>
                <w:spacing w:val="-20"/>
                <w:kern w:val="0"/>
                <w:sz w:val="22"/>
                <w:szCs w:val="22"/>
              </w:rPr>
              <w:t>e-f</w:t>
            </w:r>
          </w:p>
        </w:tc>
        <w:tc>
          <w:tcPr>
            <w:tcW w:w="566" w:type="pct"/>
            <w:shd w:val="clear" w:color="auto" w:fill="auto"/>
            <w:vAlign w:val="center"/>
            <w:hideMark/>
          </w:tcPr>
          <w:p w:rsidR="003C70BD" w:rsidRPr="00A1222F" w:rsidRDefault="003C70BD" w:rsidP="00245625">
            <w:pPr>
              <w:widowControl/>
              <w:adjustRightInd w:val="0"/>
              <w:snapToGrid w:val="0"/>
              <w:spacing w:line="220" w:lineRule="exact"/>
              <w:jc w:val="center"/>
              <w:rPr>
                <w:rFonts w:hAnsi="標楷體"/>
                <w:bCs/>
                <w:snapToGrid w:val="0"/>
                <w:spacing w:val="-20"/>
                <w:kern w:val="0"/>
                <w:sz w:val="22"/>
                <w:szCs w:val="22"/>
              </w:rPr>
            </w:pPr>
            <w:r w:rsidRPr="00A1222F">
              <w:rPr>
                <w:rFonts w:hAnsi="標楷體"/>
                <w:bCs/>
                <w:snapToGrid w:val="0"/>
                <w:spacing w:val="-20"/>
                <w:kern w:val="0"/>
                <w:sz w:val="22"/>
                <w:szCs w:val="22"/>
              </w:rPr>
              <w:t>組合差</w:t>
            </w:r>
          </w:p>
          <w:p w:rsidR="003C70BD" w:rsidRPr="00A1222F" w:rsidRDefault="003C70BD" w:rsidP="00245625">
            <w:pPr>
              <w:widowControl/>
              <w:adjustRightInd w:val="0"/>
              <w:snapToGrid w:val="0"/>
              <w:spacing w:line="220" w:lineRule="exact"/>
              <w:jc w:val="center"/>
              <w:rPr>
                <w:rFonts w:hAnsi="標楷體"/>
                <w:bCs/>
                <w:snapToGrid w:val="0"/>
                <w:spacing w:val="-20"/>
                <w:kern w:val="0"/>
                <w:sz w:val="22"/>
                <w:szCs w:val="22"/>
              </w:rPr>
            </w:pPr>
            <w:r w:rsidRPr="00A1222F">
              <w:rPr>
                <w:rFonts w:hAnsi="標楷體"/>
                <w:bCs/>
                <w:snapToGrid w:val="0"/>
                <w:spacing w:val="-20"/>
                <w:kern w:val="0"/>
                <w:sz w:val="22"/>
                <w:szCs w:val="22"/>
              </w:rPr>
              <w:t>f-g</w:t>
            </w:r>
          </w:p>
        </w:tc>
      </w:tr>
      <w:tr w:rsidR="00A1222F" w:rsidRPr="00A1222F" w:rsidTr="00FA0980">
        <w:trPr>
          <w:trHeight w:val="306"/>
        </w:trPr>
        <w:tc>
          <w:tcPr>
            <w:tcW w:w="153" w:type="pct"/>
            <w:vMerge w:val="restart"/>
            <w:shd w:val="clear" w:color="auto" w:fill="auto"/>
            <w:vAlign w:val="center"/>
            <w:hideMark/>
          </w:tcPr>
          <w:p w:rsidR="003C70BD" w:rsidRPr="00A1222F" w:rsidRDefault="003C70BD" w:rsidP="00245625">
            <w:pPr>
              <w:keepNext/>
              <w:widowControl/>
              <w:overflowPunct/>
              <w:autoSpaceDE/>
              <w:autoSpaceDN/>
              <w:adjustRightInd w:val="0"/>
              <w:snapToGrid w:val="0"/>
              <w:spacing w:line="220" w:lineRule="exact"/>
              <w:jc w:val="center"/>
              <w:rPr>
                <w:rFonts w:hAnsi="標楷體" w:cs="新細明體"/>
                <w:snapToGrid w:val="0"/>
                <w:spacing w:val="-20"/>
                <w:kern w:val="0"/>
                <w:sz w:val="22"/>
                <w:szCs w:val="22"/>
              </w:rPr>
            </w:pPr>
            <w:r w:rsidRPr="00A1222F">
              <w:rPr>
                <w:rFonts w:hAnsi="標楷體" w:cs="新細明體" w:hint="eastAsia"/>
                <w:snapToGrid w:val="0"/>
                <w:spacing w:val="-20"/>
                <w:kern w:val="0"/>
                <w:sz w:val="22"/>
                <w:szCs w:val="22"/>
              </w:rPr>
              <w:t>自發電燃料</w:t>
            </w:r>
          </w:p>
        </w:tc>
        <w:tc>
          <w:tcPr>
            <w:tcW w:w="521" w:type="pct"/>
            <w:shd w:val="clear" w:color="auto" w:fill="auto"/>
            <w:noWrap/>
            <w:vAlign w:val="center"/>
            <w:hideMark/>
          </w:tcPr>
          <w:p w:rsidR="003C70BD" w:rsidRPr="00A1222F" w:rsidRDefault="003C70BD" w:rsidP="00245625">
            <w:pPr>
              <w:keepNext/>
              <w:widowControl/>
              <w:overflowPunct/>
              <w:autoSpaceDE/>
              <w:autoSpaceDN/>
              <w:adjustRightInd w:val="0"/>
              <w:snapToGrid w:val="0"/>
              <w:spacing w:line="220" w:lineRule="exact"/>
              <w:jc w:val="left"/>
              <w:rPr>
                <w:rFonts w:hAnsi="標楷體" w:cs="新細明體"/>
                <w:snapToGrid w:val="0"/>
                <w:spacing w:val="-20"/>
                <w:kern w:val="0"/>
                <w:sz w:val="22"/>
                <w:szCs w:val="22"/>
              </w:rPr>
            </w:pPr>
            <w:r w:rsidRPr="00A1222F">
              <w:rPr>
                <w:rFonts w:hAnsi="標楷體" w:cs="新細明體" w:hint="eastAsia"/>
                <w:snapToGrid w:val="0"/>
                <w:spacing w:val="-20"/>
                <w:kern w:val="0"/>
                <w:sz w:val="22"/>
                <w:szCs w:val="22"/>
              </w:rPr>
              <w:t>燃料油</w:t>
            </w:r>
          </w:p>
        </w:tc>
        <w:tc>
          <w:tcPr>
            <w:tcW w:w="647" w:type="pct"/>
            <w:shd w:val="clear" w:color="auto" w:fill="auto"/>
            <w:noWrap/>
            <w:vAlign w:val="center"/>
            <w:hideMark/>
          </w:tcPr>
          <w:p w:rsidR="003C70BD" w:rsidRPr="00A1222F" w:rsidRDefault="003C70BD" w:rsidP="00245625">
            <w:pPr>
              <w:keepNext/>
              <w:widowControl/>
              <w:overflowPunct/>
              <w:autoSpaceDE/>
              <w:autoSpaceDN/>
              <w:adjustRightInd w:val="0"/>
              <w:snapToGrid w:val="0"/>
              <w:spacing w:line="220" w:lineRule="exact"/>
              <w:jc w:val="right"/>
              <w:rPr>
                <w:rFonts w:hAnsi="標楷體"/>
                <w:snapToGrid w:val="0"/>
                <w:spacing w:val="-20"/>
                <w:kern w:val="0"/>
                <w:sz w:val="22"/>
                <w:szCs w:val="22"/>
              </w:rPr>
            </w:pPr>
            <w:r w:rsidRPr="00A1222F">
              <w:rPr>
                <w:rFonts w:hAnsi="標楷體"/>
                <w:snapToGrid w:val="0"/>
                <w:spacing w:val="-20"/>
                <w:kern w:val="0"/>
                <w:sz w:val="22"/>
                <w:szCs w:val="22"/>
              </w:rPr>
              <w:t>12,343,896</w:t>
            </w:r>
          </w:p>
        </w:tc>
        <w:tc>
          <w:tcPr>
            <w:tcW w:w="647" w:type="pct"/>
            <w:shd w:val="clear" w:color="auto" w:fill="auto"/>
            <w:noWrap/>
            <w:vAlign w:val="center"/>
            <w:hideMark/>
          </w:tcPr>
          <w:p w:rsidR="003C70BD" w:rsidRPr="00A1222F" w:rsidRDefault="003C70BD" w:rsidP="00245625">
            <w:pPr>
              <w:keepNext/>
              <w:widowControl/>
              <w:overflowPunct/>
              <w:autoSpaceDE/>
              <w:autoSpaceDN/>
              <w:adjustRightInd w:val="0"/>
              <w:snapToGrid w:val="0"/>
              <w:spacing w:line="220" w:lineRule="exact"/>
              <w:jc w:val="right"/>
              <w:rPr>
                <w:rFonts w:hAnsi="標楷體"/>
                <w:snapToGrid w:val="0"/>
                <w:spacing w:val="-20"/>
                <w:kern w:val="0"/>
                <w:sz w:val="22"/>
                <w:szCs w:val="22"/>
              </w:rPr>
            </w:pPr>
            <w:r w:rsidRPr="00A1222F">
              <w:rPr>
                <w:rFonts w:hAnsi="標楷體"/>
                <w:snapToGrid w:val="0"/>
                <w:spacing w:val="-20"/>
                <w:kern w:val="0"/>
                <w:sz w:val="22"/>
                <w:szCs w:val="22"/>
              </w:rPr>
              <w:t>12,317,913</w:t>
            </w:r>
          </w:p>
        </w:tc>
        <w:tc>
          <w:tcPr>
            <w:tcW w:w="647" w:type="pct"/>
            <w:shd w:val="clear" w:color="auto" w:fill="auto"/>
            <w:noWrap/>
            <w:vAlign w:val="center"/>
            <w:hideMark/>
          </w:tcPr>
          <w:p w:rsidR="003C70BD" w:rsidRPr="00A1222F" w:rsidRDefault="003C70BD" w:rsidP="00245625">
            <w:pPr>
              <w:keepNext/>
              <w:widowControl/>
              <w:overflowPunct/>
              <w:autoSpaceDE/>
              <w:autoSpaceDN/>
              <w:adjustRightInd w:val="0"/>
              <w:snapToGrid w:val="0"/>
              <w:spacing w:line="220" w:lineRule="exact"/>
              <w:jc w:val="right"/>
              <w:rPr>
                <w:rFonts w:hAnsi="標楷體"/>
                <w:snapToGrid w:val="0"/>
                <w:spacing w:val="-20"/>
                <w:kern w:val="0"/>
                <w:sz w:val="22"/>
                <w:szCs w:val="22"/>
              </w:rPr>
            </w:pPr>
            <w:r w:rsidRPr="00A1222F">
              <w:rPr>
                <w:rFonts w:hAnsi="標楷體"/>
                <w:snapToGrid w:val="0"/>
                <w:spacing w:val="-20"/>
                <w:kern w:val="0"/>
                <w:sz w:val="22"/>
                <w:szCs w:val="22"/>
              </w:rPr>
              <w:t>13,601,106</w:t>
            </w:r>
          </w:p>
        </w:tc>
        <w:tc>
          <w:tcPr>
            <w:tcW w:w="647" w:type="pct"/>
            <w:shd w:val="clear" w:color="auto" w:fill="auto"/>
            <w:noWrap/>
            <w:vAlign w:val="center"/>
            <w:hideMark/>
          </w:tcPr>
          <w:p w:rsidR="003C70BD" w:rsidRPr="00A1222F" w:rsidRDefault="003C70BD" w:rsidP="00245625">
            <w:pPr>
              <w:keepNext/>
              <w:widowControl/>
              <w:overflowPunct/>
              <w:autoSpaceDE/>
              <w:autoSpaceDN/>
              <w:adjustRightInd w:val="0"/>
              <w:snapToGrid w:val="0"/>
              <w:spacing w:line="220" w:lineRule="exact"/>
              <w:jc w:val="right"/>
              <w:rPr>
                <w:rFonts w:hAnsi="標楷體"/>
                <w:snapToGrid w:val="0"/>
                <w:spacing w:val="-20"/>
                <w:kern w:val="0"/>
                <w:sz w:val="22"/>
                <w:szCs w:val="22"/>
              </w:rPr>
            </w:pPr>
            <w:r w:rsidRPr="00A1222F">
              <w:rPr>
                <w:rFonts w:hAnsi="標楷體"/>
                <w:snapToGrid w:val="0"/>
                <w:spacing w:val="-20"/>
                <w:kern w:val="0"/>
                <w:sz w:val="22"/>
                <w:szCs w:val="22"/>
              </w:rPr>
              <w:t>6,367,476</w:t>
            </w:r>
          </w:p>
        </w:tc>
        <w:tc>
          <w:tcPr>
            <w:tcW w:w="647" w:type="pct"/>
            <w:shd w:val="clear" w:color="auto" w:fill="auto"/>
            <w:noWrap/>
            <w:vAlign w:val="center"/>
            <w:hideMark/>
          </w:tcPr>
          <w:p w:rsidR="003C70BD" w:rsidRPr="00A1222F" w:rsidRDefault="003C70BD" w:rsidP="00245625">
            <w:pPr>
              <w:keepNext/>
              <w:widowControl/>
              <w:overflowPunct/>
              <w:autoSpaceDE/>
              <w:autoSpaceDN/>
              <w:adjustRightInd w:val="0"/>
              <w:snapToGrid w:val="0"/>
              <w:spacing w:line="220" w:lineRule="exact"/>
              <w:jc w:val="right"/>
              <w:rPr>
                <w:rFonts w:hAnsi="標楷體"/>
                <w:snapToGrid w:val="0"/>
                <w:spacing w:val="-20"/>
                <w:kern w:val="0"/>
                <w:sz w:val="22"/>
                <w:szCs w:val="22"/>
              </w:rPr>
            </w:pPr>
            <w:r w:rsidRPr="00A1222F">
              <w:rPr>
                <w:rFonts w:hAnsi="標楷體"/>
                <w:snapToGrid w:val="0"/>
                <w:spacing w:val="-20"/>
                <w:kern w:val="0"/>
                <w:sz w:val="22"/>
                <w:szCs w:val="22"/>
              </w:rPr>
              <w:t>7,624,686</w:t>
            </w:r>
          </w:p>
        </w:tc>
        <w:tc>
          <w:tcPr>
            <w:tcW w:w="525" w:type="pct"/>
            <w:shd w:val="clear" w:color="auto" w:fill="auto"/>
            <w:noWrap/>
            <w:vAlign w:val="center"/>
            <w:hideMark/>
          </w:tcPr>
          <w:p w:rsidR="003C70BD" w:rsidRPr="00A1222F" w:rsidRDefault="003C70BD" w:rsidP="00245625">
            <w:pPr>
              <w:keepNext/>
              <w:widowControl/>
              <w:overflowPunct/>
              <w:autoSpaceDE/>
              <w:autoSpaceDN/>
              <w:adjustRightInd w:val="0"/>
              <w:snapToGrid w:val="0"/>
              <w:spacing w:line="220" w:lineRule="exact"/>
              <w:jc w:val="right"/>
              <w:rPr>
                <w:rFonts w:hAnsi="標楷體"/>
                <w:snapToGrid w:val="0"/>
                <w:spacing w:val="-20"/>
                <w:kern w:val="0"/>
                <w:sz w:val="22"/>
                <w:szCs w:val="22"/>
              </w:rPr>
            </w:pPr>
            <w:r w:rsidRPr="00A1222F">
              <w:rPr>
                <w:rFonts w:hAnsi="標楷體"/>
                <w:snapToGrid w:val="0"/>
                <w:spacing w:val="-20"/>
                <w:kern w:val="0"/>
                <w:sz w:val="22"/>
                <w:szCs w:val="22"/>
              </w:rPr>
              <w:t>25,983</w:t>
            </w:r>
          </w:p>
        </w:tc>
        <w:tc>
          <w:tcPr>
            <w:tcW w:w="566" w:type="pct"/>
            <w:shd w:val="clear" w:color="auto" w:fill="auto"/>
            <w:noWrap/>
            <w:vAlign w:val="center"/>
            <w:hideMark/>
          </w:tcPr>
          <w:p w:rsidR="003C70BD" w:rsidRPr="00A1222F" w:rsidRDefault="003C70BD" w:rsidP="00245625">
            <w:pPr>
              <w:keepNext/>
              <w:widowControl/>
              <w:overflowPunct/>
              <w:autoSpaceDE/>
              <w:autoSpaceDN/>
              <w:adjustRightInd w:val="0"/>
              <w:snapToGrid w:val="0"/>
              <w:spacing w:line="220" w:lineRule="exact"/>
              <w:jc w:val="right"/>
              <w:rPr>
                <w:rFonts w:hAnsi="標楷體"/>
                <w:snapToGrid w:val="0"/>
                <w:spacing w:val="-20"/>
                <w:kern w:val="0"/>
                <w:sz w:val="22"/>
                <w:szCs w:val="22"/>
              </w:rPr>
            </w:pPr>
            <w:r w:rsidRPr="00A1222F">
              <w:rPr>
                <w:rFonts w:hAnsi="標楷體"/>
                <w:snapToGrid w:val="0"/>
                <w:spacing w:val="-20"/>
                <w:kern w:val="0"/>
                <w:sz w:val="22"/>
                <w:szCs w:val="22"/>
              </w:rPr>
              <w:t>-1,283,193</w:t>
            </w:r>
          </w:p>
        </w:tc>
      </w:tr>
      <w:tr w:rsidR="00A1222F" w:rsidRPr="00A1222F" w:rsidTr="00FA0980">
        <w:trPr>
          <w:trHeight w:val="306"/>
        </w:trPr>
        <w:tc>
          <w:tcPr>
            <w:tcW w:w="153" w:type="pct"/>
            <w:vMerge/>
            <w:vAlign w:val="center"/>
            <w:hideMark/>
          </w:tcPr>
          <w:p w:rsidR="003C70BD" w:rsidRPr="00A1222F" w:rsidRDefault="003C70BD" w:rsidP="00245625">
            <w:pPr>
              <w:keepNext/>
              <w:widowControl/>
              <w:overflowPunct/>
              <w:autoSpaceDE/>
              <w:autoSpaceDN/>
              <w:adjustRightInd w:val="0"/>
              <w:snapToGrid w:val="0"/>
              <w:spacing w:line="220" w:lineRule="exact"/>
              <w:jc w:val="left"/>
              <w:rPr>
                <w:rFonts w:hAnsi="標楷體" w:cs="新細明體"/>
                <w:snapToGrid w:val="0"/>
                <w:spacing w:val="-20"/>
                <w:kern w:val="0"/>
                <w:sz w:val="22"/>
                <w:szCs w:val="22"/>
              </w:rPr>
            </w:pPr>
          </w:p>
        </w:tc>
        <w:tc>
          <w:tcPr>
            <w:tcW w:w="521" w:type="pct"/>
            <w:shd w:val="clear" w:color="auto" w:fill="auto"/>
            <w:noWrap/>
            <w:vAlign w:val="center"/>
            <w:hideMark/>
          </w:tcPr>
          <w:p w:rsidR="003C70BD" w:rsidRPr="00A1222F" w:rsidRDefault="003C70BD" w:rsidP="00245625">
            <w:pPr>
              <w:keepNext/>
              <w:widowControl/>
              <w:overflowPunct/>
              <w:autoSpaceDE/>
              <w:autoSpaceDN/>
              <w:adjustRightInd w:val="0"/>
              <w:snapToGrid w:val="0"/>
              <w:spacing w:line="220" w:lineRule="exact"/>
              <w:jc w:val="left"/>
              <w:rPr>
                <w:rFonts w:hAnsi="標楷體" w:cs="新細明體"/>
                <w:snapToGrid w:val="0"/>
                <w:spacing w:val="-20"/>
                <w:kern w:val="0"/>
                <w:sz w:val="22"/>
                <w:szCs w:val="22"/>
              </w:rPr>
            </w:pPr>
            <w:r w:rsidRPr="00A1222F">
              <w:rPr>
                <w:rFonts w:hAnsi="標楷體" w:cs="新細明體" w:hint="eastAsia"/>
                <w:snapToGrid w:val="0"/>
                <w:spacing w:val="-20"/>
                <w:kern w:val="0"/>
                <w:sz w:val="22"/>
                <w:szCs w:val="22"/>
              </w:rPr>
              <w:t>超級柴油</w:t>
            </w:r>
          </w:p>
        </w:tc>
        <w:tc>
          <w:tcPr>
            <w:tcW w:w="647" w:type="pct"/>
            <w:shd w:val="clear" w:color="auto" w:fill="auto"/>
            <w:noWrap/>
            <w:vAlign w:val="center"/>
            <w:hideMark/>
          </w:tcPr>
          <w:p w:rsidR="003C70BD" w:rsidRPr="00A1222F" w:rsidRDefault="003C70BD" w:rsidP="00245625">
            <w:pPr>
              <w:keepNext/>
              <w:widowControl/>
              <w:overflowPunct/>
              <w:autoSpaceDE/>
              <w:autoSpaceDN/>
              <w:adjustRightInd w:val="0"/>
              <w:snapToGrid w:val="0"/>
              <w:spacing w:line="220" w:lineRule="exact"/>
              <w:jc w:val="right"/>
              <w:rPr>
                <w:rFonts w:hAnsi="標楷體"/>
                <w:snapToGrid w:val="0"/>
                <w:spacing w:val="-20"/>
                <w:kern w:val="0"/>
                <w:sz w:val="22"/>
                <w:szCs w:val="22"/>
              </w:rPr>
            </w:pPr>
            <w:r w:rsidRPr="00A1222F">
              <w:rPr>
                <w:rFonts w:hAnsi="標楷體"/>
                <w:snapToGrid w:val="0"/>
                <w:spacing w:val="-20"/>
                <w:kern w:val="0"/>
                <w:sz w:val="22"/>
                <w:szCs w:val="22"/>
              </w:rPr>
              <w:t>1,636,907</w:t>
            </w:r>
          </w:p>
        </w:tc>
        <w:tc>
          <w:tcPr>
            <w:tcW w:w="647" w:type="pct"/>
            <w:shd w:val="clear" w:color="auto" w:fill="auto"/>
            <w:noWrap/>
            <w:vAlign w:val="center"/>
            <w:hideMark/>
          </w:tcPr>
          <w:p w:rsidR="003C70BD" w:rsidRPr="00A1222F" w:rsidRDefault="003C70BD" w:rsidP="00245625">
            <w:pPr>
              <w:keepNext/>
              <w:widowControl/>
              <w:overflowPunct/>
              <w:autoSpaceDE/>
              <w:autoSpaceDN/>
              <w:adjustRightInd w:val="0"/>
              <w:snapToGrid w:val="0"/>
              <w:spacing w:line="220" w:lineRule="exact"/>
              <w:jc w:val="right"/>
              <w:rPr>
                <w:rFonts w:hAnsi="標楷體"/>
                <w:snapToGrid w:val="0"/>
                <w:spacing w:val="-20"/>
                <w:kern w:val="0"/>
                <w:sz w:val="22"/>
                <w:szCs w:val="22"/>
              </w:rPr>
            </w:pPr>
            <w:r w:rsidRPr="00A1222F">
              <w:rPr>
                <w:rFonts w:hAnsi="標楷體"/>
                <w:snapToGrid w:val="0"/>
                <w:spacing w:val="-20"/>
                <w:kern w:val="0"/>
                <w:sz w:val="22"/>
                <w:szCs w:val="22"/>
              </w:rPr>
              <w:t>1,692,212</w:t>
            </w:r>
          </w:p>
        </w:tc>
        <w:tc>
          <w:tcPr>
            <w:tcW w:w="647" w:type="pct"/>
            <w:shd w:val="clear" w:color="auto" w:fill="auto"/>
            <w:noWrap/>
            <w:vAlign w:val="center"/>
            <w:hideMark/>
          </w:tcPr>
          <w:p w:rsidR="003C70BD" w:rsidRPr="00A1222F" w:rsidRDefault="003C70BD" w:rsidP="00245625">
            <w:pPr>
              <w:keepNext/>
              <w:widowControl/>
              <w:overflowPunct/>
              <w:autoSpaceDE/>
              <w:autoSpaceDN/>
              <w:adjustRightInd w:val="0"/>
              <w:snapToGrid w:val="0"/>
              <w:spacing w:line="220" w:lineRule="exact"/>
              <w:jc w:val="right"/>
              <w:rPr>
                <w:rFonts w:hAnsi="標楷體"/>
                <w:snapToGrid w:val="0"/>
                <w:spacing w:val="-20"/>
                <w:kern w:val="0"/>
                <w:sz w:val="22"/>
                <w:szCs w:val="22"/>
              </w:rPr>
            </w:pPr>
            <w:r w:rsidRPr="00A1222F">
              <w:rPr>
                <w:rFonts w:hAnsi="標楷體"/>
                <w:snapToGrid w:val="0"/>
                <w:spacing w:val="-20"/>
                <w:kern w:val="0"/>
                <w:sz w:val="22"/>
                <w:szCs w:val="22"/>
              </w:rPr>
              <w:t>2,125,696</w:t>
            </w:r>
          </w:p>
        </w:tc>
        <w:tc>
          <w:tcPr>
            <w:tcW w:w="647" w:type="pct"/>
            <w:shd w:val="clear" w:color="auto" w:fill="auto"/>
            <w:noWrap/>
            <w:vAlign w:val="center"/>
            <w:hideMark/>
          </w:tcPr>
          <w:p w:rsidR="003C70BD" w:rsidRPr="00A1222F" w:rsidRDefault="003C70BD" w:rsidP="00245625">
            <w:pPr>
              <w:keepNext/>
              <w:widowControl/>
              <w:overflowPunct/>
              <w:autoSpaceDE/>
              <w:autoSpaceDN/>
              <w:adjustRightInd w:val="0"/>
              <w:snapToGrid w:val="0"/>
              <w:spacing w:line="220" w:lineRule="exact"/>
              <w:jc w:val="right"/>
              <w:rPr>
                <w:rFonts w:hAnsi="標楷體"/>
                <w:snapToGrid w:val="0"/>
                <w:spacing w:val="-20"/>
                <w:kern w:val="0"/>
                <w:sz w:val="22"/>
                <w:szCs w:val="22"/>
              </w:rPr>
            </w:pPr>
            <w:r w:rsidRPr="00A1222F">
              <w:rPr>
                <w:rFonts w:hAnsi="標楷體"/>
                <w:snapToGrid w:val="0"/>
                <w:spacing w:val="-20"/>
                <w:kern w:val="0"/>
                <w:sz w:val="22"/>
                <w:szCs w:val="22"/>
              </w:rPr>
              <w:t>-449,149</w:t>
            </w:r>
          </w:p>
        </w:tc>
        <w:tc>
          <w:tcPr>
            <w:tcW w:w="647" w:type="pct"/>
            <w:shd w:val="clear" w:color="auto" w:fill="auto"/>
            <w:noWrap/>
            <w:vAlign w:val="center"/>
            <w:hideMark/>
          </w:tcPr>
          <w:p w:rsidR="003C70BD" w:rsidRPr="00A1222F" w:rsidRDefault="003C70BD" w:rsidP="00245625">
            <w:pPr>
              <w:keepNext/>
              <w:widowControl/>
              <w:overflowPunct/>
              <w:autoSpaceDE/>
              <w:autoSpaceDN/>
              <w:adjustRightInd w:val="0"/>
              <w:snapToGrid w:val="0"/>
              <w:spacing w:line="220" w:lineRule="exact"/>
              <w:jc w:val="right"/>
              <w:rPr>
                <w:rFonts w:hAnsi="標楷體"/>
                <w:snapToGrid w:val="0"/>
                <w:spacing w:val="-20"/>
                <w:kern w:val="0"/>
                <w:sz w:val="22"/>
                <w:szCs w:val="22"/>
              </w:rPr>
            </w:pPr>
            <w:r w:rsidRPr="00A1222F">
              <w:rPr>
                <w:rFonts w:hAnsi="標楷體"/>
                <w:snapToGrid w:val="0"/>
                <w:spacing w:val="-20"/>
                <w:kern w:val="0"/>
                <w:sz w:val="22"/>
                <w:szCs w:val="22"/>
              </w:rPr>
              <w:t>39,640</w:t>
            </w:r>
          </w:p>
        </w:tc>
        <w:tc>
          <w:tcPr>
            <w:tcW w:w="525" w:type="pct"/>
            <w:shd w:val="clear" w:color="auto" w:fill="auto"/>
            <w:noWrap/>
            <w:vAlign w:val="center"/>
            <w:hideMark/>
          </w:tcPr>
          <w:p w:rsidR="003C70BD" w:rsidRPr="00A1222F" w:rsidRDefault="003C70BD" w:rsidP="00245625">
            <w:pPr>
              <w:keepNext/>
              <w:widowControl/>
              <w:overflowPunct/>
              <w:autoSpaceDE/>
              <w:autoSpaceDN/>
              <w:adjustRightInd w:val="0"/>
              <w:snapToGrid w:val="0"/>
              <w:spacing w:line="220" w:lineRule="exact"/>
              <w:jc w:val="right"/>
              <w:rPr>
                <w:rFonts w:hAnsi="標楷體"/>
                <w:snapToGrid w:val="0"/>
                <w:spacing w:val="-20"/>
                <w:kern w:val="0"/>
                <w:sz w:val="22"/>
                <w:szCs w:val="22"/>
              </w:rPr>
            </w:pPr>
            <w:r w:rsidRPr="00A1222F">
              <w:rPr>
                <w:rFonts w:hAnsi="標楷體"/>
                <w:snapToGrid w:val="0"/>
                <w:spacing w:val="-20"/>
                <w:kern w:val="0"/>
                <w:sz w:val="22"/>
                <w:szCs w:val="22"/>
              </w:rPr>
              <w:t>-55,306</w:t>
            </w:r>
          </w:p>
        </w:tc>
        <w:tc>
          <w:tcPr>
            <w:tcW w:w="566" w:type="pct"/>
            <w:shd w:val="clear" w:color="auto" w:fill="auto"/>
            <w:noWrap/>
            <w:vAlign w:val="center"/>
            <w:hideMark/>
          </w:tcPr>
          <w:p w:rsidR="003C70BD" w:rsidRPr="00A1222F" w:rsidRDefault="003C70BD" w:rsidP="00245625">
            <w:pPr>
              <w:keepNext/>
              <w:widowControl/>
              <w:overflowPunct/>
              <w:autoSpaceDE/>
              <w:autoSpaceDN/>
              <w:adjustRightInd w:val="0"/>
              <w:snapToGrid w:val="0"/>
              <w:spacing w:line="220" w:lineRule="exact"/>
              <w:jc w:val="right"/>
              <w:rPr>
                <w:rFonts w:hAnsi="標楷體"/>
                <w:snapToGrid w:val="0"/>
                <w:spacing w:val="-20"/>
                <w:kern w:val="0"/>
                <w:sz w:val="22"/>
                <w:szCs w:val="22"/>
              </w:rPr>
            </w:pPr>
            <w:r w:rsidRPr="00A1222F">
              <w:rPr>
                <w:rFonts w:hAnsi="標楷體"/>
                <w:snapToGrid w:val="0"/>
                <w:spacing w:val="-20"/>
                <w:kern w:val="0"/>
                <w:sz w:val="22"/>
                <w:szCs w:val="22"/>
              </w:rPr>
              <w:t>-433,484</w:t>
            </w:r>
          </w:p>
        </w:tc>
      </w:tr>
      <w:tr w:rsidR="00A1222F" w:rsidRPr="00A1222F" w:rsidTr="00FA0980">
        <w:trPr>
          <w:trHeight w:val="306"/>
        </w:trPr>
        <w:tc>
          <w:tcPr>
            <w:tcW w:w="153" w:type="pct"/>
            <w:vMerge/>
            <w:vAlign w:val="center"/>
            <w:hideMark/>
          </w:tcPr>
          <w:p w:rsidR="003C70BD" w:rsidRPr="00A1222F" w:rsidRDefault="003C70BD" w:rsidP="00245625">
            <w:pPr>
              <w:keepNext/>
              <w:widowControl/>
              <w:overflowPunct/>
              <w:autoSpaceDE/>
              <w:autoSpaceDN/>
              <w:adjustRightInd w:val="0"/>
              <w:snapToGrid w:val="0"/>
              <w:spacing w:line="220" w:lineRule="exact"/>
              <w:jc w:val="left"/>
              <w:rPr>
                <w:rFonts w:hAnsi="標楷體" w:cs="新細明體"/>
                <w:snapToGrid w:val="0"/>
                <w:spacing w:val="-20"/>
                <w:kern w:val="0"/>
                <w:sz w:val="22"/>
                <w:szCs w:val="22"/>
              </w:rPr>
            </w:pPr>
          </w:p>
        </w:tc>
        <w:tc>
          <w:tcPr>
            <w:tcW w:w="521" w:type="pct"/>
            <w:shd w:val="clear" w:color="auto" w:fill="auto"/>
            <w:noWrap/>
            <w:vAlign w:val="center"/>
            <w:hideMark/>
          </w:tcPr>
          <w:p w:rsidR="003C70BD" w:rsidRPr="00A1222F" w:rsidRDefault="003C70BD" w:rsidP="00245625">
            <w:pPr>
              <w:keepNext/>
              <w:widowControl/>
              <w:overflowPunct/>
              <w:autoSpaceDE/>
              <w:autoSpaceDN/>
              <w:adjustRightInd w:val="0"/>
              <w:snapToGrid w:val="0"/>
              <w:spacing w:line="220" w:lineRule="exact"/>
              <w:jc w:val="left"/>
              <w:rPr>
                <w:rFonts w:hAnsi="標楷體" w:cs="新細明體"/>
                <w:snapToGrid w:val="0"/>
                <w:spacing w:val="-20"/>
                <w:kern w:val="0"/>
                <w:sz w:val="22"/>
                <w:szCs w:val="22"/>
              </w:rPr>
            </w:pPr>
            <w:r w:rsidRPr="00A1222F">
              <w:rPr>
                <w:rFonts w:hAnsi="標楷體" w:cs="新細明體" w:hint="eastAsia"/>
                <w:snapToGrid w:val="0"/>
                <w:spacing w:val="-20"/>
                <w:kern w:val="0"/>
                <w:sz w:val="22"/>
                <w:szCs w:val="22"/>
              </w:rPr>
              <w:t>天然氣</w:t>
            </w:r>
          </w:p>
        </w:tc>
        <w:tc>
          <w:tcPr>
            <w:tcW w:w="647" w:type="pct"/>
            <w:shd w:val="clear" w:color="auto" w:fill="auto"/>
            <w:noWrap/>
            <w:vAlign w:val="center"/>
            <w:hideMark/>
          </w:tcPr>
          <w:p w:rsidR="003C70BD" w:rsidRPr="00A1222F" w:rsidRDefault="003C70BD" w:rsidP="00245625">
            <w:pPr>
              <w:keepNext/>
              <w:widowControl/>
              <w:overflowPunct/>
              <w:autoSpaceDE/>
              <w:autoSpaceDN/>
              <w:adjustRightInd w:val="0"/>
              <w:snapToGrid w:val="0"/>
              <w:spacing w:line="220" w:lineRule="exact"/>
              <w:jc w:val="right"/>
              <w:rPr>
                <w:rFonts w:hAnsi="標楷體"/>
                <w:snapToGrid w:val="0"/>
                <w:spacing w:val="-20"/>
                <w:kern w:val="0"/>
                <w:sz w:val="22"/>
                <w:szCs w:val="22"/>
              </w:rPr>
            </w:pPr>
            <w:r w:rsidRPr="00A1222F">
              <w:rPr>
                <w:rFonts w:hAnsi="標楷體"/>
                <w:snapToGrid w:val="0"/>
                <w:spacing w:val="-20"/>
                <w:kern w:val="0"/>
                <w:sz w:val="22"/>
                <w:szCs w:val="22"/>
              </w:rPr>
              <w:t>182,920,385</w:t>
            </w:r>
          </w:p>
        </w:tc>
        <w:tc>
          <w:tcPr>
            <w:tcW w:w="647" w:type="pct"/>
            <w:shd w:val="clear" w:color="auto" w:fill="auto"/>
            <w:noWrap/>
            <w:vAlign w:val="center"/>
            <w:hideMark/>
          </w:tcPr>
          <w:p w:rsidR="003C70BD" w:rsidRPr="00A1222F" w:rsidRDefault="003C70BD" w:rsidP="00245625">
            <w:pPr>
              <w:keepNext/>
              <w:widowControl/>
              <w:overflowPunct/>
              <w:autoSpaceDE/>
              <w:autoSpaceDN/>
              <w:adjustRightInd w:val="0"/>
              <w:snapToGrid w:val="0"/>
              <w:spacing w:line="220" w:lineRule="exact"/>
              <w:jc w:val="right"/>
              <w:rPr>
                <w:rFonts w:hAnsi="標楷體"/>
                <w:snapToGrid w:val="0"/>
                <w:spacing w:val="-20"/>
                <w:kern w:val="0"/>
                <w:sz w:val="22"/>
                <w:szCs w:val="22"/>
              </w:rPr>
            </w:pPr>
            <w:r w:rsidRPr="00A1222F">
              <w:rPr>
                <w:rFonts w:hAnsi="標楷體"/>
                <w:snapToGrid w:val="0"/>
                <w:spacing w:val="-20"/>
                <w:kern w:val="0"/>
                <w:sz w:val="22"/>
                <w:szCs w:val="22"/>
              </w:rPr>
              <w:t>182,384,018</w:t>
            </w:r>
          </w:p>
        </w:tc>
        <w:tc>
          <w:tcPr>
            <w:tcW w:w="647" w:type="pct"/>
            <w:shd w:val="clear" w:color="auto" w:fill="auto"/>
            <w:noWrap/>
            <w:vAlign w:val="center"/>
            <w:hideMark/>
          </w:tcPr>
          <w:p w:rsidR="003C70BD" w:rsidRPr="00A1222F" w:rsidRDefault="003C70BD" w:rsidP="00245625">
            <w:pPr>
              <w:keepNext/>
              <w:widowControl/>
              <w:overflowPunct/>
              <w:autoSpaceDE/>
              <w:autoSpaceDN/>
              <w:adjustRightInd w:val="0"/>
              <w:snapToGrid w:val="0"/>
              <w:spacing w:line="220" w:lineRule="exact"/>
              <w:jc w:val="right"/>
              <w:rPr>
                <w:rFonts w:hAnsi="標楷體"/>
                <w:snapToGrid w:val="0"/>
                <w:spacing w:val="-20"/>
                <w:kern w:val="0"/>
                <w:sz w:val="22"/>
                <w:szCs w:val="22"/>
              </w:rPr>
            </w:pPr>
            <w:r w:rsidRPr="00A1222F">
              <w:rPr>
                <w:rFonts w:hAnsi="標楷體"/>
                <w:snapToGrid w:val="0"/>
                <w:spacing w:val="-20"/>
                <w:kern w:val="0"/>
                <w:sz w:val="22"/>
                <w:szCs w:val="22"/>
              </w:rPr>
              <w:t>174,641,955</w:t>
            </w:r>
          </w:p>
        </w:tc>
        <w:tc>
          <w:tcPr>
            <w:tcW w:w="647" w:type="pct"/>
            <w:shd w:val="clear" w:color="auto" w:fill="auto"/>
            <w:noWrap/>
            <w:vAlign w:val="center"/>
            <w:hideMark/>
          </w:tcPr>
          <w:p w:rsidR="003C70BD" w:rsidRPr="00A1222F" w:rsidRDefault="003C70BD" w:rsidP="00245625">
            <w:pPr>
              <w:keepNext/>
              <w:widowControl/>
              <w:overflowPunct/>
              <w:autoSpaceDE/>
              <w:autoSpaceDN/>
              <w:adjustRightInd w:val="0"/>
              <w:snapToGrid w:val="0"/>
              <w:spacing w:line="220" w:lineRule="exact"/>
              <w:jc w:val="right"/>
              <w:rPr>
                <w:rFonts w:hAnsi="標楷體"/>
                <w:snapToGrid w:val="0"/>
                <w:spacing w:val="-20"/>
                <w:kern w:val="0"/>
                <w:sz w:val="22"/>
                <w:szCs w:val="22"/>
              </w:rPr>
            </w:pPr>
            <w:r w:rsidRPr="00A1222F">
              <w:rPr>
                <w:rFonts w:hAnsi="標楷體"/>
                <w:snapToGrid w:val="0"/>
                <w:spacing w:val="-20"/>
                <w:kern w:val="0"/>
                <w:sz w:val="22"/>
                <w:szCs w:val="22"/>
              </w:rPr>
              <w:t>77,469,026</w:t>
            </w:r>
          </w:p>
        </w:tc>
        <w:tc>
          <w:tcPr>
            <w:tcW w:w="647" w:type="pct"/>
            <w:shd w:val="clear" w:color="auto" w:fill="auto"/>
            <w:noWrap/>
            <w:vAlign w:val="center"/>
            <w:hideMark/>
          </w:tcPr>
          <w:p w:rsidR="003C70BD" w:rsidRPr="00A1222F" w:rsidRDefault="003C70BD" w:rsidP="00245625">
            <w:pPr>
              <w:keepNext/>
              <w:widowControl/>
              <w:overflowPunct/>
              <w:autoSpaceDE/>
              <w:autoSpaceDN/>
              <w:adjustRightInd w:val="0"/>
              <w:snapToGrid w:val="0"/>
              <w:spacing w:line="220" w:lineRule="exact"/>
              <w:jc w:val="right"/>
              <w:rPr>
                <w:rFonts w:hAnsi="標楷體"/>
                <w:snapToGrid w:val="0"/>
                <w:spacing w:val="-20"/>
                <w:kern w:val="0"/>
                <w:sz w:val="22"/>
                <w:szCs w:val="22"/>
              </w:rPr>
            </w:pPr>
            <w:r w:rsidRPr="00A1222F">
              <w:rPr>
                <w:rFonts w:hAnsi="標楷體"/>
                <w:snapToGrid w:val="0"/>
                <w:spacing w:val="-20"/>
                <w:kern w:val="0"/>
                <w:sz w:val="22"/>
                <w:szCs w:val="22"/>
              </w:rPr>
              <w:t>69,190,596</w:t>
            </w:r>
          </w:p>
        </w:tc>
        <w:tc>
          <w:tcPr>
            <w:tcW w:w="525" w:type="pct"/>
            <w:shd w:val="clear" w:color="auto" w:fill="auto"/>
            <w:noWrap/>
            <w:vAlign w:val="center"/>
            <w:hideMark/>
          </w:tcPr>
          <w:p w:rsidR="003C70BD" w:rsidRPr="00A1222F" w:rsidRDefault="003C70BD" w:rsidP="00245625">
            <w:pPr>
              <w:keepNext/>
              <w:widowControl/>
              <w:overflowPunct/>
              <w:autoSpaceDE/>
              <w:autoSpaceDN/>
              <w:adjustRightInd w:val="0"/>
              <w:snapToGrid w:val="0"/>
              <w:spacing w:line="220" w:lineRule="exact"/>
              <w:jc w:val="right"/>
              <w:rPr>
                <w:rFonts w:hAnsi="標楷體"/>
                <w:snapToGrid w:val="0"/>
                <w:spacing w:val="-20"/>
                <w:kern w:val="0"/>
                <w:sz w:val="22"/>
                <w:szCs w:val="22"/>
              </w:rPr>
            </w:pPr>
            <w:r w:rsidRPr="00A1222F">
              <w:rPr>
                <w:rFonts w:hAnsi="標楷體"/>
                <w:snapToGrid w:val="0"/>
                <w:spacing w:val="-20"/>
                <w:kern w:val="0"/>
                <w:sz w:val="22"/>
                <w:szCs w:val="22"/>
              </w:rPr>
              <w:t>536,367</w:t>
            </w:r>
          </w:p>
        </w:tc>
        <w:tc>
          <w:tcPr>
            <w:tcW w:w="566" w:type="pct"/>
            <w:shd w:val="clear" w:color="auto" w:fill="auto"/>
            <w:noWrap/>
            <w:vAlign w:val="center"/>
            <w:hideMark/>
          </w:tcPr>
          <w:p w:rsidR="003C70BD" w:rsidRPr="00A1222F" w:rsidRDefault="003C70BD" w:rsidP="00245625">
            <w:pPr>
              <w:keepNext/>
              <w:widowControl/>
              <w:overflowPunct/>
              <w:autoSpaceDE/>
              <w:autoSpaceDN/>
              <w:adjustRightInd w:val="0"/>
              <w:snapToGrid w:val="0"/>
              <w:spacing w:line="220" w:lineRule="exact"/>
              <w:jc w:val="right"/>
              <w:rPr>
                <w:rFonts w:hAnsi="標楷體"/>
                <w:snapToGrid w:val="0"/>
                <w:spacing w:val="-20"/>
                <w:kern w:val="0"/>
                <w:sz w:val="22"/>
                <w:szCs w:val="22"/>
              </w:rPr>
            </w:pPr>
            <w:r w:rsidRPr="00A1222F">
              <w:rPr>
                <w:rFonts w:hAnsi="標楷體"/>
                <w:snapToGrid w:val="0"/>
                <w:spacing w:val="-20"/>
                <w:kern w:val="0"/>
                <w:sz w:val="22"/>
                <w:szCs w:val="22"/>
              </w:rPr>
              <w:t>7,742,064</w:t>
            </w:r>
          </w:p>
        </w:tc>
      </w:tr>
      <w:tr w:rsidR="00A1222F" w:rsidRPr="00A1222F" w:rsidTr="00FA0980">
        <w:trPr>
          <w:trHeight w:val="306"/>
        </w:trPr>
        <w:tc>
          <w:tcPr>
            <w:tcW w:w="153" w:type="pct"/>
            <w:vMerge/>
            <w:vAlign w:val="center"/>
            <w:hideMark/>
          </w:tcPr>
          <w:p w:rsidR="003C70BD" w:rsidRPr="00A1222F" w:rsidRDefault="003C70BD" w:rsidP="00245625">
            <w:pPr>
              <w:keepNext/>
              <w:widowControl/>
              <w:overflowPunct/>
              <w:autoSpaceDE/>
              <w:autoSpaceDN/>
              <w:adjustRightInd w:val="0"/>
              <w:snapToGrid w:val="0"/>
              <w:spacing w:line="220" w:lineRule="exact"/>
              <w:jc w:val="left"/>
              <w:rPr>
                <w:rFonts w:hAnsi="標楷體" w:cs="新細明體"/>
                <w:snapToGrid w:val="0"/>
                <w:spacing w:val="-20"/>
                <w:kern w:val="0"/>
                <w:sz w:val="22"/>
                <w:szCs w:val="22"/>
              </w:rPr>
            </w:pPr>
          </w:p>
        </w:tc>
        <w:tc>
          <w:tcPr>
            <w:tcW w:w="521" w:type="pct"/>
            <w:shd w:val="clear" w:color="auto" w:fill="auto"/>
            <w:noWrap/>
            <w:vAlign w:val="center"/>
            <w:hideMark/>
          </w:tcPr>
          <w:p w:rsidR="003C70BD" w:rsidRPr="00A1222F" w:rsidRDefault="003C70BD" w:rsidP="00245625">
            <w:pPr>
              <w:keepNext/>
              <w:widowControl/>
              <w:overflowPunct/>
              <w:autoSpaceDE/>
              <w:autoSpaceDN/>
              <w:adjustRightInd w:val="0"/>
              <w:snapToGrid w:val="0"/>
              <w:spacing w:line="220" w:lineRule="exact"/>
              <w:jc w:val="left"/>
              <w:rPr>
                <w:rFonts w:hAnsi="標楷體" w:cs="新細明體"/>
                <w:snapToGrid w:val="0"/>
                <w:spacing w:val="-20"/>
                <w:kern w:val="0"/>
                <w:sz w:val="22"/>
                <w:szCs w:val="22"/>
              </w:rPr>
            </w:pPr>
            <w:r w:rsidRPr="00A1222F">
              <w:rPr>
                <w:rFonts w:hAnsi="標楷體" w:cs="新細明體" w:hint="eastAsia"/>
                <w:snapToGrid w:val="0"/>
                <w:spacing w:val="-20"/>
                <w:kern w:val="0"/>
                <w:sz w:val="22"/>
                <w:szCs w:val="22"/>
              </w:rPr>
              <w:t>煤</w:t>
            </w:r>
          </w:p>
        </w:tc>
        <w:tc>
          <w:tcPr>
            <w:tcW w:w="647" w:type="pct"/>
            <w:shd w:val="clear" w:color="auto" w:fill="auto"/>
            <w:noWrap/>
            <w:vAlign w:val="center"/>
            <w:hideMark/>
          </w:tcPr>
          <w:p w:rsidR="003C70BD" w:rsidRPr="00A1222F" w:rsidRDefault="003C70BD" w:rsidP="00245625">
            <w:pPr>
              <w:keepNext/>
              <w:widowControl/>
              <w:overflowPunct/>
              <w:autoSpaceDE/>
              <w:autoSpaceDN/>
              <w:adjustRightInd w:val="0"/>
              <w:snapToGrid w:val="0"/>
              <w:spacing w:line="220" w:lineRule="exact"/>
              <w:jc w:val="right"/>
              <w:rPr>
                <w:rFonts w:hAnsi="標楷體"/>
                <w:snapToGrid w:val="0"/>
                <w:spacing w:val="-20"/>
                <w:kern w:val="0"/>
                <w:sz w:val="22"/>
                <w:szCs w:val="22"/>
              </w:rPr>
            </w:pPr>
            <w:r w:rsidRPr="00A1222F">
              <w:rPr>
                <w:rFonts w:hAnsi="標楷體"/>
                <w:snapToGrid w:val="0"/>
                <w:spacing w:val="-20"/>
                <w:kern w:val="0"/>
                <w:sz w:val="22"/>
                <w:szCs w:val="22"/>
              </w:rPr>
              <w:t>78,020,157</w:t>
            </w:r>
          </w:p>
        </w:tc>
        <w:tc>
          <w:tcPr>
            <w:tcW w:w="647" w:type="pct"/>
            <w:shd w:val="clear" w:color="auto" w:fill="auto"/>
            <w:noWrap/>
            <w:vAlign w:val="center"/>
            <w:hideMark/>
          </w:tcPr>
          <w:p w:rsidR="003C70BD" w:rsidRPr="00A1222F" w:rsidRDefault="003C70BD" w:rsidP="00245625">
            <w:pPr>
              <w:keepNext/>
              <w:widowControl/>
              <w:overflowPunct/>
              <w:autoSpaceDE/>
              <w:autoSpaceDN/>
              <w:adjustRightInd w:val="0"/>
              <w:snapToGrid w:val="0"/>
              <w:spacing w:line="220" w:lineRule="exact"/>
              <w:jc w:val="right"/>
              <w:rPr>
                <w:rFonts w:hAnsi="標楷體"/>
                <w:snapToGrid w:val="0"/>
                <w:spacing w:val="-20"/>
                <w:kern w:val="0"/>
                <w:sz w:val="22"/>
                <w:szCs w:val="22"/>
              </w:rPr>
            </w:pPr>
            <w:r w:rsidRPr="00A1222F">
              <w:rPr>
                <w:rFonts w:hAnsi="標楷體"/>
                <w:snapToGrid w:val="0"/>
                <w:spacing w:val="-20"/>
                <w:kern w:val="0"/>
                <w:sz w:val="22"/>
                <w:szCs w:val="22"/>
              </w:rPr>
              <w:t>76,901,130</w:t>
            </w:r>
          </w:p>
        </w:tc>
        <w:tc>
          <w:tcPr>
            <w:tcW w:w="647" w:type="pct"/>
            <w:shd w:val="clear" w:color="auto" w:fill="auto"/>
            <w:noWrap/>
            <w:vAlign w:val="center"/>
            <w:hideMark/>
          </w:tcPr>
          <w:p w:rsidR="003C70BD" w:rsidRPr="00A1222F" w:rsidRDefault="003C70BD" w:rsidP="00245625">
            <w:pPr>
              <w:keepNext/>
              <w:widowControl/>
              <w:overflowPunct/>
              <w:autoSpaceDE/>
              <w:autoSpaceDN/>
              <w:adjustRightInd w:val="0"/>
              <w:snapToGrid w:val="0"/>
              <w:spacing w:line="220" w:lineRule="exact"/>
              <w:jc w:val="right"/>
              <w:rPr>
                <w:rFonts w:hAnsi="標楷體"/>
                <w:snapToGrid w:val="0"/>
                <w:spacing w:val="-20"/>
                <w:kern w:val="0"/>
                <w:sz w:val="22"/>
                <w:szCs w:val="22"/>
              </w:rPr>
            </w:pPr>
            <w:r w:rsidRPr="00A1222F">
              <w:rPr>
                <w:rFonts w:hAnsi="標楷體"/>
                <w:snapToGrid w:val="0"/>
                <w:spacing w:val="-20"/>
                <w:kern w:val="0"/>
                <w:sz w:val="22"/>
                <w:szCs w:val="22"/>
              </w:rPr>
              <w:t>77,560,185</w:t>
            </w:r>
          </w:p>
        </w:tc>
        <w:tc>
          <w:tcPr>
            <w:tcW w:w="647" w:type="pct"/>
            <w:shd w:val="clear" w:color="auto" w:fill="auto"/>
            <w:noWrap/>
            <w:vAlign w:val="center"/>
            <w:hideMark/>
          </w:tcPr>
          <w:p w:rsidR="003C70BD" w:rsidRPr="00A1222F" w:rsidRDefault="003C70BD" w:rsidP="00245625">
            <w:pPr>
              <w:keepNext/>
              <w:widowControl/>
              <w:overflowPunct/>
              <w:autoSpaceDE/>
              <w:autoSpaceDN/>
              <w:adjustRightInd w:val="0"/>
              <w:snapToGrid w:val="0"/>
              <w:spacing w:line="220" w:lineRule="exact"/>
              <w:jc w:val="right"/>
              <w:rPr>
                <w:rFonts w:hAnsi="標楷體"/>
                <w:snapToGrid w:val="0"/>
                <w:spacing w:val="-20"/>
                <w:kern w:val="0"/>
                <w:sz w:val="22"/>
                <w:szCs w:val="22"/>
              </w:rPr>
            </w:pPr>
            <w:r w:rsidRPr="00A1222F">
              <w:rPr>
                <w:rFonts w:hAnsi="標楷體"/>
                <w:snapToGrid w:val="0"/>
                <w:spacing w:val="-20"/>
                <w:kern w:val="0"/>
                <w:sz w:val="22"/>
                <w:szCs w:val="22"/>
              </w:rPr>
              <w:t>134,438,395</w:t>
            </w:r>
          </w:p>
        </w:tc>
        <w:tc>
          <w:tcPr>
            <w:tcW w:w="647" w:type="pct"/>
            <w:shd w:val="clear" w:color="auto" w:fill="auto"/>
            <w:noWrap/>
            <w:vAlign w:val="center"/>
            <w:hideMark/>
          </w:tcPr>
          <w:p w:rsidR="003C70BD" w:rsidRPr="00A1222F" w:rsidRDefault="003C70BD" w:rsidP="00245625">
            <w:pPr>
              <w:keepNext/>
              <w:widowControl/>
              <w:overflowPunct/>
              <w:autoSpaceDE/>
              <w:autoSpaceDN/>
              <w:adjustRightInd w:val="0"/>
              <w:snapToGrid w:val="0"/>
              <w:spacing w:line="220" w:lineRule="exact"/>
              <w:jc w:val="right"/>
              <w:rPr>
                <w:rFonts w:hAnsi="標楷體"/>
                <w:snapToGrid w:val="0"/>
                <w:spacing w:val="-20"/>
                <w:kern w:val="0"/>
                <w:sz w:val="22"/>
                <w:szCs w:val="22"/>
              </w:rPr>
            </w:pPr>
            <w:r w:rsidRPr="00A1222F">
              <w:rPr>
                <w:rFonts w:hAnsi="標楷體"/>
                <w:snapToGrid w:val="0"/>
                <w:spacing w:val="-20"/>
                <w:kern w:val="0"/>
                <w:sz w:val="22"/>
                <w:szCs w:val="22"/>
              </w:rPr>
              <w:t>133,978,423</w:t>
            </w:r>
          </w:p>
        </w:tc>
        <w:tc>
          <w:tcPr>
            <w:tcW w:w="525" w:type="pct"/>
            <w:shd w:val="clear" w:color="auto" w:fill="auto"/>
            <w:noWrap/>
            <w:vAlign w:val="center"/>
            <w:hideMark/>
          </w:tcPr>
          <w:p w:rsidR="003C70BD" w:rsidRPr="00A1222F" w:rsidRDefault="003C70BD" w:rsidP="00245625">
            <w:pPr>
              <w:keepNext/>
              <w:widowControl/>
              <w:overflowPunct/>
              <w:autoSpaceDE/>
              <w:autoSpaceDN/>
              <w:adjustRightInd w:val="0"/>
              <w:snapToGrid w:val="0"/>
              <w:spacing w:line="220" w:lineRule="exact"/>
              <w:jc w:val="right"/>
              <w:rPr>
                <w:rFonts w:hAnsi="標楷體"/>
                <w:snapToGrid w:val="0"/>
                <w:spacing w:val="-20"/>
                <w:kern w:val="0"/>
                <w:sz w:val="22"/>
                <w:szCs w:val="22"/>
              </w:rPr>
            </w:pPr>
            <w:r w:rsidRPr="00A1222F">
              <w:rPr>
                <w:rFonts w:hAnsi="標楷體"/>
                <w:snapToGrid w:val="0"/>
                <w:spacing w:val="-20"/>
                <w:kern w:val="0"/>
                <w:sz w:val="22"/>
                <w:szCs w:val="22"/>
              </w:rPr>
              <w:t>1,119,027</w:t>
            </w:r>
          </w:p>
        </w:tc>
        <w:tc>
          <w:tcPr>
            <w:tcW w:w="566" w:type="pct"/>
            <w:shd w:val="clear" w:color="auto" w:fill="auto"/>
            <w:noWrap/>
            <w:vAlign w:val="center"/>
            <w:hideMark/>
          </w:tcPr>
          <w:p w:rsidR="003C70BD" w:rsidRPr="00A1222F" w:rsidRDefault="003C70BD" w:rsidP="00245625">
            <w:pPr>
              <w:keepNext/>
              <w:widowControl/>
              <w:overflowPunct/>
              <w:autoSpaceDE/>
              <w:autoSpaceDN/>
              <w:adjustRightInd w:val="0"/>
              <w:snapToGrid w:val="0"/>
              <w:spacing w:line="220" w:lineRule="exact"/>
              <w:jc w:val="right"/>
              <w:rPr>
                <w:rFonts w:hAnsi="標楷體"/>
                <w:snapToGrid w:val="0"/>
                <w:spacing w:val="-20"/>
                <w:kern w:val="0"/>
                <w:sz w:val="22"/>
                <w:szCs w:val="22"/>
              </w:rPr>
            </w:pPr>
            <w:r w:rsidRPr="00A1222F">
              <w:rPr>
                <w:rFonts w:hAnsi="標楷體"/>
                <w:snapToGrid w:val="0"/>
                <w:spacing w:val="-20"/>
                <w:kern w:val="0"/>
                <w:sz w:val="22"/>
                <w:szCs w:val="22"/>
              </w:rPr>
              <w:t>-659,055</w:t>
            </w:r>
          </w:p>
        </w:tc>
      </w:tr>
      <w:tr w:rsidR="00A1222F" w:rsidRPr="00A1222F" w:rsidTr="00FA0980">
        <w:trPr>
          <w:trHeight w:val="306"/>
        </w:trPr>
        <w:tc>
          <w:tcPr>
            <w:tcW w:w="153" w:type="pct"/>
            <w:vMerge/>
            <w:vAlign w:val="center"/>
            <w:hideMark/>
          </w:tcPr>
          <w:p w:rsidR="003C70BD" w:rsidRPr="00A1222F" w:rsidRDefault="003C70BD" w:rsidP="00245625">
            <w:pPr>
              <w:keepNext/>
              <w:widowControl/>
              <w:overflowPunct/>
              <w:autoSpaceDE/>
              <w:autoSpaceDN/>
              <w:adjustRightInd w:val="0"/>
              <w:snapToGrid w:val="0"/>
              <w:spacing w:line="220" w:lineRule="exact"/>
              <w:jc w:val="left"/>
              <w:rPr>
                <w:rFonts w:hAnsi="標楷體" w:cs="新細明體"/>
                <w:snapToGrid w:val="0"/>
                <w:spacing w:val="-20"/>
                <w:kern w:val="0"/>
                <w:sz w:val="22"/>
                <w:szCs w:val="22"/>
              </w:rPr>
            </w:pPr>
          </w:p>
        </w:tc>
        <w:tc>
          <w:tcPr>
            <w:tcW w:w="521" w:type="pct"/>
            <w:shd w:val="clear" w:color="auto" w:fill="auto"/>
            <w:noWrap/>
            <w:vAlign w:val="center"/>
            <w:hideMark/>
          </w:tcPr>
          <w:p w:rsidR="003C70BD" w:rsidRPr="00A1222F" w:rsidRDefault="003C70BD" w:rsidP="00245625">
            <w:pPr>
              <w:keepNext/>
              <w:widowControl/>
              <w:overflowPunct/>
              <w:autoSpaceDE/>
              <w:autoSpaceDN/>
              <w:adjustRightInd w:val="0"/>
              <w:snapToGrid w:val="0"/>
              <w:spacing w:line="220" w:lineRule="exact"/>
              <w:jc w:val="left"/>
              <w:rPr>
                <w:rFonts w:hAnsi="標楷體" w:cs="新細明體"/>
                <w:snapToGrid w:val="0"/>
                <w:spacing w:val="-20"/>
                <w:kern w:val="0"/>
                <w:sz w:val="22"/>
                <w:szCs w:val="22"/>
              </w:rPr>
            </w:pPr>
            <w:r w:rsidRPr="00A1222F">
              <w:rPr>
                <w:rFonts w:hAnsi="標楷體" w:cs="新細明體" w:hint="eastAsia"/>
                <w:snapToGrid w:val="0"/>
                <w:spacing w:val="-20"/>
                <w:kern w:val="0"/>
                <w:sz w:val="22"/>
                <w:szCs w:val="22"/>
              </w:rPr>
              <w:t>核燃料</w:t>
            </w:r>
          </w:p>
        </w:tc>
        <w:tc>
          <w:tcPr>
            <w:tcW w:w="647" w:type="pct"/>
            <w:shd w:val="clear" w:color="auto" w:fill="auto"/>
            <w:noWrap/>
            <w:vAlign w:val="center"/>
            <w:hideMark/>
          </w:tcPr>
          <w:p w:rsidR="003C70BD" w:rsidRPr="00A1222F" w:rsidRDefault="003C70BD" w:rsidP="00245625">
            <w:pPr>
              <w:keepNext/>
              <w:widowControl/>
              <w:overflowPunct/>
              <w:autoSpaceDE/>
              <w:autoSpaceDN/>
              <w:adjustRightInd w:val="0"/>
              <w:snapToGrid w:val="0"/>
              <w:spacing w:line="220" w:lineRule="exact"/>
              <w:jc w:val="right"/>
              <w:rPr>
                <w:rFonts w:hAnsi="標楷體"/>
                <w:snapToGrid w:val="0"/>
                <w:spacing w:val="-20"/>
                <w:kern w:val="0"/>
                <w:sz w:val="22"/>
                <w:szCs w:val="22"/>
              </w:rPr>
            </w:pPr>
            <w:r w:rsidRPr="00A1222F">
              <w:rPr>
                <w:rFonts w:hAnsi="標楷體"/>
                <w:snapToGrid w:val="0"/>
                <w:spacing w:val="-20"/>
                <w:kern w:val="0"/>
                <w:sz w:val="22"/>
                <w:szCs w:val="22"/>
              </w:rPr>
              <w:t>6,664,314</w:t>
            </w:r>
          </w:p>
        </w:tc>
        <w:tc>
          <w:tcPr>
            <w:tcW w:w="647" w:type="pct"/>
            <w:shd w:val="clear" w:color="auto" w:fill="auto"/>
            <w:noWrap/>
            <w:vAlign w:val="center"/>
            <w:hideMark/>
          </w:tcPr>
          <w:p w:rsidR="003C70BD" w:rsidRPr="00A1222F" w:rsidRDefault="003C70BD" w:rsidP="00245625">
            <w:pPr>
              <w:keepNext/>
              <w:widowControl/>
              <w:overflowPunct/>
              <w:autoSpaceDE/>
              <w:autoSpaceDN/>
              <w:adjustRightInd w:val="0"/>
              <w:snapToGrid w:val="0"/>
              <w:spacing w:line="220" w:lineRule="exact"/>
              <w:jc w:val="right"/>
              <w:rPr>
                <w:rFonts w:hAnsi="標楷體"/>
                <w:snapToGrid w:val="0"/>
                <w:spacing w:val="-20"/>
                <w:kern w:val="0"/>
                <w:sz w:val="22"/>
                <w:szCs w:val="22"/>
              </w:rPr>
            </w:pPr>
            <w:r w:rsidRPr="00A1222F">
              <w:rPr>
                <w:rFonts w:hAnsi="標楷體"/>
                <w:snapToGrid w:val="0"/>
                <w:spacing w:val="-20"/>
                <w:kern w:val="0"/>
                <w:sz w:val="22"/>
                <w:szCs w:val="22"/>
              </w:rPr>
              <w:t>6,664,314</w:t>
            </w:r>
          </w:p>
        </w:tc>
        <w:tc>
          <w:tcPr>
            <w:tcW w:w="647" w:type="pct"/>
            <w:shd w:val="clear" w:color="auto" w:fill="auto"/>
            <w:noWrap/>
            <w:vAlign w:val="center"/>
            <w:hideMark/>
          </w:tcPr>
          <w:p w:rsidR="003C70BD" w:rsidRPr="00A1222F" w:rsidRDefault="003C70BD" w:rsidP="00245625">
            <w:pPr>
              <w:keepNext/>
              <w:widowControl/>
              <w:overflowPunct/>
              <w:autoSpaceDE/>
              <w:autoSpaceDN/>
              <w:adjustRightInd w:val="0"/>
              <w:snapToGrid w:val="0"/>
              <w:spacing w:line="220" w:lineRule="exact"/>
              <w:jc w:val="right"/>
              <w:rPr>
                <w:rFonts w:hAnsi="標楷體"/>
                <w:snapToGrid w:val="0"/>
                <w:spacing w:val="-20"/>
                <w:kern w:val="0"/>
                <w:sz w:val="22"/>
                <w:szCs w:val="22"/>
              </w:rPr>
            </w:pPr>
            <w:r w:rsidRPr="00A1222F">
              <w:rPr>
                <w:rFonts w:hAnsi="標楷體"/>
                <w:snapToGrid w:val="0"/>
                <w:spacing w:val="-20"/>
                <w:kern w:val="0"/>
                <w:sz w:val="22"/>
                <w:szCs w:val="22"/>
              </w:rPr>
              <w:t>7,703,566</w:t>
            </w:r>
          </w:p>
        </w:tc>
        <w:tc>
          <w:tcPr>
            <w:tcW w:w="647" w:type="pct"/>
            <w:shd w:val="clear" w:color="auto" w:fill="auto"/>
            <w:noWrap/>
            <w:vAlign w:val="center"/>
            <w:hideMark/>
          </w:tcPr>
          <w:p w:rsidR="003C70BD" w:rsidRPr="00A1222F" w:rsidRDefault="003C70BD" w:rsidP="00245625">
            <w:pPr>
              <w:keepNext/>
              <w:widowControl/>
              <w:overflowPunct/>
              <w:autoSpaceDE/>
              <w:autoSpaceDN/>
              <w:adjustRightInd w:val="0"/>
              <w:snapToGrid w:val="0"/>
              <w:spacing w:line="220" w:lineRule="exact"/>
              <w:jc w:val="right"/>
              <w:rPr>
                <w:rFonts w:hAnsi="標楷體"/>
                <w:snapToGrid w:val="0"/>
                <w:spacing w:val="-20"/>
                <w:kern w:val="0"/>
                <w:sz w:val="22"/>
                <w:szCs w:val="22"/>
              </w:rPr>
            </w:pPr>
            <w:r w:rsidRPr="00A1222F">
              <w:rPr>
                <w:rFonts w:hAnsi="標楷體"/>
                <w:snapToGrid w:val="0"/>
                <w:spacing w:val="-20"/>
                <w:kern w:val="0"/>
                <w:sz w:val="22"/>
                <w:szCs w:val="22"/>
              </w:rPr>
              <w:t>1,107,217</w:t>
            </w:r>
          </w:p>
        </w:tc>
        <w:tc>
          <w:tcPr>
            <w:tcW w:w="647" w:type="pct"/>
            <w:shd w:val="clear" w:color="auto" w:fill="auto"/>
            <w:noWrap/>
            <w:vAlign w:val="center"/>
            <w:hideMark/>
          </w:tcPr>
          <w:p w:rsidR="003C70BD" w:rsidRPr="00A1222F" w:rsidRDefault="003C70BD" w:rsidP="00245625">
            <w:pPr>
              <w:keepNext/>
              <w:widowControl/>
              <w:overflowPunct/>
              <w:autoSpaceDE/>
              <w:autoSpaceDN/>
              <w:adjustRightInd w:val="0"/>
              <w:snapToGrid w:val="0"/>
              <w:spacing w:line="220" w:lineRule="exact"/>
              <w:jc w:val="right"/>
              <w:rPr>
                <w:rFonts w:hAnsi="標楷體"/>
                <w:snapToGrid w:val="0"/>
                <w:spacing w:val="-20"/>
                <w:kern w:val="0"/>
                <w:sz w:val="22"/>
                <w:szCs w:val="22"/>
              </w:rPr>
            </w:pPr>
            <w:r w:rsidRPr="00A1222F">
              <w:rPr>
                <w:rFonts w:hAnsi="標楷體"/>
                <w:snapToGrid w:val="0"/>
                <w:spacing w:val="-20"/>
                <w:kern w:val="0"/>
                <w:sz w:val="22"/>
                <w:szCs w:val="22"/>
              </w:rPr>
              <w:t>2,146,469</w:t>
            </w:r>
          </w:p>
        </w:tc>
        <w:tc>
          <w:tcPr>
            <w:tcW w:w="525" w:type="pct"/>
            <w:shd w:val="clear" w:color="auto" w:fill="auto"/>
            <w:noWrap/>
            <w:vAlign w:val="center"/>
            <w:hideMark/>
          </w:tcPr>
          <w:p w:rsidR="003C70BD" w:rsidRPr="00A1222F" w:rsidRDefault="003C70BD" w:rsidP="00245625">
            <w:pPr>
              <w:keepNext/>
              <w:widowControl/>
              <w:overflowPunct/>
              <w:autoSpaceDE/>
              <w:autoSpaceDN/>
              <w:adjustRightInd w:val="0"/>
              <w:snapToGrid w:val="0"/>
              <w:spacing w:line="220" w:lineRule="exact"/>
              <w:jc w:val="right"/>
              <w:rPr>
                <w:rFonts w:hAnsi="標楷體"/>
                <w:snapToGrid w:val="0"/>
                <w:spacing w:val="-20"/>
                <w:kern w:val="0"/>
                <w:sz w:val="22"/>
                <w:szCs w:val="22"/>
              </w:rPr>
            </w:pPr>
            <w:r w:rsidRPr="00A1222F">
              <w:rPr>
                <w:rFonts w:hAnsi="標楷體"/>
                <w:snapToGrid w:val="0"/>
                <w:spacing w:val="-20"/>
                <w:kern w:val="0"/>
                <w:sz w:val="22"/>
                <w:szCs w:val="22"/>
              </w:rPr>
              <w:t>0</w:t>
            </w:r>
          </w:p>
        </w:tc>
        <w:tc>
          <w:tcPr>
            <w:tcW w:w="566" w:type="pct"/>
            <w:shd w:val="clear" w:color="auto" w:fill="auto"/>
            <w:noWrap/>
            <w:vAlign w:val="center"/>
            <w:hideMark/>
          </w:tcPr>
          <w:p w:rsidR="003C70BD" w:rsidRPr="00A1222F" w:rsidRDefault="003C70BD" w:rsidP="00245625">
            <w:pPr>
              <w:keepNext/>
              <w:widowControl/>
              <w:overflowPunct/>
              <w:autoSpaceDE/>
              <w:autoSpaceDN/>
              <w:adjustRightInd w:val="0"/>
              <w:snapToGrid w:val="0"/>
              <w:spacing w:line="220" w:lineRule="exact"/>
              <w:jc w:val="right"/>
              <w:rPr>
                <w:rFonts w:hAnsi="標楷體"/>
                <w:snapToGrid w:val="0"/>
                <w:spacing w:val="-20"/>
                <w:kern w:val="0"/>
                <w:sz w:val="22"/>
                <w:szCs w:val="22"/>
              </w:rPr>
            </w:pPr>
            <w:r w:rsidRPr="00A1222F">
              <w:rPr>
                <w:rFonts w:hAnsi="標楷體"/>
                <w:snapToGrid w:val="0"/>
                <w:spacing w:val="-20"/>
                <w:kern w:val="0"/>
                <w:sz w:val="22"/>
                <w:szCs w:val="22"/>
              </w:rPr>
              <w:t>-1,039,251</w:t>
            </w:r>
          </w:p>
        </w:tc>
      </w:tr>
      <w:tr w:rsidR="00A1222F" w:rsidRPr="00A1222F" w:rsidTr="00FA0980">
        <w:trPr>
          <w:trHeight w:val="306"/>
        </w:trPr>
        <w:tc>
          <w:tcPr>
            <w:tcW w:w="153" w:type="pct"/>
            <w:vMerge/>
            <w:vAlign w:val="center"/>
            <w:hideMark/>
          </w:tcPr>
          <w:p w:rsidR="003C70BD" w:rsidRPr="00A1222F" w:rsidRDefault="003C70BD" w:rsidP="00245625">
            <w:pPr>
              <w:widowControl/>
              <w:overflowPunct/>
              <w:autoSpaceDE/>
              <w:autoSpaceDN/>
              <w:adjustRightInd w:val="0"/>
              <w:snapToGrid w:val="0"/>
              <w:spacing w:line="220" w:lineRule="exact"/>
              <w:jc w:val="left"/>
              <w:rPr>
                <w:rFonts w:hAnsi="標楷體" w:cs="新細明體"/>
                <w:snapToGrid w:val="0"/>
                <w:spacing w:val="-20"/>
                <w:kern w:val="0"/>
                <w:sz w:val="22"/>
                <w:szCs w:val="22"/>
              </w:rPr>
            </w:pPr>
          </w:p>
        </w:tc>
        <w:tc>
          <w:tcPr>
            <w:tcW w:w="521" w:type="pct"/>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left"/>
              <w:rPr>
                <w:rFonts w:hAnsi="標楷體" w:cs="新細明體"/>
                <w:snapToGrid w:val="0"/>
                <w:spacing w:val="-20"/>
                <w:kern w:val="0"/>
                <w:sz w:val="22"/>
                <w:szCs w:val="22"/>
              </w:rPr>
            </w:pPr>
            <w:r w:rsidRPr="00A1222F">
              <w:rPr>
                <w:rFonts w:hAnsi="標楷體" w:cs="新細明體" w:hint="eastAsia"/>
                <w:snapToGrid w:val="0"/>
                <w:spacing w:val="-20"/>
                <w:kern w:val="0"/>
                <w:sz w:val="22"/>
                <w:szCs w:val="22"/>
              </w:rPr>
              <w:t>小計</w:t>
            </w:r>
          </w:p>
        </w:tc>
        <w:tc>
          <w:tcPr>
            <w:tcW w:w="647" w:type="pct"/>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napToGrid w:val="0"/>
                <w:spacing w:val="-20"/>
                <w:kern w:val="0"/>
                <w:sz w:val="22"/>
                <w:szCs w:val="22"/>
              </w:rPr>
            </w:pPr>
            <w:r w:rsidRPr="00A1222F">
              <w:rPr>
                <w:rFonts w:hAnsi="標楷體"/>
                <w:snapToGrid w:val="0"/>
                <w:spacing w:val="-20"/>
                <w:kern w:val="0"/>
                <w:sz w:val="22"/>
                <w:szCs w:val="22"/>
              </w:rPr>
              <w:t>281,585,660</w:t>
            </w:r>
          </w:p>
        </w:tc>
        <w:tc>
          <w:tcPr>
            <w:tcW w:w="647" w:type="pct"/>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napToGrid w:val="0"/>
                <w:spacing w:val="-20"/>
                <w:kern w:val="0"/>
                <w:sz w:val="22"/>
                <w:szCs w:val="22"/>
              </w:rPr>
            </w:pPr>
            <w:r w:rsidRPr="00A1222F">
              <w:rPr>
                <w:rFonts w:hAnsi="標楷體"/>
                <w:snapToGrid w:val="0"/>
                <w:spacing w:val="-20"/>
                <w:kern w:val="0"/>
                <w:sz w:val="22"/>
                <w:szCs w:val="22"/>
              </w:rPr>
              <w:t>279,959,588</w:t>
            </w:r>
          </w:p>
        </w:tc>
        <w:tc>
          <w:tcPr>
            <w:tcW w:w="647" w:type="pct"/>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napToGrid w:val="0"/>
                <w:spacing w:val="-20"/>
                <w:kern w:val="0"/>
                <w:sz w:val="22"/>
                <w:szCs w:val="22"/>
              </w:rPr>
            </w:pPr>
            <w:r w:rsidRPr="00A1222F">
              <w:rPr>
                <w:rFonts w:hAnsi="標楷體"/>
                <w:snapToGrid w:val="0"/>
                <w:spacing w:val="-20"/>
                <w:kern w:val="0"/>
                <w:sz w:val="22"/>
                <w:szCs w:val="22"/>
              </w:rPr>
              <w:t>275,632,508</w:t>
            </w:r>
          </w:p>
        </w:tc>
        <w:tc>
          <w:tcPr>
            <w:tcW w:w="647" w:type="pct"/>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napToGrid w:val="0"/>
                <w:spacing w:val="-20"/>
                <w:kern w:val="0"/>
                <w:sz w:val="22"/>
                <w:szCs w:val="22"/>
              </w:rPr>
            </w:pPr>
            <w:r w:rsidRPr="00A1222F">
              <w:rPr>
                <w:rFonts w:hAnsi="標楷體"/>
                <w:snapToGrid w:val="0"/>
                <w:spacing w:val="-20"/>
                <w:kern w:val="0"/>
                <w:sz w:val="22"/>
                <w:szCs w:val="22"/>
              </w:rPr>
              <w:t>218,932,965</w:t>
            </w:r>
          </w:p>
        </w:tc>
        <w:tc>
          <w:tcPr>
            <w:tcW w:w="647" w:type="pct"/>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napToGrid w:val="0"/>
                <w:spacing w:val="-20"/>
                <w:kern w:val="0"/>
                <w:sz w:val="22"/>
                <w:szCs w:val="22"/>
              </w:rPr>
            </w:pPr>
            <w:r w:rsidRPr="00A1222F">
              <w:rPr>
                <w:rFonts w:hAnsi="標楷體"/>
                <w:snapToGrid w:val="0"/>
                <w:spacing w:val="-20"/>
                <w:kern w:val="0"/>
                <w:sz w:val="22"/>
                <w:szCs w:val="22"/>
              </w:rPr>
              <w:t>212,979,813</w:t>
            </w:r>
          </w:p>
        </w:tc>
        <w:tc>
          <w:tcPr>
            <w:tcW w:w="525" w:type="pct"/>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napToGrid w:val="0"/>
                <w:spacing w:val="-20"/>
                <w:kern w:val="0"/>
                <w:sz w:val="22"/>
                <w:szCs w:val="22"/>
              </w:rPr>
            </w:pPr>
            <w:r w:rsidRPr="00A1222F">
              <w:rPr>
                <w:rFonts w:hAnsi="標楷體"/>
                <w:snapToGrid w:val="0"/>
                <w:spacing w:val="-20"/>
                <w:kern w:val="0"/>
                <w:sz w:val="22"/>
                <w:szCs w:val="22"/>
              </w:rPr>
              <w:t>1,626,072</w:t>
            </w:r>
          </w:p>
        </w:tc>
        <w:tc>
          <w:tcPr>
            <w:tcW w:w="566" w:type="pct"/>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napToGrid w:val="0"/>
                <w:spacing w:val="-20"/>
                <w:kern w:val="0"/>
                <w:sz w:val="22"/>
                <w:szCs w:val="22"/>
              </w:rPr>
            </w:pPr>
            <w:r w:rsidRPr="00A1222F">
              <w:rPr>
                <w:rFonts w:hAnsi="標楷體"/>
                <w:snapToGrid w:val="0"/>
                <w:spacing w:val="-20"/>
                <w:kern w:val="0"/>
                <w:sz w:val="22"/>
                <w:szCs w:val="22"/>
              </w:rPr>
              <w:t>4,327,080</w:t>
            </w:r>
          </w:p>
        </w:tc>
      </w:tr>
      <w:tr w:rsidR="00A1222F" w:rsidRPr="00A1222F" w:rsidTr="00FA0980">
        <w:trPr>
          <w:trHeight w:val="306"/>
        </w:trPr>
        <w:tc>
          <w:tcPr>
            <w:tcW w:w="153" w:type="pct"/>
            <w:vMerge w:val="restart"/>
            <w:shd w:val="clear" w:color="auto" w:fill="auto"/>
            <w:vAlign w:val="center"/>
            <w:hideMark/>
          </w:tcPr>
          <w:p w:rsidR="003C70BD" w:rsidRPr="00A1222F" w:rsidRDefault="003C70BD" w:rsidP="00245625">
            <w:pPr>
              <w:widowControl/>
              <w:overflowPunct/>
              <w:autoSpaceDE/>
              <w:autoSpaceDN/>
              <w:adjustRightInd w:val="0"/>
              <w:snapToGrid w:val="0"/>
              <w:spacing w:line="220" w:lineRule="exact"/>
              <w:jc w:val="center"/>
              <w:rPr>
                <w:rFonts w:hAnsi="標楷體" w:cs="新細明體"/>
                <w:snapToGrid w:val="0"/>
                <w:spacing w:val="-20"/>
                <w:kern w:val="0"/>
                <w:sz w:val="22"/>
                <w:szCs w:val="22"/>
              </w:rPr>
            </w:pPr>
            <w:r w:rsidRPr="00A1222F">
              <w:rPr>
                <w:rFonts w:hAnsi="標楷體" w:cs="新細明體" w:hint="eastAsia"/>
                <w:snapToGrid w:val="0"/>
                <w:spacing w:val="-20"/>
                <w:kern w:val="0"/>
                <w:sz w:val="22"/>
                <w:szCs w:val="22"/>
              </w:rPr>
              <w:t>民營電廠</w:t>
            </w:r>
          </w:p>
        </w:tc>
        <w:tc>
          <w:tcPr>
            <w:tcW w:w="521" w:type="pct"/>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left"/>
              <w:rPr>
                <w:rFonts w:hAnsi="標楷體" w:cs="新細明體"/>
                <w:snapToGrid w:val="0"/>
                <w:spacing w:val="-20"/>
                <w:kern w:val="0"/>
                <w:sz w:val="22"/>
                <w:szCs w:val="22"/>
              </w:rPr>
            </w:pPr>
            <w:r w:rsidRPr="00A1222F">
              <w:rPr>
                <w:rFonts w:hAnsi="標楷體" w:cs="新細明體" w:hint="eastAsia"/>
                <w:snapToGrid w:val="0"/>
                <w:spacing w:val="-20"/>
                <w:kern w:val="0"/>
                <w:sz w:val="22"/>
                <w:szCs w:val="22"/>
              </w:rPr>
              <w:t>燃煤電廠</w:t>
            </w:r>
          </w:p>
        </w:tc>
        <w:tc>
          <w:tcPr>
            <w:tcW w:w="647" w:type="pct"/>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napToGrid w:val="0"/>
                <w:spacing w:val="-20"/>
                <w:kern w:val="0"/>
                <w:sz w:val="22"/>
                <w:szCs w:val="22"/>
              </w:rPr>
            </w:pPr>
            <w:r w:rsidRPr="00A1222F">
              <w:rPr>
                <w:rFonts w:hAnsi="標楷體"/>
                <w:snapToGrid w:val="0"/>
                <w:spacing w:val="-20"/>
                <w:kern w:val="0"/>
                <w:sz w:val="22"/>
                <w:szCs w:val="22"/>
              </w:rPr>
              <w:t>20,244,891</w:t>
            </w:r>
          </w:p>
        </w:tc>
        <w:tc>
          <w:tcPr>
            <w:tcW w:w="647" w:type="pct"/>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napToGrid w:val="0"/>
                <w:spacing w:val="-20"/>
                <w:kern w:val="0"/>
                <w:sz w:val="22"/>
                <w:szCs w:val="22"/>
              </w:rPr>
            </w:pPr>
            <w:r w:rsidRPr="00A1222F">
              <w:rPr>
                <w:rFonts w:hAnsi="標楷體"/>
                <w:snapToGrid w:val="0"/>
                <w:spacing w:val="-20"/>
                <w:kern w:val="0"/>
                <w:sz w:val="22"/>
                <w:szCs w:val="22"/>
              </w:rPr>
              <w:t>20,244,891</w:t>
            </w:r>
          </w:p>
        </w:tc>
        <w:tc>
          <w:tcPr>
            <w:tcW w:w="647" w:type="pct"/>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napToGrid w:val="0"/>
                <w:spacing w:val="-20"/>
                <w:kern w:val="0"/>
                <w:sz w:val="22"/>
                <w:szCs w:val="22"/>
              </w:rPr>
            </w:pPr>
            <w:r w:rsidRPr="00A1222F">
              <w:rPr>
                <w:rFonts w:hAnsi="標楷體"/>
                <w:snapToGrid w:val="0"/>
                <w:spacing w:val="-20"/>
                <w:kern w:val="0"/>
                <w:sz w:val="22"/>
                <w:szCs w:val="22"/>
              </w:rPr>
              <w:t>19,458,937</w:t>
            </w:r>
          </w:p>
        </w:tc>
        <w:tc>
          <w:tcPr>
            <w:tcW w:w="647" w:type="pct"/>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napToGrid w:val="0"/>
                <w:spacing w:val="-20"/>
                <w:kern w:val="0"/>
                <w:sz w:val="22"/>
                <w:szCs w:val="22"/>
              </w:rPr>
            </w:pPr>
            <w:r w:rsidRPr="00A1222F">
              <w:rPr>
                <w:rFonts w:hAnsi="標楷體"/>
                <w:snapToGrid w:val="0"/>
                <w:spacing w:val="-20"/>
                <w:kern w:val="0"/>
                <w:sz w:val="22"/>
                <w:szCs w:val="22"/>
              </w:rPr>
              <w:t>28,555,150</w:t>
            </w:r>
          </w:p>
        </w:tc>
        <w:tc>
          <w:tcPr>
            <w:tcW w:w="647" w:type="pct"/>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napToGrid w:val="0"/>
                <w:spacing w:val="-20"/>
                <w:kern w:val="0"/>
                <w:sz w:val="22"/>
                <w:szCs w:val="22"/>
              </w:rPr>
            </w:pPr>
            <w:r w:rsidRPr="00A1222F">
              <w:rPr>
                <w:rFonts w:hAnsi="標楷體"/>
                <w:snapToGrid w:val="0"/>
                <w:spacing w:val="-20"/>
                <w:kern w:val="0"/>
                <w:sz w:val="22"/>
                <w:szCs w:val="22"/>
              </w:rPr>
              <w:t>27,769,196</w:t>
            </w:r>
          </w:p>
        </w:tc>
        <w:tc>
          <w:tcPr>
            <w:tcW w:w="525" w:type="pct"/>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napToGrid w:val="0"/>
                <w:spacing w:val="-20"/>
                <w:kern w:val="0"/>
                <w:sz w:val="22"/>
                <w:szCs w:val="22"/>
              </w:rPr>
            </w:pPr>
            <w:r w:rsidRPr="00A1222F">
              <w:rPr>
                <w:rFonts w:hAnsi="標楷體"/>
                <w:snapToGrid w:val="0"/>
                <w:spacing w:val="-20"/>
                <w:kern w:val="0"/>
                <w:sz w:val="22"/>
                <w:szCs w:val="22"/>
              </w:rPr>
              <w:t>0</w:t>
            </w:r>
          </w:p>
        </w:tc>
        <w:tc>
          <w:tcPr>
            <w:tcW w:w="566" w:type="pct"/>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napToGrid w:val="0"/>
                <w:spacing w:val="-20"/>
                <w:kern w:val="0"/>
                <w:sz w:val="22"/>
                <w:szCs w:val="22"/>
              </w:rPr>
            </w:pPr>
            <w:r w:rsidRPr="00A1222F">
              <w:rPr>
                <w:rFonts w:hAnsi="標楷體"/>
                <w:snapToGrid w:val="0"/>
                <w:spacing w:val="-20"/>
                <w:kern w:val="0"/>
                <w:sz w:val="22"/>
                <w:szCs w:val="22"/>
              </w:rPr>
              <w:t>785,955</w:t>
            </w:r>
          </w:p>
        </w:tc>
      </w:tr>
      <w:tr w:rsidR="00A1222F" w:rsidRPr="00A1222F" w:rsidTr="00FA0980">
        <w:trPr>
          <w:trHeight w:val="306"/>
        </w:trPr>
        <w:tc>
          <w:tcPr>
            <w:tcW w:w="153" w:type="pct"/>
            <w:vMerge/>
            <w:vAlign w:val="center"/>
            <w:hideMark/>
          </w:tcPr>
          <w:p w:rsidR="003C70BD" w:rsidRPr="00A1222F" w:rsidRDefault="003C70BD" w:rsidP="00245625">
            <w:pPr>
              <w:widowControl/>
              <w:overflowPunct/>
              <w:autoSpaceDE/>
              <w:autoSpaceDN/>
              <w:adjustRightInd w:val="0"/>
              <w:snapToGrid w:val="0"/>
              <w:spacing w:line="220" w:lineRule="exact"/>
              <w:jc w:val="left"/>
              <w:rPr>
                <w:rFonts w:hAnsi="標楷體" w:cs="新細明體"/>
                <w:snapToGrid w:val="0"/>
                <w:spacing w:val="-20"/>
                <w:kern w:val="0"/>
                <w:sz w:val="22"/>
                <w:szCs w:val="22"/>
              </w:rPr>
            </w:pPr>
          </w:p>
        </w:tc>
        <w:tc>
          <w:tcPr>
            <w:tcW w:w="521" w:type="pct"/>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left"/>
              <w:rPr>
                <w:rFonts w:hAnsi="標楷體" w:cs="新細明體"/>
                <w:snapToGrid w:val="0"/>
                <w:spacing w:val="-20"/>
                <w:kern w:val="0"/>
                <w:sz w:val="22"/>
                <w:szCs w:val="22"/>
              </w:rPr>
            </w:pPr>
            <w:r w:rsidRPr="00A1222F">
              <w:rPr>
                <w:rFonts w:hAnsi="標楷體" w:cs="新細明體" w:hint="eastAsia"/>
                <w:snapToGrid w:val="0"/>
                <w:spacing w:val="-20"/>
                <w:kern w:val="0"/>
                <w:sz w:val="22"/>
                <w:szCs w:val="22"/>
              </w:rPr>
              <w:t>燃氣電廠</w:t>
            </w:r>
          </w:p>
        </w:tc>
        <w:tc>
          <w:tcPr>
            <w:tcW w:w="647" w:type="pct"/>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napToGrid w:val="0"/>
                <w:spacing w:val="-20"/>
                <w:kern w:val="0"/>
                <w:sz w:val="22"/>
                <w:szCs w:val="22"/>
              </w:rPr>
            </w:pPr>
            <w:r w:rsidRPr="00A1222F">
              <w:rPr>
                <w:rFonts w:hAnsi="標楷體"/>
                <w:snapToGrid w:val="0"/>
                <w:spacing w:val="-20"/>
                <w:kern w:val="0"/>
                <w:sz w:val="22"/>
                <w:szCs w:val="22"/>
              </w:rPr>
              <w:t>51,956,831</w:t>
            </w:r>
          </w:p>
        </w:tc>
        <w:tc>
          <w:tcPr>
            <w:tcW w:w="647" w:type="pct"/>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napToGrid w:val="0"/>
                <w:spacing w:val="-20"/>
                <w:kern w:val="0"/>
                <w:sz w:val="22"/>
                <w:szCs w:val="22"/>
              </w:rPr>
            </w:pPr>
            <w:r w:rsidRPr="00A1222F">
              <w:rPr>
                <w:rFonts w:hAnsi="標楷體"/>
                <w:snapToGrid w:val="0"/>
                <w:spacing w:val="-20"/>
                <w:kern w:val="0"/>
                <w:sz w:val="22"/>
                <w:szCs w:val="22"/>
              </w:rPr>
              <w:t>51,956,831</w:t>
            </w:r>
          </w:p>
        </w:tc>
        <w:tc>
          <w:tcPr>
            <w:tcW w:w="647" w:type="pct"/>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napToGrid w:val="0"/>
                <w:spacing w:val="-20"/>
                <w:kern w:val="0"/>
                <w:sz w:val="22"/>
                <w:szCs w:val="22"/>
              </w:rPr>
            </w:pPr>
            <w:r w:rsidRPr="00A1222F">
              <w:rPr>
                <w:rFonts w:hAnsi="標楷體"/>
                <w:snapToGrid w:val="0"/>
                <w:spacing w:val="-20"/>
                <w:kern w:val="0"/>
                <w:sz w:val="22"/>
                <w:szCs w:val="22"/>
              </w:rPr>
              <w:t>50,143,716</w:t>
            </w:r>
          </w:p>
        </w:tc>
        <w:tc>
          <w:tcPr>
            <w:tcW w:w="647" w:type="pct"/>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napToGrid w:val="0"/>
                <w:spacing w:val="-20"/>
                <w:kern w:val="0"/>
                <w:sz w:val="22"/>
                <w:szCs w:val="22"/>
              </w:rPr>
            </w:pPr>
            <w:r w:rsidRPr="00A1222F">
              <w:rPr>
                <w:rFonts w:hAnsi="標楷體"/>
                <w:snapToGrid w:val="0"/>
                <w:spacing w:val="-20"/>
                <w:kern w:val="0"/>
                <w:sz w:val="22"/>
                <w:szCs w:val="22"/>
              </w:rPr>
              <w:t>23,848,876</w:t>
            </w:r>
          </w:p>
        </w:tc>
        <w:tc>
          <w:tcPr>
            <w:tcW w:w="647" w:type="pct"/>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napToGrid w:val="0"/>
                <w:spacing w:val="-20"/>
                <w:kern w:val="0"/>
                <w:sz w:val="22"/>
                <w:szCs w:val="22"/>
              </w:rPr>
            </w:pPr>
            <w:r w:rsidRPr="00A1222F">
              <w:rPr>
                <w:rFonts w:hAnsi="標楷體"/>
                <w:snapToGrid w:val="0"/>
                <w:spacing w:val="-20"/>
                <w:kern w:val="0"/>
                <w:sz w:val="22"/>
                <w:szCs w:val="22"/>
              </w:rPr>
              <w:t>22,035,761</w:t>
            </w:r>
          </w:p>
        </w:tc>
        <w:tc>
          <w:tcPr>
            <w:tcW w:w="525" w:type="pct"/>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napToGrid w:val="0"/>
                <w:spacing w:val="-20"/>
                <w:kern w:val="0"/>
                <w:sz w:val="22"/>
                <w:szCs w:val="22"/>
              </w:rPr>
            </w:pPr>
            <w:r w:rsidRPr="00A1222F">
              <w:rPr>
                <w:rFonts w:hAnsi="標楷體"/>
                <w:snapToGrid w:val="0"/>
                <w:spacing w:val="-20"/>
                <w:kern w:val="0"/>
                <w:sz w:val="22"/>
                <w:szCs w:val="22"/>
              </w:rPr>
              <w:t>0</w:t>
            </w:r>
          </w:p>
        </w:tc>
        <w:tc>
          <w:tcPr>
            <w:tcW w:w="566" w:type="pct"/>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napToGrid w:val="0"/>
                <w:spacing w:val="-20"/>
                <w:kern w:val="0"/>
                <w:sz w:val="22"/>
                <w:szCs w:val="22"/>
              </w:rPr>
            </w:pPr>
            <w:r w:rsidRPr="00A1222F">
              <w:rPr>
                <w:rFonts w:hAnsi="標楷體"/>
                <w:snapToGrid w:val="0"/>
                <w:spacing w:val="-20"/>
                <w:kern w:val="0"/>
                <w:sz w:val="22"/>
                <w:szCs w:val="22"/>
              </w:rPr>
              <w:t>1,813,115</w:t>
            </w:r>
          </w:p>
        </w:tc>
      </w:tr>
      <w:tr w:rsidR="00A1222F" w:rsidRPr="00A1222F" w:rsidTr="00FA0980">
        <w:trPr>
          <w:trHeight w:val="306"/>
        </w:trPr>
        <w:tc>
          <w:tcPr>
            <w:tcW w:w="153" w:type="pct"/>
            <w:vMerge/>
            <w:vAlign w:val="center"/>
            <w:hideMark/>
          </w:tcPr>
          <w:p w:rsidR="003C70BD" w:rsidRPr="00A1222F" w:rsidRDefault="003C70BD" w:rsidP="00245625">
            <w:pPr>
              <w:widowControl/>
              <w:overflowPunct/>
              <w:autoSpaceDE/>
              <w:autoSpaceDN/>
              <w:adjustRightInd w:val="0"/>
              <w:snapToGrid w:val="0"/>
              <w:spacing w:line="220" w:lineRule="exact"/>
              <w:jc w:val="left"/>
              <w:rPr>
                <w:rFonts w:hAnsi="標楷體" w:cs="新細明體"/>
                <w:snapToGrid w:val="0"/>
                <w:spacing w:val="-20"/>
                <w:kern w:val="0"/>
                <w:sz w:val="22"/>
                <w:szCs w:val="22"/>
              </w:rPr>
            </w:pPr>
          </w:p>
        </w:tc>
        <w:tc>
          <w:tcPr>
            <w:tcW w:w="521" w:type="pct"/>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left"/>
              <w:rPr>
                <w:rFonts w:hAnsi="標楷體" w:cs="新細明體"/>
                <w:snapToGrid w:val="0"/>
                <w:spacing w:val="-20"/>
                <w:kern w:val="0"/>
                <w:sz w:val="22"/>
                <w:szCs w:val="22"/>
              </w:rPr>
            </w:pPr>
            <w:r w:rsidRPr="00A1222F">
              <w:rPr>
                <w:rFonts w:hAnsi="標楷體" w:cs="新細明體" w:hint="eastAsia"/>
                <w:snapToGrid w:val="0"/>
                <w:spacing w:val="-20"/>
                <w:kern w:val="0"/>
                <w:sz w:val="22"/>
                <w:szCs w:val="22"/>
              </w:rPr>
              <w:t>小計</w:t>
            </w:r>
          </w:p>
        </w:tc>
        <w:tc>
          <w:tcPr>
            <w:tcW w:w="647" w:type="pct"/>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napToGrid w:val="0"/>
                <w:spacing w:val="-20"/>
                <w:kern w:val="0"/>
                <w:sz w:val="22"/>
                <w:szCs w:val="22"/>
              </w:rPr>
            </w:pPr>
            <w:r w:rsidRPr="00A1222F">
              <w:rPr>
                <w:rFonts w:hAnsi="標楷體"/>
                <w:snapToGrid w:val="0"/>
                <w:spacing w:val="-20"/>
                <w:kern w:val="0"/>
                <w:sz w:val="22"/>
                <w:szCs w:val="22"/>
              </w:rPr>
              <w:t>72,201,722</w:t>
            </w:r>
          </w:p>
        </w:tc>
        <w:tc>
          <w:tcPr>
            <w:tcW w:w="647" w:type="pct"/>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napToGrid w:val="0"/>
                <w:spacing w:val="-20"/>
                <w:kern w:val="0"/>
                <w:sz w:val="22"/>
                <w:szCs w:val="22"/>
              </w:rPr>
            </w:pPr>
            <w:r w:rsidRPr="00A1222F">
              <w:rPr>
                <w:rFonts w:hAnsi="標楷體"/>
                <w:snapToGrid w:val="0"/>
                <w:spacing w:val="-20"/>
                <w:kern w:val="0"/>
                <w:sz w:val="22"/>
                <w:szCs w:val="22"/>
              </w:rPr>
              <w:t>72,201,722</w:t>
            </w:r>
          </w:p>
        </w:tc>
        <w:tc>
          <w:tcPr>
            <w:tcW w:w="647" w:type="pct"/>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napToGrid w:val="0"/>
                <w:spacing w:val="-20"/>
                <w:kern w:val="0"/>
                <w:sz w:val="22"/>
                <w:szCs w:val="22"/>
              </w:rPr>
            </w:pPr>
            <w:r w:rsidRPr="00A1222F">
              <w:rPr>
                <w:rFonts w:hAnsi="標楷體"/>
                <w:snapToGrid w:val="0"/>
                <w:spacing w:val="-20"/>
                <w:kern w:val="0"/>
                <w:sz w:val="22"/>
                <w:szCs w:val="22"/>
              </w:rPr>
              <w:t>69,602,653</w:t>
            </w:r>
          </w:p>
        </w:tc>
        <w:tc>
          <w:tcPr>
            <w:tcW w:w="647" w:type="pct"/>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napToGrid w:val="0"/>
                <w:spacing w:val="-20"/>
                <w:kern w:val="0"/>
                <w:sz w:val="22"/>
                <w:szCs w:val="22"/>
              </w:rPr>
            </w:pPr>
            <w:r w:rsidRPr="00A1222F">
              <w:rPr>
                <w:rFonts w:hAnsi="標楷體"/>
                <w:snapToGrid w:val="0"/>
                <w:spacing w:val="-20"/>
                <w:kern w:val="0"/>
                <w:sz w:val="22"/>
                <w:szCs w:val="22"/>
              </w:rPr>
              <w:t>52,404,026</w:t>
            </w:r>
          </w:p>
        </w:tc>
        <w:tc>
          <w:tcPr>
            <w:tcW w:w="647" w:type="pct"/>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napToGrid w:val="0"/>
                <w:spacing w:val="-20"/>
                <w:kern w:val="0"/>
                <w:sz w:val="22"/>
                <w:szCs w:val="22"/>
              </w:rPr>
            </w:pPr>
            <w:r w:rsidRPr="00A1222F">
              <w:rPr>
                <w:rFonts w:hAnsi="標楷體"/>
                <w:snapToGrid w:val="0"/>
                <w:spacing w:val="-20"/>
                <w:kern w:val="0"/>
                <w:sz w:val="22"/>
                <w:szCs w:val="22"/>
              </w:rPr>
              <w:t>49,804,957</w:t>
            </w:r>
          </w:p>
        </w:tc>
        <w:tc>
          <w:tcPr>
            <w:tcW w:w="525" w:type="pct"/>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napToGrid w:val="0"/>
                <w:spacing w:val="-20"/>
                <w:kern w:val="0"/>
                <w:sz w:val="22"/>
                <w:szCs w:val="22"/>
              </w:rPr>
            </w:pPr>
            <w:r w:rsidRPr="00A1222F">
              <w:rPr>
                <w:rFonts w:hAnsi="標楷體"/>
                <w:snapToGrid w:val="0"/>
                <w:spacing w:val="-20"/>
                <w:kern w:val="0"/>
                <w:sz w:val="22"/>
                <w:szCs w:val="22"/>
              </w:rPr>
              <w:t>0</w:t>
            </w:r>
          </w:p>
        </w:tc>
        <w:tc>
          <w:tcPr>
            <w:tcW w:w="566" w:type="pct"/>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napToGrid w:val="0"/>
                <w:spacing w:val="-20"/>
                <w:kern w:val="0"/>
                <w:sz w:val="22"/>
                <w:szCs w:val="22"/>
              </w:rPr>
            </w:pPr>
            <w:r w:rsidRPr="00A1222F">
              <w:rPr>
                <w:rFonts w:hAnsi="標楷體"/>
                <w:snapToGrid w:val="0"/>
                <w:spacing w:val="-20"/>
                <w:kern w:val="0"/>
                <w:sz w:val="22"/>
                <w:szCs w:val="22"/>
              </w:rPr>
              <w:t>2,599,069</w:t>
            </w:r>
          </w:p>
        </w:tc>
      </w:tr>
      <w:tr w:rsidR="00A1222F" w:rsidRPr="00A1222F" w:rsidTr="00FA0980">
        <w:trPr>
          <w:trHeight w:val="306"/>
        </w:trPr>
        <w:tc>
          <w:tcPr>
            <w:tcW w:w="674" w:type="pct"/>
            <w:gridSpan w:val="2"/>
            <w:shd w:val="clear" w:color="auto" w:fill="auto"/>
            <w:vAlign w:val="center"/>
            <w:hideMark/>
          </w:tcPr>
          <w:p w:rsidR="003C70BD" w:rsidRPr="00A1222F" w:rsidRDefault="003C70BD" w:rsidP="00245625">
            <w:pPr>
              <w:widowControl/>
              <w:overflowPunct/>
              <w:autoSpaceDE/>
              <w:autoSpaceDN/>
              <w:adjustRightInd w:val="0"/>
              <w:snapToGrid w:val="0"/>
              <w:spacing w:line="220" w:lineRule="exact"/>
              <w:rPr>
                <w:rFonts w:hAnsi="標楷體" w:cs="新細明體"/>
                <w:snapToGrid w:val="0"/>
                <w:spacing w:val="-20"/>
                <w:kern w:val="0"/>
                <w:sz w:val="22"/>
                <w:szCs w:val="22"/>
              </w:rPr>
            </w:pPr>
            <w:r w:rsidRPr="00A1222F">
              <w:rPr>
                <w:rFonts w:hAnsi="標楷體" w:cs="新細明體" w:hint="eastAsia"/>
                <w:snapToGrid w:val="0"/>
                <w:spacing w:val="-20"/>
                <w:kern w:val="0"/>
                <w:sz w:val="22"/>
                <w:szCs w:val="22"/>
              </w:rPr>
              <w:t>汽電共生廠</w:t>
            </w:r>
            <w:r w:rsidRPr="00A1222F">
              <w:rPr>
                <w:rFonts w:hAnsi="標楷體"/>
                <w:snapToGrid w:val="0"/>
                <w:spacing w:val="-20"/>
                <w:kern w:val="0"/>
                <w:sz w:val="22"/>
                <w:szCs w:val="22"/>
              </w:rPr>
              <w:t xml:space="preserve"> (30</w:t>
            </w:r>
            <w:r w:rsidRPr="00A1222F">
              <w:rPr>
                <w:rFonts w:hAnsi="標楷體" w:cs="新細明體" w:hint="eastAsia"/>
                <w:snapToGrid w:val="0"/>
                <w:spacing w:val="-20"/>
                <w:kern w:val="0"/>
                <w:sz w:val="22"/>
                <w:szCs w:val="22"/>
              </w:rPr>
              <w:t>萬</w:t>
            </w:r>
            <w:proofErr w:type="gramStart"/>
            <w:r w:rsidRPr="00A1222F">
              <w:rPr>
                <w:rFonts w:hAnsi="標楷體" w:cs="新細明體" w:hint="eastAsia"/>
                <w:snapToGrid w:val="0"/>
                <w:spacing w:val="-20"/>
                <w:kern w:val="0"/>
                <w:sz w:val="22"/>
                <w:szCs w:val="22"/>
              </w:rPr>
              <w:t>瓩</w:t>
            </w:r>
            <w:proofErr w:type="gramEnd"/>
            <w:r w:rsidRPr="00A1222F">
              <w:rPr>
                <w:rFonts w:hAnsi="標楷體" w:cs="新細明體" w:hint="eastAsia"/>
                <w:snapToGrid w:val="0"/>
                <w:spacing w:val="-20"/>
                <w:kern w:val="0"/>
                <w:sz w:val="22"/>
                <w:szCs w:val="22"/>
              </w:rPr>
              <w:t>機組以上</w:t>
            </w:r>
            <w:r w:rsidRPr="00A1222F">
              <w:rPr>
                <w:rFonts w:hAnsi="標楷體"/>
                <w:snapToGrid w:val="0"/>
                <w:spacing w:val="-20"/>
                <w:kern w:val="0"/>
                <w:sz w:val="22"/>
                <w:szCs w:val="22"/>
              </w:rPr>
              <w:t>)</w:t>
            </w:r>
          </w:p>
        </w:tc>
        <w:tc>
          <w:tcPr>
            <w:tcW w:w="647" w:type="pct"/>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napToGrid w:val="0"/>
                <w:spacing w:val="-20"/>
                <w:kern w:val="0"/>
                <w:sz w:val="22"/>
                <w:szCs w:val="22"/>
              </w:rPr>
            </w:pPr>
            <w:r w:rsidRPr="00A1222F">
              <w:rPr>
                <w:rFonts w:hAnsi="標楷體"/>
                <w:snapToGrid w:val="0"/>
                <w:spacing w:val="-20"/>
                <w:kern w:val="0"/>
                <w:sz w:val="22"/>
                <w:szCs w:val="22"/>
              </w:rPr>
              <w:t>1,570,536</w:t>
            </w:r>
          </w:p>
        </w:tc>
        <w:tc>
          <w:tcPr>
            <w:tcW w:w="647" w:type="pct"/>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napToGrid w:val="0"/>
                <w:spacing w:val="-20"/>
                <w:kern w:val="0"/>
                <w:sz w:val="22"/>
                <w:szCs w:val="22"/>
              </w:rPr>
            </w:pPr>
            <w:r w:rsidRPr="00A1222F">
              <w:rPr>
                <w:rFonts w:hAnsi="標楷體"/>
                <w:snapToGrid w:val="0"/>
                <w:spacing w:val="-20"/>
                <w:kern w:val="0"/>
                <w:sz w:val="22"/>
                <w:szCs w:val="22"/>
              </w:rPr>
              <w:t>1,570,536</w:t>
            </w:r>
          </w:p>
        </w:tc>
        <w:tc>
          <w:tcPr>
            <w:tcW w:w="647" w:type="pct"/>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napToGrid w:val="0"/>
                <w:spacing w:val="-20"/>
                <w:kern w:val="0"/>
                <w:sz w:val="22"/>
                <w:szCs w:val="22"/>
              </w:rPr>
            </w:pPr>
            <w:r w:rsidRPr="00A1222F">
              <w:rPr>
                <w:rFonts w:hAnsi="標楷體"/>
                <w:snapToGrid w:val="0"/>
                <w:spacing w:val="-20"/>
                <w:kern w:val="0"/>
                <w:sz w:val="22"/>
                <w:szCs w:val="22"/>
              </w:rPr>
              <w:t>2,686,445</w:t>
            </w:r>
          </w:p>
        </w:tc>
        <w:tc>
          <w:tcPr>
            <w:tcW w:w="647" w:type="pct"/>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napToGrid w:val="0"/>
                <w:spacing w:val="-20"/>
                <w:kern w:val="0"/>
                <w:sz w:val="22"/>
                <w:szCs w:val="22"/>
              </w:rPr>
            </w:pPr>
            <w:r w:rsidRPr="00A1222F">
              <w:rPr>
                <w:rFonts w:hAnsi="標楷體"/>
                <w:snapToGrid w:val="0"/>
                <w:spacing w:val="-20"/>
                <w:kern w:val="0"/>
                <w:sz w:val="22"/>
                <w:szCs w:val="22"/>
              </w:rPr>
              <w:t>1,499,648</w:t>
            </w:r>
          </w:p>
        </w:tc>
        <w:tc>
          <w:tcPr>
            <w:tcW w:w="647" w:type="pct"/>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napToGrid w:val="0"/>
                <w:spacing w:val="-20"/>
                <w:kern w:val="0"/>
                <w:sz w:val="22"/>
                <w:szCs w:val="22"/>
              </w:rPr>
            </w:pPr>
            <w:r w:rsidRPr="00A1222F">
              <w:rPr>
                <w:rFonts w:hAnsi="標楷體"/>
                <w:snapToGrid w:val="0"/>
                <w:spacing w:val="-20"/>
                <w:kern w:val="0"/>
                <w:sz w:val="22"/>
                <w:szCs w:val="22"/>
              </w:rPr>
              <w:t>2,615,557</w:t>
            </w:r>
          </w:p>
        </w:tc>
        <w:tc>
          <w:tcPr>
            <w:tcW w:w="525" w:type="pct"/>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napToGrid w:val="0"/>
                <w:spacing w:val="-20"/>
                <w:kern w:val="0"/>
                <w:sz w:val="22"/>
                <w:szCs w:val="22"/>
              </w:rPr>
            </w:pPr>
            <w:r w:rsidRPr="00A1222F">
              <w:rPr>
                <w:rFonts w:hAnsi="標楷體"/>
                <w:snapToGrid w:val="0"/>
                <w:spacing w:val="-20"/>
                <w:kern w:val="0"/>
                <w:sz w:val="22"/>
                <w:szCs w:val="22"/>
              </w:rPr>
              <w:t>0</w:t>
            </w:r>
          </w:p>
        </w:tc>
        <w:tc>
          <w:tcPr>
            <w:tcW w:w="566" w:type="pct"/>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napToGrid w:val="0"/>
                <w:spacing w:val="-20"/>
                <w:kern w:val="0"/>
                <w:sz w:val="22"/>
                <w:szCs w:val="22"/>
              </w:rPr>
            </w:pPr>
            <w:r w:rsidRPr="00A1222F">
              <w:rPr>
                <w:rFonts w:hAnsi="標楷體"/>
                <w:snapToGrid w:val="0"/>
                <w:spacing w:val="-20"/>
                <w:kern w:val="0"/>
                <w:sz w:val="22"/>
                <w:szCs w:val="22"/>
              </w:rPr>
              <w:t>-1,115,910</w:t>
            </w:r>
          </w:p>
        </w:tc>
      </w:tr>
      <w:tr w:rsidR="00A1222F" w:rsidRPr="00A1222F" w:rsidTr="00FA0980">
        <w:trPr>
          <w:trHeight w:val="306"/>
        </w:trPr>
        <w:tc>
          <w:tcPr>
            <w:tcW w:w="674" w:type="pct"/>
            <w:gridSpan w:val="2"/>
            <w:shd w:val="clear" w:color="auto" w:fill="auto"/>
            <w:vAlign w:val="center"/>
            <w:hideMark/>
          </w:tcPr>
          <w:p w:rsidR="003C70BD" w:rsidRPr="00A1222F" w:rsidRDefault="003C70BD" w:rsidP="00245625">
            <w:pPr>
              <w:widowControl/>
              <w:overflowPunct/>
              <w:autoSpaceDE/>
              <w:autoSpaceDN/>
              <w:adjustRightInd w:val="0"/>
              <w:snapToGrid w:val="0"/>
              <w:spacing w:line="220" w:lineRule="exact"/>
              <w:jc w:val="left"/>
              <w:rPr>
                <w:rFonts w:hAnsi="標楷體" w:cs="新細明體"/>
                <w:snapToGrid w:val="0"/>
                <w:spacing w:val="-20"/>
                <w:kern w:val="0"/>
                <w:sz w:val="22"/>
                <w:szCs w:val="22"/>
              </w:rPr>
            </w:pPr>
            <w:r w:rsidRPr="00A1222F">
              <w:rPr>
                <w:rFonts w:hAnsi="標楷體" w:cs="新細明體" w:hint="eastAsia"/>
                <w:snapToGrid w:val="0"/>
                <w:spacing w:val="-20"/>
                <w:kern w:val="0"/>
                <w:sz w:val="22"/>
                <w:szCs w:val="22"/>
              </w:rPr>
              <w:t>合計</w:t>
            </w:r>
          </w:p>
        </w:tc>
        <w:tc>
          <w:tcPr>
            <w:tcW w:w="647" w:type="pct"/>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napToGrid w:val="0"/>
                <w:spacing w:val="-20"/>
                <w:kern w:val="0"/>
                <w:sz w:val="22"/>
                <w:szCs w:val="22"/>
              </w:rPr>
            </w:pPr>
            <w:r w:rsidRPr="00A1222F">
              <w:rPr>
                <w:rFonts w:hAnsi="標楷體"/>
                <w:snapToGrid w:val="0"/>
                <w:spacing w:val="-20"/>
                <w:kern w:val="0"/>
                <w:sz w:val="22"/>
                <w:szCs w:val="22"/>
              </w:rPr>
              <w:t>355,357,918</w:t>
            </w:r>
          </w:p>
        </w:tc>
        <w:tc>
          <w:tcPr>
            <w:tcW w:w="647" w:type="pct"/>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napToGrid w:val="0"/>
                <w:spacing w:val="-20"/>
                <w:kern w:val="0"/>
                <w:sz w:val="22"/>
                <w:szCs w:val="22"/>
              </w:rPr>
            </w:pPr>
            <w:r w:rsidRPr="00A1222F">
              <w:rPr>
                <w:rFonts w:hAnsi="標楷體"/>
                <w:snapToGrid w:val="0"/>
                <w:spacing w:val="-20"/>
                <w:kern w:val="0"/>
                <w:sz w:val="22"/>
                <w:szCs w:val="22"/>
              </w:rPr>
              <w:t>353,731,846</w:t>
            </w:r>
          </w:p>
        </w:tc>
        <w:tc>
          <w:tcPr>
            <w:tcW w:w="647" w:type="pct"/>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napToGrid w:val="0"/>
                <w:spacing w:val="-20"/>
                <w:kern w:val="0"/>
                <w:sz w:val="22"/>
                <w:szCs w:val="22"/>
              </w:rPr>
            </w:pPr>
            <w:r w:rsidRPr="00A1222F">
              <w:rPr>
                <w:rFonts w:hAnsi="標楷體"/>
                <w:snapToGrid w:val="0"/>
                <w:spacing w:val="-20"/>
                <w:kern w:val="0"/>
                <w:sz w:val="22"/>
                <w:szCs w:val="22"/>
              </w:rPr>
              <w:t>347,921,606</w:t>
            </w:r>
          </w:p>
        </w:tc>
        <w:tc>
          <w:tcPr>
            <w:tcW w:w="647" w:type="pct"/>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napToGrid w:val="0"/>
                <w:spacing w:val="-20"/>
                <w:kern w:val="0"/>
                <w:sz w:val="22"/>
                <w:szCs w:val="22"/>
              </w:rPr>
            </w:pPr>
            <w:r w:rsidRPr="00A1222F">
              <w:rPr>
                <w:rFonts w:hAnsi="標楷體"/>
                <w:snapToGrid w:val="0"/>
                <w:spacing w:val="-20"/>
                <w:kern w:val="0"/>
                <w:sz w:val="22"/>
                <w:szCs w:val="22"/>
              </w:rPr>
              <w:t>272,836,639</w:t>
            </w:r>
          </w:p>
        </w:tc>
        <w:tc>
          <w:tcPr>
            <w:tcW w:w="647" w:type="pct"/>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napToGrid w:val="0"/>
                <w:spacing w:val="-20"/>
                <w:kern w:val="0"/>
                <w:sz w:val="22"/>
                <w:szCs w:val="22"/>
              </w:rPr>
            </w:pPr>
            <w:r w:rsidRPr="00A1222F">
              <w:rPr>
                <w:rFonts w:hAnsi="標楷體"/>
                <w:snapToGrid w:val="0"/>
                <w:spacing w:val="-20"/>
                <w:kern w:val="0"/>
                <w:sz w:val="22"/>
                <w:szCs w:val="22"/>
              </w:rPr>
              <w:t>265,400,327</w:t>
            </w:r>
          </w:p>
        </w:tc>
        <w:tc>
          <w:tcPr>
            <w:tcW w:w="525" w:type="pct"/>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napToGrid w:val="0"/>
                <w:spacing w:val="-20"/>
                <w:kern w:val="0"/>
                <w:sz w:val="22"/>
                <w:szCs w:val="22"/>
              </w:rPr>
            </w:pPr>
            <w:r w:rsidRPr="00A1222F">
              <w:rPr>
                <w:rFonts w:hAnsi="標楷體"/>
                <w:snapToGrid w:val="0"/>
                <w:spacing w:val="-20"/>
                <w:kern w:val="0"/>
                <w:sz w:val="22"/>
                <w:szCs w:val="22"/>
              </w:rPr>
              <w:t>1,626,072</w:t>
            </w:r>
          </w:p>
        </w:tc>
        <w:tc>
          <w:tcPr>
            <w:tcW w:w="566" w:type="pct"/>
            <w:shd w:val="clear" w:color="auto" w:fill="auto"/>
            <w:noWrap/>
            <w:vAlign w:val="center"/>
            <w:hideMark/>
          </w:tcPr>
          <w:p w:rsidR="003C70BD" w:rsidRPr="00A1222F" w:rsidRDefault="003C70BD" w:rsidP="00245625">
            <w:pPr>
              <w:widowControl/>
              <w:overflowPunct/>
              <w:autoSpaceDE/>
              <w:autoSpaceDN/>
              <w:adjustRightInd w:val="0"/>
              <w:snapToGrid w:val="0"/>
              <w:spacing w:line="220" w:lineRule="exact"/>
              <w:jc w:val="right"/>
              <w:rPr>
                <w:rFonts w:hAnsi="標楷體"/>
                <w:snapToGrid w:val="0"/>
                <w:spacing w:val="-20"/>
                <w:kern w:val="0"/>
                <w:sz w:val="22"/>
                <w:szCs w:val="22"/>
              </w:rPr>
            </w:pPr>
            <w:r w:rsidRPr="00A1222F">
              <w:rPr>
                <w:rFonts w:hAnsi="標楷體"/>
                <w:snapToGrid w:val="0"/>
                <w:spacing w:val="-20"/>
                <w:kern w:val="0"/>
                <w:sz w:val="22"/>
                <w:szCs w:val="22"/>
              </w:rPr>
              <w:t>5,810,240</w:t>
            </w:r>
          </w:p>
        </w:tc>
      </w:tr>
    </w:tbl>
    <w:p w:rsidR="003C70BD" w:rsidRPr="00A1222F" w:rsidRDefault="003C70BD" w:rsidP="004B79E0">
      <w:pPr>
        <w:pStyle w:val="afb"/>
        <w:spacing w:after="360" w:line="220" w:lineRule="exact"/>
        <w:rPr>
          <w:rFonts w:hAnsi="標楷體"/>
          <w:sz w:val="22"/>
        </w:rPr>
      </w:pPr>
      <w:r w:rsidRPr="00A1222F">
        <w:rPr>
          <w:rFonts w:hAnsi="標楷體" w:hint="eastAsia"/>
          <w:sz w:val="22"/>
        </w:rPr>
        <w:t>資料來源：</w:t>
      </w:r>
      <w:r w:rsidRPr="00A1222F">
        <w:rPr>
          <w:rFonts w:hAnsi="標楷體"/>
          <w:sz w:val="22"/>
        </w:rPr>
        <w:t>依台電公司提供資料整理</w:t>
      </w:r>
      <w:r w:rsidRPr="00A1222F">
        <w:rPr>
          <w:rFonts w:hAnsi="標楷體" w:hint="eastAsia"/>
          <w:sz w:val="22"/>
        </w:rPr>
        <w:t>。</w:t>
      </w:r>
    </w:p>
    <w:p w:rsidR="00202615" w:rsidRPr="00A1222F" w:rsidRDefault="00202615" w:rsidP="00E515BE">
      <w:pPr>
        <w:pStyle w:val="3"/>
        <w:spacing w:line="480" w:lineRule="exact"/>
        <w:rPr>
          <w:rFonts w:hAnsi="標楷體"/>
        </w:rPr>
      </w:pPr>
      <w:r w:rsidRPr="00A1222F">
        <w:rPr>
          <w:rFonts w:hAnsi="標楷體" w:hint="eastAsia"/>
        </w:rPr>
        <w:t>由於火力發電所排放之二氧化碳、氮氣、氮氧化物、硫氧化物等，係屬氣候變遷因應法第3條規範之溫室氣體範疇，</w:t>
      </w:r>
      <w:proofErr w:type="gramStart"/>
      <w:r w:rsidR="00357DB9" w:rsidRPr="00A1222F">
        <w:rPr>
          <w:rFonts w:hAnsi="標楷體" w:hint="eastAsia"/>
        </w:rPr>
        <w:t>揆</w:t>
      </w:r>
      <w:proofErr w:type="gramEnd"/>
      <w:r w:rsidR="00357DB9" w:rsidRPr="00A1222F">
        <w:rPr>
          <w:rFonts w:hAnsi="標楷體" w:hint="eastAsia"/>
        </w:rPr>
        <w:t>以</w:t>
      </w:r>
      <w:r w:rsidRPr="00A1222F">
        <w:rPr>
          <w:rFonts w:hAnsi="標楷體" w:hint="eastAsia"/>
        </w:rPr>
        <w:t>台</w:t>
      </w:r>
      <w:r w:rsidRPr="00A1222F">
        <w:rPr>
          <w:rFonts w:hAnsi="標楷體" w:hint="eastAsia"/>
          <w:spacing w:val="-4"/>
        </w:rPr>
        <w:t>電公司火力電源占比近</w:t>
      </w:r>
      <w:proofErr w:type="gramStart"/>
      <w:r w:rsidRPr="00A1222F">
        <w:rPr>
          <w:rFonts w:hAnsi="標楷體" w:hint="eastAsia"/>
          <w:spacing w:val="-4"/>
        </w:rPr>
        <w:t>8成</w:t>
      </w:r>
      <w:proofErr w:type="gramEnd"/>
      <w:r w:rsidR="00973596" w:rsidRPr="00A1222F">
        <w:rPr>
          <w:rFonts w:hAnsi="標楷體" w:hint="eastAsia"/>
          <w:spacing w:val="-4"/>
        </w:rPr>
        <w:t>，相較其他國家比例偏高(</w:t>
      </w:r>
      <w:proofErr w:type="gramStart"/>
      <w:r w:rsidR="00973596" w:rsidRPr="00A1222F">
        <w:rPr>
          <w:rFonts w:hAnsi="標楷體" w:hint="eastAsia"/>
          <w:spacing w:val="-4"/>
        </w:rPr>
        <w:t>詳表</w:t>
      </w:r>
      <w:proofErr w:type="gramEnd"/>
      <w:r w:rsidR="008B268C" w:rsidRPr="00A1222F">
        <w:rPr>
          <w:rFonts w:hAnsi="標楷體" w:hint="eastAsia"/>
          <w:spacing w:val="-4"/>
        </w:rPr>
        <w:t>7</w:t>
      </w:r>
      <w:r w:rsidR="00245625">
        <w:rPr>
          <w:rFonts w:hAnsi="標楷體" w:hint="eastAsia"/>
          <w:spacing w:val="-4"/>
        </w:rPr>
        <w:t>，見第</w:t>
      </w:r>
      <w:r w:rsidR="00177BDB">
        <w:rPr>
          <w:rFonts w:hAnsi="標楷體" w:hint="eastAsia"/>
          <w:spacing w:val="-4"/>
        </w:rPr>
        <w:t>5</w:t>
      </w:r>
      <w:r w:rsidR="00245625">
        <w:rPr>
          <w:rFonts w:hAnsi="標楷體" w:hint="eastAsia"/>
          <w:spacing w:val="-4"/>
        </w:rPr>
        <w:t>頁</w:t>
      </w:r>
      <w:r w:rsidR="00973596" w:rsidRPr="00A1222F">
        <w:rPr>
          <w:rFonts w:hAnsi="標楷體" w:hint="eastAsia"/>
          <w:spacing w:val="-4"/>
        </w:rPr>
        <w:t>)</w:t>
      </w:r>
      <w:r w:rsidRPr="00A1222F">
        <w:rPr>
          <w:rFonts w:hAnsi="標楷體" w:hint="eastAsia"/>
          <w:spacing w:val="-4"/>
        </w:rPr>
        <w:t>，發電過程溫室氣體排放量每年超過9</w:t>
      </w:r>
      <w:proofErr w:type="gramStart"/>
      <w:r w:rsidRPr="00A1222F">
        <w:rPr>
          <w:rFonts w:hAnsi="標楷體" w:hint="eastAsia"/>
          <w:spacing w:val="-4"/>
        </w:rPr>
        <w:t>千萬</w:t>
      </w:r>
      <w:proofErr w:type="gramEnd"/>
      <w:r w:rsidRPr="00A1222F">
        <w:rPr>
          <w:rFonts w:hAnsi="標楷體" w:hint="eastAsia"/>
          <w:spacing w:val="-4"/>
        </w:rPr>
        <w:t>公噸</w:t>
      </w:r>
      <w:r w:rsidRPr="00A1222F">
        <w:rPr>
          <w:rStyle w:val="affd"/>
          <w:rFonts w:hAnsi="標楷體"/>
          <w:spacing w:val="-4"/>
        </w:rPr>
        <w:footnoteReference w:id="3"/>
      </w:r>
      <w:r w:rsidRPr="00A1222F">
        <w:rPr>
          <w:rFonts w:hAnsi="標楷體" w:hint="eastAsia"/>
          <w:spacing w:val="-4"/>
        </w:rPr>
        <w:t>。</w:t>
      </w:r>
      <w:proofErr w:type="gramStart"/>
      <w:r w:rsidRPr="00A1222F">
        <w:rPr>
          <w:rFonts w:hAnsi="標楷體" w:hint="eastAsia"/>
        </w:rPr>
        <w:t>我國淨零轉型</w:t>
      </w:r>
      <w:proofErr w:type="gramEnd"/>
      <w:r w:rsidRPr="00A1222F">
        <w:rPr>
          <w:rFonts w:hAnsi="標楷體" w:hint="eastAsia"/>
        </w:rPr>
        <w:t>目</w:t>
      </w:r>
      <w:r w:rsidRPr="00A1222F">
        <w:rPr>
          <w:rFonts w:hAnsi="標楷體" w:hint="eastAsia"/>
        </w:rPr>
        <w:lastRenderedPageBreak/>
        <w:t>標規劃</w:t>
      </w:r>
      <w:r w:rsidR="00BD65E7" w:rsidRPr="00A1222F">
        <w:rPr>
          <w:rFonts w:hAnsi="標楷體" w:hint="eastAsia"/>
        </w:rPr>
        <w:t>1</w:t>
      </w:r>
      <w:r w:rsidR="00BD65E7" w:rsidRPr="00A1222F">
        <w:rPr>
          <w:rFonts w:hAnsi="標楷體"/>
        </w:rPr>
        <w:t>14</w:t>
      </w:r>
      <w:r w:rsidRPr="00A1222F">
        <w:rPr>
          <w:rFonts w:hAnsi="標楷體" w:hint="eastAsia"/>
        </w:rPr>
        <w:t>年火力+CCUS</w:t>
      </w:r>
      <w:r w:rsidRPr="00A1222F">
        <w:rPr>
          <w:rStyle w:val="affd"/>
          <w:rFonts w:hAnsi="標楷體"/>
        </w:rPr>
        <w:footnoteReference w:id="4"/>
      </w:r>
      <w:r w:rsidRPr="00A1222F">
        <w:rPr>
          <w:rFonts w:hAnsi="標楷體" w:hint="eastAsia"/>
        </w:rPr>
        <w:t>占比為20~27</w:t>
      </w:r>
      <w:r w:rsidR="001E53E5" w:rsidRPr="00A1222F">
        <w:rPr>
          <w:rFonts w:hAnsi="標楷體" w:hint="eastAsia"/>
        </w:rPr>
        <w:t>%</w:t>
      </w:r>
      <w:r w:rsidRPr="00A1222F">
        <w:rPr>
          <w:rFonts w:hAnsi="標楷體" w:hint="eastAsia"/>
        </w:rPr>
        <w:t>，然依</w:t>
      </w:r>
      <w:r w:rsidR="00BD65E7" w:rsidRPr="00A1222F">
        <w:rPr>
          <w:rFonts w:hAnsi="標楷體" w:hint="eastAsia"/>
        </w:rPr>
        <w:t>1</w:t>
      </w:r>
      <w:r w:rsidR="00BD65E7" w:rsidRPr="00A1222F">
        <w:rPr>
          <w:rFonts w:hAnsi="標楷體"/>
        </w:rPr>
        <w:t>14</w:t>
      </w:r>
      <w:r w:rsidRPr="00A1222F">
        <w:rPr>
          <w:rFonts w:hAnsi="標楷體" w:hint="eastAsia"/>
        </w:rPr>
        <w:t>年能源政策目標，我國電源配比大致為：燃氣火力50</w:t>
      </w:r>
      <w:r w:rsidR="001E53E5" w:rsidRPr="00A1222F">
        <w:rPr>
          <w:rFonts w:hAnsi="標楷體" w:hint="eastAsia"/>
        </w:rPr>
        <w:t>%</w:t>
      </w:r>
      <w:r w:rsidRPr="00A1222F">
        <w:rPr>
          <w:rFonts w:hAnsi="標楷體" w:hint="eastAsia"/>
        </w:rPr>
        <w:t>、燃煤火力30</w:t>
      </w:r>
      <w:r w:rsidR="001E53E5" w:rsidRPr="00A1222F">
        <w:rPr>
          <w:rFonts w:hAnsi="標楷體" w:hint="eastAsia"/>
        </w:rPr>
        <w:t>%</w:t>
      </w:r>
      <w:r w:rsidRPr="00A1222F">
        <w:rPr>
          <w:rFonts w:hAnsi="標楷體" w:hint="eastAsia"/>
        </w:rPr>
        <w:t>、再生能源20</w:t>
      </w:r>
      <w:r w:rsidR="001E53E5" w:rsidRPr="00A1222F">
        <w:rPr>
          <w:rFonts w:hAnsi="標楷體" w:hint="eastAsia"/>
        </w:rPr>
        <w:t>%</w:t>
      </w:r>
      <w:r w:rsidRPr="00A1222F">
        <w:rPr>
          <w:rFonts w:hAnsi="標楷體" w:hint="eastAsia"/>
        </w:rPr>
        <w:t>。由於我國火力發電燃料</w:t>
      </w:r>
      <w:r w:rsidR="00C952FD" w:rsidRPr="00A1222F">
        <w:rPr>
          <w:rFonts w:hAnsi="標楷體" w:hint="eastAsia"/>
        </w:rPr>
        <w:t>幾</w:t>
      </w:r>
      <w:r w:rsidRPr="00A1222F">
        <w:rPr>
          <w:rFonts w:hAnsi="標楷體" w:hint="eastAsia"/>
        </w:rPr>
        <w:t>全數仰賴進口，燃料價格深受國際政經情勢影響而震盪劇烈，</w:t>
      </w:r>
      <w:proofErr w:type="gramStart"/>
      <w:r w:rsidRPr="00A1222F">
        <w:rPr>
          <w:rFonts w:hAnsi="標楷體" w:hint="eastAsia"/>
        </w:rPr>
        <w:t>爰</w:t>
      </w:r>
      <w:proofErr w:type="gramEnd"/>
      <w:r w:rsidRPr="00A1222F">
        <w:rPr>
          <w:rFonts w:hAnsi="標楷體" w:hint="eastAsia"/>
        </w:rPr>
        <w:t>火力發電占比愈高，供電成本控管之風險愈高。</w:t>
      </w:r>
      <w:r w:rsidR="00E75DC7" w:rsidRPr="00A1222F">
        <w:rPr>
          <w:rFonts w:hAnsi="標楷體" w:hint="eastAsia"/>
        </w:rPr>
        <w:t>台電公司</w:t>
      </w:r>
      <w:proofErr w:type="gramStart"/>
      <w:r w:rsidR="00E75DC7" w:rsidRPr="00A1222F">
        <w:rPr>
          <w:rFonts w:hAnsi="標楷體" w:hint="eastAsia"/>
        </w:rPr>
        <w:t>1</w:t>
      </w:r>
      <w:r w:rsidR="00E75DC7" w:rsidRPr="00A1222F">
        <w:rPr>
          <w:rFonts w:hAnsi="標楷體"/>
        </w:rPr>
        <w:t>11</w:t>
      </w:r>
      <w:proofErr w:type="gramEnd"/>
      <w:r w:rsidR="00E75DC7" w:rsidRPr="00A1222F">
        <w:rPr>
          <w:rFonts w:hAnsi="標楷體" w:hint="eastAsia"/>
        </w:rPr>
        <w:t>年度鉅額虧損2,2</w:t>
      </w:r>
      <w:r w:rsidR="00E75DC7" w:rsidRPr="00A1222F">
        <w:rPr>
          <w:rFonts w:hAnsi="標楷體"/>
        </w:rPr>
        <w:t>65</w:t>
      </w:r>
      <w:r w:rsidR="00E75DC7" w:rsidRPr="00A1222F">
        <w:rPr>
          <w:rFonts w:hAnsi="標楷體" w:hint="eastAsia"/>
        </w:rPr>
        <w:t>億元，累積虧損高達2,063億元，究其主因係</w:t>
      </w:r>
      <w:proofErr w:type="gramStart"/>
      <w:r w:rsidR="00E75DC7" w:rsidRPr="00A1222F">
        <w:rPr>
          <w:rFonts w:hAnsi="標楷體" w:hint="eastAsia"/>
        </w:rPr>
        <w:t>8</w:t>
      </w:r>
      <w:proofErr w:type="gramEnd"/>
      <w:r w:rsidR="00E75DC7" w:rsidRPr="00A1222F">
        <w:rPr>
          <w:rFonts w:hAnsi="標楷體" w:hint="eastAsia"/>
        </w:rPr>
        <w:t>成電源為火力，又9</w:t>
      </w:r>
      <w:r w:rsidR="00E75DC7" w:rsidRPr="00A1222F">
        <w:rPr>
          <w:rFonts w:hAnsi="標楷體"/>
        </w:rPr>
        <w:t>7.3%</w:t>
      </w:r>
      <w:r w:rsidR="00E75DC7" w:rsidRPr="00A1222F">
        <w:rPr>
          <w:rFonts w:hAnsi="標楷體" w:hint="eastAsia"/>
        </w:rPr>
        <w:t>發電燃料仰賴進口，受1</w:t>
      </w:r>
      <w:r w:rsidR="00E75DC7" w:rsidRPr="00A1222F">
        <w:rPr>
          <w:rFonts w:hAnsi="標楷體"/>
        </w:rPr>
        <w:t>11</w:t>
      </w:r>
      <w:r w:rsidR="00E75DC7" w:rsidRPr="00A1222F">
        <w:rPr>
          <w:rFonts w:hAnsi="標楷體" w:hint="eastAsia"/>
        </w:rPr>
        <w:t>年初俄烏戰爭爆發國際燃料價格急遽飆升影響，</w:t>
      </w:r>
      <w:proofErr w:type="gramStart"/>
      <w:r w:rsidR="00E75DC7" w:rsidRPr="00A1222F">
        <w:rPr>
          <w:rFonts w:hAnsi="標楷體" w:hint="eastAsia"/>
        </w:rPr>
        <w:t>致當年度發</w:t>
      </w:r>
      <w:proofErr w:type="gramEnd"/>
      <w:r w:rsidR="00E75DC7" w:rsidRPr="00A1222F">
        <w:rPr>
          <w:rFonts w:hAnsi="標楷體" w:hint="eastAsia"/>
        </w:rPr>
        <w:t>購電燃料成本大增為</w:t>
      </w:r>
      <w:r w:rsidR="00E75DC7" w:rsidRPr="00A1222F">
        <w:rPr>
          <w:rFonts w:hAnsi="標楷體"/>
        </w:rPr>
        <w:t>6,166</w:t>
      </w:r>
      <w:r w:rsidR="00E75DC7" w:rsidRPr="00A1222F">
        <w:rPr>
          <w:rFonts w:hAnsi="標楷體" w:hint="eastAsia"/>
        </w:rPr>
        <w:t>億元，是</w:t>
      </w:r>
      <w:r w:rsidR="00E75DC7" w:rsidRPr="00A1222F">
        <w:rPr>
          <w:rFonts w:hAnsi="標楷體"/>
        </w:rPr>
        <w:t>前(110)年2,924億元兩倍以上</w:t>
      </w:r>
      <w:r w:rsidR="00E75DC7" w:rsidRPr="00A1222F">
        <w:rPr>
          <w:rFonts w:hAnsi="標楷體" w:hint="eastAsia"/>
        </w:rPr>
        <w:t>所致</w:t>
      </w:r>
      <w:r w:rsidR="00A005D0" w:rsidRPr="00A1222F">
        <w:rPr>
          <w:rFonts w:hAnsi="標楷體" w:hint="eastAsia"/>
        </w:rPr>
        <w:t>。然該公司遲未實施標準成本制，未能透過標準之設立與差異分析，</w:t>
      </w:r>
      <w:r w:rsidR="00927BC8">
        <w:rPr>
          <w:rFonts w:hAnsi="標楷體" w:hint="eastAsia"/>
        </w:rPr>
        <w:t>公開</w:t>
      </w:r>
      <w:r w:rsidR="00FA0980">
        <w:rPr>
          <w:rFonts w:hAnsi="標楷體" w:hint="eastAsia"/>
        </w:rPr>
        <w:t>損</w:t>
      </w:r>
      <w:r w:rsidR="004147AD">
        <w:rPr>
          <w:rFonts w:hAnsi="標楷體" w:hint="eastAsia"/>
        </w:rPr>
        <w:t>失</w:t>
      </w:r>
      <w:r w:rsidR="00BA0D8D">
        <w:rPr>
          <w:rFonts w:hAnsi="標楷體" w:hint="eastAsia"/>
        </w:rPr>
        <w:t>之所在</w:t>
      </w:r>
      <w:r w:rsidR="00D13A72">
        <w:rPr>
          <w:rFonts w:hAnsi="標楷體" w:hint="eastAsia"/>
        </w:rPr>
        <w:t>、</w:t>
      </w:r>
      <w:r w:rsidR="00BA0D8D">
        <w:rPr>
          <w:rFonts w:hAnsi="標楷體" w:hint="eastAsia"/>
        </w:rPr>
        <w:t>並</w:t>
      </w:r>
      <w:r w:rsidR="00A005D0" w:rsidRPr="00A1222F">
        <w:rPr>
          <w:rFonts w:hAnsi="標楷體" w:hint="eastAsia"/>
        </w:rPr>
        <w:t>追究差異之原因，</w:t>
      </w:r>
      <w:r w:rsidR="00927BC8">
        <w:rPr>
          <w:rFonts w:hAnsi="標楷體" w:hint="eastAsia"/>
        </w:rPr>
        <w:t>以致</w:t>
      </w:r>
      <w:r w:rsidR="00D13A72">
        <w:rPr>
          <w:rFonts w:hAnsi="標楷體" w:hint="eastAsia"/>
        </w:rPr>
        <w:t>難以</w:t>
      </w:r>
      <w:r w:rsidR="00A005D0" w:rsidRPr="00A1222F">
        <w:rPr>
          <w:rFonts w:hAnsi="標楷體" w:hint="eastAsia"/>
        </w:rPr>
        <w:t>有效向社會大眾反映供電成本及鉅額虧損主因，實有</w:t>
      </w:r>
      <w:proofErr w:type="gramStart"/>
      <w:r w:rsidR="00A005D0" w:rsidRPr="00A1222F">
        <w:rPr>
          <w:rFonts w:hAnsi="標楷體" w:hint="eastAsia"/>
        </w:rPr>
        <w:t>怠</w:t>
      </w:r>
      <w:proofErr w:type="gramEnd"/>
      <w:r w:rsidR="00A005D0" w:rsidRPr="00A1222F">
        <w:rPr>
          <w:rFonts w:hAnsi="標楷體" w:hint="eastAsia"/>
        </w:rPr>
        <w:t>失，亟待經濟部及台電公司改善並妥慎研謀有效配套方案</w:t>
      </w:r>
      <w:r w:rsidRPr="00A1222F">
        <w:rPr>
          <w:rFonts w:hAnsi="標楷體" w:hint="eastAsia"/>
        </w:rPr>
        <w:t>。</w:t>
      </w:r>
    </w:p>
    <w:p w:rsidR="008D0F54" w:rsidRPr="00A1222F" w:rsidRDefault="00233BA3" w:rsidP="00E515BE">
      <w:pPr>
        <w:pStyle w:val="2"/>
        <w:spacing w:line="480" w:lineRule="exact"/>
        <w:rPr>
          <w:rFonts w:hAnsi="標楷體"/>
          <w:b/>
        </w:rPr>
      </w:pPr>
      <w:r w:rsidRPr="00A1222F">
        <w:rPr>
          <w:rFonts w:hAnsi="標楷體" w:hint="eastAsia"/>
          <w:b/>
        </w:rPr>
        <w:t>1</w:t>
      </w:r>
      <w:r w:rsidRPr="00A1222F">
        <w:rPr>
          <w:rFonts w:hAnsi="標楷體"/>
          <w:b/>
        </w:rPr>
        <w:t>11</w:t>
      </w:r>
      <w:r w:rsidRPr="00A1222F">
        <w:rPr>
          <w:rFonts w:hAnsi="標楷體" w:hint="eastAsia"/>
          <w:b/>
        </w:rPr>
        <w:t>年</w:t>
      </w:r>
      <w:r w:rsidR="00AB125B" w:rsidRPr="00A1222F">
        <w:rPr>
          <w:rFonts w:hAnsi="標楷體" w:hint="eastAsia"/>
          <w:b/>
        </w:rPr>
        <w:t>因國際燃料價格大漲致電業虧損，台電公司並非特例。無論電源結構是</w:t>
      </w:r>
      <w:proofErr w:type="gramStart"/>
      <w:r w:rsidR="00AB125B" w:rsidRPr="00A1222F">
        <w:rPr>
          <w:rFonts w:hAnsi="標楷體" w:hint="eastAsia"/>
          <w:b/>
        </w:rPr>
        <w:t>核電占比</w:t>
      </w:r>
      <w:proofErr w:type="gramEnd"/>
      <w:r w:rsidR="00AB125B" w:rsidRPr="00A1222F">
        <w:rPr>
          <w:rFonts w:hAnsi="標楷體" w:hint="eastAsia"/>
          <w:b/>
        </w:rPr>
        <w:t>高的法國、韓國，亦或跟臺灣一樣以火力發電為主的日本等國亦有類似狀況，反觀德國電源結構再生能源占比高達4</w:t>
      </w:r>
      <w:r w:rsidR="00AB125B" w:rsidRPr="00A1222F">
        <w:rPr>
          <w:rFonts w:hAnsi="標楷體"/>
          <w:b/>
        </w:rPr>
        <w:t>1.1%</w:t>
      </w:r>
      <w:r w:rsidR="000A1F9D" w:rsidRPr="00A1222F">
        <w:rPr>
          <w:rFonts w:hAnsi="標楷體" w:hint="eastAsia"/>
          <w:b/>
        </w:rPr>
        <w:t>，</w:t>
      </w:r>
      <w:r w:rsidR="00AB125B" w:rsidRPr="00A1222F">
        <w:rPr>
          <w:rFonts w:hAnsi="標楷體" w:hint="eastAsia"/>
          <w:b/>
        </w:rPr>
        <w:t>仍保持營運獲利盈餘1</w:t>
      </w:r>
      <w:r w:rsidR="00AB125B" w:rsidRPr="00A1222F">
        <w:rPr>
          <w:rFonts w:hAnsi="標楷體"/>
          <w:b/>
        </w:rPr>
        <w:t>3.35</w:t>
      </w:r>
      <w:r w:rsidR="00AB125B" w:rsidRPr="00A1222F">
        <w:rPr>
          <w:rFonts w:hAnsi="標楷體" w:hint="eastAsia"/>
          <w:b/>
        </w:rPr>
        <w:t>億歐元，與其他國家截然不同。</w:t>
      </w:r>
      <w:r w:rsidR="00075690">
        <w:rPr>
          <w:rFonts w:hAnsi="標楷體" w:hint="eastAsia"/>
          <w:b/>
        </w:rPr>
        <w:t>另</w:t>
      </w:r>
      <w:r w:rsidR="00AB125B" w:rsidRPr="00A1222F">
        <w:rPr>
          <w:rFonts w:hAnsi="標楷體" w:hint="eastAsia"/>
          <w:b/>
        </w:rPr>
        <w:t>我國</w:t>
      </w:r>
      <w:proofErr w:type="gramStart"/>
      <w:r w:rsidR="000A4E87" w:rsidRPr="00A1222F">
        <w:rPr>
          <w:rFonts w:hAnsi="標楷體" w:hint="eastAsia"/>
          <w:b/>
        </w:rPr>
        <w:t>因</w:t>
      </w:r>
      <w:r w:rsidR="00C82572" w:rsidRPr="00A1222F">
        <w:rPr>
          <w:rFonts w:hAnsi="標楷體" w:hint="eastAsia"/>
          <w:b/>
        </w:rPr>
        <w:t>躉購費率</w:t>
      </w:r>
      <w:proofErr w:type="gramEnd"/>
      <w:r w:rsidR="00C82572" w:rsidRPr="00A1222F">
        <w:rPr>
          <w:rFonts w:hAnsi="標楷體" w:hint="eastAsia"/>
          <w:b/>
        </w:rPr>
        <w:t>較高之離岸風力陸續完工，加入併聯發電數量增加</w:t>
      </w:r>
      <w:r w:rsidR="001B1815" w:rsidRPr="00A1222F">
        <w:rPr>
          <w:rFonts w:hAnsi="標楷體" w:hint="eastAsia"/>
          <w:b/>
        </w:rPr>
        <w:t>，致</w:t>
      </w:r>
      <w:r w:rsidR="00B07419" w:rsidRPr="00A1222F">
        <w:rPr>
          <w:rFonts w:hAnsi="標楷體" w:hint="eastAsia"/>
          <w:b/>
        </w:rPr>
        <w:t>台電公司</w:t>
      </w:r>
      <w:r w:rsidR="00C82572" w:rsidRPr="00A1222F">
        <w:rPr>
          <w:rFonts w:hAnsi="標楷體" w:hint="eastAsia"/>
          <w:b/>
        </w:rPr>
        <w:t>民營風力購電單位成本</w:t>
      </w:r>
      <w:r w:rsidR="001B1815" w:rsidRPr="00A1222F">
        <w:rPr>
          <w:rFonts w:hAnsi="標楷體" w:hint="eastAsia"/>
          <w:b/>
        </w:rPr>
        <w:t>近</w:t>
      </w:r>
      <w:r w:rsidR="00C82572" w:rsidRPr="00A1222F">
        <w:rPr>
          <w:rFonts w:hAnsi="標楷體" w:hint="eastAsia"/>
          <w:b/>
        </w:rPr>
        <w:t>年</w:t>
      </w:r>
      <w:r w:rsidR="001B1815" w:rsidRPr="00A1222F">
        <w:rPr>
          <w:rFonts w:hAnsi="標楷體" w:hint="eastAsia"/>
          <w:b/>
        </w:rPr>
        <w:t>大幅</w:t>
      </w:r>
      <w:r w:rsidR="00C82572" w:rsidRPr="00A1222F">
        <w:rPr>
          <w:rFonts w:hAnsi="標楷體" w:hint="eastAsia"/>
          <w:b/>
        </w:rPr>
        <w:t>上升，</w:t>
      </w:r>
      <w:r w:rsidR="001B1815" w:rsidRPr="00A1222F">
        <w:rPr>
          <w:rFonts w:hAnsi="標楷體" w:hint="eastAsia"/>
          <w:b/>
        </w:rPr>
        <w:t>惟</w:t>
      </w:r>
      <w:r w:rsidR="000A4E87" w:rsidRPr="00A1222F">
        <w:rPr>
          <w:rFonts w:hAnsi="標楷體" w:hint="eastAsia"/>
          <w:b/>
        </w:rPr>
        <w:t>據112年8月國際再生能源總署(IRENA)發布最新</w:t>
      </w:r>
      <w:proofErr w:type="gramStart"/>
      <w:r w:rsidR="000A4E87" w:rsidRPr="00A1222F">
        <w:rPr>
          <w:rFonts w:hAnsi="標楷體" w:hint="eastAsia"/>
          <w:b/>
        </w:rPr>
        <w:t>全球綠電發</w:t>
      </w:r>
      <w:proofErr w:type="gramEnd"/>
      <w:r w:rsidR="000A4E87" w:rsidRPr="00A1222F">
        <w:rPr>
          <w:rFonts w:hAnsi="標楷體" w:hint="eastAsia"/>
          <w:b/>
        </w:rPr>
        <w:t>電成本報告，再生能</w:t>
      </w:r>
      <w:r w:rsidR="000A4E87" w:rsidRPr="00A1222F">
        <w:rPr>
          <w:rFonts w:hAnsi="標楷體" w:hint="eastAsia"/>
          <w:b/>
        </w:rPr>
        <w:lastRenderedPageBreak/>
        <w:t>源隨著技術進步，其設置成本已逐漸下降</w:t>
      </w:r>
      <w:r w:rsidR="00D47F16" w:rsidRPr="00A1222F">
        <w:rPr>
          <w:rFonts w:hAnsi="標楷體" w:hint="eastAsia"/>
          <w:b/>
        </w:rPr>
        <w:t>。</w:t>
      </w:r>
      <w:r w:rsidR="004D73CC" w:rsidRPr="00A1222F">
        <w:rPr>
          <w:rFonts w:hAnsi="標楷體" w:hint="eastAsia"/>
          <w:b/>
        </w:rPr>
        <w:t>況且</w:t>
      </w:r>
      <w:r w:rsidR="004147AD" w:rsidRPr="00A1222F">
        <w:rPr>
          <w:rFonts w:hAnsi="標楷體" w:hint="eastAsia"/>
          <w:b/>
        </w:rPr>
        <w:t>我國</w:t>
      </w:r>
      <w:r w:rsidR="000A1F9D" w:rsidRPr="00A1222F">
        <w:rPr>
          <w:rFonts w:hAnsi="標楷體" w:hint="eastAsia"/>
          <w:b/>
        </w:rPr>
        <w:t>未來隨再生能源持續增加，由國外進口能源占比可望下降，可提升能源自主，並降低對化石燃料的依賴，減緩國際燃料價格波動對電價衝擊</w:t>
      </w:r>
      <w:r w:rsidR="000A4E87" w:rsidRPr="00A1222F">
        <w:rPr>
          <w:rFonts w:hAnsi="標楷體" w:hint="eastAsia"/>
          <w:b/>
        </w:rPr>
        <w:t>。</w:t>
      </w:r>
      <w:r w:rsidR="000A1F9D" w:rsidRPr="00A1222F">
        <w:rPr>
          <w:rFonts w:hAnsi="標楷體" w:hint="eastAsia"/>
          <w:b/>
        </w:rPr>
        <w:t>查該公司</w:t>
      </w:r>
      <w:proofErr w:type="gramStart"/>
      <w:r w:rsidR="000A1F9D" w:rsidRPr="00A1222F">
        <w:rPr>
          <w:rFonts w:hAnsi="標楷體" w:hint="eastAsia"/>
          <w:b/>
        </w:rPr>
        <w:t>1</w:t>
      </w:r>
      <w:r w:rsidR="000A1F9D" w:rsidRPr="00A1222F">
        <w:rPr>
          <w:rFonts w:hAnsi="標楷體"/>
          <w:b/>
        </w:rPr>
        <w:t>11</w:t>
      </w:r>
      <w:proofErr w:type="gramEnd"/>
      <w:r w:rsidR="000A1F9D" w:rsidRPr="00A1222F">
        <w:rPr>
          <w:rFonts w:hAnsi="標楷體" w:hint="eastAsia"/>
          <w:b/>
        </w:rPr>
        <w:t>年度</w:t>
      </w:r>
      <w:r w:rsidR="000A1F9D" w:rsidRPr="00A1222F">
        <w:rPr>
          <w:rFonts w:hAnsi="標楷體"/>
          <w:b/>
        </w:rPr>
        <w:t>再生能源購電支出</w:t>
      </w:r>
      <w:r w:rsidR="000A1F9D" w:rsidRPr="00A1222F">
        <w:rPr>
          <w:rFonts w:hAnsi="標楷體" w:hint="eastAsia"/>
          <w:b/>
        </w:rPr>
        <w:t>計</w:t>
      </w:r>
      <w:r w:rsidR="000A1F9D" w:rsidRPr="00A1222F">
        <w:rPr>
          <w:rFonts w:hAnsi="標楷體"/>
          <w:b/>
        </w:rPr>
        <w:t>589億元，僅</w:t>
      </w:r>
      <w:r w:rsidR="000A1F9D" w:rsidRPr="00A1222F">
        <w:rPr>
          <w:rFonts w:hAnsi="標楷體" w:hint="eastAsia"/>
          <w:b/>
        </w:rPr>
        <w:t>占</w:t>
      </w:r>
      <w:r w:rsidR="000A1F9D" w:rsidRPr="00A1222F">
        <w:rPr>
          <w:rFonts w:hAnsi="標楷體"/>
          <w:b/>
        </w:rPr>
        <w:t>總支出6%</w:t>
      </w:r>
      <w:r w:rsidR="000A1F9D" w:rsidRPr="00A1222F">
        <w:rPr>
          <w:rFonts w:hAnsi="標楷體" w:hint="eastAsia"/>
          <w:b/>
        </w:rPr>
        <w:t>，</w:t>
      </w:r>
      <w:r w:rsidR="00DE33BB">
        <w:rPr>
          <w:rFonts w:hAnsi="標楷體" w:hint="eastAsia"/>
          <w:b/>
        </w:rPr>
        <w:t>並</w:t>
      </w:r>
      <w:r w:rsidR="000A1F9D" w:rsidRPr="00A1222F">
        <w:rPr>
          <w:rFonts w:hAnsi="標楷體" w:hint="eastAsia"/>
          <w:b/>
        </w:rPr>
        <w:t>非該公司虧損主因，然而再生能源購電近來成本逐年上升，</w:t>
      </w:r>
      <w:r w:rsidR="004D73CC" w:rsidRPr="00A1222F">
        <w:rPr>
          <w:rFonts w:hAnsi="標楷體" w:hint="eastAsia"/>
          <w:b/>
        </w:rPr>
        <w:t>一再</w:t>
      </w:r>
      <w:r w:rsidR="000A1F9D" w:rsidRPr="00A1222F">
        <w:rPr>
          <w:rFonts w:hAnsi="標楷體" w:hint="eastAsia"/>
          <w:b/>
        </w:rPr>
        <w:t>造成外界誤解</w:t>
      </w:r>
      <w:r w:rsidR="004D73CC" w:rsidRPr="00A1222F">
        <w:rPr>
          <w:rFonts w:hAnsi="標楷體" w:hint="eastAsia"/>
          <w:b/>
        </w:rPr>
        <w:t>，足見</w:t>
      </w:r>
      <w:r w:rsidR="00CE3704" w:rsidRPr="00A1222F">
        <w:rPr>
          <w:rFonts w:hAnsi="標楷體" w:hint="eastAsia"/>
          <w:b/>
        </w:rPr>
        <w:t>經濟部及台電</w:t>
      </w:r>
      <w:r w:rsidR="009E3BEF" w:rsidRPr="00A1222F">
        <w:rPr>
          <w:rFonts w:hAnsi="標楷體" w:hint="eastAsia"/>
          <w:b/>
        </w:rPr>
        <w:t>公司對外說明</w:t>
      </w:r>
      <w:r w:rsidR="002C451D" w:rsidRPr="00A1222F">
        <w:rPr>
          <w:rFonts w:hAnsi="標楷體" w:hint="eastAsia"/>
          <w:b/>
        </w:rPr>
        <w:t>澄清</w:t>
      </w:r>
      <w:r w:rsidR="00075690">
        <w:rPr>
          <w:rFonts w:hAnsi="標楷體" w:hint="eastAsia"/>
          <w:b/>
        </w:rPr>
        <w:t>不力，</w:t>
      </w:r>
      <w:r w:rsidR="002C451D" w:rsidRPr="00A1222F">
        <w:rPr>
          <w:rFonts w:hAnsi="標楷體" w:hint="eastAsia"/>
          <w:b/>
        </w:rPr>
        <w:t>尚待加強</w:t>
      </w:r>
      <w:r w:rsidR="00E64190" w:rsidRPr="00A1222F">
        <w:rPr>
          <w:rFonts w:hAnsi="標楷體" w:hint="eastAsia"/>
          <w:b/>
        </w:rPr>
        <w:t>：</w:t>
      </w:r>
    </w:p>
    <w:p w:rsidR="008D115F" w:rsidRPr="00A1222F" w:rsidRDefault="008D115F" w:rsidP="00E515BE">
      <w:pPr>
        <w:pStyle w:val="3"/>
        <w:spacing w:line="480" w:lineRule="exact"/>
        <w:rPr>
          <w:rFonts w:hAnsi="標楷體"/>
        </w:rPr>
      </w:pPr>
      <w:r w:rsidRPr="00A1222F">
        <w:rPr>
          <w:rFonts w:hAnsi="標楷體" w:hint="eastAsia"/>
        </w:rPr>
        <w:t>依據再生能源發展條例，台電公司對再生能源發電設備所產生之電能負</w:t>
      </w:r>
      <w:proofErr w:type="gramStart"/>
      <w:r w:rsidRPr="00A1222F">
        <w:rPr>
          <w:rFonts w:hAnsi="標楷體" w:hint="eastAsia"/>
        </w:rPr>
        <w:t>有躉購義務</w:t>
      </w:r>
      <w:proofErr w:type="gramEnd"/>
      <w:r w:rsidRPr="00A1222F">
        <w:rPr>
          <w:rStyle w:val="affd"/>
          <w:rFonts w:hAnsi="標楷體"/>
        </w:rPr>
        <w:footnoteReference w:id="5"/>
      </w:r>
      <w:r w:rsidRPr="00A1222F">
        <w:rPr>
          <w:rFonts w:hAnsi="標楷體" w:hint="eastAsia"/>
        </w:rPr>
        <w:t>，且優先調度。購電價格依託營水力、民營水力、離岸風力、陸域風力、太陽光電及生質能等分別訂定，原則如下：(1)</w:t>
      </w:r>
      <w:proofErr w:type="gramStart"/>
      <w:r w:rsidRPr="00A1222F">
        <w:rPr>
          <w:rFonts w:hAnsi="標楷體" w:hint="eastAsia"/>
        </w:rPr>
        <w:t>託</w:t>
      </w:r>
      <w:proofErr w:type="gramEnd"/>
      <w:r w:rsidRPr="00A1222F">
        <w:rPr>
          <w:rFonts w:hAnsi="標楷體" w:hint="eastAsia"/>
        </w:rPr>
        <w:t>營水力：依購售電契約約定費率隨台電公司售電價格調整。(2)民營水力：后里</w:t>
      </w:r>
      <w:proofErr w:type="gramStart"/>
      <w:r w:rsidRPr="00A1222F">
        <w:rPr>
          <w:rFonts w:hAnsi="標楷體" w:hint="eastAsia"/>
        </w:rPr>
        <w:t>圳</w:t>
      </w:r>
      <w:proofErr w:type="gramEnd"/>
      <w:r w:rsidRPr="00A1222F">
        <w:rPr>
          <w:rFonts w:hAnsi="標楷體" w:hint="eastAsia"/>
        </w:rPr>
        <w:t>及烏山頭依購售電契約約定費率隨台電公司售電價格調整，其餘民營水力電廠購電電費按契約費率。(3)離岸風力、陸域風力、太陽光電、生質能等</w:t>
      </w:r>
      <w:proofErr w:type="gramStart"/>
      <w:r w:rsidRPr="00A1222F">
        <w:rPr>
          <w:rFonts w:hAnsi="標楷體" w:hint="eastAsia"/>
        </w:rPr>
        <w:t>之躉購費率</w:t>
      </w:r>
      <w:proofErr w:type="gramEnd"/>
      <w:r w:rsidRPr="00A1222F">
        <w:rPr>
          <w:rFonts w:hAnsi="標楷體" w:hint="eastAsia"/>
        </w:rPr>
        <w:t>由</w:t>
      </w:r>
      <w:r w:rsidR="00357DB9" w:rsidRPr="00A1222F">
        <w:rPr>
          <w:rFonts w:hAnsi="標楷體" w:hint="eastAsia"/>
        </w:rPr>
        <w:t>經濟部</w:t>
      </w:r>
      <w:r w:rsidRPr="00A1222F">
        <w:rPr>
          <w:rFonts w:hAnsi="標楷體" w:hint="eastAsia"/>
        </w:rPr>
        <w:t>能源</w:t>
      </w:r>
      <w:r w:rsidR="00357DB9" w:rsidRPr="00A1222F">
        <w:rPr>
          <w:rFonts w:hAnsi="標楷體" w:hint="eastAsia"/>
        </w:rPr>
        <w:t>署</w:t>
      </w:r>
      <w:r w:rsidRPr="00A1222F">
        <w:rPr>
          <w:rFonts w:hAnsi="標楷體" w:hint="eastAsia"/>
        </w:rPr>
        <w:t>訂定公告。據台電公司提供各種</w:t>
      </w:r>
      <w:proofErr w:type="gramStart"/>
      <w:r w:rsidRPr="00A1222F">
        <w:rPr>
          <w:rFonts w:hAnsi="標楷體" w:hint="eastAsia"/>
        </w:rPr>
        <w:t>電源發購電</w:t>
      </w:r>
      <w:proofErr w:type="gramEnd"/>
      <w:r w:rsidRPr="00A1222F">
        <w:rPr>
          <w:rFonts w:hAnsi="標楷體" w:hint="eastAsia"/>
        </w:rPr>
        <w:t>成本資料顯示，</w:t>
      </w:r>
      <w:r w:rsidR="00D67E80" w:rsidRPr="00A1222F">
        <w:rPr>
          <w:rFonts w:hAnsi="標楷體" w:hint="eastAsia"/>
          <w:snapToGrid w:val="0"/>
        </w:rPr>
        <w:t>10</w:t>
      </w:r>
      <w:r w:rsidR="00D67E80" w:rsidRPr="00A1222F">
        <w:rPr>
          <w:rFonts w:hAnsi="標楷體"/>
          <w:snapToGrid w:val="0"/>
        </w:rPr>
        <w:t>6</w:t>
      </w:r>
      <w:r w:rsidR="00D67E80" w:rsidRPr="00A1222F">
        <w:rPr>
          <w:rFonts w:hAnsi="標楷體" w:hint="eastAsia"/>
          <w:snapToGrid w:val="0"/>
        </w:rPr>
        <w:t>至112年民營購電之太陽光電成本由平均每度</w:t>
      </w:r>
      <w:r w:rsidR="00D67E80" w:rsidRPr="00A1222F">
        <w:rPr>
          <w:rFonts w:hAnsi="標楷體"/>
          <w:snapToGrid w:val="0"/>
        </w:rPr>
        <w:t>5</w:t>
      </w:r>
      <w:r w:rsidR="00D67E80" w:rsidRPr="00A1222F">
        <w:rPr>
          <w:rFonts w:hAnsi="標楷體" w:hint="eastAsia"/>
          <w:snapToGrid w:val="0"/>
        </w:rPr>
        <w:t>.</w:t>
      </w:r>
      <w:r w:rsidR="00D67E80" w:rsidRPr="00A1222F">
        <w:rPr>
          <w:rFonts w:hAnsi="標楷體"/>
          <w:snapToGrid w:val="0"/>
        </w:rPr>
        <w:t>74</w:t>
      </w:r>
      <w:r w:rsidR="00D67E80" w:rsidRPr="00A1222F">
        <w:rPr>
          <w:rFonts w:hAnsi="標楷體" w:hint="eastAsia"/>
          <w:snapToGrid w:val="0"/>
        </w:rPr>
        <w:t>元逐年降至4.8</w:t>
      </w:r>
      <w:r w:rsidR="00D67E80" w:rsidRPr="00A1222F">
        <w:rPr>
          <w:rFonts w:hAnsi="標楷體"/>
          <w:snapToGrid w:val="0"/>
        </w:rPr>
        <w:t>8</w:t>
      </w:r>
      <w:r w:rsidR="00D67E80" w:rsidRPr="00A1222F">
        <w:rPr>
          <w:rFonts w:hAnsi="標楷體" w:hint="eastAsia"/>
          <w:snapToGrid w:val="0"/>
        </w:rPr>
        <w:t>元，惟同期間民營風力購電卻由每度2.</w:t>
      </w:r>
      <w:r w:rsidR="00D67E80" w:rsidRPr="00A1222F">
        <w:rPr>
          <w:rFonts w:hAnsi="標楷體"/>
          <w:snapToGrid w:val="0"/>
        </w:rPr>
        <w:t>39</w:t>
      </w:r>
      <w:r w:rsidR="00D67E80" w:rsidRPr="00A1222F">
        <w:rPr>
          <w:rFonts w:hAnsi="標楷體" w:hint="eastAsia"/>
          <w:snapToGrid w:val="0"/>
        </w:rPr>
        <w:t>元增至</w:t>
      </w:r>
      <w:r w:rsidR="00D67E80" w:rsidRPr="00A1222F">
        <w:rPr>
          <w:rFonts w:hAnsi="標楷體"/>
          <w:snapToGrid w:val="0"/>
        </w:rPr>
        <w:t>6</w:t>
      </w:r>
      <w:r w:rsidR="00D67E80" w:rsidRPr="00A1222F">
        <w:rPr>
          <w:rFonts w:hAnsi="標楷體" w:hint="eastAsia"/>
          <w:snapToGrid w:val="0"/>
        </w:rPr>
        <w:t>.</w:t>
      </w:r>
      <w:r w:rsidR="00D67E80" w:rsidRPr="00A1222F">
        <w:rPr>
          <w:rFonts w:hAnsi="標楷體"/>
          <w:snapToGrid w:val="0"/>
        </w:rPr>
        <w:t>7</w:t>
      </w:r>
      <w:r w:rsidR="00D67E80" w:rsidRPr="00A1222F">
        <w:rPr>
          <w:rFonts w:hAnsi="標楷體" w:hint="eastAsia"/>
          <w:snapToGrid w:val="0"/>
        </w:rPr>
        <w:t>元(增幅</w:t>
      </w:r>
      <w:r w:rsidR="00D67E80" w:rsidRPr="00A1222F">
        <w:rPr>
          <w:rFonts w:hAnsi="標楷體"/>
          <w:snapToGrid w:val="0"/>
        </w:rPr>
        <w:t>1</w:t>
      </w:r>
      <w:r w:rsidR="00D67E80" w:rsidRPr="00A1222F">
        <w:rPr>
          <w:rFonts w:hAnsi="標楷體" w:hint="eastAsia"/>
          <w:snapToGrid w:val="0"/>
        </w:rPr>
        <w:t>.</w:t>
      </w:r>
      <w:r w:rsidR="00D67E80" w:rsidRPr="00A1222F">
        <w:rPr>
          <w:rFonts w:hAnsi="標楷體"/>
          <w:snapToGrid w:val="0"/>
        </w:rPr>
        <w:t>8</w:t>
      </w:r>
      <w:r w:rsidR="00D67E80" w:rsidRPr="00A1222F">
        <w:rPr>
          <w:rFonts w:hAnsi="標楷體" w:hint="eastAsia"/>
          <w:snapToGrid w:val="0"/>
        </w:rPr>
        <w:t>倍</w:t>
      </w:r>
      <w:r w:rsidR="009D0556">
        <w:rPr>
          <w:rFonts w:hAnsi="標楷體" w:hint="eastAsia"/>
          <w:snapToGrid w:val="0"/>
        </w:rPr>
        <w:t>，</w:t>
      </w:r>
      <w:proofErr w:type="gramStart"/>
      <w:r w:rsidR="009D0556" w:rsidRPr="00A1222F">
        <w:rPr>
          <w:rFonts w:hAnsi="標楷體" w:hint="eastAsia"/>
          <w:snapToGrid w:val="0"/>
        </w:rPr>
        <w:t>詳</w:t>
      </w:r>
      <w:proofErr w:type="gramEnd"/>
      <w:r w:rsidR="009D0556" w:rsidRPr="00A1222F">
        <w:rPr>
          <w:rFonts w:hAnsi="標楷體" w:hint="eastAsia"/>
          <w:snapToGrid w:val="0"/>
        </w:rPr>
        <w:t>表2</w:t>
      </w:r>
      <w:r w:rsidR="009D0556" w:rsidRPr="00A1222F">
        <w:rPr>
          <w:rFonts w:hAnsi="標楷體"/>
          <w:snapToGrid w:val="0"/>
        </w:rPr>
        <w:t>)</w:t>
      </w:r>
      <w:r w:rsidRPr="00A1222F">
        <w:rPr>
          <w:rFonts w:hAnsi="標楷體" w:hint="eastAsia"/>
        </w:rPr>
        <w:t>。</w:t>
      </w:r>
    </w:p>
    <w:p w:rsidR="004148C4" w:rsidRPr="00A1222F" w:rsidRDefault="004148C4" w:rsidP="004148C4">
      <w:pPr>
        <w:pStyle w:val="a7"/>
        <w:numPr>
          <w:ilvl w:val="0"/>
          <w:numId w:val="0"/>
        </w:numPr>
        <w:rPr>
          <w:rFonts w:hAnsi="標楷體"/>
        </w:rPr>
      </w:pPr>
      <w:r w:rsidRPr="00A1222F">
        <w:rPr>
          <w:rFonts w:hAnsi="標楷體" w:hint="eastAsia"/>
        </w:rPr>
        <w:t>表2</w:t>
      </w:r>
      <w:r w:rsidRPr="00A1222F">
        <w:rPr>
          <w:rFonts w:hAnsi="標楷體" w:hint="eastAsia"/>
          <w:bCs w:val="0"/>
        </w:rPr>
        <w:t xml:space="preserve">　</w:t>
      </w:r>
      <w:r w:rsidRPr="00A1222F">
        <w:rPr>
          <w:rFonts w:hAnsi="標楷體" w:hint="eastAsia"/>
        </w:rPr>
        <w:t>10</w:t>
      </w:r>
      <w:r w:rsidRPr="00A1222F">
        <w:rPr>
          <w:rFonts w:hAnsi="標楷體"/>
        </w:rPr>
        <w:t>6</w:t>
      </w:r>
      <w:r w:rsidRPr="00A1222F">
        <w:rPr>
          <w:rFonts w:hAnsi="標楷體" w:hint="eastAsia"/>
        </w:rPr>
        <w:t>至112年度</w:t>
      </w:r>
      <w:proofErr w:type="gramStart"/>
      <w:r w:rsidRPr="00A1222F">
        <w:rPr>
          <w:rFonts w:hAnsi="標楷體" w:hint="eastAsia"/>
        </w:rPr>
        <w:t>各項發購電</w:t>
      </w:r>
      <w:proofErr w:type="gramEnd"/>
      <w:r w:rsidRPr="00A1222F">
        <w:rPr>
          <w:rFonts w:hAnsi="標楷體" w:hint="eastAsia"/>
        </w:rPr>
        <w:t>成本統計表</w:t>
      </w:r>
    </w:p>
    <w:p w:rsidR="004148C4" w:rsidRPr="00A1222F" w:rsidRDefault="004148C4" w:rsidP="004148C4">
      <w:pPr>
        <w:pStyle w:val="aff4"/>
        <w:spacing w:line="280" w:lineRule="exact"/>
        <w:ind w:leftChars="-74" w:left="721" w:hangingChars="374" w:hanging="973"/>
        <w:jc w:val="right"/>
        <w:rPr>
          <w:rFonts w:hAnsi="標楷體"/>
          <w:b/>
        </w:rPr>
      </w:pPr>
      <w:r w:rsidRPr="00A1222F">
        <w:rPr>
          <w:rFonts w:hAnsi="標楷體" w:hint="eastAsia"/>
          <w:sz w:val="24"/>
          <w:szCs w:val="24"/>
        </w:rPr>
        <w:t>單位：元/每度</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2460"/>
        <w:gridCol w:w="928"/>
        <w:gridCol w:w="928"/>
        <w:gridCol w:w="928"/>
        <w:gridCol w:w="858"/>
        <w:gridCol w:w="858"/>
        <w:gridCol w:w="927"/>
        <w:gridCol w:w="927"/>
      </w:tblGrid>
      <w:tr w:rsidR="00A1222F" w:rsidRPr="00A1222F" w:rsidTr="00BA0D8D">
        <w:trPr>
          <w:cantSplit/>
          <w:trHeight w:val="255"/>
          <w:tblHeader/>
        </w:trPr>
        <w:tc>
          <w:tcPr>
            <w:tcW w:w="1394" w:type="pct"/>
            <w:shd w:val="clear" w:color="auto" w:fill="auto"/>
            <w:vAlign w:val="center"/>
          </w:tcPr>
          <w:p w:rsidR="004148C4" w:rsidRPr="00A1222F" w:rsidRDefault="004148C4" w:rsidP="00197FF5">
            <w:pPr>
              <w:pStyle w:val="144"/>
              <w:adjustRightInd w:val="0"/>
              <w:snapToGrid w:val="0"/>
              <w:spacing w:line="240" w:lineRule="exact"/>
              <w:jc w:val="both"/>
              <w:rPr>
                <w:rFonts w:hAnsi="標楷體"/>
                <w:b/>
                <w:spacing w:val="-20"/>
                <w:szCs w:val="24"/>
              </w:rPr>
            </w:pPr>
            <w:r w:rsidRPr="00A1222F">
              <w:rPr>
                <w:rFonts w:hAnsi="標楷體" w:hint="eastAsia"/>
                <w:b/>
                <w:spacing w:val="-20"/>
                <w:szCs w:val="24"/>
              </w:rPr>
              <w:t>項  目</w:t>
            </w:r>
          </w:p>
        </w:tc>
        <w:tc>
          <w:tcPr>
            <w:tcW w:w="526" w:type="pct"/>
            <w:shd w:val="clear" w:color="auto" w:fill="auto"/>
            <w:vAlign w:val="center"/>
          </w:tcPr>
          <w:p w:rsidR="004148C4" w:rsidRPr="00A1222F" w:rsidRDefault="004148C4" w:rsidP="00197FF5">
            <w:pPr>
              <w:pStyle w:val="144"/>
              <w:adjustRightInd w:val="0"/>
              <w:snapToGrid w:val="0"/>
              <w:spacing w:line="240" w:lineRule="exact"/>
              <w:jc w:val="center"/>
              <w:rPr>
                <w:rFonts w:hAnsi="標楷體"/>
                <w:b/>
                <w:spacing w:val="-20"/>
                <w:szCs w:val="24"/>
              </w:rPr>
            </w:pPr>
            <w:r w:rsidRPr="00A1222F">
              <w:rPr>
                <w:rFonts w:hAnsi="標楷體" w:hint="eastAsia"/>
                <w:b/>
                <w:spacing w:val="-20"/>
                <w:szCs w:val="24"/>
              </w:rPr>
              <w:t>106年</w:t>
            </w:r>
          </w:p>
        </w:tc>
        <w:tc>
          <w:tcPr>
            <w:tcW w:w="526" w:type="pct"/>
            <w:shd w:val="clear" w:color="auto" w:fill="auto"/>
            <w:vAlign w:val="center"/>
          </w:tcPr>
          <w:p w:rsidR="004148C4" w:rsidRPr="00A1222F" w:rsidRDefault="004148C4" w:rsidP="00197FF5">
            <w:pPr>
              <w:pStyle w:val="144"/>
              <w:adjustRightInd w:val="0"/>
              <w:snapToGrid w:val="0"/>
              <w:spacing w:line="240" w:lineRule="exact"/>
              <w:jc w:val="center"/>
              <w:rPr>
                <w:rFonts w:hAnsi="標楷體"/>
                <w:b/>
                <w:spacing w:val="-20"/>
                <w:szCs w:val="24"/>
              </w:rPr>
            </w:pPr>
            <w:r w:rsidRPr="00A1222F">
              <w:rPr>
                <w:rFonts w:hAnsi="標楷體" w:hint="eastAsia"/>
                <w:b/>
                <w:spacing w:val="-20"/>
                <w:szCs w:val="24"/>
              </w:rPr>
              <w:t>107年</w:t>
            </w:r>
          </w:p>
        </w:tc>
        <w:tc>
          <w:tcPr>
            <w:tcW w:w="526" w:type="pct"/>
            <w:shd w:val="clear" w:color="auto" w:fill="auto"/>
            <w:vAlign w:val="center"/>
          </w:tcPr>
          <w:p w:rsidR="004148C4" w:rsidRPr="00A1222F" w:rsidRDefault="004148C4" w:rsidP="00197FF5">
            <w:pPr>
              <w:pStyle w:val="144"/>
              <w:adjustRightInd w:val="0"/>
              <w:snapToGrid w:val="0"/>
              <w:spacing w:line="240" w:lineRule="exact"/>
              <w:jc w:val="center"/>
              <w:rPr>
                <w:rFonts w:hAnsi="標楷體"/>
                <w:b/>
                <w:spacing w:val="-20"/>
                <w:szCs w:val="24"/>
              </w:rPr>
            </w:pPr>
            <w:r w:rsidRPr="00A1222F">
              <w:rPr>
                <w:rFonts w:hAnsi="標楷體" w:hint="eastAsia"/>
                <w:b/>
                <w:spacing w:val="-20"/>
                <w:szCs w:val="24"/>
              </w:rPr>
              <w:t>108年</w:t>
            </w:r>
          </w:p>
        </w:tc>
        <w:tc>
          <w:tcPr>
            <w:tcW w:w="487" w:type="pct"/>
            <w:shd w:val="clear" w:color="auto" w:fill="auto"/>
            <w:vAlign w:val="center"/>
          </w:tcPr>
          <w:p w:rsidR="004148C4" w:rsidRPr="00A1222F" w:rsidRDefault="004148C4" w:rsidP="00197FF5">
            <w:pPr>
              <w:pStyle w:val="144"/>
              <w:adjustRightInd w:val="0"/>
              <w:snapToGrid w:val="0"/>
              <w:spacing w:line="240" w:lineRule="exact"/>
              <w:jc w:val="center"/>
              <w:rPr>
                <w:rFonts w:hAnsi="標楷體"/>
                <w:b/>
                <w:spacing w:val="-20"/>
                <w:szCs w:val="24"/>
              </w:rPr>
            </w:pPr>
            <w:r w:rsidRPr="00A1222F">
              <w:rPr>
                <w:rFonts w:hAnsi="標楷體" w:hint="eastAsia"/>
                <w:b/>
                <w:spacing w:val="-20"/>
                <w:szCs w:val="24"/>
              </w:rPr>
              <w:t>109年</w:t>
            </w:r>
          </w:p>
        </w:tc>
        <w:tc>
          <w:tcPr>
            <w:tcW w:w="487" w:type="pct"/>
            <w:shd w:val="clear" w:color="auto" w:fill="auto"/>
            <w:vAlign w:val="center"/>
          </w:tcPr>
          <w:p w:rsidR="004148C4" w:rsidRPr="00A1222F" w:rsidRDefault="004148C4" w:rsidP="00197FF5">
            <w:pPr>
              <w:pStyle w:val="144"/>
              <w:adjustRightInd w:val="0"/>
              <w:snapToGrid w:val="0"/>
              <w:spacing w:line="240" w:lineRule="exact"/>
              <w:jc w:val="center"/>
              <w:rPr>
                <w:rFonts w:hAnsi="標楷體"/>
                <w:b/>
                <w:spacing w:val="-20"/>
                <w:szCs w:val="24"/>
              </w:rPr>
            </w:pPr>
            <w:r w:rsidRPr="00A1222F">
              <w:rPr>
                <w:rFonts w:hAnsi="標楷體" w:hint="eastAsia"/>
                <w:b/>
                <w:spacing w:val="-20"/>
                <w:szCs w:val="24"/>
              </w:rPr>
              <w:t>110年</w:t>
            </w:r>
          </w:p>
        </w:tc>
        <w:tc>
          <w:tcPr>
            <w:tcW w:w="526" w:type="pct"/>
            <w:shd w:val="clear" w:color="auto" w:fill="auto"/>
            <w:vAlign w:val="center"/>
          </w:tcPr>
          <w:p w:rsidR="004148C4" w:rsidRPr="00A1222F" w:rsidRDefault="004148C4" w:rsidP="00197FF5">
            <w:pPr>
              <w:pStyle w:val="144"/>
              <w:adjustRightInd w:val="0"/>
              <w:snapToGrid w:val="0"/>
              <w:spacing w:line="240" w:lineRule="exact"/>
              <w:jc w:val="center"/>
              <w:rPr>
                <w:rFonts w:hAnsi="標楷體"/>
                <w:b/>
                <w:spacing w:val="-20"/>
                <w:szCs w:val="24"/>
              </w:rPr>
            </w:pPr>
            <w:r w:rsidRPr="00A1222F">
              <w:rPr>
                <w:rFonts w:hAnsi="標楷體" w:hint="eastAsia"/>
                <w:b/>
                <w:spacing w:val="-20"/>
                <w:szCs w:val="24"/>
              </w:rPr>
              <w:t>111年</w:t>
            </w:r>
          </w:p>
        </w:tc>
        <w:tc>
          <w:tcPr>
            <w:tcW w:w="526" w:type="pct"/>
            <w:vAlign w:val="center"/>
          </w:tcPr>
          <w:p w:rsidR="004148C4" w:rsidRPr="00A1222F" w:rsidRDefault="004148C4" w:rsidP="00197FF5">
            <w:pPr>
              <w:pStyle w:val="144"/>
              <w:adjustRightInd w:val="0"/>
              <w:snapToGrid w:val="0"/>
              <w:spacing w:line="240" w:lineRule="exact"/>
              <w:jc w:val="center"/>
              <w:rPr>
                <w:rFonts w:hAnsi="標楷體"/>
                <w:b/>
                <w:spacing w:val="-20"/>
                <w:szCs w:val="24"/>
              </w:rPr>
            </w:pPr>
            <w:r w:rsidRPr="00A1222F">
              <w:rPr>
                <w:rFonts w:hAnsi="標楷體" w:hint="eastAsia"/>
                <w:b/>
                <w:spacing w:val="-20"/>
                <w:szCs w:val="24"/>
              </w:rPr>
              <w:t>112年</w:t>
            </w:r>
          </w:p>
        </w:tc>
      </w:tr>
      <w:tr w:rsidR="00A1222F" w:rsidRPr="00A1222F" w:rsidTr="00BA0D8D">
        <w:trPr>
          <w:cantSplit/>
          <w:trHeight w:val="255"/>
        </w:trPr>
        <w:tc>
          <w:tcPr>
            <w:tcW w:w="1394" w:type="pct"/>
            <w:shd w:val="clear" w:color="auto" w:fill="FFE599"/>
            <w:vAlign w:val="center"/>
          </w:tcPr>
          <w:p w:rsidR="004148C4" w:rsidRPr="00A1222F" w:rsidRDefault="004148C4" w:rsidP="00197FF5">
            <w:pPr>
              <w:pStyle w:val="144"/>
              <w:adjustRightInd w:val="0"/>
              <w:snapToGrid w:val="0"/>
              <w:spacing w:line="240" w:lineRule="exact"/>
              <w:jc w:val="both"/>
              <w:rPr>
                <w:rFonts w:hAnsi="標楷體"/>
                <w:b/>
                <w:spacing w:val="-20"/>
                <w:szCs w:val="24"/>
              </w:rPr>
            </w:pPr>
            <w:r w:rsidRPr="00A1222F">
              <w:rPr>
                <w:rFonts w:hAnsi="標楷體" w:hint="eastAsia"/>
                <w:b/>
                <w:spacing w:val="-20"/>
                <w:szCs w:val="24"/>
              </w:rPr>
              <w:t>自發電力(</w:t>
            </w:r>
            <w:r w:rsidRPr="00A1222F">
              <w:rPr>
                <w:rFonts w:hAnsi="標楷體"/>
                <w:b/>
                <w:spacing w:val="-20"/>
                <w:szCs w:val="24"/>
              </w:rPr>
              <w:t>A)</w:t>
            </w:r>
          </w:p>
        </w:tc>
        <w:tc>
          <w:tcPr>
            <w:tcW w:w="526" w:type="pct"/>
            <w:shd w:val="clear" w:color="auto" w:fill="FFE599"/>
            <w:vAlign w:val="center"/>
          </w:tcPr>
          <w:p w:rsidR="004148C4" w:rsidRPr="00A1222F" w:rsidRDefault="004148C4" w:rsidP="00197FF5">
            <w:pPr>
              <w:pStyle w:val="144"/>
              <w:adjustRightInd w:val="0"/>
              <w:snapToGrid w:val="0"/>
              <w:spacing w:line="240" w:lineRule="exact"/>
              <w:jc w:val="right"/>
              <w:rPr>
                <w:rFonts w:hAnsi="標楷體"/>
                <w:b/>
                <w:kern w:val="0"/>
                <w:szCs w:val="24"/>
              </w:rPr>
            </w:pPr>
            <w:r w:rsidRPr="00A1222F">
              <w:rPr>
                <w:rFonts w:hAnsi="標楷體"/>
                <w:b/>
                <w:bCs/>
                <w:kern w:val="0"/>
              </w:rPr>
              <w:t>1.90</w:t>
            </w:r>
          </w:p>
        </w:tc>
        <w:tc>
          <w:tcPr>
            <w:tcW w:w="526" w:type="pct"/>
            <w:shd w:val="clear" w:color="auto" w:fill="FFE599"/>
            <w:vAlign w:val="center"/>
          </w:tcPr>
          <w:p w:rsidR="004148C4" w:rsidRPr="00A1222F" w:rsidRDefault="004148C4" w:rsidP="00197FF5">
            <w:pPr>
              <w:pStyle w:val="144"/>
              <w:adjustRightInd w:val="0"/>
              <w:snapToGrid w:val="0"/>
              <w:spacing w:line="240" w:lineRule="exact"/>
              <w:jc w:val="right"/>
              <w:rPr>
                <w:rFonts w:hAnsi="標楷體"/>
                <w:b/>
                <w:kern w:val="0"/>
                <w:szCs w:val="24"/>
              </w:rPr>
            </w:pPr>
            <w:r w:rsidRPr="00A1222F">
              <w:rPr>
                <w:rFonts w:hAnsi="標楷體"/>
                <w:b/>
                <w:bCs/>
                <w:kern w:val="0"/>
              </w:rPr>
              <w:t>2.02</w:t>
            </w:r>
          </w:p>
        </w:tc>
        <w:tc>
          <w:tcPr>
            <w:tcW w:w="526" w:type="pct"/>
            <w:shd w:val="clear" w:color="auto" w:fill="FFE599"/>
            <w:vAlign w:val="center"/>
          </w:tcPr>
          <w:p w:rsidR="004148C4" w:rsidRPr="00A1222F" w:rsidRDefault="004148C4" w:rsidP="00197FF5">
            <w:pPr>
              <w:pStyle w:val="144"/>
              <w:adjustRightInd w:val="0"/>
              <w:snapToGrid w:val="0"/>
              <w:spacing w:line="240" w:lineRule="exact"/>
              <w:jc w:val="right"/>
              <w:rPr>
                <w:rFonts w:hAnsi="標楷體"/>
                <w:b/>
                <w:kern w:val="0"/>
                <w:szCs w:val="24"/>
              </w:rPr>
            </w:pPr>
            <w:r w:rsidRPr="00A1222F">
              <w:rPr>
                <w:rFonts w:hAnsi="標楷體"/>
                <w:b/>
                <w:bCs/>
                <w:kern w:val="0"/>
              </w:rPr>
              <w:t>2.02</w:t>
            </w:r>
          </w:p>
        </w:tc>
        <w:tc>
          <w:tcPr>
            <w:tcW w:w="487" w:type="pct"/>
            <w:shd w:val="clear" w:color="auto" w:fill="FFE599"/>
            <w:vAlign w:val="center"/>
          </w:tcPr>
          <w:p w:rsidR="004148C4" w:rsidRPr="00A1222F" w:rsidRDefault="004148C4" w:rsidP="00197FF5">
            <w:pPr>
              <w:pStyle w:val="144"/>
              <w:adjustRightInd w:val="0"/>
              <w:snapToGrid w:val="0"/>
              <w:spacing w:line="240" w:lineRule="exact"/>
              <w:jc w:val="right"/>
              <w:rPr>
                <w:rFonts w:hAnsi="標楷體"/>
                <w:b/>
                <w:kern w:val="0"/>
                <w:szCs w:val="24"/>
              </w:rPr>
            </w:pPr>
            <w:r w:rsidRPr="00A1222F">
              <w:rPr>
                <w:rFonts w:hAnsi="標楷體"/>
                <w:b/>
                <w:bCs/>
                <w:kern w:val="0"/>
              </w:rPr>
              <w:t>1.78</w:t>
            </w:r>
          </w:p>
        </w:tc>
        <w:tc>
          <w:tcPr>
            <w:tcW w:w="487" w:type="pct"/>
            <w:shd w:val="clear" w:color="auto" w:fill="FFE599"/>
            <w:vAlign w:val="center"/>
          </w:tcPr>
          <w:p w:rsidR="004148C4" w:rsidRPr="00A1222F" w:rsidRDefault="004148C4" w:rsidP="00197FF5">
            <w:pPr>
              <w:pStyle w:val="144"/>
              <w:adjustRightInd w:val="0"/>
              <w:snapToGrid w:val="0"/>
              <w:spacing w:line="240" w:lineRule="exact"/>
              <w:jc w:val="right"/>
              <w:rPr>
                <w:rFonts w:hAnsi="標楷體"/>
                <w:b/>
                <w:kern w:val="0"/>
                <w:szCs w:val="24"/>
              </w:rPr>
            </w:pPr>
            <w:r w:rsidRPr="00A1222F">
              <w:rPr>
                <w:rFonts w:hAnsi="標楷體"/>
                <w:b/>
                <w:bCs/>
                <w:kern w:val="0"/>
              </w:rPr>
              <w:t>1.81</w:t>
            </w:r>
          </w:p>
        </w:tc>
        <w:tc>
          <w:tcPr>
            <w:tcW w:w="526" w:type="pct"/>
            <w:shd w:val="clear" w:color="auto" w:fill="FFE599"/>
            <w:vAlign w:val="center"/>
          </w:tcPr>
          <w:p w:rsidR="004148C4" w:rsidRPr="00A1222F" w:rsidRDefault="004148C4" w:rsidP="00197FF5">
            <w:pPr>
              <w:pStyle w:val="144"/>
              <w:adjustRightInd w:val="0"/>
              <w:snapToGrid w:val="0"/>
              <w:spacing w:line="240" w:lineRule="exact"/>
              <w:jc w:val="right"/>
              <w:rPr>
                <w:rFonts w:hAnsi="標楷體"/>
                <w:b/>
                <w:kern w:val="0"/>
                <w:szCs w:val="24"/>
              </w:rPr>
            </w:pPr>
            <w:r w:rsidRPr="00A1222F">
              <w:rPr>
                <w:rFonts w:hAnsi="標楷體"/>
                <w:b/>
                <w:bCs/>
                <w:kern w:val="0"/>
              </w:rPr>
              <w:t>3.21</w:t>
            </w:r>
          </w:p>
        </w:tc>
        <w:tc>
          <w:tcPr>
            <w:tcW w:w="526" w:type="pct"/>
            <w:shd w:val="clear" w:color="auto" w:fill="FFE599"/>
            <w:vAlign w:val="center"/>
          </w:tcPr>
          <w:p w:rsidR="004148C4" w:rsidRPr="00A1222F" w:rsidRDefault="004148C4" w:rsidP="00197FF5">
            <w:pPr>
              <w:pStyle w:val="144"/>
              <w:adjustRightInd w:val="0"/>
              <w:snapToGrid w:val="0"/>
              <w:spacing w:line="240" w:lineRule="exact"/>
              <w:jc w:val="right"/>
              <w:rPr>
                <w:rFonts w:hAnsi="標楷體"/>
                <w:b/>
                <w:kern w:val="0"/>
                <w:szCs w:val="24"/>
              </w:rPr>
            </w:pPr>
            <w:r w:rsidRPr="00A1222F">
              <w:rPr>
                <w:rFonts w:hAnsi="標楷體"/>
                <w:b/>
                <w:kern w:val="0"/>
                <w:szCs w:val="24"/>
              </w:rPr>
              <w:t>3.31</w:t>
            </w:r>
          </w:p>
        </w:tc>
      </w:tr>
      <w:tr w:rsidR="00A1222F" w:rsidRPr="00A1222F" w:rsidTr="00BA0D8D">
        <w:trPr>
          <w:cantSplit/>
          <w:trHeight w:val="255"/>
        </w:trPr>
        <w:tc>
          <w:tcPr>
            <w:tcW w:w="1394" w:type="pct"/>
            <w:shd w:val="clear" w:color="auto" w:fill="auto"/>
            <w:vAlign w:val="center"/>
          </w:tcPr>
          <w:p w:rsidR="004148C4" w:rsidRPr="00A1222F" w:rsidRDefault="004148C4" w:rsidP="00197FF5">
            <w:pPr>
              <w:pStyle w:val="144"/>
              <w:adjustRightInd w:val="0"/>
              <w:snapToGrid w:val="0"/>
              <w:spacing w:line="240" w:lineRule="exact"/>
              <w:jc w:val="both"/>
              <w:rPr>
                <w:rFonts w:hAnsi="標楷體"/>
                <w:spacing w:val="-20"/>
                <w:szCs w:val="24"/>
              </w:rPr>
            </w:pPr>
            <w:r w:rsidRPr="00A1222F">
              <w:rPr>
                <w:rFonts w:hAnsi="標楷體" w:hint="eastAsia"/>
                <w:spacing w:val="-20"/>
                <w:szCs w:val="24"/>
              </w:rPr>
              <w:t>火力發電</w:t>
            </w:r>
          </w:p>
        </w:tc>
        <w:tc>
          <w:tcPr>
            <w:tcW w:w="526"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1.89</w:t>
            </w:r>
          </w:p>
        </w:tc>
        <w:tc>
          <w:tcPr>
            <w:tcW w:w="526"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2.14</w:t>
            </w:r>
          </w:p>
        </w:tc>
        <w:tc>
          <w:tcPr>
            <w:tcW w:w="526"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2.22</w:t>
            </w:r>
          </w:p>
        </w:tc>
        <w:tc>
          <w:tcPr>
            <w:tcW w:w="487"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1.71</w:t>
            </w:r>
          </w:p>
        </w:tc>
        <w:tc>
          <w:tcPr>
            <w:tcW w:w="487"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1.85</w:t>
            </w:r>
          </w:p>
        </w:tc>
        <w:tc>
          <w:tcPr>
            <w:tcW w:w="526"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3.50</w:t>
            </w:r>
          </w:p>
        </w:tc>
        <w:tc>
          <w:tcPr>
            <w:tcW w:w="526" w:type="pct"/>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 xml:space="preserve">3.52 </w:t>
            </w:r>
          </w:p>
        </w:tc>
      </w:tr>
      <w:tr w:rsidR="00A1222F" w:rsidRPr="00A1222F" w:rsidTr="00BA0D8D">
        <w:trPr>
          <w:cantSplit/>
          <w:trHeight w:val="255"/>
        </w:trPr>
        <w:tc>
          <w:tcPr>
            <w:tcW w:w="1394" w:type="pct"/>
            <w:shd w:val="clear" w:color="auto" w:fill="auto"/>
            <w:vAlign w:val="center"/>
          </w:tcPr>
          <w:p w:rsidR="004148C4" w:rsidRPr="00A1222F" w:rsidRDefault="004148C4" w:rsidP="00197FF5">
            <w:pPr>
              <w:pStyle w:val="144"/>
              <w:adjustRightInd w:val="0"/>
              <w:snapToGrid w:val="0"/>
              <w:spacing w:line="240" w:lineRule="exact"/>
              <w:jc w:val="both"/>
              <w:rPr>
                <w:rFonts w:hAnsi="標楷體"/>
                <w:spacing w:val="-20"/>
                <w:szCs w:val="24"/>
              </w:rPr>
            </w:pPr>
            <w:r w:rsidRPr="00A1222F">
              <w:rPr>
                <w:rFonts w:hAnsi="標楷體" w:hint="eastAsia"/>
                <w:spacing w:val="-20"/>
                <w:szCs w:val="24"/>
              </w:rPr>
              <w:t>燃油</w:t>
            </w:r>
          </w:p>
        </w:tc>
        <w:tc>
          <w:tcPr>
            <w:tcW w:w="526"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3.67</w:t>
            </w:r>
          </w:p>
        </w:tc>
        <w:tc>
          <w:tcPr>
            <w:tcW w:w="526"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4.87</w:t>
            </w:r>
          </w:p>
        </w:tc>
        <w:tc>
          <w:tcPr>
            <w:tcW w:w="526"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5.66</w:t>
            </w:r>
          </w:p>
        </w:tc>
        <w:tc>
          <w:tcPr>
            <w:tcW w:w="487"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5.26</w:t>
            </w:r>
          </w:p>
        </w:tc>
        <w:tc>
          <w:tcPr>
            <w:tcW w:w="487"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5.12</w:t>
            </w:r>
          </w:p>
        </w:tc>
        <w:tc>
          <w:tcPr>
            <w:tcW w:w="526"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7.28</w:t>
            </w:r>
          </w:p>
        </w:tc>
        <w:tc>
          <w:tcPr>
            <w:tcW w:w="526" w:type="pct"/>
            <w:vAlign w:val="center"/>
          </w:tcPr>
          <w:p w:rsidR="004148C4" w:rsidRPr="00A1222F" w:rsidRDefault="004148C4" w:rsidP="00197FF5">
            <w:pPr>
              <w:pStyle w:val="144"/>
              <w:adjustRightInd w:val="0"/>
              <w:snapToGrid w:val="0"/>
              <w:spacing w:line="240" w:lineRule="exact"/>
              <w:jc w:val="right"/>
              <w:rPr>
                <w:rFonts w:hAnsi="標楷體"/>
                <w:kern w:val="0"/>
                <w:szCs w:val="24"/>
                <w:highlight w:val="darkCyan"/>
              </w:rPr>
            </w:pPr>
            <w:r w:rsidRPr="00A1222F">
              <w:rPr>
                <w:rFonts w:hAnsi="標楷體"/>
                <w:kern w:val="0"/>
              </w:rPr>
              <w:t xml:space="preserve">7.50 </w:t>
            </w:r>
          </w:p>
        </w:tc>
      </w:tr>
      <w:tr w:rsidR="00A1222F" w:rsidRPr="00A1222F" w:rsidTr="00BA0D8D">
        <w:trPr>
          <w:cantSplit/>
          <w:trHeight w:val="255"/>
        </w:trPr>
        <w:tc>
          <w:tcPr>
            <w:tcW w:w="1394" w:type="pct"/>
            <w:shd w:val="clear" w:color="auto" w:fill="auto"/>
            <w:vAlign w:val="center"/>
          </w:tcPr>
          <w:p w:rsidR="004148C4" w:rsidRPr="00A1222F" w:rsidRDefault="004148C4" w:rsidP="00197FF5">
            <w:pPr>
              <w:pStyle w:val="144"/>
              <w:adjustRightInd w:val="0"/>
              <w:snapToGrid w:val="0"/>
              <w:spacing w:line="240" w:lineRule="exact"/>
              <w:jc w:val="both"/>
              <w:rPr>
                <w:rFonts w:hAnsi="標楷體"/>
                <w:spacing w:val="-20"/>
                <w:szCs w:val="24"/>
              </w:rPr>
            </w:pPr>
            <w:r w:rsidRPr="00A1222F">
              <w:rPr>
                <w:rFonts w:hAnsi="標楷體" w:hint="eastAsia"/>
                <w:spacing w:val="-20"/>
                <w:szCs w:val="24"/>
              </w:rPr>
              <w:t>燃煤</w:t>
            </w:r>
          </w:p>
        </w:tc>
        <w:tc>
          <w:tcPr>
            <w:tcW w:w="526"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1.35</w:t>
            </w:r>
          </w:p>
        </w:tc>
        <w:tc>
          <w:tcPr>
            <w:tcW w:w="526"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1.63</w:t>
            </w:r>
          </w:p>
        </w:tc>
        <w:tc>
          <w:tcPr>
            <w:tcW w:w="526"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1.62</w:t>
            </w:r>
          </w:p>
        </w:tc>
        <w:tc>
          <w:tcPr>
            <w:tcW w:w="487"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1.32</w:t>
            </w:r>
          </w:p>
        </w:tc>
        <w:tc>
          <w:tcPr>
            <w:tcW w:w="487"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1.57</w:t>
            </w:r>
          </w:p>
        </w:tc>
        <w:tc>
          <w:tcPr>
            <w:tcW w:w="526"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3.57</w:t>
            </w:r>
          </w:p>
        </w:tc>
        <w:tc>
          <w:tcPr>
            <w:tcW w:w="526" w:type="pct"/>
            <w:vAlign w:val="center"/>
          </w:tcPr>
          <w:p w:rsidR="004148C4" w:rsidRPr="00A1222F" w:rsidRDefault="004148C4" w:rsidP="00197FF5">
            <w:pPr>
              <w:pStyle w:val="144"/>
              <w:adjustRightInd w:val="0"/>
              <w:snapToGrid w:val="0"/>
              <w:spacing w:line="240" w:lineRule="exact"/>
              <w:jc w:val="right"/>
              <w:rPr>
                <w:rFonts w:hAnsi="標楷體"/>
                <w:kern w:val="0"/>
                <w:szCs w:val="24"/>
                <w:highlight w:val="darkCyan"/>
              </w:rPr>
            </w:pPr>
            <w:r w:rsidRPr="00A1222F">
              <w:rPr>
                <w:rFonts w:hAnsi="標楷體"/>
                <w:kern w:val="0"/>
              </w:rPr>
              <w:t xml:space="preserve">3.43 </w:t>
            </w:r>
          </w:p>
        </w:tc>
      </w:tr>
      <w:tr w:rsidR="00A1222F" w:rsidRPr="00A1222F" w:rsidTr="00BA0D8D">
        <w:trPr>
          <w:cantSplit/>
          <w:trHeight w:val="255"/>
        </w:trPr>
        <w:tc>
          <w:tcPr>
            <w:tcW w:w="1394" w:type="pct"/>
            <w:shd w:val="clear" w:color="auto" w:fill="auto"/>
            <w:vAlign w:val="center"/>
          </w:tcPr>
          <w:p w:rsidR="004148C4" w:rsidRPr="00A1222F" w:rsidRDefault="004148C4" w:rsidP="00197FF5">
            <w:pPr>
              <w:pStyle w:val="144"/>
              <w:adjustRightInd w:val="0"/>
              <w:snapToGrid w:val="0"/>
              <w:spacing w:line="240" w:lineRule="exact"/>
              <w:jc w:val="both"/>
              <w:rPr>
                <w:rFonts w:hAnsi="標楷體"/>
                <w:spacing w:val="-20"/>
                <w:szCs w:val="24"/>
              </w:rPr>
            </w:pPr>
            <w:r w:rsidRPr="00A1222F">
              <w:rPr>
                <w:rFonts w:hAnsi="標楷體" w:hint="eastAsia"/>
                <w:spacing w:val="-20"/>
                <w:szCs w:val="24"/>
              </w:rPr>
              <w:t>燃氣</w:t>
            </w:r>
          </w:p>
        </w:tc>
        <w:tc>
          <w:tcPr>
            <w:tcW w:w="526"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2.15</w:t>
            </w:r>
          </w:p>
        </w:tc>
        <w:tc>
          <w:tcPr>
            <w:tcW w:w="526"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2.39</w:t>
            </w:r>
          </w:p>
        </w:tc>
        <w:tc>
          <w:tcPr>
            <w:tcW w:w="526"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2.57</w:t>
            </w:r>
          </w:p>
        </w:tc>
        <w:tc>
          <w:tcPr>
            <w:tcW w:w="487"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1.91</w:t>
            </w:r>
          </w:p>
        </w:tc>
        <w:tc>
          <w:tcPr>
            <w:tcW w:w="487"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1.92</w:t>
            </w:r>
          </w:p>
        </w:tc>
        <w:tc>
          <w:tcPr>
            <w:tcW w:w="526"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3.29</w:t>
            </w:r>
          </w:p>
        </w:tc>
        <w:tc>
          <w:tcPr>
            <w:tcW w:w="526" w:type="pct"/>
            <w:vAlign w:val="center"/>
          </w:tcPr>
          <w:p w:rsidR="004148C4" w:rsidRPr="00A1222F" w:rsidRDefault="004148C4" w:rsidP="00197FF5">
            <w:pPr>
              <w:pStyle w:val="144"/>
              <w:adjustRightInd w:val="0"/>
              <w:snapToGrid w:val="0"/>
              <w:spacing w:line="240" w:lineRule="exact"/>
              <w:jc w:val="right"/>
              <w:rPr>
                <w:rFonts w:hAnsi="標楷體"/>
                <w:kern w:val="0"/>
                <w:szCs w:val="24"/>
                <w:highlight w:val="darkCyan"/>
              </w:rPr>
            </w:pPr>
            <w:r w:rsidRPr="00A1222F">
              <w:rPr>
                <w:rFonts w:hAnsi="標楷體"/>
                <w:kern w:val="0"/>
              </w:rPr>
              <w:t xml:space="preserve">3.44 </w:t>
            </w:r>
          </w:p>
        </w:tc>
      </w:tr>
      <w:tr w:rsidR="00A1222F" w:rsidRPr="00A1222F" w:rsidTr="00BA0D8D">
        <w:trPr>
          <w:cantSplit/>
          <w:trHeight w:val="255"/>
        </w:trPr>
        <w:tc>
          <w:tcPr>
            <w:tcW w:w="1394" w:type="pct"/>
            <w:shd w:val="clear" w:color="auto" w:fill="auto"/>
            <w:vAlign w:val="center"/>
          </w:tcPr>
          <w:p w:rsidR="004148C4" w:rsidRPr="00A1222F" w:rsidRDefault="004148C4" w:rsidP="00197FF5">
            <w:pPr>
              <w:pStyle w:val="144"/>
              <w:adjustRightInd w:val="0"/>
              <w:snapToGrid w:val="0"/>
              <w:spacing w:line="240" w:lineRule="exact"/>
              <w:jc w:val="both"/>
              <w:rPr>
                <w:rFonts w:hAnsi="標楷體"/>
                <w:spacing w:val="-20"/>
                <w:szCs w:val="24"/>
              </w:rPr>
            </w:pPr>
            <w:r w:rsidRPr="00A1222F">
              <w:rPr>
                <w:rFonts w:hAnsi="標楷體" w:hint="eastAsia"/>
                <w:spacing w:val="-20"/>
                <w:szCs w:val="24"/>
              </w:rPr>
              <w:lastRenderedPageBreak/>
              <w:t>核能發電</w:t>
            </w:r>
          </w:p>
        </w:tc>
        <w:tc>
          <w:tcPr>
            <w:tcW w:w="526"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1.86</w:t>
            </w:r>
          </w:p>
        </w:tc>
        <w:tc>
          <w:tcPr>
            <w:tcW w:w="526"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1.28</w:t>
            </w:r>
          </w:p>
        </w:tc>
        <w:tc>
          <w:tcPr>
            <w:tcW w:w="526"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1.14</w:t>
            </w:r>
          </w:p>
        </w:tc>
        <w:tc>
          <w:tcPr>
            <w:tcW w:w="487"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1.95</w:t>
            </w:r>
          </w:p>
        </w:tc>
        <w:tc>
          <w:tcPr>
            <w:tcW w:w="487"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1.38</w:t>
            </w:r>
          </w:p>
        </w:tc>
        <w:tc>
          <w:tcPr>
            <w:tcW w:w="526"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1.49</w:t>
            </w:r>
          </w:p>
        </w:tc>
        <w:tc>
          <w:tcPr>
            <w:tcW w:w="526" w:type="pct"/>
            <w:vAlign w:val="center"/>
          </w:tcPr>
          <w:p w:rsidR="004148C4" w:rsidRPr="00A1222F" w:rsidRDefault="004148C4" w:rsidP="00197FF5">
            <w:pPr>
              <w:pStyle w:val="144"/>
              <w:adjustRightInd w:val="0"/>
              <w:snapToGrid w:val="0"/>
              <w:spacing w:line="240" w:lineRule="exact"/>
              <w:jc w:val="right"/>
              <w:rPr>
                <w:rFonts w:hAnsi="標楷體"/>
                <w:kern w:val="0"/>
                <w:szCs w:val="24"/>
                <w:highlight w:val="darkCyan"/>
              </w:rPr>
            </w:pPr>
            <w:r w:rsidRPr="00A1222F">
              <w:rPr>
                <w:rFonts w:hAnsi="標楷體"/>
                <w:kern w:val="0"/>
              </w:rPr>
              <w:t xml:space="preserve">1.39 </w:t>
            </w:r>
          </w:p>
        </w:tc>
      </w:tr>
      <w:tr w:rsidR="00A1222F" w:rsidRPr="00A1222F" w:rsidTr="00BA0D8D">
        <w:trPr>
          <w:cantSplit/>
          <w:trHeight w:val="255"/>
        </w:trPr>
        <w:tc>
          <w:tcPr>
            <w:tcW w:w="1394" w:type="pct"/>
            <w:shd w:val="clear" w:color="auto" w:fill="auto"/>
            <w:vAlign w:val="center"/>
          </w:tcPr>
          <w:p w:rsidR="004148C4" w:rsidRPr="00A1222F" w:rsidRDefault="004148C4" w:rsidP="00197FF5">
            <w:pPr>
              <w:pStyle w:val="144"/>
              <w:adjustRightInd w:val="0"/>
              <w:snapToGrid w:val="0"/>
              <w:spacing w:line="240" w:lineRule="exact"/>
              <w:jc w:val="both"/>
              <w:rPr>
                <w:rFonts w:hAnsi="標楷體"/>
                <w:spacing w:val="-20"/>
                <w:szCs w:val="24"/>
              </w:rPr>
            </w:pPr>
            <w:r w:rsidRPr="00A1222F">
              <w:rPr>
                <w:rFonts w:hAnsi="標楷體" w:hint="eastAsia"/>
                <w:spacing w:val="-20"/>
                <w:szCs w:val="24"/>
              </w:rPr>
              <w:t>抽蓄發電</w:t>
            </w:r>
          </w:p>
        </w:tc>
        <w:tc>
          <w:tcPr>
            <w:tcW w:w="526"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3.35</w:t>
            </w:r>
          </w:p>
        </w:tc>
        <w:tc>
          <w:tcPr>
            <w:tcW w:w="526"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3.48</w:t>
            </w:r>
          </w:p>
        </w:tc>
        <w:tc>
          <w:tcPr>
            <w:tcW w:w="526"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3.34</w:t>
            </w:r>
          </w:p>
        </w:tc>
        <w:tc>
          <w:tcPr>
            <w:tcW w:w="487"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2.77</w:t>
            </w:r>
          </w:p>
        </w:tc>
        <w:tc>
          <w:tcPr>
            <w:tcW w:w="487"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2.65</w:t>
            </w:r>
          </w:p>
        </w:tc>
        <w:tc>
          <w:tcPr>
            <w:tcW w:w="526"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4.44</w:t>
            </w:r>
          </w:p>
        </w:tc>
        <w:tc>
          <w:tcPr>
            <w:tcW w:w="526" w:type="pct"/>
            <w:vAlign w:val="center"/>
          </w:tcPr>
          <w:p w:rsidR="004148C4" w:rsidRPr="00A1222F" w:rsidRDefault="004148C4" w:rsidP="00197FF5">
            <w:pPr>
              <w:pStyle w:val="144"/>
              <w:adjustRightInd w:val="0"/>
              <w:snapToGrid w:val="0"/>
              <w:spacing w:line="240" w:lineRule="exact"/>
              <w:jc w:val="right"/>
              <w:rPr>
                <w:rFonts w:hAnsi="標楷體"/>
                <w:kern w:val="0"/>
                <w:szCs w:val="24"/>
                <w:highlight w:val="darkCyan"/>
              </w:rPr>
            </w:pPr>
            <w:r w:rsidRPr="00A1222F">
              <w:rPr>
                <w:rFonts w:hAnsi="標楷體"/>
                <w:kern w:val="0"/>
              </w:rPr>
              <w:t xml:space="preserve">5.35 </w:t>
            </w:r>
          </w:p>
        </w:tc>
      </w:tr>
      <w:tr w:rsidR="00A1222F" w:rsidRPr="00A1222F" w:rsidTr="00BA0D8D">
        <w:trPr>
          <w:cantSplit/>
          <w:trHeight w:val="255"/>
        </w:trPr>
        <w:tc>
          <w:tcPr>
            <w:tcW w:w="1394" w:type="pct"/>
            <w:shd w:val="clear" w:color="auto" w:fill="auto"/>
            <w:vAlign w:val="center"/>
          </w:tcPr>
          <w:p w:rsidR="004148C4" w:rsidRPr="00A1222F" w:rsidRDefault="004148C4" w:rsidP="00197FF5">
            <w:pPr>
              <w:pStyle w:val="144"/>
              <w:adjustRightInd w:val="0"/>
              <w:snapToGrid w:val="0"/>
              <w:spacing w:line="240" w:lineRule="exact"/>
              <w:jc w:val="both"/>
              <w:rPr>
                <w:rFonts w:hAnsi="標楷體"/>
                <w:spacing w:val="-20"/>
                <w:szCs w:val="24"/>
              </w:rPr>
            </w:pPr>
            <w:r w:rsidRPr="00A1222F">
              <w:rPr>
                <w:rFonts w:hAnsi="標楷體" w:hint="eastAsia"/>
                <w:spacing w:val="-20"/>
                <w:szCs w:val="24"/>
              </w:rPr>
              <w:t>再生能源</w:t>
            </w:r>
          </w:p>
        </w:tc>
        <w:tc>
          <w:tcPr>
            <w:tcW w:w="526"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1.57</w:t>
            </w:r>
          </w:p>
        </w:tc>
        <w:tc>
          <w:tcPr>
            <w:tcW w:w="526"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1.85</w:t>
            </w:r>
          </w:p>
        </w:tc>
        <w:tc>
          <w:tcPr>
            <w:tcW w:w="526"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1.51</w:t>
            </w:r>
          </w:p>
        </w:tc>
        <w:tc>
          <w:tcPr>
            <w:tcW w:w="487"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2.33</w:t>
            </w:r>
          </w:p>
        </w:tc>
        <w:tc>
          <w:tcPr>
            <w:tcW w:w="487"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2.21</w:t>
            </w:r>
          </w:p>
        </w:tc>
        <w:tc>
          <w:tcPr>
            <w:tcW w:w="526"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1.72</w:t>
            </w:r>
          </w:p>
        </w:tc>
        <w:tc>
          <w:tcPr>
            <w:tcW w:w="526" w:type="pct"/>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 xml:space="preserve">2.53 </w:t>
            </w:r>
          </w:p>
        </w:tc>
      </w:tr>
      <w:tr w:rsidR="00A1222F" w:rsidRPr="00A1222F" w:rsidTr="00BA0D8D">
        <w:trPr>
          <w:cantSplit/>
          <w:trHeight w:val="255"/>
        </w:trPr>
        <w:tc>
          <w:tcPr>
            <w:tcW w:w="1394" w:type="pct"/>
            <w:shd w:val="clear" w:color="auto" w:fill="auto"/>
            <w:vAlign w:val="center"/>
          </w:tcPr>
          <w:p w:rsidR="004148C4" w:rsidRPr="00A1222F" w:rsidRDefault="004148C4" w:rsidP="00197FF5">
            <w:pPr>
              <w:pStyle w:val="144"/>
              <w:adjustRightInd w:val="0"/>
              <w:snapToGrid w:val="0"/>
              <w:spacing w:line="240" w:lineRule="exact"/>
              <w:jc w:val="both"/>
              <w:rPr>
                <w:rFonts w:hAnsi="標楷體"/>
                <w:spacing w:val="-30"/>
                <w:szCs w:val="24"/>
              </w:rPr>
            </w:pPr>
            <w:r w:rsidRPr="00A1222F">
              <w:rPr>
                <w:rFonts w:hAnsi="標楷體" w:hint="eastAsia"/>
                <w:spacing w:val="-30"/>
                <w:szCs w:val="24"/>
              </w:rPr>
              <w:t>慣常水力</w:t>
            </w:r>
          </w:p>
        </w:tc>
        <w:tc>
          <w:tcPr>
            <w:tcW w:w="526"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1.48</w:t>
            </w:r>
          </w:p>
        </w:tc>
        <w:tc>
          <w:tcPr>
            <w:tcW w:w="526"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1.80</w:t>
            </w:r>
          </w:p>
        </w:tc>
        <w:tc>
          <w:tcPr>
            <w:tcW w:w="526"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1.36</w:t>
            </w:r>
          </w:p>
        </w:tc>
        <w:tc>
          <w:tcPr>
            <w:tcW w:w="487"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2.54</w:t>
            </w:r>
          </w:p>
        </w:tc>
        <w:tc>
          <w:tcPr>
            <w:tcW w:w="487"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2.16</w:t>
            </w:r>
          </w:p>
        </w:tc>
        <w:tc>
          <w:tcPr>
            <w:tcW w:w="526"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1.20</w:t>
            </w:r>
          </w:p>
        </w:tc>
        <w:tc>
          <w:tcPr>
            <w:tcW w:w="526" w:type="pct"/>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 xml:space="preserve">1.83 </w:t>
            </w:r>
          </w:p>
        </w:tc>
      </w:tr>
      <w:tr w:rsidR="00A1222F" w:rsidRPr="00A1222F" w:rsidTr="00BA0D8D">
        <w:trPr>
          <w:cantSplit/>
          <w:trHeight w:val="255"/>
        </w:trPr>
        <w:tc>
          <w:tcPr>
            <w:tcW w:w="1394" w:type="pct"/>
            <w:shd w:val="clear" w:color="auto" w:fill="auto"/>
            <w:vAlign w:val="center"/>
          </w:tcPr>
          <w:p w:rsidR="004148C4" w:rsidRPr="00A1222F" w:rsidRDefault="004148C4" w:rsidP="00197FF5">
            <w:pPr>
              <w:pStyle w:val="144"/>
              <w:adjustRightInd w:val="0"/>
              <w:snapToGrid w:val="0"/>
              <w:spacing w:line="240" w:lineRule="exact"/>
              <w:jc w:val="both"/>
              <w:rPr>
                <w:rFonts w:hAnsi="標楷體"/>
                <w:spacing w:val="-30"/>
                <w:szCs w:val="24"/>
              </w:rPr>
            </w:pPr>
            <w:r w:rsidRPr="00A1222F">
              <w:rPr>
                <w:rFonts w:hAnsi="標楷體" w:hint="eastAsia"/>
                <w:spacing w:val="-30"/>
                <w:szCs w:val="24"/>
              </w:rPr>
              <w:t>風力發電</w:t>
            </w:r>
          </w:p>
        </w:tc>
        <w:tc>
          <w:tcPr>
            <w:tcW w:w="526"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1.91</w:t>
            </w:r>
          </w:p>
        </w:tc>
        <w:tc>
          <w:tcPr>
            <w:tcW w:w="526"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1.88</w:t>
            </w:r>
          </w:p>
        </w:tc>
        <w:tc>
          <w:tcPr>
            <w:tcW w:w="526"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2.00</w:t>
            </w:r>
          </w:p>
        </w:tc>
        <w:tc>
          <w:tcPr>
            <w:tcW w:w="487"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1.43</w:t>
            </w:r>
          </w:p>
        </w:tc>
        <w:tc>
          <w:tcPr>
            <w:tcW w:w="487"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2.00</w:t>
            </w:r>
          </w:p>
        </w:tc>
        <w:tc>
          <w:tcPr>
            <w:tcW w:w="526"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3.42</w:t>
            </w:r>
          </w:p>
        </w:tc>
        <w:tc>
          <w:tcPr>
            <w:tcW w:w="526" w:type="pct"/>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 xml:space="preserve">4.48 </w:t>
            </w:r>
          </w:p>
        </w:tc>
      </w:tr>
      <w:tr w:rsidR="00A1222F" w:rsidRPr="00A1222F" w:rsidTr="00BA0D8D">
        <w:trPr>
          <w:cantSplit/>
          <w:trHeight w:val="255"/>
        </w:trPr>
        <w:tc>
          <w:tcPr>
            <w:tcW w:w="1394" w:type="pct"/>
            <w:shd w:val="clear" w:color="auto" w:fill="auto"/>
            <w:vAlign w:val="center"/>
          </w:tcPr>
          <w:p w:rsidR="004148C4" w:rsidRPr="00A1222F" w:rsidRDefault="004148C4" w:rsidP="00197FF5">
            <w:pPr>
              <w:pStyle w:val="144"/>
              <w:adjustRightInd w:val="0"/>
              <w:snapToGrid w:val="0"/>
              <w:spacing w:line="240" w:lineRule="exact"/>
              <w:jc w:val="both"/>
              <w:rPr>
                <w:rFonts w:hAnsi="標楷體"/>
                <w:spacing w:val="-30"/>
                <w:szCs w:val="24"/>
              </w:rPr>
            </w:pPr>
            <w:r w:rsidRPr="00A1222F">
              <w:rPr>
                <w:rFonts w:hAnsi="標楷體" w:hint="eastAsia"/>
                <w:spacing w:val="-30"/>
                <w:szCs w:val="24"/>
              </w:rPr>
              <w:t>太陽光電</w:t>
            </w:r>
          </w:p>
        </w:tc>
        <w:tc>
          <w:tcPr>
            <w:tcW w:w="526"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8.52</w:t>
            </w:r>
          </w:p>
        </w:tc>
        <w:tc>
          <w:tcPr>
            <w:tcW w:w="526"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6.30</w:t>
            </w:r>
          </w:p>
        </w:tc>
        <w:tc>
          <w:tcPr>
            <w:tcW w:w="526"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3.82</w:t>
            </w:r>
          </w:p>
        </w:tc>
        <w:tc>
          <w:tcPr>
            <w:tcW w:w="487"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3.03</w:t>
            </w:r>
          </w:p>
        </w:tc>
        <w:tc>
          <w:tcPr>
            <w:tcW w:w="487"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2.89</w:t>
            </w:r>
          </w:p>
        </w:tc>
        <w:tc>
          <w:tcPr>
            <w:tcW w:w="526"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3.36</w:t>
            </w:r>
          </w:p>
        </w:tc>
        <w:tc>
          <w:tcPr>
            <w:tcW w:w="526" w:type="pct"/>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 xml:space="preserve">4.13 </w:t>
            </w:r>
          </w:p>
        </w:tc>
      </w:tr>
      <w:tr w:rsidR="00A1222F" w:rsidRPr="00A1222F" w:rsidTr="00BA0D8D">
        <w:trPr>
          <w:cantSplit/>
          <w:trHeight w:val="255"/>
        </w:trPr>
        <w:tc>
          <w:tcPr>
            <w:tcW w:w="1394" w:type="pct"/>
            <w:shd w:val="clear" w:color="auto" w:fill="auto"/>
            <w:vAlign w:val="center"/>
          </w:tcPr>
          <w:p w:rsidR="004148C4" w:rsidRPr="00A1222F" w:rsidRDefault="004148C4" w:rsidP="00197FF5">
            <w:pPr>
              <w:pStyle w:val="144"/>
              <w:adjustRightInd w:val="0"/>
              <w:snapToGrid w:val="0"/>
              <w:spacing w:line="240" w:lineRule="exact"/>
              <w:jc w:val="both"/>
              <w:rPr>
                <w:rFonts w:hAnsi="標楷體"/>
                <w:spacing w:val="-30"/>
                <w:szCs w:val="24"/>
              </w:rPr>
            </w:pPr>
            <w:r w:rsidRPr="00A1222F">
              <w:rPr>
                <w:rFonts w:hAnsi="標楷體" w:hint="eastAsia"/>
                <w:spacing w:val="-30"/>
                <w:szCs w:val="24"/>
              </w:rPr>
              <w:t>地熱</w:t>
            </w:r>
          </w:p>
        </w:tc>
        <w:tc>
          <w:tcPr>
            <w:tcW w:w="526"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rPr>
            </w:pPr>
            <w:r w:rsidRPr="00A1222F">
              <w:rPr>
                <w:rFonts w:hAnsi="標楷體" w:hint="eastAsia"/>
                <w:kern w:val="0"/>
              </w:rPr>
              <w:t>-</w:t>
            </w:r>
          </w:p>
        </w:tc>
        <w:tc>
          <w:tcPr>
            <w:tcW w:w="526"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rPr>
            </w:pPr>
            <w:r w:rsidRPr="00A1222F">
              <w:rPr>
                <w:rFonts w:hAnsi="標楷體" w:hint="eastAsia"/>
                <w:kern w:val="0"/>
              </w:rPr>
              <w:t>-</w:t>
            </w:r>
          </w:p>
        </w:tc>
        <w:tc>
          <w:tcPr>
            <w:tcW w:w="526"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rPr>
            </w:pPr>
            <w:r w:rsidRPr="00A1222F">
              <w:rPr>
                <w:rFonts w:hAnsi="標楷體" w:hint="eastAsia"/>
                <w:kern w:val="0"/>
              </w:rPr>
              <w:t>-</w:t>
            </w:r>
          </w:p>
        </w:tc>
        <w:tc>
          <w:tcPr>
            <w:tcW w:w="487"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rPr>
            </w:pPr>
            <w:r w:rsidRPr="00A1222F">
              <w:rPr>
                <w:rFonts w:hAnsi="標楷體" w:hint="eastAsia"/>
                <w:kern w:val="0"/>
              </w:rPr>
              <w:t>-</w:t>
            </w:r>
          </w:p>
        </w:tc>
        <w:tc>
          <w:tcPr>
            <w:tcW w:w="487"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rPr>
            </w:pPr>
            <w:r w:rsidRPr="00A1222F">
              <w:rPr>
                <w:rFonts w:hAnsi="標楷體" w:hint="eastAsia"/>
                <w:kern w:val="0"/>
              </w:rPr>
              <w:t>-</w:t>
            </w:r>
          </w:p>
        </w:tc>
        <w:tc>
          <w:tcPr>
            <w:tcW w:w="526"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rPr>
            </w:pPr>
            <w:r w:rsidRPr="00A1222F">
              <w:rPr>
                <w:rFonts w:hAnsi="標楷體" w:hint="eastAsia"/>
                <w:kern w:val="0"/>
              </w:rPr>
              <w:t>-</w:t>
            </w:r>
          </w:p>
        </w:tc>
        <w:tc>
          <w:tcPr>
            <w:tcW w:w="526" w:type="pct"/>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4.94</w:t>
            </w:r>
          </w:p>
        </w:tc>
      </w:tr>
      <w:tr w:rsidR="00A1222F" w:rsidRPr="00A1222F" w:rsidTr="00BA0D8D">
        <w:trPr>
          <w:cantSplit/>
          <w:trHeight w:val="255"/>
        </w:trPr>
        <w:tc>
          <w:tcPr>
            <w:tcW w:w="1394" w:type="pct"/>
            <w:shd w:val="clear" w:color="auto" w:fill="FFE599"/>
            <w:vAlign w:val="center"/>
          </w:tcPr>
          <w:p w:rsidR="004148C4" w:rsidRPr="00A1222F" w:rsidRDefault="004148C4" w:rsidP="00197FF5">
            <w:pPr>
              <w:pStyle w:val="144"/>
              <w:adjustRightInd w:val="0"/>
              <w:snapToGrid w:val="0"/>
              <w:spacing w:line="240" w:lineRule="exact"/>
              <w:jc w:val="both"/>
              <w:rPr>
                <w:rFonts w:hAnsi="標楷體"/>
                <w:b/>
                <w:spacing w:val="-20"/>
                <w:szCs w:val="24"/>
              </w:rPr>
            </w:pPr>
            <w:r w:rsidRPr="00A1222F">
              <w:rPr>
                <w:rFonts w:hAnsi="標楷體" w:hint="eastAsia"/>
                <w:b/>
                <w:spacing w:val="-20"/>
                <w:szCs w:val="24"/>
              </w:rPr>
              <w:t>購入電力(</w:t>
            </w:r>
            <w:r w:rsidRPr="00A1222F">
              <w:rPr>
                <w:rFonts w:hAnsi="標楷體"/>
                <w:b/>
                <w:spacing w:val="-20"/>
                <w:szCs w:val="24"/>
              </w:rPr>
              <w:t>B)</w:t>
            </w:r>
          </w:p>
        </w:tc>
        <w:tc>
          <w:tcPr>
            <w:tcW w:w="526" w:type="pct"/>
            <w:shd w:val="clear" w:color="auto" w:fill="FFE599"/>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b/>
                <w:bCs/>
                <w:kern w:val="0"/>
              </w:rPr>
              <w:t>2.36</w:t>
            </w:r>
          </w:p>
        </w:tc>
        <w:tc>
          <w:tcPr>
            <w:tcW w:w="526" w:type="pct"/>
            <w:shd w:val="clear" w:color="auto" w:fill="FFE599"/>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b/>
                <w:bCs/>
                <w:kern w:val="0"/>
              </w:rPr>
              <w:t>2.69</w:t>
            </w:r>
          </w:p>
        </w:tc>
        <w:tc>
          <w:tcPr>
            <w:tcW w:w="526" w:type="pct"/>
            <w:shd w:val="clear" w:color="auto" w:fill="FFE599"/>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b/>
                <w:bCs/>
                <w:kern w:val="0"/>
              </w:rPr>
              <w:t>2.92</w:t>
            </w:r>
          </w:p>
        </w:tc>
        <w:tc>
          <w:tcPr>
            <w:tcW w:w="487" w:type="pct"/>
            <w:shd w:val="clear" w:color="auto" w:fill="FFE599"/>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b/>
                <w:bCs/>
                <w:kern w:val="0"/>
              </w:rPr>
              <w:t>2.79</w:t>
            </w:r>
          </w:p>
        </w:tc>
        <w:tc>
          <w:tcPr>
            <w:tcW w:w="487" w:type="pct"/>
            <w:shd w:val="clear" w:color="auto" w:fill="FFE599"/>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b/>
                <w:bCs/>
                <w:kern w:val="0"/>
              </w:rPr>
              <w:t>2.65</w:t>
            </w:r>
          </w:p>
        </w:tc>
        <w:tc>
          <w:tcPr>
            <w:tcW w:w="526" w:type="pct"/>
            <w:shd w:val="clear" w:color="auto" w:fill="FFE599"/>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b/>
                <w:bCs/>
                <w:kern w:val="0"/>
              </w:rPr>
              <w:t>3.96</w:t>
            </w:r>
          </w:p>
        </w:tc>
        <w:tc>
          <w:tcPr>
            <w:tcW w:w="526" w:type="pct"/>
            <w:shd w:val="clear" w:color="auto" w:fill="FFE599"/>
            <w:vAlign w:val="center"/>
          </w:tcPr>
          <w:p w:rsidR="004148C4" w:rsidRPr="00A1222F" w:rsidRDefault="004148C4" w:rsidP="00197FF5">
            <w:pPr>
              <w:pStyle w:val="144"/>
              <w:adjustRightInd w:val="0"/>
              <w:snapToGrid w:val="0"/>
              <w:spacing w:line="240" w:lineRule="exact"/>
              <w:jc w:val="right"/>
              <w:rPr>
                <w:rFonts w:hAnsi="標楷體"/>
                <w:b/>
                <w:bCs/>
                <w:kern w:val="0"/>
                <w:szCs w:val="24"/>
              </w:rPr>
            </w:pPr>
            <w:r w:rsidRPr="00A1222F">
              <w:rPr>
                <w:rFonts w:hAnsi="標楷體"/>
                <w:b/>
                <w:bCs/>
                <w:kern w:val="0"/>
              </w:rPr>
              <w:t>4.30</w:t>
            </w:r>
          </w:p>
        </w:tc>
      </w:tr>
      <w:tr w:rsidR="00A1222F" w:rsidRPr="00A1222F" w:rsidTr="00BA0D8D">
        <w:trPr>
          <w:cantSplit/>
          <w:trHeight w:val="255"/>
        </w:trPr>
        <w:tc>
          <w:tcPr>
            <w:tcW w:w="1394" w:type="pct"/>
            <w:shd w:val="clear" w:color="auto" w:fill="auto"/>
            <w:vAlign w:val="center"/>
          </w:tcPr>
          <w:p w:rsidR="004148C4" w:rsidRPr="00A1222F" w:rsidRDefault="004148C4" w:rsidP="00197FF5">
            <w:pPr>
              <w:pStyle w:val="144"/>
              <w:adjustRightInd w:val="0"/>
              <w:snapToGrid w:val="0"/>
              <w:spacing w:line="240" w:lineRule="exact"/>
              <w:jc w:val="both"/>
              <w:rPr>
                <w:rFonts w:hAnsi="標楷體"/>
                <w:spacing w:val="-20"/>
                <w:szCs w:val="24"/>
              </w:rPr>
            </w:pPr>
            <w:r w:rsidRPr="00A1222F">
              <w:rPr>
                <w:rFonts w:hAnsi="標楷體" w:hint="eastAsia"/>
                <w:spacing w:val="-20"/>
                <w:szCs w:val="24"/>
              </w:rPr>
              <w:t>汽電共生</w:t>
            </w:r>
          </w:p>
        </w:tc>
        <w:tc>
          <w:tcPr>
            <w:tcW w:w="526"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1.91</w:t>
            </w:r>
          </w:p>
        </w:tc>
        <w:tc>
          <w:tcPr>
            <w:tcW w:w="526"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2.15</w:t>
            </w:r>
          </w:p>
        </w:tc>
        <w:tc>
          <w:tcPr>
            <w:tcW w:w="526"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2.06</w:t>
            </w:r>
          </w:p>
        </w:tc>
        <w:tc>
          <w:tcPr>
            <w:tcW w:w="487"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2.04</w:t>
            </w:r>
          </w:p>
        </w:tc>
        <w:tc>
          <w:tcPr>
            <w:tcW w:w="487"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2.39</w:t>
            </w:r>
          </w:p>
        </w:tc>
        <w:tc>
          <w:tcPr>
            <w:tcW w:w="526"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3.55</w:t>
            </w:r>
          </w:p>
        </w:tc>
        <w:tc>
          <w:tcPr>
            <w:tcW w:w="526" w:type="pct"/>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 xml:space="preserve">3.07 </w:t>
            </w:r>
          </w:p>
        </w:tc>
      </w:tr>
      <w:tr w:rsidR="00A1222F" w:rsidRPr="00A1222F" w:rsidTr="00BA0D8D">
        <w:trPr>
          <w:cantSplit/>
          <w:trHeight w:val="255"/>
        </w:trPr>
        <w:tc>
          <w:tcPr>
            <w:tcW w:w="1394" w:type="pct"/>
            <w:shd w:val="clear" w:color="auto" w:fill="auto"/>
            <w:vAlign w:val="center"/>
          </w:tcPr>
          <w:p w:rsidR="004148C4" w:rsidRPr="00A1222F" w:rsidRDefault="004148C4" w:rsidP="00197FF5">
            <w:pPr>
              <w:pStyle w:val="144"/>
              <w:adjustRightInd w:val="0"/>
              <w:snapToGrid w:val="0"/>
              <w:spacing w:line="240" w:lineRule="exact"/>
              <w:jc w:val="both"/>
              <w:rPr>
                <w:rFonts w:hAnsi="標楷體"/>
                <w:spacing w:val="-20"/>
                <w:szCs w:val="24"/>
              </w:rPr>
            </w:pPr>
            <w:r w:rsidRPr="00A1222F">
              <w:rPr>
                <w:rFonts w:hAnsi="標楷體" w:hint="eastAsia"/>
                <w:spacing w:val="-20"/>
                <w:szCs w:val="24"/>
              </w:rPr>
              <w:t>民營電廠</w:t>
            </w:r>
          </w:p>
        </w:tc>
        <w:tc>
          <w:tcPr>
            <w:tcW w:w="526"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2.32</w:t>
            </w:r>
          </w:p>
        </w:tc>
        <w:tc>
          <w:tcPr>
            <w:tcW w:w="526"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2.64</w:t>
            </w:r>
          </w:p>
        </w:tc>
        <w:tc>
          <w:tcPr>
            <w:tcW w:w="526"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2.88</w:t>
            </w:r>
          </w:p>
        </w:tc>
        <w:tc>
          <w:tcPr>
            <w:tcW w:w="487"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2.57</w:t>
            </w:r>
          </w:p>
        </w:tc>
        <w:tc>
          <w:tcPr>
            <w:tcW w:w="487"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2.25</w:t>
            </w:r>
          </w:p>
        </w:tc>
        <w:tc>
          <w:tcPr>
            <w:tcW w:w="526"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3.79</w:t>
            </w:r>
          </w:p>
        </w:tc>
        <w:tc>
          <w:tcPr>
            <w:tcW w:w="526" w:type="pct"/>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 xml:space="preserve">4.17 </w:t>
            </w:r>
          </w:p>
        </w:tc>
      </w:tr>
      <w:tr w:rsidR="00A1222F" w:rsidRPr="00A1222F" w:rsidTr="00BA0D8D">
        <w:trPr>
          <w:cantSplit/>
          <w:trHeight w:val="255"/>
        </w:trPr>
        <w:tc>
          <w:tcPr>
            <w:tcW w:w="1394" w:type="pct"/>
            <w:shd w:val="clear" w:color="auto" w:fill="auto"/>
            <w:vAlign w:val="center"/>
          </w:tcPr>
          <w:p w:rsidR="004148C4" w:rsidRPr="00A1222F" w:rsidRDefault="004148C4" w:rsidP="00197FF5">
            <w:pPr>
              <w:pStyle w:val="144"/>
              <w:adjustRightInd w:val="0"/>
              <w:snapToGrid w:val="0"/>
              <w:spacing w:line="240" w:lineRule="exact"/>
              <w:jc w:val="both"/>
              <w:rPr>
                <w:rFonts w:hAnsi="標楷體"/>
                <w:spacing w:val="-20"/>
                <w:szCs w:val="24"/>
              </w:rPr>
            </w:pPr>
            <w:r w:rsidRPr="00A1222F">
              <w:rPr>
                <w:rFonts w:hAnsi="標楷體" w:hint="eastAsia"/>
                <w:spacing w:val="-20"/>
                <w:szCs w:val="24"/>
              </w:rPr>
              <w:t>燃煤</w:t>
            </w:r>
          </w:p>
        </w:tc>
        <w:tc>
          <w:tcPr>
            <w:tcW w:w="526"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1.84</w:t>
            </w:r>
          </w:p>
        </w:tc>
        <w:tc>
          <w:tcPr>
            <w:tcW w:w="526"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2.17</w:t>
            </w:r>
          </w:p>
        </w:tc>
        <w:tc>
          <w:tcPr>
            <w:tcW w:w="526"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2.47</w:t>
            </w:r>
          </w:p>
        </w:tc>
        <w:tc>
          <w:tcPr>
            <w:tcW w:w="487"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2.46</w:t>
            </w:r>
          </w:p>
        </w:tc>
        <w:tc>
          <w:tcPr>
            <w:tcW w:w="487"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2.01</w:t>
            </w:r>
          </w:p>
        </w:tc>
        <w:tc>
          <w:tcPr>
            <w:tcW w:w="526"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3.69</w:t>
            </w:r>
          </w:p>
        </w:tc>
        <w:tc>
          <w:tcPr>
            <w:tcW w:w="526" w:type="pct"/>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 xml:space="preserve">4.15 </w:t>
            </w:r>
          </w:p>
        </w:tc>
      </w:tr>
      <w:tr w:rsidR="00A1222F" w:rsidRPr="00A1222F" w:rsidTr="00BA0D8D">
        <w:trPr>
          <w:cantSplit/>
          <w:trHeight w:val="255"/>
        </w:trPr>
        <w:tc>
          <w:tcPr>
            <w:tcW w:w="1394" w:type="pct"/>
            <w:shd w:val="clear" w:color="auto" w:fill="auto"/>
            <w:vAlign w:val="center"/>
          </w:tcPr>
          <w:p w:rsidR="004148C4" w:rsidRPr="00A1222F" w:rsidRDefault="004148C4" w:rsidP="00197FF5">
            <w:pPr>
              <w:pStyle w:val="144"/>
              <w:adjustRightInd w:val="0"/>
              <w:snapToGrid w:val="0"/>
              <w:spacing w:line="240" w:lineRule="exact"/>
              <w:jc w:val="both"/>
              <w:rPr>
                <w:rFonts w:hAnsi="標楷體"/>
                <w:spacing w:val="-20"/>
                <w:szCs w:val="24"/>
              </w:rPr>
            </w:pPr>
            <w:r w:rsidRPr="00A1222F">
              <w:rPr>
                <w:rFonts w:hAnsi="標楷體" w:hint="eastAsia"/>
                <w:spacing w:val="-20"/>
                <w:szCs w:val="24"/>
              </w:rPr>
              <w:t>燃氣</w:t>
            </w:r>
          </w:p>
        </w:tc>
        <w:tc>
          <w:tcPr>
            <w:tcW w:w="526"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2.84</w:t>
            </w:r>
          </w:p>
        </w:tc>
        <w:tc>
          <w:tcPr>
            <w:tcW w:w="526"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3.12</w:t>
            </w:r>
          </w:p>
        </w:tc>
        <w:tc>
          <w:tcPr>
            <w:tcW w:w="526"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3.26</w:t>
            </w:r>
          </w:p>
        </w:tc>
        <w:tc>
          <w:tcPr>
            <w:tcW w:w="487"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2.68</w:t>
            </w:r>
          </w:p>
        </w:tc>
        <w:tc>
          <w:tcPr>
            <w:tcW w:w="487"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2.45</w:t>
            </w:r>
          </w:p>
        </w:tc>
        <w:tc>
          <w:tcPr>
            <w:tcW w:w="526"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3.87</w:t>
            </w:r>
          </w:p>
        </w:tc>
        <w:tc>
          <w:tcPr>
            <w:tcW w:w="526" w:type="pct"/>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 xml:space="preserve">4.19 </w:t>
            </w:r>
          </w:p>
        </w:tc>
      </w:tr>
      <w:tr w:rsidR="00A1222F" w:rsidRPr="00A1222F" w:rsidTr="00BA0D8D">
        <w:trPr>
          <w:cantSplit/>
          <w:trHeight w:val="255"/>
        </w:trPr>
        <w:tc>
          <w:tcPr>
            <w:tcW w:w="1394" w:type="pct"/>
            <w:shd w:val="clear" w:color="auto" w:fill="auto"/>
            <w:vAlign w:val="center"/>
          </w:tcPr>
          <w:p w:rsidR="004148C4" w:rsidRPr="00A1222F" w:rsidRDefault="004148C4" w:rsidP="00197FF5">
            <w:pPr>
              <w:pStyle w:val="144"/>
              <w:adjustRightInd w:val="0"/>
              <w:snapToGrid w:val="0"/>
              <w:spacing w:line="240" w:lineRule="exact"/>
              <w:jc w:val="both"/>
              <w:rPr>
                <w:rFonts w:hAnsi="標楷體"/>
                <w:spacing w:val="-20"/>
                <w:szCs w:val="24"/>
              </w:rPr>
            </w:pPr>
            <w:r w:rsidRPr="00A1222F">
              <w:rPr>
                <w:rFonts w:hAnsi="標楷體" w:hint="eastAsia"/>
                <w:spacing w:val="-20"/>
                <w:szCs w:val="24"/>
              </w:rPr>
              <w:t>再生能源</w:t>
            </w:r>
          </w:p>
        </w:tc>
        <w:tc>
          <w:tcPr>
            <w:tcW w:w="526"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3.69</w:t>
            </w:r>
          </w:p>
        </w:tc>
        <w:tc>
          <w:tcPr>
            <w:tcW w:w="526"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3.99</w:t>
            </w:r>
          </w:p>
        </w:tc>
        <w:tc>
          <w:tcPr>
            <w:tcW w:w="526"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4.26</w:t>
            </w:r>
          </w:p>
        </w:tc>
        <w:tc>
          <w:tcPr>
            <w:tcW w:w="487"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4.65</w:t>
            </w:r>
          </w:p>
        </w:tc>
        <w:tc>
          <w:tcPr>
            <w:tcW w:w="487"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4.69</w:t>
            </w:r>
          </w:p>
        </w:tc>
        <w:tc>
          <w:tcPr>
            <w:tcW w:w="526"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4.75</w:t>
            </w:r>
          </w:p>
        </w:tc>
        <w:tc>
          <w:tcPr>
            <w:tcW w:w="526" w:type="pct"/>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 xml:space="preserve">5.20 </w:t>
            </w:r>
          </w:p>
        </w:tc>
      </w:tr>
      <w:tr w:rsidR="00A1222F" w:rsidRPr="00A1222F" w:rsidTr="00BA0D8D">
        <w:trPr>
          <w:cantSplit/>
          <w:trHeight w:val="255"/>
        </w:trPr>
        <w:tc>
          <w:tcPr>
            <w:tcW w:w="1394" w:type="pct"/>
            <w:shd w:val="clear" w:color="auto" w:fill="auto"/>
            <w:vAlign w:val="center"/>
          </w:tcPr>
          <w:p w:rsidR="004148C4" w:rsidRPr="00A1222F" w:rsidRDefault="004148C4" w:rsidP="00197FF5">
            <w:pPr>
              <w:pStyle w:val="144"/>
              <w:adjustRightInd w:val="0"/>
              <w:snapToGrid w:val="0"/>
              <w:spacing w:line="240" w:lineRule="exact"/>
              <w:jc w:val="both"/>
              <w:rPr>
                <w:rFonts w:hAnsi="標楷體"/>
                <w:spacing w:val="-20"/>
                <w:szCs w:val="24"/>
              </w:rPr>
            </w:pPr>
            <w:r w:rsidRPr="00A1222F">
              <w:rPr>
                <w:rFonts w:hAnsi="標楷體" w:hint="eastAsia"/>
                <w:spacing w:val="-20"/>
                <w:szCs w:val="24"/>
              </w:rPr>
              <w:t>慣常水力</w:t>
            </w:r>
          </w:p>
        </w:tc>
        <w:tc>
          <w:tcPr>
            <w:tcW w:w="526"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1.51</w:t>
            </w:r>
          </w:p>
        </w:tc>
        <w:tc>
          <w:tcPr>
            <w:tcW w:w="526"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1.58</w:t>
            </w:r>
          </w:p>
        </w:tc>
        <w:tc>
          <w:tcPr>
            <w:tcW w:w="526"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1.59</w:t>
            </w:r>
          </w:p>
        </w:tc>
        <w:tc>
          <w:tcPr>
            <w:tcW w:w="487"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1.75</w:t>
            </w:r>
          </w:p>
        </w:tc>
        <w:tc>
          <w:tcPr>
            <w:tcW w:w="487"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1.62</w:t>
            </w:r>
          </w:p>
        </w:tc>
        <w:tc>
          <w:tcPr>
            <w:tcW w:w="526"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1.57</w:t>
            </w:r>
          </w:p>
        </w:tc>
        <w:tc>
          <w:tcPr>
            <w:tcW w:w="526" w:type="pct"/>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 xml:space="preserve">1.84 </w:t>
            </w:r>
          </w:p>
        </w:tc>
      </w:tr>
      <w:tr w:rsidR="00A1222F" w:rsidRPr="00A1222F" w:rsidTr="00BA0D8D">
        <w:trPr>
          <w:cantSplit/>
          <w:trHeight w:val="255"/>
        </w:trPr>
        <w:tc>
          <w:tcPr>
            <w:tcW w:w="1394" w:type="pct"/>
            <w:shd w:val="clear" w:color="auto" w:fill="auto"/>
            <w:vAlign w:val="center"/>
          </w:tcPr>
          <w:p w:rsidR="004148C4" w:rsidRPr="00A1222F" w:rsidRDefault="004148C4" w:rsidP="00197FF5">
            <w:pPr>
              <w:pStyle w:val="144"/>
              <w:adjustRightInd w:val="0"/>
              <w:snapToGrid w:val="0"/>
              <w:spacing w:line="240" w:lineRule="exact"/>
              <w:jc w:val="both"/>
              <w:rPr>
                <w:rFonts w:hAnsi="標楷體"/>
                <w:spacing w:val="-20"/>
                <w:szCs w:val="24"/>
              </w:rPr>
            </w:pPr>
            <w:r w:rsidRPr="00A1222F">
              <w:rPr>
                <w:rFonts w:hAnsi="標楷體" w:hint="eastAsia"/>
                <w:spacing w:val="-20"/>
                <w:szCs w:val="24"/>
              </w:rPr>
              <w:t>風力發電</w:t>
            </w:r>
          </w:p>
        </w:tc>
        <w:tc>
          <w:tcPr>
            <w:tcW w:w="526"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2.39</w:t>
            </w:r>
          </w:p>
        </w:tc>
        <w:tc>
          <w:tcPr>
            <w:tcW w:w="526"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2.46</w:t>
            </w:r>
          </w:p>
        </w:tc>
        <w:tc>
          <w:tcPr>
            <w:tcW w:w="526"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3.14</w:t>
            </w:r>
          </w:p>
        </w:tc>
        <w:tc>
          <w:tcPr>
            <w:tcW w:w="487"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4.31</w:t>
            </w:r>
          </w:p>
        </w:tc>
        <w:tc>
          <w:tcPr>
            <w:tcW w:w="487"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5.10</w:t>
            </w:r>
          </w:p>
        </w:tc>
        <w:tc>
          <w:tcPr>
            <w:tcW w:w="526"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5.92</w:t>
            </w:r>
          </w:p>
        </w:tc>
        <w:tc>
          <w:tcPr>
            <w:tcW w:w="526" w:type="pct"/>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 xml:space="preserve">6.70 </w:t>
            </w:r>
          </w:p>
        </w:tc>
      </w:tr>
      <w:tr w:rsidR="00A1222F" w:rsidRPr="00A1222F" w:rsidTr="00BA0D8D">
        <w:trPr>
          <w:cantSplit/>
          <w:trHeight w:val="255"/>
        </w:trPr>
        <w:tc>
          <w:tcPr>
            <w:tcW w:w="1394" w:type="pct"/>
            <w:shd w:val="clear" w:color="auto" w:fill="auto"/>
            <w:vAlign w:val="center"/>
          </w:tcPr>
          <w:p w:rsidR="004148C4" w:rsidRPr="00A1222F" w:rsidRDefault="004148C4" w:rsidP="00197FF5">
            <w:pPr>
              <w:pStyle w:val="144"/>
              <w:adjustRightInd w:val="0"/>
              <w:snapToGrid w:val="0"/>
              <w:spacing w:line="240" w:lineRule="exact"/>
              <w:jc w:val="both"/>
              <w:rPr>
                <w:rFonts w:hAnsi="標楷體"/>
                <w:spacing w:val="-20"/>
                <w:szCs w:val="24"/>
              </w:rPr>
            </w:pPr>
            <w:r w:rsidRPr="00A1222F">
              <w:rPr>
                <w:rFonts w:hAnsi="標楷體" w:hint="eastAsia"/>
                <w:spacing w:val="-20"/>
                <w:szCs w:val="24"/>
              </w:rPr>
              <w:t>太陽光電</w:t>
            </w:r>
          </w:p>
        </w:tc>
        <w:tc>
          <w:tcPr>
            <w:tcW w:w="526"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5.74</w:t>
            </w:r>
          </w:p>
        </w:tc>
        <w:tc>
          <w:tcPr>
            <w:tcW w:w="526"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5.36</w:t>
            </w:r>
          </w:p>
        </w:tc>
        <w:tc>
          <w:tcPr>
            <w:tcW w:w="526"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5.20</w:t>
            </w:r>
          </w:p>
        </w:tc>
        <w:tc>
          <w:tcPr>
            <w:tcW w:w="487"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5.04</w:t>
            </w:r>
          </w:p>
        </w:tc>
        <w:tc>
          <w:tcPr>
            <w:tcW w:w="487"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4.94</w:t>
            </w:r>
          </w:p>
        </w:tc>
        <w:tc>
          <w:tcPr>
            <w:tcW w:w="526"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4.86</w:t>
            </w:r>
          </w:p>
        </w:tc>
        <w:tc>
          <w:tcPr>
            <w:tcW w:w="526" w:type="pct"/>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 xml:space="preserve">4.88 </w:t>
            </w:r>
          </w:p>
        </w:tc>
      </w:tr>
      <w:tr w:rsidR="00A1222F" w:rsidRPr="00A1222F" w:rsidTr="00BA0D8D">
        <w:trPr>
          <w:cantSplit/>
          <w:trHeight w:val="255"/>
        </w:trPr>
        <w:tc>
          <w:tcPr>
            <w:tcW w:w="1394" w:type="pct"/>
            <w:shd w:val="clear" w:color="auto" w:fill="auto"/>
            <w:vAlign w:val="center"/>
          </w:tcPr>
          <w:p w:rsidR="004148C4" w:rsidRPr="00A1222F" w:rsidRDefault="004148C4" w:rsidP="00197FF5">
            <w:pPr>
              <w:pStyle w:val="144"/>
              <w:adjustRightInd w:val="0"/>
              <w:snapToGrid w:val="0"/>
              <w:spacing w:line="240" w:lineRule="exact"/>
              <w:jc w:val="both"/>
              <w:rPr>
                <w:rFonts w:hAnsi="標楷體"/>
                <w:spacing w:val="-20"/>
                <w:szCs w:val="24"/>
              </w:rPr>
            </w:pPr>
            <w:r w:rsidRPr="00A1222F">
              <w:rPr>
                <w:rFonts w:hAnsi="標楷體" w:hint="eastAsia"/>
                <w:spacing w:val="-20"/>
                <w:szCs w:val="24"/>
              </w:rPr>
              <w:t>地熱</w:t>
            </w:r>
          </w:p>
        </w:tc>
        <w:tc>
          <w:tcPr>
            <w:tcW w:w="526"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w:t>
            </w:r>
          </w:p>
        </w:tc>
        <w:tc>
          <w:tcPr>
            <w:tcW w:w="526"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4.94</w:t>
            </w:r>
          </w:p>
        </w:tc>
        <w:tc>
          <w:tcPr>
            <w:tcW w:w="526"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6.17</w:t>
            </w:r>
          </w:p>
        </w:tc>
        <w:tc>
          <w:tcPr>
            <w:tcW w:w="487"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5.67</w:t>
            </w:r>
          </w:p>
        </w:tc>
        <w:tc>
          <w:tcPr>
            <w:tcW w:w="487"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6.17</w:t>
            </w:r>
          </w:p>
        </w:tc>
        <w:tc>
          <w:tcPr>
            <w:tcW w:w="526"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6.15</w:t>
            </w:r>
          </w:p>
        </w:tc>
        <w:tc>
          <w:tcPr>
            <w:tcW w:w="526" w:type="pct"/>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 xml:space="preserve">6.32 </w:t>
            </w:r>
          </w:p>
        </w:tc>
      </w:tr>
      <w:tr w:rsidR="00A1222F" w:rsidRPr="00A1222F" w:rsidTr="00BA0D8D">
        <w:trPr>
          <w:cantSplit/>
          <w:trHeight w:val="255"/>
        </w:trPr>
        <w:tc>
          <w:tcPr>
            <w:tcW w:w="1394" w:type="pct"/>
            <w:shd w:val="clear" w:color="auto" w:fill="auto"/>
            <w:vAlign w:val="center"/>
          </w:tcPr>
          <w:p w:rsidR="004148C4" w:rsidRPr="00A1222F" w:rsidRDefault="004148C4" w:rsidP="00197FF5">
            <w:pPr>
              <w:pStyle w:val="144"/>
              <w:adjustRightInd w:val="0"/>
              <w:snapToGrid w:val="0"/>
              <w:spacing w:line="240" w:lineRule="exact"/>
              <w:jc w:val="both"/>
              <w:rPr>
                <w:rFonts w:hAnsi="標楷體"/>
                <w:spacing w:val="-20"/>
                <w:szCs w:val="24"/>
              </w:rPr>
            </w:pPr>
            <w:r w:rsidRPr="00A1222F">
              <w:rPr>
                <w:rFonts w:hAnsi="標楷體" w:hint="eastAsia"/>
                <w:spacing w:val="-20"/>
                <w:szCs w:val="24"/>
              </w:rPr>
              <w:t>生質能</w:t>
            </w:r>
          </w:p>
        </w:tc>
        <w:tc>
          <w:tcPr>
            <w:tcW w:w="526"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3.47</w:t>
            </w:r>
          </w:p>
        </w:tc>
        <w:tc>
          <w:tcPr>
            <w:tcW w:w="526"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3.58</w:t>
            </w:r>
          </w:p>
        </w:tc>
        <w:tc>
          <w:tcPr>
            <w:tcW w:w="526"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3.91</w:t>
            </w:r>
          </w:p>
        </w:tc>
        <w:tc>
          <w:tcPr>
            <w:tcW w:w="487"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4.75</w:t>
            </w:r>
          </w:p>
        </w:tc>
        <w:tc>
          <w:tcPr>
            <w:tcW w:w="487"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4.81</w:t>
            </w:r>
          </w:p>
        </w:tc>
        <w:tc>
          <w:tcPr>
            <w:tcW w:w="526"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4.90</w:t>
            </w:r>
          </w:p>
        </w:tc>
        <w:tc>
          <w:tcPr>
            <w:tcW w:w="526" w:type="pct"/>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4.21</w:t>
            </w:r>
          </w:p>
        </w:tc>
      </w:tr>
      <w:tr w:rsidR="00A1222F" w:rsidRPr="00A1222F" w:rsidTr="00BA0D8D">
        <w:trPr>
          <w:cantSplit/>
          <w:trHeight w:val="255"/>
        </w:trPr>
        <w:tc>
          <w:tcPr>
            <w:tcW w:w="1394" w:type="pct"/>
            <w:shd w:val="clear" w:color="auto" w:fill="auto"/>
            <w:vAlign w:val="center"/>
          </w:tcPr>
          <w:p w:rsidR="004148C4" w:rsidRPr="00A1222F" w:rsidRDefault="004148C4" w:rsidP="00197FF5">
            <w:pPr>
              <w:pStyle w:val="144"/>
              <w:adjustRightInd w:val="0"/>
              <w:snapToGrid w:val="0"/>
              <w:spacing w:line="240" w:lineRule="exact"/>
              <w:jc w:val="both"/>
              <w:rPr>
                <w:rFonts w:hAnsi="標楷體"/>
                <w:b/>
                <w:szCs w:val="24"/>
              </w:rPr>
            </w:pPr>
            <w:proofErr w:type="gramStart"/>
            <w:r w:rsidRPr="00A1222F">
              <w:rPr>
                <w:rFonts w:hAnsi="標楷體" w:hint="eastAsia"/>
                <w:b/>
                <w:szCs w:val="24"/>
              </w:rPr>
              <w:t>平均發購電</w:t>
            </w:r>
            <w:proofErr w:type="gramEnd"/>
            <w:r w:rsidRPr="00A1222F">
              <w:rPr>
                <w:rFonts w:hAnsi="標楷體" w:hint="eastAsia"/>
                <w:b/>
                <w:szCs w:val="24"/>
              </w:rPr>
              <w:t>成本</w:t>
            </w:r>
          </w:p>
        </w:tc>
        <w:tc>
          <w:tcPr>
            <w:tcW w:w="526"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b/>
                <w:bCs/>
                <w:kern w:val="0"/>
              </w:rPr>
              <w:t>2.00</w:t>
            </w:r>
          </w:p>
        </w:tc>
        <w:tc>
          <w:tcPr>
            <w:tcW w:w="526"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b/>
                <w:bCs/>
                <w:kern w:val="0"/>
              </w:rPr>
              <w:t>2.16</w:t>
            </w:r>
          </w:p>
        </w:tc>
        <w:tc>
          <w:tcPr>
            <w:tcW w:w="526"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b/>
                <w:bCs/>
                <w:kern w:val="0"/>
              </w:rPr>
              <w:t>2.23</w:t>
            </w:r>
          </w:p>
        </w:tc>
        <w:tc>
          <w:tcPr>
            <w:tcW w:w="487"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b/>
                <w:bCs/>
                <w:kern w:val="0"/>
              </w:rPr>
              <w:t>2.02</w:t>
            </w:r>
          </w:p>
        </w:tc>
        <w:tc>
          <w:tcPr>
            <w:tcW w:w="487"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b/>
                <w:bCs/>
                <w:kern w:val="0"/>
              </w:rPr>
              <w:t>2.01</w:t>
            </w:r>
          </w:p>
        </w:tc>
        <w:tc>
          <w:tcPr>
            <w:tcW w:w="526"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b/>
                <w:bCs/>
                <w:kern w:val="0"/>
                <w:szCs w:val="24"/>
              </w:rPr>
              <w:t>3.39</w:t>
            </w:r>
          </w:p>
        </w:tc>
        <w:tc>
          <w:tcPr>
            <w:tcW w:w="526" w:type="pct"/>
            <w:vAlign w:val="center"/>
          </w:tcPr>
          <w:p w:rsidR="004148C4" w:rsidRPr="00A1222F" w:rsidRDefault="004148C4" w:rsidP="00197FF5">
            <w:pPr>
              <w:pStyle w:val="144"/>
              <w:adjustRightInd w:val="0"/>
              <w:snapToGrid w:val="0"/>
              <w:spacing w:line="240" w:lineRule="exact"/>
              <w:jc w:val="right"/>
              <w:rPr>
                <w:rFonts w:hAnsi="標楷體"/>
                <w:b/>
                <w:bCs/>
                <w:kern w:val="0"/>
                <w:szCs w:val="24"/>
              </w:rPr>
            </w:pPr>
            <w:r w:rsidRPr="00A1222F">
              <w:rPr>
                <w:rFonts w:hAnsi="標楷體" w:hint="eastAsia"/>
                <w:b/>
                <w:bCs/>
                <w:kern w:val="0"/>
                <w:szCs w:val="24"/>
              </w:rPr>
              <w:t>3.59</w:t>
            </w:r>
          </w:p>
        </w:tc>
      </w:tr>
      <w:tr w:rsidR="00A1222F" w:rsidRPr="00A1222F" w:rsidTr="00BA0D8D">
        <w:trPr>
          <w:cantSplit/>
          <w:trHeight w:val="255"/>
        </w:trPr>
        <w:tc>
          <w:tcPr>
            <w:tcW w:w="1394" w:type="pct"/>
            <w:shd w:val="clear" w:color="auto" w:fill="auto"/>
            <w:vAlign w:val="center"/>
          </w:tcPr>
          <w:p w:rsidR="004148C4" w:rsidRPr="00A1222F" w:rsidRDefault="004148C4" w:rsidP="00197FF5">
            <w:pPr>
              <w:pStyle w:val="144"/>
              <w:adjustRightInd w:val="0"/>
              <w:snapToGrid w:val="0"/>
              <w:spacing w:line="240" w:lineRule="exact"/>
              <w:jc w:val="both"/>
              <w:rPr>
                <w:rFonts w:hAnsi="標楷體"/>
                <w:b/>
                <w:szCs w:val="24"/>
              </w:rPr>
            </w:pPr>
            <w:r w:rsidRPr="00A1222F">
              <w:rPr>
                <w:rFonts w:hAnsi="標楷體" w:hint="eastAsia"/>
                <w:b/>
                <w:szCs w:val="24"/>
              </w:rPr>
              <w:t>總成本</w:t>
            </w:r>
          </w:p>
        </w:tc>
        <w:tc>
          <w:tcPr>
            <w:tcW w:w="526"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2.50</w:t>
            </w:r>
          </w:p>
        </w:tc>
        <w:tc>
          <w:tcPr>
            <w:tcW w:w="526"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2.66</w:t>
            </w:r>
          </w:p>
        </w:tc>
        <w:tc>
          <w:tcPr>
            <w:tcW w:w="526"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2.72</w:t>
            </w:r>
          </w:p>
        </w:tc>
        <w:tc>
          <w:tcPr>
            <w:tcW w:w="487"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2.47</w:t>
            </w:r>
          </w:p>
        </w:tc>
        <w:tc>
          <w:tcPr>
            <w:tcW w:w="487"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rPr>
              <w:t>2.46</w:t>
            </w:r>
          </w:p>
        </w:tc>
        <w:tc>
          <w:tcPr>
            <w:tcW w:w="526"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szCs w:val="24"/>
              </w:rPr>
              <w:t>3.91</w:t>
            </w:r>
          </w:p>
        </w:tc>
        <w:tc>
          <w:tcPr>
            <w:tcW w:w="526" w:type="pct"/>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hint="eastAsia"/>
                <w:kern w:val="0"/>
                <w:szCs w:val="24"/>
              </w:rPr>
              <w:t>4.17</w:t>
            </w:r>
          </w:p>
        </w:tc>
      </w:tr>
      <w:tr w:rsidR="00A1222F" w:rsidRPr="00A1222F" w:rsidTr="00BA0D8D">
        <w:trPr>
          <w:cantSplit/>
          <w:trHeight w:val="255"/>
        </w:trPr>
        <w:tc>
          <w:tcPr>
            <w:tcW w:w="1394" w:type="pct"/>
            <w:shd w:val="clear" w:color="auto" w:fill="auto"/>
            <w:vAlign w:val="center"/>
          </w:tcPr>
          <w:p w:rsidR="004148C4" w:rsidRPr="00A1222F" w:rsidRDefault="004148C4" w:rsidP="00197FF5">
            <w:pPr>
              <w:pStyle w:val="144"/>
              <w:adjustRightInd w:val="0"/>
              <w:snapToGrid w:val="0"/>
              <w:spacing w:line="240" w:lineRule="exact"/>
              <w:jc w:val="both"/>
              <w:rPr>
                <w:rFonts w:hAnsi="標楷體"/>
                <w:b/>
                <w:szCs w:val="24"/>
              </w:rPr>
            </w:pPr>
            <w:r w:rsidRPr="00A1222F">
              <w:rPr>
                <w:rFonts w:hAnsi="標楷體" w:hint="eastAsia"/>
                <w:b/>
                <w:szCs w:val="24"/>
              </w:rPr>
              <w:t>售價</w:t>
            </w:r>
          </w:p>
        </w:tc>
        <w:tc>
          <w:tcPr>
            <w:tcW w:w="526"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szCs w:val="24"/>
              </w:rPr>
              <w:t>2.55</w:t>
            </w:r>
          </w:p>
        </w:tc>
        <w:tc>
          <w:tcPr>
            <w:tcW w:w="526"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rPr>
              <w:t>2.60</w:t>
            </w:r>
          </w:p>
        </w:tc>
        <w:tc>
          <w:tcPr>
            <w:tcW w:w="526"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rPr>
              <w:t>2.62</w:t>
            </w:r>
          </w:p>
        </w:tc>
        <w:tc>
          <w:tcPr>
            <w:tcW w:w="487"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rPr>
              <w:t>2.60</w:t>
            </w:r>
          </w:p>
        </w:tc>
        <w:tc>
          <w:tcPr>
            <w:tcW w:w="487"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rPr>
              <w:t>2.59</w:t>
            </w:r>
          </w:p>
        </w:tc>
        <w:tc>
          <w:tcPr>
            <w:tcW w:w="526"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rPr>
              <w:t>2.72</w:t>
            </w:r>
          </w:p>
        </w:tc>
        <w:tc>
          <w:tcPr>
            <w:tcW w:w="526" w:type="pct"/>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hint="eastAsia"/>
                <w:kern w:val="0"/>
                <w:szCs w:val="24"/>
              </w:rPr>
              <w:t>3.07</w:t>
            </w:r>
          </w:p>
        </w:tc>
      </w:tr>
      <w:tr w:rsidR="00A1222F" w:rsidRPr="00A1222F" w:rsidTr="00BA0D8D">
        <w:trPr>
          <w:cantSplit/>
          <w:trHeight w:val="255"/>
        </w:trPr>
        <w:tc>
          <w:tcPr>
            <w:tcW w:w="1394" w:type="pct"/>
            <w:shd w:val="clear" w:color="auto" w:fill="auto"/>
            <w:vAlign w:val="center"/>
          </w:tcPr>
          <w:p w:rsidR="004148C4" w:rsidRPr="00A1222F" w:rsidRDefault="004148C4" w:rsidP="00197FF5">
            <w:pPr>
              <w:pStyle w:val="144"/>
              <w:adjustRightInd w:val="0"/>
              <w:snapToGrid w:val="0"/>
              <w:spacing w:line="240" w:lineRule="exact"/>
              <w:jc w:val="both"/>
              <w:rPr>
                <w:rFonts w:hAnsi="標楷體"/>
                <w:b/>
                <w:szCs w:val="24"/>
              </w:rPr>
            </w:pPr>
            <w:r w:rsidRPr="00A1222F">
              <w:rPr>
                <w:rFonts w:hAnsi="標楷體" w:hint="eastAsia"/>
                <w:b/>
                <w:szCs w:val="24"/>
              </w:rPr>
              <w:t>銷售盈虧</w:t>
            </w:r>
          </w:p>
        </w:tc>
        <w:tc>
          <w:tcPr>
            <w:tcW w:w="526"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kern w:val="0"/>
                <w:szCs w:val="24"/>
              </w:rPr>
              <w:t>-0.05</w:t>
            </w:r>
          </w:p>
        </w:tc>
        <w:tc>
          <w:tcPr>
            <w:tcW w:w="526"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rPr>
              <w:t>-0.05</w:t>
            </w:r>
          </w:p>
        </w:tc>
        <w:tc>
          <w:tcPr>
            <w:tcW w:w="526"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rPr>
              <w:t>-0.10</w:t>
            </w:r>
          </w:p>
        </w:tc>
        <w:tc>
          <w:tcPr>
            <w:tcW w:w="487"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rPr>
              <w:t>0.13</w:t>
            </w:r>
          </w:p>
        </w:tc>
        <w:tc>
          <w:tcPr>
            <w:tcW w:w="487"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rPr>
              <w:t>0.13</w:t>
            </w:r>
          </w:p>
        </w:tc>
        <w:tc>
          <w:tcPr>
            <w:tcW w:w="526" w:type="pct"/>
            <w:shd w:val="clear" w:color="auto" w:fill="auto"/>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rPr>
              <w:t>-1.19</w:t>
            </w:r>
          </w:p>
        </w:tc>
        <w:tc>
          <w:tcPr>
            <w:tcW w:w="526" w:type="pct"/>
            <w:vAlign w:val="center"/>
          </w:tcPr>
          <w:p w:rsidR="004148C4" w:rsidRPr="00A1222F" w:rsidRDefault="004148C4" w:rsidP="00197FF5">
            <w:pPr>
              <w:pStyle w:val="144"/>
              <w:adjustRightInd w:val="0"/>
              <w:snapToGrid w:val="0"/>
              <w:spacing w:line="240" w:lineRule="exact"/>
              <w:jc w:val="right"/>
              <w:rPr>
                <w:rFonts w:hAnsi="標楷體"/>
                <w:kern w:val="0"/>
                <w:szCs w:val="24"/>
              </w:rPr>
            </w:pPr>
            <w:r w:rsidRPr="00A1222F">
              <w:rPr>
                <w:rFonts w:hAnsi="標楷體" w:hint="eastAsia"/>
                <w:kern w:val="0"/>
                <w:szCs w:val="24"/>
              </w:rPr>
              <w:t>-1.10</w:t>
            </w:r>
          </w:p>
        </w:tc>
      </w:tr>
    </w:tbl>
    <w:p w:rsidR="004148C4" w:rsidRPr="00A1222F" w:rsidRDefault="004148C4" w:rsidP="000A1F9D">
      <w:pPr>
        <w:pStyle w:val="afb"/>
        <w:spacing w:after="0" w:line="220" w:lineRule="exact"/>
        <w:ind w:left="892" w:hangingChars="405" w:hanging="892"/>
        <w:rPr>
          <w:rFonts w:hAnsi="標楷體"/>
          <w:sz w:val="22"/>
        </w:rPr>
      </w:pPr>
      <w:r w:rsidRPr="00A1222F">
        <w:rPr>
          <w:rFonts w:hAnsi="標楷體" w:hint="eastAsia"/>
          <w:sz w:val="22"/>
        </w:rPr>
        <w:t>說明：1.表列資料，</w:t>
      </w:r>
      <w:proofErr w:type="gramStart"/>
      <w:r w:rsidRPr="00A1222F">
        <w:rPr>
          <w:rFonts w:hAnsi="標楷體" w:hint="eastAsia"/>
          <w:sz w:val="22"/>
        </w:rPr>
        <w:t>11</w:t>
      </w:r>
      <w:r w:rsidRPr="00A1222F">
        <w:rPr>
          <w:rFonts w:hAnsi="標楷體"/>
          <w:sz w:val="22"/>
        </w:rPr>
        <w:t>1</w:t>
      </w:r>
      <w:proofErr w:type="gramEnd"/>
      <w:r w:rsidRPr="00A1222F">
        <w:rPr>
          <w:rFonts w:hAnsi="標楷體" w:hint="eastAsia"/>
          <w:sz w:val="22"/>
        </w:rPr>
        <w:t>年度以前為審定決算數、</w:t>
      </w:r>
      <w:proofErr w:type="gramStart"/>
      <w:r w:rsidRPr="00A1222F">
        <w:rPr>
          <w:rFonts w:hAnsi="標楷體" w:hint="eastAsia"/>
          <w:sz w:val="22"/>
        </w:rPr>
        <w:t>11</w:t>
      </w:r>
      <w:proofErr w:type="gramEnd"/>
      <w:r w:rsidRPr="00A1222F">
        <w:rPr>
          <w:rFonts w:hAnsi="標楷體" w:hint="eastAsia"/>
          <w:sz w:val="22"/>
        </w:rPr>
        <w:t>2年度為自編決算數。</w:t>
      </w:r>
    </w:p>
    <w:p w:rsidR="004148C4" w:rsidRPr="00A1222F" w:rsidRDefault="004148C4" w:rsidP="000A1F9D">
      <w:pPr>
        <w:pStyle w:val="afb"/>
        <w:spacing w:after="0" w:line="220" w:lineRule="exact"/>
        <w:ind w:leftChars="250" w:left="1072" w:hangingChars="101" w:hanging="222"/>
        <w:rPr>
          <w:rFonts w:hAnsi="標楷體"/>
          <w:sz w:val="22"/>
        </w:rPr>
      </w:pPr>
      <w:r w:rsidRPr="00A1222F">
        <w:rPr>
          <w:rFonts w:hAnsi="標楷體" w:hint="eastAsia"/>
          <w:sz w:val="22"/>
        </w:rPr>
        <w:t>2.105年核能發電成本較高，係應原能會要求，將核燃料乾式貯存場由露天式改</w:t>
      </w:r>
      <w:proofErr w:type="gramStart"/>
      <w:r w:rsidRPr="00A1222F">
        <w:rPr>
          <w:rFonts w:hAnsi="標楷體" w:hint="eastAsia"/>
          <w:sz w:val="22"/>
        </w:rPr>
        <w:t>採</w:t>
      </w:r>
      <w:proofErr w:type="gramEnd"/>
      <w:r w:rsidRPr="00A1222F">
        <w:rPr>
          <w:rFonts w:hAnsi="標楷體" w:hint="eastAsia"/>
          <w:sz w:val="22"/>
        </w:rPr>
        <w:t>室內貯存方式設計，增加</w:t>
      </w:r>
      <w:proofErr w:type="gramStart"/>
      <w:r w:rsidRPr="00A1222F">
        <w:rPr>
          <w:rFonts w:hAnsi="標楷體" w:hint="eastAsia"/>
          <w:sz w:val="22"/>
        </w:rPr>
        <w:t>認列核</w:t>
      </w:r>
      <w:proofErr w:type="gramEnd"/>
      <w:r w:rsidRPr="00A1222F">
        <w:rPr>
          <w:rFonts w:hAnsi="標楷體" w:hint="eastAsia"/>
          <w:sz w:val="22"/>
        </w:rPr>
        <w:t>後端除役費用。</w:t>
      </w:r>
    </w:p>
    <w:p w:rsidR="004148C4" w:rsidRPr="00A1222F" w:rsidRDefault="004148C4" w:rsidP="000A1F9D">
      <w:pPr>
        <w:pStyle w:val="afb"/>
        <w:spacing w:after="0" w:line="220" w:lineRule="exact"/>
        <w:ind w:leftChars="250" w:left="1072" w:hangingChars="101" w:hanging="222"/>
        <w:rPr>
          <w:rFonts w:hAnsi="標楷體"/>
          <w:sz w:val="22"/>
        </w:rPr>
      </w:pPr>
      <w:r w:rsidRPr="00A1222F">
        <w:rPr>
          <w:rFonts w:hAnsi="標楷體" w:hint="eastAsia"/>
          <w:sz w:val="22"/>
        </w:rPr>
        <w:t>3.109年因經濟部核定核能後端營運總費用</w:t>
      </w:r>
      <w:proofErr w:type="gramStart"/>
      <w:r w:rsidRPr="00A1222F">
        <w:rPr>
          <w:rFonts w:hAnsi="標楷體" w:hint="eastAsia"/>
          <w:sz w:val="22"/>
        </w:rPr>
        <w:t>重估案</w:t>
      </w:r>
      <w:proofErr w:type="gramEnd"/>
      <w:r w:rsidRPr="00A1222F">
        <w:rPr>
          <w:rFonts w:hAnsi="標楷體" w:hint="eastAsia"/>
          <w:sz w:val="22"/>
        </w:rPr>
        <w:t>，認列核能發電後端處置費用估計變動數約241億元，致單位發電成本較高。</w:t>
      </w:r>
    </w:p>
    <w:p w:rsidR="004148C4" w:rsidRPr="00A1222F" w:rsidRDefault="004148C4" w:rsidP="000A1F9D">
      <w:pPr>
        <w:pStyle w:val="afb"/>
        <w:spacing w:after="0" w:line="220" w:lineRule="exact"/>
        <w:ind w:leftChars="250" w:left="1072" w:hangingChars="101" w:hanging="222"/>
        <w:rPr>
          <w:rFonts w:hAnsi="標楷體"/>
          <w:sz w:val="22"/>
        </w:rPr>
      </w:pPr>
      <w:r w:rsidRPr="00A1222F">
        <w:rPr>
          <w:rFonts w:hAnsi="標楷體" w:hint="eastAsia"/>
          <w:sz w:val="22"/>
        </w:rPr>
        <w:t>4.107年起太陽能發電成本逐漸降低，主要係因發電效益較高之大型</w:t>
      </w:r>
      <w:proofErr w:type="gramStart"/>
      <w:r w:rsidRPr="00A1222F">
        <w:rPr>
          <w:rFonts w:hAnsi="標楷體" w:hint="eastAsia"/>
          <w:sz w:val="22"/>
        </w:rPr>
        <w:t>案場彰濱</w:t>
      </w:r>
      <w:proofErr w:type="gramEnd"/>
      <w:r w:rsidRPr="00A1222F">
        <w:rPr>
          <w:rFonts w:hAnsi="標楷體" w:hint="eastAsia"/>
          <w:sz w:val="22"/>
        </w:rPr>
        <w:t>光電站自107年12月起併聯發電及</w:t>
      </w:r>
      <w:proofErr w:type="gramStart"/>
      <w:r w:rsidRPr="00A1222F">
        <w:rPr>
          <w:rFonts w:hAnsi="標楷體" w:hint="eastAsia"/>
          <w:sz w:val="22"/>
        </w:rPr>
        <w:t>南鹽光</w:t>
      </w:r>
      <w:proofErr w:type="gramEnd"/>
      <w:r w:rsidRPr="00A1222F">
        <w:rPr>
          <w:rFonts w:hAnsi="標楷體" w:hint="eastAsia"/>
          <w:sz w:val="22"/>
        </w:rPr>
        <w:t>電站自109年4月起併聯發電，光電發電量大幅增加，致平均每度發電成本大幅下降。</w:t>
      </w:r>
    </w:p>
    <w:p w:rsidR="004148C4" w:rsidRPr="00A1222F" w:rsidRDefault="004148C4" w:rsidP="000A1F9D">
      <w:pPr>
        <w:pStyle w:val="afb"/>
        <w:spacing w:after="0" w:line="220" w:lineRule="exact"/>
        <w:ind w:leftChars="250" w:left="1072" w:hangingChars="101" w:hanging="222"/>
        <w:rPr>
          <w:rFonts w:hAnsi="標楷體"/>
          <w:sz w:val="22"/>
        </w:rPr>
      </w:pPr>
      <w:r w:rsidRPr="00A1222F">
        <w:rPr>
          <w:rFonts w:hAnsi="標楷體" w:hint="eastAsia"/>
          <w:sz w:val="22"/>
        </w:rPr>
        <w:t>5.108年起風力購電單位成本逐漸上升，主要係</w:t>
      </w:r>
      <w:proofErr w:type="gramStart"/>
      <w:r w:rsidRPr="00A1222F">
        <w:rPr>
          <w:rFonts w:hAnsi="標楷體" w:hint="eastAsia"/>
          <w:sz w:val="22"/>
        </w:rPr>
        <w:t>因躉購費率</w:t>
      </w:r>
      <w:proofErr w:type="gramEnd"/>
      <w:r w:rsidRPr="00A1222F">
        <w:rPr>
          <w:rFonts w:hAnsi="標楷體" w:hint="eastAsia"/>
          <w:sz w:val="22"/>
        </w:rPr>
        <w:t>較高之離岸風力</w:t>
      </w:r>
      <w:proofErr w:type="gramStart"/>
      <w:r w:rsidRPr="00A1222F">
        <w:rPr>
          <w:rFonts w:hAnsi="標楷體" w:hint="eastAsia"/>
          <w:sz w:val="22"/>
        </w:rPr>
        <w:t>併聯</w:t>
      </w:r>
      <w:proofErr w:type="gramEnd"/>
      <w:r w:rsidRPr="00A1222F">
        <w:rPr>
          <w:rFonts w:hAnsi="標楷體" w:hint="eastAsia"/>
          <w:sz w:val="22"/>
        </w:rPr>
        <w:t>量陸續增加，致平均</w:t>
      </w:r>
      <w:proofErr w:type="gramStart"/>
      <w:r w:rsidRPr="00A1222F">
        <w:rPr>
          <w:rFonts w:hAnsi="標楷體" w:hint="eastAsia"/>
          <w:sz w:val="22"/>
        </w:rPr>
        <w:t>每度購</w:t>
      </w:r>
      <w:proofErr w:type="gramEnd"/>
      <w:r w:rsidRPr="00A1222F">
        <w:rPr>
          <w:rFonts w:hAnsi="標楷體" w:hint="eastAsia"/>
          <w:sz w:val="22"/>
        </w:rPr>
        <w:t>電成本上升。</w:t>
      </w:r>
    </w:p>
    <w:p w:rsidR="004148C4" w:rsidRPr="00A1222F" w:rsidRDefault="004148C4" w:rsidP="000A1F9D">
      <w:pPr>
        <w:pStyle w:val="afb"/>
        <w:spacing w:after="0" w:line="220" w:lineRule="exact"/>
        <w:ind w:leftChars="250" w:left="1072" w:hangingChars="101" w:hanging="222"/>
        <w:rPr>
          <w:rFonts w:hAnsi="標楷體"/>
          <w:sz w:val="22"/>
        </w:rPr>
      </w:pPr>
      <w:r w:rsidRPr="00A1222F">
        <w:rPr>
          <w:rFonts w:hAnsi="標楷體" w:hint="eastAsia"/>
          <w:sz w:val="22"/>
        </w:rPr>
        <w:t>6.總成本</w:t>
      </w:r>
      <w:proofErr w:type="gramStart"/>
      <w:r w:rsidRPr="00A1222F">
        <w:rPr>
          <w:rFonts w:hAnsi="標楷體" w:hint="eastAsia"/>
          <w:sz w:val="22"/>
        </w:rPr>
        <w:t>係加計銷</w:t>
      </w:r>
      <w:proofErr w:type="gramEnd"/>
      <w:r w:rsidRPr="00A1222F">
        <w:rPr>
          <w:rFonts w:hAnsi="標楷體" w:hint="eastAsia"/>
          <w:sz w:val="22"/>
        </w:rPr>
        <w:t>管費用、研究發展及員工訓練費用、營業外費用後之產品單位成本。</w:t>
      </w:r>
    </w:p>
    <w:p w:rsidR="004148C4" w:rsidRPr="00A1222F" w:rsidRDefault="004148C4" w:rsidP="000A1F9D">
      <w:pPr>
        <w:pStyle w:val="afb"/>
        <w:spacing w:after="0" w:line="220" w:lineRule="exact"/>
        <w:ind w:leftChars="250" w:left="1072" w:hangingChars="101" w:hanging="222"/>
        <w:rPr>
          <w:rFonts w:hAnsi="標楷體"/>
          <w:sz w:val="22"/>
        </w:rPr>
      </w:pPr>
      <w:r w:rsidRPr="00A1222F">
        <w:rPr>
          <w:rFonts w:hAnsi="標楷體" w:hint="eastAsia"/>
          <w:sz w:val="22"/>
        </w:rPr>
        <w:t>7</w:t>
      </w:r>
      <w:r w:rsidRPr="00A1222F">
        <w:rPr>
          <w:rFonts w:hAnsi="標楷體"/>
          <w:sz w:val="22"/>
        </w:rPr>
        <w:t>.</w:t>
      </w:r>
      <w:r w:rsidRPr="00A1222F">
        <w:rPr>
          <w:rFonts w:hAnsi="標楷體" w:hint="eastAsia"/>
          <w:sz w:val="22"/>
        </w:rPr>
        <w:t>112年每度售電成本4.17元係為反映真實售電成本，未計入「</w:t>
      </w:r>
      <w:proofErr w:type="gramStart"/>
      <w:r w:rsidRPr="00A1222F">
        <w:rPr>
          <w:rFonts w:hAnsi="標楷體" w:hint="eastAsia"/>
          <w:sz w:val="22"/>
        </w:rPr>
        <w:t>疫</w:t>
      </w:r>
      <w:proofErr w:type="gramEnd"/>
      <w:r w:rsidRPr="00A1222F">
        <w:rPr>
          <w:rFonts w:hAnsi="標楷體" w:hint="eastAsia"/>
          <w:sz w:val="22"/>
        </w:rPr>
        <w:t>後強化經濟與社會韌性及全民共享經濟成果特別預算」政府捐助收入500億元之計算結果，若加計該政府捐助收入，每度售電成本4.17元降至3.95元。</w:t>
      </w:r>
    </w:p>
    <w:p w:rsidR="004148C4" w:rsidRPr="00A1222F" w:rsidRDefault="004148C4" w:rsidP="00230CB0">
      <w:pPr>
        <w:pStyle w:val="afb"/>
        <w:spacing w:after="360" w:line="220" w:lineRule="exact"/>
        <w:rPr>
          <w:rFonts w:hAnsi="標楷體"/>
          <w:sz w:val="22"/>
        </w:rPr>
      </w:pPr>
      <w:r w:rsidRPr="00A1222F">
        <w:rPr>
          <w:rFonts w:hAnsi="標楷體" w:hint="eastAsia"/>
          <w:sz w:val="22"/>
        </w:rPr>
        <w:t>資料來源：由台電公司提供。</w:t>
      </w:r>
    </w:p>
    <w:p w:rsidR="009D0556" w:rsidRDefault="009D0556" w:rsidP="009D0556">
      <w:pPr>
        <w:pStyle w:val="3"/>
        <w:numPr>
          <w:ilvl w:val="0"/>
          <w:numId w:val="0"/>
        </w:numPr>
        <w:spacing w:line="460" w:lineRule="exact"/>
        <w:ind w:left="1276"/>
        <w:rPr>
          <w:rFonts w:hAnsi="標楷體"/>
        </w:rPr>
      </w:pPr>
      <w:r w:rsidRPr="00A1222F">
        <w:rPr>
          <w:rFonts w:hAnsi="標楷體" w:hint="eastAsia"/>
        </w:rPr>
        <w:t>據台電公司表示，民營風力購電單位成本自</w:t>
      </w:r>
      <w:proofErr w:type="gramStart"/>
      <w:r w:rsidRPr="00A1222F">
        <w:rPr>
          <w:rFonts w:hAnsi="標楷體" w:hint="eastAsia"/>
        </w:rPr>
        <w:t>108</w:t>
      </w:r>
      <w:proofErr w:type="gramEnd"/>
      <w:r w:rsidRPr="00A1222F">
        <w:rPr>
          <w:rFonts w:hAnsi="標楷體" w:hint="eastAsia"/>
        </w:rPr>
        <w:t>年度起逐年上升，主要</w:t>
      </w:r>
      <w:proofErr w:type="gramStart"/>
      <w:r w:rsidRPr="00A1222F">
        <w:rPr>
          <w:rFonts w:hAnsi="標楷體" w:hint="eastAsia"/>
        </w:rPr>
        <w:t>係躉購費</w:t>
      </w:r>
      <w:proofErr w:type="gramEnd"/>
      <w:r w:rsidRPr="00A1222F">
        <w:rPr>
          <w:rFonts w:hAnsi="標楷體" w:hint="eastAsia"/>
        </w:rPr>
        <w:t>率較高之離岸風力陸續完工，加入併聯發電數量增加所致。</w:t>
      </w:r>
    </w:p>
    <w:p w:rsidR="00DE33BB" w:rsidRDefault="008D115F" w:rsidP="00E515BE">
      <w:pPr>
        <w:pStyle w:val="3"/>
        <w:spacing w:line="480" w:lineRule="exact"/>
        <w:rPr>
          <w:rFonts w:hAnsi="標楷體"/>
        </w:rPr>
      </w:pPr>
      <w:r w:rsidRPr="00A1222F">
        <w:rPr>
          <w:rFonts w:hAnsi="標楷體" w:hint="eastAsia"/>
        </w:rPr>
        <w:t>由於再生能源發展條例第12條明定，電力用戶之用電契約容量在一定容量以上者，應負擔再生能源義</w:t>
      </w:r>
      <w:r w:rsidRPr="00A1222F">
        <w:rPr>
          <w:rFonts w:hAnsi="標楷體" w:hint="eastAsia"/>
        </w:rPr>
        <w:lastRenderedPageBreak/>
        <w:t>務</w:t>
      </w:r>
      <w:r w:rsidRPr="00A1222F">
        <w:rPr>
          <w:rStyle w:val="affd"/>
          <w:rFonts w:hAnsi="標楷體"/>
        </w:rPr>
        <w:footnoteReference w:id="6"/>
      </w:r>
      <w:r w:rsidRPr="00A1222F">
        <w:rPr>
          <w:rFonts w:hAnsi="標楷體" w:hint="eastAsia"/>
        </w:rPr>
        <w:t>，又氣候變遷因應法溫室氣體減量等規定，甚至企業為因應國際大廠綠色供應鏈之要求，或自願負擔社會責任，而主動加入再生能源義務負擔者，致國內對再生能源電力之需求日益殷切。在國內再生能源電力供不應求之情形下，部分原簽訂躉售費率較低之再生能源業者，選擇與台電公司解約，改以轉</w:t>
      </w:r>
      <w:r w:rsidRPr="00A1222F">
        <w:rPr>
          <w:rFonts w:hAnsi="標楷體" w:hint="eastAsia"/>
          <w:spacing w:val="-10"/>
        </w:rPr>
        <w:t>供</w:t>
      </w:r>
      <w:proofErr w:type="gramStart"/>
      <w:r w:rsidRPr="00A1222F">
        <w:rPr>
          <w:rFonts w:hAnsi="標楷體" w:hint="eastAsia"/>
          <w:spacing w:val="-10"/>
        </w:rPr>
        <w:t>方式賣電或</w:t>
      </w:r>
      <w:proofErr w:type="gramEnd"/>
      <w:r w:rsidRPr="00A1222F">
        <w:rPr>
          <w:rFonts w:hAnsi="標楷體" w:hint="eastAsia"/>
          <w:spacing w:val="-10"/>
        </w:rPr>
        <w:t>自用，致台電公司再生能源購電成本逐年上升，且將</w:t>
      </w:r>
      <w:proofErr w:type="gramStart"/>
      <w:r w:rsidRPr="00A1222F">
        <w:rPr>
          <w:rFonts w:hAnsi="標楷體" w:hint="eastAsia"/>
          <w:spacing w:val="-10"/>
        </w:rPr>
        <w:t>易升難</w:t>
      </w:r>
      <w:proofErr w:type="gramEnd"/>
      <w:r w:rsidRPr="00A1222F">
        <w:rPr>
          <w:rFonts w:hAnsi="標楷體" w:hint="eastAsia"/>
          <w:spacing w:val="-10"/>
        </w:rPr>
        <w:t>降。</w:t>
      </w:r>
    </w:p>
    <w:p w:rsidR="008D115F" w:rsidRPr="00A1222F" w:rsidRDefault="008D115F" w:rsidP="00E515BE">
      <w:pPr>
        <w:pStyle w:val="3"/>
        <w:spacing w:line="480" w:lineRule="exact"/>
        <w:rPr>
          <w:rFonts w:hAnsi="標楷體"/>
        </w:rPr>
      </w:pPr>
      <w:r w:rsidRPr="00A1222F">
        <w:rPr>
          <w:rFonts w:hAnsi="標楷體" w:hint="eastAsia"/>
        </w:rPr>
        <w:t>據經濟部1</w:t>
      </w:r>
      <w:r w:rsidRPr="00A1222F">
        <w:rPr>
          <w:rFonts w:hAnsi="標楷體"/>
        </w:rPr>
        <w:t>12</w:t>
      </w:r>
      <w:r w:rsidRPr="00A1222F">
        <w:rPr>
          <w:rFonts w:hAnsi="標楷體" w:hint="eastAsia"/>
        </w:rPr>
        <w:t>年1月6日公告</w:t>
      </w:r>
      <w:r w:rsidRPr="00A1222F">
        <w:rPr>
          <w:rStyle w:val="affd"/>
          <w:rFonts w:hAnsi="標楷體"/>
        </w:rPr>
        <w:footnoteReference w:id="7"/>
      </w:r>
      <w:r w:rsidRPr="00A1222F">
        <w:rPr>
          <w:rFonts w:hAnsi="標楷體" w:hint="eastAsia"/>
        </w:rPr>
        <w:t>之「中華民國112年再生能源</w:t>
      </w:r>
      <w:proofErr w:type="gramStart"/>
      <w:r w:rsidRPr="00A1222F">
        <w:rPr>
          <w:rFonts w:hAnsi="標楷體" w:hint="eastAsia"/>
        </w:rPr>
        <w:t>電能躉購費率</w:t>
      </w:r>
      <w:proofErr w:type="gramEnd"/>
      <w:r w:rsidRPr="00A1222F">
        <w:rPr>
          <w:rFonts w:hAnsi="標楷體" w:hint="eastAsia"/>
        </w:rPr>
        <w:t>及其計算公式」揭示，太陽光電(含屋頂型、地面型及水面型)第一期上限費率介於4.0970元~5.8952元、第二期上限費率介於3.8680元~5.7848元；陸</w:t>
      </w:r>
      <w:proofErr w:type="gramStart"/>
      <w:r w:rsidRPr="00A1222F">
        <w:rPr>
          <w:rFonts w:hAnsi="標楷體" w:hint="eastAsia"/>
        </w:rPr>
        <w:t>域風電</w:t>
      </w:r>
      <w:proofErr w:type="gramEnd"/>
      <w:r w:rsidRPr="00A1222F">
        <w:rPr>
          <w:rFonts w:hAnsi="標楷體" w:hint="eastAsia"/>
        </w:rPr>
        <w:t>裝置容量30</w:t>
      </w:r>
      <w:r w:rsidRPr="00A1222F">
        <w:rPr>
          <w:rFonts w:hAnsi="標楷體"/>
        </w:rPr>
        <w:t>瓩</w:t>
      </w:r>
      <w:r w:rsidRPr="00A1222F">
        <w:rPr>
          <w:rFonts w:hAnsi="標楷體" w:hint="eastAsia"/>
        </w:rPr>
        <w:t>以下者，每</w:t>
      </w:r>
      <w:proofErr w:type="gramStart"/>
      <w:r w:rsidRPr="00A1222F">
        <w:rPr>
          <w:rFonts w:hAnsi="標楷體" w:hint="eastAsia"/>
        </w:rPr>
        <w:t>度躉購費</w:t>
      </w:r>
      <w:proofErr w:type="gramEnd"/>
      <w:r w:rsidRPr="00A1222F">
        <w:rPr>
          <w:rFonts w:hAnsi="標楷體" w:hint="eastAsia"/>
        </w:rPr>
        <w:t>率7.4110元、離岸</w:t>
      </w:r>
      <w:proofErr w:type="gramStart"/>
      <w:r w:rsidRPr="00A1222F">
        <w:rPr>
          <w:rFonts w:hAnsi="標楷體" w:hint="eastAsia"/>
        </w:rPr>
        <w:t>風電1</w:t>
      </w:r>
      <w:proofErr w:type="gramEnd"/>
      <w:r w:rsidRPr="00A1222F">
        <w:rPr>
          <w:rFonts w:hAnsi="標楷體"/>
        </w:rPr>
        <w:t>瓩</w:t>
      </w:r>
      <w:r w:rsidRPr="00A1222F">
        <w:rPr>
          <w:rFonts w:hAnsi="標楷體" w:hint="eastAsia"/>
        </w:rPr>
        <w:t>以上分為：固定</w:t>
      </w:r>
      <w:proofErr w:type="gramStart"/>
      <w:r w:rsidRPr="00A1222F">
        <w:rPr>
          <w:rFonts w:hAnsi="標楷體" w:hint="eastAsia"/>
        </w:rPr>
        <w:t>20年躉購費率</w:t>
      </w:r>
      <w:proofErr w:type="gramEnd"/>
      <w:r w:rsidRPr="00A1222F">
        <w:rPr>
          <w:rFonts w:hAnsi="標楷體" w:hint="eastAsia"/>
        </w:rPr>
        <w:t>4.5085、</w:t>
      </w:r>
      <w:proofErr w:type="gramStart"/>
      <w:r w:rsidRPr="00A1222F">
        <w:rPr>
          <w:rFonts w:hAnsi="標楷體" w:hint="eastAsia"/>
        </w:rPr>
        <w:t>階梯式躉購費</w:t>
      </w:r>
      <w:proofErr w:type="gramEnd"/>
      <w:r w:rsidRPr="00A1222F">
        <w:rPr>
          <w:rFonts w:hAnsi="標楷體" w:hint="eastAsia"/>
        </w:rPr>
        <w:t>率前10年5.1438元、後10年3.4026元…</w:t>
      </w:r>
      <w:r w:rsidR="003F2FBC" w:rsidRPr="00A1222F">
        <w:rPr>
          <w:rFonts w:hAnsi="標楷體" w:hint="eastAsia"/>
        </w:rPr>
        <w:t>…</w:t>
      </w:r>
      <w:r w:rsidRPr="00A1222F">
        <w:rPr>
          <w:rFonts w:hAnsi="標楷體" w:hint="eastAsia"/>
        </w:rPr>
        <w:t>。上揭公告</w:t>
      </w:r>
      <w:proofErr w:type="gramStart"/>
      <w:r w:rsidRPr="00A1222F">
        <w:rPr>
          <w:rFonts w:hAnsi="標楷體" w:hint="eastAsia"/>
        </w:rPr>
        <w:t>之躉購費率</w:t>
      </w:r>
      <w:proofErr w:type="gramEnd"/>
      <w:r w:rsidRPr="00A1222F">
        <w:rPr>
          <w:rFonts w:hAnsi="標楷體" w:hint="eastAsia"/>
        </w:rPr>
        <w:t>皆遠高於台電公司</w:t>
      </w:r>
      <w:proofErr w:type="gramStart"/>
      <w:r w:rsidR="003F2FBC" w:rsidRPr="00A1222F">
        <w:rPr>
          <w:rFonts w:hAnsi="標楷體" w:hint="eastAsia"/>
          <w:snapToGrid w:val="0"/>
        </w:rPr>
        <w:t>11</w:t>
      </w:r>
      <w:proofErr w:type="gramEnd"/>
      <w:r w:rsidR="003F2FBC" w:rsidRPr="00A1222F">
        <w:rPr>
          <w:rFonts w:hAnsi="標楷體" w:hint="eastAsia"/>
          <w:snapToGrid w:val="0"/>
        </w:rPr>
        <w:t>2年</w:t>
      </w:r>
      <w:r w:rsidR="00E515BE" w:rsidRPr="00A1222F">
        <w:rPr>
          <w:rFonts w:hAnsi="標楷體" w:hint="eastAsia"/>
          <w:snapToGrid w:val="0"/>
        </w:rPr>
        <w:t>度</w:t>
      </w:r>
      <w:r w:rsidR="003F2FBC" w:rsidRPr="00A1222F">
        <w:rPr>
          <w:rFonts w:hAnsi="標楷體" w:hint="eastAsia"/>
          <w:snapToGrid w:val="0"/>
        </w:rPr>
        <w:t>每度售電價格</w:t>
      </w:r>
      <w:r w:rsidR="00E515BE" w:rsidRPr="00A1222F">
        <w:rPr>
          <w:rFonts w:hAnsi="標楷體" w:hint="eastAsia"/>
          <w:snapToGrid w:val="0"/>
        </w:rPr>
        <w:t>3</w:t>
      </w:r>
      <w:r w:rsidR="003F2FBC" w:rsidRPr="00A1222F">
        <w:rPr>
          <w:rFonts w:hAnsi="標楷體" w:hint="eastAsia"/>
          <w:snapToGrid w:val="0"/>
        </w:rPr>
        <w:t>.</w:t>
      </w:r>
      <w:r w:rsidR="00E515BE" w:rsidRPr="00A1222F">
        <w:rPr>
          <w:rFonts w:hAnsi="標楷體"/>
          <w:snapToGrid w:val="0"/>
        </w:rPr>
        <w:t>07</w:t>
      </w:r>
      <w:r w:rsidR="003F2FBC" w:rsidRPr="00A1222F">
        <w:rPr>
          <w:rFonts w:hAnsi="標楷體" w:hint="eastAsia"/>
          <w:snapToGrid w:val="0"/>
        </w:rPr>
        <w:t>元</w:t>
      </w:r>
      <w:r w:rsidRPr="00A1222F">
        <w:rPr>
          <w:rFonts w:hAnsi="標楷體" w:hint="eastAsia"/>
        </w:rPr>
        <w:t>。顯示台電公司每增加民營再生能源購電量，營運虧損隨之上升。</w:t>
      </w:r>
      <w:proofErr w:type="gramStart"/>
      <w:r w:rsidRPr="00A1222F">
        <w:rPr>
          <w:rFonts w:hAnsi="標楷體" w:hint="eastAsia"/>
        </w:rPr>
        <w:t>鑑</w:t>
      </w:r>
      <w:proofErr w:type="gramEnd"/>
      <w:r w:rsidRPr="00A1222F">
        <w:rPr>
          <w:rFonts w:hAnsi="標楷體" w:hint="eastAsia"/>
        </w:rPr>
        <w:t>於我國再生能源發展以具波動性、間歇性之風力及太陽能為主軸，無法長時間穩定發電，台電公司近年除積極推動具快速起停能力</w:t>
      </w:r>
      <w:proofErr w:type="gramStart"/>
      <w:r w:rsidRPr="00A1222F">
        <w:rPr>
          <w:rFonts w:hAnsi="標楷體" w:hint="eastAsia"/>
        </w:rPr>
        <w:t>之燃氣</w:t>
      </w:r>
      <w:proofErr w:type="gramEnd"/>
      <w:r w:rsidRPr="00A1222F">
        <w:rPr>
          <w:rFonts w:hAnsi="標楷體" w:hint="eastAsia"/>
        </w:rPr>
        <w:t>複循環機組發電計畫及再生能源加強電力網工程外，亦規劃</w:t>
      </w:r>
      <w:proofErr w:type="gramStart"/>
      <w:r w:rsidR="00FB4CB4" w:rsidRPr="00A1222F">
        <w:rPr>
          <w:rFonts w:hAnsi="標楷體" w:hint="eastAsia"/>
        </w:rPr>
        <w:t>114</w:t>
      </w:r>
      <w:r w:rsidRPr="00A1222F">
        <w:rPr>
          <w:rFonts w:hAnsi="標楷體" w:hint="eastAsia"/>
        </w:rPr>
        <w:t>年儲能電</w:t>
      </w:r>
      <w:proofErr w:type="gramEnd"/>
      <w:r w:rsidRPr="00A1222F">
        <w:rPr>
          <w:rFonts w:hAnsi="標楷體" w:hint="eastAsia"/>
        </w:rPr>
        <w:t>池設置目標1</w:t>
      </w:r>
      <w:r w:rsidRPr="00A1222F">
        <w:rPr>
          <w:rFonts w:hAnsi="標楷體"/>
        </w:rPr>
        <w:t>,500MW</w:t>
      </w:r>
      <w:r w:rsidRPr="00A1222F">
        <w:rPr>
          <w:rFonts w:hAnsi="標楷體" w:hint="eastAsia"/>
        </w:rPr>
        <w:t>等相關</w:t>
      </w:r>
      <w:r w:rsidRPr="00A1222F">
        <w:rPr>
          <w:rFonts w:hAnsi="標楷體" w:hint="eastAsia"/>
        </w:rPr>
        <w:lastRenderedPageBreak/>
        <w:t>配套措施，預計投資總額近8千億元</w:t>
      </w:r>
      <w:r w:rsidRPr="00A1222F">
        <w:rPr>
          <w:rFonts w:hAnsi="標楷體"/>
          <w:vertAlign w:val="superscript"/>
        </w:rPr>
        <w:footnoteReference w:id="8"/>
      </w:r>
      <w:r w:rsidRPr="00A1222F">
        <w:rPr>
          <w:rFonts w:hAnsi="標楷體" w:hint="eastAsia"/>
        </w:rPr>
        <w:t>，以確保電網安全與供電穩定，相關龐鉅投資，終將於後續營運年度經由提列資產折舊程序轉化為供電成本。</w:t>
      </w:r>
    </w:p>
    <w:p w:rsidR="009D0556" w:rsidRDefault="006B6996" w:rsidP="00E515BE">
      <w:pPr>
        <w:pStyle w:val="3"/>
        <w:spacing w:line="480" w:lineRule="exact"/>
        <w:rPr>
          <w:rFonts w:hAnsi="標楷體"/>
        </w:rPr>
      </w:pPr>
      <w:r w:rsidRPr="00A1222F">
        <w:rPr>
          <w:rFonts w:hAnsi="標楷體" w:hint="eastAsia"/>
        </w:rPr>
        <w:t>復</w:t>
      </w:r>
      <w:r w:rsidR="004F3DB0" w:rsidRPr="00A1222F">
        <w:rPr>
          <w:rFonts w:hAnsi="標楷體" w:hint="eastAsia"/>
        </w:rPr>
        <w:t>據台電公司說明，再生能源隨著技術進步，其設置成本已逐漸下降，</w:t>
      </w:r>
      <w:r w:rsidR="004F3DB0" w:rsidRPr="00780100">
        <w:rPr>
          <w:rFonts w:hAnsi="標楷體" w:hint="eastAsia"/>
          <w:u w:val="single"/>
        </w:rPr>
        <w:t>依據112年8月國際再生能源總署(IRENA)發布最新</w:t>
      </w:r>
      <w:proofErr w:type="gramStart"/>
      <w:r w:rsidR="004F3DB0" w:rsidRPr="00780100">
        <w:rPr>
          <w:rFonts w:hAnsi="標楷體" w:hint="eastAsia"/>
          <w:u w:val="single"/>
        </w:rPr>
        <w:t>全球綠電發電</w:t>
      </w:r>
      <w:proofErr w:type="gramEnd"/>
      <w:r w:rsidR="004F3DB0" w:rsidRPr="00780100">
        <w:rPr>
          <w:rFonts w:hAnsi="標楷體" w:hint="eastAsia"/>
          <w:u w:val="single"/>
        </w:rPr>
        <w:t>成本報告，99~111年全球</w:t>
      </w:r>
      <w:proofErr w:type="gramStart"/>
      <w:r w:rsidR="004F3DB0" w:rsidRPr="00780100">
        <w:rPr>
          <w:rFonts w:hAnsi="標楷體" w:hint="eastAsia"/>
          <w:u w:val="single"/>
        </w:rPr>
        <w:t>光電均化發</w:t>
      </w:r>
      <w:proofErr w:type="gramEnd"/>
      <w:r w:rsidR="004F3DB0" w:rsidRPr="00780100">
        <w:rPr>
          <w:rFonts w:hAnsi="標楷體" w:hint="eastAsia"/>
          <w:u w:val="single"/>
        </w:rPr>
        <w:t>電成本下降89</w:t>
      </w:r>
      <w:r w:rsidR="001E53E5" w:rsidRPr="00780100">
        <w:rPr>
          <w:rFonts w:hAnsi="標楷體" w:hint="eastAsia"/>
          <w:u w:val="single"/>
        </w:rPr>
        <w:t>%</w:t>
      </w:r>
      <w:r w:rsidR="004F3DB0" w:rsidRPr="00780100">
        <w:rPr>
          <w:rFonts w:hAnsi="標楷體" w:hint="eastAsia"/>
          <w:u w:val="single"/>
        </w:rPr>
        <w:t>，離岸</w:t>
      </w:r>
      <w:proofErr w:type="gramStart"/>
      <w:r w:rsidR="004F3DB0" w:rsidRPr="00780100">
        <w:rPr>
          <w:rFonts w:hAnsi="標楷體" w:hint="eastAsia"/>
          <w:u w:val="single"/>
        </w:rPr>
        <w:t>風電</w:t>
      </w:r>
      <w:proofErr w:type="gramEnd"/>
      <w:r w:rsidR="004F3DB0" w:rsidRPr="00780100">
        <w:rPr>
          <w:rFonts w:hAnsi="標楷體" w:hint="eastAsia"/>
          <w:u w:val="single"/>
        </w:rPr>
        <w:t>均化成本則下降59</w:t>
      </w:r>
      <w:r w:rsidR="001E53E5" w:rsidRPr="00780100">
        <w:rPr>
          <w:rFonts w:hAnsi="標楷體" w:hint="eastAsia"/>
          <w:u w:val="single"/>
        </w:rPr>
        <w:t>%</w:t>
      </w:r>
      <w:r w:rsidR="004F3DB0" w:rsidRPr="00780100">
        <w:rPr>
          <w:rFonts w:hAnsi="標楷體" w:hint="eastAsia"/>
          <w:u w:val="single"/>
        </w:rPr>
        <w:t>。我國</w:t>
      </w:r>
      <w:proofErr w:type="gramStart"/>
      <w:r w:rsidR="004F3DB0" w:rsidRPr="00780100">
        <w:rPr>
          <w:rFonts w:hAnsi="標楷體" w:hint="eastAsia"/>
          <w:u w:val="single"/>
        </w:rPr>
        <w:t>各項躉購費率</w:t>
      </w:r>
      <w:proofErr w:type="gramEnd"/>
      <w:r w:rsidR="004F3DB0" w:rsidRPr="00780100">
        <w:rPr>
          <w:rFonts w:hAnsi="標楷體" w:hint="eastAsia"/>
          <w:u w:val="single"/>
        </w:rPr>
        <w:t>亦呈逐年下降趨勢</w:t>
      </w:r>
      <w:r w:rsidR="004F3DB0" w:rsidRPr="00A1222F">
        <w:rPr>
          <w:rFonts w:hAnsi="標楷體" w:hint="eastAsia"/>
        </w:rPr>
        <w:t>，以台電公司主要外購再生能源的太陽光電及離岸風力為例，100年屋頂型500瓩以上為7.9701元/度，112年已下降至4.1122元/度，已大幅縮小與平均售電價格之差距</w:t>
      </w:r>
      <w:r w:rsidR="009D0556">
        <w:rPr>
          <w:rFonts w:hAnsi="標楷體" w:hint="eastAsia"/>
        </w:rPr>
        <w:t>。</w:t>
      </w:r>
    </w:p>
    <w:p w:rsidR="004F3DB0" w:rsidRPr="00A1222F" w:rsidRDefault="004F3DB0" w:rsidP="00E515BE">
      <w:pPr>
        <w:pStyle w:val="3"/>
        <w:spacing w:line="480" w:lineRule="exact"/>
        <w:rPr>
          <w:rFonts w:hAnsi="標楷體"/>
        </w:rPr>
      </w:pPr>
      <w:r w:rsidRPr="00A1222F">
        <w:rPr>
          <w:rFonts w:hAnsi="標楷體" w:hint="eastAsia"/>
        </w:rPr>
        <w:t>離岸風力部分，政府</w:t>
      </w:r>
      <w:proofErr w:type="gramStart"/>
      <w:r w:rsidRPr="00A1222F">
        <w:rPr>
          <w:rFonts w:hAnsi="標楷體" w:hint="eastAsia"/>
        </w:rPr>
        <w:t>採</w:t>
      </w:r>
      <w:proofErr w:type="gramEnd"/>
      <w:r w:rsidRPr="00A1222F">
        <w:rPr>
          <w:rFonts w:hAnsi="標楷體" w:hint="eastAsia"/>
        </w:rPr>
        <w:t>示範、遴選、競價等階段推動離</w:t>
      </w:r>
      <w:proofErr w:type="gramStart"/>
      <w:r w:rsidRPr="00A1222F">
        <w:rPr>
          <w:rFonts w:hAnsi="標楷體" w:hint="eastAsia"/>
        </w:rPr>
        <w:t>岸風電發</w:t>
      </w:r>
      <w:proofErr w:type="gramEnd"/>
      <w:r w:rsidRPr="00A1222F">
        <w:rPr>
          <w:rFonts w:hAnsi="標楷體" w:hint="eastAsia"/>
        </w:rPr>
        <w:t>展，其中示範及遴選風場適用簽約</w:t>
      </w:r>
      <w:proofErr w:type="gramStart"/>
      <w:r w:rsidRPr="00A1222F">
        <w:rPr>
          <w:rFonts w:hAnsi="標楷體" w:hint="eastAsia"/>
        </w:rPr>
        <w:t>年度躉購費</w:t>
      </w:r>
      <w:proofErr w:type="gramEnd"/>
      <w:r w:rsidRPr="00A1222F">
        <w:rPr>
          <w:rFonts w:hAnsi="標楷體" w:hint="eastAsia"/>
        </w:rPr>
        <w:t>率，採前</w:t>
      </w:r>
      <w:proofErr w:type="gramStart"/>
      <w:r w:rsidRPr="00A1222F">
        <w:rPr>
          <w:rFonts w:hAnsi="標楷體" w:hint="eastAsia"/>
        </w:rPr>
        <w:t>高後低</w:t>
      </w:r>
      <w:proofErr w:type="gramEnd"/>
      <w:r w:rsidRPr="00A1222F">
        <w:rPr>
          <w:rFonts w:hAnsi="標楷體" w:hint="eastAsia"/>
        </w:rPr>
        <w:t>的階梯式費率，其</w:t>
      </w:r>
      <w:proofErr w:type="gramStart"/>
      <w:r w:rsidRPr="00A1222F">
        <w:rPr>
          <w:rFonts w:hAnsi="標楷體" w:hint="eastAsia"/>
        </w:rPr>
        <w:t>前10年躉購費</w:t>
      </w:r>
      <w:proofErr w:type="gramEnd"/>
      <w:r w:rsidRPr="00A1222F">
        <w:rPr>
          <w:rFonts w:hAnsi="標楷體" w:hint="eastAsia"/>
        </w:rPr>
        <w:t>率約落於7.4034元/度</w:t>
      </w:r>
      <w:r w:rsidR="00D348B8">
        <w:rPr>
          <w:rFonts w:hAnsi="標楷體" w:hint="eastAsia"/>
        </w:rPr>
        <w:t>至</w:t>
      </w:r>
      <w:r w:rsidRPr="00A1222F">
        <w:rPr>
          <w:rFonts w:hAnsi="標楷體" w:hint="eastAsia"/>
        </w:rPr>
        <w:t>6.2795元/度</w:t>
      </w:r>
      <w:r w:rsidR="00D348B8">
        <w:rPr>
          <w:rFonts w:hAnsi="標楷體" w:hint="eastAsia"/>
        </w:rPr>
        <w:t>間</w:t>
      </w:r>
      <w:r w:rsidRPr="00A1222F">
        <w:rPr>
          <w:rFonts w:hAnsi="標楷體" w:hint="eastAsia"/>
        </w:rPr>
        <w:t>，後10年則將下降至4.1422元/度</w:t>
      </w:r>
      <w:r w:rsidR="00D348B8">
        <w:rPr>
          <w:rFonts w:hAnsi="標楷體" w:hint="eastAsia"/>
        </w:rPr>
        <w:t>至</w:t>
      </w:r>
      <w:r w:rsidRPr="00A1222F">
        <w:rPr>
          <w:rFonts w:hAnsi="標楷體" w:hint="eastAsia"/>
        </w:rPr>
        <w:t>3.4586元/度</w:t>
      </w:r>
      <w:r w:rsidR="00D348B8">
        <w:rPr>
          <w:rFonts w:hAnsi="標楷體" w:hint="eastAsia"/>
        </w:rPr>
        <w:t>間</w:t>
      </w:r>
      <w:r w:rsidRPr="00A1222F">
        <w:rPr>
          <w:rFonts w:hAnsi="標楷體" w:hint="eastAsia"/>
        </w:rPr>
        <w:t>。故近期因遴選風場陸續正式躉售電力，致短期風力購電成本上升，</w:t>
      </w:r>
      <w:proofErr w:type="gramStart"/>
      <w:r w:rsidRPr="00A1222F">
        <w:rPr>
          <w:rFonts w:hAnsi="標楷體" w:hint="eastAsia"/>
        </w:rPr>
        <w:t>俟</w:t>
      </w:r>
      <w:proofErr w:type="gramEnd"/>
      <w:r w:rsidRPr="00A1222F">
        <w:rPr>
          <w:rFonts w:hAnsi="標楷體" w:hint="eastAsia"/>
        </w:rPr>
        <w:t>前10年</w:t>
      </w:r>
      <w:proofErr w:type="gramStart"/>
      <w:r w:rsidRPr="00A1222F">
        <w:rPr>
          <w:rFonts w:hAnsi="標楷體" w:hint="eastAsia"/>
        </w:rPr>
        <w:t>階梯式躉購費</w:t>
      </w:r>
      <w:proofErr w:type="gramEnd"/>
      <w:r w:rsidRPr="00A1222F">
        <w:rPr>
          <w:rFonts w:hAnsi="標楷體" w:hint="eastAsia"/>
        </w:rPr>
        <w:t>率期間屆期後，適用</w:t>
      </w:r>
      <w:proofErr w:type="gramStart"/>
      <w:r w:rsidRPr="00A1222F">
        <w:rPr>
          <w:rFonts w:hAnsi="標楷體" w:hint="eastAsia"/>
        </w:rPr>
        <w:t>後10年躉購費</w:t>
      </w:r>
      <w:proofErr w:type="gramEnd"/>
      <w:r w:rsidRPr="00A1222F">
        <w:rPr>
          <w:rFonts w:hAnsi="標楷體" w:hint="eastAsia"/>
        </w:rPr>
        <w:t>率購電成本將大幅下降。</w:t>
      </w:r>
    </w:p>
    <w:p w:rsidR="00340DAE" w:rsidRPr="00A1222F" w:rsidRDefault="004F3DB0" w:rsidP="00E515BE">
      <w:pPr>
        <w:pStyle w:val="3"/>
        <w:spacing w:line="480" w:lineRule="exact"/>
        <w:rPr>
          <w:rFonts w:hAnsi="標楷體"/>
          <w:snapToGrid w:val="0"/>
        </w:rPr>
      </w:pPr>
      <w:r w:rsidRPr="00A1222F">
        <w:rPr>
          <w:rFonts w:hAnsi="標楷體" w:hint="eastAsia"/>
        </w:rPr>
        <w:t>依據</w:t>
      </w:r>
      <w:r w:rsidR="00CE3704" w:rsidRPr="00A1222F">
        <w:rPr>
          <w:rFonts w:hAnsi="標楷體" w:hint="eastAsia"/>
        </w:rPr>
        <w:t>經濟部</w:t>
      </w:r>
      <w:r w:rsidRPr="00A1222F">
        <w:rPr>
          <w:rFonts w:hAnsi="標楷體" w:hint="eastAsia"/>
        </w:rPr>
        <w:t>能源署統計，111年進口燃料占全國能源供應來源約97.3</w:t>
      </w:r>
      <w:r w:rsidR="001E53E5" w:rsidRPr="00A1222F">
        <w:rPr>
          <w:rFonts w:hAnsi="標楷體" w:hint="eastAsia"/>
        </w:rPr>
        <w:t>%</w:t>
      </w:r>
      <w:r w:rsidRPr="00A1222F">
        <w:rPr>
          <w:rFonts w:hAnsi="標楷體" w:hint="eastAsia"/>
        </w:rPr>
        <w:t>，</w:t>
      </w:r>
      <w:r w:rsidRPr="00780100">
        <w:rPr>
          <w:rFonts w:hAnsi="標楷體" w:hint="eastAsia"/>
          <w:u w:val="single"/>
        </w:rPr>
        <w:t>由於再生能源毋需進口燃料，未來隨再生能源持續增加</w:t>
      </w:r>
      <w:r w:rsidRPr="00A1222F">
        <w:rPr>
          <w:rFonts w:hAnsi="標楷體" w:hint="eastAsia"/>
        </w:rPr>
        <w:t>(台電公司再生能源購電量109年約76億度，111年已增加為124億度，112年預估為187億度)，</w:t>
      </w:r>
      <w:r w:rsidRPr="00780100">
        <w:rPr>
          <w:rFonts w:hAnsi="標楷體" w:hint="eastAsia"/>
          <w:u w:val="single"/>
        </w:rPr>
        <w:t>由國外進口</w:t>
      </w:r>
      <w:r w:rsidR="004F0A98">
        <w:rPr>
          <w:rFonts w:hAnsi="標楷體" w:hint="eastAsia"/>
          <w:u w:val="single"/>
        </w:rPr>
        <w:t>能源</w:t>
      </w:r>
      <w:r w:rsidRPr="00780100">
        <w:rPr>
          <w:rFonts w:hAnsi="標楷體" w:hint="eastAsia"/>
          <w:u w:val="single"/>
        </w:rPr>
        <w:t>占比可望下降，可</w:t>
      </w:r>
      <w:r w:rsidRPr="00780100">
        <w:rPr>
          <w:rFonts w:hAnsi="標楷體" w:hint="eastAsia"/>
          <w:u w:val="single"/>
        </w:rPr>
        <w:lastRenderedPageBreak/>
        <w:t>提升我國能源自主，並降低對化石燃料的依賴，減緩國際燃料價格波動對電價衝擊</w:t>
      </w:r>
      <w:r w:rsidRPr="00A1222F">
        <w:rPr>
          <w:rFonts w:hAnsi="標楷體" w:hint="eastAsia"/>
        </w:rPr>
        <w:t>。</w:t>
      </w:r>
      <w:proofErr w:type="gramStart"/>
      <w:r w:rsidRPr="00A1222F">
        <w:rPr>
          <w:rFonts w:hAnsi="標楷體" w:hint="eastAsia"/>
        </w:rPr>
        <w:t>發展綠電是</w:t>
      </w:r>
      <w:proofErr w:type="gramEnd"/>
      <w:r w:rsidRPr="00A1222F">
        <w:rPr>
          <w:rFonts w:hAnsi="標楷體" w:hint="eastAsia"/>
        </w:rPr>
        <w:t>全球趨勢，初期採用</w:t>
      </w:r>
      <w:proofErr w:type="gramStart"/>
      <w:r w:rsidRPr="00A1222F">
        <w:rPr>
          <w:rFonts w:hAnsi="標楷體" w:hint="eastAsia"/>
        </w:rPr>
        <w:t>綠能躉</w:t>
      </w:r>
      <w:proofErr w:type="gramEnd"/>
      <w:r w:rsidRPr="00A1222F">
        <w:rPr>
          <w:rFonts w:hAnsi="標楷體" w:hint="eastAsia"/>
        </w:rPr>
        <w:t>購制度，鼓勵民間力量</w:t>
      </w:r>
      <w:proofErr w:type="gramStart"/>
      <w:r w:rsidRPr="00A1222F">
        <w:rPr>
          <w:rFonts w:hAnsi="標楷體" w:hint="eastAsia"/>
        </w:rPr>
        <w:t>投入綠能開</w:t>
      </w:r>
      <w:proofErr w:type="gramEnd"/>
      <w:r w:rsidRPr="00A1222F">
        <w:rPr>
          <w:rFonts w:hAnsi="標楷體" w:hint="eastAsia"/>
        </w:rPr>
        <w:t>發，後續轉為成本較低的競價制度，是國際常見模式。</w:t>
      </w:r>
      <w:proofErr w:type="gramStart"/>
      <w:r w:rsidR="00F159A2" w:rsidRPr="00230CB0">
        <w:rPr>
          <w:rFonts w:hAnsi="標楷體" w:hint="eastAsia"/>
          <w:u w:val="single"/>
        </w:rPr>
        <w:t>發展綠電不只</w:t>
      </w:r>
      <w:proofErr w:type="gramEnd"/>
      <w:r w:rsidR="00F159A2" w:rsidRPr="00230CB0">
        <w:rPr>
          <w:rFonts w:hAnsi="標楷體" w:hint="eastAsia"/>
          <w:u w:val="single"/>
        </w:rPr>
        <w:t>能</w:t>
      </w:r>
      <w:proofErr w:type="gramStart"/>
      <w:r w:rsidR="00F159A2" w:rsidRPr="00230CB0">
        <w:rPr>
          <w:rFonts w:hAnsi="標楷體" w:hint="eastAsia"/>
          <w:u w:val="single"/>
        </w:rPr>
        <w:t>減碳</w:t>
      </w:r>
      <w:proofErr w:type="gramEnd"/>
      <w:r w:rsidR="00F159A2" w:rsidRPr="00230CB0">
        <w:rPr>
          <w:rFonts w:hAnsi="標楷體" w:hint="eastAsia"/>
          <w:u w:val="single"/>
        </w:rPr>
        <w:t>，更可協助產業滿足國際綠色供應鏈要求，隨許多國際品牌大廠紛紛響應RE100</w:t>
      </w:r>
      <w:r w:rsidR="00BE0823" w:rsidRPr="00230CB0">
        <w:rPr>
          <w:rStyle w:val="affd"/>
          <w:rFonts w:hAnsi="標楷體"/>
          <w:u w:val="single"/>
        </w:rPr>
        <w:footnoteReference w:id="9"/>
      </w:r>
      <w:r w:rsidR="00F159A2" w:rsidRPr="00230CB0">
        <w:rPr>
          <w:rFonts w:hAnsi="標楷體" w:hint="eastAsia"/>
          <w:u w:val="single"/>
        </w:rPr>
        <w:t>的承諾，也已成為國家產業關鍵需求</w:t>
      </w:r>
      <w:r w:rsidR="00F159A2" w:rsidRPr="00A1222F">
        <w:rPr>
          <w:rFonts w:hAnsi="標楷體" w:hint="eastAsia"/>
        </w:rPr>
        <w:t>。</w:t>
      </w:r>
    </w:p>
    <w:p w:rsidR="009D0556" w:rsidRDefault="00200F3E" w:rsidP="00E515BE">
      <w:pPr>
        <w:pStyle w:val="3"/>
        <w:spacing w:line="480" w:lineRule="exact"/>
        <w:rPr>
          <w:rFonts w:hAnsi="標楷體"/>
        </w:rPr>
      </w:pPr>
      <w:r w:rsidRPr="00A1222F">
        <w:rPr>
          <w:rFonts w:hAnsi="標楷體" w:hint="eastAsia"/>
        </w:rPr>
        <w:t>綜觀其他國家電力公司</w:t>
      </w:r>
      <w:proofErr w:type="gramStart"/>
      <w:r w:rsidRPr="00170EEE">
        <w:rPr>
          <w:rFonts w:hAnsi="標楷體" w:hint="eastAsia"/>
          <w:u w:val="single"/>
        </w:rPr>
        <w:t>1</w:t>
      </w:r>
      <w:r w:rsidRPr="00170EEE">
        <w:rPr>
          <w:rFonts w:hAnsi="標楷體"/>
          <w:u w:val="single"/>
        </w:rPr>
        <w:t>11</w:t>
      </w:r>
      <w:proofErr w:type="gramEnd"/>
      <w:r w:rsidRPr="00170EEE">
        <w:rPr>
          <w:rFonts w:hAnsi="標楷體" w:hint="eastAsia"/>
          <w:u w:val="single"/>
        </w:rPr>
        <w:t>年度</w:t>
      </w:r>
      <w:r w:rsidR="00E640C2" w:rsidRPr="00170EEE">
        <w:rPr>
          <w:rFonts w:hAnsi="標楷體" w:hint="eastAsia"/>
          <w:u w:val="single"/>
        </w:rPr>
        <w:t>營運損益</w:t>
      </w:r>
      <w:r w:rsidRPr="00170EEE">
        <w:rPr>
          <w:rFonts w:hAnsi="標楷體" w:hint="eastAsia"/>
          <w:u w:val="single"/>
        </w:rPr>
        <w:t>狀況，法國國營電力公司虧損超過5千</w:t>
      </w:r>
      <w:r w:rsidR="00E83C5E" w:rsidRPr="00CA625C">
        <w:rPr>
          <w:rFonts w:hAnsi="標楷體" w:hint="eastAsia"/>
          <w:u w:val="single"/>
        </w:rPr>
        <w:t>9</w:t>
      </w:r>
      <w:r w:rsidRPr="00170EEE">
        <w:rPr>
          <w:rFonts w:hAnsi="標楷體" w:hint="eastAsia"/>
          <w:u w:val="single"/>
        </w:rPr>
        <w:t>百億元、韓國國營電力公司虧損超過</w:t>
      </w:r>
      <w:bookmarkStart w:id="44" w:name="_GoBack"/>
      <w:r w:rsidR="00E83C5E" w:rsidRPr="00CA625C">
        <w:rPr>
          <w:rFonts w:hAnsi="標楷體"/>
          <w:u w:val="single"/>
        </w:rPr>
        <w:t>5</w:t>
      </w:r>
      <w:r w:rsidRPr="00CA625C">
        <w:rPr>
          <w:rFonts w:hAnsi="標楷體" w:hint="eastAsia"/>
          <w:u w:val="single"/>
        </w:rPr>
        <w:t>千</w:t>
      </w:r>
      <w:r w:rsidR="00E83C5E" w:rsidRPr="00CA625C">
        <w:rPr>
          <w:rFonts w:hAnsi="標楷體"/>
          <w:u w:val="single"/>
        </w:rPr>
        <w:t>8</w:t>
      </w:r>
      <w:bookmarkEnd w:id="44"/>
      <w:r w:rsidRPr="00170EEE">
        <w:rPr>
          <w:rFonts w:hAnsi="標楷體" w:hint="eastAsia"/>
          <w:u w:val="single"/>
        </w:rPr>
        <w:t>百億元、日本東京電力公司虧損</w:t>
      </w:r>
      <w:r w:rsidR="009D0556" w:rsidRPr="00170EEE">
        <w:rPr>
          <w:rFonts w:hAnsi="標楷體" w:hint="eastAsia"/>
          <w:u w:val="single"/>
        </w:rPr>
        <w:t>超過</w:t>
      </w:r>
      <w:r w:rsidR="00E640C2" w:rsidRPr="00170EEE">
        <w:rPr>
          <w:rFonts w:hAnsi="標楷體"/>
          <w:u w:val="single"/>
        </w:rPr>
        <w:t>2</w:t>
      </w:r>
      <w:r w:rsidR="00E640C2" w:rsidRPr="00170EEE">
        <w:rPr>
          <w:rFonts w:hAnsi="標楷體" w:hint="eastAsia"/>
          <w:u w:val="single"/>
        </w:rPr>
        <w:t>百</w:t>
      </w:r>
      <w:r w:rsidRPr="00170EEE">
        <w:rPr>
          <w:rFonts w:hAnsi="標楷體" w:hint="eastAsia"/>
          <w:u w:val="single"/>
        </w:rPr>
        <w:t>億元</w:t>
      </w:r>
      <w:r w:rsidRPr="00A1222F">
        <w:rPr>
          <w:rFonts w:hAnsi="標楷體" w:hint="eastAsia"/>
        </w:rPr>
        <w:t>；法國國營EDF電力公司售電量為4</w:t>
      </w:r>
      <w:r w:rsidR="00A82259">
        <w:rPr>
          <w:rFonts w:hAnsi="標楷體"/>
        </w:rPr>
        <w:t>,</w:t>
      </w:r>
      <w:r w:rsidRPr="00A1222F">
        <w:rPr>
          <w:rFonts w:hAnsi="標楷體" w:hint="eastAsia"/>
        </w:rPr>
        <w:t>144億度電，換算平均每度虧損1.38元，韓國國營韓國電力公司售電量為至5</w:t>
      </w:r>
      <w:r w:rsidR="00A82259">
        <w:rPr>
          <w:rFonts w:hAnsi="標楷體"/>
        </w:rPr>
        <w:t>,</w:t>
      </w:r>
      <w:r w:rsidRPr="00A1222F">
        <w:rPr>
          <w:rFonts w:hAnsi="標楷體" w:hint="eastAsia"/>
        </w:rPr>
        <w:t>479.3億度電，換算平均每度虧損1.37元。台電公司</w:t>
      </w:r>
      <w:r w:rsidR="007A5C1F" w:rsidRPr="00A1222F">
        <w:rPr>
          <w:rFonts w:hAnsi="標楷體" w:hint="eastAsia"/>
        </w:rPr>
        <w:t>1</w:t>
      </w:r>
      <w:r w:rsidR="007A5C1F" w:rsidRPr="00A1222F">
        <w:rPr>
          <w:rFonts w:hAnsi="標楷體"/>
        </w:rPr>
        <w:t>12</w:t>
      </w:r>
      <w:r w:rsidRPr="00A1222F">
        <w:rPr>
          <w:rFonts w:hAnsi="標楷體" w:hint="eastAsia"/>
        </w:rPr>
        <w:t>年售電量2</w:t>
      </w:r>
      <w:r w:rsidR="00A82259">
        <w:rPr>
          <w:rFonts w:hAnsi="標楷體"/>
        </w:rPr>
        <w:t>,</w:t>
      </w:r>
      <w:r w:rsidRPr="00A1222F">
        <w:rPr>
          <w:rFonts w:hAnsi="標楷體" w:hint="eastAsia"/>
        </w:rPr>
        <w:t>367.6億度，平均每度虧損1.13元。</w:t>
      </w:r>
    </w:p>
    <w:p w:rsidR="009D0556" w:rsidRDefault="008F4F32" w:rsidP="00E515BE">
      <w:pPr>
        <w:pStyle w:val="3"/>
        <w:spacing w:line="480" w:lineRule="exact"/>
        <w:rPr>
          <w:rFonts w:hAnsi="標楷體"/>
        </w:rPr>
      </w:pPr>
      <w:r w:rsidRPr="00A1222F">
        <w:rPr>
          <w:rFonts w:hAnsi="標楷體" w:hint="eastAsia"/>
        </w:rPr>
        <w:t>據台電公司說明，類似因國際燃料價格大漲致電業虧損，台電公司並非特例。無論電源結構是</w:t>
      </w:r>
      <w:proofErr w:type="gramStart"/>
      <w:r w:rsidRPr="00A1222F">
        <w:rPr>
          <w:rFonts w:hAnsi="標楷體" w:hint="eastAsia"/>
        </w:rPr>
        <w:t>核電占比</w:t>
      </w:r>
      <w:proofErr w:type="gramEnd"/>
      <w:r w:rsidRPr="00A1222F">
        <w:rPr>
          <w:rFonts w:hAnsi="標楷體" w:hint="eastAsia"/>
        </w:rPr>
        <w:t>高的法國、韓國，亦或跟臺灣一樣以火力發電為主的日本等國亦有類似狀況</w:t>
      </w:r>
      <w:r w:rsidR="00EC2E6F">
        <w:rPr>
          <w:rFonts w:hAnsi="標楷體" w:hint="eastAsia"/>
        </w:rPr>
        <w:t>。</w:t>
      </w:r>
      <w:r w:rsidR="007C4B10" w:rsidRPr="00170EEE">
        <w:rPr>
          <w:rFonts w:hAnsi="標楷體" w:hint="eastAsia"/>
          <w:u w:val="single"/>
        </w:rPr>
        <w:t>反觀德國</w:t>
      </w:r>
      <w:proofErr w:type="gramStart"/>
      <w:r w:rsidR="007C4B10" w:rsidRPr="00170EEE">
        <w:rPr>
          <w:rFonts w:hAnsi="標楷體" w:hint="eastAsia"/>
          <w:u w:val="single"/>
        </w:rPr>
        <w:t>1</w:t>
      </w:r>
      <w:r w:rsidR="007C4B10" w:rsidRPr="00170EEE">
        <w:rPr>
          <w:rFonts w:hAnsi="標楷體"/>
          <w:u w:val="single"/>
        </w:rPr>
        <w:t>10</w:t>
      </w:r>
      <w:proofErr w:type="gramEnd"/>
      <w:r w:rsidR="007C4B10" w:rsidRPr="00170EEE">
        <w:rPr>
          <w:rFonts w:hAnsi="標楷體" w:hint="eastAsia"/>
          <w:u w:val="single"/>
        </w:rPr>
        <w:t>年度電源結構再生能源占比高達4</w:t>
      </w:r>
      <w:r w:rsidR="007C4B10" w:rsidRPr="00170EEE">
        <w:rPr>
          <w:rFonts w:hAnsi="標楷體"/>
          <w:u w:val="single"/>
        </w:rPr>
        <w:t>1.1%</w:t>
      </w:r>
      <w:r w:rsidR="00EC2E6F" w:rsidRPr="00170EEE">
        <w:rPr>
          <w:rFonts w:hAnsi="標楷體" w:hint="eastAsia"/>
          <w:u w:val="single"/>
        </w:rPr>
        <w:t>，</w:t>
      </w:r>
      <w:r w:rsidR="007C4B10" w:rsidRPr="00170EEE">
        <w:rPr>
          <w:rFonts w:hAnsi="標楷體" w:hint="eastAsia"/>
          <w:u w:val="single"/>
        </w:rPr>
        <w:t>盈餘1</w:t>
      </w:r>
      <w:r w:rsidR="007C4B10" w:rsidRPr="00170EEE">
        <w:rPr>
          <w:rFonts w:hAnsi="標楷體"/>
          <w:u w:val="single"/>
        </w:rPr>
        <w:t>1</w:t>
      </w:r>
      <w:r w:rsidR="00FA322E" w:rsidRPr="00170EEE">
        <w:rPr>
          <w:rFonts w:hAnsi="標楷體"/>
          <w:u w:val="single"/>
        </w:rPr>
        <w:t>.</w:t>
      </w:r>
      <w:r w:rsidR="007C4B10" w:rsidRPr="00170EEE">
        <w:rPr>
          <w:rFonts w:hAnsi="標楷體"/>
          <w:u w:val="single"/>
        </w:rPr>
        <w:t>08</w:t>
      </w:r>
      <w:r w:rsidR="00FA322E" w:rsidRPr="00170EEE">
        <w:rPr>
          <w:rFonts w:hAnsi="標楷體" w:hint="eastAsia"/>
          <w:u w:val="single"/>
        </w:rPr>
        <w:t>億</w:t>
      </w:r>
      <w:proofErr w:type="gramStart"/>
      <w:r w:rsidR="007C4B10" w:rsidRPr="00170EEE">
        <w:rPr>
          <w:rFonts w:hAnsi="標楷體" w:hint="eastAsia"/>
          <w:u w:val="single"/>
        </w:rPr>
        <w:t>歐元</w:t>
      </w:r>
      <w:r w:rsidR="00090B13" w:rsidRPr="00170EEE">
        <w:rPr>
          <w:rFonts w:hAnsi="標楷體" w:hint="eastAsia"/>
          <w:u w:val="single"/>
        </w:rPr>
        <w:t>約新臺幣</w:t>
      </w:r>
      <w:proofErr w:type="gramEnd"/>
      <w:r w:rsidR="00715DF1" w:rsidRPr="00170EEE">
        <w:rPr>
          <w:rFonts w:hAnsi="標楷體" w:hint="eastAsia"/>
          <w:u w:val="single"/>
        </w:rPr>
        <w:t>349</w:t>
      </w:r>
      <w:r w:rsidR="00C35E0E" w:rsidRPr="00170EEE">
        <w:rPr>
          <w:rFonts w:hAnsi="標楷體" w:hint="eastAsia"/>
          <w:u w:val="single"/>
        </w:rPr>
        <w:t>.24億元</w:t>
      </w:r>
      <w:r w:rsidR="007C4B10" w:rsidRPr="00170EEE">
        <w:rPr>
          <w:rFonts w:hAnsi="標楷體" w:hint="eastAsia"/>
          <w:u w:val="single"/>
        </w:rPr>
        <w:t>，</w:t>
      </w:r>
      <w:proofErr w:type="gramStart"/>
      <w:r w:rsidR="007C4B10" w:rsidRPr="00170EEE">
        <w:rPr>
          <w:rFonts w:hAnsi="標楷體" w:hint="eastAsia"/>
          <w:u w:val="single"/>
        </w:rPr>
        <w:t>1</w:t>
      </w:r>
      <w:r w:rsidR="007C4B10" w:rsidRPr="00170EEE">
        <w:rPr>
          <w:rFonts w:hAnsi="標楷體"/>
          <w:u w:val="single"/>
        </w:rPr>
        <w:t>11</w:t>
      </w:r>
      <w:proofErr w:type="gramEnd"/>
      <w:r w:rsidR="007C4B10" w:rsidRPr="00170EEE">
        <w:rPr>
          <w:rFonts w:hAnsi="標楷體" w:hint="eastAsia"/>
          <w:u w:val="single"/>
        </w:rPr>
        <w:t>年度</w:t>
      </w:r>
      <w:r w:rsidR="00EC2E6F" w:rsidRPr="00170EEE">
        <w:rPr>
          <w:rStyle w:val="affd"/>
          <w:rFonts w:hAnsi="標楷體"/>
          <w:u w:val="single"/>
        </w:rPr>
        <w:footnoteReference w:id="10"/>
      </w:r>
      <w:r w:rsidR="00FA322E" w:rsidRPr="00170EEE">
        <w:rPr>
          <w:rFonts w:hAnsi="標楷體" w:hint="eastAsia"/>
          <w:u w:val="single"/>
        </w:rPr>
        <w:t>仍保持營運獲利，年度盈餘1</w:t>
      </w:r>
      <w:r w:rsidR="00FA322E" w:rsidRPr="00170EEE">
        <w:rPr>
          <w:rFonts w:hAnsi="標楷體"/>
          <w:u w:val="single"/>
        </w:rPr>
        <w:t>3.35</w:t>
      </w:r>
      <w:r w:rsidR="00FA322E" w:rsidRPr="00170EEE">
        <w:rPr>
          <w:rFonts w:hAnsi="標楷體" w:hint="eastAsia"/>
          <w:u w:val="single"/>
        </w:rPr>
        <w:t>億</w:t>
      </w:r>
      <w:proofErr w:type="gramStart"/>
      <w:r w:rsidR="00FA322E" w:rsidRPr="00170EEE">
        <w:rPr>
          <w:rFonts w:hAnsi="標楷體" w:hint="eastAsia"/>
          <w:u w:val="single"/>
        </w:rPr>
        <w:t>歐元</w:t>
      </w:r>
      <w:r w:rsidR="00FF56A5" w:rsidRPr="00170EEE">
        <w:rPr>
          <w:rFonts w:hAnsi="標楷體" w:hint="eastAsia"/>
          <w:u w:val="single"/>
        </w:rPr>
        <w:t>約新臺幣</w:t>
      </w:r>
      <w:proofErr w:type="gramEnd"/>
      <w:r w:rsidR="00FF56A5" w:rsidRPr="00170EEE">
        <w:rPr>
          <w:rFonts w:hAnsi="標楷體" w:hint="eastAsia"/>
          <w:u w:val="single"/>
        </w:rPr>
        <w:t>4</w:t>
      </w:r>
      <w:r w:rsidR="00FF56A5" w:rsidRPr="00170EEE">
        <w:rPr>
          <w:rFonts w:hAnsi="標楷體"/>
          <w:u w:val="single"/>
        </w:rPr>
        <w:t>3</w:t>
      </w:r>
      <w:r w:rsidR="00FF56A5" w:rsidRPr="00170EEE">
        <w:rPr>
          <w:rFonts w:hAnsi="標楷體" w:hint="eastAsia"/>
          <w:u w:val="single"/>
        </w:rPr>
        <w:t>9.</w:t>
      </w:r>
      <w:r w:rsidR="00FF56A5" w:rsidRPr="00170EEE">
        <w:rPr>
          <w:rFonts w:hAnsi="標楷體"/>
          <w:u w:val="single"/>
        </w:rPr>
        <w:t>08</w:t>
      </w:r>
      <w:r w:rsidR="00FF56A5" w:rsidRPr="00170EEE">
        <w:rPr>
          <w:rFonts w:hAnsi="標楷體" w:hint="eastAsia"/>
          <w:u w:val="single"/>
        </w:rPr>
        <w:t>億元</w:t>
      </w:r>
      <w:r w:rsidR="007C4B10" w:rsidRPr="00A1222F">
        <w:rPr>
          <w:rFonts w:hAnsi="標楷體" w:hint="eastAsia"/>
        </w:rPr>
        <w:t>，</w:t>
      </w:r>
      <w:r w:rsidR="00FA322E" w:rsidRPr="00A1222F">
        <w:rPr>
          <w:rFonts w:hAnsi="標楷體" w:hint="eastAsia"/>
        </w:rPr>
        <w:t>與其他國家截然不同</w:t>
      </w:r>
      <w:r w:rsidR="00E640C2" w:rsidRPr="00A1222F">
        <w:rPr>
          <w:rFonts w:hAnsi="標楷體" w:hint="eastAsia"/>
        </w:rPr>
        <w:t>(</w:t>
      </w:r>
      <w:proofErr w:type="gramStart"/>
      <w:r w:rsidR="00E640C2" w:rsidRPr="00A1222F">
        <w:rPr>
          <w:rFonts w:hAnsi="標楷體" w:hint="eastAsia"/>
        </w:rPr>
        <w:t>詳表</w:t>
      </w:r>
      <w:proofErr w:type="gramEnd"/>
      <w:r w:rsidR="00E640C2" w:rsidRPr="00A1222F">
        <w:rPr>
          <w:rFonts w:hAnsi="標楷體" w:hint="eastAsia"/>
        </w:rPr>
        <w:t>7</w:t>
      </w:r>
      <w:r w:rsidR="009D0556">
        <w:rPr>
          <w:rFonts w:hAnsi="標楷體" w:hint="eastAsia"/>
          <w:spacing w:val="-4"/>
        </w:rPr>
        <w:t>，見第</w:t>
      </w:r>
      <w:r w:rsidR="00177BDB">
        <w:rPr>
          <w:rFonts w:hAnsi="標楷體" w:hint="eastAsia"/>
          <w:spacing w:val="-4"/>
        </w:rPr>
        <w:t>5</w:t>
      </w:r>
      <w:r w:rsidR="009D0556">
        <w:rPr>
          <w:rFonts w:hAnsi="標楷體" w:hint="eastAsia"/>
          <w:spacing w:val="-4"/>
        </w:rPr>
        <w:t>頁</w:t>
      </w:r>
      <w:r w:rsidR="00E640C2" w:rsidRPr="00A1222F">
        <w:rPr>
          <w:rFonts w:hAnsi="標楷體"/>
        </w:rPr>
        <w:t>)</w:t>
      </w:r>
      <w:r w:rsidR="00FA322E" w:rsidRPr="00A1222F">
        <w:rPr>
          <w:rFonts w:hAnsi="標楷體" w:hint="eastAsia"/>
        </w:rPr>
        <w:t>。</w:t>
      </w:r>
      <w:r w:rsidR="00D47F16" w:rsidRPr="00A1222F">
        <w:rPr>
          <w:rFonts w:hAnsi="標楷體" w:hint="eastAsia"/>
        </w:rPr>
        <w:t>我國</w:t>
      </w:r>
      <w:proofErr w:type="gramStart"/>
      <w:r w:rsidR="00D47F16" w:rsidRPr="00A1222F">
        <w:rPr>
          <w:rFonts w:hAnsi="標楷體" w:hint="eastAsia"/>
        </w:rPr>
        <w:t>因躉購費率</w:t>
      </w:r>
      <w:proofErr w:type="gramEnd"/>
      <w:r w:rsidR="00D47F16" w:rsidRPr="00A1222F">
        <w:rPr>
          <w:rFonts w:hAnsi="標楷體" w:hint="eastAsia"/>
        </w:rPr>
        <w:t>較高之離岸風力陸續完工，加入併聯發電數量增加，致台電公司民營風力購電單位成本近年大幅上</w:t>
      </w:r>
      <w:r w:rsidR="00D47F16" w:rsidRPr="00A1222F">
        <w:rPr>
          <w:rFonts w:hAnsi="標楷體" w:hint="eastAsia"/>
        </w:rPr>
        <w:lastRenderedPageBreak/>
        <w:t>升，惟據112年8月國際再生能源總署(IRENA)發布最新</w:t>
      </w:r>
      <w:proofErr w:type="gramStart"/>
      <w:r w:rsidR="00D47F16" w:rsidRPr="00A1222F">
        <w:rPr>
          <w:rFonts w:hAnsi="標楷體" w:hint="eastAsia"/>
        </w:rPr>
        <w:t>全球綠電發</w:t>
      </w:r>
      <w:proofErr w:type="gramEnd"/>
      <w:r w:rsidR="00D47F16" w:rsidRPr="00A1222F">
        <w:rPr>
          <w:rFonts w:hAnsi="標楷體" w:hint="eastAsia"/>
        </w:rPr>
        <w:t>電成本報告，99~111年全球</w:t>
      </w:r>
      <w:proofErr w:type="gramStart"/>
      <w:r w:rsidR="00D47F16" w:rsidRPr="00A1222F">
        <w:rPr>
          <w:rFonts w:hAnsi="標楷體" w:hint="eastAsia"/>
        </w:rPr>
        <w:t>光電均化發</w:t>
      </w:r>
      <w:proofErr w:type="gramEnd"/>
      <w:r w:rsidR="00D47F16" w:rsidRPr="00A1222F">
        <w:rPr>
          <w:rFonts w:hAnsi="標楷體" w:hint="eastAsia"/>
        </w:rPr>
        <w:t>電成本下降89%，離岸</w:t>
      </w:r>
      <w:proofErr w:type="gramStart"/>
      <w:r w:rsidR="00D47F16" w:rsidRPr="00A1222F">
        <w:rPr>
          <w:rFonts w:hAnsi="標楷體" w:hint="eastAsia"/>
        </w:rPr>
        <w:t>風電</w:t>
      </w:r>
      <w:proofErr w:type="gramEnd"/>
      <w:r w:rsidR="00D47F16" w:rsidRPr="00A1222F">
        <w:rPr>
          <w:rFonts w:hAnsi="標楷體" w:hint="eastAsia"/>
        </w:rPr>
        <w:t>均化成本則下降59%，再生能源隨著技術進步，其設置成本已逐漸下降。況且未來隨再生能源持續增加，由國外進口能源占比可望下降，可提升我國能源自主，並降低對化石燃料的依賴，減緩國際燃料價格波動對電價衝擊。</w:t>
      </w:r>
    </w:p>
    <w:p w:rsidR="00CA625C" w:rsidRPr="00CA625C" w:rsidRDefault="00F159A2" w:rsidP="00CA625C">
      <w:pPr>
        <w:pStyle w:val="3"/>
        <w:rPr>
          <w:rFonts w:hAnsi="標楷體" w:hint="eastAsia"/>
        </w:rPr>
      </w:pPr>
      <w:proofErr w:type="gramStart"/>
      <w:r w:rsidRPr="00A1222F">
        <w:rPr>
          <w:rFonts w:hint="eastAsia"/>
        </w:rPr>
        <w:t>揆</w:t>
      </w:r>
      <w:proofErr w:type="gramEnd"/>
      <w:r w:rsidRPr="00A1222F">
        <w:rPr>
          <w:rFonts w:hint="eastAsia"/>
        </w:rPr>
        <w:t>以台電公</w:t>
      </w:r>
      <w:r w:rsidRPr="00A1222F">
        <w:rPr>
          <w:rFonts w:hint="eastAsia"/>
          <w:szCs w:val="32"/>
        </w:rPr>
        <w:t>司</w:t>
      </w:r>
      <w:r w:rsidR="003E11C5" w:rsidRPr="00A1222F">
        <w:rPr>
          <w:rFonts w:hint="eastAsia"/>
          <w:szCs w:val="32"/>
        </w:rPr>
        <w:t>1</w:t>
      </w:r>
      <w:r w:rsidR="003E11C5" w:rsidRPr="00A1222F">
        <w:rPr>
          <w:szCs w:val="32"/>
        </w:rPr>
        <w:t>07</w:t>
      </w:r>
      <w:r w:rsidR="003E11C5" w:rsidRPr="00A1222F">
        <w:rPr>
          <w:rFonts w:hint="eastAsia"/>
          <w:szCs w:val="32"/>
        </w:rPr>
        <w:t>至1</w:t>
      </w:r>
      <w:r w:rsidR="003E11C5" w:rsidRPr="00A1222F">
        <w:rPr>
          <w:szCs w:val="32"/>
        </w:rPr>
        <w:t>1</w:t>
      </w:r>
      <w:r w:rsidR="009D7BFD" w:rsidRPr="00A1222F">
        <w:rPr>
          <w:szCs w:val="32"/>
        </w:rPr>
        <w:t>2</w:t>
      </w:r>
      <w:r w:rsidR="003E11C5" w:rsidRPr="00A1222F">
        <w:rPr>
          <w:rFonts w:hint="eastAsia"/>
          <w:szCs w:val="32"/>
        </w:rPr>
        <w:t>年</w:t>
      </w:r>
      <w:r w:rsidR="00A46617" w:rsidRPr="00A1222F">
        <w:rPr>
          <w:rFonts w:hint="eastAsia"/>
          <w:szCs w:val="32"/>
        </w:rPr>
        <w:t>度</w:t>
      </w:r>
      <w:r w:rsidRPr="00A1222F">
        <w:rPr>
          <w:rFonts w:hint="eastAsia"/>
          <w:szCs w:val="32"/>
        </w:rPr>
        <w:t>每度發電成本</w:t>
      </w:r>
      <w:r w:rsidR="00230CB0" w:rsidRPr="00A1222F">
        <w:rPr>
          <w:rFonts w:hint="eastAsia"/>
        </w:rPr>
        <w:t>(詳圖1)</w:t>
      </w:r>
      <w:r w:rsidR="003E11C5" w:rsidRPr="00A1222F">
        <w:rPr>
          <w:rFonts w:hint="eastAsia"/>
          <w:szCs w:val="32"/>
        </w:rPr>
        <w:t>2</w:t>
      </w:r>
      <w:r w:rsidR="003E11C5" w:rsidRPr="00A1222F">
        <w:rPr>
          <w:szCs w:val="32"/>
        </w:rPr>
        <w:t>.66</w:t>
      </w:r>
      <w:r w:rsidR="003E11C5" w:rsidRPr="00A1222F">
        <w:rPr>
          <w:rFonts w:hint="eastAsia"/>
          <w:szCs w:val="32"/>
        </w:rPr>
        <w:t>、2</w:t>
      </w:r>
      <w:r w:rsidR="003E11C5" w:rsidRPr="00A1222F">
        <w:rPr>
          <w:szCs w:val="32"/>
        </w:rPr>
        <w:t>.72</w:t>
      </w:r>
      <w:r w:rsidR="003E11C5" w:rsidRPr="00A1222F">
        <w:rPr>
          <w:rFonts w:hint="eastAsia"/>
          <w:szCs w:val="32"/>
        </w:rPr>
        <w:t>、2</w:t>
      </w:r>
      <w:r w:rsidR="003E11C5" w:rsidRPr="00A1222F">
        <w:rPr>
          <w:szCs w:val="32"/>
        </w:rPr>
        <w:t>.47</w:t>
      </w:r>
      <w:r w:rsidR="003E11C5" w:rsidRPr="00A1222F">
        <w:rPr>
          <w:rFonts w:hint="eastAsia"/>
          <w:szCs w:val="32"/>
        </w:rPr>
        <w:t>、2</w:t>
      </w:r>
      <w:r w:rsidR="003E11C5" w:rsidRPr="00A1222F">
        <w:rPr>
          <w:szCs w:val="32"/>
        </w:rPr>
        <w:t>.46</w:t>
      </w:r>
      <w:r w:rsidR="003E11C5" w:rsidRPr="00A1222F">
        <w:rPr>
          <w:rFonts w:hint="eastAsia"/>
          <w:szCs w:val="32"/>
        </w:rPr>
        <w:t>、3</w:t>
      </w:r>
      <w:r w:rsidR="003E11C5" w:rsidRPr="00A1222F">
        <w:rPr>
          <w:szCs w:val="32"/>
        </w:rPr>
        <w:t>.91</w:t>
      </w:r>
      <w:r w:rsidR="00090B13" w:rsidRPr="00A1222F">
        <w:rPr>
          <w:rFonts w:hint="eastAsia"/>
          <w:szCs w:val="32"/>
        </w:rPr>
        <w:t>、4</w:t>
      </w:r>
      <w:r w:rsidR="00090B13" w:rsidRPr="00A1222F">
        <w:rPr>
          <w:szCs w:val="32"/>
        </w:rPr>
        <w:t>.17</w:t>
      </w:r>
      <w:r w:rsidR="003E11C5" w:rsidRPr="00A1222F">
        <w:rPr>
          <w:rFonts w:hint="eastAsia"/>
          <w:szCs w:val="32"/>
        </w:rPr>
        <w:t>元</w:t>
      </w:r>
      <w:r w:rsidRPr="00A1222F">
        <w:rPr>
          <w:rFonts w:hint="eastAsia"/>
          <w:szCs w:val="32"/>
        </w:rPr>
        <w:t>，</w:t>
      </w:r>
      <w:r w:rsidR="003E11C5" w:rsidRPr="00A1222F">
        <w:rPr>
          <w:rFonts w:hint="eastAsia"/>
          <w:szCs w:val="32"/>
        </w:rPr>
        <w:t>其中</w:t>
      </w:r>
      <w:r w:rsidRPr="00A1222F">
        <w:rPr>
          <w:rFonts w:hint="eastAsia"/>
          <w:szCs w:val="32"/>
        </w:rPr>
        <w:t>主要變動</w:t>
      </w:r>
      <w:r w:rsidRPr="00A1222F">
        <w:rPr>
          <w:rFonts w:hint="eastAsia"/>
        </w:rPr>
        <w:t>成本為燃料，每度燃料成本</w:t>
      </w:r>
      <w:r w:rsidR="003E11C5" w:rsidRPr="00A1222F">
        <w:rPr>
          <w:rFonts w:hint="eastAsia"/>
        </w:rPr>
        <w:t>分別為</w:t>
      </w:r>
      <w:r w:rsidR="00D37364" w:rsidRPr="00A1222F">
        <w:rPr>
          <w:rFonts w:hint="eastAsia"/>
        </w:rPr>
        <w:t>1.53</w:t>
      </w:r>
      <w:r w:rsidR="003E11C5" w:rsidRPr="00A1222F">
        <w:rPr>
          <w:rFonts w:hint="eastAsia"/>
        </w:rPr>
        <w:t>、1</w:t>
      </w:r>
      <w:r w:rsidR="003E11C5" w:rsidRPr="00A1222F">
        <w:t>.52</w:t>
      </w:r>
      <w:r w:rsidR="003E11C5" w:rsidRPr="00A1222F">
        <w:rPr>
          <w:rFonts w:hint="eastAsia"/>
        </w:rPr>
        <w:t>、1</w:t>
      </w:r>
      <w:r w:rsidR="003E11C5" w:rsidRPr="00A1222F">
        <w:t>.15</w:t>
      </w:r>
      <w:r w:rsidR="003E11C5" w:rsidRPr="00A1222F">
        <w:rPr>
          <w:rFonts w:hint="eastAsia"/>
        </w:rPr>
        <w:t>、</w:t>
      </w:r>
      <w:r w:rsidRPr="00A1222F">
        <w:rPr>
          <w:rFonts w:hint="eastAsia"/>
        </w:rPr>
        <w:t>1.24</w:t>
      </w:r>
      <w:r w:rsidR="003E11C5" w:rsidRPr="00A1222F">
        <w:rPr>
          <w:rFonts w:hint="eastAsia"/>
        </w:rPr>
        <w:t>、</w:t>
      </w:r>
      <w:r w:rsidRPr="00A1222F">
        <w:rPr>
          <w:rFonts w:hint="eastAsia"/>
        </w:rPr>
        <w:t>2.60</w:t>
      </w:r>
      <w:r w:rsidR="00090B13" w:rsidRPr="00A1222F">
        <w:rPr>
          <w:rFonts w:hint="eastAsia"/>
        </w:rPr>
        <w:t>、2</w:t>
      </w:r>
      <w:r w:rsidR="00090B13" w:rsidRPr="00A1222F">
        <w:t>.62</w:t>
      </w:r>
      <w:r w:rsidRPr="00A1222F">
        <w:rPr>
          <w:rFonts w:hint="eastAsia"/>
        </w:rPr>
        <w:t>元，</w:t>
      </w:r>
      <w:r w:rsidR="003E11C5" w:rsidRPr="00A1222F">
        <w:rPr>
          <w:rFonts w:hint="eastAsia"/>
        </w:rPr>
        <w:t>每度</w:t>
      </w:r>
      <w:r w:rsidRPr="00A1222F">
        <w:rPr>
          <w:rFonts w:hint="eastAsia"/>
        </w:rPr>
        <w:t>外</w:t>
      </w:r>
      <w:proofErr w:type="gramStart"/>
      <w:r w:rsidRPr="00A1222F">
        <w:rPr>
          <w:rFonts w:hint="eastAsia"/>
        </w:rPr>
        <w:t>購綠</w:t>
      </w:r>
      <w:proofErr w:type="gramEnd"/>
      <w:r w:rsidRPr="00A1222F">
        <w:rPr>
          <w:rFonts w:hint="eastAsia"/>
        </w:rPr>
        <w:t>電</w:t>
      </w:r>
      <w:r w:rsidR="003E11C5" w:rsidRPr="00A1222F">
        <w:rPr>
          <w:rFonts w:hint="eastAsia"/>
        </w:rPr>
        <w:t>成本分別為0</w:t>
      </w:r>
      <w:r w:rsidR="003E11C5" w:rsidRPr="00A1222F">
        <w:t>.08</w:t>
      </w:r>
      <w:r w:rsidR="003E11C5" w:rsidRPr="00A1222F">
        <w:rPr>
          <w:rFonts w:hint="eastAsia"/>
        </w:rPr>
        <w:t>、0</w:t>
      </w:r>
      <w:r w:rsidR="003E11C5" w:rsidRPr="00A1222F">
        <w:t>.11</w:t>
      </w:r>
      <w:r w:rsidR="003E11C5" w:rsidRPr="00A1222F">
        <w:rPr>
          <w:rFonts w:hint="eastAsia"/>
        </w:rPr>
        <w:t>、0</w:t>
      </w:r>
      <w:r w:rsidR="003E11C5" w:rsidRPr="00A1222F">
        <w:t>.16</w:t>
      </w:r>
      <w:r w:rsidR="003E11C5" w:rsidRPr="00A1222F">
        <w:rPr>
          <w:rFonts w:hint="eastAsia"/>
        </w:rPr>
        <w:t>、0</w:t>
      </w:r>
      <w:r w:rsidR="003E11C5" w:rsidRPr="00A1222F">
        <w:t>.18</w:t>
      </w:r>
      <w:r w:rsidR="003E11C5" w:rsidRPr="00A1222F">
        <w:rPr>
          <w:rFonts w:hint="eastAsia"/>
        </w:rPr>
        <w:t>、0</w:t>
      </w:r>
      <w:r w:rsidR="003E11C5" w:rsidRPr="00A1222F">
        <w:t>.25</w:t>
      </w:r>
      <w:r w:rsidR="00090B13" w:rsidRPr="00A1222F">
        <w:rPr>
          <w:rFonts w:hint="eastAsia"/>
        </w:rPr>
        <w:t>、0</w:t>
      </w:r>
      <w:r w:rsidR="00090B13" w:rsidRPr="00A1222F">
        <w:t>.39</w:t>
      </w:r>
      <w:r w:rsidR="003E11C5" w:rsidRPr="00A1222F">
        <w:rPr>
          <w:rFonts w:hint="eastAsia"/>
        </w:rPr>
        <w:t>元</w:t>
      </w:r>
      <w:r w:rsidR="00780100">
        <w:rPr>
          <w:rFonts w:hint="eastAsia"/>
        </w:rPr>
        <w:t>，可見其占比並不高</w:t>
      </w:r>
      <w:r w:rsidRPr="00A1222F">
        <w:rPr>
          <w:rFonts w:hint="eastAsia"/>
        </w:rPr>
        <w:t>。</w:t>
      </w:r>
      <w:proofErr w:type="gramStart"/>
      <w:r w:rsidR="003E11C5" w:rsidRPr="00A1222F">
        <w:t>111年因</w:t>
      </w:r>
      <w:r w:rsidR="00AD3604" w:rsidRPr="00A1222F">
        <w:t>俄烏</w:t>
      </w:r>
      <w:proofErr w:type="gramEnd"/>
      <w:r w:rsidR="00AD3604" w:rsidRPr="00A1222F">
        <w:t>戰爭</w:t>
      </w:r>
      <w:r w:rsidR="003E11C5" w:rsidRPr="00A1222F">
        <w:t>造成國際燃料成本大漲，</w:t>
      </w:r>
      <w:r w:rsidR="00122E31" w:rsidRPr="00A1222F">
        <w:rPr>
          <w:rFonts w:hint="eastAsia"/>
        </w:rPr>
        <w:t>台電公司當</w:t>
      </w:r>
      <w:r w:rsidR="003E11C5" w:rsidRPr="00A1222F">
        <w:t>年</w:t>
      </w:r>
      <w:r w:rsidR="00122E31" w:rsidRPr="00A1222F">
        <w:rPr>
          <w:rFonts w:hint="eastAsia"/>
        </w:rPr>
        <w:t>度</w:t>
      </w:r>
      <w:r w:rsidR="003E11C5" w:rsidRPr="00A1222F">
        <w:t>總支出為9,558億元，</w:t>
      </w:r>
      <w:proofErr w:type="gramStart"/>
      <w:r w:rsidR="003E11C5" w:rsidRPr="00A1222F">
        <w:t>其中發購電</w:t>
      </w:r>
      <w:proofErr w:type="gramEnd"/>
      <w:r w:rsidR="003E11C5" w:rsidRPr="00A1222F">
        <w:t>燃料支出為6,166億元，</w:t>
      </w:r>
      <w:r w:rsidR="003E11C5" w:rsidRPr="00A1222F">
        <w:rPr>
          <w:rFonts w:hint="eastAsia"/>
        </w:rPr>
        <w:t>為</w:t>
      </w:r>
      <w:r w:rsidR="003E11C5" w:rsidRPr="00A1222F">
        <w:t>前(110)年2,924億元兩倍以上，而再生能源購電支出589億元，僅</w:t>
      </w:r>
      <w:r w:rsidR="003E11C5" w:rsidRPr="00A1222F">
        <w:rPr>
          <w:rFonts w:hint="eastAsia"/>
        </w:rPr>
        <w:t>占</w:t>
      </w:r>
      <w:r w:rsidR="003E11C5" w:rsidRPr="00A1222F">
        <w:t>總支出6</w:t>
      </w:r>
      <w:r w:rsidR="001E53E5" w:rsidRPr="00A1222F">
        <w:t>%</w:t>
      </w:r>
      <w:r w:rsidR="003E11C5" w:rsidRPr="00A1222F">
        <w:t>，並非台電公司虧損主因</w:t>
      </w:r>
      <w:r w:rsidR="00D47F16" w:rsidRPr="00A1222F">
        <w:rPr>
          <w:rFonts w:hint="eastAsia"/>
        </w:rPr>
        <w:t>，然而再生能源購電近來成本逐年上升，一再造成外界誤解，足見經濟部及台電公司對外說明澄清</w:t>
      </w:r>
      <w:r w:rsidR="008C659D">
        <w:rPr>
          <w:rFonts w:hint="eastAsia"/>
        </w:rPr>
        <w:t>不力，</w:t>
      </w:r>
      <w:r w:rsidR="00D47F16" w:rsidRPr="00A1222F">
        <w:rPr>
          <w:rFonts w:hint="eastAsia"/>
        </w:rPr>
        <w:t>尚</w:t>
      </w:r>
      <w:r w:rsidR="00CA625C" w:rsidRPr="00CA625C">
        <w:rPr>
          <w:rFonts w:hAnsi="標楷體" w:hint="eastAsia"/>
        </w:rPr>
        <w:t>待加強。</w:t>
      </w:r>
    </w:p>
    <w:p w:rsidR="00BA0D8D" w:rsidRPr="00A1222F" w:rsidRDefault="00177BDB" w:rsidP="00CA625C">
      <w:pPr>
        <w:pStyle w:val="3"/>
        <w:numPr>
          <w:ilvl w:val="0"/>
          <w:numId w:val="0"/>
        </w:numPr>
        <w:spacing w:line="480" w:lineRule="exact"/>
        <w:rPr>
          <w:rFonts w:hAnsi="標楷體"/>
        </w:rPr>
      </w:pPr>
      <w:r w:rsidRPr="00A1222F">
        <w:rPr>
          <w:rFonts w:hAnsi="標楷體"/>
          <w:noProof/>
          <w:szCs w:val="32"/>
        </w:rPr>
        <w:lastRenderedPageBreak/>
        <w:drawing>
          <wp:anchor distT="0" distB="0" distL="114300" distR="114300" simplePos="0" relativeHeight="251681792" behindDoc="1" locked="0" layoutInCell="1" allowOverlap="1" wp14:anchorId="1625D51C" wp14:editId="446D43BA">
            <wp:simplePos x="0" y="0"/>
            <wp:positionH relativeFrom="margin">
              <wp:align>left</wp:align>
            </wp:positionH>
            <wp:positionV relativeFrom="paragraph">
              <wp:posOffset>59019</wp:posOffset>
            </wp:positionV>
            <wp:extent cx="5524500" cy="2676525"/>
            <wp:effectExtent l="0" t="0" r="0" b="9525"/>
            <wp:wrapThrough wrapText="bothSides">
              <wp:wrapPolygon edited="0">
                <wp:start x="0" y="0"/>
                <wp:lineTo x="0" y="21523"/>
                <wp:lineTo x="21526" y="21523"/>
                <wp:lineTo x="21526" y="0"/>
                <wp:lineTo x="0" y="0"/>
              </wp:wrapPolygon>
            </wp:wrapThrough>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4500" cy="267652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45" w:name="_Toc141446018"/>
      <w:r w:rsidR="00BA0D8D" w:rsidRPr="00A1222F">
        <w:rPr>
          <w:rFonts w:hAnsi="標楷體" w:hint="eastAsia"/>
        </w:rPr>
        <w:t>圖1</w:t>
      </w:r>
      <w:r w:rsidR="00BA0D8D" w:rsidRPr="00A1222F">
        <w:rPr>
          <w:rFonts w:hAnsi="標楷體" w:hint="eastAsia"/>
          <w:bCs w:val="0"/>
        </w:rPr>
        <w:t xml:space="preserve">　</w:t>
      </w:r>
      <w:r w:rsidR="00BA0D8D" w:rsidRPr="00A1222F">
        <w:rPr>
          <w:rFonts w:hAnsi="標楷體" w:hint="eastAsia"/>
        </w:rPr>
        <w:t>台電公司每度售電成本結構情形</w:t>
      </w:r>
    </w:p>
    <w:p w:rsidR="00BA0D8D" w:rsidRPr="00A1222F" w:rsidRDefault="00BA0D8D" w:rsidP="00BA0D8D">
      <w:pPr>
        <w:pStyle w:val="afb"/>
        <w:spacing w:after="360" w:line="220" w:lineRule="exact"/>
        <w:rPr>
          <w:rFonts w:hAnsi="標楷體"/>
          <w:sz w:val="22"/>
        </w:rPr>
      </w:pPr>
      <w:r w:rsidRPr="00A1222F">
        <w:rPr>
          <w:rFonts w:hAnsi="標楷體" w:hint="eastAsia"/>
          <w:sz w:val="22"/>
        </w:rPr>
        <w:t>資料來源：由台電公司提供。</w:t>
      </w:r>
    </w:p>
    <w:p w:rsidR="00905863" w:rsidRPr="00A1222F" w:rsidRDefault="00905863" w:rsidP="00E515BE">
      <w:pPr>
        <w:pStyle w:val="2"/>
        <w:keepLines/>
        <w:spacing w:line="480" w:lineRule="exact"/>
        <w:ind w:left="1020" w:hanging="680"/>
        <w:rPr>
          <w:rFonts w:hAnsi="標楷體"/>
          <w:b/>
        </w:rPr>
      </w:pPr>
      <w:r w:rsidRPr="00A1222F">
        <w:rPr>
          <w:rFonts w:hAnsi="標楷體" w:hint="eastAsia"/>
          <w:b/>
        </w:rPr>
        <w:t>電價費率</w:t>
      </w:r>
      <w:r w:rsidR="004F0A98" w:rsidRPr="00A1222F">
        <w:rPr>
          <w:rFonts w:hAnsi="標楷體" w:hint="eastAsia"/>
          <w:b/>
        </w:rPr>
        <w:t>調整</w:t>
      </w:r>
      <w:r w:rsidRPr="00A1222F">
        <w:rPr>
          <w:rFonts w:hAnsi="標楷體" w:hint="eastAsia"/>
          <w:b/>
        </w:rPr>
        <w:t>依法需經審議會決議，</w:t>
      </w:r>
      <w:r w:rsidR="004B79E0" w:rsidRPr="00A1222F">
        <w:rPr>
          <w:rFonts w:hAnsi="標楷體" w:hint="eastAsia"/>
          <w:b/>
        </w:rPr>
        <w:t>然</w:t>
      </w:r>
      <w:r w:rsidR="00930F3A" w:rsidRPr="00A1222F">
        <w:rPr>
          <w:rFonts w:hAnsi="標楷體" w:hint="eastAsia"/>
          <w:b/>
        </w:rPr>
        <w:t>因</w:t>
      </w:r>
      <w:r w:rsidR="000D1B5D" w:rsidRPr="00A1222F">
        <w:rPr>
          <w:rFonts w:hAnsi="標楷體" w:hint="eastAsia"/>
          <w:b/>
        </w:rPr>
        <w:t>考量</w:t>
      </w:r>
      <w:r w:rsidR="00930F3A" w:rsidRPr="00A1222F">
        <w:rPr>
          <w:rFonts w:hAnsi="標楷體" w:hint="eastAsia"/>
          <w:b/>
        </w:rPr>
        <w:t>對</w:t>
      </w:r>
      <w:r w:rsidR="000D1B5D" w:rsidRPr="00A1222F">
        <w:rPr>
          <w:rFonts w:hAnsi="標楷體" w:hint="eastAsia"/>
          <w:b/>
        </w:rPr>
        <w:t>民生物價</w:t>
      </w:r>
      <w:r w:rsidR="00930F3A" w:rsidRPr="00A1222F">
        <w:rPr>
          <w:rFonts w:hAnsi="標楷體" w:hint="eastAsia"/>
          <w:b/>
        </w:rPr>
        <w:t>之衝擊</w:t>
      </w:r>
      <w:r w:rsidR="000D1B5D" w:rsidRPr="00A1222F">
        <w:rPr>
          <w:rFonts w:hAnsi="標楷體" w:hint="eastAsia"/>
          <w:b/>
        </w:rPr>
        <w:t>，</w:t>
      </w:r>
      <w:r w:rsidR="00930F3A" w:rsidRPr="00A1222F">
        <w:rPr>
          <w:rFonts w:hAnsi="標楷體" w:hint="eastAsia"/>
          <w:b/>
        </w:rPr>
        <w:t>一向</w:t>
      </w:r>
      <w:r w:rsidR="001202B7" w:rsidRPr="00A1222F">
        <w:rPr>
          <w:rFonts w:hAnsi="標楷體" w:hint="eastAsia"/>
          <w:b/>
        </w:rPr>
        <w:t>難</w:t>
      </w:r>
      <w:r w:rsidR="004B79E0" w:rsidRPr="00A1222F">
        <w:rPr>
          <w:rFonts w:hAnsi="標楷體" w:hint="eastAsia"/>
          <w:b/>
        </w:rPr>
        <w:t>以完全反應</w:t>
      </w:r>
      <w:r w:rsidRPr="00A1222F">
        <w:rPr>
          <w:rFonts w:hAnsi="標楷體" w:hint="eastAsia"/>
          <w:b/>
        </w:rPr>
        <w:t>台電公司售電成本，</w:t>
      </w:r>
      <w:proofErr w:type="gramStart"/>
      <w:r w:rsidR="00E67A9B">
        <w:rPr>
          <w:rFonts w:hAnsi="標楷體" w:hint="eastAsia"/>
          <w:b/>
        </w:rPr>
        <w:t>雖曰此乃</w:t>
      </w:r>
      <w:proofErr w:type="gramEnd"/>
      <w:r w:rsidR="00E67A9B">
        <w:rPr>
          <w:rFonts w:hAnsi="標楷體" w:hint="eastAsia"/>
          <w:b/>
        </w:rPr>
        <w:t>國營事業負有承擔政策任務之責任，但亦</w:t>
      </w:r>
      <w:r w:rsidR="00930F3A" w:rsidRPr="00A1222F">
        <w:rPr>
          <w:rFonts w:hAnsi="標楷體" w:hint="eastAsia"/>
          <w:b/>
        </w:rPr>
        <w:t>導致</w:t>
      </w:r>
      <w:r w:rsidRPr="00A1222F">
        <w:rPr>
          <w:rFonts w:hAnsi="標楷體" w:hint="eastAsia"/>
          <w:b/>
        </w:rPr>
        <w:t>該公司</w:t>
      </w:r>
      <w:r w:rsidR="001202B7" w:rsidRPr="00A1222F">
        <w:rPr>
          <w:rFonts w:hAnsi="標楷體" w:hint="eastAsia"/>
          <w:b/>
        </w:rPr>
        <w:t>經營未符</w:t>
      </w:r>
      <w:r w:rsidR="004B79E0" w:rsidRPr="00A1222F">
        <w:rPr>
          <w:rFonts w:hAnsi="標楷體" w:hint="eastAsia"/>
          <w:b/>
        </w:rPr>
        <w:t>「</w:t>
      </w:r>
      <w:r w:rsidR="001202B7" w:rsidRPr="00A1222F">
        <w:rPr>
          <w:rFonts w:hAnsi="標楷體" w:hint="eastAsia"/>
          <w:b/>
        </w:rPr>
        <w:t>國營事業管理法</w:t>
      </w:r>
      <w:r w:rsidR="004B79E0" w:rsidRPr="00A1222F">
        <w:rPr>
          <w:rFonts w:hAnsi="標楷體" w:hint="eastAsia"/>
          <w:b/>
        </w:rPr>
        <w:t>」</w:t>
      </w:r>
      <w:r w:rsidR="001202B7" w:rsidRPr="00A1222F">
        <w:rPr>
          <w:rFonts w:hAnsi="標楷體" w:hint="eastAsia"/>
          <w:b/>
        </w:rPr>
        <w:t>規定力求有盈無虧之企業經營原則，</w:t>
      </w:r>
      <w:r w:rsidR="00F96F54" w:rsidRPr="00A1222F">
        <w:rPr>
          <w:rFonts w:hAnsi="標楷體"/>
          <w:b/>
        </w:rPr>
        <w:t>111年底帳列累積虧損達2,063億906萬餘元</w:t>
      </w:r>
      <w:r w:rsidR="00F96F54" w:rsidRPr="00A1222F">
        <w:rPr>
          <w:rFonts w:hAnsi="標楷體" w:hint="eastAsia"/>
          <w:b/>
        </w:rPr>
        <w:t>，</w:t>
      </w:r>
      <w:r w:rsidR="00F96F54" w:rsidRPr="00A1222F">
        <w:rPr>
          <w:rFonts w:hAnsi="標楷體"/>
          <w:b/>
        </w:rPr>
        <w:t>已逾實收資本額3,300億元之二分之一，</w:t>
      </w:r>
      <w:r w:rsidR="00E67A9B">
        <w:rPr>
          <w:rFonts w:hAnsi="標楷體" w:hint="eastAsia"/>
          <w:b/>
        </w:rPr>
        <w:t>引發</w:t>
      </w:r>
      <w:r w:rsidR="00F96F54" w:rsidRPr="00A1222F">
        <w:rPr>
          <w:rFonts w:hAnsi="標楷體"/>
          <w:b/>
        </w:rPr>
        <w:t>外界質疑公司經營效能欠佳，</w:t>
      </w:r>
      <w:proofErr w:type="gramStart"/>
      <w:r w:rsidR="00F96F54" w:rsidRPr="00A1222F">
        <w:rPr>
          <w:rFonts w:hAnsi="標楷體"/>
          <w:b/>
        </w:rPr>
        <w:t>斲傷</w:t>
      </w:r>
      <w:proofErr w:type="gramEnd"/>
      <w:r w:rsidR="004B79E0" w:rsidRPr="00A1222F">
        <w:rPr>
          <w:rFonts w:hAnsi="標楷體" w:hint="eastAsia"/>
          <w:b/>
        </w:rPr>
        <w:t>該公司基層員工</w:t>
      </w:r>
      <w:r w:rsidR="004F0A98" w:rsidRPr="00A1222F">
        <w:rPr>
          <w:rFonts w:hAnsi="標楷體" w:hint="eastAsia"/>
          <w:b/>
        </w:rPr>
        <w:t>之</w:t>
      </w:r>
      <w:r w:rsidR="004B79E0" w:rsidRPr="00A1222F">
        <w:rPr>
          <w:rFonts w:hAnsi="標楷體" w:hint="eastAsia"/>
          <w:b/>
        </w:rPr>
        <w:t>辛勞付出及</w:t>
      </w:r>
      <w:r w:rsidR="00F96F54" w:rsidRPr="00A1222F">
        <w:rPr>
          <w:rFonts w:hAnsi="標楷體"/>
          <w:b/>
        </w:rPr>
        <w:t>政府形象</w:t>
      </w:r>
      <w:r w:rsidR="00F96F54" w:rsidRPr="00A1222F">
        <w:rPr>
          <w:rFonts w:hAnsi="標楷體" w:hint="eastAsia"/>
          <w:b/>
        </w:rPr>
        <w:t>，實有未妥</w:t>
      </w:r>
      <w:r w:rsidRPr="00A1222F">
        <w:rPr>
          <w:rFonts w:hAnsi="標楷體" w:hint="eastAsia"/>
          <w:b/>
        </w:rPr>
        <w:t>：</w:t>
      </w:r>
    </w:p>
    <w:p w:rsidR="00230CB0" w:rsidRPr="00230CB0" w:rsidRDefault="00905863" w:rsidP="00E515BE">
      <w:pPr>
        <w:pStyle w:val="3"/>
        <w:spacing w:line="480" w:lineRule="exact"/>
        <w:rPr>
          <w:rFonts w:hAnsi="標楷體"/>
          <w:b/>
        </w:rPr>
      </w:pPr>
      <w:r w:rsidRPr="00A1222F">
        <w:rPr>
          <w:rFonts w:hAnsi="標楷體" w:hint="eastAsia"/>
        </w:rPr>
        <w:t>依電業法第49條規定</w:t>
      </w:r>
      <w:r w:rsidR="00617675" w:rsidRPr="00A1222F">
        <w:rPr>
          <w:rFonts w:hAnsi="標楷體" w:hint="eastAsia"/>
        </w:rPr>
        <w:t>：</w:t>
      </w:r>
      <w:r w:rsidRPr="00A1222F">
        <w:rPr>
          <w:rFonts w:hAnsi="標楷體" w:hint="eastAsia"/>
        </w:rPr>
        <w:t>「公用售電業之電價與輸配電業各種收費費率之計算公式，由中央主管機關定之。公用售電業及輸配電業應依前項計算公式，擬訂電價及各種收費費率，報經中央主管機關核定後公告之；修正時亦同。中央主管機關訂定第一項電價及各種收費費率之計算公式前，應舉辦公開說明會；修正時亦同。中央主管機關為辦理電價、收費費率及其他相關事項之審議及核定，得邀集政府機關、學者專家及相關民間團體召開審議會。」台電</w:t>
      </w:r>
      <w:r w:rsidRPr="00A1222F">
        <w:rPr>
          <w:rFonts w:hAnsi="標楷體" w:hint="eastAsia"/>
        </w:rPr>
        <w:lastRenderedPageBreak/>
        <w:t>公司售電價格係依電價及費率審議會(下稱電價審議會)決議辦理，惟觀察近年電價審議會決議，</w:t>
      </w:r>
      <w:r w:rsidR="00FB58EE" w:rsidRPr="00A1222F">
        <w:rPr>
          <w:rFonts w:hAnsi="標楷體" w:hint="eastAsia"/>
        </w:rPr>
        <w:t>因考量產業發展及民生經濟物價穩定等諸多因素，以致決議之電價費率</w:t>
      </w:r>
      <w:r w:rsidR="00230CB0">
        <w:rPr>
          <w:rFonts w:hAnsi="標楷體" w:hint="eastAsia"/>
        </w:rPr>
        <w:t>往往</w:t>
      </w:r>
      <w:r w:rsidR="00FB58EE" w:rsidRPr="00A1222F">
        <w:rPr>
          <w:rFonts w:hAnsi="標楷體" w:hint="eastAsia"/>
        </w:rPr>
        <w:t>未能充分合理反映發電燃料成本</w:t>
      </w:r>
      <w:r w:rsidR="00230CB0">
        <w:rPr>
          <w:rFonts w:hAnsi="標楷體" w:hint="eastAsia"/>
        </w:rPr>
        <w:t>。</w:t>
      </w:r>
    </w:p>
    <w:p w:rsidR="00F96F54" w:rsidRPr="00A1222F" w:rsidRDefault="00905863" w:rsidP="00E515BE">
      <w:pPr>
        <w:pStyle w:val="3"/>
        <w:spacing w:line="480" w:lineRule="exact"/>
        <w:rPr>
          <w:rFonts w:hAnsi="標楷體"/>
          <w:b/>
        </w:rPr>
      </w:pPr>
      <w:r w:rsidRPr="00A1222F">
        <w:rPr>
          <w:rFonts w:hAnsi="標楷體" w:hint="eastAsia"/>
        </w:rPr>
        <w:t>107年3月16日審議會決議調整電價之後，</w:t>
      </w:r>
      <w:r w:rsidR="00FB58EE" w:rsidRPr="00A1222F">
        <w:rPr>
          <w:rFonts w:hAnsi="標楷體" w:hint="eastAsia"/>
        </w:rPr>
        <w:t>迄111年4月底止，</w:t>
      </w:r>
      <w:r w:rsidRPr="00A1222F">
        <w:rPr>
          <w:rFonts w:hAnsi="標楷體" w:hint="eastAsia"/>
        </w:rPr>
        <w:t>4年間歷經召開8次定期電價審議會，皆決議不調整電價</w:t>
      </w:r>
      <w:r w:rsidR="003E5D70" w:rsidRPr="00A1222F">
        <w:rPr>
          <w:rFonts w:hAnsi="標楷體" w:hint="eastAsia"/>
        </w:rPr>
        <w:t>(</w:t>
      </w:r>
      <w:proofErr w:type="gramStart"/>
      <w:r w:rsidR="003E5D70" w:rsidRPr="00A1222F">
        <w:rPr>
          <w:rFonts w:hAnsi="標楷體" w:hint="eastAsia"/>
        </w:rPr>
        <w:t>詳表</w:t>
      </w:r>
      <w:proofErr w:type="gramEnd"/>
      <w:r w:rsidR="008B268C" w:rsidRPr="00A1222F">
        <w:rPr>
          <w:rFonts w:hAnsi="標楷體" w:hint="eastAsia"/>
        </w:rPr>
        <w:t>1</w:t>
      </w:r>
      <w:r w:rsidR="008B268C" w:rsidRPr="00A1222F">
        <w:rPr>
          <w:rFonts w:hAnsi="標楷體"/>
        </w:rPr>
        <w:t>0</w:t>
      </w:r>
      <w:r w:rsidR="003E5D70" w:rsidRPr="00A1222F">
        <w:rPr>
          <w:rFonts w:hAnsi="標楷體" w:hint="eastAsia"/>
        </w:rPr>
        <w:t>)</w:t>
      </w:r>
      <w:r w:rsidR="00FB58EE" w:rsidRPr="00A1222F">
        <w:rPr>
          <w:rFonts w:hAnsi="標楷體" w:hint="eastAsia"/>
        </w:rPr>
        <w:t>。</w:t>
      </w:r>
    </w:p>
    <w:p w:rsidR="004148C4" w:rsidRPr="00A1222F" w:rsidRDefault="004148C4" w:rsidP="004148C4">
      <w:pPr>
        <w:pStyle w:val="a7"/>
        <w:numPr>
          <w:ilvl w:val="0"/>
          <w:numId w:val="0"/>
        </w:numPr>
        <w:rPr>
          <w:rFonts w:hAnsi="標楷體"/>
        </w:rPr>
      </w:pPr>
      <w:r w:rsidRPr="00A1222F">
        <w:rPr>
          <w:rFonts w:hAnsi="標楷體" w:hint="eastAsia"/>
        </w:rPr>
        <w:t>表1</w:t>
      </w:r>
      <w:r w:rsidRPr="00A1222F">
        <w:rPr>
          <w:rFonts w:hAnsi="標楷體"/>
        </w:rPr>
        <w:t>0</w:t>
      </w:r>
      <w:r w:rsidRPr="00A1222F">
        <w:rPr>
          <w:rFonts w:hAnsi="標楷體" w:hint="eastAsia"/>
          <w:bCs w:val="0"/>
        </w:rPr>
        <w:t xml:space="preserve">　</w:t>
      </w:r>
      <w:r w:rsidRPr="00A1222F">
        <w:rPr>
          <w:rFonts w:hAnsi="標楷體" w:hint="eastAsia"/>
        </w:rPr>
        <w:t>107年至11</w:t>
      </w:r>
      <w:r w:rsidR="00171F81" w:rsidRPr="00A1222F">
        <w:rPr>
          <w:rFonts w:hAnsi="標楷體"/>
        </w:rPr>
        <w:t>3</w:t>
      </w:r>
      <w:r w:rsidRPr="00A1222F">
        <w:rPr>
          <w:rFonts w:hAnsi="標楷體" w:hint="eastAsia"/>
        </w:rPr>
        <w:t>年</w:t>
      </w:r>
      <w:r w:rsidR="00171F81" w:rsidRPr="00A1222F">
        <w:rPr>
          <w:rFonts w:hAnsi="標楷體" w:hint="eastAsia"/>
        </w:rPr>
        <w:t>3</w:t>
      </w:r>
      <w:r w:rsidRPr="00A1222F">
        <w:rPr>
          <w:rFonts w:hAnsi="標楷體" w:hint="eastAsia"/>
        </w:rPr>
        <w:t>月底</w:t>
      </w:r>
      <w:proofErr w:type="gramStart"/>
      <w:r w:rsidRPr="00A1222F">
        <w:rPr>
          <w:rFonts w:hAnsi="標楷體" w:hint="eastAsia"/>
        </w:rPr>
        <w:t>止</w:t>
      </w:r>
      <w:proofErr w:type="gramEnd"/>
      <w:r w:rsidRPr="00A1222F">
        <w:rPr>
          <w:rFonts w:hAnsi="標楷體" w:hint="eastAsia"/>
        </w:rPr>
        <w:t>歷次電價審議會結論摘要表</w:t>
      </w:r>
    </w:p>
    <w:tbl>
      <w:tblPr>
        <w:tblW w:w="8789"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843"/>
        <w:gridCol w:w="6946"/>
      </w:tblGrid>
      <w:tr w:rsidR="00A1222F" w:rsidRPr="00A1222F" w:rsidTr="00230CB0">
        <w:trPr>
          <w:trHeight w:val="340"/>
          <w:tblHeader/>
        </w:trPr>
        <w:tc>
          <w:tcPr>
            <w:tcW w:w="1843" w:type="dxa"/>
            <w:shd w:val="clear" w:color="auto" w:fill="auto"/>
            <w:vAlign w:val="center"/>
          </w:tcPr>
          <w:p w:rsidR="004148C4" w:rsidRPr="00A1222F" w:rsidRDefault="004148C4" w:rsidP="00CC3CCD">
            <w:pPr>
              <w:pStyle w:val="144"/>
              <w:adjustRightInd w:val="0"/>
              <w:snapToGrid w:val="0"/>
              <w:spacing w:line="260" w:lineRule="exact"/>
              <w:jc w:val="center"/>
              <w:rPr>
                <w:rFonts w:hAnsi="標楷體"/>
                <w:b/>
              </w:rPr>
            </w:pPr>
            <w:r w:rsidRPr="00A1222F">
              <w:rPr>
                <w:rFonts w:hAnsi="標楷體" w:hint="eastAsia"/>
                <w:b/>
              </w:rPr>
              <w:t>審議會召開日期</w:t>
            </w:r>
          </w:p>
        </w:tc>
        <w:tc>
          <w:tcPr>
            <w:tcW w:w="6946" w:type="dxa"/>
            <w:shd w:val="clear" w:color="auto" w:fill="auto"/>
            <w:vAlign w:val="center"/>
          </w:tcPr>
          <w:p w:rsidR="004148C4" w:rsidRPr="00A1222F" w:rsidRDefault="004148C4" w:rsidP="00CC3CCD">
            <w:pPr>
              <w:pStyle w:val="144"/>
              <w:adjustRightInd w:val="0"/>
              <w:snapToGrid w:val="0"/>
              <w:spacing w:line="260" w:lineRule="exact"/>
              <w:jc w:val="center"/>
              <w:rPr>
                <w:rFonts w:hAnsi="標楷體"/>
                <w:b/>
              </w:rPr>
            </w:pPr>
            <w:r w:rsidRPr="00A1222F">
              <w:rPr>
                <w:rFonts w:hAnsi="標楷體" w:hint="eastAsia"/>
                <w:b/>
              </w:rPr>
              <w:t>公用售電業電價費率檢討方案決議摘要</w:t>
            </w:r>
          </w:p>
        </w:tc>
      </w:tr>
      <w:tr w:rsidR="00A1222F" w:rsidRPr="00A1222F" w:rsidTr="00230CB0">
        <w:trPr>
          <w:trHeight w:val="340"/>
        </w:trPr>
        <w:tc>
          <w:tcPr>
            <w:tcW w:w="1843" w:type="dxa"/>
            <w:shd w:val="clear" w:color="auto" w:fill="auto"/>
          </w:tcPr>
          <w:p w:rsidR="004148C4" w:rsidRPr="00A1222F" w:rsidRDefault="004148C4" w:rsidP="00CC3CCD">
            <w:pPr>
              <w:pStyle w:val="144"/>
              <w:adjustRightInd w:val="0"/>
              <w:snapToGrid w:val="0"/>
              <w:spacing w:line="260" w:lineRule="exact"/>
              <w:rPr>
                <w:rFonts w:hAnsi="標楷體"/>
              </w:rPr>
            </w:pPr>
            <w:r w:rsidRPr="00A1222F">
              <w:rPr>
                <w:rFonts w:hAnsi="標楷體" w:hint="eastAsia"/>
              </w:rPr>
              <w:t>107年3月16日</w:t>
            </w:r>
          </w:p>
          <w:p w:rsidR="004148C4" w:rsidRPr="00A1222F" w:rsidRDefault="004148C4" w:rsidP="00CC3CCD">
            <w:pPr>
              <w:pStyle w:val="144"/>
              <w:adjustRightInd w:val="0"/>
              <w:snapToGrid w:val="0"/>
              <w:spacing w:line="260" w:lineRule="exact"/>
              <w:rPr>
                <w:rFonts w:hAnsi="標楷體"/>
              </w:rPr>
            </w:pPr>
            <w:r w:rsidRPr="00A1222F">
              <w:rPr>
                <w:rFonts w:hAnsi="標楷體" w:hint="eastAsia"/>
              </w:rPr>
              <w:t>(第1次)</w:t>
            </w:r>
          </w:p>
        </w:tc>
        <w:tc>
          <w:tcPr>
            <w:tcW w:w="6946" w:type="dxa"/>
            <w:shd w:val="clear" w:color="auto" w:fill="auto"/>
          </w:tcPr>
          <w:p w:rsidR="004148C4" w:rsidRPr="00A1222F" w:rsidRDefault="004148C4" w:rsidP="00CC3CCD">
            <w:pPr>
              <w:pStyle w:val="144"/>
              <w:adjustRightInd w:val="0"/>
              <w:snapToGrid w:val="0"/>
              <w:spacing w:line="260" w:lineRule="exact"/>
              <w:jc w:val="both"/>
              <w:rPr>
                <w:rFonts w:hAnsi="標楷體"/>
              </w:rPr>
            </w:pPr>
            <w:r w:rsidRPr="00A1222F">
              <w:rPr>
                <w:rFonts w:hAnsi="標楷體" w:hint="eastAsia"/>
              </w:rPr>
              <w:t>原決議：公用售電業平均電價費率為2.8097元/度，電價調整幅度為+10.24%。</w:t>
            </w:r>
            <w:proofErr w:type="gramStart"/>
            <w:r w:rsidRPr="00A1222F">
              <w:rPr>
                <w:rFonts w:hAnsi="標楷體" w:hint="eastAsia"/>
              </w:rPr>
              <w:t>嗣</w:t>
            </w:r>
            <w:proofErr w:type="gramEnd"/>
            <w:r w:rsidRPr="00A1222F">
              <w:rPr>
                <w:rFonts w:hAnsi="標楷體" w:hint="eastAsia"/>
              </w:rPr>
              <w:t>經委員提案依電價公式規定，原則每次調幅不超過3%。107年上半年檢討後之公用售電業平均電價費率為2.6253元/度電價調整幅度為+3.0%，獲表決通過。</w:t>
            </w:r>
          </w:p>
        </w:tc>
      </w:tr>
      <w:tr w:rsidR="00A1222F" w:rsidRPr="00A1222F" w:rsidTr="00230CB0">
        <w:trPr>
          <w:trHeight w:val="340"/>
        </w:trPr>
        <w:tc>
          <w:tcPr>
            <w:tcW w:w="1843" w:type="dxa"/>
            <w:shd w:val="clear" w:color="auto" w:fill="auto"/>
          </w:tcPr>
          <w:p w:rsidR="004148C4" w:rsidRPr="00A1222F" w:rsidRDefault="004148C4" w:rsidP="00CC3CCD">
            <w:pPr>
              <w:pStyle w:val="144"/>
              <w:adjustRightInd w:val="0"/>
              <w:snapToGrid w:val="0"/>
              <w:spacing w:line="260" w:lineRule="exact"/>
              <w:rPr>
                <w:rFonts w:hAnsi="標楷體"/>
              </w:rPr>
            </w:pPr>
            <w:r w:rsidRPr="00A1222F">
              <w:rPr>
                <w:rFonts w:hAnsi="標楷體" w:hint="eastAsia"/>
              </w:rPr>
              <w:t>107年9月13日</w:t>
            </w:r>
          </w:p>
          <w:p w:rsidR="004148C4" w:rsidRPr="00A1222F" w:rsidRDefault="004148C4" w:rsidP="00CC3CCD">
            <w:pPr>
              <w:pStyle w:val="144"/>
              <w:adjustRightInd w:val="0"/>
              <w:snapToGrid w:val="0"/>
              <w:spacing w:line="260" w:lineRule="exact"/>
              <w:rPr>
                <w:rFonts w:hAnsi="標楷體"/>
              </w:rPr>
            </w:pPr>
            <w:r w:rsidRPr="00A1222F">
              <w:rPr>
                <w:rFonts w:hAnsi="標楷體" w:hint="eastAsia"/>
              </w:rPr>
              <w:t>(第2次)</w:t>
            </w:r>
          </w:p>
        </w:tc>
        <w:tc>
          <w:tcPr>
            <w:tcW w:w="6946" w:type="dxa"/>
            <w:shd w:val="clear" w:color="auto" w:fill="auto"/>
          </w:tcPr>
          <w:p w:rsidR="004148C4" w:rsidRPr="00A1222F" w:rsidRDefault="004148C4" w:rsidP="00CC3CCD">
            <w:pPr>
              <w:pStyle w:val="144"/>
              <w:adjustRightInd w:val="0"/>
              <w:snapToGrid w:val="0"/>
              <w:spacing w:line="260" w:lineRule="exact"/>
              <w:jc w:val="both"/>
              <w:rPr>
                <w:rFonts w:hAnsi="標楷體"/>
              </w:rPr>
            </w:pPr>
            <w:r w:rsidRPr="00A1222F">
              <w:rPr>
                <w:rFonts w:hAnsi="標楷體" w:hint="eastAsia"/>
              </w:rPr>
              <w:t>考量近日水患及對物價之影響，107年下半年公用售電業平均電價維持2.6253元/度，電價調整幅度為0%。</w:t>
            </w:r>
          </w:p>
        </w:tc>
      </w:tr>
      <w:tr w:rsidR="00A1222F" w:rsidRPr="00A1222F" w:rsidTr="00230CB0">
        <w:trPr>
          <w:trHeight w:val="340"/>
        </w:trPr>
        <w:tc>
          <w:tcPr>
            <w:tcW w:w="1843" w:type="dxa"/>
            <w:shd w:val="clear" w:color="auto" w:fill="auto"/>
          </w:tcPr>
          <w:p w:rsidR="004148C4" w:rsidRPr="00A1222F" w:rsidRDefault="004148C4" w:rsidP="00CC3CCD">
            <w:pPr>
              <w:pStyle w:val="144"/>
              <w:adjustRightInd w:val="0"/>
              <w:snapToGrid w:val="0"/>
              <w:spacing w:line="260" w:lineRule="exact"/>
              <w:rPr>
                <w:rFonts w:hAnsi="標楷體"/>
              </w:rPr>
            </w:pPr>
            <w:r w:rsidRPr="00A1222F">
              <w:rPr>
                <w:rFonts w:hAnsi="標楷體" w:hint="eastAsia"/>
              </w:rPr>
              <w:t>108年3月18日(第1次)</w:t>
            </w:r>
          </w:p>
        </w:tc>
        <w:tc>
          <w:tcPr>
            <w:tcW w:w="6946" w:type="dxa"/>
            <w:shd w:val="clear" w:color="auto" w:fill="auto"/>
          </w:tcPr>
          <w:p w:rsidR="004148C4" w:rsidRPr="00A1222F" w:rsidRDefault="004148C4" w:rsidP="00CC3CCD">
            <w:pPr>
              <w:pStyle w:val="144"/>
              <w:adjustRightInd w:val="0"/>
              <w:snapToGrid w:val="0"/>
              <w:spacing w:line="260" w:lineRule="exact"/>
              <w:jc w:val="both"/>
              <w:rPr>
                <w:rFonts w:hAnsi="標楷體"/>
              </w:rPr>
            </w:pPr>
            <w:r w:rsidRPr="00A1222F">
              <w:rPr>
                <w:rFonts w:hAnsi="標楷體" w:hint="eastAsia"/>
              </w:rPr>
              <w:t>考量目前燃料成本較去年為低且長期為下跌趨勢，108年上半年度電價不調整，維持平均電價2.6253元/度。</w:t>
            </w:r>
          </w:p>
        </w:tc>
      </w:tr>
      <w:tr w:rsidR="00A1222F" w:rsidRPr="00A1222F" w:rsidTr="00230CB0">
        <w:trPr>
          <w:trHeight w:val="340"/>
        </w:trPr>
        <w:tc>
          <w:tcPr>
            <w:tcW w:w="1843" w:type="dxa"/>
            <w:shd w:val="clear" w:color="auto" w:fill="auto"/>
          </w:tcPr>
          <w:p w:rsidR="004148C4" w:rsidRPr="00A1222F" w:rsidRDefault="004148C4" w:rsidP="00CC3CCD">
            <w:pPr>
              <w:pStyle w:val="144"/>
              <w:adjustRightInd w:val="0"/>
              <w:snapToGrid w:val="0"/>
              <w:spacing w:line="260" w:lineRule="exact"/>
              <w:rPr>
                <w:rFonts w:hAnsi="標楷體"/>
              </w:rPr>
            </w:pPr>
            <w:r w:rsidRPr="00A1222F">
              <w:rPr>
                <w:rFonts w:hAnsi="標楷體" w:hint="eastAsia"/>
              </w:rPr>
              <w:t>108年9月18日</w:t>
            </w:r>
          </w:p>
          <w:p w:rsidR="004148C4" w:rsidRPr="00A1222F" w:rsidRDefault="004148C4" w:rsidP="00CC3CCD">
            <w:pPr>
              <w:pStyle w:val="144"/>
              <w:adjustRightInd w:val="0"/>
              <w:snapToGrid w:val="0"/>
              <w:spacing w:line="260" w:lineRule="exact"/>
              <w:rPr>
                <w:rFonts w:hAnsi="標楷體"/>
              </w:rPr>
            </w:pPr>
            <w:r w:rsidRPr="00A1222F">
              <w:rPr>
                <w:rFonts w:hAnsi="標楷體" w:hint="eastAsia"/>
              </w:rPr>
              <w:t>(第2次)</w:t>
            </w:r>
          </w:p>
        </w:tc>
        <w:tc>
          <w:tcPr>
            <w:tcW w:w="6946" w:type="dxa"/>
            <w:shd w:val="clear" w:color="auto" w:fill="auto"/>
          </w:tcPr>
          <w:p w:rsidR="004148C4" w:rsidRPr="00A1222F" w:rsidRDefault="004148C4" w:rsidP="00CC3CCD">
            <w:pPr>
              <w:pStyle w:val="144"/>
              <w:adjustRightInd w:val="0"/>
              <w:snapToGrid w:val="0"/>
              <w:spacing w:line="260" w:lineRule="exact"/>
              <w:jc w:val="both"/>
              <w:rPr>
                <w:rFonts w:hAnsi="標楷體"/>
              </w:rPr>
            </w:pPr>
            <w:r w:rsidRPr="00A1222F">
              <w:rPr>
                <w:rFonts w:hAnsi="標楷體" w:hint="eastAsia"/>
              </w:rPr>
              <w:t>考量國際燃料價格呈現下跌趨勢，雖發生沙烏地阿拉伯油田遭受空襲之突發事件…</w:t>
            </w:r>
            <w:proofErr w:type="gramStart"/>
            <w:r w:rsidRPr="00A1222F">
              <w:rPr>
                <w:rFonts w:hAnsi="標楷體" w:hint="eastAsia"/>
              </w:rPr>
              <w:t>…</w:t>
            </w:r>
            <w:proofErr w:type="gramEnd"/>
            <w:r w:rsidRPr="00A1222F">
              <w:rPr>
                <w:rFonts w:hAnsi="標楷體" w:hint="eastAsia"/>
              </w:rPr>
              <w:t>將不影響走跌趨勢。故108年下半年電價不調整，維持平均電價2.6253元/度。</w:t>
            </w:r>
          </w:p>
        </w:tc>
      </w:tr>
      <w:tr w:rsidR="00A1222F" w:rsidRPr="00A1222F" w:rsidTr="00230CB0">
        <w:trPr>
          <w:trHeight w:val="340"/>
        </w:trPr>
        <w:tc>
          <w:tcPr>
            <w:tcW w:w="1843" w:type="dxa"/>
            <w:shd w:val="clear" w:color="auto" w:fill="auto"/>
          </w:tcPr>
          <w:p w:rsidR="004148C4" w:rsidRPr="00A1222F" w:rsidRDefault="004148C4" w:rsidP="00CC3CCD">
            <w:pPr>
              <w:pStyle w:val="144"/>
              <w:adjustRightInd w:val="0"/>
              <w:snapToGrid w:val="0"/>
              <w:spacing w:line="260" w:lineRule="exact"/>
              <w:rPr>
                <w:rFonts w:hAnsi="標楷體"/>
              </w:rPr>
            </w:pPr>
            <w:r w:rsidRPr="00A1222F">
              <w:rPr>
                <w:rFonts w:hAnsi="標楷體" w:hint="eastAsia"/>
              </w:rPr>
              <w:t>109年3月18日(第1次)</w:t>
            </w:r>
          </w:p>
        </w:tc>
        <w:tc>
          <w:tcPr>
            <w:tcW w:w="6946" w:type="dxa"/>
            <w:shd w:val="clear" w:color="auto" w:fill="auto"/>
          </w:tcPr>
          <w:p w:rsidR="004148C4" w:rsidRPr="00A1222F" w:rsidRDefault="004148C4" w:rsidP="00CC3CCD">
            <w:pPr>
              <w:pStyle w:val="144"/>
              <w:adjustRightInd w:val="0"/>
              <w:snapToGrid w:val="0"/>
              <w:spacing w:line="260" w:lineRule="exact"/>
              <w:jc w:val="both"/>
              <w:rPr>
                <w:rFonts w:hAnsi="標楷體"/>
              </w:rPr>
            </w:pPr>
            <w:r w:rsidRPr="00A1222F">
              <w:rPr>
                <w:rFonts w:hAnsi="標楷體" w:hint="eastAsia"/>
              </w:rPr>
              <w:t>考量近期國際油價</w:t>
            </w:r>
            <w:proofErr w:type="gramStart"/>
            <w:r w:rsidRPr="00A1222F">
              <w:rPr>
                <w:rFonts w:hAnsi="標楷體" w:hint="eastAsia"/>
              </w:rPr>
              <w:t>受到新冠肺炎</w:t>
            </w:r>
            <w:proofErr w:type="gramEnd"/>
            <w:r w:rsidRPr="00A1222F">
              <w:rPr>
                <w:rFonts w:hAnsi="標楷體" w:hint="eastAsia"/>
              </w:rPr>
              <w:t>、產油國協議破局等不確定因素影響，價格變動劇烈，其影響仍須觀察，決議109年上半年電價不調整，維持平均電價2.6253元/度。</w:t>
            </w:r>
          </w:p>
        </w:tc>
      </w:tr>
      <w:tr w:rsidR="00A1222F" w:rsidRPr="00A1222F" w:rsidTr="00230CB0">
        <w:trPr>
          <w:trHeight w:val="340"/>
        </w:trPr>
        <w:tc>
          <w:tcPr>
            <w:tcW w:w="1843" w:type="dxa"/>
            <w:shd w:val="clear" w:color="auto" w:fill="auto"/>
          </w:tcPr>
          <w:p w:rsidR="004148C4" w:rsidRPr="00A1222F" w:rsidRDefault="004148C4" w:rsidP="00CC3CCD">
            <w:pPr>
              <w:pStyle w:val="144"/>
              <w:adjustRightInd w:val="0"/>
              <w:snapToGrid w:val="0"/>
              <w:spacing w:line="260" w:lineRule="exact"/>
              <w:rPr>
                <w:rFonts w:hAnsi="標楷體"/>
              </w:rPr>
            </w:pPr>
            <w:r w:rsidRPr="00A1222F">
              <w:rPr>
                <w:rFonts w:hAnsi="標楷體" w:hint="eastAsia"/>
              </w:rPr>
              <w:t>109年9月14日(第2次)</w:t>
            </w:r>
          </w:p>
        </w:tc>
        <w:tc>
          <w:tcPr>
            <w:tcW w:w="6946" w:type="dxa"/>
            <w:shd w:val="clear" w:color="auto" w:fill="auto"/>
          </w:tcPr>
          <w:p w:rsidR="004148C4" w:rsidRPr="00A1222F" w:rsidRDefault="004148C4" w:rsidP="00CC3CCD">
            <w:pPr>
              <w:pStyle w:val="144"/>
              <w:adjustRightInd w:val="0"/>
              <w:snapToGrid w:val="0"/>
              <w:spacing w:line="260" w:lineRule="exact"/>
              <w:jc w:val="both"/>
              <w:rPr>
                <w:rFonts w:hAnsi="標楷體"/>
              </w:rPr>
            </w:pPr>
            <w:r w:rsidRPr="00A1222F">
              <w:rPr>
                <w:rFonts w:hAnsi="標楷體" w:hint="eastAsia"/>
              </w:rPr>
              <w:t>雖然國際油價大跌，但未來有緩慢上升趨勢，且台電公司配合核能後端營運總費用重估後逐年足額</w:t>
            </w:r>
            <w:proofErr w:type="gramStart"/>
            <w:r w:rsidRPr="00A1222F">
              <w:rPr>
                <w:rFonts w:hAnsi="標楷體" w:hint="eastAsia"/>
              </w:rPr>
              <w:t>提撥</w:t>
            </w:r>
            <w:proofErr w:type="gramEnd"/>
            <w:r w:rsidRPr="00A1222F">
              <w:rPr>
                <w:rFonts w:hAnsi="標楷體" w:hint="eastAsia"/>
              </w:rPr>
              <w:t>，</w:t>
            </w:r>
            <w:proofErr w:type="gramStart"/>
            <w:r w:rsidRPr="00A1222F">
              <w:rPr>
                <w:rFonts w:hAnsi="標楷體" w:hint="eastAsia"/>
              </w:rPr>
              <w:t>使售</w:t>
            </w:r>
            <w:proofErr w:type="gramEnd"/>
            <w:r w:rsidRPr="00A1222F">
              <w:rPr>
                <w:rFonts w:hAnsi="標楷體" w:hint="eastAsia"/>
              </w:rPr>
              <w:t>電成本增加，考量穩定物價政策及台電公司穩定經營，宜維持電價穩定，決議109年下半年電價不調整，維持平均電價2.6253元/度。</w:t>
            </w:r>
          </w:p>
        </w:tc>
      </w:tr>
      <w:tr w:rsidR="00A1222F" w:rsidRPr="00A1222F" w:rsidTr="00230CB0">
        <w:trPr>
          <w:trHeight w:val="340"/>
        </w:trPr>
        <w:tc>
          <w:tcPr>
            <w:tcW w:w="1843" w:type="dxa"/>
            <w:shd w:val="clear" w:color="auto" w:fill="auto"/>
          </w:tcPr>
          <w:p w:rsidR="004148C4" w:rsidRPr="00A1222F" w:rsidRDefault="004148C4" w:rsidP="00CC3CCD">
            <w:pPr>
              <w:pStyle w:val="144"/>
              <w:adjustRightInd w:val="0"/>
              <w:snapToGrid w:val="0"/>
              <w:spacing w:line="260" w:lineRule="exact"/>
              <w:rPr>
                <w:rFonts w:hAnsi="標楷體"/>
              </w:rPr>
            </w:pPr>
            <w:r w:rsidRPr="00A1222F">
              <w:rPr>
                <w:rFonts w:hAnsi="標楷體" w:hint="eastAsia"/>
              </w:rPr>
              <w:t>110年3月26日</w:t>
            </w:r>
          </w:p>
          <w:p w:rsidR="004148C4" w:rsidRPr="00A1222F" w:rsidRDefault="004148C4" w:rsidP="00CC3CCD">
            <w:pPr>
              <w:pStyle w:val="144"/>
              <w:adjustRightInd w:val="0"/>
              <w:snapToGrid w:val="0"/>
              <w:spacing w:line="260" w:lineRule="exact"/>
              <w:rPr>
                <w:rFonts w:hAnsi="標楷體"/>
              </w:rPr>
            </w:pPr>
            <w:r w:rsidRPr="00A1222F">
              <w:rPr>
                <w:rFonts w:hAnsi="標楷體" w:hint="eastAsia"/>
              </w:rPr>
              <w:t>(第1次)</w:t>
            </w:r>
          </w:p>
        </w:tc>
        <w:tc>
          <w:tcPr>
            <w:tcW w:w="6946" w:type="dxa"/>
            <w:shd w:val="clear" w:color="auto" w:fill="auto"/>
          </w:tcPr>
          <w:p w:rsidR="00EF3BE3" w:rsidRDefault="004148C4" w:rsidP="00CC3CCD">
            <w:pPr>
              <w:pStyle w:val="144"/>
              <w:adjustRightInd w:val="0"/>
              <w:snapToGrid w:val="0"/>
              <w:spacing w:line="260" w:lineRule="exact"/>
              <w:jc w:val="both"/>
              <w:rPr>
                <w:rFonts w:hAnsi="標楷體"/>
              </w:rPr>
            </w:pPr>
            <w:r w:rsidRPr="00A1222F">
              <w:rPr>
                <w:rFonts w:hAnsi="標楷體" w:hint="eastAsia"/>
              </w:rPr>
              <w:t>1.本次電價不調整，維持2.6253元/度</w:t>
            </w:r>
            <w:r w:rsidR="00EF3BE3">
              <w:rPr>
                <w:rFonts w:hAnsi="標楷體" w:hint="eastAsia"/>
              </w:rPr>
              <w:t>。</w:t>
            </w:r>
          </w:p>
          <w:p w:rsidR="00EF3BE3" w:rsidRDefault="004148C4" w:rsidP="00EF3BE3">
            <w:pPr>
              <w:pStyle w:val="144"/>
              <w:adjustRightInd w:val="0"/>
              <w:snapToGrid w:val="0"/>
              <w:spacing w:line="260" w:lineRule="exact"/>
              <w:ind w:left="252" w:hangingChars="97" w:hanging="252"/>
              <w:jc w:val="both"/>
              <w:rPr>
                <w:rFonts w:hAnsi="標楷體"/>
              </w:rPr>
            </w:pPr>
            <w:r w:rsidRPr="00A1222F">
              <w:rPr>
                <w:rFonts w:hAnsi="標楷體" w:hint="eastAsia"/>
              </w:rPr>
              <w:t>2.考量電價調整作業成本，將設定電價調整之啟動基準點為0.5%，未來倘電價調整幅度達0.5%，則可啟動電價調整。</w:t>
            </w:r>
          </w:p>
          <w:p w:rsidR="004148C4" w:rsidRPr="00A1222F" w:rsidRDefault="004148C4" w:rsidP="00EF3BE3">
            <w:pPr>
              <w:pStyle w:val="144"/>
              <w:adjustRightInd w:val="0"/>
              <w:snapToGrid w:val="0"/>
              <w:spacing w:line="260" w:lineRule="exact"/>
              <w:ind w:left="252" w:hangingChars="97" w:hanging="252"/>
              <w:jc w:val="both"/>
              <w:rPr>
                <w:rFonts w:hAnsi="標楷體"/>
              </w:rPr>
            </w:pPr>
            <w:r w:rsidRPr="00A1222F">
              <w:rPr>
                <w:rFonts w:hAnsi="標楷體" w:hint="eastAsia"/>
              </w:rPr>
              <w:t>3.下次(9月)審議會再視燃料成本進行檢討，並一併考量發電結構轉變對電價之影響。</w:t>
            </w:r>
          </w:p>
        </w:tc>
      </w:tr>
      <w:tr w:rsidR="00A1222F" w:rsidRPr="00A1222F" w:rsidTr="00230CB0">
        <w:trPr>
          <w:trHeight w:val="340"/>
        </w:trPr>
        <w:tc>
          <w:tcPr>
            <w:tcW w:w="1843" w:type="dxa"/>
            <w:shd w:val="clear" w:color="auto" w:fill="auto"/>
          </w:tcPr>
          <w:p w:rsidR="004148C4" w:rsidRPr="00A1222F" w:rsidRDefault="004148C4" w:rsidP="00CC3CCD">
            <w:pPr>
              <w:pStyle w:val="144"/>
              <w:adjustRightInd w:val="0"/>
              <w:snapToGrid w:val="0"/>
              <w:spacing w:line="260" w:lineRule="exact"/>
              <w:rPr>
                <w:rFonts w:hAnsi="標楷體"/>
              </w:rPr>
            </w:pPr>
            <w:r w:rsidRPr="00A1222F">
              <w:rPr>
                <w:rFonts w:hAnsi="標楷體" w:hint="eastAsia"/>
              </w:rPr>
              <w:t>110年9月23日</w:t>
            </w:r>
          </w:p>
          <w:p w:rsidR="004148C4" w:rsidRPr="00A1222F" w:rsidRDefault="004148C4" w:rsidP="00CC3CCD">
            <w:pPr>
              <w:pStyle w:val="144"/>
              <w:adjustRightInd w:val="0"/>
              <w:snapToGrid w:val="0"/>
              <w:spacing w:line="260" w:lineRule="exact"/>
              <w:rPr>
                <w:rFonts w:hAnsi="標楷體"/>
              </w:rPr>
            </w:pPr>
            <w:r w:rsidRPr="00A1222F">
              <w:rPr>
                <w:rFonts w:hAnsi="標楷體" w:hint="eastAsia"/>
              </w:rPr>
              <w:t>(第2次)</w:t>
            </w:r>
          </w:p>
        </w:tc>
        <w:tc>
          <w:tcPr>
            <w:tcW w:w="6946" w:type="dxa"/>
            <w:shd w:val="clear" w:color="auto" w:fill="auto"/>
          </w:tcPr>
          <w:p w:rsidR="004148C4" w:rsidRPr="00A1222F" w:rsidRDefault="004148C4" w:rsidP="00CC3CCD">
            <w:pPr>
              <w:pStyle w:val="144"/>
              <w:adjustRightInd w:val="0"/>
              <w:snapToGrid w:val="0"/>
              <w:spacing w:line="260" w:lineRule="exact"/>
              <w:rPr>
                <w:rFonts w:hAnsi="標楷體"/>
              </w:rPr>
            </w:pPr>
            <w:r w:rsidRPr="00A1222F">
              <w:rPr>
                <w:rFonts w:hAnsi="標楷體" w:hint="eastAsia"/>
              </w:rPr>
              <w:t>本次電價不調整，維持2.6253元/度。</w:t>
            </w:r>
          </w:p>
        </w:tc>
      </w:tr>
      <w:tr w:rsidR="00A1222F" w:rsidRPr="00A1222F" w:rsidTr="00230CB0">
        <w:trPr>
          <w:trHeight w:val="340"/>
        </w:trPr>
        <w:tc>
          <w:tcPr>
            <w:tcW w:w="1843" w:type="dxa"/>
            <w:shd w:val="clear" w:color="auto" w:fill="auto"/>
          </w:tcPr>
          <w:p w:rsidR="004148C4" w:rsidRPr="00A1222F" w:rsidRDefault="004148C4" w:rsidP="00CC3CCD">
            <w:pPr>
              <w:pStyle w:val="144"/>
              <w:adjustRightInd w:val="0"/>
              <w:snapToGrid w:val="0"/>
              <w:spacing w:line="260" w:lineRule="exact"/>
              <w:rPr>
                <w:rFonts w:hAnsi="標楷體"/>
              </w:rPr>
            </w:pPr>
            <w:r w:rsidRPr="00A1222F">
              <w:rPr>
                <w:rFonts w:hAnsi="標楷體" w:hint="eastAsia"/>
              </w:rPr>
              <w:t>111年3月29日</w:t>
            </w:r>
          </w:p>
          <w:p w:rsidR="004148C4" w:rsidRPr="00A1222F" w:rsidRDefault="004148C4" w:rsidP="00CC3CCD">
            <w:pPr>
              <w:pStyle w:val="144"/>
              <w:adjustRightInd w:val="0"/>
              <w:snapToGrid w:val="0"/>
              <w:spacing w:line="260" w:lineRule="exact"/>
              <w:rPr>
                <w:rFonts w:hAnsi="標楷體"/>
              </w:rPr>
            </w:pPr>
            <w:r w:rsidRPr="00A1222F">
              <w:rPr>
                <w:rFonts w:hAnsi="標楷體" w:hint="eastAsia"/>
              </w:rPr>
              <w:t>(第1次)</w:t>
            </w:r>
          </w:p>
        </w:tc>
        <w:tc>
          <w:tcPr>
            <w:tcW w:w="6946" w:type="dxa"/>
            <w:shd w:val="clear" w:color="auto" w:fill="auto"/>
          </w:tcPr>
          <w:p w:rsidR="004148C4" w:rsidRPr="00A1222F" w:rsidRDefault="004148C4" w:rsidP="00CC3CCD">
            <w:pPr>
              <w:pStyle w:val="144"/>
              <w:adjustRightInd w:val="0"/>
              <w:snapToGrid w:val="0"/>
              <w:spacing w:line="260" w:lineRule="exact"/>
              <w:jc w:val="both"/>
              <w:rPr>
                <w:rFonts w:hAnsi="標楷體"/>
              </w:rPr>
            </w:pPr>
            <w:r w:rsidRPr="00A1222F">
              <w:rPr>
                <w:rFonts w:hAnsi="標楷體" w:hint="eastAsia"/>
              </w:rPr>
              <w:t>考量俄烏之特殊事件影響，造成燃料價格短期劇烈變動，又電價調整與物價存在連動關係，因此將密切觀察後擇日再議電價是否調整，</w:t>
            </w:r>
            <w:proofErr w:type="gramStart"/>
            <w:r w:rsidRPr="00A1222F">
              <w:rPr>
                <w:rFonts w:hAnsi="標楷體" w:hint="eastAsia"/>
              </w:rPr>
              <w:t>併</w:t>
            </w:r>
            <w:proofErr w:type="gramEnd"/>
            <w:r w:rsidRPr="00A1222F">
              <w:rPr>
                <w:rFonts w:hAnsi="標楷體" w:hint="eastAsia"/>
              </w:rPr>
              <w:t>暫定以2-3個月為臨時會召開期限，若戰爭局勢明朗則可提早開會。</w:t>
            </w:r>
          </w:p>
        </w:tc>
      </w:tr>
      <w:tr w:rsidR="00A1222F" w:rsidRPr="00A1222F" w:rsidTr="00230CB0">
        <w:trPr>
          <w:trHeight w:val="340"/>
        </w:trPr>
        <w:tc>
          <w:tcPr>
            <w:tcW w:w="1843" w:type="dxa"/>
            <w:shd w:val="clear" w:color="auto" w:fill="auto"/>
          </w:tcPr>
          <w:p w:rsidR="004148C4" w:rsidRPr="00A1222F" w:rsidRDefault="004148C4" w:rsidP="00CC3CCD">
            <w:pPr>
              <w:pStyle w:val="144"/>
              <w:adjustRightInd w:val="0"/>
              <w:snapToGrid w:val="0"/>
              <w:spacing w:line="260" w:lineRule="exact"/>
              <w:rPr>
                <w:rFonts w:hAnsi="標楷體"/>
              </w:rPr>
            </w:pPr>
            <w:r w:rsidRPr="00A1222F">
              <w:rPr>
                <w:rFonts w:hAnsi="標楷體" w:hint="eastAsia"/>
              </w:rPr>
              <w:t>1</w:t>
            </w:r>
            <w:r w:rsidRPr="00A1222F">
              <w:rPr>
                <w:rFonts w:hAnsi="標楷體"/>
              </w:rPr>
              <w:t>11</w:t>
            </w:r>
            <w:r w:rsidRPr="00A1222F">
              <w:rPr>
                <w:rFonts w:hAnsi="標楷體" w:hint="eastAsia"/>
              </w:rPr>
              <w:t>年6月27日</w:t>
            </w:r>
          </w:p>
          <w:p w:rsidR="004148C4" w:rsidRPr="00A1222F" w:rsidRDefault="004148C4" w:rsidP="00CC3CCD">
            <w:pPr>
              <w:pStyle w:val="144"/>
              <w:adjustRightInd w:val="0"/>
              <w:snapToGrid w:val="0"/>
              <w:spacing w:line="260" w:lineRule="exact"/>
              <w:rPr>
                <w:rFonts w:hAnsi="標楷體"/>
              </w:rPr>
            </w:pPr>
            <w:r w:rsidRPr="00A1222F">
              <w:rPr>
                <w:rFonts w:hAnsi="標楷體" w:hint="eastAsia"/>
              </w:rPr>
              <w:t>(臨時會)</w:t>
            </w:r>
          </w:p>
        </w:tc>
        <w:tc>
          <w:tcPr>
            <w:tcW w:w="6946" w:type="dxa"/>
            <w:shd w:val="clear" w:color="auto" w:fill="auto"/>
          </w:tcPr>
          <w:p w:rsidR="004148C4" w:rsidRPr="00A1222F" w:rsidRDefault="004148C4" w:rsidP="00CC3CCD">
            <w:pPr>
              <w:pStyle w:val="144"/>
              <w:adjustRightInd w:val="0"/>
              <w:snapToGrid w:val="0"/>
              <w:spacing w:line="260" w:lineRule="exact"/>
              <w:jc w:val="both"/>
              <w:rPr>
                <w:rFonts w:hAnsi="標楷體"/>
              </w:rPr>
            </w:pPr>
            <w:r w:rsidRPr="00A1222F">
              <w:rPr>
                <w:rFonts w:hAnsi="標楷體" w:hint="eastAsia"/>
              </w:rPr>
              <w:t>1.照顧民生：住宅每月用電1,000度以下不調整。</w:t>
            </w:r>
          </w:p>
          <w:p w:rsidR="004148C4" w:rsidRPr="00A1222F" w:rsidRDefault="004148C4" w:rsidP="00CC3CCD">
            <w:pPr>
              <w:pStyle w:val="144"/>
              <w:adjustRightInd w:val="0"/>
              <w:snapToGrid w:val="0"/>
              <w:spacing w:line="260" w:lineRule="exact"/>
              <w:jc w:val="both"/>
              <w:rPr>
                <w:rFonts w:hAnsi="標楷體"/>
              </w:rPr>
            </w:pPr>
            <w:r w:rsidRPr="00A1222F">
              <w:rPr>
                <w:rFonts w:hAnsi="標楷體" w:hint="eastAsia"/>
              </w:rPr>
              <w:t>2.穩定物價：小商店、低壓用電不調整。</w:t>
            </w:r>
          </w:p>
          <w:p w:rsidR="004148C4" w:rsidRPr="00A1222F" w:rsidRDefault="004148C4" w:rsidP="00EF3BE3">
            <w:pPr>
              <w:pStyle w:val="144"/>
              <w:adjustRightInd w:val="0"/>
              <w:snapToGrid w:val="0"/>
              <w:spacing w:line="260" w:lineRule="exact"/>
              <w:ind w:left="252" w:hangingChars="97" w:hanging="252"/>
              <w:jc w:val="both"/>
              <w:rPr>
                <w:rFonts w:hAnsi="標楷體"/>
              </w:rPr>
            </w:pPr>
            <w:r w:rsidRPr="00A1222F">
              <w:rPr>
                <w:rFonts w:hAnsi="標楷體" w:hint="eastAsia"/>
              </w:rPr>
              <w:t>3.節能</w:t>
            </w:r>
            <w:proofErr w:type="gramStart"/>
            <w:r w:rsidRPr="00A1222F">
              <w:rPr>
                <w:rFonts w:hAnsi="標楷體" w:hint="eastAsia"/>
              </w:rPr>
              <w:t>減碳：</w:t>
            </w:r>
            <w:proofErr w:type="gramEnd"/>
            <w:r w:rsidRPr="00A1222F">
              <w:rPr>
                <w:rFonts w:hAnsi="標楷體" w:hint="eastAsia"/>
              </w:rPr>
              <w:t>住宅用電每月1</w:t>
            </w:r>
            <w:r w:rsidRPr="00A1222F">
              <w:rPr>
                <w:rFonts w:hAnsi="標楷體"/>
              </w:rPr>
              <w:t>,001</w:t>
            </w:r>
            <w:r w:rsidRPr="00A1222F">
              <w:rPr>
                <w:rFonts w:hAnsi="標楷體" w:hint="eastAsia"/>
              </w:rPr>
              <w:t>度以上部分調整9%；高壓以上用戶調整15%(排除農漁、食品、百貨、餐飲、電影院、健身房6行</w:t>
            </w:r>
            <w:r w:rsidRPr="00A1222F">
              <w:rPr>
                <w:rFonts w:hAnsi="標楷體" w:hint="eastAsia"/>
              </w:rPr>
              <w:lastRenderedPageBreak/>
              <w:t>業及高中以下學校)。</w:t>
            </w:r>
          </w:p>
          <w:p w:rsidR="004148C4" w:rsidRPr="00A1222F" w:rsidRDefault="004148C4" w:rsidP="00CC3CCD">
            <w:pPr>
              <w:pStyle w:val="144"/>
              <w:adjustRightInd w:val="0"/>
              <w:snapToGrid w:val="0"/>
              <w:spacing w:line="260" w:lineRule="exact"/>
              <w:jc w:val="both"/>
              <w:rPr>
                <w:rFonts w:hAnsi="標楷體"/>
              </w:rPr>
            </w:pPr>
            <w:r w:rsidRPr="00A1222F">
              <w:rPr>
                <w:rFonts w:hAnsi="標楷體" w:hint="eastAsia"/>
              </w:rPr>
              <w:t>4.抑低尖峰：加大高壓及</w:t>
            </w:r>
            <w:proofErr w:type="gramStart"/>
            <w:r w:rsidRPr="00A1222F">
              <w:rPr>
                <w:rFonts w:hAnsi="標楷體" w:hint="eastAsia"/>
              </w:rPr>
              <w:t>特</w:t>
            </w:r>
            <w:proofErr w:type="gramEnd"/>
            <w:r w:rsidRPr="00A1222F">
              <w:rPr>
                <w:rFonts w:hAnsi="標楷體" w:hint="eastAsia"/>
              </w:rPr>
              <w:t>高壓用電之尖峰價差。</w:t>
            </w:r>
          </w:p>
        </w:tc>
      </w:tr>
      <w:tr w:rsidR="00A1222F" w:rsidRPr="00A1222F" w:rsidTr="00230CB0">
        <w:trPr>
          <w:trHeight w:val="340"/>
        </w:trPr>
        <w:tc>
          <w:tcPr>
            <w:tcW w:w="1843" w:type="dxa"/>
            <w:shd w:val="clear" w:color="auto" w:fill="auto"/>
          </w:tcPr>
          <w:p w:rsidR="004148C4" w:rsidRPr="00A1222F" w:rsidRDefault="004148C4" w:rsidP="00CC3CCD">
            <w:pPr>
              <w:pStyle w:val="144"/>
              <w:adjustRightInd w:val="0"/>
              <w:snapToGrid w:val="0"/>
              <w:spacing w:line="260" w:lineRule="exact"/>
              <w:rPr>
                <w:rFonts w:hAnsi="標楷體"/>
              </w:rPr>
            </w:pPr>
            <w:r w:rsidRPr="00A1222F">
              <w:rPr>
                <w:rFonts w:hAnsi="標楷體" w:hint="eastAsia"/>
              </w:rPr>
              <w:lastRenderedPageBreak/>
              <w:t>111年9月19日</w:t>
            </w:r>
          </w:p>
          <w:p w:rsidR="004148C4" w:rsidRPr="00A1222F" w:rsidRDefault="004148C4" w:rsidP="00CC3CCD">
            <w:pPr>
              <w:pStyle w:val="144"/>
              <w:adjustRightInd w:val="0"/>
              <w:snapToGrid w:val="0"/>
              <w:spacing w:line="260" w:lineRule="exact"/>
              <w:rPr>
                <w:rFonts w:hAnsi="標楷體"/>
              </w:rPr>
            </w:pPr>
            <w:r w:rsidRPr="00A1222F">
              <w:rPr>
                <w:rFonts w:hAnsi="標楷體" w:hint="eastAsia"/>
              </w:rPr>
              <w:t>(第2次)</w:t>
            </w:r>
          </w:p>
        </w:tc>
        <w:tc>
          <w:tcPr>
            <w:tcW w:w="6946" w:type="dxa"/>
            <w:shd w:val="clear" w:color="auto" w:fill="auto"/>
          </w:tcPr>
          <w:p w:rsidR="004148C4" w:rsidRPr="00A1222F" w:rsidRDefault="004148C4" w:rsidP="00CC3CCD">
            <w:pPr>
              <w:pStyle w:val="144"/>
              <w:adjustRightInd w:val="0"/>
              <w:snapToGrid w:val="0"/>
              <w:spacing w:line="260" w:lineRule="exact"/>
              <w:jc w:val="both"/>
              <w:rPr>
                <w:rFonts w:hAnsi="標楷體"/>
              </w:rPr>
            </w:pPr>
            <w:r w:rsidRPr="00A1222F">
              <w:rPr>
                <w:rFonts w:hAnsi="標楷體" w:hint="eastAsia"/>
              </w:rPr>
              <w:t>考量7月剛調漲電價、且國內通膨壓力具不確定性，政府規劃編列1,500億元增資台電，建議台電應</w:t>
            </w:r>
            <w:proofErr w:type="gramStart"/>
            <w:r w:rsidRPr="00A1222F">
              <w:rPr>
                <w:rFonts w:hAnsi="標楷體" w:hint="eastAsia"/>
              </w:rPr>
              <w:t>研</w:t>
            </w:r>
            <w:proofErr w:type="gramEnd"/>
            <w:r w:rsidRPr="00A1222F">
              <w:rPr>
                <w:rFonts w:hAnsi="標楷體" w:hint="eastAsia"/>
              </w:rPr>
              <w:t>提財務改善方案(如資產</w:t>
            </w:r>
            <w:proofErr w:type="gramStart"/>
            <w:r w:rsidRPr="00A1222F">
              <w:rPr>
                <w:rFonts w:hAnsi="標楷體" w:hint="eastAsia"/>
              </w:rPr>
              <w:t>重估</w:t>
            </w:r>
            <w:proofErr w:type="gramEnd"/>
            <w:r w:rsidRPr="00A1222F">
              <w:rPr>
                <w:rFonts w:hAnsi="標楷體" w:hint="eastAsia"/>
              </w:rPr>
              <w:t>等)，因此決議本次電價不調整，維持平均電價每度2.8458元。</w:t>
            </w:r>
          </w:p>
        </w:tc>
      </w:tr>
      <w:tr w:rsidR="00A1222F" w:rsidRPr="00A1222F" w:rsidTr="00230CB0">
        <w:trPr>
          <w:trHeight w:val="340"/>
        </w:trPr>
        <w:tc>
          <w:tcPr>
            <w:tcW w:w="1843" w:type="dxa"/>
            <w:shd w:val="clear" w:color="auto" w:fill="auto"/>
          </w:tcPr>
          <w:p w:rsidR="004148C4" w:rsidRPr="00A1222F" w:rsidRDefault="004148C4" w:rsidP="00CC3CCD">
            <w:pPr>
              <w:pStyle w:val="144"/>
              <w:adjustRightInd w:val="0"/>
              <w:snapToGrid w:val="0"/>
              <w:spacing w:line="260" w:lineRule="exact"/>
              <w:rPr>
                <w:rFonts w:hAnsi="標楷體"/>
              </w:rPr>
            </w:pPr>
            <w:r w:rsidRPr="00A1222F">
              <w:rPr>
                <w:rFonts w:hAnsi="標楷體" w:hint="eastAsia"/>
              </w:rPr>
              <w:t>112年3月17日</w:t>
            </w:r>
          </w:p>
          <w:p w:rsidR="004148C4" w:rsidRPr="00A1222F" w:rsidRDefault="004148C4" w:rsidP="00CC3CCD">
            <w:pPr>
              <w:pStyle w:val="144"/>
              <w:adjustRightInd w:val="0"/>
              <w:snapToGrid w:val="0"/>
              <w:spacing w:line="260" w:lineRule="exact"/>
              <w:rPr>
                <w:rFonts w:hAnsi="標楷體"/>
              </w:rPr>
            </w:pPr>
            <w:r w:rsidRPr="00A1222F">
              <w:rPr>
                <w:rFonts w:hAnsi="標楷體" w:hint="eastAsia"/>
              </w:rPr>
              <w:t>(第1次)</w:t>
            </w:r>
          </w:p>
        </w:tc>
        <w:tc>
          <w:tcPr>
            <w:tcW w:w="6946" w:type="dxa"/>
            <w:shd w:val="clear" w:color="auto" w:fill="auto"/>
          </w:tcPr>
          <w:p w:rsidR="004148C4" w:rsidRPr="00A1222F" w:rsidRDefault="004148C4" w:rsidP="00CC3CCD">
            <w:pPr>
              <w:pStyle w:val="144"/>
              <w:adjustRightInd w:val="0"/>
              <w:snapToGrid w:val="0"/>
              <w:spacing w:line="260" w:lineRule="exact"/>
              <w:jc w:val="both"/>
              <w:rPr>
                <w:rFonts w:hAnsi="標楷體"/>
              </w:rPr>
            </w:pPr>
            <w:r w:rsidRPr="00A1222F">
              <w:rPr>
                <w:rFonts w:hAnsi="標楷體" w:hint="eastAsia"/>
              </w:rPr>
              <w:t>1.本次平均電價調幅為11%，並建議各類用戶調整及配套方案如下：</w:t>
            </w:r>
          </w:p>
          <w:p w:rsidR="004148C4" w:rsidRPr="00A1222F" w:rsidRDefault="004148C4" w:rsidP="00CC3CCD">
            <w:pPr>
              <w:pStyle w:val="144"/>
              <w:adjustRightInd w:val="0"/>
              <w:snapToGrid w:val="0"/>
              <w:spacing w:line="260" w:lineRule="exact"/>
              <w:jc w:val="both"/>
              <w:rPr>
                <w:rFonts w:hAnsi="標楷體"/>
              </w:rPr>
            </w:pPr>
            <w:r w:rsidRPr="00A1222F">
              <w:rPr>
                <w:rFonts w:hAnsi="標楷體" w:hint="eastAsia"/>
              </w:rPr>
              <w:t>(1)照顧民生：住宅用電700度以下不調整。</w:t>
            </w:r>
          </w:p>
          <w:p w:rsidR="004148C4" w:rsidRPr="00A1222F" w:rsidRDefault="004148C4" w:rsidP="00CC3CCD">
            <w:pPr>
              <w:pStyle w:val="144"/>
              <w:adjustRightInd w:val="0"/>
              <w:snapToGrid w:val="0"/>
              <w:spacing w:line="260" w:lineRule="exact"/>
              <w:jc w:val="both"/>
              <w:rPr>
                <w:rFonts w:hAnsi="標楷體"/>
              </w:rPr>
            </w:pPr>
            <w:r w:rsidRPr="00A1222F">
              <w:rPr>
                <w:rFonts w:hAnsi="標楷體" w:hint="eastAsia"/>
              </w:rPr>
              <w:t>(2)穩定物價：小商店用電1</w:t>
            </w:r>
            <w:r w:rsidRPr="00A1222F">
              <w:rPr>
                <w:rFonts w:hAnsi="標楷體"/>
              </w:rPr>
              <w:t>,500</w:t>
            </w:r>
            <w:r w:rsidRPr="00A1222F">
              <w:rPr>
                <w:rFonts w:hAnsi="標楷體" w:hint="eastAsia"/>
              </w:rPr>
              <w:t>度以下不調整。</w:t>
            </w:r>
          </w:p>
          <w:p w:rsidR="004148C4" w:rsidRPr="00A1222F" w:rsidRDefault="004148C4" w:rsidP="00CC3CCD">
            <w:pPr>
              <w:pStyle w:val="144"/>
              <w:adjustRightInd w:val="0"/>
              <w:snapToGrid w:val="0"/>
              <w:spacing w:line="260" w:lineRule="exact"/>
              <w:jc w:val="both"/>
              <w:rPr>
                <w:rFonts w:hAnsi="標楷體"/>
              </w:rPr>
            </w:pPr>
            <w:r w:rsidRPr="00A1222F">
              <w:rPr>
                <w:rFonts w:hAnsi="標楷體" w:hint="eastAsia"/>
              </w:rPr>
              <w:t>(3)全民用電並兼顧促使用戶節約能源：</w:t>
            </w:r>
          </w:p>
          <w:p w:rsidR="004148C4" w:rsidRPr="00A1222F" w:rsidRDefault="004148C4" w:rsidP="00EF3BE3">
            <w:pPr>
              <w:pStyle w:val="144"/>
              <w:adjustRightInd w:val="0"/>
              <w:snapToGrid w:val="0"/>
              <w:spacing w:line="260" w:lineRule="exact"/>
              <w:ind w:leftChars="74" w:left="252"/>
              <w:jc w:val="both"/>
              <w:rPr>
                <w:rFonts w:hAnsi="標楷體"/>
                <w:spacing w:val="-10"/>
              </w:rPr>
            </w:pPr>
            <w:r w:rsidRPr="00A1222F">
              <w:rPr>
                <w:rFonts w:hAnsi="標楷體" w:hint="eastAsia"/>
                <w:spacing w:val="-10"/>
              </w:rPr>
              <w:t>A</w:t>
            </w:r>
            <w:r w:rsidRPr="00A1222F">
              <w:rPr>
                <w:rFonts w:hAnsi="標楷體"/>
                <w:spacing w:val="-10"/>
              </w:rPr>
              <w:t>.</w:t>
            </w:r>
            <w:r w:rsidRPr="00A1222F">
              <w:rPr>
                <w:rFonts w:hAnsi="標楷體" w:hint="eastAsia"/>
                <w:spacing w:val="-10"/>
              </w:rPr>
              <w:t>住宅用電701~1</w:t>
            </w:r>
            <w:r w:rsidRPr="00A1222F">
              <w:rPr>
                <w:rFonts w:hAnsi="標楷體"/>
                <w:spacing w:val="-10"/>
              </w:rPr>
              <w:t>,000</w:t>
            </w:r>
            <w:r w:rsidRPr="00A1222F">
              <w:rPr>
                <w:rFonts w:hAnsi="標楷體" w:hint="eastAsia"/>
                <w:spacing w:val="-10"/>
              </w:rPr>
              <w:t>度微調3%、1,001度以上調漲10%。</w:t>
            </w:r>
          </w:p>
          <w:p w:rsidR="004148C4" w:rsidRPr="00A1222F" w:rsidRDefault="004148C4" w:rsidP="00EF3BE3">
            <w:pPr>
              <w:pStyle w:val="144"/>
              <w:adjustRightInd w:val="0"/>
              <w:snapToGrid w:val="0"/>
              <w:spacing w:line="260" w:lineRule="exact"/>
              <w:ind w:leftChars="74" w:left="252"/>
              <w:jc w:val="both"/>
              <w:rPr>
                <w:rFonts w:hAnsi="標楷體"/>
              </w:rPr>
            </w:pPr>
            <w:r w:rsidRPr="00A1222F">
              <w:rPr>
                <w:rFonts w:hAnsi="標楷體" w:hint="eastAsia"/>
                <w:spacing w:val="-10"/>
              </w:rPr>
              <w:t>B.小商店1</w:t>
            </w:r>
            <w:r w:rsidRPr="00A1222F">
              <w:rPr>
                <w:rFonts w:hAnsi="標楷體"/>
                <w:spacing w:val="-10"/>
              </w:rPr>
              <w:t>,501~3,000</w:t>
            </w:r>
            <w:r w:rsidRPr="00A1222F">
              <w:rPr>
                <w:rFonts w:hAnsi="標楷體" w:hint="eastAsia"/>
                <w:spacing w:val="-10"/>
              </w:rPr>
              <w:t>度微調3%、3,000度以上調漲5%。</w:t>
            </w:r>
          </w:p>
          <w:p w:rsidR="004148C4" w:rsidRPr="00A1222F" w:rsidRDefault="004148C4" w:rsidP="00EF3BE3">
            <w:pPr>
              <w:pStyle w:val="144"/>
              <w:adjustRightInd w:val="0"/>
              <w:snapToGrid w:val="0"/>
              <w:spacing w:line="260" w:lineRule="exact"/>
              <w:ind w:leftChars="74" w:left="252"/>
              <w:jc w:val="both"/>
              <w:rPr>
                <w:rFonts w:hAnsi="標楷體"/>
              </w:rPr>
            </w:pPr>
            <w:r w:rsidRPr="00A1222F">
              <w:rPr>
                <w:rFonts w:hAnsi="標楷體" w:hint="eastAsia"/>
              </w:rPr>
              <w:t>C.低壓用戶</w:t>
            </w:r>
            <w:r w:rsidRPr="00A1222F">
              <w:rPr>
                <w:rFonts w:hAnsi="標楷體" w:hint="eastAsia"/>
                <w:spacing w:val="-10"/>
              </w:rPr>
              <w:t>調漲</w:t>
            </w:r>
            <w:r w:rsidRPr="00A1222F">
              <w:rPr>
                <w:rFonts w:hAnsi="標楷體" w:hint="eastAsia"/>
              </w:rPr>
              <w:t>10%、高壓以上用戶調漲17%。</w:t>
            </w:r>
          </w:p>
          <w:p w:rsidR="004148C4" w:rsidRPr="00A1222F" w:rsidRDefault="004148C4" w:rsidP="00CC3CCD">
            <w:pPr>
              <w:pStyle w:val="144"/>
              <w:adjustRightInd w:val="0"/>
              <w:snapToGrid w:val="0"/>
              <w:spacing w:line="260" w:lineRule="exact"/>
              <w:jc w:val="both"/>
              <w:rPr>
                <w:rFonts w:hAnsi="標楷體"/>
              </w:rPr>
            </w:pPr>
            <w:r w:rsidRPr="00A1222F">
              <w:rPr>
                <w:rFonts w:hAnsi="標楷體" w:hint="eastAsia"/>
              </w:rPr>
              <w:t>(4)緩衝配套：</w:t>
            </w:r>
          </w:p>
          <w:p w:rsidR="004148C4" w:rsidRPr="00A1222F" w:rsidRDefault="004148C4" w:rsidP="00EF3BE3">
            <w:pPr>
              <w:pStyle w:val="144"/>
              <w:adjustRightInd w:val="0"/>
              <w:snapToGrid w:val="0"/>
              <w:spacing w:line="260" w:lineRule="exact"/>
              <w:ind w:leftChars="74" w:left="536" w:hangingChars="109" w:hanging="284"/>
              <w:jc w:val="both"/>
              <w:rPr>
                <w:rFonts w:hAnsi="標楷體"/>
              </w:rPr>
            </w:pPr>
            <w:r w:rsidRPr="00A1222F">
              <w:rPr>
                <w:rFonts w:hAnsi="標楷體" w:hint="eastAsia"/>
              </w:rPr>
              <w:t>A.為減緩用電</w:t>
            </w:r>
            <w:r w:rsidRPr="00A1222F">
              <w:rPr>
                <w:rFonts w:hAnsi="標楷體" w:hint="eastAsia"/>
                <w:spacing w:val="-10"/>
              </w:rPr>
              <w:t>衰退</w:t>
            </w:r>
            <w:r w:rsidRPr="00A1222F">
              <w:rPr>
                <w:rFonts w:hAnsi="標楷體" w:hint="eastAsia"/>
              </w:rPr>
              <w:t>產業衝擊及照顧產業弱勢，產業111年下半年用電衰退10%以上者，調幅減半。</w:t>
            </w:r>
          </w:p>
          <w:p w:rsidR="004148C4" w:rsidRPr="00A1222F" w:rsidRDefault="004148C4" w:rsidP="00EF3BE3">
            <w:pPr>
              <w:pStyle w:val="144"/>
              <w:adjustRightInd w:val="0"/>
              <w:snapToGrid w:val="0"/>
              <w:spacing w:line="260" w:lineRule="exact"/>
              <w:ind w:leftChars="74" w:left="536" w:hangingChars="109" w:hanging="284"/>
              <w:jc w:val="both"/>
              <w:rPr>
                <w:rFonts w:hAnsi="標楷體"/>
              </w:rPr>
            </w:pPr>
            <w:r w:rsidRPr="00A1222F">
              <w:rPr>
                <w:rFonts w:hAnsi="標楷體" w:hint="eastAsia"/>
              </w:rPr>
              <w:t>B.農漁業及學校(幼兒園至大專院校)不調整。</w:t>
            </w:r>
          </w:p>
          <w:p w:rsidR="004148C4" w:rsidRPr="00A1222F" w:rsidRDefault="004148C4" w:rsidP="00CC3CCD">
            <w:pPr>
              <w:pStyle w:val="144"/>
              <w:adjustRightInd w:val="0"/>
              <w:snapToGrid w:val="0"/>
              <w:spacing w:line="260" w:lineRule="exact"/>
              <w:jc w:val="both"/>
              <w:rPr>
                <w:rFonts w:hAnsi="標楷體"/>
              </w:rPr>
            </w:pPr>
            <w:r w:rsidRPr="00A1222F">
              <w:rPr>
                <w:rFonts w:hAnsi="標楷體" w:hint="eastAsia"/>
              </w:rPr>
              <w:t>2.有關緩衝配套措施，將提報下半年電價審議會檢討。</w:t>
            </w:r>
          </w:p>
        </w:tc>
      </w:tr>
      <w:tr w:rsidR="00A1222F" w:rsidRPr="00A1222F" w:rsidTr="00230CB0">
        <w:trPr>
          <w:trHeight w:val="340"/>
        </w:trPr>
        <w:tc>
          <w:tcPr>
            <w:tcW w:w="1843" w:type="dxa"/>
            <w:shd w:val="clear" w:color="auto" w:fill="auto"/>
          </w:tcPr>
          <w:p w:rsidR="004148C4" w:rsidRPr="00A1222F" w:rsidRDefault="004148C4" w:rsidP="00CC3CCD">
            <w:pPr>
              <w:pStyle w:val="144"/>
              <w:adjustRightInd w:val="0"/>
              <w:snapToGrid w:val="0"/>
              <w:spacing w:line="260" w:lineRule="exact"/>
              <w:rPr>
                <w:rFonts w:hAnsi="標楷體"/>
              </w:rPr>
            </w:pPr>
            <w:r w:rsidRPr="00A1222F">
              <w:rPr>
                <w:rFonts w:hAnsi="標楷體" w:hint="eastAsia"/>
              </w:rPr>
              <w:t>112年9月19日</w:t>
            </w:r>
          </w:p>
          <w:p w:rsidR="004148C4" w:rsidRPr="00A1222F" w:rsidRDefault="004148C4" w:rsidP="00CC3CCD">
            <w:pPr>
              <w:pStyle w:val="144"/>
              <w:adjustRightInd w:val="0"/>
              <w:snapToGrid w:val="0"/>
              <w:spacing w:line="260" w:lineRule="exact"/>
              <w:rPr>
                <w:rFonts w:hAnsi="標楷體"/>
              </w:rPr>
            </w:pPr>
            <w:r w:rsidRPr="00A1222F">
              <w:rPr>
                <w:rFonts w:hAnsi="標楷體" w:hint="eastAsia"/>
              </w:rPr>
              <w:t>(第2次)</w:t>
            </w:r>
          </w:p>
        </w:tc>
        <w:tc>
          <w:tcPr>
            <w:tcW w:w="6946" w:type="dxa"/>
            <w:shd w:val="clear" w:color="auto" w:fill="auto"/>
          </w:tcPr>
          <w:p w:rsidR="004148C4" w:rsidRPr="00A1222F" w:rsidRDefault="004148C4" w:rsidP="00EF3BE3">
            <w:pPr>
              <w:pStyle w:val="144"/>
              <w:numPr>
                <w:ilvl w:val="0"/>
                <w:numId w:val="24"/>
              </w:numPr>
              <w:adjustRightInd w:val="0"/>
              <w:snapToGrid w:val="0"/>
              <w:spacing w:line="260" w:lineRule="exact"/>
              <w:ind w:left="253" w:hanging="253"/>
              <w:jc w:val="both"/>
              <w:rPr>
                <w:rFonts w:hAnsi="標楷體"/>
              </w:rPr>
            </w:pPr>
            <w:r w:rsidRPr="00A1222F">
              <w:rPr>
                <w:rFonts w:hAnsi="標楷體" w:hint="eastAsia"/>
              </w:rPr>
              <w:t>國際預期燃料價格</w:t>
            </w:r>
            <w:proofErr w:type="gramStart"/>
            <w:r w:rsidRPr="00A1222F">
              <w:rPr>
                <w:rFonts w:hAnsi="標楷體" w:hint="eastAsia"/>
              </w:rPr>
              <w:t>有緩跌趨勢</w:t>
            </w:r>
            <w:proofErr w:type="gramEnd"/>
            <w:r w:rsidRPr="00A1222F">
              <w:rPr>
                <w:rFonts w:hAnsi="標楷體" w:hint="eastAsia"/>
              </w:rPr>
              <w:t>，政府已於112年給予台電財務支持且113年已編列預算增資台電，為利物價穩定，因此議決本次電價不調整，維持平均電價3.1154元/度。</w:t>
            </w:r>
          </w:p>
          <w:p w:rsidR="004148C4" w:rsidRPr="00A1222F" w:rsidRDefault="004148C4" w:rsidP="00EF3BE3">
            <w:pPr>
              <w:pStyle w:val="144"/>
              <w:numPr>
                <w:ilvl w:val="0"/>
                <w:numId w:val="24"/>
              </w:numPr>
              <w:adjustRightInd w:val="0"/>
              <w:snapToGrid w:val="0"/>
              <w:spacing w:line="260" w:lineRule="exact"/>
              <w:ind w:left="227" w:hanging="227"/>
              <w:jc w:val="both"/>
              <w:rPr>
                <w:rFonts w:hAnsi="標楷體"/>
              </w:rPr>
            </w:pPr>
            <w:r w:rsidRPr="00A1222F">
              <w:rPr>
                <w:rFonts w:hAnsi="標楷體" w:hint="eastAsia"/>
              </w:rPr>
              <w:t>經重新檢視111年7月</w:t>
            </w:r>
            <w:proofErr w:type="gramStart"/>
            <w:r w:rsidRPr="00A1222F">
              <w:rPr>
                <w:rFonts w:hAnsi="標楷體" w:hint="eastAsia"/>
              </w:rPr>
              <w:t>的凍漲行業</w:t>
            </w:r>
            <w:proofErr w:type="gramEnd"/>
            <w:r w:rsidRPr="00A1222F">
              <w:rPr>
                <w:rFonts w:hAnsi="標楷體" w:hint="eastAsia"/>
              </w:rPr>
              <w:t>，由於部分內需行業經營狀況好轉，針對高壓之百貨公司、健身房、電影院、餐飲取消15%</w:t>
            </w:r>
            <w:proofErr w:type="gramStart"/>
            <w:r w:rsidRPr="00A1222F">
              <w:rPr>
                <w:rFonts w:hAnsi="標楷體" w:hint="eastAsia"/>
              </w:rPr>
              <w:t>凍</w:t>
            </w:r>
            <w:proofErr w:type="gramEnd"/>
            <w:r w:rsidRPr="00A1222F">
              <w:rPr>
                <w:rFonts w:hAnsi="標楷體" w:hint="eastAsia"/>
              </w:rPr>
              <w:t>漲。</w:t>
            </w:r>
          </w:p>
          <w:p w:rsidR="004148C4" w:rsidRPr="00A1222F" w:rsidRDefault="004148C4" w:rsidP="00CC3CCD">
            <w:pPr>
              <w:pStyle w:val="144"/>
              <w:adjustRightInd w:val="0"/>
              <w:snapToGrid w:val="0"/>
              <w:spacing w:line="260" w:lineRule="exact"/>
              <w:jc w:val="both"/>
              <w:rPr>
                <w:rFonts w:hAnsi="標楷體"/>
              </w:rPr>
            </w:pPr>
            <w:r w:rsidRPr="00A1222F">
              <w:rPr>
                <w:rFonts w:hAnsi="標楷體" w:hint="eastAsia"/>
              </w:rPr>
              <w:t>另112年4月的減半調漲產業，考量國際景氣未見好轉，產業用電持續衰退，故維持減半調整措施，即維持高壓8.5%、低壓5%之減調幅度。</w:t>
            </w:r>
          </w:p>
        </w:tc>
      </w:tr>
      <w:tr w:rsidR="00A1222F" w:rsidRPr="00A1222F" w:rsidTr="00230CB0">
        <w:trPr>
          <w:trHeight w:val="340"/>
        </w:trPr>
        <w:tc>
          <w:tcPr>
            <w:tcW w:w="1843" w:type="dxa"/>
            <w:shd w:val="clear" w:color="auto" w:fill="auto"/>
          </w:tcPr>
          <w:p w:rsidR="004148C4" w:rsidRPr="00A1222F" w:rsidRDefault="004148C4" w:rsidP="00CC3CCD">
            <w:pPr>
              <w:pStyle w:val="144"/>
              <w:adjustRightInd w:val="0"/>
              <w:snapToGrid w:val="0"/>
              <w:spacing w:line="260" w:lineRule="exact"/>
              <w:rPr>
                <w:rFonts w:hAnsi="標楷體"/>
              </w:rPr>
            </w:pPr>
            <w:r w:rsidRPr="00A1222F">
              <w:rPr>
                <w:rFonts w:hAnsi="標楷體" w:hint="eastAsia"/>
              </w:rPr>
              <w:t>113年3月22日</w:t>
            </w:r>
          </w:p>
          <w:p w:rsidR="004148C4" w:rsidRPr="00A1222F" w:rsidRDefault="004148C4" w:rsidP="00CC3CCD">
            <w:pPr>
              <w:pStyle w:val="144"/>
              <w:adjustRightInd w:val="0"/>
              <w:snapToGrid w:val="0"/>
              <w:spacing w:line="260" w:lineRule="exact"/>
              <w:rPr>
                <w:rFonts w:hAnsi="標楷體"/>
              </w:rPr>
            </w:pPr>
            <w:r w:rsidRPr="00A1222F">
              <w:rPr>
                <w:rFonts w:hAnsi="標楷體" w:hint="eastAsia"/>
              </w:rPr>
              <w:t>(第1次)</w:t>
            </w:r>
          </w:p>
        </w:tc>
        <w:tc>
          <w:tcPr>
            <w:tcW w:w="6946" w:type="dxa"/>
            <w:shd w:val="clear" w:color="auto" w:fill="auto"/>
          </w:tcPr>
          <w:p w:rsidR="004148C4" w:rsidRPr="00A1222F" w:rsidRDefault="004148C4" w:rsidP="00CC3CCD">
            <w:pPr>
              <w:pStyle w:val="144"/>
              <w:adjustRightInd w:val="0"/>
              <w:snapToGrid w:val="0"/>
              <w:spacing w:line="260" w:lineRule="exact"/>
              <w:jc w:val="both"/>
              <w:rPr>
                <w:rFonts w:hAnsi="標楷體"/>
              </w:rPr>
            </w:pPr>
            <w:r w:rsidRPr="00A1222F">
              <w:rPr>
                <w:rFonts w:hAnsi="標楷體" w:hint="eastAsia"/>
              </w:rPr>
              <w:t>1</w:t>
            </w:r>
            <w:r w:rsidRPr="00A1222F">
              <w:rPr>
                <w:rFonts w:hAnsi="標楷體"/>
              </w:rPr>
              <w:t>.</w:t>
            </w:r>
            <w:r w:rsidRPr="00A1222F">
              <w:rPr>
                <w:rFonts w:hAnsi="標楷體" w:hint="eastAsia"/>
              </w:rPr>
              <w:t>本次平均電價調幅約11%，並建議各類用戶調整及配套方案如下：</w:t>
            </w:r>
          </w:p>
          <w:p w:rsidR="004148C4" w:rsidRPr="00A1222F" w:rsidRDefault="004148C4" w:rsidP="00CC3CCD">
            <w:pPr>
              <w:pStyle w:val="144"/>
              <w:numPr>
                <w:ilvl w:val="0"/>
                <w:numId w:val="12"/>
              </w:numPr>
              <w:adjustRightInd w:val="0"/>
              <w:snapToGrid w:val="0"/>
              <w:spacing w:line="260" w:lineRule="exact"/>
              <w:jc w:val="both"/>
              <w:rPr>
                <w:rFonts w:hAnsi="標楷體"/>
              </w:rPr>
            </w:pPr>
            <w:r w:rsidRPr="00A1222F">
              <w:rPr>
                <w:rFonts w:hAnsi="標楷體" w:hint="eastAsia"/>
              </w:rPr>
              <w:t>照顧民生：住宅用電330度以下調幅3%、331~700度調幅5%。</w:t>
            </w:r>
          </w:p>
          <w:p w:rsidR="004148C4" w:rsidRPr="00A1222F" w:rsidRDefault="004148C4" w:rsidP="00CC3CCD">
            <w:pPr>
              <w:pStyle w:val="144"/>
              <w:adjustRightInd w:val="0"/>
              <w:snapToGrid w:val="0"/>
              <w:spacing w:line="260" w:lineRule="exact"/>
              <w:ind w:left="1595" w:hangingChars="613" w:hanging="1595"/>
              <w:jc w:val="both"/>
              <w:rPr>
                <w:rFonts w:hAnsi="標楷體"/>
              </w:rPr>
            </w:pPr>
            <w:r w:rsidRPr="00A1222F">
              <w:rPr>
                <w:rFonts w:hAnsi="標楷體" w:hint="eastAsia"/>
              </w:rPr>
              <w:t>(2)穩定物價：小商店用電700度以下調幅3%、701~1,500度調幅5%。</w:t>
            </w:r>
          </w:p>
          <w:p w:rsidR="004148C4" w:rsidRPr="00A1222F" w:rsidRDefault="004148C4" w:rsidP="00CC3CCD">
            <w:pPr>
              <w:pStyle w:val="144"/>
              <w:adjustRightInd w:val="0"/>
              <w:snapToGrid w:val="0"/>
              <w:spacing w:line="260" w:lineRule="exact"/>
              <w:jc w:val="both"/>
              <w:rPr>
                <w:rFonts w:hAnsi="標楷體"/>
              </w:rPr>
            </w:pPr>
            <w:r w:rsidRPr="00A1222F">
              <w:rPr>
                <w:rFonts w:hAnsi="標楷體" w:hint="eastAsia"/>
              </w:rPr>
              <w:t>(3)節能</w:t>
            </w:r>
            <w:proofErr w:type="gramStart"/>
            <w:r w:rsidRPr="00A1222F">
              <w:rPr>
                <w:rFonts w:hAnsi="標楷體" w:hint="eastAsia"/>
              </w:rPr>
              <w:t>減碳：</w:t>
            </w:r>
            <w:proofErr w:type="gramEnd"/>
          </w:p>
          <w:p w:rsidR="004148C4" w:rsidRPr="00A1222F" w:rsidRDefault="004148C4" w:rsidP="00EF3BE3">
            <w:pPr>
              <w:pStyle w:val="144"/>
              <w:numPr>
                <w:ilvl w:val="0"/>
                <w:numId w:val="25"/>
              </w:numPr>
              <w:adjustRightInd w:val="0"/>
              <w:snapToGrid w:val="0"/>
              <w:spacing w:line="260" w:lineRule="exact"/>
              <w:ind w:hanging="227"/>
              <w:jc w:val="both"/>
              <w:rPr>
                <w:rFonts w:hAnsi="標楷體"/>
                <w:spacing w:val="-10"/>
              </w:rPr>
            </w:pPr>
            <w:r w:rsidRPr="00A1222F">
              <w:rPr>
                <w:rFonts w:hAnsi="標楷體" w:hint="eastAsia"/>
                <w:spacing w:val="-10"/>
              </w:rPr>
              <w:t>住宅用電701~1</w:t>
            </w:r>
            <w:r w:rsidRPr="00A1222F">
              <w:rPr>
                <w:rFonts w:hAnsi="標楷體"/>
                <w:spacing w:val="-10"/>
              </w:rPr>
              <w:t>,000</w:t>
            </w:r>
            <w:r w:rsidRPr="00A1222F">
              <w:rPr>
                <w:rFonts w:hAnsi="標楷體" w:hint="eastAsia"/>
                <w:spacing w:val="-10"/>
              </w:rPr>
              <w:t>度調漲7%、1,001度以上調漲10%。</w:t>
            </w:r>
          </w:p>
          <w:p w:rsidR="004148C4" w:rsidRPr="00A1222F" w:rsidRDefault="004148C4" w:rsidP="00EF3BE3">
            <w:pPr>
              <w:pStyle w:val="144"/>
              <w:numPr>
                <w:ilvl w:val="0"/>
                <w:numId w:val="25"/>
              </w:numPr>
              <w:adjustRightInd w:val="0"/>
              <w:snapToGrid w:val="0"/>
              <w:spacing w:line="260" w:lineRule="exact"/>
              <w:ind w:hanging="227"/>
              <w:jc w:val="both"/>
              <w:rPr>
                <w:rFonts w:hAnsi="標楷體"/>
              </w:rPr>
            </w:pPr>
            <w:r w:rsidRPr="00A1222F">
              <w:rPr>
                <w:rFonts w:hAnsi="標楷體" w:hint="eastAsia"/>
                <w:spacing w:val="-10"/>
              </w:rPr>
              <w:t>小商店1</w:t>
            </w:r>
            <w:r w:rsidRPr="00A1222F">
              <w:rPr>
                <w:rFonts w:hAnsi="標楷體"/>
                <w:spacing w:val="-10"/>
              </w:rPr>
              <w:t>,501~3,000</w:t>
            </w:r>
            <w:r w:rsidRPr="00A1222F">
              <w:rPr>
                <w:rFonts w:hAnsi="標楷體" w:hint="eastAsia"/>
                <w:spacing w:val="-10"/>
              </w:rPr>
              <w:t>度調漲7%、3,001度以上調漲1</w:t>
            </w:r>
            <w:r w:rsidRPr="00A1222F">
              <w:rPr>
                <w:rFonts w:hAnsi="標楷體"/>
                <w:spacing w:val="-10"/>
              </w:rPr>
              <w:t>0</w:t>
            </w:r>
            <w:r w:rsidRPr="00A1222F">
              <w:rPr>
                <w:rFonts w:hAnsi="標楷體" w:hint="eastAsia"/>
                <w:spacing w:val="-10"/>
              </w:rPr>
              <w:t>%。</w:t>
            </w:r>
          </w:p>
          <w:p w:rsidR="004148C4" w:rsidRPr="00A1222F" w:rsidRDefault="004148C4" w:rsidP="00CC3CCD">
            <w:pPr>
              <w:pStyle w:val="144"/>
              <w:adjustRightInd w:val="0"/>
              <w:snapToGrid w:val="0"/>
              <w:spacing w:line="260" w:lineRule="exact"/>
              <w:jc w:val="both"/>
              <w:rPr>
                <w:rFonts w:hAnsi="標楷體"/>
              </w:rPr>
            </w:pPr>
            <w:r w:rsidRPr="00A1222F">
              <w:rPr>
                <w:rFonts w:hAnsi="標楷體" w:hint="eastAsia"/>
              </w:rPr>
              <w:t>(4)使用者付費：</w:t>
            </w:r>
          </w:p>
          <w:p w:rsidR="004148C4" w:rsidRPr="00A1222F" w:rsidRDefault="004148C4" w:rsidP="00EF3BE3">
            <w:pPr>
              <w:pStyle w:val="144"/>
              <w:numPr>
                <w:ilvl w:val="0"/>
                <w:numId w:val="26"/>
              </w:numPr>
              <w:adjustRightInd w:val="0"/>
              <w:snapToGrid w:val="0"/>
              <w:spacing w:line="260" w:lineRule="exact"/>
              <w:ind w:hanging="227"/>
              <w:jc w:val="both"/>
              <w:rPr>
                <w:rFonts w:hAnsi="標楷體"/>
              </w:rPr>
            </w:pPr>
            <w:r w:rsidRPr="00A1222F">
              <w:rPr>
                <w:rFonts w:hAnsi="標楷體" w:hint="eastAsia"/>
              </w:rPr>
              <w:t>112下半年用電量正成長產業調幅14%。</w:t>
            </w:r>
          </w:p>
          <w:p w:rsidR="004148C4" w:rsidRPr="00A1222F" w:rsidRDefault="004148C4" w:rsidP="00EF3BE3">
            <w:pPr>
              <w:pStyle w:val="144"/>
              <w:numPr>
                <w:ilvl w:val="0"/>
                <w:numId w:val="26"/>
              </w:numPr>
              <w:adjustRightInd w:val="0"/>
              <w:snapToGrid w:val="0"/>
              <w:spacing w:line="260" w:lineRule="exact"/>
              <w:ind w:hanging="227"/>
              <w:jc w:val="both"/>
              <w:rPr>
                <w:rFonts w:hAnsi="標楷體"/>
              </w:rPr>
            </w:pPr>
            <w:r w:rsidRPr="00A1222F">
              <w:rPr>
                <w:rFonts w:hAnsi="標楷體" w:hint="eastAsia"/>
              </w:rPr>
              <w:t>112下半年用電量持平或衰退未達10%產業調幅12%。</w:t>
            </w:r>
          </w:p>
          <w:p w:rsidR="004148C4" w:rsidRPr="00A1222F" w:rsidRDefault="004148C4" w:rsidP="00EF3BE3">
            <w:pPr>
              <w:pStyle w:val="144"/>
              <w:numPr>
                <w:ilvl w:val="0"/>
                <w:numId w:val="26"/>
              </w:numPr>
              <w:adjustRightInd w:val="0"/>
              <w:snapToGrid w:val="0"/>
              <w:spacing w:line="260" w:lineRule="exact"/>
              <w:ind w:hanging="227"/>
              <w:jc w:val="both"/>
              <w:rPr>
                <w:rFonts w:hAnsi="標楷體"/>
              </w:rPr>
            </w:pPr>
            <w:r w:rsidRPr="00A1222F">
              <w:rPr>
                <w:rFonts w:hAnsi="標楷體" w:hint="eastAsia"/>
              </w:rPr>
              <w:t>當年度用電5億度以上且前兩年用</w:t>
            </w:r>
            <w:proofErr w:type="gramStart"/>
            <w:r w:rsidRPr="00A1222F">
              <w:rPr>
                <w:rFonts w:hAnsi="標楷體" w:hint="eastAsia"/>
              </w:rPr>
              <w:t>電平均正成長</w:t>
            </w:r>
            <w:proofErr w:type="gramEnd"/>
            <w:r w:rsidRPr="00A1222F">
              <w:rPr>
                <w:rFonts w:hAnsi="標楷體" w:hint="eastAsia"/>
              </w:rPr>
              <w:t>公司，及當年度用電0.5億度以上之網路資料中心(IDC)公司，</w:t>
            </w:r>
            <w:proofErr w:type="gramStart"/>
            <w:r w:rsidRPr="00A1222F">
              <w:rPr>
                <w:rFonts w:hAnsi="標楷體" w:hint="eastAsia"/>
              </w:rPr>
              <w:t>按用</w:t>
            </w:r>
            <w:proofErr w:type="gramEnd"/>
            <w:r w:rsidRPr="00A1222F">
              <w:rPr>
                <w:rFonts w:hAnsi="標楷體" w:hint="eastAsia"/>
              </w:rPr>
              <w:t>電規模適用四種調幅(15%~25%)。</w:t>
            </w:r>
          </w:p>
          <w:p w:rsidR="004148C4" w:rsidRPr="00A1222F" w:rsidRDefault="004148C4" w:rsidP="00CC3CCD">
            <w:pPr>
              <w:pStyle w:val="144"/>
              <w:adjustRightInd w:val="0"/>
              <w:snapToGrid w:val="0"/>
              <w:spacing w:line="260" w:lineRule="exact"/>
              <w:jc w:val="both"/>
              <w:rPr>
                <w:rFonts w:hAnsi="標楷體"/>
              </w:rPr>
            </w:pPr>
            <w:r w:rsidRPr="00A1222F">
              <w:rPr>
                <w:rFonts w:hAnsi="標楷體" w:hint="eastAsia"/>
              </w:rPr>
              <w:t>(4)配套：</w:t>
            </w:r>
          </w:p>
          <w:p w:rsidR="004148C4" w:rsidRPr="00A1222F" w:rsidRDefault="004148C4" w:rsidP="00EF3BE3">
            <w:pPr>
              <w:pStyle w:val="144"/>
              <w:numPr>
                <w:ilvl w:val="0"/>
                <w:numId w:val="27"/>
              </w:numPr>
              <w:adjustRightInd w:val="0"/>
              <w:snapToGrid w:val="0"/>
              <w:spacing w:line="260" w:lineRule="exact"/>
              <w:ind w:hanging="227"/>
              <w:jc w:val="both"/>
              <w:rPr>
                <w:rFonts w:hAnsi="標楷體"/>
              </w:rPr>
            </w:pPr>
            <w:r w:rsidRPr="00A1222F">
              <w:rPr>
                <w:rFonts w:hAnsi="標楷體" w:hint="eastAsia"/>
              </w:rPr>
              <w:t>為減緩用電</w:t>
            </w:r>
            <w:r w:rsidRPr="00A1222F">
              <w:rPr>
                <w:rFonts w:hAnsi="標楷體" w:hint="eastAsia"/>
                <w:spacing w:val="-10"/>
              </w:rPr>
              <w:t>衰退</w:t>
            </w:r>
            <w:r w:rsidRPr="00A1222F">
              <w:rPr>
                <w:rFonts w:hAnsi="標楷體" w:hint="eastAsia"/>
              </w:rPr>
              <w:t>產業衝擊及照顧產業弱勢，112下半年用電衰退10%以上產業調幅7%。</w:t>
            </w:r>
          </w:p>
          <w:p w:rsidR="004148C4" w:rsidRPr="00A1222F" w:rsidRDefault="004148C4" w:rsidP="00EF3BE3">
            <w:pPr>
              <w:pStyle w:val="144"/>
              <w:numPr>
                <w:ilvl w:val="0"/>
                <w:numId w:val="27"/>
              </w:numPr>
              <w:adjustRightInd w:val="0"/>
              <w:snapToGrid w:val="0"/>
              <w:spacing w:line="260" w:lineRule="exact"/>
              <w:ind w:hanging="227"/>
              <w:jc w:val="both"/>
              <w:rPr>
                <w:rFonts w:hAnsi="標楷體"/>
              </w:rPr>
            </w:pPr>
            <w:r w:rsidRPr="00A1222F">
              <w:rPr>
                <w:rFonts w:hAnsi="標楷體" w:hint="eastAsia"/>
              </w:rPr>
              <w:t>農漁業及學校(幼兒園至大專院校)、社福團體不調整。</w:t>
            </w:r>
          </w:p>
          <w:p w:rsidR="004148C4" w:rsidRPr="00A1222F" w:rsidRDefault="004148C4" w:rsidP="00CC3CCD">
            <w:pPr>
              <w:pStyle w:val="144"/>
              <w:adjustRightInd w:val="0"/>
              <w:snapToGrid w:val="0"/>
              <w:spacing w:line="260" w:lineRule="exact"/>
              <w:jc w:val="both"/>
              <w:rPr>
                <w:rFonts w:hAnsi="標楷體"/>
              </w:rPr>
            </w:pPr>
            <w:r w:rsidRPr="00A1222F">
              <w:rPr>
                <w:rFonts w:hAnsi="標楷體" w:hint="eastAsia"/>
              </w:rPr>
              <w:t>2.有關配套措施，將提報下半年電價審議會檢討。</w:t>
            </w:r>
          </w:p>
        </w:tc>
      </w:tr>
    </w:tbl>
    <w:p w:rsidR="004148C4" w:rsidRPr="00A1222F" w:rsidRDefault="004148C4" w:rsidP="000A1F9D">
      <w:pPr>
        <w:pStyle w:val="afb"/>
        <w:spacing w:after="360" w:line="220" w:lineRule="exact"/>
        <w:rPr>
          <w:rFonts w:hAnsi="標楷體"/>
          <w:sz w:val="22"/>
        </w:rPr>
      </w:pPr>
      <w:r w:rsidRPr="00A1222F">
        <w:rPr>
          <w:rFonts w:hAnsi="標楷體" w:hint="eastAsia"/>
          <w:sz w:val="22"/>
        </w:rPr>
        <w:t>資料來源：電價及費率審議資訊揭露專區/電價費率審議會</w:t>
      </w:r>
      <w:r w:rsidRPr="00A1222F">
        <w:rPr>
          <w:rFonts w:hAnsi="標楷體"/>
          <w:sz w:val="22"/>
        </w:rPr>
        <w:t>https://www3.moeaboe.gov.tw/ele102/Content/NewsLetter/List.aspx?MmmID=654246033427256710</w:t>
      </w:r>
    </w:p>
    <w:p w:rsidR="00A5562D" w:rsidRDefault="00A5562D" w:rsidP="00A5562D">
      <w:pPr>
        <w:pStyle w:val="3"/>
        <w:numPr>
          <w:ilvl w:val="0"/>
          <w:numId w:val="0"/>
        </w:numPr>
        <w:ind w:left="1276"/>
        <w:rPr>
          <w:snapToGrid w:val="0"/>
        </w:rPr>
      </w:pPr>
      <w:r w:rsidRPr="00A1222F">
        <w:rPr>
          <w:rFonts w:hint="eastAsia"/>
        </w:rPr>
        <w:t>然而</w:t>
      </w:r>
      <w:r w:rsidRPr="00A1222F">
        <w:rPr>
          <w:rFonts w:hint="eastAsia"/>
          <w:snapToGrid w:val="0"/>
        </w:rPr>
        <w:t>參考油價1</w:t>
      </w:r>
      <w:r w:rsidRPr="00A1222F">
        <w:rPr>
          <w:snapToGrid w:val="0"/>
        </w:rPr>
        <w:t>07</w:t>
      </w:r>
      <w:r w:rsidRPr="00A1222F">
        <w:rPr>
          <w:rFonts w:hint="eastAsia"/>
          <w:snapToGrid w:val="0"/>
        </w:rPr>
        <w:t>、1</w:t>
      </w:r>
      <w:r w:rsidRPr="00A1222F">
        <w:rPr>
          <w:snapToGrid w:val="0"/>
        </w:rPr>
        <w:t>11</w:t>
      </w:r>
      <w:r w:rsidRPr="00A1222F">
        <w:rPr>
          <w:rFonts w:hint="eastAsia"/>
          <w:snapToGrid w:val="0"/>
        </w:rPr>
        <w:t>、1</w:t>
      </w:r>
      <w:r w:rsidRPr="00A1222F">
        <w:rPr>
          <w:snapToGrid w:val="0"/>
        </w:rPr>
        <w:t>12</w:t>
      </w:r>
      <w:r w:rsidRPr="00A1222F">
        <w:rPr>
          <w:rFonts w:hint="eastAsia"/>
          <w:snapToGrid w:val="0"/>
        </w:rPr>
        <w:t>年每桶7</w:t>
      </w:r>
      <w:r w:rsidRPr="00A1222F">
        <w:rPr>
          <w:snapToGrid w:val="0"/>
        </w:rPr>
        <w:t>1.06</w:t>
      </w:r>
      <w:r w:rsidRPr="00A1222F">
        <w:rPr>
          <w:rFonts w:hint="eastAsia"/>
          <w:snapToGrid w:val="0"/>
        </w:rPr>
        <w:t>、1</w:t>
      </w:r>
      <w:r w:rsidRPr="00A1222F">
        <w:rPr>
          <w:snapToGrid w:val="0"/>
        </w:rPr>
        <w:t>00.94</w:t>
      </w:r>
      <w:r w:rsidRPr="00A1222F">
        <w:rPr>
          <w:rFonts w:hint="eastAsia"/>
          <w:snapToGrid w:val="0"/>
        </w:rPr>
        <w:t>、8</w:t>
      </w:r>
      <w:r w:rsidRPr="00A1222F">
        <w:rPr>
          <w:snapToGrid w:val="0"/>
        </w:rPr>
        <w:t>2.41</w:t>
      </w:r>
      <w:r w:rsidRPr="00A1222F">
        <w:rPr>
          <w:rFonts w:hint="eastAsia"/>
          <w:snapToGrid w:val="0"/>
        </w:rPr>
        <w:lastRenderedPageBreak/>
        <w:t>美元，天然氣107、1</w:t>
      </w:r>
      <w:r w:rsidRPr="00A1222F">
        <w:rPr>
          <w:snapToGrid w:val="0"/>
        </w:rPr>
        <w:t>11</w:t>
      </w:r>
      <w:r w:rsidRPr="00A1222F">
        <w:rPr>
          <w:rFonts w:hint="eastAsia"/>
          <w:snapToGrid w:val="0"/>
        </w:rPr>
        <w:t>、1</w:t>
      </w:r>
      <w:r w:rsidRPr="00A1222F">
        <w:rPr>
          <w:snapToGrid w:val="0"/>
        </w:rPr>
        <w:t>12</w:t>
      </w:r>
      <w:r w:rsidRPr="00A1222F">
        <w:rPr>
          <w:rFonts w:hint="eastAsia"/>
          <w:snapToGrid w:val="0"/>
        </w:rPr>
        <w:t>年價格每立方公尺</w:t>
      </w:r>
      <w:r w:rsidRPr="00A1222F">
        <w:rPr>
          <w:snapToGrid w:val="0"/>
        </w:rPr>
        <w:t>11.02</w:t>
      </w:r>
      <w:r w:rsidRPr="00A1222F">
        <w:rPr>
          <w:rFonts w:hint="eastAsia"/>
          <w:snapToGrid w:val="0"/>
        </w:rPr>
        <w:t>、1</w:t>
      </w:r>
      <w:r w:rsidRPr="00A1222F">
        <w:rPr>
          <w:snapToGrid w:val="0"/>
        </w:rPr>
        <w:t>6.02</w:t>
      </w:r>
      <w:r w:rsidRPr="00A1222F">
        <w:rPr>
          <w:rFonts w:hint="eastAsia"/>
          <w:snapToGrid w:val="0"/>
        </w:rPr>
        <w:t>、1</w:t>
      </w:r>
      <w:r w:rsidRPr="00A1222F">
        <w:rPr>
          <w:snapToGrid w:val="0"/>
        </w:rPr>
        <w:t>7.44</w:t>
      </w:r>
      <w:r w:rsidRPr="00A1222F">
        <w:rPr>
          <w:rFonts w:hint="eastAsia"/>
          <w:snapToGrid w:val="0"/>
        </w:rPr>
        <w:t>元，煤炭價格1</w:t>
      </w:r>
      <w:r w:rsidRPr="00A1222F">
        <w:rPr>
          <w:snapToGrid w:val="0"/>
        </w:rPr>
        <w:t>07</w:t>
      </w:r>
      <w:r w:rsidRPr="00A1222F">
        <w:rPr>
          <w:rFonts w:hint="eastAsia"/>
          <w:snapToGrid w:val="0"/>
        </w:rPr>
        <w:t>、1</w:t>
      </w:r>
      <w:r w:rsidRPr="00A1222F">
        <w:rPr>
          <w:snapToGrid w:val="0"/>
        </w:rPr>
        <w:t>11</w:t>
      </w:r>
      <w:r w:rsidRPr="00A1222F">
        <w:rPr>
          <w:rFonts w:hint="eastAsia"/>
          <w:snapToGrid w:val="0"/>
        </w:rPr>
        <w:t>、1</w:t>
      </w:r>
      <w:r w:rsidRPr="00A1222F">
        <w:rPr>
          <w:snapToGrid w:val="0"/>
        </w:rPr>
        <w:t>12</w:t>
      </w:r>
      <w:r w:rsidRPr="00A1222F">
        <w:rPr>
          <w:rFonts w:hint="eastAsia"/>
          <w:snapToGrid w:val="0"/>
        </w:rPr>
        <w:t>年每公噸</w:t>
      </w:r>
      <w:r w:rsidRPr="00A1222F">
        <w:rPr>
          <w:snapToGrid w:val="0"/>
        </w:rPr>
        <w:t>108.05</w:t>
      </w:r>
      <w:r w:rsidRPr="00A1222F">
        <w:rPr>
          <w:rFonts w:hint="eastAsia"/>
          <w:snapToGrid w:val="0"/>
        </w:rPr>
        <w:t>、3</w:t>
      </w:r>
      <w:r w:rsidRPr="00A1222F">
        <w:rPr>
          <w:snapToGrid w:val="0"/>
        </w:rPr>
        <w:t>67.44</w:t>
      </w:r>
      <w:r w:rsidRPr="00A1222F">
        <w:rPr>
          <w:rFonts w:hint="eastAsia"/>
          <w:snapToGrid w:val="0"/>
        </w:rPr>
        <w:t>、1</w:t>
      </w:r>
      <w:r w:rsidRPr="00A1222F">
        <w:rPr>
          <w:snapToGrid w:val="0"/>
        </w:rPr>
        <w:t>74.24</w:t>
      </w:r>
      <w:r w:rsidRPr="00A1222F">
        <w:rPr>
          <w:rFonts w:hint="eastAsia"/>
          <w:snapToGrid w:val="0"/>
        </w:rPr>
        <w:t>美元(</w:t>
      </w:r>
      <w:proofErr w:type="gramStart"/>
      <w:r w:rsidRPr="00A1222F">
        <w:rPr>
          <w:rFonts w:hint="eastAsia"/>
          <w:snapToGrid w:val="0"/>
        </w:rPr>
        <w:t>詳表</w:t>
      </w:r>
      <w:proofErr w:type="gramEnd"/>
      <w:r w:rsidRPr="00A1222F">
        <w:rPr>
          <w:rFonts w:hint="eastAsia"/>
          <w:snapToGrid w:val="0"/>
        </w:rPr>
        <w:t>1</w:t>
      </w:r>
      <w:r w:rsidRPr="00A1222F">
        <w:rPr>
          <w:snapToGrid w:val="0"/>
        </w:rPr>
        <w:t>1)</w:t>
      </w:r>
      <w:r w:rsidRPr="00A1222F">
        <w:rPr>
          <w:rFonts w:hint="eastAsia"/>
          <w:snapToGrid w:val="0"/>
        </w:rPr>
        <w:t>等，燃料價格漲幅相對較大。</w:t>
      </w:r>
    </w:p>
    <w:p w:rsidR="004148C4" w:rsidRPr="00A1222F" w:rsidRDefault="004148C4" w:rsidP="004148C4">
      <w:pPr>
        <w:pStyle w:val="a7"/>
        <w:keepLines/>
        <w:numPr>
          <w:ilvl w:val="0"/>
          <w:numId w:val="0"/>
        </w:numPr>
        <w:rPr>
          <w:rFonts w:hAnsi="標楷體"/>
          <w:bCs w:val="0"/>
          <w:spacing w:val="-20"/>
        </w:rPr>
      </w:pPr>
      <w:r w:rsidRPr="00A1222F">
        <w:rPr>
          <w:rFonts w:hAnsi="標楷體" w:hint="eastAsia"/>
          <w:bCs w:val="0"/>
        </w:rPr>
        <w:t>表1</w:t>
      </w:r>
      <w:r w:rsidRPr="00A1222F">
        <w:rPr>
          <w:rFonts w:hAnsi="標楷體"/>
          <w:bCs w:val="0"/>
        </w:rPr>
        <w:t>1</w:t>
      </w:r>
      <w:r w:rsidRPr="00A1222F">
        <w:rPr>
          <w:rFonts w:hAnsi="標楷體" w:hint="eastAsia"/>
          <w:bCs w:val="0"/>
        </w:rPr>
        <w:t xml:space="preserve">　</w:t>
      </w:r>
      <w:r w:rsidRPr="00A1222F">
        <w:rPr>
          <w:rFonts w:hAnsi="標楷體" w:hint="eastAsia"/>
          <w:bCs w:val="0"/>
          <w:spacing w:val="-20"/>
        </w:rPr>
        <w:t>1</w:t>
      </w:r>
      <w:r w:rsidRPr="00A1222F">
        <w:rPr>
          <w:rFonts w:hAnsi="標楷體"/>
          <w:bCs w:val="0"/>
          <w:spacing w:val="-20"/>
        </w:rPr>
        <w:t>07</w:t>
      </w:r>
      <w:r w:rsidRPr="00A1222F">
        <w:rPr>
          <w:rFonts w:hAnsi="標楷體" w:hint="eastAsia"/>
          <w:bCs w:val="0"/>
          <w:spacing w:val="-20"/>
        </w:rPr>
        <w:t>年至1</w:t>
      </w:r>
      <w:r w:rsidRPr="00A1222F">
        <w:rPr>
          <w:rFonts w:hAnsi="標楷體"/>
          <w:bCs w:val="0"/>
          <w:spacing w:val="-20"/>
        </w:rPr>
        <w:t>1</w:t>
      </w:r>
      <w:r w:rsidR="00EA4684" w:rsidRPr="00A1222F">
        <w:rPr>
          <w:rFonts w:hAnsi="標楷體"/>
          <w:bCs w:val="0"/>
          <w:spacing w:val="-20"/>
        </w:rPr>
        <w:t>3</w:t>
      </w:r>
      <w:r w:rsidRPr="00A1222F">
        <w:rPr>
          <w:rFonts w:hAnsi="標楷體" w:hint="eastAsia"/>
          <w:bCs w:val="0"/>
          <w:spacing w:val="-20"/>
        </w:rPr>
        <w:t>年4月電價調整及台電公司營運績效之大事紀及對照表</w:t>
      </w:r>
    </w:p>
    <w:tbl>
      <w:tblPr>
        <w:tblStyle w:val="afc"/>
        <w:tblW w:w="5000" w:type="pct"/>
        <w:tblCellMar>
          <w:left w:w="28" w:type="dxa"/>
          <w:right w:w="28" w:type="dxa"/>
        </w:tblCellMar>
        <w:tblLook w:val="04A0" w:firstRow="1" w:lastRow="0" w:firstColumn="1" w:lastColumn="0" w:noHBand="0" w:noVBand="1"/>
      </w:tblPr>
      <w:tblGrid>
        <w:gridCol w:w="480"/>
        <w:gridCol w:w="2350"/>
        <w:gridCol w:w="1502"/>
        <w:gridCol w:w="1502"/>
        <w:gridCol w:w="1502"/>
        <w:gridCol w:w="1498"/>
      </w:tblGrid>
      <w:tr w:rsidR="00A1222F" w:rsidRPr="00E67A9B" w:rsidTr="00DD2154">
        <w:trPr>
          <w:cantSplit/>
          <w:trHeight w:val="850"/>
          <w:tblHeader/>
        </w:trPr>
        <w:tc>
          <w:tcPr>
            <w:tcW w:w="1602" w:type="pct"/>
            <w:gridSpan w:val="2"/>
            <w:tcBorders>
              <w:tl2br w:val="single" w:sz="2" w:space="0" w:color="auto"/>
            </w:tcBorders>
            <w:shd w:val="clear" w:color="auto" w:fill="EEECE1" w:themeFill="background2"/>
            <w:vAlign w:val="center"/>
          </w:tcPr>
          <w:p w:rsidR="004148C4" w:rsidRPr="00E67A9B" w:rsidRDefault="004148C4" w:rsidP="00EA4684">
            <w:pPr>
              <w:keepNext/>
              <w:keepLines/>
              <w:adjustRightInd w:val="0"/>
              <w:snapToGrid w:val="0"/>
              <w:spacing w:line="240" w:lineRule="exact"/>
              <w:jc w:val="right"/>
              <w:rPr>
                <w:rFonts w:hAnsi="標楷體"/>
                <w:sz w:val="28"/>
                <w:szCs w:val="28"/>
              </w:rPr>
            </w:pPr>
            <w:r w:rsidRPr="00E67A9B">
              <w:rPr>
                <w:rFonts w:hAnsi="標楷體" w:hint="eastAsia"/>
                <w:sz w:val="28"/>
                <w:szCs w:val="28"/>
              </w:rPr>
              <w:t>年</w:t>
            </w:r>
          </w:p>
          <w:p w:rsidR="004148C4" w:rsidRPr="00E67A9B" w:rsidRDefault="004148C4" w:rsidP="00EA4684">
            <w:pPr>
              <w:keepNext/>
              <w:keepLines/>
              <w:adjustRightInd w:val="0"/>
              <w:snapToGrid w:val="0"/>
              <w:spacing w:line="240" w:lineRule="exact"/>
              <w:rPr>
                <w:rFonts w:hAnsi="標楷體"/>
                <w:sz w:val="28"/>
                <w:szCs w:val="28"/>
              </w:rPr>
            </w:pPr>
            <w:r w:rsidRPr="00E67A9B">
              <w:rPr>
                <w:rFonts w:hAnsi="標楷體" w:hint="eastAsia"/>
                <w:sz w:val="28"/>
                <w:szCs w:val="28"/>
              </w:rPr>
              <w:t>項目</w:t>
            </w:r>
          </w:p>
        </w:tc>
        <w:tc>
          <w:tcPr>
            <w:tcW w:w="850" w:type="pct"/>
            <w:shd w:val="clear" w:color="auto" w:fill="EEECE1" w:themeFill="background2"/>
            <w:vAlign w:val="center"/>
          </w:tcPr>
          <w:p w:rsidR="004148C4" w:rsidRPr="00E67A9B" w:rsidRDefault="004148C4" w:rsidP="00EA4684">
            <w:pPr>
              <w:keepNext/>
              <w:keepLines/>
              <w:adjustRightInd w:val="0"/>
              <w:snapToGrid w:val="0"/>
              <w:spacing w:line="240" w:lineRule="exact"/>
              <w:jc w:val="center"/>
              <w:rPr>
                <w:rFonts w:hAnsi="標楷體"/>
                <w:sz w:val="28"/>
                <w:szCs w:val="28"/>
              </w:rPr>
            </w:pPr>
            <w:r w:rsidRPr="00E67A9B">
              <w:rPr>
                <w:rFonts w:hAnsi="標楷體"/>
                <w:sz w:val="28"/>
                <w:szCs w:val="28"/>
              </w:rPr>
              <w:t>107年</w:t>
            </w:r>
          </w:p>
        </w:tc>
        <w:tc>
          <w:tcPr>
            <w:tcW w:w="850" w:type="pct"/>
            <w:shd w:val="clear" w:color="auto" w:fill="EEECE1" w:themeFill="background2"/>
            <w:vAlign w:val="center"/>
          </w:tcPr>
          <w:p w:rsidR="004148C4" w:rsidRPr="00E67A9B" w:rsidRDefault="004148C4" w:rsidP="00EA4684">
            <w:pPr>
              <w:keepNext/>
              <w:keepLines/>
              <w:adjustRightInd w:val="0"/>
              <w:snapToGrid w:val="0"/>
              <w:spacing w:line="240" w:lineRule="exact"/>
              <w:jc w:val="center"/>
              <w:rPr>
                <w:rFonts w:hAnsi="標楷體"/>
                <w:sz w:val="28"/>
                <w:szCs w:val="28"/>
              </w:rPr>
            </w:pPr>
            <w:r w:rsidRPr="00E67A9B">
              <w:rPr>
                <w:rFonts w:hAnsi="標楷體"/>
                <w:sz w:val="28"/>
                <w:szCs w:val="28"/>
              </w:rPr>
              <w:t>111年</w:t>
            </w:r>
          </w:p>
        </w:tc>
        <w:tc>
          <w:tcPr>
            <w:tcW w:w="850" w:type="pct"/>
            <w:shd w:val="clear" w:color="auto" w:fill="EEECE1" w:themeFill="background2"/>
            <w:vAlign w:val="center"/>
          </w:tcPr>
          <w:p w:rsidR="004148C4" w:rsidRPr="00E67A9B" w:rsidRDefault="004148C4" w:rsidP="00EA4684">
            <w:pPr>
              <w:keepNext/>
              <w:keepLines/>
              <w:adjustRightInd w:val="0"/>
              <w:snapToGrid w:val="0"/>
              <w:spacing w:line="240" w:lineRule="exact"/>
              <w:jc w:val="center"/>
              <w:rPr>
                <w:rFonts w:hAnsi="標楷體"/>
                <w:sz w:val="28"/>
                <w:szCs w:val="28"/>
              </w:rPr>
            </w:pPr>
            <w:r w:rsidRPr="00E67A9B">
              <w:rPr>
                <w:rFonts w:hAnsi="標楷體"/>
                <w:sz w:val="28"/>
                <w:szCs w:val="28"/>
              </w:rPr>
              <w:t>112年</w:t>
            </w:r>
          </w:p>
        </w:tc>
        <w:tc>
          <w:tcPr>
            <w:tcW w:w="848" w:type="pct"/>
            <w:shd w:val="clear" w:color="auto" w:fill="EEECE1" w:themeFill="background2"/>
            <w:vAlign w:val="center"/>
          </w:tcPr>
          <w:p w:rsidR="004148C4" w:rsidRPr="00E67A9B" w:rsidRDefault="004148C4" w:rsidP="00EA4684">
            <w:pPr>
              <w:keepNext/>
              <w:keepLines/>
              <w:adjustRightInd w:val="0"/>
              <w:snapToGrid w:val="0"/>
              <w:spacing w:line="240" w:lineRule="exact"/>
              <w:jc w:val="center"/>
              <w:rPr>
                <w:rFonts w:hAnsi="標楷體"/>
                <w:sz w:val="28"/>
                <w:szCs w:val="28"/>
              </w:rPr>
            </w:pPr>
            <w:r w:rsidRPr="00E67A9B">
              <w:rPr>
                <w:rFonts w:hAnsi="標楷體" w:hint="eastAsia"/>
                <w:sz w:val="28"/>
                <w:szCs w:val="28"/>
              </w:rPr>
              <w:t>1</w:t>
            </w:r>
            <w:r w:rsidRPr="00E67A9B">
              <w:rPr>
                <w:rFonts w:hAnsi="標楷體"/>
                <w:sz w:val="28"/>
                <w:szCs w:val="28"/>
              </w:rPr>
              <w:t>13</w:t>
            </w:r>
            <w:r w:rsidRPr="00E67A9B">
              <w:rPr>
                <w:rFonts w:hAnsi="標楷體" w:hint="eastAsia"/>
                <w:sz w:val="28"/>
                <w:szCs w:val="28"/>
              </w:rPr>
              <w:t>年</w:t>
            </w:r>
          </w:p>
        </w:tc>
      </w:tr>
      <w:tr w:rsidR="00A1222F" w:rsidRPr="00E67A9B" w:rsidTr="00DD2154">
        <w:trPr>
          <w:cantSplit/>
          <w:trHeight w:val="850"/>
        </w:trPr>
        <w:tc>
          <w:tcPr>
            <w:tcW w:w="1602" w:type="pct"/>
            <w:gridSpan w:val="2"/>
            <w:vAlign w:val="center"/>
          </w:tcPr>
          <w:p w:rsidR="004148C4" w:rsidRPr="00E67A9B" w:rsidRDefault="004148C4" w:rsidP="00EA4684">
            <w:pPr>
              <w:keepNext/>
              <w:keepLines/>
              <w:adjustRightInd w:val="0"/>
              <w:snapToGrid w:val="0"/>
              <w:spacing w:beforeLines="10" w:before="45" w:afterLines="10" w:after="45" w:line="240" w:lineRule="exact"/>
              <w:jc w:val="center"/>
              <w:rPr>
                <w:rFonts w:hAnsi="標楷體"/>
                <w:sz w:val="28"/>
                <w:szCs w:val="28"/>
              </w:rPr>
            </w:pPr>
            <w:r w:rsidRPr="00E67A9B">
              <w:rPr>
                <w:rFonts w:hAnsi="標楷體"/>
                <w:sz w:val="28"/>
                <w:szCs w:val="28"/>
              </w:rPr>
              <w:t>調整時間</w:t>
            </w:r>
          </w:p>
        </w:tc>
        <w:tc>
          <w:tcPr>
            <w:tcW w:w="850" w:type="pct"/>
            <w:vAlign w:val="center"/>
          </w:tcPr>
          <w:p w:rsidR="004148C4" w:rsidRPr="00E67A9B" w:rsidRDefault="004148C4" w:rsidP="00EA4684">
            <w:pPr>
              <w:keepNext/>
              <w:keepLines/>
              <w:adjustRightInd w:val="0"/>
              <w:snapToGrid w:val="0"/>
              <w:spacing w:beforeLines="10" w:before="45" w:afterLines="10" w:after="45" w:line="240" w:lineRule="exact"/>
              <w:jc w:val="center"/>
              <w:rPr>
                <w:rFonts w:hAnsi="標楷體"/>
                <w:spacing w:val="-30"/>
                <w:sz w:val="28"/>
                <w:szCs w:val="28"/>
              </w:rPr>
            </w:pPr>
            <w:r w:rsidRPr="00E67A9B">
              <w:rPr>
                <w:rFonts w:hAnsi="標楷體"/>
                <w:spacing w:val="-30"/>
                <w:sz w:val="28"/>
                <w:szCs w:val="28"/>
              </w:rPr>
              <w:t>4月1日</w:t>
            </w:r>
          </w:p>
        </w:tc>
        <w:tc>
          <w:tcPr>
            <w:tcW w:w="850" w:type="pct"/>
            <w:vAlign w:val="center"/>
          </w:tcPr>
          <w:p w:rsidR="004148C4" w:rsidRPr="00E67A9B" w:rsidRDefault="004148C4" w:rsidP="00EA4684">
            <w:pPr>
              <w:keepNext/>
              <w:keepLines/>
              <w:adjustRightInd w:val="0"/>
              <w:snapToGrid w:val="0"/>
              <w:spacing w:beforeLines="10" w:before="45" w:afterLines="10" w:after="45" w:line="240" w:lineRule="exact"/>
              <w:jc w:val="center"/>
              <w:rPr>
                <w:rFonts w:hAnsi="標楷體"/>
                <w:spacing w:val="-30"/>
                <w:sz w:val="28"/>
                <w:szCs w:val="28"/>
              </w:rPr>
            </w:pPr>
            <w:r w:rsidRPr="00E67A9B">
              <w:rPr>
                <w:rFonts w:hAnsi="標楷體"/>
                <w:spacing w:val="-30"/>
                <w:sz w:val="28"/>
                <w:szCs w:val="28"/>
              </w:rPr>
              <w:t>7月1日</w:t>
            </w:r>
          </w:p>
        </w:tc>
        <w:tc>
          <w:tcPr>
            <w:tcW w:w="850" w:type="pct"/>
            <w:vAlign w:val="center"/>
          </w:tcPr>
          <w:p w:rsidR="004148C4" w:rsidRPr="00E67A9B" w:rsidRDefault="004148C4" w:rsidP="00EA4684">
            <w:pPr>
              <w:keepNext/>
              <w:keepLines/>
              <w:adjustRightInd w:val="0"/>
              <w:snapToGrid w:val="0"/>
              <w:spacing w:beforeLines="10" w:before="45" w:afterLines="10" w:after="45" w:line="240" w:lineRule="exact"/>
              <w:jc w:val="center"/>
              <w:rPr>
                <w:rFonts w:hAnsi="標楷體"/>
                <w:spacing w:val="-30"/>
                <w:sz w:val="28"/>
                <w:szCs w:val="28"/>
              </w:rPr>
            </w:pPr>
            <w:r w:rsidRPr="00E67A9B">
              <w:rPr>
                <w:rFonts w:hAnsi="標楷體"/>
                <w:spacing w:val="-30"/>
                <w:sz w:val="28"/>
                <w:szCs w:val="28"/>
              </w:rPr>
              <w:t>4月1日</w:t>
            </w:r>
          </w:p>
        </w:tc>
        <w:tc>
          <w:tcPr>
            <w:tcW w:w="848" w:type="pct"/>
            <w:vAlign w:val="center"/>
          </w:tcPr>
          <w:p w:rsidR="004148C4" w:rsidRPr="00E67A9B" w:rsidRDefault="004148C4" w:rsidP="00EA4684">
            <w:pPr>
              <w:keepNext/>
              <w:keepLines/>
              <w:adjustRightInd w:val="0"/>
              <w:snapToGrid w:val="0"/>
              <w:spacing w:beforeLines="10" w:before="45" w:afterLines="10" w:after="45" w:line="240" w:lineRule="exact"/>
              <w:jc w:val="center"/>
              <w:rPr>
                <w:rFonts w:hAnsi="標楷體"/>
                <w:spacing w:val="-30"/>
                <w:sz w:val="28"/>
                <w:szCs w:val="28"/>
              </w:rPr>
            </w:pPr>
            <w:r w:rsidRPr="00E67A9B">
              <w:rPr>
                <w:rFonts w:hAnsi="標楷體"/>
                <w:spacing w:val="-30"/>
                <w:sz w:val="28"/>
                <w:szCs w:val="28"/>
              </w:rPr>
              <w:t>4月1日</w:t>
            </w:r>
          </w:p>
        </w:tc>
      </w:tr>
      <w:tr w:rsidR="00A1222F" w:rsidRPr="00E67A9B" w:rsidTr="00DD2154">
        <w:trPr>
          <w:cantSplit/>
          <w:trHeight w:val="850"/>
        </w:trPr>
        <w:tc>
          <w:tcPr>
            <w:tcW w:w="1602" w:type="pct"/>
            <w:gridSpan w:val="2"/>
            <w:vAlign w:val="center"/>
          </w:tcPr>
          <w:p w:rsidR="004148C4" w:rsidRPr="00E67A9B" w:rsidRDefault="004148C4" w:rsidP="00EA4684">
            <w:pPr>
              <w:keepNext/>
              <w:keepLines/>
              <w:adjustRightInd w:val="0"/>
              <w:snapToGrid w:val="0"/>
              <w:spacing w:beforeLines="10" w:before="45" w:afterLines="10" w:after="45" w:line="240" w:lineRule="exact"/>
              <w:jc w:val="center"/>
              <w:rPr>
                <w:rFonts w:hAnsi="標楷體"/>
                <w:spacing w:val="-16"/>
                <w:sz w:val="28"/>
                <w:szCs w:val="28"/>
              </w:rPr>
            </w:pPr>
            <w:r w:rsidRPr="00E67A9B">
              <w:rPr>
                <w:rFonts w:hAnsi="標楷體"/>
                <w:spacing w:val="-16"/>
                <w:sz w:val="28"/>
                <w:szCs w:val="28"/>
              </w:rPr>
              <w:t>調整後電價</w:t>
            </w:r>
            <w:r w:rsidRPr="00E67A9B">
              <w:rPr>
                <w:rFonts w:hAnsi="標楷體" w:hint="eastAsia"/>
                <w:spacing w:val="-16"/>
                <w:sz w:val="28"/>
                <w:szCs w:val="28"/>
              </w:rPr>
              <w:t>(元)</w:t>
            </w:r>
          </w:p>
          <w:p w:rsidR="004148C4" w:rsidRPr="00E67A9B" w:rsidRDefault="004148C4" w:rsidP="00EA4684">
            <w:pPr>
              <w:keepNext/>
              <w:keepLines/>
              <w:adjustRightInd w:val="0"/>
              <w:snapToGrid w:val="0"/>
              <w:spacing w:beforeLines="10" w:before="45" w:afterLines="10" w:after="45" w:line="240" w:lineRule="exact"/>
              <w:jc w:val="center"/>
              <w:rPr>
                <w:rFonts w:hAnsi="標楷體"/>
                <w:sz w:val="28"/>
                <w:szCs w:val="28"/>
              </w:rPr>
            </w:pPr>
            <w:r w:rsidRPr="00E67A9B">
              <w:rPr>
                <w:rFonts w:hAnsi="標楷體"/>
                <w:sz w:val="28"/>
                <w:szCs w:val="28"/>
              </w:rPr>
              <w:t>(調整幅度)</w:t>
            </w:r>
          </w:p>
        </w:tc>
        <w:tc>
          <w:tcPr>
            <w:tcW w:w="850" w:type="pct"/>
            <w:vAlign w:val="center"/>
          </w:tcPr>
          <w:p w:rsidR="004148C4" w:rsidRPr="00E67A9B" w:rsidRDefault="004148C4" w:rsidP="00EA4684">
            <w:pPr>
              <w:keepNext/>
              <w:keepLines/>
              <w:adjustRightInd w:val="0"/>
              <w:snapToGrid w:val="0"/>
              <w:spacing w:beforeLines="10" w:before="45" w:afterLines="10" w:after="45" w:line="240" w:lineRule="exact"/>
              <w:jc w:val="center"/>
              <w:rPr>
                <w:rFonts w:hAnsi="標楷體"/>
                <w:spacing w:val="-20"/>
                <w:sz w:val="28"/>
                <w:szCs w:val="28"/>
              </w:rPr>
            </w:pPr>
            <w:r w:rsidRPr="00E67A9B">
              <w:rPr>
                <w:rFonts w:hAnsi="標楷體"/>
                <w:spacing w:val="-20"/>
                <w:sz w:val="28"/>
                <w:szCs w:val="28"/>
              </w:rPr>
              <w:t>2.6253</w:t>
            </w:r>
          </w:p>
          <w:p w:rsidR="004148C4" w:rsidRPr="00E67A9B" w:rsidRDefault="004148C4" w:rsidP="00EA4684">
            <w:pPr>
              <w:keepNext/>
              <w:keepLines/>
              <w:adjustRightInd w:val="0"/>
              <w:snapToGrid w:val="0"/>
              <w:spacing w:beforeLines="10" w:before="45" w:afterLines="10" w:after="45" w:line="240" w:lineRule="exact"/>
              <w:jc w:val="center"/>
              <w:rPr>
                <w:rFonts w:hAnsi="標楷體"/>
                <w:spacing w:val="-20"/>
                <w:sz w:val="28"/>
                <w:szCs w:val="28"/>
              </w:rPr>
            </w:pPr>
            <w:r w:rsidRPr="00E67A9B">
              <w:rPr>
                <w:rFonts w:hAnsi="標楷體"/>
                <w:spacing w:val="-20"/>
                <w:sz w:val="28"/>
                <w:szCs w:val="28"/>
              </w:rPr>
              <w:t>(+3.00%)</w:t>
            </w:r>
          </w:p>
        </w:tc>
        <w:tc>
          <w:tcPr>
            <w:tcW w:w="850" w:type="pct"/>
            <w:vAlign w:val="center"/>
          </w:tcPr>
          <w:p w:rsidR="004148C4" w:rsidRPr="00E67A9B" w:rsidRDefault="004148C4" w:rsidP="00EA4684">
            <w:pPr>
              <w:keepNext/>
              <w:keepLines/>
              <w:adjustRightInd w:val="0"/>
              <w:snapToGrid w:val="0"/>
              <w:spacing w:beforeLines="10" w:before="45" w:afterLines="10" w:after="45" w:line="240" w:lineRule="exact"/>
              <w:jc w:val="center"/>
              <w:rPr>
                <w:rFonts w:hAnsi="標楷體"/>
                <w:spacing w:val="-20"/>
                <w:sz w:val="28"/>
                <w:szCs w:val="28"/>
              </w:rPr>
            </w:pPr>
            <w:r w:rsidRPr="00E67A9B">
              <w:rPr>
                <w:rFonts w:hAnsi="標楷體"/>
                <w:spacing w:val="-20"/>
                <w:sz w:val="28"/>
                <w:szCs w:val="28"/>
              </w:rPr>
              <w:t>2.8458</w:t>
            </w:r>
          </w:p>
          <w:p w:rsidR="004148C4" w:rsidRPr="00E67A9B" w:rsidRDefault="004148C4" w:rsidP="00EA4684">
            <w:pPr>
              <w:keepNext/>
              <w:keepLines/>
              <w:adjustRightInd w:val="0"/>
              <w:snapToGrid w:val="0"/>
              <w:spacing w:beforeLines="10" w:before="45" w:afterLines="10" w:after="45" w:line="240" w:lineRule="exact"/>
              <w:jc w:val="center"/>
              <w:rPr>
                <w:rFonts w:hAnsi="標楷體"/>
                <w:spacing w:val="-20"/>
                <w:sz w:val="28"/>
                <w:szCs w:val="28"/>
              </w:rPr>
            </w:pPr>
            <w:r w:rsidRPr="00E67A9B">
              <w:rPr>
                <w:rFonts w:hAnsi="標楷體"/>
                <w:spacing w:val="-20"/>
                <w:sz w:val="28"/>
                <w:szCs w:val="28"/>
              </w:rPr>
              <w:t>(+8.40%)</w:t>
            </w:r>
          </w:p>
        </w:tc>
        <w:tc>
          <w:tcPr>
            <w:tcW w:w="850" w:type="pct"/>
            <w:vAlign w:val="center"/>
          </w:tcPr>
          <w:p w:rsidR="004148C4" w:rsidRPr="00E67A9B" w:rsidRDefault="004148C4" w:rsidP="00EA4684">
            <w:pPr>
              <w:keepNext/>
              <w:keepLines/>
              <w:adjustRightInd w:val="0"/>
              <w:snapToGrid w:val="0"/>
              <w:spacing w:beforeLines="10" w:before="45" w:afterLines="10" w:after="45" w:line="240" w:lineRule="exact"/>
              <w:jc w:val="center"/>
              <w:rPr>
                <w:rFonts w:hAnsi="標楷體"/>
                <w:spacing w:val="-20"/>
                <w:sz w:val="28"/>
                <w:szCs w:val="28"/>
              </w:rPr>
            </w:pPr>
            <w:r w:rsidRPr="00E67A9B">
              <w:rPr>
                <w:rFonts w:hAnsi="標楷體"/>
                <w:spacing w:val="-20"/>
                <w:sz w:val="28"/>
                <w:szCs w:val="28"/>
              </w:rPr>
              <w:t>3.1154</w:t>
            </w:r>
          </w:p>
          <w:p w:rsidR="004148C4" w:rsidRPr="00E67A9B" w:rsidRDefault="004148C4" w:rsidP="00EA4684">
            <w:pPr>
              <w:keepNext/>
              <w:keepLines/>
              <w:adjustRightInd w:val="0"/>
              <w:snapToGrid w:val="0"/>
              <w:spacing w:beforeLines="10" w:before="45" w:afterLines="10" w:after="45" w:line="240" w:lineRule="exact"/>
              <w:jc w:val="center"/>
              <w:rPr>
                <w:rFonts w:hAnsi="標楷體"/>
                <w:spacing w:val="-30"/>
                <w:sz w:val="28"/>
                <w:szCs w:val="28"/>
              </w:rPr>
            </w:pPr>
            <w:r w:rsidRPr="00E67A9B">
              <w:rPr>
                <w:rFonts w:hAnsi="標楷體"/>
                <w:spacing w:val="-30"/>
                <w:sz w:val="28"/>
                <w:szCs w:val="28"/>
              </w:rPr>
              <w:t>(+11%)</w:t>
            </w:r>
          </w:p>
        </w:tc>
        <w:tc>
          <w:tcPr>
            <w:tcW w:w="848" w:type="pct"/>
            <w:vAlign w:val="center"/>
          </w:tcPr>
          <w:p w:rsidR="004148C4" w:rsidRPr="00E67A9B" w:rsidRDefault="004148C4" w:rsidP="00EA4684">
            <w:pPr>
              <w:keepNext/>
              <w:keepLines/>
              <w:adjustRightInd w:val="0"/>
              <w:snapToGrid w:val="0"/>
              <w:spacing w:beforeLines="10" w:before="45" w:afterLines="10" w:after="45" w:line="240" w:lineRule="exact"/>
              <w:jc w:val="center"/>
              <w:rPr>
                <w:rFonts w:hAnsi="標楷體"/>
                <w:spacing w:val="-20"/>
                <w:sz w:val="28"/>
                <w:szCs w:val="28"/>
              </w:rPr>
            </w:pPr>
            <w:r w:rsidRPr="00E67A9B">
              <w:rPr>
                <w:rFonts w:hAnsi="標楷體"/>
                <w:spacing w:val="-20"/>
                <w:sz w:val="28"/>
                <w:szCs w:val="28"/>
              </w:rPr>
              <w:t>3.</w:t>
            </w:r>
            <w:r w:rsidRPr="00E67A9B">
              <w:rPr>
                <w:rFonts w:hAnsi="標楷體" w:hint="eastAsia"/>
                <w:spacing w:val="-20"/>
                <w:sz w:val="28"/>
                <w:szCs w:val="28"/>
              </w:rPr>
              <w:t>4518</w:t>
            </w:r>
          </w:p>
          <w:p w:rsidR="004148C4" w:rsidRPr="00E67A9B" w:rsidRDefault="004148C4" w:rsidP="00EA4684">
            <w:pPr>
              <w:keepNext/>
              <w:keepLines/>
              <w:adjustRightInd w:val="0"/>
              <w:snapToGrid w:val="0"/>
              <w:spacing w:beforeLines="10" w:before="45" w:afterLines="10" w:after="45" w:line="240" w:lineRule="exact"/>
              <w:jc w:val="center"/>
              <w:rPr>
                <w:rFonts w:hAnsi="標楷體"/>
                <w:spacing w:val="-20"/>
                <w:sz w:val="28"/>
                <w:szCs w:val="28"/>
              </w:rPr>
            </w:pPr>
            <w:r w:rsidRPr="00E67A9B">
              <w:rPr>
                <w:rFonts w:hAnsi="標楷體"/>
                <w:spacing w:val="-30"/>
                <w:sz w:val="28"/>
                <w:szCs w:val="28"/>
              </w:rPr>
              <w:t>(+1</w:t>
            </w:r>
            <w:r w:rsidRPr="00E67A9B">
              <w:rPr>
                <w:rFonts w:hAnsi="標楷體" w:hint="eastAsia"/>
                <w:spacing w:val="-30"/>
                <w:sz w:val="28"/>
                <w:szCs w:val="28"/>
              </w:rPr>
              <w:t>1</w:t>
            </w:r>
            <w:r w:rsidRPr="00E67A9B">
              <w:rPr>
                <w:rFonts w:hAnsi="標楷體"/>
                <w:spacing w:val="-30"/>
                <w:sz w:val="28"/>
                <w:szCs w:val="28"/>
              </w:rPr>
              <w:t>%)</w:t>
            </w:r>
          </w:p>
        </w:tc>
      </w:tr>
      <w:tr w:rsidR="00A1222F" w:rsidRPr="00E67A9B" w:rsidTr="00DD2154">
        <w:trPr>
          <w:cantSplit/>
          <w:trHeight w:val="850"/>
        </w:trPr>
        <w:tc>
          <w:tcPr>
            <w:tcW w:w="272" w:type="pct"/>
            <w:vMerge w:val="restart"/>
            <w:shd w:val="clear" w:color="auto" w:fill="auto"/>
            <w:textDirection w:val="tbRlV"/>
            <w:vAlign w:val="center"/>
          </w:tcPr>
          <w:p w:rsidR="004148C4" w:rsidRPr="00E67A9B" w:rsidRDefault="004148C4" w:rsidP="00EA4684">
            <w:pPr>
              <w:keepNext/>
              <w:keepLines/>
              <w:adjustRightInd w:val="0"/>
              <w:snapToGrid w:val="0"/>
              <w:spacing w:beforeLines="10" w:before="45" w:afterLines="10" w:after="45" w:line="240" w:lineRule="exact"/>
              <w:jc w:val="center"/>
              <w:rPr>
                <w:rFonts w:hAnsi="標楷體"/>
                <w:spacing w:val="-16"/>
                <w:sz w:val="28"/>
                <w:szCs w:val="28"/>
              </w:rPr>
            </w:pPr>
            <w:r w:rsidRPr="00E67A9B">
              <w:rPr>
                <w:rFonts w:hAnsi="標楷體" w:hint="eastAsia"/>
                <w:spacing w:val="-12"/>
                <w:sz w:val="28"/>
                <w:szCs w:val="28"/>
              </w:rPr>
              <w:t>燃料價格</w:t>
            </w:r>
          </w:p>
        </w:tc>
        <w:tc>
          <w:tcPr>
            <w:tcW w:w="1330" w:type="pct"/>
            <w:shd w:val="clear" w:color="auto" w:fill="auto"/>
            <w:vAlign w:val="center"/>
          </w:tcPr>
          <w:p w:rsidR="004148C4" w:rsidRPr="00E67A9B" w:rsidRDefault="004148C4" w:rsidP="00EA4684">
            <w:pPr>
              <w:keepNext/>
              <w:keepLines/>
              <w:adjustRightInd w:val="0"/>
              <w:snapToGrid w:val="0"/>
              <w:spacing w:beforeLines="10" w:before="45" w:afterLines="10" w:after="45" w:line="240" w:lineRule="exact"/>
              <w:jc w:val="center"/>
              <w:rPr>
                <w:rFonts w:hAnsi="標楷體"/>
                <w:spacing w:val="-16"/>
                <w:sz w:val="28"/>
                <w:szCs w:val="28"/>
              </w:rPr>
            </w:pPr>
            <w:r w:rsidRPr="00E67A9B">
              <w:rPr>
                <w:rFonts w:hAnsi="標楷體" w:hint="eastAsia"/>
                <w:spacing w:val="-12"/>
                <w:sz w:val="28"/>
                <w:szCs w:val="28"/>
              </w:rPr>
              <w:t>油價(美元/桶)</w:t>
            </w:r>
          </w:p>
        </w:tc>
        <w:tc>
          <w:tcPr>
            <w:tcW w:w="850" w:type="pct"/>
            <w:shd w:val="clear" w:color="auto" w:fill="auto"/>
            <w:vAlign w:val="center"/>
          </w:tcPr>
          <w:p w:rsidR="004148C4" w:rsidRPr="00E67A9B" w:rsidRDefault="004148C4" w:rsidP="00EA4684">
            <w:pPr>
              <w:keepNext/>
              <w:keepLines/>
              <w:adjustRightInd w:val="0"/>
              <w:snapToGrid w:val="0"/>
              <w:spacing w:beforeLines="10" w:before="45" w:afterLines="10" w:after="45" w:line="240" w:lineRule="exact"/>
              <w:jc w:val="center"/>
              <w:rPr>
                <w:rFonts w:hAnsi="標楷體"/>
                <w:spacing w:val="-20"/>
                <w:sz w:val="28"/>
                <w:szCs w:val="28"/>
              </w:rPr>
            </w:pPr>
            <w:r w:rsidRPr="00E67A9B">
              <w:rPr>
                <w:rFonts w:hAnsi="標楷體" w:hint="eastAsia"/>
                <w:spacing w:val="-20"/>
                <w:sz w:val="28"/>
                <w:szCs w:val="28"/>
              </w:rPr>
              <w:t>71.06</w:t>
            </w:r>
          </w:p>
        </w:tc>
        <w:tc>
          <w:tcPr>
            <w:tcW w:w="850" w:type="pct"/>
            <w:shd w:val="clear" w:color="auto" w:fill="auto"/>
            <w:vAlign w:val="center"/>
          </w:tcPr>
          <w:p w:rsidR="004148C4" w:rsidRPr="00E67A9B" w:rsidRDefault="004148C4" w:rsidP="00EA4684">
            <w:pPr>
              <w:keepNext/>
              <w:keepLines/>
              <w:adjustRightInd w:val="0"/>
              <w:snapToGrid w:val="0"/>
              <w:spacing w:beforeLines="10" w:before="45" w:afterLines="10" w:after="45" w:line="240" w:lineRule="exact"/>
              <w:jc w:val="center"/>
              <w:rPr>
                <w:rFonts w:hAnsi="標楷體"/>
                <w:spacing w:val="-20"/>
                <w:sz w:val="28"/>
                <w:szCs w:val="28"/>
              </w:rPr>
            </w:pPr>
            <w:r w:rsidRPr="00E67A9B">
              <w:rPr>
                <w:rFonts w:hAnsi="標楷體" w:hint="eastAsia"/>
                <w:spacing w:val="-20"/>
                <w:sz w:val="28"/>
                <w:szCs w:val="28"/>
              </w:rPr>
              <w:t>100.94</w:t>
            </w:r>
          </w:p>
        </w:tc>
        <w:tc>
          <w:tcPr>
            <w:tcW w:w="850" w:type="pct"/>
            <w:shd w:val="clear" w:color="auto" w:fill="auto"/>
            <w:vAlign w:val="center"/>
          </w:tcPr>
          <w:p w:rsidR="004148C4" w:rsidRPr="00E67A9B" w:rsidRDefault="004148C4" w:rsidP="00EA4684">
            <w:pPr>
              <w:keepNext/>
              <w:keepLines/>
              <w:adjustRightInd w:val="0"/>
              <w:snapToGrid w:val="0"/>
              <w:spacing w:beforeLines="10" w:before="45" w:afterLines="10" w:after="45" w:line="240" w:lineRule="exact"/>
              <w:jc w:val="center"/>
              <w:rPr>
                <w:rFonts w:hAnsi="標楷體"/>
                <w:spacing w:val="-20"/>
                <w:sz w:val="28"/>
                <w:szCs w:val="28"/>
              </w:rPr>
            </w:pPr>
            <w:r w:rsidRPr="00E67A9B">
              <w:rPr>
                <w:rFonts w:hAnsi="標楷體" w:hint="eastAsia"/>
                <w:spacing w:val="-20"/>
                <w:sz w:val="28"/>
                <w:szCs w:val="28"/>
              </w:rPr>
              <w:t>82.41</w:t>
            </w:r>
          </w:p>
        </w:tc>
        <w:tc>
          <w:tcPr>
            <w:tcW w:w="848" w:type="pct"/>
            <w:shd w:val="clear" w:color="auto" w:fill="auto"/>
            <w:vAlign w:val="center"/>
          </w:tcPr>
          <w:p w:rsidR="004148C4" w:rsidRPr="00E67A9B" w:rsidRDefault="004148C4" w:rsidP="00EA4684">
            <w:pPr>
              <w:keepNext/>
              <w:keepLines/>
              <w:adjustRightInd w:val="0"/>
              <w:snapToGrid w:val="0"/>
              <w:spacing w:beforeLines="10" w:before="45" w:afterLines="10" w:after="45" w:line="240" w:lineRule="exact"/>
              <w:jc w:val="center"/>
              <w:rPr>
                <w:rFonts w:hAnsi="標楷體"/>
                <w:spacing w:val="-20"/>
                <w:sz w:val="28"/>
                <w:szCs w:val="28"/>
              </w:rPr>
            </w:pPr>
            <w:r w:rsidRPr="00E67A9B">
              <w:rPr>
                <w:rFonts w:hAnsi="標楷體" w:hint="eastAsia"/>
                <w:spacing w:val="-20"/>
                <w:sz w:val="28"/>
                <w:szCs w:val="28"/>
              </w:rPr>
              <w:t>80.5</w:t>
            </w:r>
          </w:p>
        </w:tc>
      </w:tr>
      <w:tr w:rsidR="00A1222F" w:rsidRPr="00E67A9B" w:rsidTr="00DD2154">
        <w:trPr>
          <w:cantSplit/>
          <w:trHeight w:val="850"/>
        </w:trPr>
        <w:tc>
          <w:tcPr>
            <w:tcW w:w="272" w:type="pct"/>
            <w:vMerge/>
            <w:shd w:val="clear" w:color="auto" w:fill="auto"/>
            <w:vAlign w:val="center"/>
          </w:tcPr>
          <w:p w:rsidR="004148C4" w:rsidRPr="00E67A9B" w:rsidRDefault="004148C4" w:rsidP="00EA4684">
            <w:pPr>
              <w:keepNext/>
              <w:keepLines/>
              <w:adjustRightInd w:val="0"/>
              <w:snapToGrid w:val="0"/>
              <w:spacing w:beforeLines="10" w:before="45" w:afterLines="10" w:after="45" w:line="240" w:lineRule="exact"/>
              <w:jc w:val="center"/>
              <w:rPr>
                <w:rFonts w:hAnsi="標楷體"/>
                <w:spacing w:val="-12"/>
                <w:sz w:val="28"/>
                <w:szCs w:val="28"/>
              </w:rPr>
            </w:pPr>
          </w:p>
        </w:tc>
        <w:tc>
          <w:tcPr>
            <w:tcW w:w="1330" w:type="pct"/>
            <w:shd w:val="clear" w:color="auto" w:fill="auto"/>
            <w:vAlign w:val="center"/>
          </w:tcPr>
          <w:p w:rsidR="004148C4" w:rsidRPr="00E67A9B" w:rsidRDefault="004148C4" w:rsidP="00EA4684">
            <w:pPr>
              <w:keepNext/>
              <w:keepLines/>
              <w:adjustRightInd w:val="0"/>
              <w:snapToGrid w:val="0"/>
              <w:spacing w:beforeLines="10" w:before="45" w:afterLines="10" w:after="45" w:line="240" w:lineRule="exact"/>
              <w:jc w:val="center"/>
              <w:rPr>
                <w:rFonts w:hAnsi="標楷體"/>
                <w:spacing w:val="-12"/>
                <w:sz w:val="28"/>
                <w:szCs w:val="28"/>
              </w:rPr>
            </w:pPr>
            <w:proofErr w:type="gramStart"/>
            <w:r w:rsidRPr="00E67A9B">
              <w:rPr>
                <w:rFonts w:hAnsi="標楷體" w:hint="eastAsia"/>
                <w:spacing w:val="-12"/>
                <w:sz w:val="28"/>
                <w:szCs w:val="28"/>
              </w:rPr>
              <w:t>氣價</w:t>
            </w:r>
            <w:proofErr w:type="gramEnd"/>
            <w:r w:rsidRPr="00E67A9B">
              <w:rPr>
                <w:rFonts w:hAnsi="標楷體" w:hint="eastAsia"/>
                <w:spacing w:val="-12"/>
                <w:sz w:val="28"/>
                <w:szCs w:val="28"/>
              </w:rPr>
              <w:t>(元/m</w:t>
            </w:r>
            <w:r w:rsidRPr="00E67A9B">
              <w:rPr>
                <w:rFonts w:hAnsi="標楷體" w:hint="eastAsia"/>
                <w:spacing w:val="-12"/>
                <w:sz w:val="28"/>
                <w:szCs w:val="28"/>
                <w:vertAlign w:val="superscript"/>
              </w:rPr>
              <w:t>3</w:t>
            </w:r>
            <w:r w:rsidRPr="00E67A9B">
              <w:rPr>
                <w:rFonts w:hAnsi="標楷體" w:hint="eastAsia"/>
                <w:spacing w:val="-12"/>
                <w:sz w:val="28"/>
                <w:szCs w:val="28"/>
              </w:rPr>
              <w:t>)</w:t>
            </w:r>
          </w:p>
        </w:tc>
        <w:tc>
          <w:tcPr>
            <w:tcW w:w="850" w:type="pct"/>
            <w:shd w:val="clear" w:color="auto" w:fill="auto"/>
            <w:vAlign w:val="center"/>
          </w:tcPr>
          <w:p w:rsidR="004148C4" w:rsidRPr="00E67A9B" w:rsidRDefault="004148C4" w:rsidP="00EA4684">
            <w:pPr>
              <w:keepNext/>
              <w:keepLines/>
              <w:adjustRightInd w:val="0"/>
              <w:snapToGrid w:val="0"/>
              <w:spacing w:beforeLines="10" w:before="45" w:afterLines="10" w:after="45" w:line="240" w:lineRule="exact"/>
              <w:jc w:val="center"/>
              <w:rPr>
                <w:rFonts w:hAnsi="標楷體"/>
                <w:spacing w:val="-20"/>
                <w:sz w:val="28"/>
                <w:szCs w:val="28"/>
              </w:rPr>
            </w:pPr>
            <w:r w:rsidRPr="00E67A9B">
              <w:rPr>
                <w:rFonts w:hAnsi="標楷體" w:hint="eastAsia"/>
                <w:spacing w:val="-20"/>
                <w:sz w:val="28"/>
                <w:szCs w:val="28"/>
              </w:rPr>
              <w:t>11.02</w:t>
            </w:r>
          </w:p>
        </w:tc>
        <w:tc>
          <w:tcPr>
            <w:tcW w:w="850" w:type="pct"/>
            <w:shd w:val="clear" w:color="auto" w:fill="auto"/>
            <w:vAlign w:val="center"/>
          </w:tcPr>
          <w:p w:rsidR="004148C4" w:rsidRPr="00E67A9B" w:rsidRDefault="004148C4" w:rsidP="00EA4684">
            <w:pPr>
              <w:keepNext/>
              <w:keepLines/>
              <w:adjustRightInd w:val="0"/>
              <w:snapToGrid w:val="0"/>
              <w:spacing w:beforeLines="10" w:before="45" w:afterLines="10" w:after="45" w:line="240" w:lineRule="exact"/>
              <w:jc w:val="center"/>
              <w:rPr>
                <w:rFonts w:hAnsi="標楷體"/>
                <w:spacing w:val="-20"/>
                <w:sz w:val="28"/>
                <w:szCs w:val="28"/>
              </w:rPr>
            </w:pPr>
            <w:r w:rsidRPr="00E67A9B">
              <w:rPr>
                <w:rFonts w:hAnsi="標楷體" w:hint="eastAsia"/>
                <w:spacing w:val="-20"/>
                <w:sz w:val="28"/>
                <w:szCs w:val="28"/>
              </w:rPr>
              <w:t>16.02</w:t>
            </w:r>
          </w:p>
        </w:tc>
        <w:tc>
          <w:tcPr>
            <w:tcW w:w="850" w:type="pct"/>
            <w:shd w:val="clear" w:color="auto" w:fill="auto"/>
            <w:vAlign w:val="center"/>
          </w:tcPr>
          <w:p w:rsidR="004148C4" w:rsidRPr="00E67A9B" w:rsidRDefault="004148C4" w:rsidP="00EA4684">
            <w:pPr>
              <w:keepNext/>
              <w:keepLines/>
              <w:adjustRightInd w:val="0"/>
              <w:snapToGrid w:val="0"/>
              <w:spacing w:beforeLines="10" w:before="45" w:afterLines="10" w:after="45" w:line="240" w:lineRule="exact"/>
              <w:jc w:val="center"/>
              <w:rPr>
                <w:rFonts w:hAnsi="標楷體"/>
                <w:spacing w:val="-20"/>
                <w:sz w:val="28"/>
                <w:szCs w:val="28"/>
              </w:rPr>
            </w:pPr>
            <w:r w:rsidRPr="00E67A9B">
              <w:rPr>
                <w:rFonts w:hAnsi="標楷體" w:hint="eastAsia"/>
                <w:spacing w:val="-20"/>
                <w:sz w:val="28"/>
                <w:szCs w:val="28"/>
              </w:rPr>
              <w:t>17.44</w:t>
            </w:r>
          </w:p>
        </w:tc>
        <w:tc>
          <w:tcPr>
            <w:tcW w:w="848" w:type="pct"/>
            <w:shd w:val="clear" w:color="auto" w:fill="auto"/>
            <w:vAlign w:val="center"/>
          </w:tcPr>
          <w:p w:rsidR="004148C4" w:rsidRPr="00E67A9B" w:rsidRDefault="004148C4" w:rsidP="00EA4684">
            <w:pPr>
              <w:keepNext/>
              <w:keepLines/>
              <w:adjustRightInd w:val="0"/>
              <w:snapToGrid w:val="0"/>
              <w:spacing w:beforeLines="10" w:before="45" w:afterLines="10" w:after="45" w:line="240" w:lineRule="exact"/>
              <w:jc w:val="center"/>
              <w:rPr>
                <w:rFonts w:hAnsi="標楷體"/>
                <w:spacing w:val="-20"/>
                <w:sz w:val="28"/>
                <w:szCs w:val="28"/>
              </w:rPr>
            </w:pPr>
            <w:r w:rsidRPr="00E67A9B">
              <w:rPr>
                <w:rFonts w:hAnsi="標楷體" w:hint="eastAsia"/>
                <w:spacing w:val="-20"/>
                <w:sz w:val="28"/>
                <w:szCs w:val="28"/>
              </w:rPr>
              <w:t>16.06</w:t>
            </w:r>
          </w:p>
        </w:tc>
      </w:tr>
      <w:tr w:rsidR="00A1222F" w:rsidRPr="00E67A9B" w:rsidTr="00DD2154">
        <w:trPr>
          <w:cantSplit/>
          <w:trHeight w:val="850"/>
        </w:trPr>
        <w:tc>
          <w:tcPr>
            <w:tcW w:w="272" w:type="pct"/>
            <w:vMerge/>
            <w:shd w:val="clear" w:color="auto" w:fill="auto"/>
            <w:vAlign w:val="center"/>
          </w:tcPr>
          <w:p w:rsidR="004148C4" w:rsidRPr="00E67A9B" w:rsidRDefault="004148C4" w:rsidP="00EA4684">
            <w:pPr>
              <w:adjustRightInd w:val="0"/>
              <w:snapToGrid w:val="0"/>
              <w:spacing w:beforeLines="10" w:before="45" w:afterLines="10" w:after="45" w:line="240" w:lineRule="exact"/>
              <w:jc w:val="center"/>
              <w:rPr>
                <w:rFonts w:hAnsi="標楷體"/>
                <w:spacing w:val="-12"/>
                <w:sz w:val="28"/>
                <w:szCs w:val="28"/>
              </w:rPr>
            </w:pPr>
          </w:p>
        </w:tc>
        <w:tc>
          <w:tcPr>
            <w:tcW w:w="1330" w:type="pct"/>
            <w:shd w:val="clear" w:color="auto" w:fill="auto"/>
            <w:vAlign w:val="center"/>
          </w:tcPr>
          <w:p w:rsidR="004148C4" w:rsidRPr="00E67A9B" w:rsidRDefault="004148C4" w:rsidP="00EA4684">
            <w:pPr>
              <w:adjustRightInd w:val="0"/>
              <w:snapToGrid w:val="0"/>
              <w:spacing w:beforeLines="10" w:before="45" w:afterLines="10" w:after="45" w:line="240" w:lineRule="exact"/>
              <w:jc w:val="center"/>
              <w:rPr>
                <w:rFonts w:hAnsi="標楷體"/>
                <w:spacing w:val="-12"/>
                <w:sz w:val="28"/>
                <w:szCs w:val="28"/>
              </w:rPr>
            </w:pPr>
            <w:r w:rsidRPr="00E67A9B">
              <w:rPr>
                <w:rFonts w:hAnsi="標楷體" w:hint="eastAsia"/>
                <w:spacing w:val="-12"/>
                <w:sz w:val="28"/>
                <w:szCs w:val="28"/>
              </w:rPr>
              <w:t>煤價(美元/公噸)</w:t>
            </w:r>
          </w:p>
        </w:tc>
        <w:tc>
          <w:tcPr>
            <w:tcW w:w="850" w:type="pct"/>
            <w:shd w:val="clear" w:color="auto" w:fill="auto"/>
            <w:vAlign w:val="center"/>
          </w:tcPr>
          <w:p w:rsidR="004148C4" w:rsidRPr="00E67A9B" w:rsidRDefault="004148C4" w:rsidP="00EA4684">
            <w:pPr>
              <w:adjustRightInd w:val="0"/>
              <w:snapToGrid w:val="0"/>
              <w:spacing w:beforeLines="10" w:before="45" w:afterLines="10" w:after="45" w:line="240" w:lineRule="exact"/>
              <w:jc w:val="center"/>
              <w:rPr>
                <w:rFonts w:hAnsi="標楷體"/>
                <w:spacing w:val="-20"/>
                <w:sz w:val="28"/>
                <w:szCs w:val="28"/>
              </w:rPr>
            </w:pPr>
            <w:r w:rsidRPr="00E67A9B">
              <w:rPr>
                <w:rFonts w:hAnsi="標楷體" w:hint="eastAsia"/>
                <w:spacing w:val="-20"/>
                <w:sz w:val="28"/>
                <w:szCs w:val="28"/>
              </w:rPr>
              <w:t>108.05</w:t>
            </w:r>
          </w:p>
        </w:tc>
        <w:tc>
          <w:tcPr>
            <w:tcW w:w="850" w:type="pct"/>
            <w:shd w:val="clear" w:color="auto" w:fill="auto"/>
            <w:vAlign w:val="center"/>
          </w:tcPr>
          <w:p w:rsidR="004148C4" w:rsidRPr="00E67A9B" w:rsidRDefault="004148C4" w:rsidP="00EA4684">
            <w:pPr>
              <w:adjustRightInd w:val="0"/>
              <w:snapToGrid w:val="0"/>
              <w:spacing w:beforeLines="10" w:before="45" w:afterLines="10" w:after="45" w:line="240" w:lineRule="exact"/>
              <w:jc w:val="center"/>
              <w:rPr>
                <w:rFonts w:hAnsi="標楷體"/>
                <w:spacing w:val="-20"/>
                <w:sz w:val="28"/>
                <w:szCs w:val="28"/>
              </w:rPr>
            </w:pPr>
            <w:r w:rsidRPr="00E67A9B">
              <w:rPr>
                <w:rFonts w:hAnsi="標楷體" w:hint="eastAsia"/>
                <w:spacing w:val="-20"/>
                <w:sz w:val="28"/>
                <w:szCs w:val="28"/>
              </w:rPr>
              <w:t>367.44</w:t>
            </w:r>
          </w:p>
        </w:tc>
        <w:tc>
          <w:tcPr>
            <w:tcW w:w="850" w:type="pct"/>
            <w:shd w:val="clear" w:color="auto" w:fill="auto"/>
            <w:vAlign w:val="center"/>
          </w:tcPr>
          <w:p w:rsidR="004148C4" w:rsidRPr="00E67A9B" w:rsidRDefault="004148C4" w:rsidP="00EA4684">
            <w:pPr>
              <w:adjustRightInd w:val="0"/>
              <w:snapToGrid w:val="0"/>
              <w:spacing w:beforeLines="10" w:before="45" w:afterLines="10" w:after="45" w:line="240" w:lineRule="exact"/>
              <w:jc w:val="center"/>
              <w:rPr>
                <w:rFonts w:hAnsi="標楷體"/>
                <w:spacing w:val="-20"/>
                <w:sz w:val="28"/>
                <w:szCs w:val="28"/>
              </w:rPr>
            </w:pPr>
            <w:r w:rsidRPr="00E67A9B">
              <w:rPr>
                <w:rFonts w:hAnsi="標楷體" w:hint="eastAsia"/>
                <w:spacing w:val="-20"/>
                <w:sz w:val="28"/>
                <w:szCs w:val="28"/>
              </w:rPr>
              <w:t>174.24</w:t>
            </w:r>
          </w:p>
        </w:tc>
        <w:tc>
          <w:tcPr>
            <w:tcW w:w="848" w:type="pct"/>
            <w:shd w:val="clear" w:color="auto" w:fill="auto"/>
            <w:vAlign w:val="center"/>
          </w:tcPr>
          <w:p w:rsidR="004148C4" w:rsidRPr="00E67A9B" w:rsidRDefault="004148C4" w:rsidP="00EA4684">
            <w:pPr>
              <w:adjustRightInd w:val="0"/>
              <w:snapToGrid w:val="0"/>
              <w:spacing w:beforeLines="10" w:before="45" w:afterLines="10" w:after="45" w:line="240" w:lineRule="exact"/>
              <w:jc w:val="center"/>
              <w:rPr>
                <w:rFonts w:hAnsi="標楷體"/>
                <w:spacing w:val="-20"/>
                <w:sz w:val="28"/>
                <w:szCs w:val="28"/>
              </w:rPr>
            </w:pPr>
            <w:r w:rsidRPr="00E67A9B">
              <w:rPr>
                <w:rFonts w:hAnsi="標楷體" w:hint="eastAsia"/>
                <w:spacing w:val="-20"/>
                <w:sz w:val="28"/>
                <w:szCs w:val="28"/>
              </w:rPr>
              <w:t>169</w:t>
            </w:r>
          </w:p>
        </w:tc>
      </w:tr>
      <w:tr w:rsidR="00A1222F" w:rsidRPr="00E67A9B" w:rsidTr="00DD2154">
        <w:trPr>
          <w:cantSplit/>
          <w:trHeight w:val="850"/>
        </w:trPr>
        <w:tc>
          <w:tcPr>
            <w:tcW w:w="1602" w:type="pct"/>
            <w:gridSpan w:val="2"/>
            <w:vAlign w:val="center"/>
          </w:tcPr>
          <w:p w:rsidR="004148C4" w:rsidRPr="00E67A9B" w:rsidRDefault="004148C4" w:rsidP="00EA4684">
            <w:pPr>
              <w:adjustRightInd w:val="0"/>
              <w:snapToGrid w:val="0"/>
              <w:spacing w:beforeLines="10" w:before="45" w:afterLines="10" w:after="45" w:line="240" w:lineRule="exact"/>
              <w:jc w:val="center"/>
              <w:rPr>
                <w:rFonts w:hAnsi="標楷體"/>
                <w:sz w:val="28"/>
                <w:szCs w:val="28"/>
              </w:rPr>
            </w:pPr>
            <w:r w:rsidRPr="00E67A9B">
              <w:rPr>
                <w:rFonts w:hAnsi="標楷體" w:hint="eastAsia"/>
                <w:spacing w:val="-12"/>
                <w:sz w:val="28"/>
                <w:szCs w:val="28"/>
              </w:rPr>
              <w:t>本期淨利(損-)</w:t>
            </w:r>
            <w:r w:rsidRPr="00E67A9B">
              <w:rPr>
                <w:rFonts w:hAnsi="標楷體"/>
                <w:sz w:val="28"/>
                <w:szCs w:val="28"/>
              </w:rPr>
              <w:t>(</w:t>
            </w:r>
            <w:r w:rsidRPr="00E67A9B">
              <w:rPr>
                <w:rFonts w:hAnsi="標楷體" w:hint="eastAsia"/>
                <w:sz w:val="28"/>
                <w:szCs w:val="28"/>
              </w:rPr>
              <w:t>億元)</w:t>
            </w:r>
          </w:p>
        </w:tc>
        <w:tc>
          <w:tcPr>
            <w:tcW w:w="850" w:type="pct"/>
            <w:vAlign w:val="center"/>
          </w:tcPr>
          <w:p w:rsidR="004148C4" w:rsidRPr="00E67A9B" w:rsidRDefault="004148C4" w:rsidP="00EA4684">
            <w:pPr>
              <w:adjustRightInd w:val="0"/>
              <w:snapToGrid w:val="0"/>
              <w:spacing w:beforeLines="10" w:before="45" w:afterLines="10" w:after="45" w:line="240" w:lineRule="exact"/>
              <w:jc w:val="center"/>
              <w:rPr>
                <w:rFonts w:hAnsi="標楷體"/>
                <w:spacing w:val="-20"/>
                <w:sz w:val="28"/>
                <w:szCs w:val="28"/>
              </w:rPr>
            </w:pPr>
            <w:r w:rsidRPr="00E67A9B">
              <w:rPr>
                <w:rFonts w:hAnsi="標楷體" w:hint="eastAsia"/>
                <w:spacing w:val="-20"/>
                <w:sz w:val="28"/>
                <w:szCs w:val="28"/>
              </w:rPr>
              <w:t>3</w:t>
            </w:r>
            <w:r w:rsidRPr="00E67A9B">
              <w:rPr>
                <w:rFonts w:hAnsi="標楷體"/>
                <w:spacing w:val="-20"/>
                <w:sz w:val="28"/>
                <w:szCs w:val="28"/>
              </w:rPr>
              <w:t>05.46</w:t>
            </w:r>
          </w:p>
        </w:tc>
        <w:tc>
          <w:tcPr>
            <w:tcW w:w="850" w:type="pct"/>
            <w:vAlign w:val="center"/>
          </w:tcPr>
          <w:p w:rsidR="004148C4" w:rsidRPr="00E67A9B" w:rsidRDefault="004148C4" w:rsidP="00EA4684">
            <w:pPr>
              <w:adjustRightInd w:val="0"/>
              <w:snapToGrid w:val="0"/>
              <w:spacing w:beforeLines="10" w:before="45" w:afterLines="10" w:after="45" w:line="240" w:lineRule="exact"/>
              <w:jc w:val="center"/>
              <w:rPr>
                <w:rFonts w:hAnsi="標楷體"/>
                <w:spacing w:val="-20"/>
                <w:sz w:val="28"/>
                <w:szCs w:val="28"/>
              </w:rPr>
            </w:pPr>
            <w:r w:rsidRPr="00E67A9B">
              <w:rPr>
                <w:rFonts w:hAnsi="標楷體"/>
                <w:spacing w:val="-20"/>
                <w:sz w:val="28"/>
                <w:szCs w:val="28"/>
              </w:rPr>
              <w:t>-</w:t>
            </w:r>
            <w:r w:rsidRPr="00E67A9B">
              <w:rPr>
                <w:rFonts w:hAnsi="標楷體" w:hint="eastAsia"/>
                <w:spacing w:val="-20"/>
                <w:sz w:val="28"/>
                <w:szCs w:val="28"/>
              </w:rPr>
              <w:t>2</w:t>
            </w:r>
            <w:r w:rsidRPr="00E67A9B">
              <w:rPr>
                <w:rFonts w:hAnsi="標楷體"/>
                <w:spacing w:val="-20"/>
                <w:sz w:val="28"/>
                <w:szCs w:val="28"/>
              </w:rPr>
              <w:t>,</w:t>
            </w:r>
            <w:r w:rsidRPr="00E67A9B">
              <w:rPr>
                <w:rFonts w:hAnsi="標楷體" w:hint="eastAsia"/>
                <w:spacing w:val="-20"/>
                <w:sz w:val="28"/>
                <w:szCs w:val="28"/>
              </w:rPr>
              <w:t>265.2</w:t>
            </w:r>
            <w:r w:rsidRPr="00E67A9B">
              <w:rPr>
                <w:rFonts w:hAnsi="標楷體"/>
                <w:spacing w:val="-20"/>
                <w:sz w:val="28"/>
                <w:szCs w:val="28"/>
              </w:rPr>
              <w:t>8</w:t>
            </w:r>
          </w:p>
        </w:tc>
        <w:tc>
          <w:tcPr>
            <w:tcW w:w="850" w:type="pct"/>
            <w:vAlign w:val="center"/>
          </w:tcPr>
          <w:p w:rsidR="004148C4" w:rsidRPr="00E67A9B" w:rsidRDefault="004148C4" w:rsidP="00EA4684">
            <w:pPr>
              <w:adjustRightInd w:val="0"/>
              <w:snapToGrid w:val="0"/>
              <w:spacing w:beforeLines="10" w:before="45" w:afterLines="10" w:after="45" w:line="240" w:lineRule="exact"/>
              <w:jc w:val="center"/>
              <w:rPr>
                <w:rFonts w:hAnsi="標楷體"/>
                <w:spacing w:val="-20"/>
                <w:sz w:val="28"/>
                <w:szCs w:val="28"/>
              </w:rPr>
            </w:pPr>
            <w:r w:rsidRPr="00E67A9B">
              <w:rPr>
                <w:rFonts w:hAnsi="標楷體" w:hint="eastAsia"/>
                <w:spacing w:val="-20"/>
                <w:sz w:val="28"/>
                <w:szCs w:val="28"/>
              </w:rPr>
              <w:t>-</w:t>
            </w:r>
            <w:r w:rsidRPr="00E67A9B">
              <w:rPr>
                <w:rFonts w:hAnsi="標楷體"/>
                <w:spacing w:val="-20"/>
                <w:sz w:val="28"/>
                <w:szCs w:val="28"/>
              </w:rPr>
              <w:t>1,9</w:t>
            </w:r>
            <w:r w:rsidRPr="00E67A9B">
              <w:rPr>
                <w:rFonts w:hAnsi="標楷體" w:hint="eastAsia"/>
                <w:spacing w:val="-20"/>
                <w:sz w:val="28"/>
                <w:szCs w:val="28"/>
              </w:rPr>
              <w:t>99.14</w:t>
            </w:r>
          </w:p>
        </w:tc>
        <w:tc>
          <w:tcPr>
            <w:tcW w:w="848" w:type="pct"/>
            <w:vAlign w:val="center"/>
          </w:tcPr>
          <w:p w:rsidR="004148C4" w:rsidRPr="00E67A9B" w:rsidRDefault="004148C4" w:rsidP="00EA4684">
            <w:pPr>
              <w:adjustRightInd w:val="0"/>
              <w:snapToGrid w:val="0"/>
              <w:spacing w:beforeLines="10" w:before="45" w:afterLines="10" w:after="45" w:line="240" w:lineRule="exact"/>
              <w:jc w:val="center"/>
              <w:rPr>
                <w:rFonts w:hAnsi="標楷體"/>
                <w:spacing w:val="-20"/>
                <w:sz w:val="28"/>
                <w:szCs w:val="28"/>
              </w:rPr>
            </w:pPr>
            <w:r w:rsidRPr="00E67A9B">
              <w:rPr>
                <w:rFonts w:hAnsi="標楷體" w:hint="eastAsia"/>
                <w:spacing w:val="-20"/>
                <w:sz w:val="28"/>
                <w:szCs w:val="28"/>
              </w:rPr>
              <w:t>-1,887.05</w:t>
            </w:r>
          </w:p>
        </w:tc>
      </w:tr>
    </w:tbl>
    <w:p w:rsidR="004148C4" w:rsidRPr="00A1222F" w:rsidRDefault="004148C4" w:rsidP="000A1F9D">
      <w:pPr>
        <w:pStyle w:val="afb"/>
        <w:spacing w:after="0" w:line="220" w:lineRule="exact"/>
        <w:ind w:left="892" w:hangingChars="405" w:hanging="892"/>
        <w:rPr>
          <w:rFonts w:hAnsi="標楷體"/>
          <w:sz w:val="22"/>
        </w:rPr>
      </w:pPr>
      <w:r w:rsidRPr="00A1222F">
        <w:rPr>
          <w:rFonts w:hAnsi="標楷體" w:hint="eastAsia"/>
          <w:sz w:val="22"/>
        </w:rPr>
        <w:t>說明</w:t>
      </w:r>
      <w:r w:rsidRPr="00A1222F">
        <w:rPr>
          <w:rFonts w:hAnsi="標楷體"/>
          <w:sz w:val="22"/>
        </w:rPr>
        <w:t>：</w:t>
      </w:r>
      <w:r w:rsidRPr="00A1222F">
        <w:rPr>
          <w:rFonts w:hAnsi="標楷體" w:hint="eastAsia"/>
          <w:sz w:val="22"/>
        </w:rPr>
        <w:t>1</w:t>
      </w:r>
      <w:r w:rsidRPr="00A1222F">
        <w:rPr>
          <w:rFonts w:hAnsi="標楷體"/>
          <w:sz w:val="22"/>
        </w:rPr>
        <w:t>.因電價調整產生的節電效果，使調價前實際所收的平均電價為2.8064元/度。</w:t>
      </w:r>
    </w:p>
    <w:p w:rsidR="004148C4" w:rsidRPr="00A1222F" w:rsidRDefault="004148C4" w:rsidP="0058369C">
      <w:pPr>
        <w:pStyle w:val="afb"/>
        <w:spacing w:after="0" w:line="220" w:lineRule="exact"/>
        <w:ind w:leftChars="200" w:left="900" w:hangingChars="100" w:hanging="220"/>
        <w:rPr>
          <w:rFonts w:hAnsi="標楷體"/>
          <w:sz w:val="22"/>
        </w:rPr>
      </w:pPr>
      <w:r w:rsidRPr="00A1222F">
        <w:rPr>
          <w:rFonts w:hAnsi="標楷體"/>
          <w:sz w:val="22"/>
        </w:rPr>
        <w:t>2.</w:t>
      </w:r>
      <w:r w:rsidRPr="00A1222F">
        <w:rPr>
          <w:rFonts w:hAnsi="標楷體" w:hint="eastAsia"/>
          <w:sz w:val="22"/>
        </w:rPr>
        <w:t>111年度以前為審定決算數(其中1</w:t>
      </w:r>
      <w:r w:rsidRPr="00A1222F">
        <w:rPr>
          <w:rFonts w:hAnsi="標楷體"/>
          <w:sz w:val="22"/>
        </w:rPr>
        <w:t>01</w:t>
      </w:r>
      <w:r w:rsidRPr="00A1222F">
        <w:rPr>
          <w:rFonts w:hAnsi="標楷體" w:hint="eastAsia"/>
          <w:sz w:val="22"/>
        </w:rPr>
        <w:t>年為配合國際財務報導準則調節後之數)，</w:t>
      </w:r>
      <w:proofErr w:type="gramStart"/>
      <w:r w:rsidRPr="00A1222F">
        <w:rPr>
          <w:rFonts w:hAnsi="標楷體"/>
          <w:sz w:val="22"/>
        </w:rPr>
        <w:t>112</w:t>
      </w:r>
      <w:proofErr w:type="gramEnd"/>
      <w:r w:rsidRPr="00A1222F">
        <w:rPr>
          <w:rFonts w:hAnsi="標楷體"/>
          <w:sz w:val="22"/>
        </w:rPr>
        <w:t>年度為</w:t>
      </w:r>
      <w:r w:rsidRPr="00A1222F">
        <w:rPr>
          <w:rFonts w:hAnsi="標楷體" w:hint="eastAsia"/>
          <w:sz w:val="22"/>
        </w:rPr>
        <w:t>自編決算數，113年燃料價格及本期損益為院核預算數。</w:t>
      </w:r>
    </w:p>
    <w:p w:rsidR="004148C4" w:rsidRPr="00A1222F" w:rsidRDefault="004148C4" w:rsidP="0058369C">
      <w:pPr>
        <w:pStyle w:val="afb"/>
        <w:spacing w:after="0" w:line="220" w:lineRule="exact"/>
        <w:ind w:leftChars="200" w:left="900" w:hangingChars="100" w:hanging="220"/>
        <w:rPr>
          <w:rFonts w:hAnsi="標楷體"/>
          <w:sz w:val="22"/>
        </w:rPr>
      </w:pPr>
      <w:r w:rsidRPr="00A1222F">
        <w:rPr>
          <w:rFonts w:hAnsi="標楷體" w:hint="eastAsia"/>
          <w:sz w:val="22"/>
        </w:rPr>
        <w:t>3.燃料價格資料來源：Brent油價</w:t>
      </w:r>
      <w:proofErr w:type="gramStart"/>
      <w:r w:rsidRPr="00A1222F">
        <w:rPr>
          <w:rFonts w:hAnsi="標楷體" w:hint="eastAsia"/>
          <w:sz w:val="22"/>
        </w:rPr>
        <w:t>採</w:t>
      </w:r>
      <w:proofErr w:type="gramEnd"/>
      <w:r w:rsidRPr="00A1222F">
        <w:rPr>
          <w:rFonts w:hAnsi="標楷體" w:hint="eastAsia"/>
          <w:sz w:val="22"/>
        </w:rPr>
        <w:t>美國能源資訊管理局(EIA)統計資料、天然氣價採中油牌價、FOB煤價採國際燃煤雜誌Coalfax公布之澳洲煤現貨價格(NEX)。</w:t>
      </w:r>
    </w:p>
    <w:p w:rsidR="00E602DD" w:rsidRPr="00A1222F" w:rsidRDefault="00E602DD" w:rsidP="000A1F9D">
      <w:pPr>
        <w:pStyle w:val="afb"/>
        <w:spacing w:after="360" w:line="220" w:lineRule="exact"/>
        <w:rPr>
          <w:rFonts w:hAnsi="標楷體"/>
          <w:sz w:val="22"/>
        </w:rPr>
      </w:pPr>
      <w:r w:rsidRPr="00A1222F">
        <w:rPr>
          <w:rFonts w:hAnsi="標楷體" w:hint="eastAsia"/>
          <w:sz w:val="22"/>
        </w:rPr>
        <w:t>資料來源：由台電公司提供。</w:t>
      </w:r>
    </w:p>
    <w:p w:rsidR="00E67A9B" w:rsidRDefault="00A5562D" w:rsidP="00A5562D">
      <w:pPr>
        <w:pStyle w:val="3"/>
        <w:numPr>
          <w:ilvl w:val="0"/>
          <w:numId w:val="0"/>
        </w:numPr>
        <w:ind w:left="1276"/>
      </w:pPr>
      <w:r w:rsidRPr="00A1222F">
        <w:rPr>
          <w:rFonts w:hint="eastAsia"/>
        </w:rPr>
        <w:t>111年6月27日臨時會始決議調整部分售電價格，漲幅約8</w:t>
      </w:r>
      <w:r w:rsidRPr="00A1222F">
        <w:t>.4%</w:t>
      </w:r>
      <w:r w:rsidRPr="00A1222F">
        <w:rPr>
          <w:rFonts w:hint="eastAsia"/>
        </w:rPr>
        <w:t>，復於112年3月17日第1次定期會議決議調整部分用戶電價費率，漲幅約1</w:t>
      </w:r>
      <w:r w:rsidRPr="00A1222F">
        <w:t>1.01%</w:t>
      </w:r>
      <w:r w:rsidRPr="00A1222F">
        <w:rPr>
          <w:rFonts w:hint="eastAsia"/>
        </w:rPr>
        <w:t>，皆未能如實充分反映燃料漲幅。</w:t>
      </w:r>
      <w:r w:rsidRPr="00E67A9B">
        <w:rPr>
          <w:rFonts w:hint="eastAsia"/>
          <w:u w:val="single"/>
        </w:rPr>
        <w:t>據台電公司核算，</w:t>
      </w:r>
      <w:r w:rsidRPr="00E67A9B">
        <w:rPr>
          <w:rFonts w:hint="eastAsia"/>
          <w:snapToGrid w:val="0"/>
          <w:u w:val="single"/>
        </w:rPr>
        <w:t>若要完全反映價格，平均電價至少要上漲到4.1元，以</w:t>
      </w:r>
      <w:r w:rsidRPr="00E67A9B">
        <w:rPr>
          <w:snapToGrid w:val="0"/>
          <w:u w:val="single"/>
        </w:rPr>
        <w:t>111</w:t>
      </w:r>
      <w:r w:rsidRPr="00E67A9B">
        <w:rPr>
          <w:rFonts w:hint="eastAsia"/>
          <w:snapToGrid w:val="0"/>
          <w:u w:val="single"/>
        </w:rPr>
        <w:t>年初的2.62元電價來看，至少要上漲56%</w:t>
      </w:r>
      <w:r w:rsidRPr="00E67A9B">
        <w:rPr>
          <w:rFonts w:hint="eastAsia"/>
          <w:u w:val="single"/>
        </w:rPr>
        <w:t>。</w:t>
      </w:r>
    </w:p>
    <w:p w:rsidR="00A5562D" w:rsidRDefault="00A5562D" w:rsidP="00E67A9B">
      <w:pPr>
        <w:pStyle w:val="3"/>
        <w:spacing w:line="480" w:lineRule="exact"/>
      </w:pPr>
      <w:r w:rsidRPr="00A1222F">
        <w:rPr>
          <w:rFonts w:hint="eastAsia"/>
          <w:kern w:val="0"/>
          <w:szCs w:val="48"/>
        </w:rPr>
        <w:t>113年3月22日召開113年第1次審議會，審議上半年</w:t>
      </w:r>
      <w:r w:rsidRPr="00A1222F">
        <w:rPr>
          <w:rFonts w:hint="eastAsia"/>
          <w:kern w:val="0"/>
          <w:szCs w:val="48"/>
        </w:rPr>
        <w:lastRenderedPageBreak/>
        <w:t>(4月至9月)電價費率，考量</w:t>
      </w:r>
      <w:r w:rsidRPr="00353678">
        <w:rPr>
          <w:rFonts w:hint="eastAsia"/>
          <w:kern w:val="0"/>
          <w:szCs w:val="48"/>
          <w:u w:val="single"/>
        </w:rPr>
        <w:t>近期國際燃料價格雖有回跌，但</w:t>
      </w:r>
      <w:proofErr w:type="gramStart"/>
      <w:r w:rsidRPr="00353678">
        <w:rPr>
          <w:rFonts w:hint="eastAsia"/>
          <w:kern w:val="0"/>
          <w:szCs w:val="48"/>
          <w:u w:val="single"/>
        </w:rPr>
        <w:t>相較俄烏</w:t>
      </w:r>
      <w:proofErr w:type="gramEnd"/>
      <w:r w:rsidRPr="00353678">
        <w:rPr>
          <w:rFonts w:hint="eastAsia"/>
          <w:kern w:val="0"/>
          <w:szCs w:val="48"/>
          <w:u w:val="single"/>
        </w:rPr>
        <w:t>戰爭前仍屬高檔</w:t>
      </w:r>
      <w:r w:rsidRPr="00A1222F">
        <w:rPr>
          <w:rFonts w:hint="eastAsia"/>
          <w:kern w:val="0"/>
          <w:szCs w:val="48"/>
        </w:rPr>
        <w:t>，審議會秉持「反映成本、照顧民生、穩定物價、節能</w:t>
      </w:r>
      <w:proofErr w:type="gramStart"/>
      <w:r w:rsidRPr="00A1222F">
        <w:rPr>
          <w:rFonts w:hint="eastAsia"/>
          <w:kern w:val="0"/>
          <w:szCs w:val="48"/>
        </w:rPr>
        <w:t>減碳</w:t>
      </w:r>
      <w:proofErr w:type="gramEnd"/>
      <w:r w:rsidRPr="00A1222F">
        <w:rPr>
          <w:rFonts w:hint="eastAsia"/>
          <w:kern w:val="0"/>
          <w:szCs w:val="48"/>
        </w:rPr>
        <w:t>、使用者付費」原則，且在政府補助1,000億元前提下進行電價調整，調整後平均電價為3.4518元/度，漲幅約11%，以民生用電採較低調幅、產業</w:t>
      </w:r>
      <w:proofErr w:type="gramStart"/>
      <w:r w:rsidRPr="00A1222F">
        <w:rPr>
          <w:rFonts w:hint="eastAsia"/>
          <w:kern w:val="0"/>
          <w:szCs w:val="48"/>
        </w:rPr>
        <w:t>用電依經</w:t>
      </w:r>
      <w:proofErr w:type="gramEnd"/>
      <w:r w:rsidRPr="00A1222F">
        <w:rPr>
          <w:rFonts w:hint="eastAsia"/>
          <w:kern w:val="0"/>
          <w:szCs w:val="48"/>
        </w:rPr>
        <w:t>營狀況及用電量採不同調幅方式，細緻化進行各類用戶電價調整。</w:t>
      </w:r>
      <w:r w:rsidRPr="00170EEE">
        <w:rPr>
          <w:rFonts w:hint="eastAsia"/>
          <w:u w:val="single"/>
        </w:rPr>
        <w:t>現行電價費率調整機制</w:t>
      </w:r>
      <w:r w:rsidRPr="00170EEE">
        <w:rPr>
          <w:rFonts w:hint="eastAsia"/>
          <w:szCs w:val="28"/>
          <w:u w:val="single"/>
        </w:rPr>
        <w:t>以照顧民生及穩定物價為優先考量，在通盤考量燃料成本、台電公司財務、社會經濟及民生物價等因素下</w:t>
      </w:r>
      <w:r w:rsidRPr="00A1222F">
        <w:rPr>
          <w:rFonts w:hint="eastAsia"/>
          <w:szCs w:val="28"/>
        </w:rPr>
        <w:t>，審議委員(包含學者專家、工商消費者團體代表及相關政府機關)</w:t>
      </w:r>
      <w:r w:rsidRPr="00170EEE">
        <w:rPr>
          <w:rFonts w:hint="eastAsia"/>
          <w:szCs w:val="28"/>
          <w:u w:val="single"/>
        </w:rPr>
        <w:t>以最低影響限度進行電價調整</w:t>
      </w:r>
      <w:r w:rsidRPr="00170EEE">
        <w:rPr>
          <w:rFonts w:hint="eastAsia"/>
          <w:u w:val="single"/>
        </w:rPr>
        <w:t>，難</w:t>
      </w:r>
      <w:r w:rsidR="00E67A9B" w:rsidRPr="00170EEE">
        <w:rPr>
          <w:rFonts w:hint="eastAsia"/>
          <w:u w:val="single"/>
        </w:rPr>
        <w:t>以</w:t>
      </w:r>
      <w:r w:rsidRPr="00170EEE">
        <w:rPr>
          <w:rFonts w:hint="eastAsia"/>
          <w:u w:val="single"/>
        </w:rPr>
        <w:t>及時有效反映發電成本</w:t>
      </w:r>
      <w:r w:rsidRPr="00A1222F">
        <w:rPr>
          <w:rFonts w:hint="eastAsia"/>
        </w:rPr>
        <w:t>。</w:t>
      </w:r>
    </w:p>
    <w:p w:rsidR="00C55CB4" w:rsidRDefault="00F96F54" w:rsidP="00D13A72">
      <w:pPr>
        <w:pStyle w:val="3"/>
        <w:spacing w:line="480" w:lineRule="exact"/>
        <w:rPr>
          <w:rFonts w:hAnsi="標楷體"/>
        </w:rPr>
      </w:pPr>
      <w:r w:rsidRPr="00C55CB4">
        <w:rPr>
          <w:rFonts w:hAnsi="標楷體" w:hint="eastAsia"/>
        </w:rPr>
        <w:t>查台電公司</w:t>
      </w:r>
      <w:proofErr w:type="gramStart"/>
      <w:r w:rsidRPr="00C55CB4">
        <w:rPr>
          <w:rFonts w:hAnsi="標楷體" w:hint="eastAsia"/>
        </w:rPr>
        <w:t>111</w:t>
      </w:r>
      <w:proofErr w:type="gramEnd"/>
      <w:r w:rsidRPr="00C55CB4">
        <w:rPr>
          <w:rFonts w:hAnsi="標楷體" w:hint="eastAsia"/>
        </w:rPr>
        <w:t>年度審定決算，總收入計6</w:t>
      </w:r>
      <w:r w:rsidRPr="00C55CB4">
        <w:rPr>
          <w:rFonts w:hAnsi="標楷體"/>
        </w:rPr>
        <w:t>,882.69</w:t>
      </w:r>
      <w:r w:rsidRPr="00C55CB4">
        <w:rPr>
          <w:rFonts w:hAnsi="標楷體" w:hint="eastAsia"/>
        </w:rPr>
        <w:t>億元，未含政府補助收入0.41億元、收回電價穩定準備</w:t>
      </w:r>
      <w:r w:rsidRPr="00C55CB4">
        <w:rPr>
          <w:rFonts w:hAnsi="標楷體"/>
        </w:rPr>
        <w:t>403.14</w:t>
      </w:r>
      <w:r w:rsidRPr="00C55CB4">
        <w:rPr>
          <w:rFonts w:hAnsi="標楷體" w:hint="eastAsia"/>
        </w:rPr>
        <w:t>億元，其中電費收入計6</w:t>
      </w:r>
      <w:r w:rsidRPr="00C55CB4">
        <w:rPr>
          <w:rFonts w:hAnsi="標楷體"/>
        </w:rPr>
        <w:t>,450.87</w:t>
      </w:r>
      <w:r w:rsidRPr="00C55CB4">
        <w:rPr>
          <w:rFonts w:hAnsi="標楷體" w:hint="eastAsia"/>
        </w:rPr>
        <w:t>億元占總收入93.7</w:t>
      </w:r>
      <w:r w:rsidRPr="00C55CB4">
        <w:rPr>
          <w:rFonts w:hAnsi="標楷體"/>
        </w:rPr>
        <w:t>3</w:t>
      </w:r>
      <w:r w:rsidR="001E53E5" w:rsidRPr="00C55CB4">
        <w:rPr>
          <w:rFonts w:hAnsi="標楷體" w:hint="eastAsia"/>
        </w:rPr>
        <w:t>%</w:t>
      </w:r>
      <w:r w:rsidRPr="00C55CB4">
        <w:rPr>
          <w:rFonts w:hAnsi="標楷體" w:hint="eastAsia"/>
        </w:rPr>
        <w:t>，顯示</w:t>
      </w:r>
      <w:r w:rsidRPr="00C55CB4">
        <w:rPr>
          <w:rFonts w:hAnsi="標楷體" w:hint="eastAsia"/>
          <w:szCs w:val="32"/>
        </w:rPr>
        <w:t>售電收入占比逾</w:t>
      </w:r>
      <w:proofErr w:type="gramStart"/>
      <w:r w:rsidRPr="00C55CB4">
        <w:rPr>
          <w:rFonts w:hAnsi="標楷體" w:hint="eastAsia"/>
          <w:szCs w:val="32"/>
        </w:rPr>
        <w:t>9</w:t>
      </w:r>
      <w:proofErr w:type="gramEnd"/>
      <w:r w:rsidRPr="00C55CB4">
        <w:rPr>
          <w:rFonts w:hAnsi="標楷體" w:hint="eastAsia"/>
          <w:szCs w:val="32"/>
        </w:rPr>
        <w:t>成，為該公司主要收入來源。惟</w:t>
      </w:r>
      <w:r w:rsidR="001202B7" w:rsidRPr="00C55CB4">
        <w:rPr>
          <w:rFonts w:hAnsi="標楷體" w:hint="eastAsia"/>
        </w:rPr>
        <w:t>該公司107、108、111及</w:t>
      </w:r>
      <w:proofErr w:type="gramStart"/>
      <w:r w:rsidR="001202B7" w:rsidRPr="00C55CB4">
        <w:rPr>
          <w:rFonts w:hAnsi="標楷體" w:hint="eastAsia"/>
        </w:rPr>
        <w:t>112</w:t>
      </w:r>
      <w:proofErr w:type="gramEnd"/>
      <w:r w:rsidR="001202B7" w:rsidRPr="00C55CB4">
        <w:rPr>
          <w:rFonts w:hAnsi="標楷體" w:hint="eastAsia"/>
        </w:rPr>
        <w:t>年</w:t>
      </w:r>
      <w:r w:rsidR="00D67E80" w:rsidRPr="00C55CB4">
        <w:rPr>
          <w:rFonts w:hAnsi="標楷體" w:hint="eastAsia"/>
        </w:rPr>
        <w:t>度</w:t>
      </w:r>
      <w:r w:rsidR="001202B7" w:rsidRPr="00C55CB4">
        <w:rPr>
          <w:rFonts w:hAnsi="標楷體" w:hint="eastAsia"/>
        </w:rPr>
        <w:t>平均每度售電價格</w:t>
      </w:r>
      <w:r w:rsidR="0017465F" w:rsidRPr="00C55CB4">
        <w:rPr>
          <w:rFonts w:hAnsi="標楷體" w:hint="eastAsia"/>
        </w:rPr>
        <w:t>分別為</w:t>
      </w:r>
      <w:r w:rsidR="00CB6E40" w:rsidRPr="00C55CB4">
        <w:rPr>
          <w:rFonts w:hAnsi="標楷體" w:hint="eastAsia"/>
        </w:rPr>
        <w:t>2</w:t>
      </w:r>
      <w:r w:rsidR="00CB6E40" w:rsidRPr="00C55CB4">
        <w:rPr>
          <w:rFonts w:hAnsi="標楷體"/>
        </w:rPr>
        <w:t>.60</w:t>
      </w:r>
      <w:r w:rsidR="00CB6E40" w:rsidRPr="00C55CB4">
        <w:rPr>
          <w:rFonts w:hAnsi="標楷體" w:hint="eastAsia"/>
        </w:rPr>
        <w:t>、2</w:t>
      </w:r>
      <w:r w:rsidR="00CB6E40" w:rsidRPr="00C55CB4">
        <w:rPr>
          <w:rFonts w:hAnsi="標楷體"/>
        </w:rPr>
        <w:t>.62</w:t>
      </w:r>
      <w:r w:rsidR="00CB6E40" w:rsidRPr="00C55CB4">
        <w:rPr>
          <w:rFonts w:hAnsi="標楷體" w:hint="eastAsia"/>
        </w:rPr>
        <w:t>、2</w:t>
      </w:r>
      <w:r w:rsidR="00CB6E40" w:rsidRPr="00C55CB4">
        <w:rPr>
          <w:rFonts w:hAnsi="標楷體"/>
        </w:rPr>
        <w:t>.72</w:t>
      </w:r>
      <w:r w:rsidR="00CB6E40" w:rsidRPr="00C55CB4">
        <w:rPr>
          <w:rFonts w:hAnsi="標楷體" w:hint="eastAsia"/>
        </w:rPr>
        <w:t>、</w:t>
      </w:r>
      <w:r w:rsidR="00E515BE" w:rsidRPr="00C55CB4">
        <w:rPr>
          <w:rFonts w:hAnsi="標楷體"/>
        </w:rPr>
        <w:t>3.07</w:t>
      </w:r>
      <w:r w:rsidR="00CB6E40" w:rsidRPr="00C55CB4">
        <w:rPr>
          <w:rFonts w:hAnsi="標楷體" w:hint="eastAsia"/>
        </w:rPr>
        <w:t>元，</w:t>
      </w:r>
      <w:r w:rsidR="001202B7" w:rsidRPr="00C55CB4">
        <w:rPr>
          <w:rFonts w:hAnsi="標楷體" w:hint="eastAsia"/>
        </w:rPr>
        <w:t>皆低於售電成本</w:t>
      </w:r>
      <w:r w:rsidR="00CB6E40" w:rsidRPr="00C55CB4">
        <w:rPr>
          <w:rFonts w:hAnsi="標楷體" w:hint="eastAsia"/>
        </w:rPr>
        <w:t>2</w:t>
      </w:r>
      <w:r w:rsidR="00CB6E40" w:rsidRPr="00C55CB4">
        <w:rPr>
          <w:rFonts w:hAnsi="標楷體"/>
        </w:rPr>
        <w:t>.66</w:t>
      </w:r>
      <w:r w:rsidR="00CB6E40" w:rsidRPr="00C55CB4">
        <w:rPr>
          <w:rFonts w:hAnsi="標楷體" w:hint="eastAsia"/>
        </w:rPr>
        <w:t>、2</w:t>
      </w:r>
      <w:r w:rsidR="00CB6E40" w:rsidRPr="00C55CB4">
        <w:rPr>
          <w:rFonts w:hAnsi="標楷體"/>
        </w:rPr>
        <w:t>.72</w:t>
      </w:r>
      <w:r w:rsidR="00CB6E40" w:rsidRPr="00C55CB4">
        <w:rPr>
          <w:rFonts w:hAnsi="標楷體" w:hint="eastAsia"/>
        </w:rPr>
        <w:t>、3</w:t>
      </w:r>
      <w:r w:rsidR="00CB6E40" w:rsidRPr="00C55CB4">
        <w:rPr>
          <w:rFonts w:hAnsi="標楷體"/>
        </w:rPr>
        <w:t>.91</w:t>
      </w:r>
      <w:r w:rsidR="00CB6E40" w:rsidRPr="00C55CB4">
        <w:rPr>
          <w:rFonts w:hAnsi="標楷體" w:hint="eastAsia"/>
        </w:rPr>
        <w:t>、4</w:t>
      </w:r>
      <w:r w:rsidR="00CB6E40" w:rsidRPr="00C55CB4">
        <w:rPr>
          <w:rFonts w:hAnsi="標楷體"/>
        </w:rPr>
        <w:t>.</w:t>
      </w:r>
      <w:r w:rsidR="00E515BE" w:rsidRPr="00C55CB4">
        <w:rPr>
          <w:rFonts w:hAnsi="標楷體"/>
        </w:rPr>
        <w:t>17</w:t>
      </w:r>
      <w:r w:rsidR="001202B7" w:rsidRPr="00C55CB4">
        <w:rPr>
          <w:rFonts w:hAnsi="標楷體" w:hint="eastAsia"/>
        </w:rPr>
        <w:t>，其中</w:t>
      </w:r>
      <w:proofErr w:type="gramStart"/>
      <w:r w:rsidR="001202B7" w:rsidRPr="00C55CB4">
        <w:rPr>
          <w:rFonts w:hAnsi="標楷體" w:hint="eastAsia"/>
        </w:rPr>
        <w:t>111</w:t>
      </w:r>
      <w:proofErr w:type="gramEnd"/>
      <w:r w:rsidR="001202B7" w:rsidRPr="00C55CB4">
        <w:rPr>
          <w:rFonts w:hAnsi="標楷體" w:hint="eastAsia"/>
        </w:rPr>
        <w:t>年度因國際燃料價格劇烈波動，致平均每度售電虧損1.19元為最鉅</w:t>
      </w:r>
      <w:r w:rsidR="00FB41DA" w:rsidRPr="00C55CB4">
        <w:rPr>
          <w:rFonts w:hAnsi="標楷體" w:hint="eastAsia"/>
        </w:rPr>
        <w:t>(</w:t>
      </w:r>
      <w:proofErr w:type="gramStart"/>
      <w:r w:rsidR="00FB41DA" w:rsidRPr="00C55CB4">
        <w:rPr>
          <w:rFonts w:hAnsi="標楷體" w:hint="eastAsia"/>
        </w:rPr>
        <w:t>詳</w:t>
      </w:r>
      <w:proofErr w:type="gramEnd"/>
      <w:r w:rsidR="00FB41DA" w:rsidRPr="00C55CB4">
        <w:rPr>
          <w:rFonts w:hAnsi="標楷體" w:hint="eastAsia"/>
        </w:rPr>
        <w:t>表</w:t>
      </w:r>
      <w:r w:rsidR="002539CF" w:rsidRPr="00C55CB4">
        <w:rPr>
          <w:rFonts w:hAnsi="標楷體" w:hint="eastAsia"/>
        </w:rPr>
        <w:t>2</w:t>
      </w:r>
      <w:r w:rsidR="00DD2154" w:rsidRPr="00C55CB4">
        <w:rPr>
          <w:rFonts w:hAnsi="標楷體" w:hint="eastAsia"/>
        </w:rPr>
        <w:t>，見第</w:t>
      </w:r>
      <w:r w:rsidR="00177BDB">
        <w:rPr>
          <w:rFonts w:hAnsi="標楷體" w:hint="eastAsia"/>
        </w:rPr>
        <w:t>11</w:t>
      </w:r>
      <w:r w:rsidR="00DD2154" w:rsidRPr="00C55CB4">
        <w:rPr>
          <w:rFonts w:hAnsi="標楷體" w:hint="eastAsia"/>
        </w:rPr>
        <w:t>頁</w:t>
      </w:r>
      <w:r w:rsidR="00FB41DA" w:rsidRPr="00C55CB4">
        <w:rPr>
          <w:rFonts w:hAnsi="標楷體" w:hint="eastAsia"/>
        </w:rPr>
        <w:t>)</w:t>
      </w:r>
      <w:r w:rsidR="00930F3A" w:rsidRPr="00C55CB4">
        <w:rPr>
          <w:rFonts w:hAnsi="標楷體" w:hint="eastAsia"/>
          <w:snapToGrid w:val="0"/>
        </w:rPr>
        <w:t>。</w:t>
      </w:r>
      <w:r w:rsidR="00FB41DA" w:rsidRPr="00C55CB4">
        <w:rPr>
          <w:rFonts w:hAnsi="標楷體" w:hint="eastAsia"/>
        </w:rPr>
        <w:t>顯示電價費率依法需經審議會決議調整，</w:t>
      </w:r>
      <w:r w:rsidR="00A04FAB" w:rsidRPr="00C55CB4">
        <w:rPr>
          <w:rFonts w:hAnsi="標楷體" w:hint="eastAsia"/>
        </w:rPr>
        <w:t>然因考量對民生物價之衝擊，一向難以完全反應台電公司售電成本</w:t>
      </w:r>
      <w:r w:rsidR="00FB41DA" w:rsidRPr="00C55CB4">
        <w:rPr>
          <w:rFonts w:hAnsi="標楷體" w:hint="eastAsia"/>
        </w:rPr>
        <w:t>。</w:t>
      </w:r>
    </w:p>
    <w:p w:rsidR="00905863" w:rsidRPr="00C55CB4" w:rsidRDefault="00FB41DA" w:rsidP="00D13A72">
      <w:pPr>
        <w:pStyle w:val="3"/>
        <w:spacing w:line="480" w:lineRule="exact"/>
        <w:rPr>
          <w:rFonts w:hAnsi="標楷體"/>
        </w:rPr>
      </w:pPr>
      <w:r w:rsidRPr="00170EEE">
        <w:rPr>
          <w:rFonts w:hAnsi="標楷體" w:hint="eastAsia"/>
          <w:u w:val="single"/>
        </w:rPr>
        <w:t>台電公司董事長</w:t>
      </w:r>
      <w:r w:rsidRPr="00170EEE">
        <w:rPr>
          <w:rFonts w:hAnsi="標楷體"/>
          <w:u w:val="single"/>
        </w:rPr>
        <w:t>曾文生</w:t>
      </w:r>
      <w:r w:rsidR="00FB58EE" w:rsidRPr="00170EEE">
        <w:rPr>
          <w:rFonts w:hAnsi="標楷體" w:hint="eastAsia"/>
          <w:u w:val="single"/>
        </w:rPr>
        <w:t>亦</w:t>
      </w:r>
      <w:r w:rsidRPr="00170EEE">
        <w:rPr>
          <w:rFonts w:hAnsi="標楷體"/>
          <w:u w:val="single"/>
        </w:rPr>
        <w:t>表示，過去調整電價並沒有足額調整，且民生</w:t>
      </w:r>
      <w:r w:rsidR="00DD2154" w:rsidRPr="00170EEE">
        <w:rPr>
          <w:rFonts w:hAnsi="標楷體" w:hint="eastAsia"/>
          <w:u w:val="single"/>
        </w:rPr>
        <w:t>用電</w:t>
      </w:r>
      <w:r w:rsidRPr="00170EEE">
        <w:rPr>
          <w:rFonts w:hAnsi="標楷體"/>
          <w:u w:val="single"/>
        </w:rPr>
        <w:t>是以700度以上才調漲，最大化照顧民眾需求及穩定物價，相比日本及韓國而言，</w:t>
      </w:r>
      <w:r w:rsidR="00FB58EE" w:rsidRPr="00170EEE">
        <w:rPr>
          <w:rFonts w:hAnsi="標楷體" w:hint="eastAsia"/>
          <w:u w:val="single"/>
        </w:rPr>
        <w:t>臺</w:t>
      </w:r>
      <w:r w:rsidRPr="00170EEE">
        <w:rPr>
          <w:rFonts w:hAnsi="標楷體"/>
          <w:u w:val="single"/>
        </w:rPr>
        <w:t>灣電價還是低很多</w:t>
      </w:r>
      <w:r w:rsidR="00F436A4" w:rsidRPr="00C55CB4">
        <w:rPr>
          <w:rFonts w:hAnsi="標楷體" w:hint="eastAsia"/>
        </w:rPr>
        <w:t>(</w:t>
      </w:r>
      <w:proofErr w:type="gramStart"/>
      <w:r w:rsidR="00F436A4" w:rsidRPr="00C55CB4">
        <w:rPr>
          <w:rFonts w:hAnsi="標楷體" w:hint="eastAsia"/>
        </w:rPr>
        <w:t>詳</w:t>
      </w:r>
      <w:r w:rsidR="00B15059" w:rsidRPr="00C55CB4">
        <w:rPr>
          <w:rFonts w:hAnsi="標楷體" w:hint="eastAsia"/>
        </w:rPr>
        <w:t>表</w:t>
      </w:r>
      <w:proofErr w:type="gramEnd"/>
      <w:r w:rsidR="00B15059" w:rsidRPr="00C55CB4">
        <w:rPr>
          <w:rFonts w:hAnsi="標楷體" w:hint="eastAsia"/>
        </w:rPr>
        <w:t>1</w:t>
      </w:r>
      <w:r w:rsidR="00B15059" w:rsidRPr="00C55CB4">
        <w:rPr>
          <w:rFonts w:hAnsi="標楷體"/>
        </w:rPr>
        <w:t>3</w:t>
      </w:r>
      <w:r w:rsidR="00F436A4" w:rsidRPr="00C55CB4">
        <w:rPr>
          <w:rFonts w:hAnsi="標楷體" w:hint="eastAsia"/>
        </w:rPr>
        <w:t>及</w:t>
      </w:r>
      <w:r w:rsidR="00B15059" w:rsidRPr="00C55CB4">
        <w:rPr>
          <w:rFonts w:hAnsi="標楷體" w:hint="eastAsia"/>
        </w:rPr>
        <w:t>圖6</w:t>
      </w:r>
      <w:r w:rsidR="00F436A4" w:rsidRPr="00C55CB4">
        <w:rPr>
          <w:rFonts w:hAnsi="標楷體" w:hint="eastAsia"/>
        </w:rPr>
        <w:t>)</w:t>
      </w:r>
      <w:r w:rsidRPr="00C55CB4">
        <w:rPr>
          <w:rFonts w:hAnsi="標楷體"/>
        </w:rPr>
        <w:t>。政府為了</w:t>
      </w:r>
      <w:r w:rsidRPr="00C55CB4">
        <w:rPr>
          <w:rFonts w:hAnsi="標楷體"/>
        </w:rPr>
        <w:lastRenderedPageBreak/>
        <w:t>避免國際原物料價格波動太大對國內有影響，因此</w:t>
      </w:r>
      <w:r w:rsidRPr="00170EEE">
        <w:rPr>
          <w:rFonts w:hAnsi="標楷體"/>
          <w:u w:val="single"/>
        </w:rPr>
        <w:t>電價沒有全部反應，這是做到「物價消波塊」，讓國營事業擋在前面減少衝擊</w:t>
      </w:r>
      <w:r w:rsidR="00D6319A" w:rsidRPr="00A1222F">
        <w:rPr>
          <w:rStyle w:val="affd"/>
          <w:rFonts w:hAnsi="標楷體"/>
        </w:rPr>
        <w:footnoteReference w:id="11"/>
      </w:r>
      <w:r w:rsidRPr="00C55CB4">
        <w:rPr>
          <w:rFonts w:hAnsi="標楷體"/>
        </w:rPr>
        <w:t>。</w:t>
      </w:r>
    </w:p>
    <w:p w:rsidR="00247672" w:rsidRPr="00A1222F" w:rsidRDefault="00247672" w:rsidP="00247672">
      <w:pPr>
        <w:pStyle w:val="a7"/>
        <w:keepLines/>
        <w:numPr>
          <w:ilvl w:val="0"/>
          <w:numId w:val="0"/>
        </w:numPr>
        <w:rPr>
          <w:rFonts w:hAnsi="標楷體"/>
        </w:rPr>
      </w:pPr>
      <w:r w:rsidRPr="00A1222F">
        <w:rPr>
          <w:rFonts w:hAnsi="標楷體" w:hint="eastAsia"/>
          <w:bCs w:val="0"/>
        </w:rPr>
        <w:t>表1</w:t>
      </w:r>
      <w:r w:rsidRPr="00A1222F">
        <w:rPr>
          <w:rFonts w:hAnsi="標楷體"/>
          <w:bCs w:val="0"/>
        </w:rPr>
        <w:t>3</w:t>
      </w:r>
      <w:r w:rsidRPr="00A1222F">
        <w:rPr>
          <w:rFonts w:hAnsi="標楷體" w:hint="eastAsia"/>
          <w:bCs w:val="0"/>
        </w:rPr>
        <w:t xml:space="preserve">　</w:t>
      </w:r>
      <w:r w:rsidRPr="00A1222F">
        <w:rPr>
          <w:rFonts w:hAnsi="標楷體"/>
        </w:rPr>
        <w:t>德國、英國、法國、日本及韓國近年電價調整幅度、每度電價</w:t>
      </w:r>
      <w:r w:rsidRPr="00A1222F">
        <w:rPr>
          <w:rFonts w:hAnsi="標楷體" w:hint="eastAsia"/>
        </w:rPr>
        <w:t>表</w:t>
      </w:r>
    </w:p>
    <w:p w:rsidR="00247672" w:rsidRPr="00A1222F" w:rsidRDefault="00247672" w:rsidP="00247672">
      <w:pPr>
        <w:pStyle w:val="144"/>
        <w:keepNext/>
        <w:keepLines/>
        <w:ind w:left="680" w:firstLine="680"/>
        <w:jc w:val="right"/>
        <w:rPr>
          <w:rFonts w:hAnsi="標楷體"/>
        </w:rPr>
      </w:pPr>
      <w:r w:rsidRPr="00A1222F">
        <w:rPr>
          <w:rFonts w:hAnsi="標楷體" w:hint="eastAsia"/>
        </w:rPr>
        <w:t>單位：元/度</w:t>
      </w:r>
    </w:p>
    <w:tbl>
      <w:tblPr>
        <w:tblStyle w:val="afc"/>
        <w:tblW w:w="5052" w:type="pct"/>
        <w:tblCellMar>
          <w:left w:w="28" w:type="dxa"/>
          <w:right w:w="28" w:type="dxa"/>
        </w:tblCellMar>
        <w:tblLook w:val="04A0" w:firstRow="1" w:lastRow="0" w:firstColumn="1" w:lastColumn="0" w:noHBand="0" w:noVBand="1"/>
      </w:tblPr>
      <w:tblGrid>
        <w:gridCol w:w="986"/>
        <w:gridCol w:w="1323"/>
        <w:gridCol w:w="1323"/>
        <w:gridCol w:w="1323"/>
        <w:gridCol w:w="1323"/>
        <w:gridCol w:w="1323"/>
        <w:gridCol w:w="1325"/>
      </w:tblGrid>
      <w:tr w:rsidR="00A1222F" w:rsidRPr="00A1222F" w:rsidTr="00DD2154">
        <w:trPr>
          <w:trHeight w:val="369"/>
        </w:trPr>
        <w:tc>
          <w:tcPr>
            <w:tcW w:w="553" w:type="pct"/>
            <w:vMerge w:val="restart"/>
            <w:vAlign w:val="center"/>
          </w:tcPr>
          <w:p w:rsidR="00247672" w:rsidRPr="00A1222F" w:rsidRDefault="00247672" w:rsidP="00AF37D5">
            <w:pPr>
              <w:keepNext/>
              <w:keepLines/>
              <w:adjustRightInd w:val="0"/>
              <w:snapToGrid w:val="0"/>
              <w:spacing w:line="240" w:lineRule="exact"/>
              <w:jc w:val="center"/>
              <w:rPr>
                <w:rFonts w:hAnsi="標楷體"/>
                <w:sz w:val="26"/>
                <w:szCs w:val="26"/>
              </w:rPr>
            </w:pPr>
            <w:r w:rsidRPr="00A1222F">
              <w:rPr>
                <w:rFonts w:hAnsi="標楷體"/>
                <w:sz w:val="26"/>
                <w:szCs w:val="26"/>
              </w:rPr>
              <w:t>國家</w:t>
            </w:r>
          </w:p>
        </w:tc>
        <w:tc>
          <w:tcPr>
            <w:tcW w:w="2223" w:type="pct"/>
            <w:gridSpan w:val="3"/>
            <w:vAlign w:val="center"/>
          </w:tcPr>
          <w:p w:rsidR="00247672" w:rsidRPr="00A1222F" w:rsidRDefault="00247672" w:rsidP="00AF37D5">
            <w:pPr>
              <w:keepNext/>
              <w:keepLines/>
              <w:adjustRightInd w:val="0"/>
              <w:snapToGrid w:val="0"/>
              <w:spacing w:line="240" w:lineRule="exact"/>
              <w:jc w:val="center"/>
              <w:rPr>
                <w:rFonts w:hAnsi="標楷體"/>
                <w:sz w:val="26"/>
                <w:szCs w:val="26"/>
              </w:rPr>
            </w:pPr>
            <w:r w:rsidRPr="00A1222F">
              <w:rPr>
                <w:rFonts w:hAnsi="標楷體"/>
                <w:sz w:val="26"/>
                <w:szCs w:val="26"/>
              </w:rPr>
              <w:t>住宅電價</w:t>
            </w:r>
          </w:p>
        </w:tc>
        <w:tc>
          <w:tcPr>
            <w:tcW w:w="2224" w:type="pct"/>
            <w:gridSpan w:val="3"/>
            <w:vAlign w:val="center"/>
          </w:tcPr>
          <w:p w:rsidR="00247672" w:rsidRPr="00A1222F" w:rsidRDefault="00247672" w:rsidP="00AF37D5">
            <w:pPr>
              <w:keepNext/>
              <w:keepLines/>
              <w:adjustRightInd w:val="0"/>
              <w:snapToGrid w:val="0"/>
              <w:spacing w:line="240" w:lineRule="exact"/>
              <w:jc w:val="center"/>
              <w:rPr>
                <w:rFonts w:hAnsi="標楷體"/>
                <w:sz w:val="26"/>
                <w:szCs w:val="26"/>
              </w:rPr>
            </w:pPr>
            <w:r w:rsidRPr="00A1222F">
              <w:rPr>
                <w:rFonts w:hAnsi="標楷體"/>
                <w:sz w:val="26"/>
                <w:szCs w:val="26"/>
              </w:rPr>
              <w:t>工業電價</w:t>
            </w:r>
          </w:p>
        </w:tc>
      </w:tr>
      <w:tr w:rsidR="00A1222F" w:rsidRPr="00A1222F" w:rsidTr="00DD2154">
        <w:trPr>
          <w:trHeight w:val="369"/>
        </w:trPr>
        <w:tc>
          <w:tcPr>
            <w:tcW w:w="553" w:type="pct"/>
            <w:vMerge/>
            <w:vAlign w:val="center"/>
          </w:tcPr>
          <w:p w:rsidR="00247672" w:rsidRPr="00A1222F" w:rsidRDefault="00247672" w:rsidP="00AF37D5">
            <w:pPr>
              <w:keepNext/>
              <w:keepLines/>
              <w:adjustRightInd w:val="0"/>
              <w:snapToGrid w:val="0"/>
              <w:spacing w:line="240" w:lineRule="exact"/>
              <w:jc w:val="center"/>
              <w:rPr>
                <w:rFonts w:hAnsi="標楷體"/>
                <w:sz w:val="26"/>
                <w:szCs w:val="26"/>
              </w:rPr>
            </w:pPr>
          </w:p>
        </w:tc>
        <w:tc>
          <w:tcPr>
            <w:tcW w:w="741" w:type="pct"/>
            <w:vAlign w:val="center"/>
          </w:tcPr>
          <w:p w:rsidR="00247672" w:rsidRPr="00A1222F" w:rsidRDefault="00247672" w:rsidP="00AF37D5">
            <w:pPr>
              <w:keepNext/>
              <w:keepLines/>
              <w:adjustRightInd w:val="0"/>
              <w:snapToGrid w:val="0"/>
              <w:spacing w:line="240" w:lineRule="exact"/>
              <w:jc w:val="center"/>
              <w:rPr>
                <w:rFonts w:hAnsi="標楷體"/>
                <w:sz w:val="26"/>
                <w:szCs w:val="26"/>
              </w:rPr>
            </w:pPr>
            <w:r w:rsidRPr="00A1222F">
              <w:rPr>
                <w:rFonts w:hAnsi="標楷體"/>
                <w:sz w:val="26"/>
                <w:szCs w:val="26"/>
              </w:rPr>
              <w:t>109年</w:t>
            </w:r>
          </w:p>
        </w:tc>
        <w:tc>
          <w:tcPr>
            <w:tcW w:w="741" w:type="pct"/>
            <w:vAlign w:val="center"/>
          </w:tcPr>
          <w:p w:rsidR="00247672" w:rsidRPr="00A1222F" w:rsidRDefault="00247672" w:rsidP="00AF37D5">
            <w:pPr>
              <w:keepNext/>
              <w:keepLines/>
              <w:adjustRightInd w:val="0"/>
              <w:snapToGrid w:val="0"/>
              <w:spacing w:line="240" w:lineRule="exact"/>
              <w:jc w:val="center"/>
              <w:rPr>
                <w:rFonts w:hAnsi="標楷體"/>
                <w:sz w:val="26"/>
                <w:szCs w:val="26"/>
              </w:rPr>
            </w:pPr>
            <w:r w:rsidRPr="00A1222F">
              <w:rPr>
                <w:rFonts w:hAnsi="標楷體"/>
                <w:sz w:val="26"/>
                <w:szCs w:val="26"/>
              </w:rPr>
              <w:t>111年</w:t>
            </w:r>
          </w:p>
        </w:tc>
        <w:tc>
          <w:tcPr>
            <w:tcW w:w="741" w:type="pct"/>
            <w:vAlign w:val="center"/>
          </w:tcPr>
          <w:p w:rsidR="00247672" w:rsidRPr="00A1222F" w:rsidRDefault="00247672" w:rsidP="00AF37D5">
            <w:pPr>
              <w:keepNext/>
              <w:keepLines/>
              <w:adjustRightInd w:val="0"/>
              <w:snapToGrid w:val="0"/>
              <w:spacing w:line="240" w:lineRule="exact"/>
              <w:jc w:val="center"/>
              <w:rPr>
                <w:rFonts w:hAnsi="標楷體"/>
                <w:sz w:val="26"/>
                <w:szCs w:val="26"/>
              </w:rPr>
            </w:pPr>
            <w:r w:rsidRPr="00A1222F">
              <w:rPr>
                <w:rFonts w:hAnsi="標楷體"/>
                <w:sz w:val="26"/>
                <w:szCs w:val="26"/>
              </w:rPr>
              <w:t>調幅</w:t>
            </w:r>
          </w:p>
        </w:tc>
        <w:tc>
          <w:tcPr>
            <w:tcW w:w="741" w:type="pct"/>
            <w:vAlign w:val="center"/>
          </w:tcPr>
          <w:p w:rsidR="00247672" w:rsidRPr="00A1222F" w:rsidRDefault="00247672" w:rsidP="00AF37D5">
            <w:pPr>
              <w:keepNext/>
              <w:keepLines/>
              <w:adjustRightInd w:val="0"/>
              <w:snapToGrid w:val="0"/>
              <w:spacing w:line="240" w:lineRule="exact"/>
              <w:jc w:val="center"/>
              <w:rPr>
                <w:rFonts w:hAnsi="標楷體"/>
                <w:sz w:val="26"/>
                <w:szCs w:val="26"/>
              </w:rPr>
            </w:pPr>
            <w:r w:rsidRPr="00A1222F">
              <w:rPr>
                <w:rFonts w:hAnsi="標楷體"/>
                <w:sz w:val="26"/>
                <w:szCs w:val="26"/>
              </w:rPr>
              <w:t>109年</w:t>
            </w:r>
          </w:p>
        </w:tc>
        <w:tc>
          <w:tcPr>
            <w:tcW w:w="741" w:type="pct"/>
            <w:vAlign w:val="center"/>
          </w:tcPr>
          <w:p w:rsidR="00247672" w:rsidRPr="00A1222F" w:rsidRDefault="00247672" w:rsidP="00AF37D5">
            <w:pPr>
              <w:keepNext/>
              <w:keepLines/>
              <w:adjustRightInd w:val="0"/>
              <w:snapToGrid w:val="0"/>
              <w:spacing w:line="240" w:lineRule="exact"/>
              <w:jc w:val="center"/>
              <w:rPr>
                <w:rFonts w:hAnsi="標楷體"/>
                <w:sz w:val="26"/>
                <w:szCs w:val="26"/>
              </w:rPr>
            </w:pPr>
            <w:r w:rsidRPr="00A1222F">
              <w:rPr>
                <w:rFonts w:hAnsi="標楷體"/>
                <w:sz w:val="26"/>
                <w:szCs w:val="26"/>
              </w:rPr>
              <w:t>111年</w:t>
            </w:r>
          </w:p>
        </w:tc>
        <w:tc>
          <w:tcPr>
            <w:tcW w:w="742" w:type="pct"/>
            <w:vAlign w:val="center"/>
          </w:tcPr>
          <w:p w:rsidR="00247672" w:rsidRPr="00A1222F" w:rsidRDefault="00247672" w:rsidP="00AF37D5">
            <w:pPr>
              <w:keepNext/>
              <w:keepLines/>
              <w:adjustRightInd w:val="0"/>
              <w:snapToGrid w:val="0"/>
              <w:spacing w:line="240" w:lineRule="exact"/>
              <w:jc w:val="center"/>
              <w:rPr>
                <w:rFonts w:hAnsi="標楷體"/>
                <w:sz w:val="26"/>
                <w:szCs w:val="26"/>
              </w:rPr>
            </w:pPr>
            <w:r w:rsidRPr="00A1222F">
              <w:rPr>
                <w:rFonts w:hAnsi="標楷體"/>
                <w:sz w:val="26"/>
                <w:szCs w:val="26"/>
              </w:rPr>
              <w:t>調幅</w:t>
            </w:r>
          </w:p>
        </w:tc>
      </w:tr>
      <w:tr w:rsidR="00A1222F" w:rsidRPr="00A1222F" w:rsidTr="00DD2154">
        <w:trPr>
          <w:trHeight w:val="369"/>
        </w:trPr>
        <w:tc>
          <w:tcPr>
            <w:tcW w:w="553" w:type="pct"/>
            <w:vAlign w:val="center"/>
          </w:tcPr>
          <w:p w:rsidR="00247672" w:rsidRPr="00A1222F" w:rsidRDefault="00247672" w:rsidP="00AF37D5">
            <w:pPr>
              <w:keepNext/>
              <w:keepLines/>
              <w:adjustRightInd w:val="0"/>
              <w:snapToGrid w:val="0"/>
              <w:spacing w:line="240" w:lineRule="exact"/>
              <w:jc w:val="center"/>
              <w:rPr>
                <w:rFonts w:hAnsi="標楷體"/>
                <w:sz w:val="26"/>
                <w:szCs w:val="26"/>
              </w:rPr>
            </w:pPr>
            <w:r w:rsidRPr="00A1222F">
              <w:rPr>
                <w:rFonts w:hAnsi="標楷體" w:hint="eastAsia"/>
                <w:sz w:val="26"/>
                <w:szCs w:val="26"/>
              </w:rPr>
              <w:t>英國</w:t>
            </w:r>
          </w:p>
        </w:tc>
        <w:tc>
          <w:tcPr>
            <w:tcW w:w="741" w:type="pct"/>
            <w:vAlign w:val="center"/>
          </w:tcPr>
          <w:p w:rsidR="00247672" w:rsidRPr="00A1222F" w:rsidRDefault="00247672" w:rsidP="00AF37D5">
            <w:pPr>
              <w:keepNext/>
              <w:keepLines/>
              <w:adjustRightInd w:val="0"/>
              <w:snapToGrid w:val="0"/>
              <w:spacing w:line="240" w:lineRule="exact"/>
              <w:jc w:val="center"/>
              <w:rPr>
                <w:rFonts w:hAnsi="標楷體"/>
                <w:sz w:val="26"/>
                <w:szCs w:val="26"/>
              </w:rPr>
            </w:pPr>
            <w:r w:rsidRPr="00A1222F">
              <w:rPr>
                <w:rFonts w:hAnsi="標楷體" w:hint="eastAsia"/>
                <w:sz w:val="26"/>
                <w:szCs w:val="26"/>
              </w:rPr>
              <w:t>7</w:t>
            </w:r>
            <w:r w:rsidRPr="00A1222F">
              <w:rPr>
                <w:rFonts w:hAnsi="標楷體"/>
                <w:sz w:val="26"/>
                <w:szCs w:val="26"/>
              </w:rPr>
              <w:t>.25</w:t>
            </w:r>
          </w:p>
        </w:tc>
        <w:tc>
          <w:tcPr>
            <w:tcW w:w="741" w:type="pct"/>
            <w:vAlign w:val="center"/>
          </w:tcPr>
          <w:p w:rsidR="00247672" w:rsidRPr="00A1222F" w:rsidRDefault="00247672" w:rsidP="00AF37D5">
            <w:pPr>
              <w:keepNext/>
              <w:keepLines/>
              <w:adjustRightInd w:val="0"/>
              <w:snapToGrid w:val="0"/>
              <w:spacing w:line="240" w:lineRule="exact"/>
              <w:jc w:val="center"/>
              <w:rPr>
                <w:rFonts w:hAnsi="標楷體"/>
                <w:sz w:val="26"/>
                <w:szCs w:val="26"/>
              </w:rPr>
            </w:pPr>
            <w:r w:rsidRPr="00A1222F">
              <w:rPr>
                <w:rFonts w:hAnsi="標楷體" w:hint="eastAsia"/>
                <w:sz w:val="26"/>
                <w:szCs w:val="26"/>
              </w:rPr>
              <w:t>1</w:t>
            </w:r>
            <w:r w:rsidRPr="00A1222F">
              <w:rPr>
                <w:rFonts w:hAnsi="標楷體"/>
                <w:sz w:val="26"/>
                <w:szCs w:val="26"/>
              </w:rPr>
              <w:t>1.9</w:t>
            </w:r>
          </w:p>
        </w:tc>
        <w:tc>
          <w:tcPr>
            <w:tcW w:w="741" w:type="pct"/>
            <w:vAlign w:val="center"/>
          </w:tcPr>
          <w:p w:rsidR="00247672" w:rsidRPr="00A1222F" w:rsidRDefault="00247672" w:rsidP="00AF37D5">
            <w:pPr>
              <w:keepNext/>
              <w:keepLines/>
              <w:adjustRightInd w:val="0"/>
              <w:snapToGrid w:val="0"/>
              <w:spacing w:line="240" w:lineRule="exact"/>
              <w:jc w:val="center"/>
              <w:rPr>
                <w:rFonts w:hAnsi="標楷體"/>
                <w:sz w:val="26"/>
                <w:szCs w:val="26"/>
              </w:rPr>
            </w:pPr>
            <w:r w:rsidRPr="00A1222F">
              <w:rPr>
                <w:rFonts w:hAnsi="標楷體" w:hint="eastAsia"/>
                <w:sz w:val="26"/>
                <w:szCs w:val="26"/>
              </w:rPr>
              <w:t>6</w:t>
            </w:r>
            <w:r w:rsidRPr="00A1222F">
              <w:rPr>
                <w:rFonts w:hAnsi="標楷體"/>
                <w:sz w:val="26"/>
                <w:szCs w:val="26"/>
              </w:rPr>
              <w:t>5%</w:t>
            </w:r>
          </w:p>
        </w:tc>
        <w:tc>
          <w:tcPr>
            <w:tcW w:w="741" w:type="pct"/>
            <w:vAlign w:val="center"/>
          </w:tcPr>
          <w:p w:rsidR="00247672" w:rsidRPr="00A1222F" w:rsidRDefault="00247672" w:rsidP="00AF37D5">
            <w:pPr>
              <w:keepNext/>
              <w:keepLines/>
              <w:adjustRightInd w:val="0"/>
              <w:snapToGrid w:val="0"/>
              <w:spacing w:line="240" w:lineRule="exact"/>
              <w:jc w:val="center"/>
              <w:rPr>
                <w:rFonts w:hAnsi="標楷體"/>
                <w:sz w:val="26"/>
                <w:szCs w:val="26"/>
              </w:rPr>
            </w:pPr>
            <w:r w:rsidRPr="00A1222F">
              <w:rPr>
                <w:rFonts w:hAnsi="標楷體" w:hint="eastAsia"/>
                <w:sz w:val="26"/>
                <w:szCs w:val="26"/>
              </w:rPr>
              <w:t>4</w:t>
            </w:r>
            <w:r w:rsidRPr="00A1222F">
              <w:rPr>
                <w:rFonts w:hAnsi="標楷體"/>
                <w:sz w:val="26"/>
                <w:szCs w:val="26"/>
              </w:rPr>
              <w:t>.77</w:t>
            </w:r>
          </w:p>
        </w:tc>
        <w:tc>
          <w:tcPr>
            <w:tcW w:w="741" w:type="pct"/>
            <w:vAlign w:val="center"/>
          </w:tcPr>
          <w:p w:rsidR="00247672" w:rsidRPr="00A1222F" w:rsidRDefault="00247672" w:rsidP="00AF37D5">
            <w:pPr>
              <w:keepNext/>
              <w:keepLines/>
              <w:adjustRightInd w:val="0"/>
              <w:snapToGrid w:val="0"/>
              <w:spacing w:line="240" w:lineRule="exact"/>
              <w:jc w:val="center"/>
              <w:rPr>
                <w:rFonts w:hAnsi="標楷體"/>
                <w:sz w:val="26"/>
                <w:szCs w:val="26"/>
              </w:rPr>
            </w:pPr>
            <w:r w:rsidRPr="00A1222F">
              <w:rPr>
                <w:rFonts w:hAnsi="標楷體" w:hint="eastAsia"/>
                <w:sz w:val="26"/>
                <w:szCs w:val="26"/>
              </w:rPr>
              <w:t>9</w:t>
            </w:r>
            <w:r w:rsidRPr="00A1222F">
              <w:rPr>
                <w:rFonts w:hAnsi="標楷體"/>
                <w:sz w:val="26"/>
                <w:szCs w:val="26"/>
              </w:rPr>
              <w:t>.2</w:t>
            </w:r>
          </w:p>
        </w:tc>
        <w:tc>
          <w:tcPr>
            <w:tcW w:w="742" w:type="pct"/>
            <w:vAlign w:val="center"/>
          </w:tcPr>
          <w:p w:rsidR="00247672" w:rsidRPr="00A1222F" w:rsidRDefault="00247672" w:rsidP="00AF37D5">
            <w:pPr>
              <w:keepNext/>
              <w:keepLines/>
              <w:adjustRightInd w:val="0"/>
              <w:snapToGrid w:val="0"/>
              <w:spacing w:line="240" w:lineRule="exact"/>
              <w:jc w:val="center"/>
              <w:rPr>
                <w:rFonts w:hAnsi="標楷體"/>
                <w:sz w:val="26"/>
                <w:szCs w:val="26"/>
              </w:rPr>
            </w:pPr>
            <w:r w:rsidRPr="00A1222F">
              <w:rPr>
                <w:rFonts w:hAnsi="標楷體" w:hint="eastAsia"/>
                <w:sz w:val="26"/>
                <w:szCs w:val="26"/>
              </w:rPr>
              <w:t>9</w:t>
            </w:r>
            <w:r w:rsidRPr="00A1222F">
              <w:rPr>
                <w:rFonts w:hAnsi="標楷體"/>
                <w:sz w:val="26"/>
                <w:szCs w:val="26"/>
              </w:rPr>
              <w:t>3%</w:t>
            </w:r>
          </w:p>
        </w:tc>
      </w:tr>
      <w:tr w:rsidR="00A1222F" w:rsidRPr="00A1222F" w:rsidTr="00DD2154">
        <w:trPr>
          <w:trHeight w:val="369"/>
        </w:trPr>
        <w:tc>
          <w:tcPr>
            <w:tcW w:w="553" w:type="pct"/>
            <w:vAlign w:val="center"/>
          </w:tcPr>
          <w:p w:rsidR="00247672" w:rsidRPr="00A1222F" w:rsidRDefault="00247672" w:rsidP="00AF37D5">
            <w:pPr>
              <w:keepNext/>
              <w:keepLines/>
              <w:adjustRightInd w:val="0"/>
              <w:snapToGrid w:val="0"/>
              <w:spacing w:line="240" w:lineRule="exact"/>
              <w:jc w:val="center"/>
              <w:rPr>
                <w:rFonts w:hAnsi="標楷體"/>
                <w:sz w:val="26"/>
                <w:szCs w:val="26"/>
              </w:rPr>
            </w:pPr>
            <w:r w:rsidRPr="00A1222F">
              <w:rPr>
                <w:rFonts w:hAnsi="標楷體" w:hint="eastAsia"/>
                <w:sz w:val="26"/>
                <w:szCs w:val="26"/>
              </w:rPr>
              <w:t>德國</w:t>
            </w:r>
          </w:p>
        </w:tc>
        <w:tc>
          <w:tcPr>
            <w:tcW w:w="741" w:type="pct"/>
            <w:vAlign w:val="center"/>
          </w:tcPr>
          <w:p w:rsidR="00247672" w:rsidRPr="00A1222F" w:rsidRDefault="00247672" w:rsidP="00AF37D5">
            <w:pPr>
              <w:keepNext/>
              <w:keepLines/>
              <w:adjustRightInd w:val="0"/>
              <w:snapToGrid w:val="0"/>
              <w:spacing w:line="240" w:lineRule="exact"/>
              <w:jc w:val="center"/>
              <w:rPr>
                <w:rFonts w:hAnsi="標楷體"/>
                <w:sz w:val="26"/>
                <w:szCs w:val="26"/>
              </w:rPr>
            </w:pPr>
            <w:r w:rsidRPr="00A1222F">
              <w:rPr>
                <w:rFonts w:hAnsi="標楷體" w:hint="eastAsia"/>
                <w:sz w:val="26"/>
                <w:szCs w:val="26"/>
              </w:rPr>
              <w:t>9</w:t>
            </w:r>
            <w:r w:rsidRPr="00A1222F">
              <w:rPr>
                <w:rFonts w:hAnsi="標楷體"/>
                <w:sz w:val="26"/>
                <w:szCs w:val="26"/>
              </w:rPr>
              <w:t>.74</w:t>
            </w:r>
          </w:p>
        </w:tc>
        <w:tc>
          <w:tcPr>
            <w:tcW w:w="741" w:type="pct"/>
            <w:vAlign w:val="center"/>
          </w:tcPr>
          <w:p w:rsidR="00247672" w:rsidRPr="00A1222F" w:rsidRDefault="00247672" w:rsidP="00AF37D5">
            <w:pPr>
              <w:keepNext/>
              <w:keepLines/>
              <w:adjustRightInd w:val="0"/>
              <w:snapToGrid w:val="0"/>
              <w:spacing w:line="240" w:lineRule="exact"/>
              <w:jc w:val="center"/>
              <w:rPr>
                <w:rFonts w:hAnsi="標楷體"/>
                <w:sz w:val="26"/>
                <w:szCs w:val="26"/>
              </w:rPr>
            </w:pPr>
            <w:r w:rsidRPr="00A1222F">
              <w:rPr>
                <w:rFonts w:hAnsi="標楷體" w:hint="eastAsia"/>
                <w:sz w:val="26"/>
                <w:szCs w:val="26"/>
              </w:rPr>
              <w:t>1</w:t>
            </w:r>
            <w:r w:rsidRPr="00A1222F">
              <w:rPr>
                <w:rFonts w:hAnsi="標楷體"/>
                <w:sz w:val="26"/>
                <w:szCs w:val="26"/>
              </w:rPr>
              <w:t>0.7</w:t>
            </w:r>
          </w:p>
        </w:tc>
        <w:tc>
          <w:tcPr>
            <w:tcW w:w="741" w:type="pct"/>
            <w:vAlign w:val="center"/>
          </w:tcPr>
          <w:p w:rsidR="00247672" w:rsidRPr="00A1222F" w:rsidRDefault="00247672" w:rsidP="00AF37D5">
            <w:pPr>
              <w:keepNext/>
              <w:keepLines/>
              <w:adjustRightInd w:val="0"/>
              <w:snapToGrid w:val="0"/>
              <w:spacing w:line="240" w:lineRule="exact"/>
              <w:jc w:val="center"/>
              <w:rPr>
                <w:rFonts w:hAnsi="標楷體"/>
                <w:sz w:val="26"/>
                <w:szCs w:val="26"/>
              </w:rPr>
            </w:pPr>
            <w:r w:rsidRPr="00A1222F">
              <w:rPr>
                <w:rFonts w:hAnsi="標楷體" w:hint="eastAsia"/>
                <w:sz w:val="26"/>
                <w:szCs w:val="26"/>
              </w:rPr>
              <w:t>1</w:t>
            </w:r>
            <w:r w:rsidRPr="00A1222F">
              <w:rPr>
                <w:rFonts w:hAnsi="標楷體"/>
                <w:sz w:val="26"/>
                <w:szCs w:val="26"/>
              </w:rPr>
              <w:t>0%</w:t>
            </w:r>
          </w:p>
        </w:tc>
        <w:tc>
          <w:tcPr>
            <w:tcW w:w="741" w:type="pct"/>
            <w:vAlign w:val="center"/>
          </w:tcPr>
          <w:p w:rsidR="00247672" w:rsidRPr="00A1222F" w:rsidRDefault="00247672" w:rsidP="00AF37D5">
            <w:pPr>
              <w:keepNext/>
              <w:keepLines/>
              <w:adjustRightInd w:val="0"/>
              <w:snapToGrid w:val="0"/>
              <w:spacing w:line="240" w:lineRule="exact"/>
              <w:jc w:val="center"/>
              <w:rPr>
                <w:rFonts w:hAnsi="標楷體"/>
                <w:sz w:val="26"/>
                <w:szCs w:val="26"/>
              </w:rPr>
            </w:pPr>
            <w:r w:rsidRPr="00A1222F">
              <w:rPr>
                <w:rFonts w:hAnsi="標楷體" w:hint="eastAsia"/>
                <w:sz w:val="26"/>
                <w:szCs w:val="26"/>
              </w:rPr>
              <w:t>6</w:t>
            </w:r>
            <w:r w:rsidRPr="00A1222F">
              <w:rPr>
                <w:rFonts w:hAnsi="標楷體"/>
                <w:sz w:val="26"/>
                <w:szCs w:val="26"/>
              </w:rPr>
              <w:t>.14</w:t>
            </w:r>
          </w:p>
        </w:tc>
        <w:tc>
          <w:tcPr>
            <w:tcW w:w="741" w:type="pct"/>
            <w:vAlign w:val="center"/>
          </w:tcPr>
          <w:p w:rsidR="00247672" w:rsidRPr="00A1222F" w:rsidRDefault="00247672" w:rsidP="00AF37D5">
            <w:pPr>
              <w:keepNext/>
              <w:keepLines/>
              <w:adjustRightInd w:val="0"/>
              <w:snapToGrid w:val="0"/>
              <w:spacing w:line="240" w:lineRule="exact"/>
              <w:jc w:val="center"/>
              <w:rPr>
                <w:rFonts w:hAnsi="標楷體"/>
                <w:sz w:val="26"/>
                <w:szCs w:val="26"/>
              </w:rPr>
            </w:pPr>
            <w:r w:rsidRPr="00A1222F">
              <w:rPr>
                <w:rFonts w:hAnsi="標楷體" w:hint="eastAsia"/>
                <w:sz w:val="26"/>
                <w:szCs w:val="26"/>
              </w:rPr>
              <w:t>8</w:t>
            </w:r>
            <w:r w:rsidRPr="00A1222F">
              <w:rPr>
                <w:rFonts w:hAnsi="標楷體"/>
                <w:sz w:val="26"/>
                <w:szCs w:val="26"/>
              </w:rPr>
              <w:t>.1</w:t>
            </w:r>
          </w:p>
        </w:tc>
        <w:tc>
          <w:tcPr>
            <w:tcW w:w="742" w:type="pct"/>
            <w:vAlign w:val="center"/>
          </w:tcPr>
          <w:p w:rsidR="00247672" w:rsidRPr="00A1222F" w:rsidRDefault="00247672" w:rsidP="00AF37D5">
            <w:pPr>
              <w:keepNext/>
              <w:keepLines/>
              <w:adjustRightInd w:val="0"/>
              <w:snapToGrid w:val="0"/>
              <w:spacing w:line="240" w:lineRule="exact"/>
              <w:jc w:val="center"/>
              <w:rPr>
                <w:rFonts w:hAnsi="標楷體"/>
                <w:sz w:val="26"/>
                <w:szCs w:val="26"/>
              </w:rPr>
            </w:pPr>
            <w:r w:rsidRPr="00A1222F">
              <w:rPr>
                <w:rFonts w:hAnsi="標楷體"/>
                <w:sz w:val="26"/>
                <w:szCs w:val="26"/>
              </w:rPr>
              <w:t>3</w:t>
            </w:r>
            <w:r w:rsidRPr="00A1222F">
              <w:rPr>
                <w:rFonts w:hAnsi="標楷體" w:hint="eastAsia"/>
                <w:sz w:val="26"/>
                <w:szCs w:val="26"/>
              </w:rPr>
              <w:t>2</w:t>
            </w:r>
            <w:r w:rsidRPr="00A1222F">
              <w:rPr>
                <w:rFonts w:hAnsi="標楷體"/>
                <w:sz w:val="26"/>
                <w:szCs w:val="26"/>
              </w:rPr>
              <w:t>%</w:t>
            </w:r>
          </w:p>
        </w:tc>
      </w:tr>
      <w:tr w:rsidR="00A1222F" w:rsidRPr="00A1222F" w:rsidTr="00DD2154">
        <w:trPr>
          <w:trHeight w:val="369"/>
        </w:trPr>
        <w:tc>
          <w:tcPr>
            <w:tcW w:w="553" w:type="pct"/>
            <w:vAlign w:val="center"/>
          </w:tcPr>
          <w:p w:rsidR="00247672" w:rsidRPr="00A1222F" w:rsidRDefault="00247672" w:rsidP="00AF37D5">
            <w:pPr>
              <w:keepNext/>
              <w:adjustRightInd w:val="0"/>
              <w:snapToGrid w:val="0"/>
              <w:spacing w:line="240" w:lineRule="exact"/>
              <w:jc w:val="center"/>
              <w:rPr>
                <w:rFonts w:hAnsi="標楷體"/>
                <w:sz w:val="26"/>
                <w:szCs w:val="26"/>
              </w:rPr>
            </w:pPr>
            <w:r w:rsidRPr="00A1222F">
              <w:rPr>
                <w:rFonts w:hAnsi="標楷體" w:hint="eastAsia"/>
                <w:sz w:val="26"/>
                <w:szCs w:val="26"/>
              </w:rPr>
              <w:t>日本</w:t>
            </w:r>
          </w:p>
        </w:tc>
        <w:tc>
          <w:tcPr>
            <w:tcW w:w="741" w:type="pct"/>
            <w:vAlign w:val="center"/>
          </w:tcPr>
          <w:p w:rsidR="00247672" w:rsidRPr="00A1222F" w:rsidRDefault="00247672" w:rsidP="00AF37D5">
            <w:pPr>
              <w:keepNext/>
              <w:adjustRightInd w:val="0"/>
              <w:snapToGrid w:val="0"/>
              <w:spacing w:line="240" w:lineRule="exact"/>
              <w:jc w:val="center"/>
              <w:rPr>
                <w:rFonts w:hAnsi="標楷體"/>
                <w:sz w:val="26"/>
                <w:szCs w:val="26"/>
              </w:rPr>
            </w:pPr>
            <w:r w:rsidRPr="00A1222F">
              <w:rPr>
                <w:rFonts w:hAnsi="標楷體" w:hint="eastAsia"/>
                <w:sz w:val="26"/>
                <w:szCs w:val="26"/>
              </w:rPr>
              <w:t>5</w:t>
            </w:r>
            <w:r w:rsidRPr="00A1222F">
              <w:rPr>
                <w:rFonts w:hAnsi="標楷體"/>
                <w:sz w:val="26"/>
                <w:szCs w:val="26"/>
              </w:rPr>
              <w:t>.95</w:t>
            </w:r>
          </w:p>
        </w:tc>
        <w:tc>
          <w:tcPr>
            <w:tcW w:w="741" w:type="pct"/>
            <w:vAlign w:val="center"/>
          </w:tcPr>
          <w:p w:rsidR="00247672" w:rsidRPr="00A1222F" w:rsidRDefault="00247672" w:rsidP="00AF37D5">
            <w:pPr>
              <w:keepNext/>
              <w:adjustRightInd w:val="0"/>
              <w:snapToGrid w:val="0"/>
              <w:spacing w:line="240" w:lineRule="exact"/>
              <w:jc w:val="center"/>
              <w:rPr>
                <w:rFonts w:hAnsi="標楷體"/>
                <w:sz w:val="26"/>
                <w:szCs w:val="26"/>
              </w:rPr>
            </w:pPr>
            <w:r w:rsidRPr="00A1222F">
              <w:rPr>
                <w:rFonts w:hAnsi="標楷體" w:hint="eastAsia"/>
                <w:sz w:val="26"/>
                <w:szCs w:val="26"/>
              </w:rPr>
              <w:t>8</w:t>
            </w:r>
            <w:r w:rsidRPr="00A1222F">
              <w:rPr>
                <w:rFonts w:hAnsi="標楷體"/>
                <w:sz w:val="26"/>
                <w:szCs w:val="26"/>
              </w:rPr>
              <w:t>.4</w:t>
            </w:r>
          </w:p>
        </w:tc>
        <w:tc>
          <w:tcPr>
            <w:tcW w:w="741" w:type="pct"/>
            <w:vAlign w:val="center"/>
          </w:tcPr>
          <w:p w:rsidR="00247672" w:rsidRPr="00A1222F" w:rsidRDefault="00247672" w:rsidP="00AF37D5">
            <w:pPr>
              <w:keepNext/>
              <w:adjustRightInd w:val="0"/>
              <w:snapToGrid w:val="0"/>
              <w:spacing w:line="240" w:lineRule="exact"/>
              <w:jc w:val="center"/>
              <w:rPr>
                <w:rFonts w:hAnsi="標楷體"/>
                <w:sz w:val="26"/>
                <w:szCs w:val="26"/>
              </w:rPr>
            </w:pPr>
            <w:r w:rsidRPr="00A1222F">
              <w:rPr>
                <w:rFonts w:hAnsi="標楷體" w:hint="eastAsia"/>
                <w:sz w:val="26"/>
                <w:szCs w:val="26"/>
              </w:rPr>
              <w:t>4</w:t>
            </w:r>
            <w:r w:rsidRPr="00A1222F">
              <w:rPr>
                <w:rFonts w:hAnsi="標楷體"/>
                <w:sz w:val="26"/>
                <w:szCs w:val="26"/>
              </w:rPr>
              <w:t>2%</w:t>
            </w:r>
          </w:p>
        </w:tc>
        <w:tc>
          <w:tcPr>
            <w:tcW w:w="741" w:type="pct"/>
            <w:vAlign w:val="center"/>
          </w:tcPr>
          <w:p w:rsidR="00247672" w:rsidRPr="00A1222F" w:rsidRDefault="00247672" w:rsidP="00AF37D5">
            <w:pPr>
              <w:keepNext/>
              <w:adjustRightInd w:val="0"/>
              <w:snapToGrid w:val="0"/>
              <w:spacing w:line="240" w:lineRule="exact"/>
              <w:jc w:val="center"/>
              <w:rPr>
                <w:rFonts w:hAnsi="標楷體"/>
                <w:sz w:val="26"/>
                <w:szCs w:val="26"/>
              </w:rPr>
            </w:pPr>
            <w:r w:rsidRPr="00A1222F">
              <w:rPr>
                <w:rFonts w:hAnsi="標楷體" w:hint="eastAsia"/>
                <w:sz w:val="26"/>
                <w:szCs w:val="26"/>
              </w:rPr>
              <w:t>3</w:t>
            </w:r>
            <w:r w:rsidRPr="00A1222F">
              <w:rPr>
                <w:rFonts w:hAnsi="標楷體"/>
                <w:sz w:val="26"/>
                <w:szCs w:val="26"/>
              </w:rPr>
              <w:t>.82</w:t>
            </w:r>
          </w:p>
        </w:tc>
        <w:tc>
          <w:tcPr>
            <w:tcW w:w="741" w:type="pct"/>
            <w:vAlign w:val="center"/>
          </w:tcPr>
          <w:p w:rsidR="00247672" w:rsidRPr="00A1222F" w:rsidRDefault="00247672" w:rsidP="00AF37D5">
            <w:pPr>
              <w:keepNext/>
              <w:adjustRightInd w:val="0"/>
              <w:snapToGrid w:val="0"/>
              <w:spacing w:line="240" w:lineRule="exact"/>
              <w:jc w:val="center"/>
              <w:rPr>
                <w:rFonts w:hAnsi="標楷體"/>
                <w:sz w:val="26"/>
                <w:szCs w:val="26"/>
              </w:rPr>
            </w:pPr>
            <w:r w:rsidRPr="00A1222F">
              <w:rPr>
                <w:rFonts w:hAnsi="標楷體" w:hint="eastAsia"/>
                <w:sz w:val="26"/>
                <w:szCs w:val="26"/>
              </w:rPr>
              <w:t>6</w:t>
            </w:r>
            <w:r w:rsidRPr="00A1222F">
              <w:rPr>
                <w:rFonts w:hAnsi="標楷體"/>
                <w:sz w:val="26"/>
                <w:szCs w:val="26"/>
              </w:rPr>
              <w:t>.9</w:t>
            </w:r>
          </w:p>
        </w:tc>
        <w:tc>
          <w:tcPr>
            <w:tcW w:w="742" w:type="pct"/>
            <w:vAlign w:val="center"/>
          </w:tcPr>
          <w:p w:rsidR="00247672" w:rsidRPr="00A1222F" w:rsidRDefault="00247672" w:rsidP="00AF37D5">
            <w:pPr>
              <w:keepNext/>
              <w:adjustRightInd w:val="0"/>
              <w:snapToGrid w:val="0"/>
              <w:spacing w:line="240" w:lineRule="exact"/>
              <w:jc w:val="center"/>
              <w:rPr>
                <w:rFonts w:hAnsi="標楷體"/>
                <w:sz w:val="26"/>
                <w:szCs w:val="26"/>
              </w:rPr>
            </w:pPr>
            <w:r w:rsidRPr="00A1222F">
              <w:rPr>
                <w:rFonts w:hAnsi="標楷體" w:hint="eastAsia"/>
                <w:sz w:val="26"/>
                <w:szCs w:val="26"/>
              </w:rPr>
              <w:t>8</w:t>
            </w:r>
            <w:r w:rsidRPr="00A1222F">
              <w:rPr>
                <w:rFonts w:hAnsi="標楷體"/>
                <w:sz w:val="26"/>
                <w:szCs w:val="26"/>
              </w:rPr>
              <w:t>0%</w:t>
            </w:r>
          </w:p>
        </w:tc>
      </w:tr>
      <w:tr w:rsidR="00A1222F" w:rsidRPr="00A1222F" w:rsidTr="00DD2154">
        <w:trPr>
          <w:trHeight w:val="369"/>
        </w:trPr>
        <w:tc>
          <w:tcPr>
            <w:tcW w:w="553" w:type="pct"/>
            <w:vAlign w:val="center"/>
          </w:tcPr>
          <w:p w:rsidR="00247672" w:rsidRPr="00A1222F" w:rsidRDefault="00247672" w:rsidP="00AF37D5">
            <w:pPr>
              <w:keepNext/>
              <w:adjustRightInd w:val="0"/>
              <w:snapToGrid w:val="0"/>
              <w:spacing w:line="240" w:lineRule="exact"/>
              <w:jc w:val="center"/>
              <w:rPr>
                <w:rFonts w:hAnsi="標楷體"/>
                <w:sz w:val="26"/>
                <w:szCs w:val="26"/>
              </w:rPr>
            </w:pPr>
            <w:r w:rsidRPr="00A1222F">
              <w:rPr>
                <w:rFonts w:hAnsi="標楷體" w:hint="eastAsia"/>
                <w:sz w:val="26"/>
                <w:szCs w:val="26"/>
              </w:rPr>
              <w:t>法國</w:t>
            </w:r>
          </w:p>
        </w:tc>
        <w:tc>
          <w:tcPr>
            <w:tcW w:w="741" w:type="pct"/>
            <w:vAlign w:val="center"/>
          </w:tcPr>
          <w:p w:rsidR="00247672" w:rsidRPr="00A1222F" w:rsidRDefault="00247672" w:rsidP="00AF37D5">
            <w:pPr>
              <w:keepNext/>
              <w:adjustRightInd w:val="0"/>
              <w:snapToGrid w:val="0"/>
              <w:spacing w:line="240" w:lineRule="exact"/>
              <w:jc w:val="center"/>
              <w:rPr>
                <w:rFonts w:hAnsi="標楷體"/>
                <w:sz w:val="26"/>
                <w:szCs w:val="26"/>
              </w:rPr>
            </w:pPr>
            <w:r w:rsidRPr="00A1222F">
              <w:rPr>
                <w:rFonts w:hAnsi="標楷體" w:hint="eastAsia"/>
                <w:sz w:val="26"/>
                <w:szCs w:val="26"/>
              </w:rPr>
              <w:t>6</w:t>
            </w:r>
            <w:r w:rsidRPr="00A1222F">
              <w:rPr>
                <w:rFonts w:hAnsi="標楷體"/>
                <w:sz w:val="26"/>
                <w:szCs w:val="26"/>
              </w:rPr>
              <w:t>.06</w:t>
            </w:r>
          </w:p>
        </w:tc>
        <w:tc>
          <w:tcPr>
            <w:tcW w:w="741" w:type="pct"/>
            <w:vAlign w:val="center"/>
          </w:tcPr>
          <w:p w:rsidR="00247672" w:rsidRPr="00A1222F" w:rsidRDefault="00247672" w:rsidP="00AF37D5">
            <w:pPr>
              <w:keepNext/>
              <w:adjustRightInd w:val="0"/>
              <w:snapToGrid w:val="0"/>
              <w:spacing w:line="240" w:lineRule="exact"/>
              <w:jc w:val="center"/>
              <w:rPr>
                <w:rFonts w:hAnsi="標楷體"/>
                <w:sz w:val="26"/>
                <w:szCs w:val="26"/>
              </w:rPr>
            </w:pPr>
            <w:r w:rsidRPr="00A1222F">
              <w:rPr>
                <w:rFonts w:hAnsi="標楷體" w:hint="eastAsia"/>
                <w:sz w:val="26"/>
                <w:szCs w:val="26"/>
              </w:rPr>
              <w:t>7</w:t>
            </w:r>
            <w:r w:rsidRPr="00A1222F">
              <w:rPr>
                <w:rFonts w:hAnsi="標楷體"/>
                <w:sz w:val="26"/>
                <w:szCs w:val="26"/>
              </w:rPr>
              <w:t>.1</w:t>
            </w:r>
          </w:p>
        </w:tc>
        <w:tc>
          <w:tcPr>
            <w:tcW w:w="741" w:type="pct"/>
            <w:vAlign w:val="center"/>
          </w:tcPr>
          <w:p w:rsidR="00247672" w:rsidRPr="00A1222F" w:rsidRDefault="00247672" w:rsidP="00AF37D5">
            <w:pPr>
              <w:keepNext/>
              <w:adjustRightInd w:val="0"/>
              <w:snapToGrid w:val="0"/>
              <w:spacing w:line="240" w:lineRule="exact"/>
              <w:jc w:val="center"/>
              <w:rPr>
                <w:rFonts w:hAnsi="標楷體"/>
                <w:sz w:val="26"/>
                <w:szCs w:val="26"/>
              </w:rPr>
            </w:pPr>
            <w:r w:rsidRPr="00A1222F">
              <w:rPr>
                <w:rFonts w:hAnsi="標楷體" w:hint="eastAsia"/>
                <w:sz w:val="26"/>
                <w:szCs w:val="26"/>
              </w:rPr>
              <w:t>1</w:t>
            </w:r>
            <w:r w:rsidRPr="00A1222F">
              <w:rPr>
                <w:rFonts w:hAnsi="標楷體"/>
                <w:sz w:val="26"/>
                <w:szCs w:val="26"/>
              </w:rPr>
              <w:t>7%</w:t>
            </w:r>
          </w:p>
        </w:tc>
        <w:tc>
          <w:tcPr>
            <w:tcW w:w="741" w:type="pct"/>
            <w:vAlign w:val="center"/>
          </w:tcPr>
          <w:p w:rsidR="00247672" w:rsidRPr="00A1222F" w:rsidRDefault="00247672" w:rsidP="00AF37D5">
            <w:pPr>
              <w:keepNext/>
              <w:adjustRightInd w:val="0"/>
              <w:snapToGrid w:val="0"/>
              <w:spacing w:line="240" w:lineRule="exact"/>
              <w:jc w:val="center"/>
              <w:rPr>
                <w:rFonts w:hAnsi="標楷體"/>
                <w:sz w:val="26"/>
                <w:szCs w:val="26"/>
              </w:rPr>
            </w:pPr>
            <w:r w:rsidRPr="00A1222F">
              <w:rPr>
                <w:rFonts w:hAnsi="標楷體" w:hint="eastAsia"/>
                <w:sz w:val="26"/>
                <w:szCs w:val="26"/>
              </w:rPr>
              <w:t>3</w:t>
            </w:r>
            <w:r w:rsidRPr="00A1222F">
              <w:rPr>
                <w:rFonts w:hAnsi="標楷體"/>
                <w:sz w:val="26"/>
                <w:szCs w:val="26"/>
              </w:rPr>
              <w:t>.25</w:t>
            </w:r>
          </w:p>
        </w:tc>
        <w:tc>
          <w:tcPr>
            <w:tcW w:w="741" w:type="pct"/>
            <w:vAlign w:val="center"/>
          </w:tcPr>
          <w:p w:rsidR="00247672" w:rsidRPr="00A1222F" w:rsidRDefault="00247672" w:rsidP="00AF37D5">
            <w:pPr>
              <w:keepNext/>
              <w:adjustRightInd w:val="0"/>
              <w:snapToGrid w:val="0"/>
              <w:spacing w:line="240" w:lineRule="exact"/>
              <w:jc w:val="center"/>
              <w:rPr>
                <w:rFonts w:hAnsi="標楷體"/>
                <w:sz w:val="26"/>
                <w:szCs w:val="26"/>
              </w:rPr>
            </w:pPr>
            <w:r w:rsidRPr="00A1222F">
              <w:rPr>
                <w:rFonts w:hAnsi="標楷體" w:hint="eastAsia"/>
                <w:sz w:val="26"/>
                <w:szCs w:val="26"/>
              </w:rPr>
              <w:t>4</w:t>
            </w:r>
            <w:r w:rsidRPr="00A1222F">
              <w:rPr>
                <w:rFonts w:hAnsi="標楷體"/>
                <w:sz w:val="26"/>
                <w:szCs w:val="26"/>
              </w:rPr>
              <w:t>.8</w:t>
            </w:r>
          </w:p>
        </w:tc>
        <w:tc>
          <w:tcPr>
            <w:tcW w:w="742" w:type="pct"/>
            <w:vAlign w:val="center"/>
          </w:tcPr>
          <w:p w:rsidR="00247672" w:rsidRPr="00A1222F" w:rsidRDefault="00247672" w:rsidP="00AF37D5">
            <w:pPr>
              <w:keepNext/>
              <w:adjustRightInd w:val="0"/>
              <w:snapToGrid w:val="0"/>
              <w:spacing w:line="240" w:lineRule="exact"/>
              <w:jc w:val="center"/>
              <w:rPr>
                <w:rFonts w:hAnsi="標楷體"/>
                <w:sz w:val="26"/>
                <w:szCs w:val="26"/>
              </w:rPr>
            </w:pPr>
            <w:r w:rsidRPr="00A1222F">
              <w:rPr>
                <w:rFonts w:hAnsi="標楷體" w:hint="eastAsia"/>
                <w:sz w:val="26"/>
                <w:szCs w:val="26"/>
              </w:rPr>
              <w:t>4</w:t>
            </w:r>
            <w:r w:rsidRPr="00A1222F">
              <w:rPr>
                <w:rFonts w:hAnsi="標楷體"/>
                <w:sz w:val="26"/>
                <w:szCs w:val="26"/>
              </w:rPr>
              <w:t>8%</w:t>
            </w:r>
          </w:p>
        </w:tc>
      </w:tr>
      <w:tr w:rsidR="00A1222F" w:rsidRPr="00A1222F" w:rsidTr="00DD2154">
        <w:trPr>
          <w:trHeight w:val="369"/>
        </w:trPr>
        <w:tc>
          <w:tcPr>
            <w:tcW w:w="553" w:type="pct"/>
            <w:vAlign w:val="center"/>
          </w:tcPr>
          <w:p w:rsidR="00247672" w:rsidRPr="00A1222F" w:rsidRDefault="00247672" w:rsidP="00AF37D5">
            <w:pPr>
              <w:keepNext/>
              <w:adjustRightInd w:val="0"/>
              <w:snapToGrid w:val="0"/>
              <w:spacing w:line="240" w:lineRule="exact"/>
              <w:jc w:val="center"/>
              <w:rPr>
                <w:rFonts w:hAnsi="標楷體"/>
                <w:sz w:val="26"/>
                <w:szCs w:val="26"/>
              </w:rPr>
            </w:pPr>
            <w:r w:rsidRPr="00A1222F">
              <w:rPr>
                <w:rFonts w:hAnsi="標楷體" w:hint="eastAsia"/>
                <w:sz w:val="26"/>
                <w:szCs w:val="26"/>
              </w:rPr>
              <w:t>美國</w:t>
            </w:r>
          </w:p>
        </w:tc>
        <w:tc>
          <w:tcPr>
            <w:tcW w:w="741" w:type="pct"/>
            <w:vAlign w:val="center"/>
          </w:tcPr>
          <w:p w:rsidR="00247672" w:rsidRPr="00A1222F" w:rsidRDefault="00247672" w:rsidP="00AF37D5">
            <w:pPr>
              <w:keepNext/>
              <w:adjustRightInd w:val="0"/>
              <w:snapToGrid w:val="0"/>
              <w:spacing w:line="240" w:lineRule="exact"/>
              <w:jc w:val="center"/>
              <w:rPr>
                <w:rFonts w:hAnsi="標楷體"/>
                <w:sz w:val="26"/>
                <w:szCs w:val="26"/>
              </w:rPr>
            </w:pPr>
            <w:r w:rsidRPr="00A1222F">
              <w:rPr>
                <w:rFonts w:hAnsi="標楷體" w:hint="eastAsia"/>
                <w:sz w:val="26"/>
                <w:szCs w:val="26"/>
              </w:rPr>
              <w:t>4</w:t>
            </w:r>
            <w:r w:rsidRPr="00A1222F">
              <w:rPr>
                <w:rFonts w:hAnsi="標楷體"/>
                <w:sz w:val="26"/>
                <w:szCs w:val="26"/>
              </w:rPr>
              <w:t>.13</w:t>
            </w:r>
          </w:p>
        </w:tc>
        <w:tc>
          <w:tcPr>
            <w:tcW w:w="741" w:type="pct"/>
            <w:vAlign w:val="center"/>
          </w:tcPr>
          <w:p w:rsidR="00247672" w:rsidRPr="00A1222F" w:rsidRDefault="00247672" w:rsidP="00AF37D5">
            <w:pPr>
              <w:keepNext/>
              <w:adjustRightInd w:val="0"/>
              <w:snapToGrid w:val="0"/>
              <w:spacing w:line="240" w:lineRule="exact"/>
              <w:jc w:val="center"/>
              <w:rPr>
                <w:rFonts w:hAnsi="標楷體"/>
                <w:sz w:val="26"/>
                <w:szCs w:val="26"/>
              </w:rPr>
            </w:pPr>
            <w:r w:rsidRPr="00A1222F">
              <w:rPr>
                <w:rFonts w:hAnsi="標楷體" w:hint="eastAsia"/>
                <w:sz w:val="26"/>
                <w:szCs w:val="26"/>
              </w:rPr>
              <w:t>4</w:t>
            </w:r>
            <w:r w:rsidRPr="00A1222F">
              <w:rPr>
                <w:rFonts w:hAnsi="標楷體"/>
                <w:sz w:val="26"/>
                <w:szCs w:val="26"/>
              </w:rPr>
              <w:t>.8</w:t>
            </w:r>
          </w:p>
        </w:tc>
        <w:tc>
          <w:tcPr>
            <w:tcW w:w="741" w:type="pct"/>
            <w:vAlign w:val="center"/>
          </w:tcPr>
          <w:p w:rsidR="00247672" w:rsidRPr="00A1222F" w:rsidRDefault="00247672" w:rsidP="00AF37D5">
            <w:pPr>
              <w:keepNext/>
              <w:adjustRightInd w:val="0"/>
              <w:snapToGrid w:val="0"/>
              <w:spacing w:line="240" w:lineRule="exact"/>
              <w:jc w:val="center"/>
              <w:rPr>
                <w:rFonts w:hAnsi="標楷體"/>
                <w:sz w:val="26"/>
                <w:szCs w:val="26"/>
              </w:rPr>
            </w:pPr>
            <w:r w:rsidRPr="00A1222F">
              <w:rPr>
                <w:rFonts w:hAnsi="標楷體" w:hint="eastAsia"/>
                <w:sz w:val="26"/>
                <w:szCs w:val="26"/>
              </w:rPr>
              <w:t>1</w:t>
            </w:r>
            <w:r w:rsidRPr="00A1222F">
              <w:rPr>
                <w:rFonts w:hAnsi="標楷體"/>
                <w:sz w:val="26"/>
                <w:szCs w:val="26"/>
              </w:rPr>
              <w:t>7%</w:t>
            </w:r>
          </w:p>
        </w:tc>
        <w:tc>
          <w:tcPr>
            <w:tcW w:w="741" w:type="pct"/>
            <w:vAlign w:val="center"/>
          </w:tcPr>
          <w:p w:rsidR="00247672" w:rsidRPr="00A1222F" w:rsidRDefault="00247672" w:rsidP="00AF37D5">
            <w:pPr>
              <w:keepNext/>
              <w:adjustRightInd w:val="0"/>
              <w:snapToGrid w:val="0"/>
              <w:spacing w:line="240" w:lineRule="exact"/>
              <w:jc w:val="center"/>
              <w:rPr>
                <w:rFonts w:hAnsi="標楷體"/>
                <w:sz w:val="26"/>
                <w:szCs w:val="26"/>
              </w:rPr>
            </w:pPr>
            <w:r w:rsidRPr="00A1222F">
              <w:rPr>
                <w:rFonts w:hAnsi="標楷體" w:hint="eastAsia"/>
                <w:sz w:val="26"/>
                <w:szCs w:val="26"/>
              </w:rPr>
              <w:t>2</w:t>
            </w:r>
            <w:r w:rsidRPr="00A1222F">
              <w:rPr>
                <w:rFonts w:hAnsi="標楷體"/>
                <w:sz w:val="26"/>
                <w:szCs w:val="26"/>
              </w:rPr>
              <w:t>.19</w:t>
            </w:r>
          </w:p>
        </w:tc>
        <w:tc>
          <w:tcPr>
            <w:tcW w:w="741" w:type="pct"/>
            <w:vAlign w:val="center"/>
          </w:tcPr>
          <w:p w:rsidR="00247672" w:rsidRPr="00A1222F" w:rsidRDefault="00247672" w:rsidP="00AF37D5">
            <w:pPr>
              <w:keepNext/>
              <w:adjustRightInd w:val="0"/>
              <w:snapToGrid w:val="0"/>
              <w:spacing w:line="240" w:lineRule="exact"/>
              <w:jc w:val="center"/>
              <w:rPr>
                <w:rFonts w:hAnsi="標楷體"/>
                <w:sz w:val="26"/>
                <w:szCs w:val="26"/>
              </w:rPr>
            </w:pPr>
            <w:r w:rsidRPr="00A1222F">
              <w:rPr>
                <w:rFonts w:hAnsi="標楷體" w:hint="eastAsia"/>
                <w:sz w:val="26"/>
                <w:szCs w:val="26"/>
              </w:rPr>
              <w:t>2</w:t>
            </w:r>
            <w:r w:rsidRPr="00A1222F">
              <w:rPr>
                <w:rFonts w:hAnsi="標楷體"/>
                <w:sz w:val="26"/>
                <w:szCs w:val="26"/>
              </w:rPr>
              <w:t>.64</w:t>
            </w:r>
          </w:p>
        </w:tc>
        <w:tc>
          <w:tcPr>
            <w:tcW w:w="742" w:type="pct"/>
            <w:vAlign w:val="center"/>
          </w:tcPr>
          <w:p w:rsidR="00247672" w:rsidRPr="00A1222F" w:rsidRDefault="00247672" w:rsidP="00AF37D5">
            <w:pPr>
              <w:keepNext/>
              <w:adjustRightInd w:val="0"/>
              <w:snapToGrid w:val="0"/>
              <w:spacing w:line="240" w:lineRule="exact"/>
              <w:jc w:val="center"/>
              <w:rPr>
                <w:rFonts w:hAnsi="標楷體"/>
                <w:sz w:val="26"/>
                <w:szCs w:val="26"/>
              </w:rPr>
            </w:pPr>
            <w:r w:rsidRPr="00A1222F">
              <w:rPr>
                <w:rFonts w:hAnsi="標楷體" w:hint="eastAsia"/>
                <w:sz w:val="26"/>
                <w:szCs w:val="26"/>
              </w:rPr>
              <w:t>2</w:t>
            </w:r>
            <w:r w:rsidRPr="00A1222F">
              <w:rPr>
                <w:rFonts w:hAnsi="標楷體"/>
                <w:sz w:val="26"/>
                <w:szCs w:val="26"/>
              </w:rPr>
              <w:t>0%</w:t>
            </w:r>
          </w:p>
        </w:tc>
      </w:tr>
      <w:tr w:rsidR="00A1222F" w:rsidRPr="00A1222F" w:rsidTr="00DD2154">
        <w:trPr>
          <w:trHeight w:val="369"/>
        </w:trPr>
        <w:tc>
          <w:tcPr>
            <w:tcW w:w="553" w:type="pct"/>
            <w:vAlign w:val="center"/>
          </w:tcPr>
          <w:p w:rsidR="00247672" w:rsidRPr="00A1222F" w:rsidRDefault="00247672" w:rsidP="00AF37D5">
            <w:pPr>
              <w:keepNext/>
              <w:adjustRightInd w:val="0"/>
              <w:snapToGrid w:val="0"/>
              <w:spacing w:line="240" w:lineRule="exact"/>
              <w:jc w:val="center"/>
              <w:rPr>
                <w:rFonts w:hAnsi="標楷體"/>
                <w:sz w:val="26"/>
                <w:szCs w:val="26"/>
              </w:rPr>
            </w:pPr>
            <w:r w:rsidRPr="00A1222F">
              <w:rPr>
                <w:rFonts w:hAnsi="標楷體" w:hint="eastAsia"/>
                <w:sz w:val="26"/>
                <w:szCs w:val="26"/>
              </w:rPr>
              <w:t>韓國</w:t>
            </w:r>
          </w:p>
        </w:tc>
        <w:tc>
          <w:tcPr>
            <w:tcW w:w="741" w:type="pct"/>
            <w:vAlign w:val="center"/>
          </w:tcPr>
          <w:p w:rsidR="00247672" w:rsidRPr="00A1222F" w:rsidRDefault="00247672" w:rsidP="00AF37D5">
            <w:pPr>
              <w:keepNext/>
              <w:adjustRightInd w:val="0"/>
              <w:snapToGrid w:val="0"/>
              <w:spacing w:line="240" w:lineRule="exact"/>
              <w:jc w:val="center"/>
              <w:rPr>
                <w:rFonts w:hAnsi="標楷體"/>
                <w:sz w:val="26"/>
                <w:szCs w:val="26"/>
              </w:rPr>
            </w:pPr>
            <w:r w:rsidRPr="00A1222F">
              <w:rPr>
                <w:rFonts w:hAnsi="標楷體" w:hint="eastAsia"/>
                <w:sz w:val="26"/>
                <w:szCs w:val="26"/>
              </w:rPr>
              <w:t>2</w:t>
            </w:r>
            <w:r w:rsidRPr="00A1222F">
              <w:rPr>
                <w:rFonts w:hAnsi="標楷體"/>
                <w:sz w:val="26"/>
                <w:szCs w:val="26"/>
              </w:rPr>
              <w:t>.68</w:t>
            </w:r>
          </w:p>
        </w:tc>
        <w:tc>
          <w:tcPr>
            <w:tcW w:w="741" w:type="pct"/>
            <w:vAlign w:val="center"/>
          </w:tcPr>
          <w:p w:rsidR="00247672" w:rsidRPr="00A1222F" w:rsidRDefault="00247672" w:rsidP="00AF37D5">
            <w:pPr>
              <w:keepNext/>
              <w:adjustRightInd w:val="0"/>
              <w:snapToGrid w:val="0"/>
              <w:spacing w:line="240" w:lineRule="exact"/>
              <w:jc w:val="center"/>
              <w:rPr>
                <w:rFonts w:hAnsi="標楷體"/>
                <w:sz w:val="26"/>
                <w:szCs w:val="26"/>
              </w:rPr>
            </w:pPr>
            <w:r w:rsidRPr="00A1222F">
              <w:rPr>
                <w:rFonts w:hAnsi="標楷體" w:hint="eastAsia"/>
                <w:sz w:val="26"/>
                <w:szCs w:val="26"/>
              </w:rPr>
              <w:t>3</w:t>
            </w:r>
            <w:r w:rsidRPr="00A1222F">
              <w:rPr>
                <w:rFonts w:hAnsi="標楷體"/>
                <w:sz w:val="26"/>
                <w:szCs w:val="26"/>
              </w:rPr>
              <w:t>.45</w:t>
            </w:r>
          </w:p>
        </w:tc>
        <w:tc>
          <w:tcPr>
            <w:tcW w:w="741" w:type="pct"/>
            <w:vAlign w:val="center"/>
          </w:tcPr>
          <w:p w:rsidR="00247672" w:rsidRPr="00A1222F" w:rsidRDefault="00247672" w:rsidP="00AF37D5">
            <w:pPr>
              <w:keepNext/>
              <w:adjustRightInd w:val="0"/>
              <w:snapToGrid w:val="0"/>
              <w:spacing w:line="240" w:lineRule="exact"/>
              <w:jc w:val="center"/>
              <w:rPr>
                <w:rFonts w:hAnsi="標楷體"/>
                <w:sz w:val="26"/>
                <w:szCs w:val="26"/>
              </w:rPr>
            </w:pPr>
            <w:r w:rsidRPr="00A1222F">
              <w:rPr>
                <w:rFonts w:hAnsi="標楷體" w:hint="eastAsia"/>
                <w:sz w:val="26"/>
                <w:szCs w:val="26"/>
              </w:rPr>
              <w:t>2</w:t>
            </w:r>
            <w:r w:rsidRPr="00A1222F">
              <w:rPr>
                <w:rFonts w:hAnsi="標楷體"/>
                <w:sz w:val="26"/>
                <w:szCs w:val="26"/>
              </w:rPr>
              <w:t>8%</w:t>
            </w:r>
          </w:p>
        </w:tc>
        <w:tc>
          <w:tcPr>
            <w:tcW w:w="741" w:type="pct"/>
            <w:vAlign w:val="center"/>
          </w:tcPr>
          <w:p w:rsidR="00247672" w:rsidRPr="00A1222F" w:rsidRDefault="00247672" w:rsidP="00AF37D5">
            <w:pPr>
              <w:keepNext/>
              <w:adjustRightInd w:val="0"/>
              <w:snapToGrid w:val="0"/>
              <w:spacing w:line="240" w:lineRule="exact"/>
              <w:jc w:val="center"/>
              <w:rPr>
                <w:rFonts w:hAnsi="標楷體"/>
                <w:sz w:val="26"/>
                <w:szCs w:val="26"/>
              </w:rPr>
            </w:pPr>
            <w:r w:rsidRPr="00A1222F">
              <w:rPr>
                <w:rFonts w:hAnsi="標楷體" w:hint="eastAsia"/>
                <w:sz w:val="26"/>
                <w:szCs w:val="26"/>
              </w:rPr>
              <w:t>2</w:t>
            </w:r>
            <w:r w:rsidRPr="00A1222F">
              <w:rPr>
                <w:rFonts w:hAnsi="標楷體"/>
                <w:sz w:val="26"/>
                <w:szCs w:val="26"/>
              </w:rPr>
              <w:t>.42</w:t>
            </w:r>
          </w:p>
        </w:tc>
        <w:tc>
          <w:tcPr>
            <w:tcW w:w="741" w:type="pct"/>
            <w:vAlign w:val="center"/>
          </w:tcPr>
          <w:p w:rsidR="00247672" w:rsidRPr="00A1222F" w:rsidRDefault="00247672" w:rsidP="00AF37D5">
            <w:pPr>
              <w:keepNext/>
              <w:adjustRightInd w:val="0"/>
              <w:snapToGrid w:val="0"/>
              <w:spacing w:line="240" w:lineRule="exact"/>
              <w:jc w:val="center"/>
              <w:rPr>
                <w:rFonts w:hAnsi="標楷體"/>
                <w:sz w:val="26"/>
                <w:szCs w:val="26"/>
              </w:rPr>
            </w:pPr>
            <w:r w:rsidRPr="00A1222F">
              <w:rPr>
                <w:rFonts w:hAnsi="標楷體" w:hint="eastAsia"/>
                <w:sz w:val="26"/>
                <w:szCs w:val="26"/>
              </w:rPr>
              <w:t>3</w:t>
            </w:r>
            <w:r w:rsidRPr="00A1222F">
              <w:rPr>
                <w:rFonts w:hAnsi="標楷體"/>
                <w:sz w:val="26"/>
                <w:szCs w:val="26"/>
              </w:rPr>
              <w:t>.75</w:t>
            </w:r>
          </w:p>
        </w:tc>
        <w:tc>
          <w:tcPr>
            <w:tcW w:w="742" w:type="pct"/>
            <w:vAlign w:val="center"/>
          </w:tcPr>
          <w:p w:rsidR="00247672" w:rsidRPr="00A1222F" w:rsidRDefault="00247672" w:rsidP="00AF37D5">
            <w:pPr>
              <w:keepNext/>
              <w:adjustRightInd w:val="0"/>
              <w:snapToGrid w:val="0"/>
              <w:spacing w:line="240" w:lineRule="exact"/>
              <w:jc w:val="center"/>
              <w:rPr>
                <w:rFonts w:hAnsi="標楷體"/>
                <w:sz w:val="26"/>
                <w:szCs w:val="26"/>
              </w:rPr>
            </w:pPr>
            <w:r w:rsidRPr="00A1222F">
              <w:rPr>
                <w:rFonts w:hAnsi="標楷體" w:hint="eastAsia"/>
                <w:sz w:val="26"/>
                <w:szCs w:val="26"/>
              </w:rPr>
              <w:t>5</w:t>
            </w:r>
            <w:r w:rsidRPr="00A1222F">
              <w:rPr>
                <w:rFonts w:hAnsi="標楷體"/>
                <w:sz w:val="26"/>
                <w:szCs w:val="26"/>
              </w:rPr>
              <w:t>5%</w:t>
            </w:r>
          </w:p>
        </w:tc>
      </w:tr>
      <w:tr w:rsidR="00A1222F" w:rsidRPr="00DD2154" w:rsidTr="00DD2154">
        <w:trPr>
          <w:trHeight w:val="369"/>
        </w:trPr>
        <w:tc>
          <w:tcPr>
            <w:tcW w:w="553" w:type="pct"/>
            <w:vAlign w:val="center"/>
          </w:tcPr>
          <w:p w:rsidR="00247672" w:rsidRPr="00DD2154" w:rsidRDefault="00247672" w:rsidP="00AF37D5">
            <w:pPr>
              <w:keepNext/>
              <w:adjustRightInd w:val="0"/>
              <w:snapToGrid w:val="0"/>
              <w:spacing w:line="240" w:lineRule="exact"/>
              <w:jc w:val="center"/>
              <w:rPr>
                <w:rFonts w:hAnsi="標楷體"/>
                <w:b/>
                <w:sz w:val="26"/>
                <w:szCs w:val="26"/>
              </w:rPr>
            </w:pPr>
            <w:r w:rsidRPr="00DD2154">
              <w:rPr>
                <w:rFonts w:hAnsi="標楷體" w:hint="eastAsia"/>
                <w:b/>
                <w:sz w:val="26"/>
                <w:szCs w:val="26"/>
              </w:rPr>
              <w:t>臺灣</w:t>
            </w:r>
          </w:p>
        </w:tc>
        <w:tc>
          <w:tcPr>
            <w:tcW w:w="741" w:type="pct"/>
            <w:vAlign w:val="center"/>
          </w:tcPr>
          <w:p w:rsidR="00247672" w:rsidRPr="00DD2154" w:rsidRDefault="00247672" w:rsidP="00AF37D5">
            <w:pPr>
              <w:keepNext/>
              <w:adjustRightInd w:val="0"/>
              <w:snapToGrid w:val="0"/>
              <w:spacing w:line="240" w:lineRule="exact"/>
              <w:jc w:val="center"/>
              <w:rPr>
                <w:rFonts w:hAnsi="標楷體"/>
                <w:b/>
                <w:sz w:val="26"/>
                <w:szCs w:val="26"/>
              </w:rPr>
            </w:pPr>
            <w:r w:rsidRPr="00DD2154">
              <w:rPr>
                <w:rFonts w:hAnsi="標楷體" w:hint="eastAsia"/>
                <w:b/>
                <w:sz w:val="26"/>
                <w:szCs w:val="26"/>
              </w:rPr>
              <w:t>2</w:t>
            </w:r>
            <w:r w:rsidRPr="00DD2154">
              <w:rPr>
                <w:rFonts w:hAnsi="標楷體"/>
                <w:b/>
                <w:sz w:val="26"/>
                <w:szCs w:val="26"/>
              </w:rPr>
              <w:t>.57</w:t>
            </w:r>
          </w:p>
        </w:tc>
        <w:tc>
          <w:tcPr>
            <w:tcW w:w="741" w:type="pct"/>
            <w:vAlign w:val="center"/>
          </w:tcPr>
          <w:p w:rsidR="00247672" w:rsidRPr="00DD2154" w:rsidRDefault="00247672" w:rsidP="00AF37D5">
            <w:pPr>
              <w:keepNext/>
              <w:adjustRightInd w:val="0"/>
              <w:snapToGrid w:val="0"/>
              <w:spacing w:line="240" w:lineRule="exact"/>
              <w:jc w:val="center"/>
              <w:rPr>
                <w:rFonts w:hAnsi="標楷體"/>
                <w:b/>
                <w:sz w:val="26"/>
                <w:szCs w:val="26"/>
              </w:rPr>
            </w:pPr>
            <w:r w:rsidRPr="00DD2154">
              <w:rPr>
                <w:rFonts w:hAnsi="標楷體" w:hint="eastAsia"/>
                <w:b/>
                <w:sz w:val="26"/>
                <w:szCs w:val="26"/>
              </w:rPr>
              <w:t>2</w:t>
            </w:r>
            <w:r w:rsidRPr="00DD2154">
              <w:rPr>
                <w:rFonts w:hAnsi="標楷體"/>
                <w:b/>
                <w:sz w:val="26"/>
                <w:szCs w:val="26"/>
              </w:rPr>
              <w:t>.63</w:t>
            </w:r>
          </w:p>
        </w:tc>
        <w:tc>
          <w:tcPr>
            <w:tcW w:w="741" w:type="pct"/>
            <w:vAlign w:val="center"/>
          </w:tcPr>
          <w:p w:rsidR="00247672" w:rsidRPr="00DD2154" w:rsidRDefault="00247672" w:rsidP="00AF37D5">
            <w:pPr>
              <w:keepNext/>
              <w:adjustRightInd w:val="0"/>
              <w:snapToGrid w:val="0"/>
              <w:spacing w:line="240" w:lineRule="exact"/>
              <w:jc w:val="center"/>
              <w:rPr>
                <w:rFonts w:hAnsi="標楷體"/>
                <w:b/>
                <w:sz w:val="26"/>
                <w:szCs w:val="26"/>
              </w:rPr>
            </w:pPr>
            <w:r w:rsidRPr="00DD2154">
              <w:rPr>
                <w:rFonts w:hAnsi="標楷體" w:hint="eastAsia"/>
                <w:b/>
                <w:sz w:val="26"/>
                <w:szCs w:val="26"/>
              </w:rPr>
              <w:t>2</w:t>
            </w:r>
            <w:r w:rsidRPr="00DD2154">
              <w:rPr>
                <w:rFonts w:hAnsi="標楷體"/>
                <w:b/>
                <w:sz w:val="26"/>
                <w:szCs w:val="26"/>
              </w:rPr>
              <w:t>%</w:t>
            </w:r>
          </w:p>
        </w:tc>
        <w:tc>
          <w:tcPr>
            <w:tcW w:w="741" w:type="pct"/>
            <w:vAlign w:val="center"/>
          </w:tcPr>
          <w:p w:rsidR="00247672" w:rsidRPr="00DD2154" w:rsidRDefault="00247672" w:rsidP="00AF37D5">
            <w:pPr>
              <w:keepNext/>
              <w:adjustRightInd w:val="0"/>
              <w:snapToGrid w:val="0"/>
              <w:spacing w:line="240" w:lineRule="exact"/>
              <w:jc w:val="center"/>
              <w:rPr>
                <w:rFonts w:hAnsi="標楷體"/>
                <w:b/>
                <w:sz w:val="26"/>
                <w:szCs w:val="26"/>
              </w:rPr>
            </w:pPr>
            <w:r w:rsidRPr="00DD2154">
              <w:rPr>
                <w:rFonts w:hAnsi="標楷體" w:hint="eastAsia"/>
                <w:b/>
                <w:sz w:val="26"/>
                <w:szCs w:val="26"/>
              </w:rPr>
              <w:t>2</w:t>
            </w:r>
            <w:r w:rsidRPr="00DD2154">
              <w:rPr>
                <w:rFonts w:hAnsi="標楷體"/>
                <w:b/>
                <w:sz w:val="26"/>
                <w:szCs w:val="26"/>
              </w:rPr>
              <w:t>.38</w:t>
            </w:r>
          </w:p>
        </w:tc>
        <w:tc>
          <w:tcPr>
            <w:tcW w:w="741" w:type="pct"/>
            <w:vAlign w:val="center"/>
          </w:tcPr>
          <w:p w:rsidR="00247672" w:rsidRPr="00DD2154" w:rsidRDefault="00247672" w:rsidP="00AF37D5">
            <w:pPr>
              <w:keepNext/>
              <w:adjustRightInd w:val="0"/>
              <w:snapToGrid w:val="0"/>
              <w:spacing w:line="240" w:lineRule="exact"/>
              <w:jc w:val="center"/>
              <w:rPr>
                <w:rFonts w:hAnsi="標楷體"/>
                <w:b/>
                <w:sz w:val="26"/>
                <w:szCs w:val="26"/>
              </w:rPr>
            </w:pPr>
            <w:r w:rsidRPr="00DD2154">
              <w:rPr>
                <w:rFonts w:hAnsi="標楷體" w:hint="eastAsia"/>
                <w:b/>
                <w:sz w:val="26"/>
                <w:szCs w:val="26"/>
              </w:rPr>
              <w:t>2</w:t>
            </w:r>
            <w:r w:rsidRPr="00DD2154">
              <w:rPr>
                <w:rFonts w:hAnsi="標楷體"/>
                <w:b/>
                <w:sz w:val="26"/>
                <w:szCs w:val="26"/>
              </w:rPr>
              <w:t>.84</w:t>
            </w:r>
          </w:p>
        </w:tc>
        <w:tc>
          <w:tcPr>
            <w:tcW w:w="742" w:type="pct"/>
            <w:vAlign w:val="center"/>
          </w:tcPr>
          <w:p w:rsidR="00247672" w:rsidRPr="00DD2154" w:rsidRDefault="00247672" w:rsidP="00AF37D5">
            <w:pPr>
              <w:keepNext/>
              <w:adjustRightInd w:val="0"/>
              <w:snapToGrid w:val="0"/>
              <w:spacing w:line="240" w:lineRule="exact"/>
              <w:jc w:val="center"/>
              <w:rPr>
                <w:rFonts w:hAnsi="標楷體"/>
                <w:b/>
                <w:sz w:val="26"/>
                <w:szCs w:val="26"/>
              </w:rPr>
            </w:pPr>
            <w:r w:rsidRPr="00DD2154">
              <w:rPr>
                <w:rFonts w:hAnsi="標楷體" w:hint="eastAsia"/>
                <w:b/>
                <w:sz w:val="26"/>
                <w:szCs w:val="26"/>
              </w:rPr>
              <w:t>1</w:t>
            </w:r>
            <w:r w:rsidRPr="00DD2154">
              <w:rPr>
                <w:rFonts w:hAnsi="標楷體"/>
                <w:b/>
                <w:sz w:val="26"/>
                <w:szCs w:val="26"/>
              </w:rPr>
              <w:t>5%</w:t>
            </w:r>
          </w:p>
        </w:tc>
      </w:tr>
    </w:tbl>
    <w:p w:rsidR="00247672" w:rsidRPr="00A1222F" w:rsidRDefault="00247672" w:rsidP="000A1F9D">
      <w:pPr>
        <w:pStyle w:val="afb"/>
        <w:spacing w:after="360" w:line="220" w:lineRule="exact"/>
        <w:rPr>
          <w:rFonts w:hAnsi="標楷體"/>
        </w:rPr>
      </w:pPr>
      <w:r w:rsidRPr="00A1222F">
        <w:rPr>
          <w:rFonts w:hAnsi="標楷體"/>
          <w:noProof/>
          <w:sz w:val="22"/>
        </w:rPr>
        <w:drawing>
          <wp:anchor distT="0" distB="0" distL="114300" distR="114300" simplePos="0" relativeHeight="251683840" behindDoc="0" locked="0" layoutInCell="1" allowOverlap="1" wp14:anchorId="27B472C5" wp14:editId="50A3C954">
            <wp:simplePos x="0" y="0"/>
            <wp:positionH relativeFrom="margin">
              <wp:align>left</wp:align>
            </wp:positionH>
            <wp:positionV relativeFrom="paragraph">
              <wp:posOffset>518160</wp:posOffset>
            </wp:positionV>
            <wp:extent cx="5681345" cy="3009900"/>
            <wp:effectExtent l="0" t="0" r="0" b="0"/>
            <wp:wrapTopAndBottom/>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681345" cy="3009900"/>
                    </a:xfrm>
                    <a:prstGeom prst="rect">
                      <a:avLst/>
                    </a:prstGeom>
                  </pic:spPr>
                </pic:pic>
              </a:graphicData>
            </a:graphic>
            <wp14:sizeRelH relativeFrom="page">
              <wp14:pctWidth>0</wp14:pctWidth>
            </wp14:sizeRelH>
            <wp14:sizeRelV relativeFrom="page">
              <wp14:pctHeight>0</wp14:pctHeight>
            </wp14:sizeRelV>
          </wp:anchor>
        </w:drawing>
      </w:r>
      <w:r w:rsidRPr="00A1222F">
        <w:rPr>
          <w:rFonts w:hAnsi="標楷體"/>
          <w:sz w:val="22"/>
        </w:rPr>
        <w:t>資料來源：</w:t>
      </w:r>
      <w:r w:rsidRPr="00A1222F">
        <w:rPr>
          <w:rFonts w:hAnsi="標楷體" w:hint="eastAsia"/>
          <w:sz w:val="22"/>
        </w:rPr>
        <w:t>台電公司提供本院資料</w:t>
      </w:r>
      <w:r w:rsidRPr="00A1222F">
        <w:rPr>
          <w:rFonts w:hAnsi="標楷體"/>
          <w:sz w:val="22"/>
        </w:rPr>
        <w:t>。</w:t>
      </w:r>
    </w:p>
    <w:p w:rsidR="00247672" w:rsidRPr="00A1222F" w:rsidRDefault="00247672" w:rsidP="00247672">
      <w:pPr>
        <w:pStyle w:val="a5"/>
        <w:numPr>
          <w:ilvl w:val="0"/>
          <w:numId w:val="0"/>
        </w:numPr>
        <w:spacing w:before="240" w:after="0"/>
        <w:jc w:val="left"/>
        <w:rPr>
          <w:rFonts w:hAnsi="標楷體"/>
        </w:rPr>
      </w:pPr>
      <w:r w:rsidRPr="00A1222F">
        <w:rPr>
          <w:rFonts w:hAnsi="標楷體" w:hint="eastAsia"/>
        </w:rPr>
        <w:t>圖6</w:t>
      </w:r>
      <w:r w:rsidRPr="00A1222F">
        <w:rPr>
          <w:rFonts w:hAnsi="標楷體" w:hint="eastAsia"/>
          <w:bCs w:val="0"/>
        </w:rPr>
        <w:t xml:space="preserve">　</w:t>
      </w:r>
      <w:r w:rsidRPr="00A1222F">
        <w:rPr>
          <w:rFonts w:hAnsi="標楷體" w:hint="eastAsia"/>
        </w:rPr>
        <w:t>我國住宅、工業電價與其他國家比較情形</w:t>
      </w:r>
    </w:p>
    <w:p w:rsidR="00247672" w:rsidRPr="00A1222F" w:rsidRDefault="00247672" w:rsidP="00DD2154">
      <w:pPr>
        <w:pStyle w:val="afb"/>
        <w:spacing w:after="0" w:line="220" w:lineRule="exact"/>
        <w:rPr>
          <w:rFonts w:hAnsi="標楷體"/>
          <w:sz w:val="22"/>
        </w:rPr>
      </w:pPr>
      <w:r w:rsidRPr="00A1222F">
        <w:rPr>
          <w:rFonts w:hAnsi="標楷體" w:hint="eastAsia"/>
          <w:sz w:val="22"/>
        </w:rPr>
        <w:t>資料來源：由台電公司提供。</w:t>
      </w:r>
    </w:p>
    <w:p w:rsidR="00905863" w:rsidRPr="00CC3CCD" w:rsidRDefault="00905863" w:rsidP="00D13A72">
      <w:pPr>
        <w:pStyle w:val="3"/>
        <w:spacing w:line="480" w:lineRule="exact"/>
        <w:rPr>
          <w:rFonts w:hAnsi="標楷體"/>
        </w:rPr>
      </w:pPr>
      <w:r w:rsidRPr="00CC3CCD">
        <w:rPr>
          <w:rFonts w:hAnsi="標楷體" w:hint="eastAsia"/>
        </w:rPr>
        <w:t>依國營事業管理法第4條規定：「國營事業應依照企</w:t>
      </w:r>
      <w:r w:rsidRPr="00CC3CCD">
        <w:rPr>
          <w:rFonts w:hAnsi="標楷體" w:hint="eastAsia"/>
        </w:rPr>
        <w:lastRenderedPageBreak/>
        <w:t>業方式經營，以事業養事業，以事業發展事業，並力求有盈無虧，增加國庫收入。…</w:t>
      </w:r>
      <w:proofErr w:type="gramStart"/>
      <w:r w:rsidRPr="00CC3CCD">
        <w:rPr>
          <w:rFonts w:hAnsi="標楷體" w:hint="eastAsia"/>
        </w:rPr>
        <w:t>…</w:t>
      </w:r>
      <w:proofErr w:type="gramEnd"/>
      <w:r w:rsidRPr="00CC3CCD">
        <w:rPr>
          <w:rFonts w:hAnsi="標楷體" w:hint="eastAsia"/>
        </w:rPr>
        <w:t>。」</w:t>
      </w:r>
      <w:proofErr w:type="gramStart"/>
      <w:r w:rsidRPr="00CC3CCD">
        <w:rPr>
          <w:rFonts w:hAnsi="標楷體" w:hint="eastAsia"/>
        </w:rPr>
        <w:t>爰</w:t>
      </w:r>
      <w:proofErr w:type="gramEnd"/>
      <w:r w:rsidRPr="00CC3CCD">
        <w:rPr>
          <w:rFonts w:hAnsi="標楷體" w:hint="eastAsia"/>
        </w:rPr>
        <w:t>國營事業縱使因肩負社會責任致盈餘降低或虧損者，仍應以追求盈餘成長或虧損改善為營運目標。</w:t>
      </w:r>
      <w:proofErr w:type="gramStart"/>
      <w:r w:rsidRPr="00CC3CCD">
        <w:rPr>
          <w:rFonts w:hAnsi="標楷體"/>
        </w:rPr>
        <w:t>111</w:t>
      </w:r>
      <w:proofErr w:type="gramEnd"/>
      <w:r w:rsidRPr="00CC3CCD">
        <w:rPr>
          <w:rFonts w:hAnsi="標楷體"/>
        </w:rPr>
        <w:t>年度國際燃料受</w:t>
      </w:r>
      <w:r w:rsidR="00AD3604" w:rsidRPr="00CC3CCD">
        <w:rPr>
          <w:rFonts w:hAnsi="標楷體"/>
        </w:rPr>
        <w:t>俄烏戰爭</w:t>
      </w:r>
      <w:r w:rsidRPr="00CC3CCD">
        <w:rPr>
          <w:rFonts w:hAnsi="標楷體"/>
        </w:rPr>
        <w:t>影響，價格飆升，致</w:t>
      </w:r>
      <w:proofErr w:type="gramStart"/>
      <w:r w:rsidRPr="00CC3CCD">
        <w:rPr>
          <w:rFonts w:hAnsi="標楷體"/>
        </w:rPr>
        <w:t>11</w:t>
      </w:r>
      <w:proofErr w:type="gramEnd"/>
      <w:r w:rsidRPr="00CC3CCD">
        <w:rPr>
          <w:rFonts w:hAnsi="標楷體"/>
        </w:rPr>
        <w:t>1年度營運發生</w:t>
      </w:r>
      <w:proofErr w:type="gramStart"/>
      <w:r w:rsidRPr="00CC3CCD">
        <w:rPr>
          <w:rFonts w:hAnsi="標楷體"/>
        </w:rPr>
        <w:t>本期淨</w:t>
      </w:r>
      <w:proofErr w:type="gramEnd"/>
      <w:r w:rsidRPr="00CC3CCD">
        <w:rPr>
          <w:rFonts w:hAnsi="標楷體"/>
        </w:rPr>
        <w:t>損2,265億2,759萬餘元</w:t>
      </w:r>
      <w:r w:rsidR="00CC3CCD">
        <w:rPr>
          <w:rStyle w:val="affd"/>
          <w:rFonts w:hAnsi="標楷體"/>
        </w:rPr>
        <w:footnoteReference w:id="12"/>
      </w:r>
      <w:r w:rsidRPr="00CC3CCD">
        <w:rPr>
          <w:rFonts w:hAnsi="標楷體"/>
        </w:rPr>
        <w:t>，與預算淨利68億4,546萬餘元，相距2,333億7,305萬餘元，且截至111</w:t>
      </w:r>
      <w:r w:rsidR="004F0A98">
        <w:rPr>
          <w:rFonts w:hAnsi="標楷體"/>
        </w:rPr>
        <w:t>年底</w:t>
      </w:r>
      <w:r w:rsidRPr="00CC3CCD">
        <w:rPr>
          <w:rFonts w:hAnsi="標楷體"/>
        </w:rPr>
        <w:t>帳列累積虧損達2,063億906萬餘元</w:t>
      </w:r>
      <w:r w:rsidR="00DD2154">
        <w:rPr>
          <w:rStyle w:val="affd"/>
          <w:rFonts w:hAnsi="標楷體"/>
        </w:rPr>
        <w:footnoteReference w:id="13"/>
      </w:r>
      <w:r w:rsidRPr="00CC3CCD">
        <w:rPr>
          <w:rFonts w:hAnsi="標楷體"/>
        </w:rPr>
        <w:t>，已逾實收資本額3,300億元之二分之一，</w:t>
      </w:r>
      <w:r w:rsidR="00DD2154" w:rsidRPr="00CC3CCD">
        <w:rPr>
          <w:rFonts w:hAnsi="標楷體" w:hint="eastAsia"/>
        </w:rPr>
        <w:t>導致</w:t>
      </w:r>
      <w:r w:rsidRPr="00CC3CCD">
        <w:rPr>
          <w:rFonts w:hAnsi="標楷體"/>
        </w:rPr>
        <w:t>外界亦質疑公司經營效能欠佳，</w:t>
      </w:r>
      <w:proofErr w:type="gramStart"/>
      <w:r w:rsidRPr="00CC3CCD">
        <w:rPr>
          <w:rFonts w:hAnsi="標楷體"/>
        </w:rPr>
        <w:t>斲傷</w:t>
      </w:r>
      <w:proofErr w:type="gramEnd"/>
      <w:r w:rsidR="000A1F9D" w:rsidRPr="00CC3CCD">
        <w:rPr>
          <w:rFonts w:hAnsi="標楷體" w:hint="eastAsia"/>
        </w:rPr>
        <w:t>該公司基層員工</w:t>
      </w:r>
      <w:r w:rsidR="004F0A98" w:rsidRPr="00CC3CCD">
        <w:rPr>
          <w:rFonts w:hAnsi="標楷體" w:hint="eastAsia"/>
        </w:rPr>
        <w:t>之</w:t>
      </w:r>
      <w:r w:rsidR="000A1F9D" w:rsidRPr="00CC3CCD">
        <w:rPr>
          <w:rFonts w:hAnsi="標楷體" w:hint="eastAsia"/>
        </w:rPr>
        <w:t>辛勞付出及</w:t>
      </w:r>
      <w:r w:rsidR="000A1F9D" w:rsidRPr="00CC3CCD">
        <w:rPr>
          <w:rFonts w:hAnsi="標楷體"/>
        </w:rPr>
        <w:t>政府形象</w:t>
      </w:r>
      <w:r w:rsidRPr="00CC3CCD">
        <w:rPr>
          <w:rFonts w:hAnsi="標楷體"/>
        </w:rPr>
        <w:t>。</w:t>
      </w:r>
      <w:r w:rsidR="00C55CB4">
        <w:rPr>
          <w:rFonts w:hAnsi="標楷體" w:hint="eastAsia"/>
        </w:rPr>
        <w:t>由於</w:t>
      </w:r>
      <w:r w:rsidRPr="00CC3CCD">
        <w:rPr>
          <w:rFonts w:hAnsi="標楷體"/>
        </w:rPr>
        <w:t>112年國際燃料價格仍維持相對高檔，該公司雖透過電價調整機制於112年4月調漲電價，平均漲幅為11</w:t>
      </w:r>
      <w:r w:rsidR="001E53E5" w:rsidRPr="00CC3CCD">
        <w:rPr>
          <w:rFonts w:hAnsi="標楷體"/>
        </w:rPr>
        <w:t>%</w:t>
      </w:r>
      <w:r w:rsidRPr="00CC3CCD">
        <w:rPr>
          <w:rFonts w:hAnsi="標楷體"/>
        </w:rPr>
        <w:t>，惟該公司</w:t>
      </w:r>
      <w:proofErr w:type="gramStart"/>
      <w:r w:rsidRPr="00CC3CCD">
        <w:rPr>
          <w:rFonts w:hAnsi="標楷體"/>
        </w:rPr>
        <w:t>112</w:t>
      </w:r>
      <w:proofErr w:type="gramEnd"/>
      <w:r w:rsidRPr="00CC3CCD">
        <w:rPr>
          <w:rFonts w:hAnsi="標楷體"/>
        </w:rPr>
        <w:t>年度</w:t>
      </w:r>
      <w:r w:rsidR="00B15059" w:rsidRPr="00CC3CCD">
        <w:rPr>
          <w:rFonts w:hAnsi="標楷體" w:hint="eastAsia"/>
        </w:rPr>
        <w:t>自編決算</w:t>
      </w:r>
      <w:r w:rsidRPr="00CC3CCD">
        <w:rPr>
          <w:rFonts w:hAnsi="標楷體"/>
        </w:rPr>
        <w:t>虧損</w:t>
      </w:r>
      <w:r w:rsidR="00FB41DA" w:rsidRPr="00CC3CCD">
        <w:rPr>
          <w:rFonts w:hAnsi="標楷體" w:hint="eastAsia"/>
        </w:rPr>
        <w:t>達到</w:t>
      </w:r>
      <w:r w:rsidR="00FB41DA" w:rsidRPr="00CC3CCD">
        <w:rPr>
          <w:rFonts w:hAnsi="標楷體"/>
        </w:rPr>
        <w:t>1,985</w:t>
      </w:r>
      <w:r w:rsidRPr="00CC3CCD">
        <w:rPr>
          <w:rFonts w:hAnsi="標楷體"/>
        </w:rPr>
        <w:t>億元，</w:t>
      </w:r>
      <w:r w:rsidR="00BE2930" w:rsidRPr="00CC3CCD">
        <w:rPr>
          <w:rFonts w:hAnsi="標楷體"/>
        </w:rPr>
        <w:t>累</w:t>
      </w:r>
      <w:r w:rsidR="00B15059" w:rsidRPr="00CC3CCD">
        <w:rPr>
          <w:rFonts w:hAnsi="標楷體" w:hint="eastAsia"/>
        </w:rPr>
        <w:t>積</w:t>
      </w:r>
      <w:r w:rsidR="00BE2930" w:rsidRPr="00CC3CCD">
        <w:rPr>
          <w:rFonts w:hAnsi="標楷體"/>
        </w:rPr>
        <w:t>虧損更高達3,82</w:t>
      </w:r>
      <w:r w:rsidR="00B15059" w:rsidRPr="00CC3CCD">
        <w:rPr>
          <w:rFonts w:hAnsi="標楷體"/>
        </w:rPr>
        <w:t>6</w:t>
      </w:r>
      <w:r w:rsidR="00BE2930" w:rsidRPr="00CC3CCD">
        <w:rPr>
          <w:rFonts w:hAnsi="標楷體"/>
        </w:rPr>
        <w:t>億元</w:t>
      </w:r>
      <w:r w:rsidR="00BE2930" w:rsidRPr="00CC3CCD">
        <w:rPr>
          <w:rFonts w:hAnsi="標楷體" w:hint="eastAsia"/>
        </w:rPr>
        <w:t>，</w:t>
      </w:r>
      <w:r w:rsidRPr="00CC3CCD">
        <w:rPr>
          <w:rFonts w:hAnsi="標楷體"/>
        </w:rPr>
        <w:t>嚴重影響財務健全。</w:t>
      </w:r>
      <w:r w:rsidR="00F96F54" w:rsidRPr="00CC3CCD">
        <w:rPr>
          <w:rFonts w:hAnsi="標楷體" w:hint="eastAsia"/>
        </w:rPr>
        <w:t>查</w:t>
      </w:r>
      <w:r w:rsidR="00F96F54" w:rsidRPr="00170EEE">
        <w:rPr>
          <w:rFonts w:hAnsi="標楷體" w:hint="eastAsia"/>
          <w:u w:val="single"/>
        </w:rPr>
        <w:t>台電公司</w:t>
      </w:r>
      <w:proofErr w:type="gramStart"/>
      <w:r w:rsidR="00F96F54" w:rsidRPr="00170EEE">
        <w:rPr>
          <w:rFonts w:hAnsi="標楷體" w:hint="eastAsia"/>
          <w:u w:val="single"/>
        </w:rPr>
        <w:t>113</w:t>
      </w:r>
      <w:proofErr w:type="gramEnd"/>
      <w:r w:rsidR="00F96F54" w:rsidRPr="00170EEE">
        <w:rPr>
          <w:rFonts w:hAnsi="標楷體" w:hint="eastAsia"/>
          <w:u w:val="single"/>
        </w:rPr>
        <w:t>年度預算案每度電生產成本3.6999元、每度售電價格</w:t>
      </w:r>
      <w:r w:rsidR="00DD2154" w:rsidRPr="00170EEE">
        <w:rPr>
          <w:rFonts w:hAnsi="標楷體" w:hint="eastAsia"/>
          <w:u w:val="single"/>
        </w:rPr>
        <w:t>僅</w:t>
      </w:r>
      <w:r w:rsidR="00F96F54" w:rsidRPr="00170EEE">
        <w:rPr>
          <w:rFonts w:hAnsi="標楷體" w:hint="eastAsia"/>
          <w:u w:val="single"/>
        </w:rPr>
        <w:t>3.2211元，平均每度售電預期虧損0.4788元，</w:t>
      </w:r>
      <w:r w:rsidR="00FB58EE" w:rsidRPr="00170EEE">
        <w:rPr>
          <w:rFonts w:hAnsi="標楷體" w:hint="eastAsia"/>
          <w:u w:val="single"/>
        </w:rPr>
        <w:t>顯然</w:t>
      </w:r>
      <w:proofErr w:type="gramStart"/>
      <w:r w:rsidR="00F96F54" w:rsidRPr="00170EEE">
        <w:rPr>
          <w:rFonts w:hAnsi="標楷體" w:hint="eastAsia"/>
          <w:u w:val="single"/>
        </w:rPr>
        <w:t>未符前</w:t>
      </w:r>
      <w:proofErr w:type="gramEnd"/>
      <w:r w:rsidR="00F96F54" w:rsidRPr="00170EEE">
        <w:rPr>
          <w:rFonts w:hAnsi="標楷體" w:hint="eastAsia"/>
          <w:u w:val="single"/>
        </w:rPr>
        <w:t>開</w:t>
      </w:r>
      <w:r w:rsidR="00FB58EE" w:rsidRPr="00170EEE">
        <w:rPr>
          <w:rFonts w:hAnsi="標楷體" w:hint="eastAsia"/>
          <w:u w:val="single"/>
        </w:rPr>
        <w:t>國營事業管理法規定</w:t>
      </w:r>
      <w:r w:rsidR="00F96F54" w:rsidRPr="00170EEE">
        <w:rPr>
          <w:rFonts w:hAnsi="標楷體" w:hint="eastAsia"/>
          <w:u w:val="single"/>
        </w:rPr>
        <w:t>力求有盈無虧之企業經營原則</w:t>
      </w:r>
      <w:r w:rsidR="00FB41DA" w:rsidRPr="00CC3CCD">
        <w:rPr>
          <w:rFonts w:hAnsi="標楷體" w:hint="eastAsia"/>
        </w:rPr>
        <w:t>，實有未</w:t>
      </w:r>
      <w:r w:rsidR="00D6319A" w:rsidRPr="00CC3CCD">
        <w:rPr>
          <w:rFonts w:hAnsi="標楷體" w:hint="eastAsia"/>
        </w:rPr>
        <w:t>妥</w:t>
      </w:r>
      <w:r w:rsidR="00F96F54" w:rsidRPr="00CC3CCD">
        <w:rPr>
          <w:rFonts w:hAnsi="標楷體" w:hint="eastAsia"/>
        </w:rPr>
        <w:t>。</w:t>
      </w:r>
    </w:p>
    <w:p w:rsidR="00C15E23" w:rsidRPr="00A1222F" w:rsidRDefault="00C15E23" w:rsidP="00E515BE">
      <w:pPr>
        <w:pStyle w:val="2"/>
        <w:keepLines/>
        <w:spacing w:line="480" w:lineRule="exact"/>
        <w:ind w:left="1020" w:hanging="680"/>
        <w:rPr>
          <w:rFonts w:hAnsi="標楷體"/>
          <w:b/>
        </w:rPr>
      </w:pPr>
      <w:bookmarkStart w:id="46" w:name="_Toc524895648"/>
      <w:bookmarkStart w:id="47" w:name="_Toc524896194"/>
      <w:bookmarkStart w:id="48" w:name="_Toc524896224"/>
      <w:bookmarkStart w:id="49" w:name="_Toc524902734"/>
      <w:bookmarkStart w:id="50" w:name="_Toc525066148"/>
      <w:bookmarkStart w:id="51" w:name="_Toc525070839"/>
      <w:bookmarkStart w:id="52" w:name="_Toc525938379"/>
      <w:bookmarkStart w:id="53" w:name="_Toc525939227"/>
      <w:bookmarkStart w:id="54" w:name="_Toc525939732"/>
      <w:bookmarkStart w:id="55" w:name="_Toc529218272"/>
      <w:bookmarkEnd w:id="45"/>
      <w:r w:rsidRPr="00A1222F">
        <w:rPr>
          <w:rFonts w:hAnsi="標楷體" w:hint="eastAsia"/>
          <w:b/>
        </w:rPr>
        <w:lastRenderedPageBreak/>
        <w:t>台電公司重大投資之資金需求多數仰賴舉債籌措，債務總額逐年攀升，</w:t>
      </w:r>
      <w:proofErr w:type="gramStart"/>
      <w:r w:rsidR="008A3DEE" w:rsidRPr="00A1222F">
        <w:rPr>
          <w:rFonts w:hAnsi="標楷體" w:hint="eastAsia"/>
          <w:b/>
        </w:rPr>
        <w:t>1</w:t>
      </w:r>
      <w:r w:rsidR="008A3DEE" w:rsidRPr="00A1222F">
        <w:rPr>
          <w:rFonts w:hAnsi="標楷體"/>
          <w:b/>
        </w:rPr>
        <w:t>11</w:t>
      </w:r>
      <w:proofErr w:type="gramEnd"/>
      <w:r w:rsidR="008A3DEE" w:rsidRPr="00A1222F">
        <w:rPr>
          <w:rFonts w:hAnsi="標楷體" w:hint="eastAsia"/>
          <w:b/>
        </w:rPr>
        <w:t>年度</w:t>
      </w:r>
      <w:r w:rsidR="00580E83" w:rsidRPr="00A1222F">
        <w:rPr>
          <w:rFonts w:hAnsi="標楷體" w:hint="eastAsia"/>
          <w:b/>
        </w:rPr>
        <w:t>負債比率</w:t>
      </w:r>
      <w:r w:rsidR="008A3DEE" w:rsidRPr="00A1222F">
        <w:rPr>
          <w:rFonts w:hAnsi="標楷體" w:hint="eastAsia"/>
          <w:b/>
        </w:rPr>
        <w:t>9</w:t>
      </w:r>
      <w:r w:rsidR="008A3DEE" w:rsidRPr="00A1222F">
        <w:rPr>
          <w:rFonts w:hAnsi="標楷體"/>
          <w:b/>
        </w:rPr>
        <w:t>4.52</w:t>
      </w:r>
      <w:r w:rsidR="001E53E5" w:rsidRPr="00A1222F">
        <w:rPr>
          <w:rFonts w:hAnsi="標楷體"/>
          <w:b/>
        </w:rPr>
        <w:t>%</w:t>
      </w:r>
      <w:r w:rsidR="008A3DEE" w:rsidRPr="00A1222F">
        <w:rPr>
          <w:rFonts w:hAnsi="標楷體" w:hint="eastAsia"/>
          <w:b/>
        </w:rPr>
        <w:t>，預計1</w:t>
      </w:r>
      <w:r w:rsidR="008A3DEE" w:rsidRPr="00A1222F">
        <w:rPr>
          <w:rFonts w:hAnsi="標楷體"/>
          <w:b/>
        </w:rPr>
        <w:t>13</w:t>
      </w:r>
      <w:r w:rsidRPr="00A1222F">
        <w:rPr>
          <w:rFonts w:hAnsi="標楷體" w:hint="eastAsia"/>
          <w:b/>
        </w:rPr>
        <w:t>年底</w:t>
      </w:r>
      <w:r w:rsidR="00580E83" w:rsidRPr="00A1222F">
        <w:rPr>
          <w:rFonts w:hAnsi="標楷體" w:hint="eastAsia"/>
          <w:b/>
        </w:rPr>
        <w:t>負債比率</w:t>
      </w:r>
      <w:r w:rsidRPr="00A1222F">
        <w:rPr>
          <w:rFonts w:hAnsi="標楷體" w:hint="eastAsia"/>
          <w:b/>
        </w:rPr>
        <w:t>達</w:t>
      </w:r>
      <w:r w:rsidR="008A3DEE" w:rsidRPr="00A1222F">
        <w:rPr>
          <w:rFonts w:hAnsi="標楷體" w:hint="eastAsia"/>
          <w:b/>
        </w:rPr>
        <w:t>9</w:t>
      </w:r>
      <w:r w:rsidR="008A3DEE" w:rsidRPr="00A1222F">
        <w:rPr>
          <w:rFonts w:hAnsi="標楷體"/>
          <w:b/>
        </w:rPr>
        <w:t>7.25</w:t>
      </w:r>
      <w:r w:rsidR="001E53E5" w:rsidRPr="00A1222F">
        <w:rPr>
          <w:rFonts w:hAnsi="標楷體"/>
          <w:b/>
        </w:rPr>
        <w:t>%</w:t>
      </w:r>
      <w:r w:rsidRPr="00A1222F">
        <w:rPr>
          <w:rFonts w:hAnsi="標楷體" w:hint="eastAsia"/>
          <w:b/>
        </w:rPr>
        <w:t>，財務狀況</w:t>
      </w:r>
      <w:r w:rsidR="004F0A98" w:rsidRPr="00A1222F">
        <w:rPr>
          <w:rFonts w:hAnsi="標楷體" w:hint="eastAsia"/>
          <w:b/>
        </w:rPr>
        <w:t>呈現</w:t>
      </w:r>
      <w:r w:rsidR="008A3DEE" w:rsidRPr="00A1222F">
        <w:rPr>
          <w:rFonts w:hAnsi="標楷體" w:hint="eastAsia"/>
          <w:b/>
        </w:rPr>
        <w:t>持續</w:t>
      </w:r>
      <w:r w:rsidRPr="00A1222F">
        <w:rPr>
          <w:rFonts w:hAnsi="標楷體" w:hint="eastAsia"/>
          <w:b/>
        </w:rPr>
        <w:t>惡化趨勢</w:t>
      </w:r>
      <w:r w:rsidR="008A3DEE" w:rsidRPr="00A1222F">
        <w:rPr>
          <w:rFonts w:hAnsi="標楷體" w:hint="eastAsia"/>
          <w:b/>
        </w:rPr>
        <w:t>，利息費用居高不下</w:t>
      </w:r>
      <w:r w:rsidR="00D112F6" w:rsidRPr="00A1222F">
        <w:rPr>
          <w:rFonts w:hAnsi="標楷體" w:hint="eastAsia"/>
          <w:b/>
        </w:rPr>
        <w:t>，</w:t>
      </w:r>
      <w:r w:rsidR="00C43211" w:rsidRPr="00A1222F">
        <w:rPr>
          <w:rFonts w:hAnsi="標楷體" w:hint="eastAsia"/>
          <w:b/>
        </w:rPr>
        <w:t>以</w:t>
      </w:r>
      <w:proofErr w:type="gramStart"/>
      <w:r w:rsidR="00C43211" w:rsidRPr="00A1222F">
        <w:rPr>
          <w:rFonts w:hAnsi="標楷體" w:hint="eastAsia"/>
          <w:b/>
        </w:rPr>
        <w:t>11</w:t>
      </w:r>
      <w:proofErr w:type="gramEnd"/>
      <w:r w:rsidR="00C43211" w:rsidRPr="00A1222F">
        <w:rPr>
          <w:rFonts w:hAnsi="標楷體" w:hint="eastAsia"/>
          <w:b/>
        </w:rPr>
        <w:t>1年度利息費用205.78億元，換算</w:t>
      </w:r>
      <w:r w:rsidR="00D112F6" w:rsidRPr="00A1222F">
        <w:rPr>
          <w:rFonts w:hAnsi="標楷體" w:hint="eastAsia"/>
          <w:b/>
        </w:rPr>
        <w:t>平均每度供電需負擔0.0833元，約占</w:t>
      </w:r>
      <w:r w:rsidR="00C63B42">
        <w:rPr>
          <w:rFonts w:hAnsi="標楷體" w:hint="eastAsia"/>
          <w:b/>
        </w:rPr>
        <w:t>平均</w:t>
      </w:r>
      <w:r w:rsidR="00D112F6" w:rsidRPr="00A1222F">
        <w:rPr>
          <w:rFonts w:hAnsi="標楷體" w:hint="eastAsia"/>
          <w:b/>
        </w:rPr>
        <w:t>售電價格2.7246元之3%</w:t>
      </w:r>
      <w:r w:rsidR="008A3DEE" w:rsidRPr="00A1222F">
        <w:rPr>
          <w:rFonts w:hAnsi="標楷體" w:hint="eastAsia"/>
          <w:b/>
        </w:rPr>
        <w:t>，亟待</w:t>
      </w:r>
      <w:r w:rsidR="005B33D0" w:rsidRPr="00A1222F">
        <w:rPr>
          <w:rFonts w:hAnsi="標楷體" w:hint="eastAsia"/>
          <w:b/>
        </w:rPr>
        <w:t>經濟部及台電公司</w:t>
      </w:r>
      <w:r w:rsidR="008A3DEE" w:rsidRPr="00A1222F">
        <w:rPr>
          <w:rFonts w:hAnsi="標楷體" w:hint="eastAsia"/>
          <w:b/>
        </w:rPr>
        <w:t>積極研謀有效改善財務結構</w:t>
      </w:r>
      <w:r w:rsidR="00CE3704" w:rsidRPr="00A1222F">
        <w:rPr>
          <w:rFonts w:hAnsi="標楷體" w:hint="eastAsia"/>
          <w:b/>
        </w:rPr>
        <w:t>對策</w:t>
      </w:r>
      <w:r w:rsidR="008A3DEE" w:rsidRPr="00A1222F">
        <w:rPr>
          <w:rFonts w:hAnsi="標楷體" w:hint="eastAsia"/>
          <w:b/>
        </w:rPr>
        <w:t>：</w:t>
      </w:r>
    </w:p>
    <w:p w:rsidR="00C15E23" w:rsidRPr="00A1222F" w:rsidRDefault="00CB0A11" w:rsidP="00E515BE">
      <w:pPr>
        <w:pStyle w:val="3"/>
        <w:spacing w:line="480" w:lineRule="exact"/>
        <w:rPr>
          <w:rFonts w:hAnsi="標楷體"/>
        </w:rPr>
      </w:pPr>
      <w:r w:rsidRPr="00A1222F">
        <w:rPr>
          <w:rFonts w:hAnsi="標楷體" w:hint="eastAsia"/>
        </w:rPr>
        <w:t>按負債比率即負債</w:t>
      </w:r>
      <w:r w:rsidR="003050D6" w:rsidRPr="00A1222F">
        <w:rPr>
          <w:rFonts w:hAnsi="標楷體" w:hint="eastAsia"/>
        </w:rPr>
        <w:t>總額</w:t>
      </w:r>
      <w:r w:rsidRPr="00A1222F">
        <w:rPr>
          <w:rFonts w:hAnsi="標楷體" w:hint="eastAsia"/>
        </w:rPr>
        <w:t>占資產</w:t>
      </w:r>
      <w:r w:rsidR="003050D6" w:rsidRPr="00A1222F">
        <w:rPr>
          <w:rFonts w:hAnsi="標楷體" w:hint="eastAsia"/>
        </w:rPr>
        <w:t>總額之</w:t>
      </w:r>
      <w:r w:rsidRPr="00A1222F">
        <w:rPr>
          <w:rFonts w:hAnsi="標楷體" w:hint="eastAsia"/>
        </w:rPr>
        <w:t>比率，係用來分析一家公司資產中向外舉債之比率有多少，該比率越高表示該公司財務結構越不</w:t>
      </w:r>
      <w:proofErr w:type="gramStart"/>
      <w:r w:rsidRPr="00A1222F">
        <w:rPr>
          <w:rFonts w:hAnsi="標楷體" w:hint="eastAsia"/>
        </w:rPr>
        <w:t>健全，</w:t>
      </w:r>
      <w:proofErr w:type="gramEnd"/>
      <w:r w:rsidRPr="00A1222F">
        <w:rPr>
          <w:rFonts w:hAnsi="標楷體" w:hint="eastAsia"/>
        </w:rPr>
        <w:t>每年需支付的利息費用就越多，此對公司資金週轉會產生相當大的壓力。</w:t>
      </w:r>
      <w:r w:rsidR="00C15E23" w:rsidRPr="00A1222F">
        <w:rPr>
          <w:rFonts w:hAnsi="標楷體" w:hint="eastAsia"/>
        </w:rPr>
        <w:t>查</w:t>
      </w:r>
      <w:r w:rsidR="00C15E23" w:rsidRPr="00170EEE">
        <w:rPr>
          <w:rFonts w:hAnsi="標楷體" w:hint="eastAsia"/>
          <w:u w:val="single"/>
        </w:rPr>
        <w:t>台電公司</w:t>
      </w:r>
      <w:r w:rsidR="008A3DEE" w:rsidRPr="00170EEE">
        <w:rPr>
          <w:rFonts w:hAnsi="標楷體" w:hint="eastAsia"/>
          <w:u w:val="single"/>
        </w:rPr>
        <w:t>因95年度至</w:t>
      </w:r>
      <w:proofErr w:type="gramStart"/>
      <w:r w:rsidR="008A3DEE" w:rsidRPr="00170EEE">
        <w:rPr>
          <w:rFonts w:hAnsi="標楷體" w:hint="eastAsia"/>
          <w:u w:val="single"/>
        </w:rPr>
        <w:t>102</w:t>
      </w:r>
      <w:proofErr w:type="gramEnd"/>
      <w:r w:rsidR="008A3DEE" w:rsidRPr="00170EEE">
        <w:rPr>
          <w:rFonts w:hAnsi="標楷體" w:hint="eastAsia"/>
          <w:u w:val="single"/>
        </w:rPr>
        <w:t>年度間連續虧損，累積虧損數達2,085.57億元，財務狀況顯著惡化</w:t>
      </w:r>
      <w:r w:rsidR="008A3DEE" w:rsidRPr="00A1222F">
        <w:rPr>
          <w:rFonts w:hAnsi="標楷體" w:hint="eastAsia"/>
        </w:rPr>
        <w:t>，電源開發等重大資本支出計畫所需資金多數仰賴舉債支應，致負債總額逐年攀升，</w:t>
      </w:r>
      <w:r w:rsidR="008A3DEE" w:rsidRPr="00170EEE">
        <w:rPr>
          <w:rFonts w:hAnsi="標楷體" w:hint="eastAsia"/>
          <w:u w:val="single"/>
        </w:rPr>
        <w:t>102年底負債比率高達90.47</w:t>
      </w:r>
      <w:r w:rsidR="001E53E5" w:rsidRPr="00170EEE">
        <w:rPr>
          <w:rFonts w:hAnsi="標楷體" w:hint="eastAsia"/>
          <w:u w:val="single"/>
        </w:rPr>
        <w:t>%</w:t>
      </w:r>
      <w:r w:rsidR="008A3DEE" w:rsidRPr="00A1222F">
        <w:rPr>
          <w:rFonts w:hAnsi="標楷體" w:hint="eastAsia"/>
        </w:rPr>
        <w:t>，嗣因實施電價2階段調整方案、新版電價公式等電價合理化措施，又逢國際燃料價格反轉向下，該公司</w:t>
      </w:r>
      <w:proofErr w:type="gramStart"/>
      <w:r w:rsidR="008A3DEE" w:rsidRPr="00A1222F">
        <w:rPr>
          <w:rFonts w:hAnsi="標楷體" w:hint="eastAsia"/>
        </w:rPr>
        <w:t>10</w:t>
      </w:r>
      <w:proofErr w:type="gramEnd"/>
      <w:r w:rsidR="008A3DEE" w:rsidRPr="00A1222F">
        <w:rPr>
          <w:rFonts w:hAnsi="標楷體" w:hint="eastAsia"/>
        </w:rPr>
        <w:t>3年度開始轉虧為盈，隨著營運狀況轉佳，公司負債比率亦開始下降，由103年底89.9</w:t>
      </w:r>
      <w:r w:rsidR="008A3DEE" w:rsidRPr="00A1222F">
        <w:rPr>
          <w:rFonts w:hAnsi="標楷體"/>
        </w:rPr>
        <w:t>0</w:t>
      </w:r>
      <w:r w:rsidR="001E53E5" w:rsidRPr="00A1222F">
        <w:rPr>
          <w:rFonts w:hAnsi="標楷體" w:hint="eastAsia"/>
        </w:rPr>
        <w:t>%</w:t>
      </w:r>
      <w:r w:rsidR="008A3DEE" w:rsidRPr="00A1222F">
        <w:rPr>
          <w:rFonts w:hAnsi="標楷體" w:hint="eastAsia"/>
        </w:rPr>
        <w:t>逐年下降至1</w:t>
      </w:r>
      <w:r w:rsidR="008A3DEE" w:rsidRPr="00A1222F">
        <w:rPr>
          <w:rFonts w:hAnsi="標楷體"/>
        </w:rPr>
        <w:t>10</w:t>
      </w:r>
      <w:r w:rsidR="008A3DEE" w:rsidRPr="00A1222F">
        <w:rPr>
          <w:rFonts w:hAnsi="標楷體" w:hint="eastAsia"/>
        </w:rPr>
        <w:t>年底84.</w:t>
      </w:r>
      <w:r w:rsidR="008A3DEE" w:rsidRPr="00A1222F">
        <w:rPr>
          <w:rFonts w:hAnsi="標楷體"/>
        </w:rPr>
        <w:t>0</w:t>
      </w:r>
      <w:r w:rsidR="008A3DEE" w:rsidRPr="00A1222F">
        <w:rPr>
          <w:rFonts w:hAnsi="標楷體" w:hint="eastAsia"/>
        </w:rPr>
        <w:t>9</w:t>
      </w:r>
      <w:r w:rsidR="001E53E5" w:rsidRPr="00A1222F">
        <w:rPr>
          <w:rFonts w:hAnsi="標楷體" w:hint="eastAsia"/>
        </w:rPr>
        <w:t>%</w:t>
      </w:r>
      <w:r w:rsidR="008A3DEE" w:rsidRPr="00A1222F">
        <w:rPr>
          <w:rFonts w:hAnsi="標楷體" w:hint="eastAsia"/>
        </w:rPr>
        <w:t>。</w:t>
      </w:r>
      <w:proofErr w:type="gramStart"/>
      <w:r w:rsidR="00FD1A96" w:rsidRPr="00A1222F">
        <w:rPr>
          <w:rFonts w:hAnsi="標楷體" w:hint="eastAsia"/>
        </w:rPr>
        <w:t>嗣</w:t>
      </w:r>
      <w:proofErr w:type="gramEnd"/>
      <w:r w:rsidR="00FD1A96" w:rsidRPr="00A1222F">
        <w:rPr>
          <w:rFonts w:hAnsi="標楷體" w:hint="eastAsia"/>
        </w:rPr>
        <w:t>因</w:t>
      </w:r>
      <w:proofErr w:type="gramStart"/>
      <w:r w:rsidR="008A3DEE" w:rsidRPr="00A1222F">
        <w:rPr>
          <w:rFonts w:hAnsi="標楷體" w:hint="eastAsia"/>
        </w:rPr>
        <w:t>1</w:t>
      </w:r>
      <w:r w:rsidR="008A3DEE" w:rsidRPr="00A1222F">
        <w:rPr>
          <w:rFonts w:hAnsi="標楷體"/>
        </w:rPr>
        <w:t>1</w:t>
      </w:r>
      <w:proofErr w:type="gramEnd"/>
      <w:r w:rsidR="008A3DEE" w:rsidRPr="00A1222F">
        <w:rPr>
          <w:rFonts w:hAnsi="標楷體"/>
        </w:rPr>
        <w:t>1</w:t>
      </w:r>
      <w:r w:rsidR="008A3DEE" w:rsidRPr="00A1222F">
        <w:rPr>
          <w:rFonts w:hAnsi="標楷體" w:hint="eastAsia"/>
        </w:rPr>
        <w:t>年度</w:t>
      </w:r>
      <w:r w:rsidR="00C15E23" w:rsidRPr="00A1222F">
        <w:rPr>
          <w:rFonts w:hAnsi="標楷體" w:hint="eastAsia"/>
        </w:rPr>
        <w:t>電價費率未能合理反映國際燃料漲幅而</w:t>
      </w:r>
      <w:r w:rsidR="008A3DEE" w:rsidRPr="00A1222F">
        <w:rPr>
          <w:rFonts w:hAnsi="標楷體" w:hint="eastAsia"/>
        </w:rPr>
        <w:t>產生鉅額營運虧損2</w:t>
      </w:r>
      <w:r w:rsidR="008A3DEE" w:rsidRPr="00A1222F">
        <w:rPr>
          <w:rFonts w:hAnsi="標楷體"/>
        </w:rPr>
        <w:t>,265.28</w:t>
      </w:r>
      <w:r w:rsidR="008A3DEE" w:rsidRPr="00A1222F">
        <w:rPr>
          <w:rFonts w:hAnsi="標楷體" w:hint="eastAsia"/>
        </w:rPr>
        <w:t>億元</w:t>
      </w:r>
      <w:r w:rsidR="00A6513E" w:rsidRPr="00A1222F">
        <w:rPr>
          <w:rFonts w:hAnsi="標楷體" w:hint="eastAsia"/>
        </w:rPr>
        <w:t>，</w:t>
      </w:r>
      <w:r w:rsidR="00C15E23" w:rsidRPr="00A1222F">
        <w:rPr>
          <w:rFonts w:hAnsi="標楷體" w:hint="eastAsia"/>
        </w:rPr>
        <w:t>致自有</w:t>
      </w:r>
      <w:proofErr w:type="gramStart"/>
      <w:r w:rsidR="00C15E23" w:rsidRPr="00A1222F">
        <w:rPr>
          <w:rFonts w:hAnsi="標楷體" w:hint="eastAsia"/>
        </w:rPr>
        <w:t>資金裕度不</w:t>
      </w:r>
      <w:proofErr w:type="gramEnd"/>
      <w:r w:rsidR="00C15E23" w:rsidRPr="00A1222F">
        <w:rPr>
          <w:rFonts w:hAnsi="標楷體" w:hint="eastAsia"/>
        </w:rPr>
        <w:t>足，</w:t>
      </w:r>
      <w:r w:rsidR="00A6513E" w:rsidRPr="00A1222F">
        <w:rPr>
          <w:rFonts w:hAnsi="標楷體" w:hint="eastAsia"/>
        </w:rPr>
        <w:t>惟台電公司</w:t>
      </w:r>
      <w:proofErr w:type="gramStart"/>
      <w:r w:rsidR="00A6513E" w:rsidRPr="00A1222F">
        <w:rPr>
          <w:rFonts w:hAnsi="標楷體" w:hint="eastAsia"/>
        </w:rPr>
        <w:t>11</w:t>
      </w:r>
      <w:proofErr w:type="gramEnd"/>
      <w:r w:rsidR="00A6513E" w:rsidRPr="00A1222F">
        <w:rPr>
          <w:rFonts w:hAnsi="標楷體" w:hint="eastAsia"/>
        </w:rPr>
        <w:t>2年度辦理專案計畫計30項，核定投資總額1兆2</w:t>
      </w:r>
      <w:r w:rsidR="00A6513E" w:rsidRPr="00A1222F">
        <w:rPr>
          <w:rFonts w:hAnsi="標楷體"/>
        </w:rPr>
        <w:t>,96</w:t>
      </w:r>
      <w:r w:rsidR="00A6513E" w:rsidRPr="00A1222F">
        <w:rPr>
          <w:rFonts w:hAnsi="標楷體" w:hint="eastAsia"/>
        </w:rPr>
        <w:t>2億9</w:t>
      </w:r>
      <w:r w:rsidR="00A6513E" w:rsidRPr="00A1222F">
        <w:rPr>
          <w:rFonts w:hAnsi="標楷體"/>
        </w:rPr>
        <w:t>,986</w:t>
      </w:r>
      <w:r w:rsidR="00A6513E" w:rsidRPr="00A1222F">
        <w:rPr>
          <w:rFonts w:hAnsi="標楷體" w:hint="eastAsia"/>
        </w:rPr>
        <w:t>萬元，其中1兆655億351萬8千元(占比82.20</w:t>
      </w:r>
      <w:r w:rsidR="001E53E5" w:rsidRPr="00A1222F">
        <w:rPr>
          <w:rFonts w:hAnsi="標楷體" w:hint="eastAsia"/>
        </w:rPr>
        <w:t>%</w:t>
      </w:r>
      <w:r w:rsidR="00A6513E" w:rsidRPr="00A1222F">
        <w:rPr>
          <w:rFonts w:hAnsi="標楷體" w:hint="eastAsia"/>
        </w:rPr>
        <w:t>)資金需求，規劃以舉債方式籌措財源(</w:t>
      </w:r>
      <w:proofErr w:type="gramStart"/>
      <w:r w:rsidR="00A6513E" w:rsidRPr="00A1222F">
        <w:rPr>
          <w:rFonts w:hAnsi="標楷體" w:hint="eastAsia"/>
        </w:rPr>
        <w:t>詳</w:t>
      </w:r>
      <w:proofErr w:type="gramEnd"/>
      <w:r w:rsidR="00A6513E" w:rsidRPr="00A1222F">
        <w:rPr>
          <w:rFonts w:hAnsi="標楷體" w:hint="eastAsia"/>
        </w:rPr>
        <w:t>表</w:t>
      </w:r>
      <w:r w:rsidR="0037519B" w:rsidRPr="00A1222F">
        <w:rPr>
          <w:rFonts w:hAnsi="標楷體" w:hint="eastAsia"/>
        </w:rPr>
        <w:t>2</w:t>
      </w:r>
      <w:r w:rsidR="0037519B" w:rsidRPr="00A1222F">
        <w:rPr>
          <w:rFonts w:hAnsi="標楷體"/>
        </w:rPr>
        <w:t>2</w:t>
      </w:r>
      <w:r w:rsidR="00A6513E" w:rsidRPr="00A1222F">
        <w:rPr>
          <w:rFonts w:hAnsi="標楷體" w:hint="eastAsia"/>
        </w:rPr>
        <w:t>)</w:t>
      </w:r>
      <w:r w:rsidR="00A5562D">
        <w:rPr>
          <w:rFonts w:hAnsi="標楷體" w:hint="eastAsia"/>
        </w:rPr>
        <w:t>。</w:t>
      </w:r>
    </w:p>
    <w:p w:rsidR="00247672" w:rsidRPr="00A1222F" w:rsidRDefault="00247672" w:rsidP="00247672">
      <w:pPr>
        <w:pStyle w:val="a7"/>
        <w:keepLines/>
        <w:numPr>
          <w:ilvl w:val="0"/>
          <w:numId w:val="0"/>
        </w:numPr>
        <w:rPr>
          <w:rFonts w:hAnsi="標楷體"/>
          <w:bCs w:val="0"/>
        </w:rPr>
      </w:pPr>
      <w:r w:rsidRPr="00A1222F">
        <w:rPr>
          <w:rFonts w:hAnsi="標楷體" w:hint="eastAsia"/>
          <w:bCs w:val="0"/>
        </w:rPr>
        <w:lastRenderedPageBreak/>
        <w:t>表2</w:t>
      </w:r>
      <w:r w:rsidRPr="00A1222F">
        <w:rPr>
          <w:rFonts w:hAnsi="標楷體"/>
          <w:bCs w:val="0"/>
        </w:rPr>
        <w:t>2</w:t>
      </w:r>
      <w:r w:rsidRPr="00A1222F">
        <w:rPr>
          <w:rFonts w:hAnsi="標楷體" w:hint="eastAsia"/>
          <w:bCs w:val="0"/>
        </w:rPr>
        <w:t xml:space="preserve">　台電公司</w:t>
      </w:r>
      <w:proofErr w:type="gramStart"/>
      <w:r w:rsidRPr="00A1222F">
        <w:rPr>
          <w:rFonts w:hAnsi="標楷體" w:hint="eastAsia"/>
          <w:bCs w:val="0"/>
        </w:rPr>
        <w:t>112</w:t>
      </w:r>
      <w:proofErr w:type="gramEnd"/>
      <w:r w:rsidRPr="00A1222F">
        <w:rPr>
          <w:rFonts w:hAnsi="標楷體" w:hint="eastAsia"/>
          <w:bCs w:val="0"/>
        </w:rPr>
        <w:t>年度專案計畫資金來源規劃一覽表</w:t>
      </w:r>
    </w:p>
    <w:p w:rsidR="00247672" w:rsidRPr="00A1222F" w:rsidRDefault="00247672" w:rsidP="00247672">
      <w:pPr>
        <w:pStyle w:val="144"/>
        <w:keepNext/>
        <w:keepLines/>
        <w:ind w:left="680" w:firstLine="680"/>
        <w:jc w:val="right"/>
        <w:rPr>
          <w:rFonts w:hAnsi="標楷體"/>
        </w:rPr>
      </w:pPr>
      <w:r w:rsidRPr="00A1222F">
        <w:rPr>
          <w:rFonts w:hAnsi="標楷體" w:hint="eastAsia"/>
        </w:rPr>
        <w:t>單位：千元；%</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3819"/>
        <w:gridCol w:w="1360"/>
        <w:gridCol w:w="1159"/>
        <w:gridCol w:w="558"/>
        <w:gridCol w:w="1360"/>
        <w:gridCol w:w="558"/>
      </w:tblGrid>
      <w:tr w:rsidR="00A1222F" w:rsidRPr="00A1222F" w:rsidTr="002571D4">
        <w:trPr>
          <w:trHeight w:val="340"/>
          <w:tblHeader/>
        </w:trPr>
        <w:tc>
          <w:tcPr>
            <w:tcW w:w="0" w:type="auto"/>
            <w:vMerge w:val="restart"/>
            <w:shd w:val="clear" w:color="auto" w:fill="auto"/>
            <w:vAlign w:val="center"/>
          </w:tcPr>
          <w:p w:rsidR="00247672" w:rsidRPr="00A1222F" w:rsidRDefault="00247672" w:rsidP="00197FF5">
            <w:pPr>
              <w:pStyle w:val="144"/>
              <w:keepNext/>
              <w:keepLines/>
              <w:adjustRightInd w:val="0"/>
              <w:snapToGrid w:val="0"/>
              <w:jc w:val="center"/>
              <w:rPr>
                <w:rFonts w:hAnsi="標楷體"/>
                <w:b/>
                <w:szCs w:val="24"/>
              </w:rPr>
            </w:pPr>
            <w:r w:rsidRPr="00A1222F">
              <w:rPr>
                <w:rFonts w:hAnsi="標楷體" w:hint="eastAsia"/>
                <w:b/>
                <w:szCs w:val="24"/>
              </w:rPr>
              <w:t>計畫名稱</w:t>
            </w:r>
          </w:p>
        </w:tc>
        <w:tc>
          <w:tcPr>
            <w:tcW w:w="0" w:type="auto"/>
            <w:vMerge w:val="restart"/>
            <w:shd w:val="clear" w:color="auto" w:fill="auto"/>
            <w:vAlign w:val="center"/>
          </w:tcPr>
          <w:p w:rsidR="00247672" w:rsidRPr="00A1222F" w:rsidRDefault="00247672" w:rsidP="00197FF5">
            <w:pPr>
              <w:pStyle w:val="144"/>
              <w:keepNext/>
              <w:keepLines/>
              <w:adjustRightInd w:val="0"/>
              <w:snapToGrid w:val="0"/>
              <w:jc w:val="center"/>
              <w:rPr>
                <w:rFonts w:hAnsi="標楷體"/>
                <w:b/>
                <w:spacing w:val="-20"/>
                <w:szCs w:val="24"/>
              </w:rPr>
            </w:pPr>
            <w:r w:rsidRPr="00A1222F">
              <w:rPr>
                <w:rFonts w:hAnsi="標楷體" w:hint="eastAsia"/>
                <w:b/>
                <w:spacing w:val="-20"/>
                <w:szCs w:val="24"/>
              </w:rPr>
              <w:t>核定投資總額</w:t>
            </w:r>
          </w:p>
        </w:tc>
        <w:tc>
          <w:tcPr>
            <w:tcW w:w="0" w:type="auto"/>
            <w:gridSpan w:val="4"/>
            <w:shd w:val="clear" w:color="auto" w:fill="auto"/>
            <w:vAlign w:val="center"/>
          </w:tcPr>
          <w:p w:rsidR="00247672" w:rsidRPr="00A1222F" w:rsidRDefault="00247672" w:rsidP="00197FF5">
            <w:pPr>
              <w:pStyle w:val="144"/>
              <w:keepNext/>
              <w:keepLines/>
              <w:adjustRightInd w:val="0"/>
              <w:snapToGrid w:val="0"/>
              <w:jc w:val="center"/>
              <w:rPr>
                <w:rFonts w:hAnsi="標楷體"/>
                <w:b/>
                <w:szCs w:val="24"/>
              </w:rPr>
            </w:pPr>
            <w:r w:rsidRPr="00A1222F">
              <w:rPr>
                <w:rFonts w:hAnsi="標楷體" w:hint="eastAsia"/>
                <w:b/>
                <w:szCs w:val="24"/>
              </w:rPr>
              <w:t>資金來源</w:t>
            </w:r>
          </w:p>
        </w:tc>
      </w:tr>
      <w:tr w:rsidR="00A1222F" w:rsidRPr="00A1222F" w:rsidTr="002571D4">
        <w:trPr>
          <w:trHeight w:val="340"/>
          <w:tblHeader/>
        </w:trPr>
        <w:tc>
          <w:tcPr>
            <w:tcW w:w="0" w:type="auto"/>
            <w:vMerge/>
            <w:shd w:val="clear" w:color="auto" w:fill="auto"/>
            <w:vAlign w:val="center"/>
          </w:tcPr>
          <w:p w:rsidR="00247672" w:rsidRPr="00A1222F" w:rsidRDefault="00247672" w:rsidP="00197FF5">
            <w:pPr>
              <w:pStyle w:val="144"/>
              <w:keepNext/>
              <w:keepLines/>
              <w:adjustRightInd w:val="0"/>
              <w:snapToGrid w:val="0"/>
              <w:jc w:val="center"/>
              <w:rPr>
                <w:rFonts w:hAnsi="標楷體"/>
                <w:b/>
                <w:szCs w:val="24"/>
              </w:rPr>
            </w:pPr>
          </w:p>
        </w:tc>
        <w:tc>
          <w:tcPr>
            <w:tcW w:w="0" w:type="auto"/>
            <w:vMerge/>
            <w:shd w:val="clear" w:color="auto" w:fill="auto"/>
          </w:tcPr>
          <w:p w:rsidR="00247672" w:rsidRPr="00A1222F" w:rsidRDefault="00247672" w:rsidP="00197FF5">
            <w:pPr>
              <w:pStyle w:val="144"/>
              <w:keepNext/>
              <w:keepLines/>
              <w:adjustRightInd w:val="0"/>
              <w:snapToGrid w:val="0"/>
              <w:rPr>
                <w:rFonts w:hAnsi="標楷體"/>
                <w:b/>
                <w:szCs w:val="24"/>
              </w:rPr>
            </w:pPr>
          </w:p>
        </w:tc>
        <w:tc>
          <w:tcPr>
            <w:tcW w:w="0" w:type="auto"/>
            <w:shd w:val="clear" w:color="auto" w:fill="auto"/>
            <w:vAlign w:val="center"/>
          </w:tcPr>
          <w:p w:rsidR="00247672" w:rsidRPr="00A1222F" w:rsidRDefault="00247672" w:rsidP="00197FF5">
            <w:pPr>
              <w:pStyle w:val="144"/>
              <w:keepNext/>
              <w:keepLines/>
              <w:adjustRightInd w:val="0"/>
              <w:snapToGrid w:val="0"/>
              <w:jc w:val="center"/>
              <w:rPr>
                <w:rFonts w:hAnsi="標楷體"/>
                <w:b/>
                <w:szCs w:val="24"/>
              </w:rPr>
            </w:pPr>
            <w:r w:rsidRPr="00A1222F">
              <w:rPr>
                <w:rFonts w:hAnsi="標楷體" w:hint="eastAsia"/>
                <w:b/>
                <w:szCs w:val="24"/>
              </w:rPr>
              <w:t>自有資金</w:t>
            </w:r>
          </w:p>
        </w:tc>
        <w:tc>
          <w:tcPr>
            <w:tcW w:w="0" w:type="auto"/>
            <w:shd w:val="clear" w:color="auto" w:fill="auto"/>
            <w:vAlign w:val="center"/>
          </w:tcPr>
          <w:p w:rsidR="00247672" w:rsidRPr="00A1222F" w:rsidRDefault="00247672" w:rsidP="00197FF5">
            <w:pPr>
              <w:pStyle w:val="144"/>
              <w:keepNext/>
              <w:keepLines/>
              <w:adjustRightInd w:val="0"/>
              <w:snapToGrid w:val="0"/>
              <w:jc w:val="center"/>
              <w:rPr>
                <w:rFonts w:hAnsi="標楷體"/>
                <w:b/>
                <w:szCs w:val="24"/>
              </w:rPr>
            </w:pPr>
            <w:r w:rsidRPr="00A1222F">
              <w:rPr>
                <w:rFonts w:hAnsi="標楷體" w:hint="eastAsia"/>
                <w:b/>
                <w:szCs w:val="24"/>
              </w:rPr>
              <w:t>占比</w:t>
            </w:r>
          </w:p>
        </w:tc>
        <w:tc>
          <w:tcPr>
            <w:tcW w:w="0" w:type="auto"/>
            <w:shd w:val="clear" w:color="auto" w:fill="auto"/>
            <w:vAlign w:val="center"/>
          </w:tcPr>
          <w:p w:rsidR="00247672" w:rsidRPr="00A1222F" w:rsidRDefault="00247672" w:rsidP="00197FF5">
            <w:pPr>
              <w:pStyle w:val="144"/>
              <w:keepNext/>
              <w:keepLines/>
              <w:adjustRightInd w:val="0"/>
              <w:snapToGrid w:val="0"/>
              <w:jc w:val="center"/>
              <w:rPr>
                <w:rFonts w:hAnsi="標楷體"/>
                <w:b/>
                <w:szCs w:val="24"/>
              </w:rPr>
            </w:pPr>
            <w:r w:rsidRPr="00A1222F">
              <w:rPr>
                <w:rFonts w:hAnsi="標楷體" w:hint="eastAsia"/>
                <w:b/>
                <w:szCs w:val="24"/>
              </w:rPr>
              <w:t>外借資金</w:t>
            </w:r>
          </w:p>
        </w:tc>
        <w:tc>
          <w:tcPr>
            <w:tcW w:w="0" w:type="auto"/>
            <w:shd w:val="clear" w:color="auto" w:fill="auto"/>
            <w:vAlign w:val="center"/>
          </w:tcPr>
          <w:p w:rsidR="00247672" w:rsidRPr="00A1222F" w:rsidRDefault="00247672" w:rsidP="00197FF5">
            <w:pPr>
              <w:pStyle w:val="144"/>
              <w:keepNext/>
              <w:keepLines/>
              <w:adjustRightInd w:val="0"/>
              <w:snapToGrid w:val="0"/>
              <w:jc w:val="center"/>
              <w:rPr>
                <w:rFonts w:hAnsi="標楷體"/>
                <w:b/>
                <w:szCs w:val="24"/>
              </w:rPr>
            </w:pPr>
            <w:r w:rsidRPr="00A1222F">
              <w:rPr>
                <w:rFonts w:hAnsi="標楷體" w:hint="eastAsia"/>
                <w:b/>
                <w:szCs w:val="24"/>
              </w:rPr>
              <w:t>占比</w:t>
            </w:r>
          </w:p>
        </w:tc>
      </w:tr>
      <w:tr w:rsidR="00A1222F" w:rsidRPr="00A1222F" w:rsidTr="002571D4">
        <w:trPr>
          <w:trHeight w:val="340"/>
        </w:trPr>
        <w:tc>
          <w:tcPr>
            <w:tcW w:w="0" w:type="auto"/>
            <w:shd w:val="clear" w:color="auto" w:fill="auto"/>
            <w:vAlign w:val="center"/>
          </w:tcPr>
          <w:p w:rsidR="00247672" w:rsidRPr="00A1222F" w:rsidRDefault="00247672" w:rsidP="00197FF5">
            <w:pPr>
              <w:pStyle w:val="144"/>
              <w:keepNext/>
              <w:keepLines/>
              <w:adjustRightInd w:val="0"/>
              <w:snapToGrid w:val="0"/>
              <w:jc w:val="both"/>
              <w:rPr>
                <w:rFonts w:hAnsi="標楷體"/>
                <w:spacing w:val="-20"/>
                <w:szCs w:val="24"/>
              </w:rPr>
            </w:pPr>
            <w:r w:rsidRPr="00A1222F">
              <w:rPr>
                <w:rFonts w:hAnsi="標楷體" w:hint="eastAsia"/>
                <w:spacing w:val="-20"/>
                <w:szCs w:val="24"/>
              </w:rPr>
              <w:t>通霄電廠更新擴建計畫</w:t>
            </w:r>
          </w:p>
        </w:tc>
        <w:tc>
          <w:tcPr>
            <w:tcW w:w="0" w:type="auto"/>
            <w:shd w:val="clear" w:color="auto" w:fill="auto"/>
            <w:vAlign w:val="center"/>
          </w:tcPr>
          <w:p w:rsidR="00247672" w:rsidRPr="00A1222F" w:rsidRDefault="00247672" w:rsidP="00197FF5">
            <w:pPr>
              <w:pStyle w:val="144"/>
              <w:keepNext/>
              <w:keepLines/>
              <w:adjustRightInd w:val="0"/>
              <w:snapToGrid w:val="0"/>
              <w:jc w:val="right"/>
              <w:rPr>
                <w:rFonts w:hAnsi="標楷體"/>
                <w:spacing w:val="-20"/>
                <w:szCs w:val="24"/>
              </w:rPr>
            </w:pPr>
            <w:r w:rsidRPr="00A1222F">
              <w:rPr>
                <w:rFonts w:hAnsi="標楷體" w:hint="eastAsia"/>
                <w:spacing w:val="-20"/>
                <w:szCs w:val="24"/>
              </w:rPr>
              <w:t>79</w:t>
            </w:r>
            <w:r w:rsidRPr="00A1222F">
              <w:rPr>
                <w:rFonts w:hAnsi="標楷體"/>
                <w:spacing w:val="-20"/>
                <w:szCs w:val="24"/>
              </w:rPr>
              <w:t>,</w:t>
            </w:r>
            <w:r w:rsidRPr="00A1222F">
              <w:rPr>
                <w:rFonts w:hAnsi="標楷體" w:hint="eastAsia"/>
                <w:spacing w:val="-20"/>
                <w:szCs w:val="24"/>
              </w:rPr>
              <w:t>556</w:t>
            </w:r>
            <w:r w:rsidRPr="00A1222F">
              <w:rPr>
                <w:rFonts w:hAnsi="標楷體"/>
                <w:spacing w:val="-20"/>
                <w:szCs w:val="24"/>
              </w:rPr>
              <w:t>,</w:t>
            </w:r>
            <w:r w:rsidRPr="00A1222F">
              <w:rPr>
                <w:rFonts w:hAnsi="標楷體" w:hint="eastAsia"/>
                <w:spacing w:val="-20"/>
                <w:szCs w:val="24"/>
              </w:rPr>
              <w:t>688</w:t>
            </w:r>
          </w:p>
        </w:tc>
        <w:tc>
          <w:tcPr>
            <w:tcW w:w="0" w:type="auto"/>
            <w:shd w:val="clear" w:color="auto" w:fill="auto"/>
            <w:vAlign w:val="center"/>
          </w:tcPr>
          <w:p w:rsidR="00247672" w:rsidRPr="00A1222F" w:rsidRDefault="00247672" w:rsidP="00197FF5">
            <w:pPr>
              <w:pStyle w:val="144"/>
              <w:keepNext/>
              <w:keepLines/>
              <w:adjustRightInd w:val="0"/>
              <w:snapToGrid w:val="0"/>
              <w:jc w:val="right"/>
              <w:rPr>
                <w:rFonts w:hAnsi="標楷體"/>
                <w:spacing w:val="-20"/>
                <w:szCs w:val="24"/>
              </w:rPr>
            </w:pPr>
            <w:r w:rsidRPr="00A1222F">
              <w:rPr>
                <w:rFonts w:hAnsi="標楷體" w:hint="eastAsia"/>
                <w:spacing w:val="-20"/>
                <w:szCs w:val="24"/>
              </w:rPr>
              <w:t>1</w:t>
            </w:r>
            <w:r w:rsidRPr="00A1222F">
              <w:rPr>
                <w:rFonts w:hAnsi="標楷體"/>
                <w:spacing w:val="-20"/>
                <w:szCs w:val="24"/>
              </w:rPr>
              <w:t>2,224,049</w:t>
            </w:r>
          </w:p>
        </w:tc>
        <w:tc>
          <w:tcPr>
            <w:tcW w:w="0" w:type="auto"/>
            <w:shd w:val="clear" w:color="auto" w:fill="auto"/>
            <w:vAlign w:val="center"/>
          </w:tcPr>
          <w:p w:rsidR="00247672" w:rsidRPr="00A1222F" w:rsidRDefault="00247672" w:rsidP="00197FF5">
            <w:pPr>
              <w:pStyle w:val="144"/>
              <w:keepNext/>
              <w:keepLines/>
              <w:adjustRightInd w:val="0"/>
              <w:snapToGrid w:val="0"/>
              <w:jc w:val="right"/>
              <w:rPr>
                <w:rFonts w:hAnsi="標楷體"/>
                <w:spacing w:val="-20"/>
                <w:szCs w:val="24"/>
              </w:rPr>
            </w:pPr>
            <w:r w:rsidRPr="00A1222F">
              <w:rPr>
                <w:rFonts w:hAnsi="標楷體" w:hint="eastAsia"/>
                <w:spacing w:val="-20"/>
                <w:szCs w:val="24"/>
              </w:rPr>
              <w:t>1</w:t>
            </w:r>
            <w:r w:rsidRPr="00A1222F">
              <w:rPr>
                <w:rFonts w:hAnsi="標楷體"/>
                <w:spacing w:val="-20"/>
                <w:szCs w:val="24"/>
              </w:rPr>
              <w:t>5.37</w:t>
            </w:r>
          </w:p>
        </w:tc>
        <w:tc>
          <w:tcPr>
            <w:tcW w:w="0" w:type="auto"/>
            <w:shd w:val="clear" w:color="auto" w:fill="auto"/>
            <w:vAlign w:val="center"/>
          </w:tcPr>
          <w:p w:rsidR="00247672" w:rsidRPr="00A1222F" w:rsidRDefault="00247672" w:rsidP="00197FF5">
            <w:pPr>
              <w:pStyle w:val="144"/>
              <w:keepNext/>
              <w:keepLines/>
              <w:adjustRightInd w:val="0"/>
              <w:snapToGrid w:val="0"/>
              <w:jc w:val="right"/>
              <w:rPr>
                <w:rFonts w:hAnsi="標楷體"/>
                <w:spacing w:val="-20"/>
                <w:szCs w:val="24"/>
              </w:rPr>
            </w:pPr>
            <w:r w:rsidRPr="00A1222F">
              <w:rPr>
                <w:rFonts w:hAnsi="標楷體" w:hint="eastAsia"/>
                <w:spacing w:val="-20"/>
                <w:szCs w:val="24"/>
              </w:rPr>
              <w:t>6</w:t>
            </w:r>
            <w:r w:rsidRPr="00A1222F">
              <w:rPr>
                <w:rFonts w:hAnsi="標楷體"/>
                <w:spacing w:val="-20"/>
                <w:szCs w:val="24"/>
              </w:rPr>
              <w:t>7,332,639</w:t>
            </w:r>
          </w:p>
        </w:tc>
        <w:tc>
          <w:tcPr>
            <w:tcW w:w="0" w:type="auto"/>
            <w:shd w:val="clear" w:color="auto" w:fill="auto"/>
            <w:vAlign w:val="center"/>
          </w:tcPr>
          <w:p w:rsidR="00247672" w:rsidRPr="00A1222F" w:rsidRDefault="00247672" w:rsidP="00197FF5">
            <w:pPr>
              <w:pStyle w:val="144"/>
              <w:keepNext/>
              <w:keepLines/>
              <w:adjustRightInd w:val="0"/>
              <w:snapToGrid w:val="0"/>
              <w:jc w:val="right"/>
              <w:rPr>
                <w:rFonts w:hAnsi="標楷體"/>
                <w:spacing w:val="-20"/>
                <w:szCs w:val="24"/>
              </w:rPr>
            </w:pPr>
            <w:r w:rsidRPr="00A1222F">
              <w:rPr>
                <w:rFonts w:hAnsi="標楷體" w:hint="eastAsia"/>
                <w:spacing w:val="-20"/>
                <w:szCs w:val="24"/>
              </w:rPr>
              <w:t>84.63</w:t>
            </w:r>
          </w:p>
        </w:tc>
      </w:tr>
      <w:tr w:rsidR="00A1222F" w:rsidRPr="00A1222F" w:rsidTr="002571D4">
        <w:trPr>
          <w:trHeight w:val="340"/>
        </w:trPr>
        <w:tc>
          <w:tcPr>
            <w:tcW w:w="0" w:type="auto"/>
            <w:shd w:val="clear" w:color="auto" w:fill="auto"/>
            <w:vAlign w:val="center"/>
          </w:tcPr>
          <w:p w:rsidR="00247672" w:rsidRPr="00A1222F" w:rsidRDefault="00247672" w:rsidP="00197FF5">
            <w:pPr>
              <w:pStyle w:val="144"/>
              <w:keepNext/>
              <w:keepLines/>
              <w:adjustRightInd w:val="0"/>
              <w:snapToGrid w:val="0"/>
              <w:jc w:val="both"/>
              <w:rPr>
                <w:rFonts w:hAnsi="標楷體"/>
                <w:spacing w:val="-20"/>
                <w:szCs w:val="24"/>
              </w:rPr>
            </w:pPr>
            <w:r w:rsidRPr="00A1222F">
              <w:rPr>
                <w:rFonts w:hAnsi="標楷體" w:hint="eastAsia"/>
                <w:spacing w:val="-20"/>
                <w:szCs w:val="24"/>
              </w:rPr>
              <w:t>大潭電廠增</w:t>
            </w:r>
            <w:proofErr w:type="gramStart"/>
            <w:r w:rsidRPr="00A1222F">
              <w:rPr>
                <w:rFonts w:hAnsi="標楷體" w:hint="eastAsia"/>
                <w:spacing w:val="-20"/>
                <w:szCs w:val="24"/>
              </w:rPr>
              <w:t>建燃氣複</w:t>
            </w:r>
            <w:proofErr w:type="gramEnd"/>
            <w:r w:rsidRPr="00A1222F">
              <w:rPr>
                <w:rFonts w:hAnsi="標楷體" w:hint="eastAsia"/>
                <w:spacing w:val="-20"/>
                <w:szCs w:val="24"/>
              </w:rPr>
              <w:t>循環機組發電計畫</w:t>
            </w:r>
          </w:p>
        </w:tc>
        <w:tc>
          <w:tcPr>
            <w:tcW w:w="0" w:type="auto"/>
            <w:shd w:val="clear" w:color="auto" w:fill="auto"/>
            <w:vAlign w:val="center"/>
          </w:tcPr>
          <w:p w:rsidR="00247672" w:rsidRPr="00A1222F" w:rsidRDefault="00247672" w:rsidP="00197FF5">
            <w:pPr>
              <w:pStyle w:val="144"/>
              <w:keepNext/>
              <w:keepLines/>
              <w:adjustRightInd w:val="0"/>
              <w:snapToGrid w:val="0"/>
              <w:jc w:val="right"/>
              <w:rPr>
                <w:rFonts w:hAnsi="標楷體"/>
                <w:spacing w:val="-20"/>
                <w:szCs w:val="24"/>
              </w:rPr>
            </w:pPr>
            <w:r w:rsidRPr="00A1222F">
              <w:rPr>
                <w:rFonts w:hAnsi="標楷體" w:hint="eastAsia"/>
                <w:spacing w:val="-20"/>
                <w:szCs w:val="24"/>
              </w:rPr>
              <w:t>110</w:t>
            </w:r>
            <w:r w:rsidRPr="00A1222F">
              <w:rPr>
                <w:rFonts w:hAnsi="標楷體"/>
                <w:spacing w:val="-20"/>
                <w:szCs w:val="24"/>
              </w:rPr>
              <w:t>,460,147</w:t>
            </w:r>
          </w:p>
        </w:tc>
        <w:tc>
          <w:tcPr>
            <w:tcW w:w="0" w:type="auto"/>
            <w:shd w:val="clear" w:color="auto" w:fill="auto"/>
            <w:vAlign w:val="center"/>
          </w:tcPr>
          <w:p w:rsidR="00247672" w:rsidRPr="00A1222F" w:rsidRDefault="00247672" w:rsidP="00197FF5">
            <w:pPr>
              <w:pStyle w:val="144"/>
              <w:keepNext/>
              <w:keepLines/>
              <w:adjustRightInd w:val="0"/>
              <w:snapToGrid w:val="0"/>
              <w:jc w:val="right"/>
              <w:rPr>
                <w:rFonts w:hAnsi="標楷體"/>
                <w:spacing w:val="-20"/>
                <w:szCs w:val="24"/>
              </w:rPr>
            </w:pPr>
            <w:r w:rsidRPr="00A1222F">
              <w:rPr>
                <w:rFonts w:hAnsi="標楷體" w:hint="eastAsia"/>
                <w:spacing w:val="-20"/>
                <w:szCs w:val="24"/>
              </w:rPr>
              <w:t>19</w:t>
            </w:r>
            <w:r w:rsidRPr="00A1222F">
              <w:rPr>
                <w:rFonts w:hAnsi="標楷體"/>
                <w:spacing w:val="-20"/>
                <w:szCs w:val="24"/>
              </w:rPr>
              <w:t>,</w:t>
            </w:r>
            <w:r w:rsidRPr="00A1222F">
              <w:rPr>
                <w:rFonts w:hAnsi="標楷體" w:hint="eastAsia"/>
                <w:spacing w:val="-20"/>
                <w:szCs w:val="24"/>
              </w:rPr>
              <w:t>847</w:t>
            </w:r>
            <w:r w:rsidRPr="00A1222F">
              <w:rPr>
                <w:rFonts w:hAnsi="標楷體"/>
                <w:spacing w:val="-20"/>
                <w:szCs w:val="24"/>
              </w:rPr>
              <w:t>,</w:t>
            </w:r>
            <w:r w:rsidRPr="00A1222F">
              <w:rPr>
                <w:rFonts w:hAnsi="標楷體" w:hint="eastAsia"/>
                <w:spacing w:val="-20"/>
                <w:szCs w:val="24"/>
              </w:rPr>
              <w:t>505</w:t>
            </w:r>
          </w:p>
        </w:tc>
        <w:tc>
          <w:tcPr>
            <w:tcW w:w="0" w:type="auto"/>
            <w:shd w:val="clear" w:color="auto" w:fill="auto"/>
            <w:vAlign w:val="center"/>
          </w:tcPr>
          <w:p w:rsidR="00247672" w:rsidRPr="00A1222F" w:rsidRDefault="00247672" w:rsidP="00197FF5">
            <w:pPr>
              <w:pStyle w:val="144"/>
              <w:keepNext/>
              <w:keepLines/>
              <w:adjustRightInd w:val="0"/>
              <w:snapToGrid w:val="0"/>
              <w:jc w:val="right"/>
              <w:rPr>
                <w:rFonts w:hAnsi="標楷體"/>
                <w:spacing w:val="-20"/>
                <w:szCs w:val="24"/>
              </w:rPr>
            </w:pPr>
            <w:r w:rsidRPr="00A1222F">
              <w:rPr>
                <w:rFonts w:hAnsi="標楷體" w:hint="eastAsia"/>
                <w:spacing w:val="-20"/>
                <w:szCs w:val="24"/>
              </w:rPr>
              <w:t>1</w:t>
            </w:r>
            <w:r w:rsidRPr="00A1222F">
              <w:rPr>
                <w:rFonts w:hAnsi="標楷體"/>
                <w:spacing w:val="-20"/>
                <w:szCs w:val="24"/>
              </w:rPr>
              <w:t>7.97</w:t>
            </w:r>
          </w:p>
        </w:tc>
        <w:tc>
          <w:tcPr>
            <w:tcW w:w="0" w:type="auto"/>
            <w:shd w:val="clear" w:color="auto" w:fill="auto"/>
            <w:vAlign w:val="center"/>
          </w:tcPr>
          <w:p w:rsidR="00247672" w:rsidRPr="00A1222F" w:rsidRDefault="00247672" w:rsidP="00197FF5">
            <w:pPr>
              <w:pStyle w:val="144"/>
              <w:keepNext/>
              <w:keepLines/>
              <w:adjustRightInd w:val="0"/>
              <w:snapToGrid w:val="0"/>
              <w:jc w:val="right"/>
              <w:rPr>
                <w:rFonts w:hAnsi="標楷體"/>
                <w:spacing w:val="-20"/>
                <w:szCs w:val="24"/>
              </w:rPr>
            </w:pPr>
            <w:r w:rsidRPr="00A1222F">
              <w:rPr>
                <w:rFonts w:hAnsi="標楷體" w:hint="eastAsia"/>
                <w:spacing w:val="-20"/>
                <w:szCs w:val="24"/>
              </w:rPr>
              <w:t>9</w:t>
            </w:r>
            <w:r w:rsidRPr="00A1222F">
              <w:rPr>
                <w:rFonts w:hAnsi="標楷體"/>
                <w:spacing w:val="-20"/>
                <w:szCs w:val="24"/>
              </w:rPr>
              <w:t>0,612,642</w:t>
            </w:r>
          </w:p>
        </w:tc>
        <w:tc>
          <w:tcPr>
            <w:tcW w:w="0" w:type="auto"/>
            <w:shd w:val="clear" w:color="auto" w:fill="auto"/>
            <w:vAlign w:val="center"/>
          </w:tcPr>
          <w:p w:rsidR="00247672" w:rsidRPr="00A1222F" w:rsidRDefault="00247672" w:rsidP="00197FF5">
            <w:pPr>
              <w:pStyle w:val="144"/>
              <w:keepNext/>
              <w:keepLines/>
              <w:adjustRightInd w:val="0"/>
              <w:snapToGrid w:val="0"/>
              <w:jc w:val="right"/>
              <w:rPr>
                <w:rFonts w:hAnsi="標楷體"/>
                <w:spacing w:val="-20"/>
                <w:szCs w:val="24"/>
              </w:rPr>
            </w:pPr>
            <w:r w:rsidRPr="00A1222F">
              <w:rPr>
                <w:rFonts w:hAnsi="標楷體" w:hint="eastAsia"/>
                <w:spacing w:val="-20"/>
                <w:szCs w:val="24"/>
              </w:rPr>
              <w:t>82.03</w:t>
            </w:r>
          </w:p>
        </w:tc>
      </w:tr>
      <w:tr w:rsidR="00A1222F" w:rsidRPr="00A1222F" w:rsidTr="002571D4">
        <w:trPr>
          <w:trHeight w:val="340"/>
        </w:trPr>
        <w:tc>
          <w:tcPr>
            <w:tcW w:w="0" w:type="auto"/>
            <w:shd w:val="clear" w:color="auto" w:fill="auto"/>
            <w:vAlign w:val="center"/>
          </w:tcPr>
          <w:p w:rsidR="00247672" w:rsidRPr="00A1222F" w:rsidRDefault="00247672" w:rsidP="00197FF5">
            <w:pPr>
              <w:pStyle w:val="144"/>
              <w:adjustRightInd w:val="0"/>
              <w:snapToGrid w:val="0"/>
              <w:jc w:val="both"/>
              <w:rPr>
                <w:rFonts w:hAnsi="標楷體"/>
                <w:spacing w:val="-20"/>
                <w:szCs w:val="24"/>
              </w:rPr>
            </w:pPr>
            <w:r w:rsidRPr="00A1222F">
              <w:rPr>
                <w:rFonts w:hAnsi="標楷體" w:hint="eastAsia"/>
                <w:spacing w:val="-20"/>
                <w:szCs w:val="24"/>
              </w:rPr>
              <w:t>協和電廠更新改建計畫</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1</w:t>
            </w:r>
            <w:r w:rsidRPr="00A1222F">
              <w:rPr>
                <w:rFonts w:hAnsi="標楷體"/>
                <w:spacing w:val="-20"/>
                <w:szCs w:val="24"/>
              </w:rPr>
              <w:t>21,800,555</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1</w:t>
            </w:r>
            <w:r w:rsidRPr="00A1222F">
              <w:rPr>
                <w:rFonts w:hAnsi="標楷體"/>
                <w:spacing w:val="-20"/>
                <w:szCs w:val="24"/>
              </w:rPr>
              <w:t>8,270,083</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1</w:t>
            </w:r>
            <w:r w:rsidRPr="00A1222F">
              <w:rPr>
                <w:rFonts w:hAnsi="標楷體"/>
                <w:spacing w:val="-20"/>
                <w:szCs w:val="24"/>
              </w:rPr>
              <w:t>5.00</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1</w:t>
            </w:r>
            <w:r w:rsidRPr="00A1222F">
              <w:rPr>
                <w:rFonts w:hAnsi="標楷體"/>
                <w:spacing w:val="-20"/>
                <w:szCs w:val="24"/>
              </w:rPr>
              <w:t>03,530,472</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85.00</w:t>
            </w:r>
          </w:p>
        </w:tc>
      </w:tr>
      <w:tr w:rsidR="00A1222F" w:rsidRPr="00A1222F" w:rsidTr="002571D4">
        <w:trPr>
          <w:trHeight w:val="340"/>
        </w:trPr>
        <w:tc>
          <w:tcPr>
            <w:tcW w:w="0" w:type="auto"/>
            <w:shd w:val="clear" w:color="auto" w:fill="auto"/>
            <w:vAlign w:val="center"/>
          </w:tcPr>
          <w:p w:rsidR="00247672" w:rsidRPr="00A1222F" w:rsidRDefault="00247672" w:rsidP="00197FF5">
            <w:pPr>
              <w:pStyle w:val="144"/>
              <w:adjustRightInd w:val="0"/>
              <w:snapToGrid w:val="0"/>
              <w:jc w:val="both"/>
              <w:rPr>
                <w:rFonts w:hAnsi="標楷體"/>
                <w:spacing w:val="-20"/>
                <w:szCs w:val="24"/>
              </w:rPr>
            </w:pPr>
            <w:r w:rsidRPr="00A1222F">
              <w:rPr>
                <w:rFonts w:hAnsi="標楷體" w:hint="eastAsia"/>
                <w:spacing w:val="-20"/>
                <w:szCs w:val="24"/>
              </w:rPr>
              <w:t>興達電廠燃氣機組更新改建計畫</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116</w:t>
            </w:r>
            <w:r w:rsidRPr="00A1222F">
              <w:rPr>
                <w:rFonts w:hAnsi="標楷體"/>
                <w:spacing w:val="-20"/>
                <w:szCs w:val="24"/>
              </w:rPr>
              <w:t>,</w:t>
            </w:r>
            <w:r w:rsidRPr="00A1222F">
              <w:rPr>
                <w:rFonts w:hAnsi="標楷體" w:hint="eastAsia"/>
                <w:spacing w:val="-20"/>
                <w:szCs w:val="24"/>
              </w:rPr>
              <w:t>873</w:t>
            </w:r>
            <w:r w:rsidRPr="00A1222F">
              <w:rPr>
                <w:rFonts w:hAnsi="標楷體"/>
                <w:spacing w:val="-20"/>
                <w:szCs w:val="24"/>
              </w:rPr>
              <w:t>,</w:t>
            </w:r>
            <w:r w:rsidRPr="00A1222F">
              <w:rPr>
                <w:rFonts w:hAnsi="標楷體" w:hint="eastAsia"/>
                <w:spacing w:val="-20"/>
                <w:szCs w:val="24"/>
              </w:rPr>
              <w:t>374</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3</w:t>
            </w:r>
            <w:r w:rsidRPr="00A1222F">
              <w:rPr>
                <w:rFonts w:hAnsi="標楷體"/>
                <w:spacing w:val="-20"/>
                <w:szCs w:val="24"/>
              </w:rPr>
              <w:t>8,568,458</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spacing w:val="-20"/>
                <w:szCs w:val="24"/>
              </w:rPr>
              <w:t>33.00</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7</w:t>
            </w:r>
            <w:r w:rsidRPr="00A1222F">
              <w:rPr>
                <w:rFonts w:hAnsi="標楷體"/>
                <w:spacing w:val="-20"/>
                <w:szCs w:val="24"/>
              </w:rPr>
              <w:t>8,304,916</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67.00</w:t>
            </w:r>
          </w:p>
        </w:tc>
      </w:tr>
      <w:tr w:rsidR="00A1222F" w:rsidRPr="00A1222F" w:rsidTr="002571D4">
        <w:trPr>
          <w:trHeight w:val="340"/>
        </w:trPr>
        <w:tc>
          <w:tcPr>
            <w:tcW w:w="0" w:type="auto"/>
            <w:shd w:val="clear" w:color="auto" w:fill="auto"/>
            <w:vAlign w:val="center"/>
          </w:tcPr>
          <w:p w:rsidR="00247672" w:rsidRPr="00A1222F" w:rsidRDefault="00247672" w:rsidP="00197FF5">
            <w:pPr>
              <w:pStyle w:val="144"/>
              <w:adjustRightInd w:val="0"/>
              <w:snapToGrid w:val="0"/>
              <w:jc w:val="both"/>
              <w:rPr>
                <w:rFonts w:hAnsi="標楷體"/>
                <w:spacing w:val="-20"/>
                <w:szCs w:val="24"/>
              </w:rPr>
            </w:pPr>
            <w:r w:rsidRPr="00A1222F">
              <w:rPr>
                <w:rFonts w:hAnsi="標楷體" w:hint="eastAsia"/>
                <w:spacing w:val="-20"/>
                <w:szCs w:val="24"/>
              </w:rPr>
              <w:t>台中電廠新建燃氣機組計畫</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1</w:t>
            </w:r>
            <w:r w:rsidRPr="00A1222F">
              <w:rPr>
                <w:rFonts w:hAnsi="標楷體"/>
                <w:spacing w:val="-20"/>
                <w:szCs w:val="24"/>
              </w:rPr>
              <w:t>18,061,691</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2</w:t>
            </w:r>
            <w:r w:rsidRPr="00A1222F">
              <w:rPr>
                <w:rFonts w:hAnsi="標楷體"/>
                <w:spacing w:val="-20"/>
                <w:szCs w:val="24"/>
              </w:rPr>
              <w:t>8,691,458</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2</w:t>
            </w:r>
            <w:r w:rsidRPr="00A1222F">
              <w:rPr>
                <w:rFonts w:hAnsi="標楷體"/>
                <w:spacing w:val="-20"/>
                <w:szCs w:val="24"/>
              </w:rPr>
              <w:t>4.30</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8</w:t>
            </w:r>
            <w:r w:rsidRPr="00A1222F">
              <w:rPr>
                <w:rFonts w:hAnsi="標楷體"/>
                <w:spacing w:val="-20"/>
                <w:szCs w:val="24"/>
              </w:rPr>
              <w:t>9,370,233</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75.70</w:t>
            </w:r>
          </w:p>
        </w:tc>
      </w:tr>
      <w:tr w:rsidR="00A1222F" w:rsidRPr="00A1222F" w:rsidTr="002571D4">
        <w:trPr>
          <w:trHeight w:val="340"/>
        </w:trPr>
        <w:tc>
          <w:tcPr>
            <w:tcW w:w="0" w:type="auto"/>
            <w:shd w:val="clear" w:color="auto" w:fill="auto"/>
            <w:vAlign w:val="center"/>
          </w:tcPr>
          <w:p w:rsidR="00247672" w:rsidRPr="00A1222F" w:rsidRDefault="00247672" w:rsidP="00197FF5">
            <w:pPr>
              <w:pStyle w:val="144"/>
              <w:adjustRightInd w:val="0"/>
              <w:snapToGrid w:val="0"/>
              <w:jc w:val="both"/>
              <w:rPr>
                <w:rFonts w:hAnsi="標楷體"/>
                <w:spacing w:val="-20"/>
                <w:szCs w:val="24"/>
              </w:rPr>
            </w:pPr>
            <w:r w:rsidRPr="00A1222F">
              <w:rPr>
                <w:rFonts w:hAnsi="標楷體" w:hint="eastAsia"/>
                <w:spacing w:val="-20"/>
                <w:szCs w:val="24"/>
              </w:rPr>
              <w:t>通霄電廠第二期更新改建計畫</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1</w:t>
            </w:r>
            <w:r w:rsidRPr="00A1222F">
              <w:rPr>
                <w:rFonts w:hAnsi="標楷體"/>
                <w:spacing w:val="-20"/>
                <w:szCs w:val="24"/>
              </w:rPr>
              <w:t>34,677,061</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2</w:t>
            </w:r>
            <w:r w:rsidRPr="00A1222F">
              <w:rPr>
                <w:rFonts w:hAnsi="標楷體"/>
                <w:spacing w:val="-20"/>
                <w:szCs w:val="24"/>
              </w:rPr>
              <w:t>0,201,559</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1</w:t>
            </w:r>
            <w:r w:rsidRPr="00A1222F">
              <w:rPr>
                <w:rFonts w:hAnsi="標楷體"/>
                <w:spacing w:val="-20"/>
                <w:szCs w:val="24"/>
              </w:rPr>
              <w:t>5.00</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1</w:t>
            </w:r>
            <w:r w:rsidRPr="00A1222F">
              <w:rPr>
                <w:rFonts w:hAnsi="標楷體"/>
                <w:spacing w:val="-20"/>
                <w:szCs w:val="24"/>
              </w:rPr>
              <w:t>14,475,502</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85.00</w:t>
            </w:r>
          </w:p>
        </w:tc>
      </w:tr>
      <w:tr w:rsidR="00A1222F" w:rsidRPr="00A1222F" w:rsidTr="002571D4">
        <w:trPr>
          <w:trHeight w:val="340"/>
        </w:trPr>
        <w:tc>
          <w:tcPr>
            <w:tcW w:w="0" w:type="auto"/>
            <w:shd w:val="clear" w:color="auto" w:fill="auto"/>
            <w:vAlign w:val="center"/>
          </w:tcPr>
          <w:p w:rsidR="00247672" w:rsidRPr="00A1222F" w:rsidRDefault="00247672" w:rsidP="00197FF5">
            <w:pPr>
              <w:pStyle w:val="144"/>
              <w:adjustRightInd w:val="0"/>
              <w:snapToGrid w:val="0"/>
              <w:jc w:val="both"/>
              <w:rPr>
                <w:rFonts w:hAnsi="標楷體"/>
                <w:spacing w:val="-20"/>
                <w:szCs w:val="24"/>
              </w:rPr>
            </w:pPr>
            <w:r w:rsidRPr="00A1222F">
              <w:rPr>
                <w:rFonts w:hAnsi="標楷體" w:hint="eastAsia"/>
                <w:spacing w:val="-20"/>
                <w:szCs w:val="24"/>
              </w:rPr>
              <w:t>大林電廠燃氣機組更新改建計畫</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4</w:t>
            </w:r>
            <w:r w:rsidRPr="00A1222F">
              <w:rPr>
                <w:rFonts w:hAnsi="標楷體"/>
                <w:spacing w:val="-20"/>
                <w:szCs w:val="24"/>
              </w:rPr>
              <w:t>5,585,847</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6</w:t>
            </w:r>
            <w:r w:rsidRPr="00A1222F">
              <w:rPr>
                <w:rFonts w:hAnsi="標楷體"/>
                <w:spacing w:val="-20"/>
                <w:szCs w:val="24"/>
              </w:rPr>
              <w:t>,837,869</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1</w:t>
            </w:r>
            <w:r w:rsidRPr="00A1222F">
              <w:rPr>
                <w:rFonts w:hAnsi="標楷體"/>
                <w:spacing w:val="-20"/>
                <w:szCs w:val="24"/>
              </w:rPr>
              <w:t>5.00</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3</w:t>
            </w:r>
            <w:r w:rsidRPr="00A1222F">
              <w:rPr>
                <w:rFonts w:hAnsi="標楷體"/>
                <w:spacing w:val="-20"/>
                <w:szCs w:val="24"/>
              </w:rPr>
              <w:t>8,747,978</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85.00</w:t>
            </w:r>
          </w:p>
        </w:tc>
      </w:tr>
      <w:tr w:rsidR="00A1222F" w:rsidRPr="00A1222F" w:rsidTr="002571D4">
        <w:trPr>
          <w:trHeight w:val="340"/>
        </w:trPr>
        <w:tc>
          <w:tcPr>
            <w:tcW w:w="0" w:type="auto"/>
            <w:shd w:val="clear" w:color="auto" w:fill="auto"/>
            <w:vAlign w:val="center"/>
          </w:tcPr>
          <w:p w:rsidR="00247672" w:rsidRPr="00A1222F" w:rsidRDefault="00247672" w:rsidP="00197FF5">
            <w:pPr>
              <w:pStyle w:val="144"/>
              <w:adjustRightInd w:val="0"/>
              <w:snapToGrid w:val="0"/>
              <w:jc w:val="both"/>
              <w:rPr>
                <w:rFonts w:hAnsi="標楷體"/>
                <w:spacing w:val="-20"/>
                <w:szCs w:val="24"/>
              </w:rPr>
            </w:pPr>
            <w:r w:rsidRPr="00A1222F">
              <w:rPr>
                <w:rFonts w:hAnsi="標楷體" w:hint="eastAsia"/>
                <w:spacing w:val="-20"/>
                <w:szCs w:val="24"/>
              </w:rPr>
              <w:t>集集攔</w:t>
            </w:r>
            <w:proofErr w:type="gramStart"/>
            <w:r w:rsidRPr="00A1222F">
              <w:rPr>
                <w:rFonts w:hAnsi="標楷體" w:hint="eastAsia"/>
                <w:spacing w:val="-20"/>
                <w:szCs w:val="24"/>
              </w:rPr>
              <w:t>河堰南岸</w:t>
            </w:r>
            <w:proofErr w:type="gramEnd"/>
            <w:r w:rsidRPr="00A1222F">
              <w:rPr>
                <w:rFonts w:hAnsi="標楷體" w:hint="eastAsia"/>
                <w:spacing w:val="-20"/>
                <w:szCs w:val="24"/>
              </w:rPr>
              <w:t>聯絡渠道南岸二小水力發電計畫</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710</w:t>
            </w:r>
            <w:r w:rsidRPr="00A1222F">
              <w:rPr>
                <w:rFonts w:hAnsi="標楷體"/>
                <w:spacing w:val="-20"/>
                <w:szCs w:val="24"/>
              </w:rPr>
              <w:t>,592</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8</w:t>
            </w:r>
            <w:r w:rsidRPr="00A1222F">
              <w:rPr>
                <w:rFonts w:hAnsi="標楷體"/>
                <w:spacing w:val="-20"/>
                <w:szCs w:val="24"/>
              </w:rPr>
              <w:t>9,626</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1</w:t>
            </w:r>
            <w:r w:rsidRPr="00A1222F">
              <w:rPr>
                <w:rFonts w:hAnsi="標楷體"/>
                <w:spacing w:val="-20"/>
                <w:szCs w:val="24"/>
              </w:rPr>
              <w:t>2.61</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6</w:t>
            </w:r>
            <w:r w:rsidRPr="00A1222F">
              <w:rPr>
                <w:rFonts w:hAnsi="標楷體"/>
                <w:spacing w:val="-20"/>
                <w:szCs w:val="24"/>
              </w:rPr>
              <w:t>20,966</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87.39</w:t>
            </w:r>
          </w:p>
        </w:tc>
      </w:tr>
      <w:tr w:rsidR="00A1222F" w:rsidRPr="00A1222F" w:rsidTr="002571D4">
        <w:trPr>
          <w:trHeight w:val="340"/>
        </w:trPr>
        <w:tc>
          <w:tcPr>
            <w:tcW w:w="0" w:type="auto"/>
            <w:shd w:val="clear" w:color="auto" w:fill="auto"/>
            <w:vAlign w:val="center"/>
          </w:tcPr>
          <w:p w:rsidR="00247672" w:rsidRPr="00A1222F" w:rsidRDefault="00247672" w:rsidP="00197FF5">
            <w:pPr>
              <w:pStyle w:val="144"/>
              <w:adjustRightInd w:val="0"/>
              <w:snapToGrid w:val="0"/>
              <w:jc w:val="both"/>
              <w:rPr>
                <w:rFonts w:hAnsi="標楷體"/>
                <w:spacing w:val="-20"/>
                <w:szCs w:val="24"/>
              </w:rPr>
            </w:pPr>
            <w:r w:rsidRPr="00A1222F">
              <w:rPr>
                <w:rFonts w:hAnsi="標楷體" w:hint="eastAsia"/>
                <w:spacing w:val="-20"/>
                <w:szCs w:val="24"/>
              </w:rPr>
              <w:t>萬里水力發電計畫</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9</w:t>
            </w:r>
            <w:r w:rsidRPr="00A1222F">
              <w:rPr>
                <w:rFonts w:hAnsi="標楷體"/>
                <w:spacing w:val="-20"/>
                <w:szCs w:val="24"/>
              </w:rPr>
              <w:t>,596,238</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1</w:t>
            </w:r>
            <w:r w:rsidRPr="00A1222F">
              <w:rPr>
                <w:rFonts w:hAnsi="標楷體"/>
                <w:spacing w:val="-20"/>
                <w:szCs w:val="24"/>
              </w:rPr>
              <w:t>,374,489</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1</w:t>
            </w:r>
            <w:r w:rsidRPr="00A1222F">
              <w:rPr>
                <w:rFonts w:hAnsi="標楷體"/>
                <w:spacing w:val="-20"/>
                <w:szCs w:val="24"/>
              </w:rPr>
              <w:t>4.32</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8</w:t>
            </w:r>
            <w:r w:rsidRPr="00A1222F">
              <w:rPr>
                <w:rFonts w:hAnsi="標楷體"/>
                <w:spacing w:val="-20"/>
                <w:szCs w:val="24"/>
              </w:rPr>
              <w:t>,221,749</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85.68</w:t>
            </w:r>
          </w:p>
        </w:tc>
      </w:tr>
      <w:tr w:rsidR="00A1222F" w:rsidRPr="00A1222F" w:rsidTr="002571D4">
        <w:trPr>
          <w:trHeight w:val="340"/>
        </w:trPr>
        <w:tc>
          <w:tcPr>
            <w:tcW w:w="0" w:type="auto"/>
            <w:shd w:val="clear" w:color="auto" w:fill="auto"/>
            <w:vAlign w:val="center"/>
          </w:tcPr>
          <w:p w:rsidR="00247672" w:rsidRPr="00A1222F" w:rsidRDefault="00247672" w:rsidP="00197FF5">
            <w:pPr>
              <w:pStyle w:val="144"/>
              <w:adjustRightInd w:val="0"/>
              <w:snapToGrid w:val="0"/>
              <w:jc w:val="both"/>
              <w:rPr>
                <w:rFonts w:hAnsi="標楷體"/>
                <w:spacing w:val="-20"/>
                <w:szCs w:val="24"/>
              </w:rPr>
            </w:pPr>
            <w:r w:rsidRPr="00A1222F">
              <w:rPr>
                <w:rFonts w:hAnsi="標楷體" w:hint="eastAsia"/>
                <w:spacing w:val="-20"/>
                <w:szCs w:val="24"/>
              </w:rPr>
              <w:t>全台小水力第一期發電計畫</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2</w:t>
            </w:r>
            <w:r w:rsidRPr="00A1222F">
              <w:rPr>
                <w:rFonts w:hAnsi="標楷體"/>
                <w:spacing w:val="-20"/>
                <w:szCs w:val="24"/>
              </w:rPr>
              <w:t>,</w:t>
            </w:r>
            <w:r w:rsidRPr="00A1222F">
              <w:rPr>
                <w:rFonts w:hAnsi="標楷體" w:hint="eastAsia"/>
                <w:spacing w:val="-20"/>
                <w:szCs w:val="24"/>
              </w:rPr>
              <w:t>730</w:t>
            </w:r>
            <w:r w:rsidRPr="00A1222F">
              <w:rPr>
                <w:rFonts w:hAnsi="標楷體"/>
                <w:spacing w:val="-20"/>
                <w:szCs w:val="24"/>
              </w:rPr>
              <w:t>,</w:t>
            </w:r>
            <w:r w:rsidRPr="00A1222F">
              <w:rPr>
                <w:rFonts w:hAnsi="標楷體" w:hint="eastAsia"/>
                <w:spacing w:val="-20"/>
                <w:szCs w:val="24"/>
              </w:rPr>
              <w:t>066</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1</w:t>
            </w:r>
            <w:r w:rsidRPr="00A1222F">
              <w:rPr>
                <w:rFonts w:hAnsi="標楷體"/>
                <w:spacing w:val="-20"/>
                <w:szCs w:val="24"/>
              </w:rPr>
              <w:t>,013,400</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3</w:t>
            </w:r>
            <w:r w:rsidRPr="00A1222F">
              <w:rPr>
                <w:rFonts w:hAnsi="標楷體"/>
                <w:spacing w:val="-20"/>
                <w:szCs w:val="24"/>
              </w:rPr>
              <w:t>7.12</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1</w:t>
            </w:r>
            <w:r w:rsidRPr="00A1222F">
              <w:rPr>
                <w:rFonts w:hAnsi="標楷體"/>
                <w:spacing w:val="-20"/>
                <w:szCs w:val="24"/>
              </w:rPr>
              <w:t>,716,666</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62.88</w:t>
            </w:r>
          </w:p>
        </w:tc>
      </w:tr>
      <w:tr w:rsidR="00A1222F" w:rsidRPr="00A1222F" w:rsidTr="002571D4">
        <w:trPr>
          <w:trHeight w:val="340"/>
        </w:trPr>
        <w:tc>
          <w:tcPr>
            <w:tcW w:w="0" w:type="auto"/>
            <w:shd w:val="clear" w:color="auto" w:fill="auto"/>
            <w:vAlign w:val="center"/>
          </w:tcPr>
          <w:p w:rsidR="00247672" w:rsidRPr="00A1222F" w:rsidRDefault="00247672" w:rsidP="00197FF5">
            <w:pPr>
              <w:pStyle w:val="144"/>
              <w:adjustRightInd w:val="0"/>
              <w:snapToGrid w:val="0"/>
              <w:jc w:val="both"/>
              <w:rPr>
                <w:rFonts w:hAnsi="標楷體"/>
                <w:spacing w:val="-20"/>
                <w:szCs w:val="24"/>
              </w:rPr>
            </w:pPr>
            <w:r w:rsidRPr="00A1222F">
              <w:rPr>
                <w:rFonts w:hAnsi="標楷體" w:hint="eastAsia"/>
                <w:spacing w:val="-20"/>
                <w:szCs w:val="24"/>
              </w:rPr>
              <w:t>風力發電第五期計畫</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3</w:t>
            </w:r>
            <w:r w:rsidRPr="00A1222F">
              <w:rPr>
                <w:rFonts w:hAnsi="標楷體"/>
                <w:spacing w:val="-20"/>
                <w:szCs w:val="24"/>
              </w:rPr>
              <w:t>,470,000</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7</w:t>
            </w:r>
            <w:r w:rsidRPr="00A1222F">
              <w:rPr>
                <w:rFonts w:hAnsi="標楷體"/>
                <w:spacing w:val="-20"/>
                <w:szCs w:val="24"/>
              </w:rPr>
              <w:t>42,207</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2</w:t>
            </w:r>
            <w:r w:rsidRPr="00A1222F">
              <w:rPr>
                <w:rFonts w:hAnsi="標楷體"/>
                <w:spacing w:val="-20"/>
                <w:szCs w:val="24"/>
              </w:rPr>
              <w:t>1.39</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2</w:t>
            </w:r>
            <w:r w:rsidRPr="00A1222F">
              <w:rPr>
                <w:rFonts w:hAnsi="標楷體"/>
                <w:spacing w:val="-20"/>
                <w:szCs w:val="24"/>
              </w:rPr>
              <w:t>,727,793</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78.61</w:t>
            </w:r>
          </w:p>
        </w:tc>
      </w:tr>
      <w:tr w:rsidR="00A1222F" w:rsidRPr="00A1222F" w:rsidTr="002571D4">
        <w:trPr>
          <w:trHeight w:val="340"/>
        </w:trPr>
        <w:tc>
          <w:tcPr>
            <w:tcW w:w="0" w:type="auto"/>
            <w:shd w:val="clear" w:color="auto" w:fill="auto"/>
            <w:vAlign w:val="center"/>
          </w:tcPr>
          <w:p w:rsidR="00247672" w:rsidRPr="00A1222F" w:rsidRDefault="00247672" w:rsidP="00197FF5">
            <w:pPr>
              <w:pStyle w:val="144"/>
              <w:adjustRightInd w:val="0"/>
              <w:snapToGrid w:val="0"/>
              <w:jc w:val="both"/>
              <w:rPr>
                <w:rFonts w:hAnsi="標楷體"/>
                <w:spacing w:val="-20"/>
                <w:szCs w:val="24"/>
              </w:rPr>
            </w:pPr>
            <w:r w:rsidRPr="00A1222F">
              <w:rPr>
                <w:rFonts w:hAnsi="標楷體" w:hint="eastAsia"/>
                <w:spacing w:val="-20"/>
                <w:szCs w:val="24"/>
              </w:rPr>
              <w:t>離岸風力發電第二期計畫</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5</w:t>
            </w:r>
            <w:r w:rsidRPr="00A1222F">
              <w:rPr>
                <w:rFonts w:hAnsi="標楷體"/>
                <w:spacing w:val="-20"/>
                <w:szCs w:val="24"/>
              </w:rPr>
              <w:t>7,323,960</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8</w:t>
            </w:r>
            <w:r w:rsidRPr="00A1222F">
              <w:rPr>
                <w:rFonts w:hAnsi="標楷體"/>
                <w:spacing w:val="-20"/>
                <w:szCs w:val="24"/>
              </w:rPr>
              <w:t>,598,594</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1</w:t>
            </w:r>
            <w:r w:rsidRPr="00A1222F">
              <w:rPr>
                <w:rFonts w:hAnsi="標楷體"/>
                <w:spacing w:val="-20"/>
                <w:szCs w:val="24"/>
              </w:rPr>
              <w:t>5.00</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4</w:t>
            </w:r>
            <w:r w:rsidRPr="00A1222F">
              <w:rPr>
                <w:rFonts w:hAnsi="標楷體"/>
                <w:spacing w:val="-20"/>
                <w:szCs w:val="24"/>
              </w:rPr>
              <w:t>8,725,366</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85.00</w:t>
            </w:r>
          </w:p>
        </w:tc>
      </w:tr>
      <w:tr w:rsidR="00A1222F" w:rsidRPr="00A1222F" w:rsidTr="002571D4">
        <w:trPr>
          <w:trHeight w:val="340"/>
        </w:trPr>
        <w:tc>
          <w:tcPr>
            <w:tcW w:w="0" w:type="auto"/>
            <w:shd w:val="clear" w:color="auto" w:fill="auto"/>
            <w:vAlign w:val="center"/>
          </w:tcPr>
          <w:p w:rsidR="00247672" w:rsidRPr="00A1222F" w:rsidRDefault="00247672" w:rsidP="00197FF5">
            <w:pPr>
              <w:pStyle w:val="144"/>
              <w:adjustRightInd w:val="0"/>
              <w:snapToGrid w:val="0"/>
              <w:jc w:val="both"/>
              <w:rPr>
                <w:rFonts w:hAnsi="標楷體"/>
                <w:spacing w:val="-20"/>
                <w:szCs w:val="24"/>
              </w:rPr>
            </w:pPr>
            <w:r w:rsidRPr="00A1222F">
              <w:rPr>
                <w:rFonts w:hAnsi="標楷體" w:hint="eastAsia"/>
                <w:spacing w:val="-20"/>
                <w:szCs w:val="24"/>
              </w:rPr>
              <w:t>宜蘭仁澤地熱發電計畫</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2</w:t>
            </w:r>
            <w:r w:rsidRPr="00A1222F">
              <w:rPr>
                <w:rFonts w:hAnsi="標楷體"/>
                <w:spacing w:val="-20"/>
                <w:szCs w:val="24"/>
              </w:rPr>
              <w:t>21,000</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1</w:t>
            </w:r>
            <w:r w:rsidRPr="00A1222F">
              <w:rPr>
                <w:rFonts w:hAnsi="標楷體"/>
                <w:spacing w:val="-20"/>
                <w:szCs w:val="24"/>
              </w:rPr>
              <w:t>54,180</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6</w:t>
            </w:r>
            <w:r w:rsidRPr="00A1222F">
              <w:rPr>
                <w:rFonts w:hAnsi="標楷體"/>
                <w:spacing w:val="-20"/>
                <w:szCs w:val="24"/>
              </w:rPr>
              <w:t>9.76</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6</w:t>
            </w:r>
            <w:r w:rsidRPr="00A1222F">
              <w:rPr>
                <w:rFonts w:hAnsi="標楷體"/>
                <w:spacing w:val="-20"/>
                <w:szCs w:val="24"/>
              </w:rPr>
              <w:t>6,820</w:t>
            </w:r>
          </w:p>
        </w:tc>
        <w:tc>
          <w:tcPr>
            <w:tcW w:w="0" w:type="auto"/>
            <w:shd w:val="clear" w:color="auto" w:fill="FFF2CC"/>
            <w:vAlign w:val="center"/>
          </w:tcPr>
          <w:p w:rsidR="00247672" w:rsidRPr="00A1222F" w:rsidRDefault="00247672" w:rsidP="00197FF5">
            <w:pPr>
              <w:pStyle w:val="144"/>
              <w:adjustRightInd w:val="0"/>
              <w:snapToGrid w:val="0"/>
              <w:jc w:val="right"/>
              <w:rPr>
                <w:rFonts w:hAnsi="標楷體"/>
                <w:b/>
                <w:spacing w:val="-20"/>
                <w:szCs w:val="24"/>
              </w:rPr>
            </w:pPr>
            <w:r w:rsidRPr="00A1222F">
              <w:rPr>
                <w:rFonts w:hAnsi="標楷體" w:hint="eastAsia"/>
                <w:b/>
                <w:spacing w:val="-20"/>
                <w:szCs w:val="24"/>
              </w:rPr>
              <w:t>30.24</w:t>
            </w:r>
          </w:p>
        </w:tc>
      </w:tr>
      <w:tr w:rsidR="00A1222F" w:rsidRPr="00A1222F" w:rsidTr="002571D4">
        <w:trPr>
          <w:trHeight w:val="340"/>
        </w:trPr>
        <w:tc>
          <w:tcPr>
            <w:tcW w:w="0" w:type="auto"/>
            <w:shd w:val="clear" w:color="auto" w:fill="auto"/>
            <w:vAlign w:val="center"/>
          </w:tcPr>
          <w:p w:rsidR="00247672" w:rsidRPr="00A1222F" w:rsidRDefault="00247672" w:rsidP="00197FF5">
            <w:pPr>
              <w:pStyle w:val="144"/>
              <w:adjustRightInd w:val="0"/>
              <w:snapToGrid w:val="0"/>
              <w:jc w:val="both"/>
              <w:rPr>
                <w:rFonts w:hAnsi="標楷體"/>
                <w:spacing w:val="-20"/>
                <w:szCs w:val="24"/>
              </w:rPr>
            </w:pPr>
            <w:proofErr w:type="gramStart"/>
            <w:r w:rsidRPr="00A1222F">
              <w:rPr>
                <w:rFonts w:hAnsi="標楷體" w:hint="eastAsia"/>
                <w:spacing w:val="-20"/>
                <w:szCs w:val="24"/>
              </w:rPr>
              <w:t>綠能第一</w:t>
            </w:r>
            <w:proofErr w:type="gramEnd"/>
            <w:r w:rsidRPr="00A1222F">
              <w:rPr>
                <w:rFonts w:hAnsi="標楷體" w:hint="eastAsia"/>
                <w:spacing w:val="-20"/>
                <w:szCs w:val="24"/>
              </w:rPr>
              <w:t>期計畫</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9</w:t>
            </w:r>
            <w:r w:rsidRPr="00A1222F">
              <w:rPr>
                <w:rFonts w:hAnsi="標楷體"/>
                <w:spacing w:val="-20"/>
                <w:szCs w:val="24"/>
              </w:rPr>
              <w:t>,162,200</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2</w:t>
            </w:r>
            <w:r w:rsidRPr="00A1222F">
              <w:rPr>
                <w:rFonts w:hAnsi="標楷體"/>
                <w:spacing w:val="-20"/>
                <w:szCs w:val="24"/>
              </w:rPr>
              <w:t>,602,679</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2</w:t>
            </w:r>
            <w:r w:rsidRPr="00A1222F">
              <w:rPr>
                <w:rFonts w:hAnsi="標楷體"/>
                <w:spacing w:val="-20"/>
                <w:szCs w:val="24"/>
              </w:rPr>
              <w:t>8.41</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6</w:t>
            </w:r>
            <w:r w:rsidRPr="00A1222F">
              <w:rPr>
                <w:rFonts w:hAnsi="標楷體"/>
                <w:spacing w:val="-20"/>
                <w:szCs w:val="24"/>
              </w:rPr>
              <w:t>,559,521</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71.59</w:t>
            </w:r>
          </w:p>
        </w:tc>
      </w:tr>
      <w:tr w:rsidR="00A1222F" w:rsidRPr="00A1222F" w:rsidTr="002571D4">
        <w:trPr>
          <w:trHeight w:val="340"/>
        </w:trPr>
        <w:tc>
          <w:tcPr>
            <w:tcW w:w="0" w:type="auto"/>
            <w:shd w:val="clear" w:color="auto" w:fill="auto"/>
            <w:vAlign w:val="center"/>
          </w:tcPr>
          <w:p w:rsidR="00247672" w:rsidRPr="00A1222F" w:rsidRDefault="00247672" w:rsidP="00197FF5">
            <w:pPr>
              <w:pStyle w:val="144"/>
              <w:adjustRightInd w:val="0"/>
              <w:snapToGrid w:val="0"/>
              <w:jc w:val="both"/>
              <w:rPr>
                <w:rFonts w:hAnsi="標楷體"/>
                <w:spacing w:val="-20"/>
                <w:szCs w:val="24"/>
              </w:rPr>
            </w:pPr>
            <w:r w:rsidRPr="00A1222F">
              <w:rPr>
                <w:rFonts w:hAnsi="標楷體" w:hint="eastAsia"/>
                <w:spacing w:val="-20"/>
                <w:szCs w:val="24"/>
              </w:rPr>
              <w:t>石門抽蓄水力發電計畫</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6</w:t>
            </w:r>
            <w:r w:rsidRPr="00A1222F">
              <w:rPr>
                <w:rFonts w:hAnsi="標楷體"/>
                <w:spacing w:val="-20"/>
                <w:szCs w:val="24"/>
              </w:rPr>
              <w:t>,976,532</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1</w:t>
            </w:r>
            <w:r w:rsidRPr="00A1222F">
              <w:rPr>
                <w:rFonts w:hAnsi="標楷體"/>
                <w:spacing w:val="-20"/>
                <w:szCs w:val="24"/>
              </w:rPr>
              <w:t>,046,477</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1</w:t>
            </w:r>
            <w:r w:rsidRPr="00A1222F">
              <w:rPr>
                <w:rFonts w:hAnsi="標楷體"/>
                <w:spacing w:val="-20"/>
                <w:szCs w:val="24"/>
              </w:rPr>
              <w:t>5.00</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5</w:t>
            </w:r>
            <w:r w:rsidRPr="00A1222F">
              <w:rPr>
                <w:rFonts w:hAnsi="標楷體"/>
                <w:spacing w:val="-20"/>
                <w:szCs w:val="24"/>
              </w:rPr>
              <w:t>,930,055</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85.00</w:t>
            </w:r>
          </w:p>
        </w:tc>
      </w:tr>
      <w:tr w:rsidR="00A1222F" w:rsidRPr="00A1222F" w:rsidTr="002571D4">
        <w:trPr>
          <w:trHeight w:val="340"/>
        </w:trPr>
        <w:tc>
          <w:tcPr>
            <w:tcW w:w="0" w:type="auto"/>
            <w:shd w:val="clear" w:color="auto" w:fill="auto"/>
            <w:vAlign w:val="center"/>
          </w:tcPr>
          <w:p w:rsidR="00247672" w:rsidRPr="00A1222F" w:rsidRDefault="00247672" w:rsidP="00197FF5">
            <w:pPr>
              <w:pStyle w:val="144"/>
              <w:adjustRightInd w:val="0"/>
              <w:snapToGrid w:val="0"/>
              <w:jc w:val="both"/>
              <w:rPr>
                <w:rFonts w:hAnsi="標楷體"/>
                <w:spacing w:val="-20"/>
                <w:szCs w:val="24"/>
              </w:rPr>
            </w:pPr>
            <w:r w:rsidRPr="00A1222F">
              <w:rPr>
                <w:rFonts w:hAnsi="標楷體" w:hint="eastAsia"/>
                <w:spacing w:val="-20"/>
                <w:szCs w:val="24"/>
              </w:rPr>
              <w:t>第七輸變電計畫</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236</w:t>
            </w:r>
            <w:r w:rsidRPr="00A1222F">
              <w:rPr>
                <w:rFonts w:hAnsi="標楷體"/>
                <w:spacing w:val="-20"/>
                <w:szCs w:val="24"/>
              </w:rPr>
              <w:t>,871,164</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2</w:t>
            </w:r>
            <w:r w:rsidRPr="00A1222F">
              <w:rPr>
                <w:rFonts w:hAnsi="標楷體"/>
                <w:spacing w:val="-20"/>
                <w:szCs w:val="24"/>
              </w:rPr>
              <w:t>2,747,780</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9</w:t>
            </w:r>
            <w:r w:rsidRPr="00A1222F">
              <w:rPr>
                <w:rFonts w:hAnsi="標楷體"/>
                <w:spacing w:val="-20"/>
                <w:szCs w:val="24"/>
              </w:rPr>
              <w:t>.60</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2</w:t>
            </w:r>
            <w:r w:rsidRPr="00A1222F">
              <w:rPr>
                <w:rFonts w:hAnsi="標楷體"/>
                <w:spacing w:val="-20"/>
                <w:szCs w:val="24"/>
              </w:rPr>
              <w:t>14,123,384</w:t>
            </w:r>
          </w:p>
        </w:tc>
        <w:tc>
          <w:tcPr>
            <w:tcW w:w="0" w:type="auto"/>
            <w:shd w:val="clear" w:color="auto" w:fill="FFF2CC"/>
            <w:vAlign w:val="center"/>
          </w:tcPr>
          <w:p w:rsidR="00247672" w:rsidRPr="00A1222F" w:rsidRDefault="00247672" w:rsidP="00197FF5">
            <w:pPr>
              <w:pStyle w:val="144"/>
              <w:adjustRightInd w:val="0"/>
              <w:snapToGrid w:val="0"/>
              <w:jc w:val="right"/>
              <w:rPr>
                <w:rFonts w:hAnsi="標楷體"/>
                <w:b/>
                <w:spacing w:val="-20"/>
                <w:szCs w:val="24"/>
              </w:rPr>
            </w:pPr>
            <w:r w:rsidRPr="00A1222F">
              <w:rPr>
                <w:rFonts w:hAnsi="標楷體" w:hint="eastAsia"/>
                <w:b/>
                <w:spacing w:val="-20"/>
                <w:szCs w:val="24"/>
              </w:rPr>
              <w:t>90.40</w:t>
            </w:r>
          </w:p>
        </w:tc>
      </w:tr>
      <w:tr w:rsidR="00A1222F" w:rsidRPr="00A1222F" w:rsidTr="002571D4">
        <w:trPr>
          <w:trHeight w:val="340"/>
        </w:trPr>
        <w:tc>
          <w:tcPr>
            <w:tcW w:w="0" w:type="auto"/>
            <w:shd w:val="clear" w:color="auto" w:fill="auto"/>
            <w:vAlign w:val="center"/>
          </w:tcPr>
          <w:p w:rsidR="00247672" w:rsidRPr="00A1222F" w:rsidRDefault="00247672" w:rsidP="00197FF5">
            <w:pPr>
              <w:pStyle w:val="144"/>
              <w:adjustRightInd w:val="0"/>
              <w:snapToGrid w:val="0"/>
              <w:jc w:val="both"/>
              <w:rPr>
                <w:rFonts w:hAnsi="標楷體"/>
                <w:spacing w:val="-20"/>
                <w:szCs w:val="24"/>
              </w:rPr>
            </w:pPr>
            <w:r w:rsidRPr="00A1222F">
              <w:rPr>
                <w:rFonts w:hAnsi="標楷體" w:hint="eastAsia"/>
                <w:spacing w:val="-20"/>
                <w:szCs w:val="24"/>
              </w:rPr>
              <w:t>台中電廠1~10號</w:t>
            </w:r>
            <w:proofErr w:type="gramStart"/>
            <w:r w:rsidRPr="00A1222F">
              <w:rPr>
                <w:rFonts w:hAnsi="標楷體" w:hint="eastAsia"/>
                <w:spacing w:val="-20"/>
                <w:szCs w:val="24"/>
              </w:rPr>
              <w:t>機供煤系統</w:t>
            </w:r>
            <w:proofErr w:type="gramEnd"/>
            <w:r w:rsidRPr="00A1222F">
              <w:rPr>
                <w:rFonts w:hAnsi="標楷體" w:hint="eastAsia"/>
                <w:spacing w:val="-20"/>
                <w:szCs w:val="24"/>
              </w:rPr>
              <w:t>改善計畫</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1</w:t>
            </w:r>
            <w:r w:rsidRPr="00A1222F">
              <w:rPr>
                <w:rFonts w:hAnsi="標楷體"/>
                <w:spacing w:val="-20"/>
                <w:szCs w:val="24"/>
              </w:rPr>
              <w:t>4,037,233</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3</w:t>
            </w:r>
            <w:r w:rsidRPr="00A1222F">
              <w:rPr>
                <w:rFonts w:hAnsi="標楷體"/>
                <w:spacing w:val="-20"/>
                <w:szCs w:val="24"/>
              </w:rPr>
              <w:t>,209,600</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2</w:t>
            </w:r>
            <w:r w:rsidRPr="00A1222F">
              <w:rPr>
                <w:rFonts w:hAnsi="標楷體"/>
                <w:spacing w:val="-20"/>
                <w:szCs w:val="24"/>
              </w:rPr>
              <w:t>2.86</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1</w:t>
            </w:r>
            <w:r w:rsidRPr="00A1222F">
              <w:rPr>
                <w:rFonts w:hAnsi="標楷體"/>
                <w:spacing w:val="-20"/>
                <w:szCs w:val="24"/>
              </w:rPr>
              <w:t>0,827,633</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77.14</w:t>
            </w:r>
          </w:p>
        </w:tc>
      </w:tr>
      <w:tr w:rsidR="00A1222F" w:rsidRPr="00A1222F" w:rsidTr="002571D4">
        <w:trPr>
          <w:trHeight w:val="340"/>
        </w:trPr>
        <w:tc>
          <w:tcPr>
            <w:tcW w:w="0" w:type="auto"/>
            <w:shd w:val="clear" w:color="auto" w:fill="auto"/>
            <w:vAlign w:val="center"/>
          </w:tcPr>
          <w:p w:rsidR="00247672" w:rsidRPr="00A1222F" w:rsidRDefault="00247672" w:rsidP="00197FF5">
            <w:pPr>
              <w:pStyle w:val="144"/>
              <w:adjustRightInd w:val="0"/>
              <w:snapToGrid w:val="0"/>
              <w:jc w:val="both"/>
              <w:rPr>
                <w:rFonts w:hAnsi="標楷體"/>
                <w:spacing w:val="-20"/>
                <w:szCs w:val="24"/>
              </w:rPr>
            </w:pPr>
            <w:r w:rsidRPr="00A1222F">
              <w:rPr>
                <w:rFonts w:hAnsi="標楷體" w:hint="eastAsia"/>
                <w:spacing w:val="-20"/>
                <w:szCs w:val="24"/>
              </w:rPr>
              <w:t>台中發電廠第5~10號機空污改善工程計畫</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1</w:t>
            </w:r>
            <w:r w:rsidRPr="00A1222F">
              <w:rPr>
                <w:rFonts w:hAnsi="標楷體"/>
                <w:spacing w:val="-20"/>
                <w:szCs w:val="24"/>
              </w:rPr>
              <w:t>4,560,167</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4</w:t>
            </w:r>
            <w:r w:rsidRPr="00A1222F">
              <w:rPr>
                <w:rFonts w:hAnsi="標楷體"/>
                <w:spacing w:val="-20"/>
                <w:szCs w:val="24"/>
              </w:rPr>
              <w:t>,484,643</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3</w:t>
            </w:r>
            <w:r w:rsidRPr="00A1222F">
              <w:rPr>
                <w:rFonts w:hAnsi="標楷體"/>
                <w:spacing w:val="-20"/>
                <w:szCs w:val="24"/>
              </w:rPr>
              <w:t>0.80</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1</w:t>
            </w:r>
            <w:r w:rsidRPr="00A1222F">
              <w:rPr>
                <w:rFonts w:hAnsi="標楷體"/>
                <w:spacing w:val="-20"/>
                <w:szCs w:val="24"/>
              </w:rPr>
              <w:t>0,075,524</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69.20</w:t>
            </w:r>
          </w:p>
        </w:tc>
      </w:tr>
      <w:tr w:rsidR="00A1222F" w:rsidRPr="00A1222F" w:rsidTr="002571D4">
        <w:trPr>
          <w:trHeight w:val="340"/>
        </w:trPr>
        <w:tc>
          <w:tcPr>
            <w:tcW w:w="0" w:type="auto"/>
            <w:shd w:val="clear" w:color="auto" w:fill="auto"/>
            <w:vAlign w:val="center"/>
          </w:tcPr>
          <w:p w:rsidR="00247672" w:rsidRPr="00A1222F" w:rsidRDefault="00247672" w:rsidP="00197FF5">
            <w:pPr>
              <w:pStyle w:val="144"/>
              <w:adjustRightInd w:val="0"/>
              <w:snapToGrid w:val="0"/>
              <w:jc w:val="both"/>
              <w:rPr>
                <w:rFonts w:hAnsi="標楷體"/>
                <w:spacing w:val="-20"/>
                <w:szCs w:val="24"/>
              </w:rPr>
            </w:pPr>
            <w:r w:rsidRPr="00A1222F">
              <w:rPr>
                <w:rFonts w:hAnsi="標楷體" w:hint="eastAsia"/>
                <w:spacing w:val="-20"/>
                <w:szCs w:val="24"/>
              </w:rPr>
              <w:t>北區一期電網專案計畫</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5</w:t>
            </w:r>
            <w:r w:rsidRPr="00A1222F">
              <w:rPr>
                <w:rFonts w:hAnsi="標楷體"/>
                <w:spacing w:val="-20"/>
                <w:szCs w:val="24"/>
              </w:rPr>
              <w:t>,511,156</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1</w:t>
            </w:r>
            <w:r w:rsidRPr="00A1222F">
              <w:rPr>
                <w:rFonts w:hAnsi="標楷體"/>
                <w:spacing w:val="-20"/>
                <w:szCs w:val="24"/>
              </w:rPr>
              <w:t>,604,375</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2</w:t>
            </w:r>
            <w:r w:rsidRPr="00A1222F">
              <w:rPr>
                <w:rFonts w:hAnsi="標楷體"/>
                <w:spacing w:val="-20"/>
                <w:szCs w:val="24"/>
              </w:rPr>
              <w:t>9.11</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3</w:t>
            </w:r>
            <w:r w:rsidRPr="00A1222F">
              <w:rPr>
                <w:rFonts w:hAnsi="標楷體"/>
                <w:spacing w:val="-20"/>
                <w:szCs w:val="24"/>
              </w:rPr>
              <w:t>,906,781</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70.89</w:t>
            </w:r>
          </w:p>
        </w:tc>
      </w:tr>
      <w:tr w:rsidR="00A1222F" w:rsidRPr="00A1222F" w:rsidTr="002571D4">
        <w:trPr>
          <w:trHeight w:val="340"/>
        </w:trPr>
        <w:tc>
          <w:tcPr>
            <w:tcW w:w="0" w:type="auto"/>
            <w:shd w:val="clear" w:color="auto" w:fill="auto"/>
            <w:vAlign w:val="center"/>
          </w:tcPr>
          <w:p w:rsidR="00247672" w:rsidRPr="00A1222F" w:rsidRDefault="00247672" w:rsidP="00197FF5">
            <w:pPr>
              <w:pStyle w:val="144"/>
              <w:adjustRightInd w:val="0"/>
              <w:snapToGrid w:val="0"/>
              <w:jc w:val="both"/>
              <w:rPr>
                <w:rFonts w:hAnsi="標楷體"/>
                <w:spacing w:val="-20"/>
                <w:szCs w:val="24"/>
              </w:rPr>
            </w:pPr>
            <w:r w:rsidRPr="00A1222F">
              <w:rPr>
                <w:rFonts w:hAnsi="標楷體" w:hint="eastAsia"/>
                <w:spacing w:val="-20"/>
                <w:szCs w:val="24"/>
              </w:rPr>
              <w:t>離岸風力加強電力網第一期計畫</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6</w:t>
            </w:r>
            <w:r w:rsidRPr="00A1222F">
              <w:rPr>
                <w:rFonts w:hAnsi="標楷體"/>
                <w:spacing w:val="-20"/>
                <w:szCs w:val="24"/>
              </w:rPr>
              <w:t>0,679,149</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1</w:t>
            </w:r>
            <w:r w:rsidRPr="00A1222F">
              <w:rPr>
                <w:rFonts w:hAnsi="標楷體"/>
                <w:spacing w:val="-20"/>
                <w:szCs w:val="24"/>
              </w:rPr>
              <w:t>4,267,055</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2</w:t>
            </w:r>
            <w:r w:rsidRPr="00A1222F">
              <w:rPr>
                <w:rFonts w:hAnsi="標楷體"/>
                <w:spacing w:val="-20"/>
                <w:szCs w:val="24"/>
              </w:rPr>
              <w:t>3.51</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4</w:t>
            </w:r>
            <w:r w:rsidRPr="00A1222F">
              <w:rPr>
                <w:rFonts w:hAnsi="標楷體"/>
                <w:spacing w:val="-20"/>
                <w:szCs w:val="24"/>
              </w:rPr>
              <w:t>6,412,094</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76.49</w:t>
            </w:r>
          </w:p>
        </w:tc>
      </w:tr>
      <w:tr w:rsidR="00A1222F" w:rsidRPr="00A1222F" w:rsidTr="002571D4">
        <w:trPr>
          <w:trHeight w:val="340"/>
        </w:trPr>
        <w:tc>
          <w:tcPr>
            <w:tcW w:w="0" w:type="auto"/>
            <w:shd w:val="clear" w:color="auto" w:fill="auto"/>
            <w:vAlign w:val="center"/>
          </w:tcPr>
          <w:p w:rsidR="00247672" w:rsidRPr="00A1222F" w:rsidRDefault="00247672" w:rsidP="00197FF5">
            <w:pPr>
              <w:pStyle w:val="144"/>
              <w:adjustRightInd w:val="0"/>
              <w:snapToGrid w:val="0"/>
              <w:jc w:val="both"/>
              <w:rPr>
                <w:rFonts w:hAnsi="標楷體"/>
                <w:spacing w:val="-20"/>
                <w:szCs w:val="24"/>
              </w:rPr>
            </w:pPr>
            <w:r w:rsidRPr="00A1222F">
              <w:rPr>
                <w:rFonts w:hAnsi="標楷體" w:hint="eastAsia"/>
                <w:spacing w:val="-20"/>
                <w:szCs w:val="24"/>
              </w:rPr>
              <w:t>離岸風力加強電力網計畫(第一階段區塊開發)</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6</w:t>
            </w:r>
            <w:r w:rsidRPr="00A1222F">
              <w:rPr>
                <w:rFonts w:hAnsi="標楷體"/>
                <w:spacing w:val="-20"/>
                <w:szCs w:val="24"/>
              </w:rPr>
              <w:t>0</w:t>
            </w:r>
            <w:r w:rsidRPr="00A1222F">
              <w:rPr>
                <w:rFonts w:hAnsi="標楷體" w:hint="eastAsia"/>
                <w:spacing w:val="-20"/>
                <w:szCs w:val="24"/>
              </w:rPr>
              <w:t>,</w:t>
            </w:r>
            <w:r w:rsidRPr="00A1222F">
              <w:rPr>
                <w:rFonts w:hAnsi="標楷體"/>
                <w:spacing w:val="-20"/>
                <w:szCs w:val="24"/>
              </w:rPr>
              <w:t>598,408</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9</w:t>
            </w:r>
            <w:r w:rsidRPr="00A1222F">
              <w:rPr>
                <w:rFonts w:hAnsi="標楷體"/>
                <w:spacing w:val="-20"/>
                <w:szCs w:val="24"/>
              </w:rPr>
              <w:t>,089,762</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1</w:t>
            </w:r>
            <w:r w:rsidRPr="00A1222F">
              <w:rPr>
                <w:rFonts w:hAnsi="標楷體"/>
                <w:spacing w:val="-20"/>
                <w:szCs w:val="24"/>
              </w:rPr>
              <w:t>5.00</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5</w:t>
            </w:r>
            <w:r w:rsidRPr="00A1222F">
              <w:rPr>
                <w:rFonts w:hAnsi="標楷體"/>
                <w:spacing w:val="-20"/>
                <w:szCs w:val="24"/>
              </w:rPr>
              <w:t>1,508,646</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85.00</w:t>
            </w:r>
          </w:p>
        </w:tc>
      </w:tr>
      <w:tr w:rsidR="00A1222F" w:rsidRPr="00A1222F" w:rsidTr="002571D4">
        <w:trPr>
          <w:trHeight w:val="340"/>
        </w:trPr>
        <w:tc>
          <w:tcPr>
            <w:tcW w:w="0" w:type="auto"/>
            <w:shd w:val="clear" w:color="auto" w:fill="auto"/>
            <w:vAlign w:val="center"/>
          </w:tcPr>
          <w:p w:rsidR="00247672" w:rsidRPr="00A1222F" w:rsidRDefault="00247672" w:rsidP="00197FF5">
            <w:pPr>
              <w:pStyle w:val="144"/>
              <w:adjustRightInd w:val="0"/>
              <w:snapToGrid w:val="0"/>
              <w:jc w:val="both"/>
              <w:rPr>
                <w:rFonts w:hAnsi="標楷體"/>
                <w:spacing w:val="-20"/>
                <w:szCs w:val="24"/>
              </w:rPr>
            </w:pPr>
            <w:r w:rsidRPr="00A1222F">
              <w:rPr>
                <w:rFonts w:hAnsi="標楷體" w:hint="eastAsia"/>
                <w:spacing w:val="-20"/>
                <w:szCs w:val="24"/>
              </w:rPr>
              <w:t>北區二期輸變電專案計畫</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9</w:t>
            </w:r>
            <w:r w:rsidRPr="00A1222F">
              <w:rPr>
                <w:rFonts w:hAnsi="標楷體"/>
                <w:spacing w:val="-20"/>
                <w:szCs w:val="24"/>
              </w:rPr>
              <w:t>,</w:t>
            </w:r>
            <w:r w:rsidRPr="00A1222F">
              <w:rPr>
                <w:rFonts w:hAnsi="標楷體" w:hint="eastAsia"/>
                <w:spacing w:val="-20"/>
                <w:szCs w:val="24"/>
              </w:rPr>
              <w:t>562</w:t>
            </w:r>
            <w:r w:rsidRPr="00A1222F">
              <w:rPr>
                <w:rFonts w:hAnsi="標楷體"/>
                <w:spacing w:val="-20"/>
                <w:szCs w:val="24"/>
              </w:rPr>
              <w:t>,</w:t>
            </w:r>
            <w:r w:rsidRPr="00A1222F">
              <w:rPr>
                <w:rFonts w:hAnsi="標楷體" w:hint="eastAsia"/>
                <w:spacing w:val="-20"/>
                <w:szCs w:val="24"/>
              </w:rPr>
              <w:t>068</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1</w:t>
            </w:r>
            <w:r w:rsidRPr="00A1222F">
              <w:rPr>
                <w:rFonts w:hAnsi="標楷體"/>
                <w:spacing w:val="-20"/>
                <w:szCs w:val="24"/>
              </w:rPr>
              <w:t>,434,310</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15.00</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8</w:t>
            </w:r>
            <w:r w:rsidRPr="00A1222F">
              <w:rPr>
                <w:rFonts w:hAnsi="標楷體"/>
                <w:spacing w:val="-20"/>
                <w:szCs w:val="24"/>
              </w:rPr>
              <w:t>,127,758</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85.00</w:t>
            </w:r>
          </w:p>
        </w:tc>
      </w:tr>
      <w:tr w:rsidR="00A1222F" w:rsidRPr="00A1222F" w:rsidTr="002571D4">
        <w:trPr>
          <w:trHeight w:val="340"/>
        </w:trPr>
        <w:tc>
          <w:tcPr>
            <w:tcW w:w="0" w:type="auto"/>
            <w:shd w:val="clear" w:color="auto" w:fill="auto"/>
            <w:vAlign w:val="center"/>
          </w:tcPr>
          <w:p w:rsidR="00247672" w:rsidRPr="00A1222F" w:rsidRDefault="00247672" w:rsidP="00197FF5">
            <w:pPr>
              <w:pStyle w:val="144"/>
              <w:adjustRightInd w:val="0"/>
              <w:snapToGrid w:val="0"/>
              <w:jc w:val="both"/>
              <w:rPr>
                <w:rFonts w:hAnsi="標楷體"/>
                <w:spacing w:val="-20"/>
                <w:szCs w:val="24"/>
              </w:rPr>
            </w:pPr>
            <w:r w:rsidRPr="00A1222F">
              <w:rPr>
                <w:rFonts w:hAnsi="標楷體" w:hint="eastAsia"/>
                <w:spacing w:val="-20"/>
                <w:szCs w:val="24"/>
              </w:rPr>
              <w:t>中區一期輸變電專案計畫</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6</w:t>
            </w:r>
            <w:r w:rsidRPr="00A1222F">
              <w:rPr>
                <w:rFonts w:hAnsi="標楷體"/>
                <w:spacing w:val="-20"/>
                <w:szCs w:val="24"/>
              </w:rPr>
              <w:t>,961,471</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1</w:t>
            </w:r>
            <w:r w:rsidRPr="00A1222F">
              <w:rPr>
                <w:rFonts w:hAnsi="標楷體"/>
                <w:spacing w:val="-20"/>
                <w:szCs w:val="24"/>
              </w:rPr>
              <w:t>,497,026</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21.50</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5</w:t>
            </w:r>
            <w:r w:rsidRPr="00A1222F">
              <w:rPr>
                <w:rFonts w:hAnsi="標楷體"/>
                <w:spacing w:val="-20"/>
                <w:szCs w:val="24"/>
              </w:rPr>
              <w:t>,464,445</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78.50</w:t>
            </w:r>
          </w:p>
        </w:tc>
      </w:tr>
      <w:tr w:rsidR="00A1222F" w:rsidRPr="00A1222F" w:rsidTr="002571D4">
        <w:trPr>
          <w:trHeight w:val="340"/>
        </w:trPr>
        <w:tc>
          <w:tcPr>
            <w:tcW w:w="0" w:type="auto"/>
            <w:shd w:val="clear" w:color="auto" w:fill="auto"/>
            <w:vAlign w:val="center"/>
          </w:tcPr>
          <w:p w:rsidR="00247672" w:rsidRPr="00A1222F" w:rsidRDefault="00247672" w:rsidP="00197FF5">
            <w:pPr>
              <w:pStyle w:val="144"/>
              <w:adjustRightInd w:val="0"/>
              <w:snapToGrid w:val="0"/>
              <w:jc w:val="both"/>
              <w:rPr>
                <w:rFonts w:hAnsi="標楷體"/>
                <w:spacing w:val="-20"/>
                <w:szCs w:val="24"/>
              </w:rPr>
            </w:pPr>
            <w:r w:rsidRPr="00A1222F">
              <w:rPr>
                <w:rFonts w:hAnsi="標楷體" w:hint="eastAsia"/>
                <w:spacing w:val="-20"/>
                <w:szCs w:val="24"/>
              </w:rPr>
              <w:t>變電所整所改建一期專案計畫</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2</w:t>
            </w:r>
            <w:r w:rsidRPr="00A1222F">
              <w:rPr>
                <w:rFonts w:hAnsi="標楷體"/>
                <w:spacing w:val="-20"/>
                <w:szCs w:val="24"/>
              </w:rPr>
              <w:t>9,352,684</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4</w:t>
            </w:r>
            <w:r w:rsidRPr="00A1222F">
              <w:rPr>
                <w:rFonts w:hAnsi="標楷體"/>
                <w:spacing w:val="-20"/>
                <w:szCs w:val="24"/>
              </w:rPr>
              <w:t>,402,903</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15.00</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2</w:t>
            </w:r>
            <w:r w:rsidRPr="00A1222F">
              <w:rPr>
                <w:rFonts w:hAnsi="標楷體"/>
                <w:spacing w:val="-20"/>
                <w:szCs w:val="24"/>
              </w:rPr>
              <w:t>4,949,781</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85.00</w:t>
            </w:r>
          </w:p>
        </w:tc>
      </w:tr>
      <w:tr w:rsidR="00A1222F" w:rsidRPr="00A1222F" w:rsidTr="002571D4">
        <w:trPr>
          <w:trHeight w:val="340"/>
        </w:trPr>
        <w:tc>
          <w:tcPr>
            <w:tcW w:w="0" w:type="auto"/>
            <w:shd w:val="clear" w:color="auto" w:fill="auto"/>
            <w:vAlign w:val="center"/>
          </w:tcPr>
          <w:p w:rsidR="00247672" w:rsidRPr="00A1222F" w:rsidRDefault="00247672" w:rsidP="00197FF5">
            <w:pPr>
              <w:pStyle w:val="144"/>
              <w:adjustRightInd w:val="0"/>
              <w:snapToGrid w:val="0"/>
              <w:jc w:val="both"/>
              <w:rPr>
                <w:rFonts w:hAnsi="標楷體"/>
                <w:spacing w:val="-20"/>
                <w:szCs w:val="24"/>
              </w:rPr>
            </w:pPr>
            <w:r w:rsidRPr="00A1222F">
              <w:rPr>
                <w:rFonts w:hAnsi="標楷體" w:hint="eastAsia"/>
                <w:spacing w:val="-20"/>
                <w:szCs w:val="24"/>
              </w:rPr>
              <w:t>南科超高壓變電所擴建計畫</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6</w:t>
            </w:r>
            <w:r w:rsidRPr="00A1222F">
              <w:rPr>
                <w:rFonts w:hAnsi="標楷體"/>
                <w:spacing w:val="-20"/>
                <w:szCs w:val="24"/>
              </w:rPr>
              <w:t>,983,527</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2</w:t>
            </w:r>
            <w:r w:rsidRPr="00A1222F">
              <w:rPr>
                <w:rFonts w:hAnsi="標楷體"/>
                <w:spacing w:val="-20"/>
                <w:szCs w:val="24"/>
              </w:rPr>
              <w:t>,319,346</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33.21</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4</w:t>
            </w:r>
            <w:r w:rsidRPr="00A1222F">
              <w:rPr>
                <w:rFonts w:hAnsi="標楷體"/>
                <w:spacing w:val="-20"/>
                <w:szCs w:val="24"/>
              </w:rPr>
              <w:t>,664,181</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66.79</w:t>
            </w:r>
          </w:p>
        </w:tc>
      </w:tr>
      <w:tr w:rsidR="00A1222F" w:rsidRPr="00A1222F" w:rsidTr="002571D4">
        <w:trPr>
          <w:trHeight w:val="340"/>
        </w:trPr>
        <w:tc>
          <w:tcPr>
            <w:tcW w:w="0" w:type="auto"/>
            <w:shd w:val="clear" w:color="auto" w:fill="auto"/>
            <w:vAlign w:val="center"/>
          </w:tcPr>
          <w:p w:rsidR="00247672" w:rsidRPr="00A1222F" w:rsidRDefault="00247672" w:rsidP="00197FF5">
            <w:pPr>
              <w:pStyle w:val="144"/>
              <w:adjustRightInd w:val="0"/>
              <w:snapToGrid w:val="0"/>
              <w:jc w:val="both"/>
              <w:rPr>
                <w:rFonts w:hAnsi="標楷體"/>
                <w:spacing w:val="-20"/>
                <w:szCs w:val="24"/>
              </w:rPr>
            </w:pPr>
            <w:r w:rsidRPr="00A1222F">
              <w:rPr>
                <w:rFonts w:hAnsi="標楷體" w:hint="eastAsia"/>
                <w:spacing w:val="-20"/>
                <w:szCs w:val="24"/>
              </w:rPr>
              <w:t>南區一期輸變電專案計畫</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8</w:t>
            </w:r>
            <w:r w:rsidRPr="00A1222F">
              <w:rPr>
                <w:rFonts w:hAnsi="標楷體"/>
                <w:spacing w:val="-20"/>
                <w:szCs w:val="24"/>
              </w:rPr>
              <w:t>,201,474</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1</w:t>
            </w:r>
            <w:r w:rsidRPr="00A1222F">
              <w:rPr>
                <w:rFonts w:hAnsi="標楷體"/>
                <w:spacing w:val="-20"/>
                <w:szCs w:val="24"/>
              </w:rPr>
              <w:t>,230,222</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15.00</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6</w:t>
            </w:r>
            <w:r w:rsidRPr="00A1222F">
              <w:rPr>
                <w:rFonts w:hAnsi="標楷體"/>
                <w:spacing w:val="-20"/>
                <w:szCs w:val="24"/>
              </w:rPr>
              <w:t>,971,252</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85.00</w:t>
            </w:r>
          </w:p>
        </w:tc>
      </w:tr>
      <w:tr w:rsidR="00A1222F" w:rsidRPr="00A1222F" w:rsidTr="002571D4">
        <w:trPr>
          <w:trHeight w:val="340"/>
        </w:trPr>
        <w:tc>
          <w:tcPr>
            <w:tcW w:w="0" w:type="auto"/>
            <w:shd w:val="clear" w:color="auto" w:fill="auto"/>
            <w:vAlign w:val="center"/>
          </w:tcPr>
          <w:p w:rsidR="00247672" w:rsidRPr="00A1222F" w:rsidRDefault="00247672" w:rsidP="00197FF5">
            <w:pPr>
              <w:pStyle w:val="144"/>
              <w:adjustRightInd w:val="0"/>
              <w:snapToGrid w:val="0"/>
              <w:jc w:val="both"/>
              <w:rPr>
                <w:rFonts w:hAnsi="標楷體"/>
                <w:spacing w:val="-20"/>
                <w:szCs w:val="24"/>
              </w:rPr>
            </w:pPr>
            <w:r w:rsidRPr="00A1222F">
              <w:rPr>
                <w:rFonts w:hAnsi="標楷體" w:hint="eastAsia"/>
                <w:spacing w:val="-20"/>
                <w:szCs w:val="24"/>
              </w:rPr>
              <w:t>寶山超高壓變電所新建計畫</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1</w:t>
            </w:r>
            <w:r w:rsidRPr="00A1222F">
              <w:rPr>
                <w:rFonts w:hAnsi="標楷體"/>
                <w:spacing w:val="-20"/>
                <w:szCs w:val="24"/>
              </w:rPr>
              <w:t>4,829,955</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2</w:t>
            </w:r>
            <w:r w:rsidRPr="00A1222F">
              <w:rPr>
                <w:rFonts w:hAnsi="標楷體"/>
                <w:spacing w:val="-20"/>
                <w:szCs w:val="24"/>
              </w:rPr>
              <w:t>,224,493</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15.00</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1</w:t>
            </w:r>
            <w:r w:rsidRPr="00A1222F">
              <w:rPr>
                <w:rFonts w:hAnsi="標楷體"/>
                <w:spacing w:val="-20"/>
                <w:szCs w:val="24"/>
              </w:rPr>
              <w:t>2,605,462</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85.00</w:t>
            </w:r>
          </w:p>
        </w:tc>
      </w:tr>
      <w:tr w:rsidR="00A1222F" w:rsidRPr="00A1222F" w:rsidTr="002571D4">
        <w:trPr>
          <w:trHeight w:val="340"/>
        </w:trPr>
        <w:tc>
          <w:tcPr>
            <w:tcW w:w="0" w:type="auto"/>
            <w:shd w:val="clear" w:color="auto" w:fill="auto"/>
            <w:vAlign w:val="center"/>
          </w:tcPr>
          <w:p w:rsidR="00247672" w:rsidRPr="00A1222F" w:rsidRDefault="00247672" w:rsidP="00197FF5">
            <w:pPr>
              <w:pStyle w:val="144"/>
              <w:adjustRightInd w:val="0"/>
              <w:snapToGrid w:val="0"/>
              <w:jc w:val="both"/>
              <w:rPr>
                <w:rFonts w:hAnsi="標楷體"/>
                <w:spacing w:val="-20"/>
                <w:szCs w:val="24"/>
              </w:rPr>
            </w:pPr>
            <w:r w:rsidRPr="00A1222F">
              <w:rPr>
                <w:rFonts w:hAnsi="標楷體" w:hint="eastAsia"/>
                <w:spacing w:val="-20"/>
                <w:szCs w:val="24"/>
              </w:rPr>
              <w:t>霧社水庫防淤工程計畫</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5</w:t>
            </w:r>
            <w:r w:rsidRPr="00A1222F">
              <w:rPr>
                <w:rFonts w:hAnsi="標楷體"/>
                <w:spacing w:val="-20"/>
                <w:szCs w:val="24"/>
              </w:rPr>
              <w:t>,024,153</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1</w:t>
            </w:r>
            <w:r w:rsidRPr="00A1222F">
              <w:rPr>
                <w:rFonts w:hAnsi="標楷體"/>
                <w:spacing w:val="-20"/>
                <w:szCs w:val="24"/>
              </w:rPr>
              <w:t>,133,999</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22.57</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3</w:t>
            </w:r>
            <w:r w:rsidRPr="00A1222F">
              <w:rPr>
                <w:rFonts w:hAnsi="標楷體"/>
                <w:spacing w:val="-20"/>
                <w:szCs w:val="24"/>
              </w:rPr>
              <w:t>,890,154</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77.43</w:t>
            </w:r>
          </w:p>
        </w:tc>
      </w:tr>
      <w:tr w:rsidR="00A1222F" w:rsidRPr="00A1222F" w:rsidTr="002571D4">
        <w:trPr>
          <w:trHeight w:val="340"/>
        </w:trPr>
        <w:tc>
          <w:tcPr>
            <w:tcW w:w="0" w:type="auto"/>
            <w:shd w:val="clear" w:color="auto" w:fill="auto"/>
            <w:vAlign w:val="center"/>
          </w:tcPr>
          <w:p w:rsidR="00247672" w:rsidRPr="00A1222F" w:rsidRDefault="00247672" w:rsidP="00197FF5">
            <w:pPr>
              <w:pStyle w:val="144"/>
              <w:adjustRightInd w:val="0"/>
              <w:snapToGrid w:val="0"/>
              <w:jc w:val="both"/>
              <w:rPr>
                <w:rFonts w:hAnsi="標楷體"/>
                <w:spacing w:val="-20"/>
                <w:szCs w:val="24"/>
              </w:rPr>
            </w:pPr>
            <w:proofErr w:type="gramStart"/>
            <w:r w:rsidRPr="00A1222F">
              <w:rPr>
                <w:rFonts w:hAnsi="標楷體" w:hint="eastAsia"/>
                <w:spacing w:val="-20"/>
                <w:szCs w:val="24"/>
              </w:rPr>
              <w:t>臺</w:t>
            </w:r>
            <w:proofErr w:type="gramEnd"/>
            <w:r w:rsidRPr="00A1222F">
              <w:rPr>
                <w:rFonts w:hAnsi="標楷體" w:hint="eastAsia"/>
                <w:spacing w:val="-20"/>
                <w:szCs w:val="24"/>
              </w:rPr>
              <w:t>北及高雄中央調度中心大樓新建工程計畫</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5</w:t>
            </w:r>
            <w:r w:rsidRPr="00A1222F">
              <w:rPr>
                <w:rFonts w:hAnsi="標楷體"/>
                <w:spacing w:val="-20"/>
                <w:szCs w:val="24"/>
              </w:rPr>
              <w:t>,921,300</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8</w:t>
            </w:r>
            <w:r w:rsidRPr="00A1222F">
              <w:rPr>
                <w:rFonts w:hAnsi="標楷體"/>
                <w:spacing w:val="-20"/>
                <w:szCs w:val="24"/>
              </w:rPr>
              <w:t>88,195</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15.00</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5</w:t>
            </w:r>
            <w:r w:rsidRPr="00A1222F">
              <w:rPr>
                <w:rFonts w:hAnsi="標楷體"/>
                <w:spacing w:val="-20"/>
                <w:szCs w:val="24"/>
              </w:rPr>
              <w:t>,033,105</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spacing w:val="-20"/>
                <w:szCs w:val="24"/>
              </w:rPr>
            </w:pPr>
            <w:r w:rsidRPr="00A1222F">
              <w:rPr>
                <w:rFonts w:hAnsi="標楷體" w:hint="eastAsia"/>
                <w:spacing w:val="-20"/>
                <w:szCs w:val="24"/>
              </w:rPr>
              <w:t>85.00</w:t>
            </w:r>
          </w:p>
        </w:tc>
      </w:tr>
      <w:tr w:rsidR="00A1222F" w:rsidRPr="00A1222F" w:rsidTr="002571D4">
        <w:trPr>
          <w:trHeight w:val="340"/>
        </w:trPr>
        <w:tc>
          <w:tcPr>
            <w:tcW w:w="0" w:type="auto"/>
            <w:shd w:val="clear" w:color="auto" w:fill="auto"/>
          </w:tcPr>
          <w:p w:rsidR="00247672" w:rsidRPr="00A1222F" w:rsidRDefault="00247672" w:rsidP="00197FF5">
            <w:pPr>
              <w:pStyle w:val="144"/>
              <w:adjustRightInd w:val="0"/>
              <w:snapToGrid w:val="0"/>
              <w:jc w:val="center"/>
              <w:rPr>
                <w:rFonts w:hAnsi="標楷體"/>
                <w:b/>
                <w:spacing w:val="-20"/>
                <w:szCs w:val="24"/>
              </w:rPr>
            </w:pPr>
            <w:r w:rsidRPr="00A1222F">
              <w:rPr>
                <w:rFonts w:hAnsi="標楷體" w:hint="eastAsia"/>
                <w:b/>
                <w:spacing w:val="-20"/>
                <w:szCs w:val="24"/>
              </w:rPr>
              <w:t>專案計畫合計</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b/>
                <w:spacing w:val="-20"/>
                <w:szCs w:val="24"/>
              </w:rPr>
            </w:pPr>
            <w:r w:rsidRPr="00A1222F">
              <w:rPr>
                <w:rFonts w:hAnsi="標楷體" w:hint="eastAsia"/>
                <w:b/>
                <w:spacing w:val="-20"/>
                <w:szCs w:val="24"/>
              </w:rPr>
              <w:t>1</w:t>
            </w:r>
            <w:r w:rsidRPr="00A1222F">
              <w:rPr>
                <w:rFonts w:hAnsi="標楷體"/>
                <w:b/>
                <w:spacing w:val="-20"/>
                <w:szCs w:val="24"/>
              </w:rPr>
              <w:t>,296,299,860</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b/>
                <w:spacing w:val="-20"/>
                <w:szCs w:val="24"/>
              </w:rPr>
            </w:pPr>
            <w:r w:rsidRPr="00A1222F">
              <w:rPr>
                <w:rFonts w:hAnsi="標楷體" w:hint="eastAsia"/>
                <w:b/>
                <w:spacing w:val="-20"/>
                <w:szCs w:val="24"/>
              </w:rPr>
              <w:t>2</w:t>
            </w:r>
            <w:r w:rsidRPr="00A1222F">
              <w:rPr>
                <w:rFonts w:hAnsi="標楷體"/>
                <w:b/>
                <w:spacing w:val="-20"/>
                <w:szCs w:val="24"/>
              </w:rPr>
              <w:t>30,796,342</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b/>
                <w:spacing w:val="-20"/>
                <w:szCs w:val="24"/>
              </w:rPr>
            </w:pPr>
            <w:r w:rsidRPr="00A1222F">
              <w:rPr>
                <w:rFonts w:hAnsi="標楷體" w:hint="eastAsia"/>
                <w:b/>
                <w:spacing w:val="-20"/>
                <w:szCs w:val="24"/>
              </w:rPr>
              <w:t>1</w:t>
            </w:r>
            <w:r w:rsidRPr="00A1222F">
              <w:rPr>
                <w:rFonts w:hAnsi="標楷體"/>
                <w:b/>
                <w:spacing w:val="-20"/>
                <w:szCs w:val="24"/>
              </w:rPr>
              <w:t>7.80</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b/>
                <w:spacing w:val="-20"/>
                <w:szCs w:val="24"/>
              </w:rPr>
            </w:pPr>
            <w:r w:rsidRPr="00A1222F">
              <w:rPr>
                <w:rFonts w:hAnsi="標楷體" w:hint="eastAsia"/>
                <w:b/>
                <w:spacing w:val="-20"/>
                <w:szCs w:val="24"/>
              </w:rPr>
              <w:t>1</w:t>
            </w:r>
            <w:r w:rsidRPr="00A1222F">
              <w:rPr>
                <w:rFonts w:hAnsi="標楷體"/>
                <w:b/>
                <w:spacing w:val="-20"/>
                <w:szCs w:val="24"/>
              </w:rPr>
              <w:t>,065,503,518</w:t>
            </w:r>
          </w:p>
        </w:tc>
        <w:tc>
          <w:tcPr>
            <w:tcW w:w="0" w:type="auto"/>
            <w:shd w:val="clear" w:color="auto" w:fill="auto"/>
            <w:vAlign w:val="center"/>
          </w:tcPr>
          <w:p w:rsidR="00247672" w:rsidRPr="00A1222F" w:rsidRDefault="00247672" w:rsidP="00197FF5">
            <w:pPr>
              <w:pStyle w:val="144"/>
              <w:adjustRightInd w:val="0"/>
              <w:snapToGrid w:val="0"/>
              <w:jc w:val="right"/>
              <w:rPr>
                <w:rFonts w:hAnsi="標楷體"/>
                <w:b/>
                <w:spacing w:val="-20"/>
                <w:szCs w:val="24"/>
              </w:rPr>
            </w:pPr>
            <w:r w:rsidRPr="00A1222F">
              <w:rPr>
                <w:rFonts w:hAnsi="標楷體" w:hint="eastAsia"/>
                <w:b/>
                <w:spacing w:val="-20"/>
                <w:szCs w:val="24"/>
              </w:rPr>
              <w:t>8</w:t>
            </w:r>
            <w:r w:rsidRPr="00A1222F">
              <w:rPr>
                <w:rFonts w:hAnsi="標楷體"/>
                <w:b/>
                <w:spacing w:val="-20"/>
                <w:szCs w:val="24"/>
              </w:rPr>
              <w:t>2.20</w:t>
            </w:r>
          </w:p>
        </w:tc>
      </w:tr>
    </w:tbl>
    <w:p w:rsidR="00247672" w:rsidRPr="00A1222F" w:rsidRDefault="00247672" w:rsidP="000A1F9D">
      <w:pPr>
        <w:pStyle w:val="afb"/>
        <w:spacing w:after="360" w:line="220" w:lineRule="exact"/>
        <w:ind w:left="993" w:hangingChars="451" w:hanging="993"/>
        <w:rPr>
          <w:rFonts w:hAnsi="標楷體"/>
          <w:sz w:val="22"/>
        </w:rPr>
      </w:pPr>
      <w:r w:rsidRPr="00A1222F">
        <w:rPr>
          <w:rFonts w:hAnsi="標楷體" w:hint="eastAsia"/>
          <w:sz w:val="22"/>
        </w:rPr>
        <w:t>資料來源：參考台電公司</w:t>
      </w:r>
      <w:proofErr w:type="gramStart"/>
      <w:r w:rsidRPr="00A1222F">
        <w:rPr>
          <w:rFonts w:hAnsi="標楷體" w:hint="eastAsia"/>
          <w:sz w:val="22"/>
        </w:rPr>
        <w:t>112</w:t>
      </w:r>
      <w:proofErr w:type="gramEnd"/>
      <w:r w:rsidRPr="00A1222F">
        <w:rPr>
          <w:rFonts w:hAnsi="標楷體" w:hint="eastAsia"/>
          <w:sz w:val="22"/>
        </w:rPr>
        <w:t>年度預算案固定資產建設改良擴充計畫有關各項專案計畫各年度分配額。</w:t>
      </w:r>
    </w:p>
    <w:p w:rsidR="00A5562D" w:rsidRPr="00A5562D" w:rsidRDefault="00A5562D" w:rsidP="00C55CB4">
      <w:pPr>
        <w:pStyle w:val="3"/>
        <w:spacing w:line="480" w:lineRule="exact"/>
      </w:pPr>
      <w:r w:rsidRPr="00170EEE">
        <w:rPr>
          <w:rFonts w:hint="eastAsia"/>
          <w:u w:val="single"/>
        </w:rPr>
        <w:lastRenderedPageBreak/>
        <w:t>上揭30項計畫經費，其中屬</w:t>
      </w:r>
      <w:proofErr w:type="gramStart"/>
      <w:r w:rsidRPr="00170EEE">
        <w:rPr>
          <w:rFonts w:hint="eastAsia"/>
          <w:u w:val="single"/>
        </w:rPr>
        <w:t>113</w:t>
      </w:r>
      <w:proofErr w:type="gramEnd"/>
      <w:r w:rsidRPr="00170EEE">
        <w:rPr>
          <w:rFonts w:hint="eastAsia"/>
          <w:u w:val="single"/>
        </w:rPr>
        <w:t>年度(含)以後分配額計6</w:t>
      </w:r>
      <w:r w:rsidRPr="00170EEE">
        <w:rPr>
          <w:u w:val="single"/>
        </w:rPr>
        <w:t>,046.62</w:t>
      </w:r>
      <w:r w:rsidRPr="00170EEE">
        <w:rPr>
          <w:rFonts w:hint="eastAsia"/>
          <w:u w:val="single"/>
        </w:rPr>
        <w:t>億元</w:t>
      </w:r>
      <w:r w:rsidRPr="00A5562D">
        <w:rPr>
          <w:rFonts w:hint="eastAsia"/>
        </w:rPr>
        <w:t>，在不考慮未來新增計畫項目之情況下，以82.20%推算未來</w:t>
      </w:r>
      <w:proofErr w:type="gramStart"/>
      <w:r w:rsidRPr="00A5562D">
        <w:rPr>
          <w:rFonts w:hint="eastAsia"/>
        </w:rPr>
        <w:t>以外</w:t>
      </w:r>
      <w:proofErr w:type="gramEnd"/>
      <w:r w:rsidRPr="00A5562D">
        <w:rPr>
          <w:rFonts w:hint="eastAsia"/>
        </w:rPr>
        <w:t>借(舉債)方式籌措之資金，則將需再增加舉債4,970.32億元，導致負債總額逐年攀升，由10</w:t>
      </w:r>
      <w:r w:rsidRPr="00A5562D">
        <w:t>6</w:t>
      </w:r>
      <w:r w:rsidRPr="00A5562D">
        <w:rPr>
          <w:rFonts w:hint="eastAsia"/>
        </w:rPr>
        <w:t>年底1兆7,3</w:t>
      </w:r>
      <w:r w:rsidRPr="00A5562D">
        <w:t>24</w:t>
      </w:r>
      <w:r w:rsidRPr="00A5562D">
        <w:rPr>
          <w:rFonts w:hint="eastAsia"/>
        </w:rPr>
        <w:t>億元(負債比率8</w:t>
      </w:r>
      <w:r w:rsidRPr="00A5562D">
        <w:t>7</w:t>
      </w:r>
      <w:r w:rsidRPr="00A5562D">
        <w:rPr>
          <w:rFonts w:hint="eastAsia"/>
        </w:rPr>
        <w:t>.0</w:t>
      </w:r>
      <w:r w:rsidRPr="00A5562D">
        <w:t>3</w:t>
      </w:r>
      <w:r w:rsidRPr="00A5562D">
        <w:rPr>
          <w:rFonts w:hint="eastAsia"/>
        </w:rPr>
        <w:t>%)，增至1</w:t>
      </w:r>
      <w:r w:rsidRPr="00A5562D">
        <w:t>11</w:t>
      </w:r>
      <w:r w:rsidRPr="00A5562D">
        <w:rPr>
          <w:rFonts w:hint="eastAsia"/>
        </w:rPr>
        <w:t>年底2兆1</w:t>
      </w:r>
      <w:r w:rsidRPr="00A5562D">
        <w:t>,983</w:t>
      </w:r>
      <w:r w:rsidRPr="00A5562D">
        <w:rPr>
          <w:rFonts w:hint="eastAsia"/>
        </w:rPr>
        <w:t>億元(負債比率94.52%)，112年底(自編決算</w:t>
      </w:r>
      <w:r w:rsidRPr="00A5562D">
        <w:t>)</w:t>
      </w:r>
      <w:r w:rsidRPr="00A5562D">
        <w:rPr>
          <w:rFonts w:hint="eastAsia"/>
        </w:rPr>
        <w:t>負債總額增至2兆4</w:t>
      </w:r>
      <w:r w:rsidRPr="00A5562D">
        <w:t>,315</w:t>
      </w:r>
      <w:r w:rsidRPr="00A5562D">
        <w:rPr>
          <w:rFonts w:hint="eastAsia"/>
        </w:rPr>
        <w:t>億元(負債比率9</w:t>
      </w:r>
      <w:r w:rsidRPr="00A5562D">
        <w:t>4</w:t>
      </w:r>
      <w:r w:rsidRPr="00A5562D">
        <w:rPr>
          <w:rFonts w:hint="eastAsia"/>
        </w:rPr>
        <w:t>.</w:t>
      </w:r>
      <w:r w:rsidRPr="00A5562D">
        <w:t>78</w:t>
      </w:r>
      <w:r w:rsidRPr="00A5562D">
        <w:rPr>
          <w:rFonts w:hint="eastAsia"/>
        </w:rPr>
        <w:t>%)(</w:t>
      </w:r>
      <w:proofErr w:type="gramStart"/>
      <w:r w:rsidRPr="00A5562D">
        <w:rPr>
          <w:rFonts w:hint="eastAsia"/>
        </w:rPr>
        <w:t>詳</w:t>
      </w:r>
      <w:proofErr w:type="gramEnd"/>
      <w:r w:rsidRPr="00A5562D">
        <w:rPr>
          <w:rFonts w:hint="eastAsia"/>
        </w:rPr>
        <w:t>表1</w:t>
      </w:r>
      <w:r w:rsidRPr="00A5562D">
        <w:t>5</w:t>
      </w:r>
      <w:r w:rsidRPr="00A5562D">
        <w:rPr>
          <w:rFonts w:hint="eastAsia"/>
        </w:rPr>
        <w:t>)，</w:t>
      </w:r>
      <w:proofErr w:type="gramStart"/>
      <w:r w:rsidRPr="00170EEE">
        <w:rPr>
          <w:rFonts w:hint="eastAsia"/>
          <w:u w:val="single"/>
        </w:rPr>
        <w:t>1</w:t>
      </w:r>
      <w:r w:rsidRPr="00170EEE">
        <w:rPr>
          <w:u w:val="single"/>
        </w:rPr>
        <w:t>1</w:t>
      </w:r>
      <w:proofErr w:type="gramEnd"/>
      <w:r w:rsidRPr="00170EEE">
        <w:rPr>
          <w:u w:val="single"/>
        </w:rPr>
        <w:t>3</w:t>
      </w:r>
      <w:r w:rsidRPr="00170EEE">
        <w:rPr>
          <w:rFonts w:hint="eastAsia"/>
          <w:u w:val="single"/>
        </w:rPr>
        <w:t>年度(預算)負債總額預計2兆6,163億元(負債比率97.</w:t>
      </w:r>
      <w:r w:rsidRPr="00170EEE">
        <w:rPr>
          <w:u w:val="single"/>
        </w:rPr>
        <w:t>25</w:t>
      </w:r>
      <w:r w:rsidRPr="00170EEE">
        <w:rPr>
          <w:rFonts w:hint="eastAsia"/>
          <w:u w:val="single"/>
        </w:rPr>
        <w:t>%)，財務狀況</w:t>
      </w:r>
      <w:r w:rsidR="004F0A98">
        <w:rPr>
          <w:rFonts w:hint="eastAsia"/>
          <w:u w:val="single"/>
        </w:rPr>
        <w:t>呈現持續</w:t>
      </w:r>
      <w:r w:rsidRPr="00170EEE">
        <w:rPr>
          <w:rFonts w:hint="eastAsia"/>
          <w:u w:val="single"/>
        </w:rPr>
        <w:t>惡化趨勢</w:t>
      </w:r>
      <w:r w:rsidRPr="00A5562D">
        <w:rPr>
          <w:rFonts w:hint="eastAsia"/>
        </w:rPr>
        <w:t>。</w:t>
      </w:r>
    </w:p>
    <w:p w:rsidR="00247672" w:rsidRPr="00A1222F" w:rsidRDefault="00247672" w:rsidP="00247672">
      <w:pPr>
        <w:pStyle w:val="a7"/>
        <w:keepLines/>
        <w:numPr>
          <w:ilvl w:val="0"/>
          <w:numId w:val="0"/>
        </w:numPr>
        <w:rPr>
          <w:rFonts w:hAnsi="標楷體"/>
        </w:rPr>
      </w:pPr>
      <w:r w:rsidRPr="00A1222F">
        <w:rPr>
          <w:rFonts w:hAnsi="標楷體" w:hint="eastAsia"/>
        </w:rPr>
        <w:t>表1</w:t>
      </w:r>
      <w:r w:rsidRPr="00A1222F">
        <w:rPr>
          <w:rFonts w:hAnsi="標楷體"/>
        </w:rPr>
        <w:t>5</w:t>
      </w:r>
      <w:r w:rsidRPr="00A1222F">
        <w:rPr>
          <w:rFonts w:hAnsi="標楷體" w:hint="eastAsia"/>
          <w:bCs w:val="0"/>
        </w:rPr>
        <w:t xml:space="preserve">　</w:t>
      </w:r>
      <w:r w:rsidRPr="00A1222F">
        <w:rPr>
          <w:rFonts w:hAnsi="標楷體" w:hint="eastAsia"/>
        </w:rPr>
        <w:t>台電公司10</w:t>
      </w:r>
      <w:r w:rsidRPr="00A1222F">
        <w:rPr>
          <w:rFonts w:hAnsi="標楷體"/>
        </w:rPr>
        <w:t>6</w:t>
      </w:r>
      <w:r w:rsidRPr="00A1222F">
        <w:rPr>
          <w:rFonts w:hAnsi="標楷體" w:hint="eastAsia"/>
        </w:rPr>
        <w:t>至112年財務狀況暨各期損益一覽表</w:t>
      </w:r>
    </w:p>
    <w:p w:rsidR="00247672" w:rsidRPr="00A1222F" w:rsidRDefault="00247672" w:rsidP="00EA641E">
      <w:pPr>
        <w:pStyle w:val="23"/>
        <w:keepNext/>
        <w:keepLines/>
        <w:spacing w:line="260" w:lineRule="exact"/>
        <w:ind w:leftChars="-99" w:left="701" w:rightChars="16" w:right="54" w:hangingChars="399" w:hanging="1038"/>
        <w:jc w:val="right"/>
        <w:rPr>
          <w:rFonts w:hAnsi="標楷體"/>
          <w:sz w:val="24"/>
          <w:szCs w:val="24"/>
        </w:rPr>
      </w:pPr>
      <w:r w:rsidRPr="00A1222F">
        <w:rPr>
          <w:rFonts w:hAnsi="標楷體" w:hint="eastAsia"/>
          <w:sz w:val="24"/>
          <w:szCs w:val="24"/>
        </w:rPr>
        <w:t>單位：億元；%</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163"/>
        <w:gridCol w:w="1093"/>
        <w:gridCol w:w="1093"/>
        <w:gridCol w:w="1093"/>
        <w:gridCol w:w="1093"/>
        <w:gridCol w:w="1093"/>
        <w:gridCol w:w="1093"/>
        <w:gridCol w:w="1093"/>
      </w:tblGrid>
      <w:tr w:rsidR="00A1222F" w:rsidRPr="00A1222F" w:rsidTr="00DD2154">
        <w:trPr>
          <w:trHeight w:val="510"/>
          <w:tblHeader/>
        </w:trPr>
        <w:tc>
          <w:tcPr>
            <w:tcW w:w="660" w:type="pct"/>
            <w:shd w:val="clear" w:color="auto" w:fill="auto"/>
            <w:vAlign w:val="center"/>
          </w:tcPr>
          <w:p w:rsidR="00247672" w:rsidRPr="00A1222F" w:rsidRDefault="00247672" w:rsidP="00197FF5">
            <w:pPr>
              <w:pStyle w:val="144"/>
              <w:keepNext/>
              <w:keepLines/>
              <w:adjustRightInd w:val="0"/>
              <w:snapToGrid w:val="0"/>
              <w:spacing w:line="240" w:lineRule="exact"/>
              <w:jc w:val="center"/>
              <w:rPr>
                <w:rFonts w:hAnsi="標楷體"/>
                <w:b/>
                <w:spacing w:val="-20"/>
                <w:szCs w:val="24"/>
              </w:rPr>
            </w:pPr>
            <w:r w:rsidRPr="00A1222F">
              <w:rPr>
                <w:rFonts w:hAnsi="標楷體" w:hint="eastAsia"/>
                <w:b/>
                <w:spacing w:val="-20"/>
                <w:szCs w:val="24"/>
              </w:rPr>
              <w:t>項 目</w:t>
            </w:r>
          </w:p>
        </w:tc>
        <w:tc>
          <w:tcPr>
            <w:tcW w:w="620" w:type="pct"/>
            <w:shd w:val="clear" w:color="auto" w:fill="auto"/>
            <w:vAlign w:val="center"/>
          </w:tcPr>
          <w:p w:rsidR="00247672" w:rsidRPr="00A1222F" w:rsidRDefault="00247672" w:rsidP="00197FF5">
            <w:pPr>
              <w:pStyle w:val="144"/>
              <w:keepNext/>
              <w:keepLines/>
              <w:adjustRightInd w:val="0"/>
              <w:snapToGrid w:val="0"/>
              <w:spacing w:line="240" w:lineRule="exact"/>
              <w:jc w:val="center"/>
              <w:rPr>
                <w:rFonts w:hAnsi="標楷體"/>
                <w:b/>
                <w:spacing w:val="-20"/>
                <w:szCs w:val="24"/>
              </w:rPr>
            </w:pPr>
            <w:r w:rsidRPr="00A1222F">
              <w:rPr>
                <w:rFonts w:hAnsi="標楷體" w:hint="eastAsia"/>
                <w:b/>
                <w:spacing w:val="-20"/>
                <w:szCs w:val="24"/>
              </w:rPr>
              <w:t>106年</w:t>
            </w:r>
          </w:p>
        </w:tc>
        <w:tc>
          <w:tcPr>
            <w:tcW w:w="620" w:type="pct"/>
            <w:shd w:val="clear" w:color="auto" w:fill="auto"/>
            <w:vAlign w:val="center"/>
          </w:tcPr>
          <w:p w:rsidR="00247672" w:rsidRPr="00A1222F" w:rsidRDefault="00247672" w:rsidP="00197FF5">
            <w:pPr>
              <w:pStyle w:val="144"/>
              <w:keepNext/>
              <w:keepLines/>
              <w:adjustRightInd w:val="0"/>
              <w:snapToGrid w:val="0"/>
              <w:spacing w:line="240" w:lineRule="exact"/>
              <w:jc w:val="center"/>
              <w:rPr>
                <w:rFonts w:hAnsi="標楷體"/>
                <w:b/>
                <w:spacing w:val="-20"/>
                <w:szCs w:val="24"/>
              </w:rPr>
            </w:pPr>
            <w:r w:rsidRPr="00A1222F">
              <w:rPr>
                <w:rFonts w:hAnsi="標楷體" w:hint="eastAsia"/>
                <w:b/>
                <w:spacing w:val="-20"/>
                <w:szCs w:val="24"/>
              </w:rPr>
              <w:t>107年</w:t>
            </w:r>
          </w:p>
        </w:tc>
        <w:tc>
          <w:tcPr>
            <w:tcW w:w="620" w:type="pct"/>
            <w:shd w:val="clear" w:color="auto" w:fill="auto"/>
            <w:vAlign w:val="center"/>
          </w:tcPr>
          <w:p w:rsidR="00247672" w:rsidRPr="00A1222F" w:rsidRDefault="00247672" w:rsidP="00197FF5">
            <w:pPr>
              <w:pStyle w:val="144"/>
              <w:keepNext/>
              <w:keepLines/>
              <w:adjustRightInd w:val="0"/>
              <w:snapToGrid w:val="0"/>
              <w:spacing w:line="240" w:lineRule="exact"/>
              <w:jc w:val="center"/>
              <w:rPr>
                <w:rFonts w:hAnsi="標楷體"/>
                <w:b/>
                <w:spacing w:val="-20"/>
                <w:szCs w:val="24"/>
              </w:rPr>
            </w:pPr>
            <w:r w:rsidRPr="00A1222F">
              <w:rPr>
                <w:rFonts w:hAnsi="標楷體" w:hint="eastAsia"/>
                <w:b/>
                <w:spacing w:val="-20"/>
                <w:szCs w:val="24"/>
              </w:rPr>
              <w:t>108年</w:t>
            </w:r>
          </w:p>
        </w:tc>
        <w:tc>
          <w:tcPr>
            <w:tcW w:w="620" w:type="pct"/>
            <w:shd w:val="clear" w:color="auto" w:fill="auto"/>
            <w:vAlign w:val="center"/>
          </w:tcPr>
          <w:p w:rsidR="00247672" w:rsidRPr="00A1222F" w:rsidRDefault="00247672" w:rsidP="00197FF5">
            <w:pPr>
              <w:pStyle w:val="144"/>
              <w:keepNext/>
              <w:keepLines/>
              <w:adjustRightInd w:val="0"/>
              <w:snapToGrid w:val="0"/>
              <w:spacing w:line="240" w:lineRule="exact"/>
              <w:jc w:val="center"/>
              <w:rPr>
                <w:rFonts w:hAnsi="標楷體"/>
                <w:b/>
                <w:spacing w:val="-20"/>
                <w:szCs w:val="24"/>
              </w:rPr>
            </w:pPr>
            <w:r w:rsidRPr="00A1222F">
              <w:rPr>
                <w:rFonts w:hAnsi="標楷體" w:hint="eastAsia"/>
                <w:b/>
                <w:spacing w:val="-20"/>
                <w:szCs w:val="24"/>
              </w:rPr>
              <w:t>109年</w:t>
            </w:r>
          </w:p>
        </w:tc>
        <w:tc>
          <w:tcPr>
            <w:tcW w:w="620" w:type="pct"/>
            <w:shd w:val="clear" w:color="auto" w:fill="auto"/>
            <w:vAlign w:val="center"/>
          </w:tcPr>
          <w:p w:rsidR="00247672" w:rsidRPr="00A1222F" w:rsidRDefault="00247672" w:rsidP="00197FF5">
            <w:pPr>
              <w:pStyle w:val="144"/>
              <w:keepNext/>
              <w:keepLines/>
              <w:adjustRightInd w:val="0"/>
              <w:snapToGrid w:val="0"/>
              <w:spacing w:line="240" w:lineRule="exact"/>
              <w:jc w:val="center"/>
              <w:rPr>
                <w:rFonts w:hAnsi="標楷體"/>
                <w:b/>
                <w:spacing w:val="-20"/>
                <w:szCs w:val="24"/>
              </w:rPr>
            </w:pPr>
            <w:r w:rsidRPr="00A1222F">
              <w:rPr>
                <w:rFonts w:hAnsi="標楷體" w:hint="eastAsia"/>
                <w:b/>
                <w:spacing w:val="-20"/>
                <w:szCs w:val="24"/>
              </w:rPr>
              <w:t>110年</w:t>
            </w:r>
          </w:p>
        </w:tc>
        <w:tc>
          <w:tcPr>
            <w:tcW w:w="620" w:type="pct"/>
            <w:shd w:val="clear" w:color="auto" w:fill="auto"/>
            <w:vAlign w:val="center"/>
          </w:tcPr>
          <w:p w:rsidR="00247672" w:rsidRPr="00A1222F" w:rsidRDefault="00247672" w:rsidP="00197FF5">
            <w:pPr>
              <w:pStyle w:val="144"/>
              <w:keepNext/>
              <w:keepLines/>
              <w:adjustRightInd w:val="0"/>
              <w:snapToGrid w:val="0"/>
              <w:spacing w:line="240" w:lineRule="exact"/>
              <w:jc w:val="center"/>
              <w:rPr>
                <w:rFonts w:hAnsi="標楷體"/>
                <w:b/>
                <w:spacing w:val="-20"/>
                <w:szCs w:val="24"/>
              </w:rPr>
            </w:pPr>
            <w:r w:rsidRPr="00A1222F">
              <w:rPr>
                <w:rFonts w:hAnsi="標楷體" w:hint="eastAsia"/>
                <w:b/>
                <w:spacing w:val="-20"/>
                <w:szCs w:val="24"/>
              </w:rPr>
              <w:t>111年</w:t>
            </w:r>
          </w:p>
        </w:tc>
        <w:tc>
          <w:tcPr>
            <w:tcW w:w="620" w:type="pct"/>
            <w:shd w:val="clear" w:color="auto" w:fill="auto"/>
            <w:vAlign w:val="center"/>
          </w:tcPr>
          <w:p w:rsidR="00247672" w:rsidRPr="00A1222F" w:rsidRDefault="00247672" w:rsidP="00197FF5">
            <w:pPr>
              <w:pStyle w:val="144"/>
              <w:keepNext/>
              <w:keepLines/>
              <w:adjustRightInd w:val="0"/>
              <w:snapToGrid w:val="0"/>
              <w:spacing w:line="240" w:lineRule="exact"/>
              <w:jc w:val="center"/>
              <w:rPr>
                <w:rFonts w:hAnsi="標楷體"/>
                <w:b/>
                <w:spacing w:val="-20"/>
                <w:szCs w:val="24"/>
              </w:rPr>
            </w:pPr>
            <w:r w:rsidRPr="00A1222F">
              <w:rPr>
                <w:rFonts w:hAnsi="標楷體" w:hint="eastAsia"/>
                <w:b/>
                <w:spacing w:val="-20"/>
                <w:szCs w:val="24"/>
              </w:rPr>
              <w:t>112年</w:t>
            </w:r>
          </w:p>
        </w:tc>
      </w:tr>
      <w:tr w:rsidR="00A1222F" w:rsidRPr="00A1222F" w:rsidTr="00DD2154">
        <w:trPr>
          <w:trHeight w:val="510"/>
        </w:trPr>
        <w:tc>
          <w:tcPr>
            <w:tcW w:w="660" w:type="pct"/>
            <w:shd w:val="clear" w:color="auto" w:fill="auto"/>
            <w:vAlign w:val="center"/>
          </w:tcPr>
          <w:p w:rsidR="00247672" w:rsidRPr="00A1222F" w:rsidRDefault="00247672" w:rsidP="00197FF5">
            <w:pPr>
              <w:pStyle w:val="144"/>
              <w:keepNext/>
              <w:keepLines/>
              <w:adjustRightInd w:val="0"/>
              <w:snapToGrid w:val="0"/>
              <w:spacing w:line="240" w:lineRule="exact"/>
              <w:jc w:val="both"/>
              <w:rPr>
                <w:rFonts w:hAnsi="標楷體"/>
                <w:spacing w:val="-24"/>
                <w:szCs w:val="24"/>
              </w:rPr>
            </w:pPr>
            <w:r w:rsidRPr="00A1222F">
              <w:rPr>
                <w:rFonts w:hAnsi="標楷體" w:hint="eastAsia"/>
                <w:spacing w:val="-24"/>
                <w:szCs w:val="24"/>
              </w:rPr>
              <w:t>資產總額</w:t>
            </w:r>
          </w:p>
        </w:tc>
        <w:tc>
          <w:tcPr>
            <w:tcW w:w="620" w:type="pct"/>
            <w:shd w:val="clear" w:color="auto" w:fill="auto"/>
            <w:vAlign w:val="center"/>
          </w:tcPr>
          <w:p w:rsidR="00247672" w:rsidRPr="00A1222F" w:rsidRDefault="00247672" w:rsidP="00197FF5">
            <w:pPr>
              <w:pStyle w:val="144"/>
              <w:keepNext/>
              <w:keepLines/>
              <w:adjustRightInd w:val="0"/>
              <w:snapToGrid w:val="0"/>
              <w:spacing w:line="240" w:lineRule="exact"/>
              <w:jc w:val="right"/>
              <w:rPr>
                <w:rFonts w:hAnsi="標楷體"/>
                <w:kern w:val="0"/>
                <w:szCs w:val="24"/>
              </w:rPr>
            </w:pPr>
            <w:r w:rsidRPr="00A1222F">
              <w:rPr>
                <w:rFonts w:hAnsi="標楷體"/>
                <w:kern w:val="0"/>
                <w:szCs w:val="24"/>
              </w:rPr>
              <w:t>19,906</w:t>
            </w:r>
          </w:p>
        </w:tc>
        <w:tc>
          <w:tcPr>
            <w:tcW w:w="620" w:type="pct"/>
            <w:shd w:val="clear" w:color="auto" w:fill="auto"/>
            <w:vAlign w:val="center"/>
          </w:tcPr>
          <w:p w:rsidR="00247672" w:rsidRPr="00A1222F" w:rsidRDefault="00247672" w:rsidP="00197FF5">
            <w:pPr>
              <w:pStyle w:val="144"/>
              <w:keepNext/>
              <w:keepLines/>
              <w:adjustRightInd w:val="0"/>
              <w:snapToGrid w:val="0"/>
              <w:spacing w:line="240" w:lineRule="exact"/>
              <w:jc w:val="right"/>
              <w:rPr>
                <w:rFonts w:hAnsi="標楷體"/>
                <w:kern w:val="0"/>
                <w:szCs w:val="24"/>
              </w:rPr>
            </w:pPr>
            <w:r w:rsidRPr="00A1222F">
              <w:rPr>
                <w:rFonts w:hAnsi="標楷體"/>
                <w:kern w:val="0"/>
                <w:szCs w:val="24"/>
              </w:rPr>
              <w:t>20,281</w:t>
            </w:r>
          </w:p>
        </w:tc>
        <w:tc>
          <w:tcPr>
            <w:tcW w:w="620" w:type="pct"/>
            <w:shd w:val="clear" w:color="auto" w:fill="auto"/>
            <w:vAlign w:val="center"/>
          </w:tcPr>
          <w:p w:rsidR="00247672" w:rsidRPr="00A1222F" w:rsidRDefault="00247672" w:rsidP="00197FF5">
            <w:pPr>
              <w:pStyle w:val="144"/>
              <w:keepNext/>
              <w:keepLines/>
              <w:adjustRightInd w:val="0"/>
              <w:snapToGrid w:val="0"/>
              <w:spacing w:line="240" w:lineRule="exact"/>
              <w:jc w:val="right"/>
              <w:rPr>
                <w:rFonts w:hAnsi="標楷體"/>
                <w:kern w:val="0"/>
                <w:szCs w:val="24"/>
              </w:rPr>
            </w:pPr>
            <w:r w:rsidRPr="00A1222F">
              <w:rPr>
                <w:rFonts w:hAnsi="標楷體"/>
                <w:kern w:val="0"/>
                <w:szCs w:val="24"/>
              </w:rPr>
              <w:t>20,725</w:t>
            </w:r>
          </w:p>
        </w:tc>
        <w:tc>
          <w:tcPr>
            <w:tcW w:w="620" w:type="pct"/>
            <w:shd w:val="clear" w:color="auto" w:fill="auto"/>
            <w:vAlign w:val="center"/>
          </w:tcPr>
          <w:p w:rsidR="00247672" w:rsidRPr="00A1222F" w:rsidRDefault="00247672" w:rsidP="00197FF5">
            <w:pPr>
              <w:pStyle w:val="144"/>
              <w:keepNext/>
              <w:keepLines/>
              <w:adjustRightInd w:val="0"/>
              <w:snapToGrid w:val="0"/>
              <w:spacing w:line="240" w:lineRule="exact"/>
              <w:jc w:val="right"/>
              <w:rPr>
                <w:rFonts w:hAnsi="標楷體"/>
                <w:kern w:val="0"/>
                <w:szCs w:val="24"/>
              </w:rPr>
            </w:pPr>
            <w:r w:rsidRPr="00A1222F">
              <w:rPr>
                <w:rFonts w:hAnsi="標楷體"/>
                <w:kern w:val="0"/>
                <w:szCs w:val="24"/>
              </w:rPr>
              <w:t>21,453</w:t>
            </w:r>
          </w:p>
        </w:tc>
        <w:tc>
          <w:tcPr>
            <w:tcW w:w="620" w:type="pct"/>
            <w:shd w:val="clear" w:color="auto" w:fill="auto"/>
            <w:vAlign w:val="center"/>
          </w:tcPr>
          <w:p w:rsidR="00247672" w:rsidRPr="00A1222F" w:rsidRDefault="00247672" w:rsidP="00197FF5">
            <w:pPr>
              <w:pStyle w:val="144"/>
              <w:keepNext/>
              <w:keepLines/>
              <w:adjustRightInd w:val="0"/>
              <w:snapToGrid w:val="0"/>
              <w:spacing w:line="240" w:lineRule="exact"/>
              <w:jc w:val="right"/>
              <w:rPr>
                <w:rFonts w:hAnsi="標楷體"/>
                <w:kern w:val="0"/>
                <w:szCs w:val="24"/>
              </w:rPr>
            </w:pPr>
            <w:r w:rsidRPr="00A1222F">
              <w:rPr>
                <w:rFonts w:hAnsi="標楷體"/>
                <w:kern w:val="0"/>
                <w:szCs w:val="24"/>
              </w:rPr>
              <w:t>22,058</w:t>
            </w:r>
          </w:p>
        </w:tc>
        <w:tc>
          <w:tcPr>
            <w:tcW w:w="620" w:type="pct"/>
            <w:shd w:val="clear" w:color="auto" w:fill="auto"/>
            <w:vAlign w:val="center"/>
          </w:tcPr>
          <w:p w:rsidR="00247672" w:rsidRPr="00A1222F" w:rsidRDefault="00247672" w:rsidP="00197FF5">
            <w:pPr>
              <w:pStyle w:val="144"/>
              <w:keepNext/>
              <w:keepLines/>
              <w:adjustRightInd w:val="0"/>
              <w:snapToGrid w:val="0"/>
              <w:spacing w:line="240" w:lineRule="exact"/>
              <w:jc w:val="right"/>
              <w:rPr>
                <w:rFonts w:hAnsi="標楷體"/>
                <w:kern w:val="0"/>
                <w:szCs w:val="24"/>
              </w:rPr>
            </w:pPr>
            <w:r w:rsidRPr="00A1222F">
              <w:rPr>
                <w:rFonts w:hAnsi="標楷體"/>
                <w:kern w:val="0"/>
                <w:szCs w:val="24"/>
              </w:rPr>
              <w:t>23,256</w:t>
            </w:r>
          </w:p>
        </w:tc>
        <w:tc>
          <w:tcPr>
            <w:tcW w:w="620" w:type="pct"/>
            <w:shd w:val="clear" w:color="auto" w:fill="auto"/>
            <w:vAlign w:val="center"/>
          </w:tcPr>
          <w:p w:rsidR="00247672" w:rsidRPr="00A1222F" w:rsidRDefault="00247672" w:rsidP="00197FF5">
            <w:pPr>
              <w:pStyle w:val="144"/>
              <w:keepNext/>
              <w:keepLines/>
              <w:adjustRightInd w:val="0"/>
              <w:snapToGrid w:val="0"/>
              <w:spacing w:line="240" w:lineRule="exact"/>
              <w:jc w:val="right"/>
              <w:rPr>
                <w:rFonts w:hAnsi="標楷體"/>
                <w:kern w:val="0"/>
                <w:szCs w:val="24"/>
              </w:rPr>
            </w:pPr>
            <w:r w:rsidRPr="00A1222F">
              <w:rPr>
                <w:rFonts w:hAnsi="標楷體"/>
                <w:kern w:val="0"/>
                <w:szCs w:val="24"/>
              </w:rPr>
              <w:t>25,654</w:t>
            </w:r>
          </w:p>
        </w:tc>
      </w:tr>
      <w:tr w:rsidR="00A1222F" w:rsidRPr="00A1222F" w:rsidTr="00DD2154">
        <w:trPr>
          <w:trHeight w:val="510"/>
        </w:trPr>
        <w:tc>
          <w:tcPr>
            <w:tcW w:w="660" w:type="pct"/>
            <w:shd w:val="clear" w:color="auto" w:fill="auto"/>
            <w:vAlign w:val="center"/>
          </w:tcPr>
          <w:p w:rsidR="00247672" w:rsidRPr="00A1222F" w:rsidRDefault="00247672" w:rsidP="00197FF5">
            <w:pPr>
              <w:pStyle w:val="144"/>
              <w:keepNext/>
              <w:keepLines/>
              <w:adjustRightInd w:val="0"/>
              <w:snapToGrid w:val="0"/>
              <w:spacing w:line="240" w:lineRule="exact"/>
              <w:jc w:val="both"/>
              <w:rPr>
                <w:rFonts w:hAnsi="標楷體"/>
                <w:spacing w:val="-24"/>
                <w:szCs w:val="24"/>
              </w:rPr>
            </w:pPr>
            <w:r w:rsidRPr="00A1222F">
              <w:rPr>
                <w:rFonts w:hAnsi="標楷體" w:hint="eastAsia"/>
                <w:spacing w:val="-24"/>
                <w:szCs w:val="24"/>
              </w:rPr>
              <w:t>負債總額</w:t>
            </w:r>
          </w:p>
        </w:tc>
        <w:tc>
          <w:tcPr>
            <w:tcW w:w="620" w:type="pct"/>
            <w:shd w:val="clear" w:color="auto" w:fill="auto"/>
            <w:vAlign w:val="center"/>
          </w:tcPr>
          <w:p w:rsidR="00247672" w:rsidRPr="00A1222F" w:rsidRDefault="00247672" w:rsidP="00197FF5">
            <w:pPr>
              <w:pStyle w:val="144"/>
              <w:keepNext/>
              <w:keepLines/>
              <w:adjustRightInd w:val="0"/>
              <w:snapToGrid w:val="0"/>
              <w:spacing w:line="240" w:lineRule="exact"/>
              <w:jc w:val="right"/>
              <w:rPr>
                <w:rFonts w:hAnsi="標楷體"/>
                <w:kern w:val="0"/>
                <w:szCs w:val="24"/>
              </w:rPr>
            </w:pPr>
            <w:r w:rsidRPr="00A1222F">
              <w:rPr>
                <w:rFonts w:hAnsi="標楷體"/>
                <w:kern w:val="0"/>
                <w:szCs w:val="24"/>
              </w:rPr>
              <w:t>17,324</w:t>
            </w:r>
          </w:p>
        </w:tc>
        <w:tc>
          <w:tcPr>
            <w:tcW w:w="620" w:type="pct"/>
            <w:shd w:val="clear" w:color="auto" w:fill="auto"/>
            <w:vAlign w:val="center"/>
          </w:tcPr>
          <w:p w:rsidR="00247672" w:rsidRPr="00A1222F" w:rsidRDefault="00247672" w:rsidP="00197FF5">
            <w:pPr>
              <w:pStyle w:val="144"/>
              <w:keepNext/>
              <w:keepLines/>
              <w:adjustRightInd w:val="0"/>
              <w:snapToGrid w:val="0"/>
              <w:spacing w:line="240" w:lineRule="exact"/>
              <w:jc w:val="right"/>
              <w:rPr>
                <w:rFonts w:hAnsi="標楷體"/>
                <w:kern w:val="0"/>
                <w:szCs w:val="24"/>
              </w:rPr>
            </w:pPr>
            <w:r w:rsidRPr="00A1222F">
              <w:rPr>
                <w:rFonts w:hAnsi="標楷體"/>
                <w:kern w:val="0"/>
                <w:szCs w:val="24"/>
              </w:rPr>
              <w:t>17,395</w:t>
            </w:r>
          </w:p>
        </w:tc>
        <w:tc>
          <w:tcPr>
            <w:tcW w:w="620" w:type="pct"/>
            <w:shd w:val="clear" w:color="auto" w:fill="auto"/>
            <w:vAlign w:val="center"/>
          </w:tcPr>
          <w:p w:rsidR="00247672" w:rsidRPr="00A1222F" w:rsidRDefault="00247672" w:rsidP="00197FF5">
            <w:pPr>
              <w:pStyle w:val="144"/>
              <w:keepNext/>
              <w:keepLines/>
              <w:adjustRightInd w:val="0"/>
              <w:snapToGrid w:val="0"/>
              <w:spacing w:line="240" w:lineRule="exact"/>
              <w:jc w:val="right"/>
              <w:rPr>
                <w:rFonts w:hAnsi="標楷體"/>
                <w:kern w:val="0"/>
                <w:szCs w:val="24"/>
              </w:rPr>
            </w:pPr>
            <w:r w:rsidRPr="00A1222F">
              <w:rPr>
                <w:rFonts w:hAnsi="標楷體"/>
                <w:kern w:val="0"/>
                <w:szCs w:val="24"/>
              </w:rPr>
              <w:t>17,679</w:t>
            </w:r>
          </w:p>
        </w:tc>
        <w:tc>
          <w:tcPr>
            <w:tcW w:w="620" w:type="pct"/>
            <w:shd w:val="clear" w:color="auto" w:fill="auto"/>
            <w:vAlign w:val="center"/>
          </w:tcPr>
          <w:p w:rsidR="00247672" w:rsidRPr="00A1222F" w:rsidRDefault="00247672" w:rsidP="00197FF5">
            <w:pPr>
              <w:pStyle w:val="144"/>
              <w:keepNext/>
              <w:keepLines/>
              <w:adjustRightInd w:val="0"/>
              <w:snapToGrid w:val="0"/>
              <w:spacing w:line="240" w:lineRule="exact"/>
              <w:jc w:val="right"/>
              <w:rPr>
                <w:rFonts w:hAnsi="標楷體"/>
                <w:kern w:val="0"/>
                <w:szCs w:val="24"/>
              </w:rPr>
            </w:pPr>
            <w:r w:rsidRPr="00A1222F">
              <w:rPr>
                <w:rFonts w:hAnsi="標楷體"/>
                <w:kern w:val="0"/>
                <w:szCs w:val="24"/>
              </w:rPr>
              <w:t>18,190</w:t>
            </w:r>
          </w:p>
        </w:tc>
        <w:tc>
          <w:tcPr>
            <w:tcW w:w="620" w:type="pct"/>
            <w:shd w:val="clear" w:color="auto" w:fill="auto"/>
            <w:vAlign w:val="center"/>
          </w:tcPr>
          <w:p w:rsidR="00247672" w:rsidRPr="00A1222F" w:rsidRDefault="00247672" w:rsidP="00197FF5">
            <w:pPr>
              <w:pStyle w:val="144"/>
              <w:keepNext/>
              <w:keepLines/>
              <w:adjustRightInd w:val="0"/>
              <w:snapToGrid w:val="0"/>
              <w:spacing w:line="240" w:lineRule="exact"/>
              <w:jc w:val="right"/>
              <w:rPr>
                <w:rFonts w:hAnsi="標楷體"/>
                <w:kern w:val="0"/>
                <w:szCs w:val="24"/>
              </w:rPr>
            </w:pPr>
            <w:r w:rsidRPr="00A1222F">
              <w:rPr>
                <w:rFonts w:hAnsi="標楷體"/>
                <w:kern w:val="0"/>
                <w:szCs w:val="24"/>
              </w:rPr>
              <w:t>18,549</w:t>
            </w:r>
          </w:p>
        </w:tc>
        <w:tc>
          <w:tcPr>
            <w:tcW w:w="620" w:type="pct"/>
            <w:shd w:val="clear" w:color="auto" w:fill="auto"/>
            <w:vAlign w:val="center"/>
          </w:tcPr>
          <w:p w:rsidR="00247672" w:rsidRPr="00A1222F" w:rsidRDefault="00247672" w:rsidP="00197FF5">
            <w:pPr>
              <w:pStyle w:val="144"/>
              <w:keepNext/>
              <w:keepLines/>
              <w:adjustRightInd w:val="0"/>
              <w:snapToGrid w:val="0"/>
              <w:spacing w:line="240" w:lineRule="exact"/>
              <w:jc w:val="right"/>
              <w:rPr>
                <w:rFonts w:hAnsi="標楷體"/>
                <w:kern w:val="0"/>
                <w:szCs w:val="24"/>
              </w:rPr>
            </w:pPr>
            <w:r w:rsidRPr="00A1222F">
              <w:rPr>
                <w:rFonts w:hAnsi="標楷體"/>
                <w:kern w:val="0"/>
                <w:szCs w:val="24"/>
              </w:rPr>
              <w:t>21,983</w:t>
            </w:r>
          </w:p>
        </w:tc>
        <w:tc>
          <w:tcPr>
            <w:tcW w:w="620" w:type="pct"/>
            <w:shd w:val="clear" w:color="auto" w:fill="auto"/>
            <w:vAlign w:val="center"/>
          </w:tcPr>
          <w:p w:rsidR="00247672" w:rsidRPr="00A1222F" w:rsidRDefault="00247672" w:rsidP="00197FF5">
            <w:pPr>
              <w:pStyle w:val="144"/>
              <w:keepNext/>
              <w:keepLines/>
              <w:adjustRightInd w:val="0"/>
              <w:snapToGrid w:val="0"/>
              <w:spacing w:line="240" w:lineRule="exact"/>
              <w:jc w:val="right"/>
              <w:rPr>
                <w:rFonts w:hAnsi="標楷體"/>
                <w:kern w:val="0"/>
                <w:szCs w:val="24"/>
              </w:rPr>
            </w:pPr>
            <w:r w:rsidRPr="00A1222F">
              <w:rPr>
                <w:rFonts w:hAnsi="標楷體"/>
                <w:kern w:val="0"/>
                <w:szCs w:val="24"/>
              </w:rPr>
              <w:t>24,315</w:t>
            </w:r>
          </w:p>
        </w:tc>
      </w:tr>
      <w:tr w:rsidR="00A1222F" w:rsidRPr="00A1222F" w:rsidTr="00DD2154">
        <w:trPr>
          <w:trHeight w:val="510"/>
        </w:trPr>
        <w:tc>
          <w:tcPr>
            <w:tcW w:w="660" w:type="pct"/>
            <w:shd w:val="clear" w:color="auto" w:fill="auto"/>
            <w:vAlign w:val="center"/>
          </w:tcPr>
          <w:p w:rsidR="00247672" w:rsidRPr="00A1222F" w:rsidRDefault="00247672" w:rsidP="00197FF5">
            <w:pPr>
              <w:pStyle w:val="144"/>
              <w:keepNext/>
              <w:keepLines/>
              <w:adjustRightInd w:val="0"/>
              <w:snapToGrid w:val="0"/>
              <w:spacing w:line="240" w:lineRule="exact"/>
              <w:jc w:val="both"/>
              <w:rPr>
                <w:rFonts w:hAnsi="標楷體"/>
                <w:spacing w:val="-24"/>
                <w:szCs w:val="24"/>
              </w:rPr>
            </w:pPr>
            <w:r w:rsidRPr="00A1222F">
              <w:rPr>
                <w:rFonts w:hAnsi="標楷體" w:hint="eastAsia"/>
                <w:spacing w:val="-24"/>
                <w:szCs w:val="24"/>
              </w:rPr>
              <w:t>權益總額</w:t>
            </w:r>
          </w:p>
        </w:tc>
        <w:tc>
          <w:tcPr>
            <w:tcW w:w="620" w:type="pct"/>
            <w:shd w:val="clear" w:color="auto" w:fill="auto"/>
            <w:vAlign w:val="center"/>
          </w:tcPr>
          <w:p w:rsidR="00247672" w:rsidRPr="00A1222F" w:rsidRDefault="00247672" w:rsidP="00197FF5">
            <w:pPr>
              <w:pStyle w:val="144"/>
              <w:keepNext/>
              <w:keepLines/>
              <w:adjustRightInd w:val="0"/>
              <w:snapToGrid w:val="0"/>
              <w:spacing w:line="240" w:lineRule="exact"/>
              <w:jc w:val="right"/>
              <w:rPr>
                <w:rFonts w:hAnsi="標楷體"/>
                <w:kern w:val="0"/>
                <w:szCs w:val="24"/>
              </w:rPr>
            </w:pPr>
            <w:r w:rsidRPr="00A1222F">
              <w:rPr>
                <w:rFonts w:hAnsi="標楷體"/>
                <w:kern w:val="0"/>
                <w:szCs w:val="24"/>
              </w:rPr>
              <w:t>2,582</w:t>
            </w:r>
          </w:p>
        </w:tc>
        <w:tc>
          <w:tcPr>
            <w:tcW w:w="620" w:type="pct"/>
            <w:shd w:val="clear" w:color="auto" w:fill="auto"/>
            <w:vAlign w:val="center"/>
          </w:tcPr>
          <w:p w:rsidR="00247672" w:rsidRPr="00A1222F" w:rsidRDefault="00247672" w:rsidP="00197FF5">
            <w:pPr>
              <w:pStyle w:val="144"/>
              <w:keepNext/>
              <w:keepLines/>
              <w:adjustRightInd w:val="0"/>
              <w:snapToGrid w:val="0"/>
              <w:spacing w:line="240" w:lineRule="exact"/>
              <w:jc w:val="right"/>
              <w:rPr>
                <w:rFonts w:hAnsi="標楷體"/>
                <w:kern w:val="0"/>
                <w:szCs w:val="24"/>
              </w:rPr>
            </w:pPr>
            <w:r w:rsidRPr="00A1222F">
              <w:rPr>
                <w:rFonts w:hAnsi="標楷體"/>
                <w:kern w:val="0"/>
                <w:szCs w:val="24"/>
              </w:rPr>
              <w:t>2,886</w:t>
            </w:r>
          </w:p>
        </w:tc>
        <w:tc>
          <w:tcPr>
            <w:tcW w:w="620" w:type="pct"/>
            <w:shd w:val="clear" w:color="auto" w:fill="auto"/>
            <w:vAlign w:val="center"/>
          </w:tcPr>
          <w:p w:rsidR="00247672" w:rsidRPr="00A1222F" w:rsidRDefault="00247672" w:rsidP="00197FF5">
            <w:pPr>
              <w:pStyle w:val="144"/>
              <w:keepNext/>
              <w:keepLines/>
              <w:adjustRightInd w:val="0"/>
              <w:snapToGrid w:val="0"/>
              <w:spacing w:line="240" w:lineRule="exact"/>
              <w:jc w:val="right"/>
              <w:rPr>
                <w:rFonts w:hAnsi="標楷體"/>
                <w:kern w:val="0"/>
                <w:szCs w:val="24"/>
              </w:rPr>
            </w:pPr>
            <w:r w:rsidRPr="00A1222F">
              <w:rPr>
                <w:rFonts w:hAnsi="標楷體"/>
                <w:kern w:val="0"/>
                <w:szCs w:val="24"/>
              </w:rPr>
              <w:t>3,046</w:t>
            </w:r>
          </w:p>
        </w:tc>
        <w:tc>
          <w:tcPr>
            <w:tcW w:w="620" w:type="pct"/>
            <w:shd w:val="clear" w:color="auto" w:fill="auto"/>
            <w:vAlign w:val="center"/>
          </w:tcPr>
          <w:p w:rsidR="00247672" w:rsidRPr="00A1222F" w:rsidRDefault="00247672" w:rsidP="00197FF5">
            <w:pPr>
              <w:pStyle w:val="144"/>
              <w:keepNext/>
              <w:keepLines/>
              <w:adjustRightInd w:val="0"/>
              <w:snapToGrid w:val="0"/>
              <w:spacing w:line="240" w:lineRule="exact"/>
              <w:jc w:val="right"/>
              <w:rPr>
                <w:rFonts w:hAnsi="標楷體"/>
                <w:kern w:val="0"/>
                <w:szCs w:val="24"/>
              </w:rPr>
            </w:pPr>
            <w:r w:rsidRPr="00A1222F">
              <w:rPr>
                <w:rFonts w:hAnsi="標楷體"/>
                <w:kern w:val="0"/>
                <w:szCs w:val="24"/>
              </w:rPr>
              <w:t>3,263</w:t>
            </w:r>
          </w:p>
        </w:tc>
        <w:tc>
          <w:tcPr>
            <w:tcW w:w="620" w:type="pct"/>
            <w:shd w:val="clear" w:color="auto" w:fill="auto"/>
            <w:vAlign w:val="center"/>
          </w:tcPr>
          <w:p w:rsidR="00247672" w:rsidRPr="00A1222F" w:rsidRDefault="00247672" w:rsidP="00197FF5">
            <w:pPr>
              <w:pStyle w:val="144"/>
              <w:keepNext/>
              <w:keepLines/>
              <w:adjustRightInd w:val="0"/>
              <w:snapToGrid w:val="0"/>
              <w:spacing w:line="240" w:lineRule="exact"/>
              <w:jc w:val="right"/>
              <w:rPr>
                <w:rFonts w:hAnsi="標楷體"/>
                <w:kern w:val="0"/>
                <w:szCs w:val="24"/>
              </w:rPr>
            </w:pPr>
            <w:r w:rsidRPr="00A1222F">
              <w:rPr>
                <w:rFonts w:hAnsi="標楷體"/>
                <w:kern w:val="0"/>
                <w:szCs w:val="24"/>
              </w:rPr>
              <w:t>3,509</w:t>
            </w:r>
          </w:p>
        </w:tc>
        <w:tc>
          <w:tcPr>
            <w:tcW w:w="620" w:type="pct"/>
            <w:shd w:val="clear" w:color="auto" w:fill="auto"/>
            <w:vAlign w:val="center"/>
          </w:tcPr>
          <w:p w:rsidR="00247672" w:rsidRPr="00A1222F" w:rsidRDefault="00247672" w:rsidP="00197FF5">
            <w:pPr>
              <w:pStyle w:val="144"/>
              <w:keepNext/>
              <w:keepLines/>
              <w:adjustRightInd w:val="0"/>
              <w:snapToGrid w:val="0"/>
              <w:spacing w:line="240" w:lineRule="exact"/>
              <w:jc w:val="right"/>
              <w:rPr>
                <w:rFonts w:hAnsi="標楷體"/>
                <w:kern w:val="0"/>
                <w:szCs w:val="24"/>
              </w:rPr>
            </w:pPr>
            <w:r w:rsidRPr="00A1222F">
              <w:rPr>
                <w:rFonts w:hAnsi="標楷體"/>
                <w:kern w:val="0"/>
                <w:szCs w:val="24"/>
              </w:rPr>
              <w:t>1,273</w:t>
            </w:r>
          </w:p>
        </w:tc>
        <w:tc>
          <w:tcPr>
            <w:tcW w:w="620" w:type="pct"/>
            <w:shd w:val="clear" w:color="auto" w:fill="auto"/>
            <w:vAlign w:val="center"/>
          </w:tcPr>
          <w:p w:rsidR="00247672" w:rsidRPr="00A1222F" w:rsidRDefault="00247672" w:rsidP="00197FF5">
            <w:pPr>
              <w:pStyle w:val="144"/>
              <w:keepNext/>
              <w:keepLines/>
              <w:adjustRightInd w:val="0"/>
              <w:snapToGrid w:val="0"/>
              <w:spacing w:line="240" w:lineRule="exact"/>
              <w:jc w:val="right"/>
              <w:rPr>
                <w:rFonts w:hAnsi="標楷體"/>
                <w:kern w:val="0"/>
                <w:szCs w:val="24"/>
              </w:rPr>
            </w:pPr>
            <w:r w:rsidRPr="00A1222F">
              <w:rPr>
                <w:rFonts w:hAnsi="標楷體" w:hint="eastAsia"/>
                <w:b/>
                <w:bCs/>
                <w:kern w:val="0"/>
                <w:szCs w:val="24"/>
              </w:rPr>
              <w:t>1,339</w:t>
            </w:r>
          </w:p>
        </w:tc>
      </w:tr>
      <w:tr w:rsidR="00A1222F" w:rsidRPr="00A1222F" w:rsidTr="00DD2154">
        <w:trPr>
          <w:trHeight w:val="510"/>
        </w:trPr>
        <w:tc>
          <w:tcPr>
            <w:tcW w:w="660" w:type="pct"/>
            <w:shd w:val="clear" w:color="auto" w:fill="auto"/>
            <w:vAlign w:val="center"/>
          </w:tcPr>
          <w:p w:rsidR="00247672" w:rsidRPr="00A1222F" w:rsidRDefault="00247672" w:rsidP="00197FF5">
            <w:pPr>
              <w:pStyle w:val="144"/>
              <w:keepNext/>
              <w:keepLines/>
              <w:adjustRightInd w:val="0"/>
              <w:snapToGrid w:val="0"/>
              <w:spacing w:line="240" w:lineRule="exact"/>
              <w:jc w:val="both"/>
              <w:rPr>
                <w:rFonts w:hAnsi="標楷體"/>
                <w:spacing w:val="-20"/>
                <w:szCs w:val="24"/>
              </w:rPr>
            </w:pPr>
            <w:r w:rsidRPr="00A1222F">
              <w:rPr>
                <w:rFonts w:hAnsi="標楷體" w:hint="eastAsia"/>
                <w:spacing w:val="-20"/>
                <w:szCs w:val="24"/>
              </w:rPr>
              <w:t>資本</w:t>
            </w:r>
          </w:p>
        </w:tc>
        <w:tc>
          <w:tcPr>
            <w:tcW w:w="620" w:type="pct"/>
            <w:shd w:val="clear" w:color="auto" w:fill="auto"/>
            <w:vAlign w:val="center"/>
          </w:tcPr>
          <w:p w:rsidR="00247672" w:rsidRPr="00A1222F" w:rsidRDefault="00247672" w:rsidP="00197FF5">
            <w:pPr>
              <w:pStyle w:val="144"/>
              <w:keepNext/>
              <w:keepLines/>
              <w:adjustRightInd w:val="0"/>
              <w:snapToGrid w:val="0"/>
              <w:spacing w:line="240" w:lineRule="exact"/>
              <w:jc w:val="right"/>
              <w:rPr>
                <w:rFonts w:hAnsi="標楷體"/>
                <w:kern w:val="0"/>
                <w:szCs w:val="24"/>
              </w:rPr>
            </w:pPr>
            <w:r w:rsidRPr="00A1222F">
              <w:rPr>
                <w:rFonts w:hAnsi="標楷體"/>
                <w:kern w:val="0"/>
                <w:szCs w:val="24"/>
              </w:rPr>
              <w:t>3,300</w:t>
            </w:r>
          </w:p>
        </w:tc>
        <w:tc>
          <w:tcPr>
            <w:tcW w:w="620" w:type="pct"/>
            <w:shd w:val="clear" w:color="auto" w:fill="auto"/>
            <w:vAlign w:val="center"/>
          </w:tcPr>
          <w:p w:rsidR="00247672" w:rsidRPr="00A1222F" w:rsidRDefault="00247672" w:rsidP="00197FF5">
            <w:pPr>
              <w:pStyle w:val="144"/>
              <w:keepNext/>
              <w:keepLines/>
              <w:adjustRightInd w:val="0"/>
              <w:snapToGrid w:val="0"/>
              <w:spacing w:line="240" w:lineRule="exact"/>
              <w:jc w:val="right"/>
              <w:rPr>
                <w:rFonts w:hAnsi="標楷體"/>
                <w:kern w:val="0"/>
                <w:szCs w:val="24"/>
              </w:rPr>
            </w:pPr>
            <w:r w:rsidRPr="00A1222F">
              <w:rPr>
                <w:rFonts w:hAnsi="標楷體"/>
                <w:kern w:val="0"/>
                <w:szCs w:val="24"/>
              </w:rPr>
              <w:t>3,300</w:t>
            </w:r>
          </w:p>
        </w:tc>
        <w:tc>
          <w:tcPr>
            <w:tcW w:w="620" w:type="pct"/>
            <w:shd w:val="clear" w:color="auto" w:fill="auto"/>
            <w:vAlign w:val="center"/>
          </w:tcPr>
          <w:p w:rsidR="00247672" w:rsidRPr="00A1222F" w:rsidRDefault="00247672" w:rsidP="00197FF5">
            <w:pPr>
              <w:pStyle w:val="144"/>
              <w:keepNext/>
              <w:keepLines/>
              <w:adjustRightInd w:val="0"/>
              <w:snapToGrid w:val="0"/>
              <w:spacing w:line="240" w:lineRule="exact"/>
              <w:jc w:val="right"/>
              <w:rPr>
                <w:rFonts w:hAnsi="標楷體"/>
                <w:kern w:val="0"/>
                <w:szCs w:val="24"/>
              </w:rPr>
            </w:pPr>
            <w:r w:rsidRPr="00A1222F">
              <w:rPr>
                <w:rFonts w:hAnsi="標楷體"/>
                <w:kern w:val="0"/>
                <w:szCs w:val="24"/>
              </w:rPr>
              <w:t>3,300</w:t>
            </w:r>
          </w:p>
        </w:tc>
        <w:tc>
          <w:tcPr>
            <w:tcW w:w="620" w:type="pct"/>
            <w:shd w:val="clear" w:color="auto" w:fill="auto"/>
            <w:vAlign w:val="center"/>
          </w:tcPr>
          <w:p w:rsidR="00247672" w:rsidRPr="00A1222F" w:rsidRDefault="00247672" w:rsidP="00197FF5">
            <w:pPr>
              <w:pStyle w:val="144"/>
              <w:keepNext/>
              <w:keepLines/>
              <w:adjustRightInd w:val="0"/>
              <w:snapToGrid w:val="0"/>
              <w:spacing w:line="240" w:lineRule="exact"/>
              <w:jc w:val="right"/>
              <w:rPr>
                <w:rFonts w:hAnsi="標楷體"/>
                <w:kern w:val="0"/>
                <w:szCs w:val="24"/>
              </w:rPr>
            </w:pPr>
            <w:r w:rsidRPr="00A1222F">
              <w:rPr>
                <w:rFonts w:hAnsi="標楷體"/>
                <w:kern w:val="0"/>
                <w:szCs w:val="24"/>
              </w:rPr>
              <w:t>3,300</w:t>
            </w:r>
          </w:p>
        </w:tc>
        <w:tc>
          <w:tcPr>
            <w:tcW w:w="620" w:type="pct"/>
            <w:shd w:val="clear" w:color="auto" w:fill="auto"/>
            <w:vAlign w:val="center"/>
          </w:tcPr>
          <w:p w:rsidR="00247672" w:rsidRPr="00A1222F" w:rsidRDefault="00247672" w:rsidP="00197FF5">
            <w:pPr>
              <w:pStyle w:val="144"/>
              <w:keepNext/>
              <w:keepLines/>
              <w:adjustRightInd w:val="0"/>
              <w:snapToGrid w:val="0"/>
              <w:spacing w:line="240" w:lineRule="exact"/>
              <w:jc w:val="right"/>
              <w:rPr>
                <w:rFonts w:hAnsi="標楷體"/>
                <w:kern w:val="0"/>
                <w:szCs w:val="24"/>
              </w:rPr>
            </w:pPr>
            <w:r w:rsidRPr="00A1222F">
              <w:rPr>
                <w:rFonts w:hAnsi="標楷體"/>
                <w:kern w:val="0"/>
                <w:szCs w:val="24"/>
              </w:rPr>
              <w:t>3,302</w:t>
            </w:r>
          </w:p>
        </w:tc>
        <w:tc>
          <w:tcPr>
            <w:tcW w:w="620" w:type="pct"/>
            <w:shd w:val="clear" w:color="auto" w:fill="auto"/>
            <w:vAlign w:val="center"/>
          </w:tcPr>
          <w:p w:rsidR="00247672" w:rsidRPr="00A1222F" w:rsidRDefault="00247672" w:rsidP="00197FF5">
            <w:pPr>
              <w:pStyle w:val="144"/>
              <w:keepNext/>
              <w:keepLines/>
              <w:adjustRightInd w:val="0"/>
              <w:snapToGrid w:val="0"/>
              <w:spacing w:line="240" w:lineRule="exact"/>
              <w:jc w:val="right"/>
              <w:rPr>
                <w:rFonts w:hAnsi="標楷體"/>
                <w:kern w:val="0"/>
                <w:szCs w:val="24"/>
              </w:rPr>
            </w:pPr>
            <w:r w:rsidRPr="00A1222F">
              <w:rPr>
                <w:rFonts w:hAnsi="標楷體"/>
                <w:kern w:val="0"/>
                <w:szCs w:val="24"/>
              </w:rPr>
              <w:t>3,304</w:t>
            </w:r>
          </w:p>
        </w:tc>
        <w:tc>
          <w:tcPr>
            <w:tcW w:w="620" w:type="pct"/>
            <w:shd w:val="clear" w:color="auto" w:fill="auto"/>
            <w:vAlign w:val="center"/>
          </w:tcPr>
          <w:p w:rsidR="00247672" w:rsidRPr="00A1222F" w:rsidRDefault="00247672" w:rsidP="00197FF5">
            <w:pPr>
              <w:pStyle w:val="144"/>
              <w:keepNext/>
              <w:keepLines/>
              <w:adjustRightInd w:val="0"/>
              <w:snapToGrid w:val="0"/>
              <w:spacing w:line="240" w:lineRule="exact"/>
              <w:jc w:val="right"/>
              <w:rPr>
                <w:rFonts w:hAnsi="標楷體"/>
                <w:kern w:val="0"/>
                <w:szCs w:val="24"/>
              </w:rPr>
            </w:pPr>
            <w:r w:rsidRPr="00A1222F">
              <w:rPr>
                <w:rFonts w:hAnsi="標楷體"/>
                <w:kern w:val="0"/>
                <w:szCs w:val="24"/>
              </w:rPr>
              <w:t>4,816</w:t>
            </w:r>
          </w:p>
        </w:tc>
      </w:tr>
      <w:tr w:rsidR="00A1222F" w:rsidRPr="00A1222F" w:rsidTr="00DD2154">
        <w:trPr>
          <w:trHeight w:val="510"/>
        </w:trPr>
        <w:tc>
          <w:tcPr>
            <w:tcW w:w="660" w:type="pct"/>
            <w:shd w:val="clear" w:color="auto" w:fill="auto"/>
            <w:vAlign w:val="center"/>
          </w:tcPr>
          <w:p w:rsidR="00247672" w:rsidRPr="00A1222F" w:rsidRDefault="00247672" w:rsidP="00197FF5">
            <w:pPr>
              <w:pStyle w:val="144"/>
              <w:keepNext/>
              <w:keepLines/>
              <w:adjustRightInd w:val="0"/>
              <w:snapToGrid w:val="0"/>
              <w:spacing w:line="240" w:lineRule="exact"/>
              <w:jc w:val="both"/>
              <w:rPr>
                <w:rFonts w:hAnsi="標楷體"/>
                <w:spacing w:val="-24"/>
                <w:szCs w:val="24"/>
              </w:rPr>
            </w:pPr>
            <w:r w:rsidRPr="00A1222F">
              <w:rPr>
                <w:rFonts w:hAnsi="標楷體" w:hint="eastAsia"/>
                <w:spacing w:val="-24"/>
                <w:szCs w:val="24"/>
              </w:rPr>
              <w:t>負債比率</w:t>
            </w:r>
          </w:p>
        </w:tc>
        <w:tc>
          <w:tcPr>
            <w:tcW w:w="620" w:type="pct"/>
            <w:shd w:val="clear" w:color="auto" w:fill="auto"/>
            <w:vAlign w:val="center"/>
          </w:tcPr>
          <w:p w:rsidR="00247672" w:rsidRPr="00A1222F" w:rsidRDefault="00247672" w:rsidP="00197FF5">
            <w:pPr>
              <w:pStyle w:val="144"/>
              <w:keepNext/>
              <w:keepLines/>
              <w:adjustRightInd w:val="0"/>
              <w:snapToGrid w:val="0"/>
              <w:spacing w:line="240" w:lineRule="exact"/>
              <w:jc w:val="right"/>
              <w:rPr>
                <w:rFonts w:hAnsi="標楷體"/>
                <w:kern w:val="0"/>
                <w:szCs w:val="24"/>
              </w:rPr>
            </w:pPr>
            <w:r w:rsidRPr="00A1222F">
              <w:rPr>
                <w:rFonts w:hAnsi="標楷體"/>
                <w:kern w:val="0"/>
                <w:szCs w:val="24"/>
              </w:rPr>
              <w:t>87.03%</w:t>
            </w:r>
          </w:p>
        </w:tc>
        <w:tc>
          <w:tcPr>
            <w:tcW w:w="620" w:type="pct"/>
            <w:shd w:val="clear" w:color="auto" w:fill="auto"/>
            <w:vAlign w:val="center"/>
          </w:tcPr>
          <w:p w:rsidR="00247672" w:rsidRPr="00A1222F" w:rsidRDefault="00247672" w:rsidP="00197FF5">
            <w:pPr>
              <w:pStyle w:val="144"/>
              <w:keepNext/>
              <w:keepLines/>
              <w:adjustRightInd w:val="0"/>
              <w:snapToGrid w:val="0"/>
              <w:spacing w:line="240" w:lineRule="exact"/>
              <w:jc w:val="right"/>
              <w:rPr>
                <w:rFonts w:hAnsi="標楷體"/>
                <w:kern w:val="0"/>
                <w:szCs w:val="24"/>
              </w:rPr>
            </w:pPr>
            <w:r w:rsidRPr="00A1222F">
              <w:rPr>
                <w:rFonts w:hAnsi="標楷體"/>
                <w:kern w:val="0"/>
                <w:szCs w:val="24"/>
              </w:rPr>
              <w:t>85.77%</w:t>
            </w:r>
          </w:p>
        </w:tc>
        <w:tc>
          <w:tcPr>
            <w:tcW w:w="620" w:type="pct"/>
            <w:shd w:val="clear" w:color="auto" w:fill="auto"/>
            <w:vAlign w:val="center"/>
          </w:tcPr>
          <w:p w:rsidR="00247672" w:rsidRPr="00A1222F" w:rsidRDefault="00247672" w:rsidP="00197FF5">
            <w:pPr>
              <w:pStyle w:val="144"/>
              <w:keepNext/>
              <w:keepLines/>
              <w:adjustRightInd w:val="0"/>
              <w:snapToGrid w:val="0"/>
              <w:spacing w:line="240" w:lineRule="exact"/>
              <w:jc w:val="right"/>
              <w:rPr>
                <w:rFonts w:hAnsi="標楷體"/>
                <w:kern w:val="0"/>
                <w:szCs w:val="24"/>
              </w:rPr>
            </w:pPr>
            <w:r w:rsidRPr="00A1222F">
              <w:rPr>
                <w:rFonts w:hAnsi="標楷體"/>
                <w:kern w:val="0"/>
                <w:szCs w:val="24"/>
              </w:rPr>
              <w:t>85.30%</w:t>
            </w:r>
          </w:p>
        </w:tc>
        <w:tc>
          <w:tcPr>
            <w:tcW w:w="620" w:type="pct"/>
            <w:shd w:val="clear" w:color="auto" w:fill="auto"/>
            <w:vAlign w:val="center"/>
          </w:tcPr>
          <w:p w:rsidR="00247672" w:rsidRPr="00A1222F" w:rsidRDefault="00247672" w:rsidP="00197FF5">
            <w:pPr>
              <w:pStyle w:val="144"/>
              <w:keepNext/>
              <w:keepLines/>
              <w:adjustRightInd w:val="0"/>
              <w:snapToGrid w:val="0"/>
              <w:spacing w:line="240" w:lineRule="exact"/>
              <w:jc w:val="right"/>
              <w:rPr>
                <w:rFonts w:hAnsi="標楷體"/>
                <w:kern w:val="0"/>
                <w:szCs w:val="24"/>
              </w:rPr>
            </w:pPr>
            <w:r w:rsidRPr="00A1222F">
              <w:rPr>
                <w:rFonts w:hAnsi="標楷體"/>
                <w:kern w:val="0"/>
                <w:szCs w:val="24"/>
              </w:rPr>
              <w:t>84.79%</w:t>
            </w:r>
          </w:p>
        </w:tc>
        <w:tc>
          <w:tcPr>
            <w:tcW w:w="620" w:type="pct"/>
            <w:shd w:val="clear" w:color="auto" w:fill="auto"/>
            <w:vAlign w:val="center"/>
          </w:tcPr>
          <w:p w:rsidR="00247672" w:rsidRPr="00A1222F" w:rsidRDefault="00247672" w:rsidP="00197FF5">
            <w:pPr>
              <w:pStyle w:val="144"/>
              <w:keepNext/>
              <w:keepLines/>
              <w:adjustRightInd w:val="0"/>
              <w:snapToGrid w:val="0"/>
              <w:spacing w:line="240" w:lineRule="exact"/>
              <w:jc w:val="right"/>
              <w:rPr>
                <w:rFonts w:hAnsi="標楷體"/>
                <w:kern w:val="0"/>
                <w:szCs w:val="24"/>
              </w:rPr>
            </w:pPr>
            <w:r w:rsidRPr="00A1222F">
              <w:rPr>
                <w:rFonts w:hAnsi="標楷體"/>
                <w:kern w:val="0"/>
                <w:szCs w:val="24"/>
              </w:rPr>
              <w:t>84.09%</w:t>
            </w:r>
          </w:p>
        </w:tc>
        <w:tc>
          <w:tcPr>
            <w:tcW w:w="620" w:type="pct"/>
            <w:shd w:val="clear" w:color="auto" w:fill="auto"/>
            <w:vAlign w:val="center"/>
          </w:tcPr>
          <w:p w:rsidR="00247672" w:rsidRPr="00A1222F" w:rsidRDefault="00247672" w:rsidP="00197FF5">
            <w:pPr>
              <w:pStyle w:val="144"/>
              <w:keepNext/>
              <w:keepLines/>
              <w:adjustRightInd w:val="0"/>
              <w:snapToGrid w:val="0"/>
              <w:spacing w:line="240" w:lineRule="exact"/>
              <w:jc w:val="right"/>
              <w:rPr>
                <w:rFonts w:hAnsi="標楷體"/>
                <w:kern w:val="0"/>
                <w:szCs w:val="24"/>
              </w:rPr>
            </w:pPr>
            <w:r w:rsidRPr="00A1222F">
              <w:rPr>
                <w:rFonts w:hAnsi="標楷體"/>
                <w:kern w:val="0"/>
                <w:szCs w:val="24"/>
              </w:rPr>
              <w:t>94.52%</w:t>
            </w:r>
          </w:p>
        </w:tc>
        <w:tc>
          <w:tcPr>
            <w:tcW w:w="620" w:type="pct"/>
            <w:shd w:val="clear" w:color="auto" w:fill="auto"/>
            <w:vAlign w:val="center"/>
          </w:tcPr>
          <w:p w:rsidR="00247672" w:rsidRPr="00A1222F" w:rsidRDefault="00247672" w:rsidP="00197FF5">
            <w:pPr>
              <w:pStyle w:val="144"/>
              <w:keepNext/>
              <w:keepLines/>
              <w:adjustRightInd w:val="0"/>
              <w:snapToGrid w:val="0"/>
              <w:spacing w:line="240" w:lineRule="exact"/>
              <w:jc w:val="right"/>
              <w:rPr>
                <w:rFonts w:hAnsi="標楷體"/>
                <w:kern w:val="0"/>
                <w:szCs w:val="24"/>
              </w:rPr>
            </w:pPr>
            <w:r w:rsidRPr="00A1222F">
              <w:rPr>
                <w:rFonts w:hAnsi="標楷體"/>
                <w:kern w:val="0"/>
                <w:szCs w:val="24"/>
              </w:rPr>
              <w:t>94.78%</w:t>
            </w:r>
          </w:p>
        </w:tc>
      </w:tr>
      <w:tr w:rsidR="00A1222F" w:rsidRPr="00A1222F" w:rsidTr="00DD2154">
        <w:trPr>
          <w:trHeight w:val="510"/>
        </w:trPr>
        <w:tc>
          <w:tcPr>
            <w:tcW w:w="660" w:type="pct"/>
            <w:shd w:val="clear" w:color="auto" w:fill="auto"/>
            <w:vAlign w:val="center"/>
          </w:tcPr>
          <w:p w:rsidR="00247672" w:rsidRPr="00A1222F" w:rsidRDefault="00247672" w:rsidP="00197FF5">
            <w:pPr>
              <w:pStyle w:val="144"/>
              <w:keepNext/>
              <w:keepLines/>
              <w:adjustRightInd w:val="0"/>
              <w:snapToGrid w:val="0"/>
              <w:spacing w:line="240" w:lineRule="exact"/>
              <w:jc w:val="both"/>
              <w:rPr>
                <w:rFonts w:hAnsi="標楷體"/>
                <w:spacing w:val="-24"/>
                <w:szCs w:val="24"/>
              </w:rPr>
            </w:pPr>
            <w:r w:rsidRPr="00A1222F">
              <w:rPr>
                <w:rFonts w:hAnsi="標楷體" w:hint="eastAsia"/>
                <w:spacing w:val="-24"/>
                <w:szCs w:val="24"/>
              </w:rPr>
              <w:t>本期損益</w:t>
            </w:r>
          </w:p>
        </w:tc>
        <w:tc>
          <w:tcPr>
            <w:tcW w:w="620" w:type="pct"/>
            <w:shd w:val="clear" w:color="auto" w:fill="auto"/>
            <w:vAlign w:val="center"/>
          </w:tcPr>
          <w:p w:rsidR="00247672" w:rsidRPr="00A1222F" w:rsidRDefault="00247672" w:rsidP="00197FF5">
            <w:pPr>
              <w:pStyle w:val="144"/>
              <w:keepNext/>
              <w:keepLines/>
              <w:adjustRightInd w:val="0"/>
              <w:snapToGrid w:val="0"/>
              <w:spacing w:line="240" w:lineRule="exact"/>
              <w:jc w:val="right"/>
              <w:rPr>
                <w:rFonts w:hAnsi="標楷體"/>
                <w:kern w:val="0"/>
                <w:szCs w:val="24"/>
              </w:rPr>
            </w:pPr>
            <w:r w:rsidRPr="00A1222F">
              <w:rPr>
                <w:rFonts w:hAnsi="標楷體"/>
                <w:kern w:val="0"/>
                <w:szCs w:val="24"/>
              </w:rPr>
              <w:t>198</w:t>
            </w:r>
          </w:p>
        </w:tc>
        <w:tc>
          <w:tcPr>
            <w:tcW w:w="620" w:type="pct"/>
            <w:shd w:val="clear" w:color="auto" w:fill="auto"/>
            <w:vAlign w:val="center"/>
          </w:tcPr>
          <w:p w:rsidR="00247672" w:rsidRPr="00A1222F" w:rsidRDefault="00247672" w:rsidP="00197FF5">
            <w:pPr>
              <w:pStyle w:val="144"/>
              <w:keepNext/>
              <w:keepLines/>
              <w:adjustRightInd w:val="0"/>
              <w:snapToGrid w:val="0"/>
              <w:spacing w:line="240" w:lineRule="exact"/>
              <w:jc w:val="right"/>
              <w:rPr>
                <w:rFonts w:hAnsi="標楷體"/>
                <w:kern w:val="0"/>
                <w:szCs w:val="24"/>
              </w:rPr>
            </w:pPr>
            <w:r w:rsidRPr="00A1222F">
              <w:rPr>
                <w:rFonts w:hAnsi="標楷體"/>
                <w:kern w:val="0"/>
                <w:szCs w:val="24"/>
              </w:rPr>
              <w:t>305</w:t>
            </w:r>
          </w:p>
        </w:tc>
        <w:tc>
          <w:tcPr>
            <w:tcW w:w="620" w:type="pct"/>
            <w:shd w:val="clear" w:color="auto" w:fill="auto"/>
            <w:vAlign w:val="center"/>
          </w:tcPr>
          <w:p w:rsidR="00247672" w:rsidRPr="00A1222F" w:rsidRDefault="00247672" w:rsidP="00197FF5">
            <w:pPr>
              <w:pStyle w:val="144"/>
              <w:keepNext/>
              <w:keepLines/>
              <w:adjustRightInd w:val="0"/>
              <w:snapToGrid w:val="0"/>
              <w:spacing w:line="240" w:lineRule="exact"/>
              <w:jc w:val="right"/>
              <w:rPr>
                <w:rFonts w:hAnsi="標楷體"/>
                <w:kern w:val="0"/>
                <w:szCs w:val="24"/>
              </w:rPr>
            </w:pPr>
            <w:r w:rsidRPr="00A1222F">
              <w:rPr>
                <w:rFonts w:hAnsi="標楷體"/>
                <w:kern w:val="0"/>
                <w:szCs w:val="24"/>
              </w:rPr>
              <w:t>161</w:t>
            </w:r>
          </w:p>
        </w:tc>
        <w:tc>
          <w:tcPr>
            <w:tcW w:w="620" w:type="pct"/>
            <w:shd w:val="clear" w:color="auto" w:fill="auto"/>
            <w:vAlign w:val="center"/>
          </w:tcPr>
          <w:p w:rsidR="00247672" w:rsidRPr="00A1222F" w:rsidRDefault="00247672" w:rsidP="00197FF5">
            <w:pPr>
              <w:pStyle w:val="144"/>
              <w:keepNext/>
              <w:keepLines/>
              <w:adjustRightInd w:val="0"/>
              <w:snapToGrid w:val="0"/>
              <w:spacing w:line="240" w:lineRule="exact"/>
              <w:jc w:val="right"/>
              <w:rPr>
                <w:rFonts w:hAnsi="標楷體"/>
                <w:kern w:val="0"/>
                <w:szCs w:val="24"/>
              </w:rPr>
            </w:pPr>
            <w:r w:rsidRPr="00A1222F">
              <w:rPr>
                <w:rFonts w:hAnsi="標楷體"/>
                <w:kern w:val="0"/>
                <w:szCs w:val="24"/>
              </w:rPr>
              <w:t>241</w:t>
            </w:r>
          </w:p>
        </w:tc>
        <w:tc>
          <w:tcPr>
            <w:tcW w:w="620" w:type="pct"/>
            <w:shd w:val="clear" w:color="auto" w:fill="auto"/>
            <w:vAlign w:val="center"/>
          </w:tcPr>
          <w:p w:rsidR="00247672" w:rsidRPr="00A1222F" w:rsidRDefault="00247672" w:rsidP="00197FF5">
            <w:pPr>
              <w:pStyle w:val="144"/>
              <w:keepNext/>
              <w:keepLines/>
              <w:adjustRightInd w:val="0"/>
              <w:snapToGrid w:val="0"/>
              <w:spacing w:line="240" w:lineRule="exact"/>
              <w:jc w:val="right"/>
              <w:rPr>
                <w:rFonts w:hAnsi="標楷體"/>
                <w:kern w:val="0"/>
                <w:szCs w:val="24"/>
              </w:rPr>
            </w:pPr>
            <w:r w:rsidRPr="00A1222F">
              <w:rPr>
                <w:rFonts w:hAnsi="標楷體"/>
                <w:kern w:val="0"/>
                <w:szCs w:val="24"/>
              </w:rPr>
              <w:t>225</w:t>
            </w:r>
          </w:p>
        </w:tc>
        <w:tc>
          <w:tcPr>
            <w:tcW w:w="620" w:type="pct"/>
            <w:shd w:val="clear" w:color="auto" w:fill="auto"/>
            <w:vAlign w:val="center"/>
          </w:tcPr>
          <w:p w:rsidR="00247672" w:rsidRPr="00A1222F" w:rsidRDefault="00247672" w:rsidP="00197FF5">
            <w:pPr>
              <w:pStyle w:val="144"/>
              <w:keepNext/>
              <w:keepLines/>
              <w:adjustRightInd w:val="0"/>
              <w:snapToGrid w:val="0"/>
              <w:spacing w:line="240" w:lineRule="exact"/>
              <w:jc w:val="right"/>
              <w:rPr>
                <w:rFonts w:hAnsi="標楷體"/>
                <w:kern w:val="0"/>
                <w:szCs w:val="24"/>
              </w:rPr>
            </w:pPr>
            <w:r w:rsidRPr="00A1222F">
              <w:rPr>
                <w:rFonts w:hAnsi="標楷體"/>
                <w:kern w:val="0"/>
                <w:szCs w:val="24"/>
              </w:rPr>
              <w:t>-2,265</w:t>
            </w:r>
          </w:p>
        </w:tc>
        <w:tc>
          <w:tcPr>
            <w:tcW w:w="620" w:type="pct"/>
            <w:shd w:val="clear" w:color="auto" w:fill="auto"/>
            <w:vAlign w:val="center"/>
          </w:tcPr>
          <w:p w:rsidR="00247672" w:rsidRPr="00A1222F" w:rsidRDefault="00247672" w:rsidP="00197FF5">
            <w:pPr>
              <w:pStyle w:val="144"/>
              <w:keepNext/>
              <w:keepLines/>
              <w:adjustRightInd w:val="0"/>
              <w:snapToGrid w:val="0"/>
              <w:spacing w:line="240" w:lineRule="exact"/>
              <w:jc w:val="right"/>
              <w:rPr>
                <w:rFonts w:hAnsi="標楷體"/>
                <w:kern w:val="0"/>
                <w:szCs w:val="24"/>
              </w:rPr>
            </w:pPr>
            <w:r w:rsidRPr="00A1222F">
              <w:rPr>
                <w:rFonts w:hAnsi="標楷體"/>
                <w:kern w:val="0"/>
                <w:szCs w:val="24"/>
              </w:rPr>
              <w:t>-1,985</w:t>
            </w:r>
          </w:p>
        </w:tc>
      </w:tr>
      <w:tr w:rsidR="00A1222F" w:rsidRPr="00A1222F" w:rsidTr="00DD2154">
        <w:trPr>
          <w:trHeight w:val="510"/>
        </w:trPr>
        <w:tc>
          <w:tcPr>
            <w:tcW w:w="660" w:type="pct"/>
            <w:shd w:val="clear" w:color="auto" w:fill="FFF2CC"/>
            <w:vAlign w:val="center"/>
          </w:tcPr>
          <w:p w:rsidR="00247672" w:rsidRPr="00A1222F" w:rsidRDefault="00247672" w:rsidP="00197FF5">
            <w:pPr>
              <w:pStyle w:val="144"/>
              <w:keepNext/>
              <w:keepLines/>
              <w:adjustRightInd w:val="0"/>
              <w:snapToGrid w:val="0"/>
              <w:spacing w:line="240" w:lineRule="exact"/>
              <w:jc w:val="both"/>
              <w:rPr>
                <w:rFonts w:hAnsi="標楷體"/>
                <w:spacing w:val="-24"/>
                <w:szCs w:val="24"/>
              </w:rPr>
            </w:pPr>
            <w:r w:rsidRPr="00A1222F">
              <w:rPr>
                <w:rFonts w:hAnsi="標楷體" w:hint="eastAsia"/>
                <w:spacing w:val="-24"/>
                <w:szCs w:val="24"/>
              </w:rPr>
              <w:t>累積虧損</w:t>
            </w:r>
          </w:p>
        </w:tc>
        <w:tc>
          <w:tcPr>
            <w:tcW w:w="620" w:type="pct"/>
            <w:shd w:val="clear" w:color="auto" w:fill="FFF2CC"/>
            <w:vAlign w:val="center"/>
          </w:tcPr>
          <w:p w:rsidR="00247672" w:rsidRPr="00A1222F" w:rsidRDefault="00247672" w:rsidP="00197FF5">
            <w:pPr>
              <w:pStyle w:val="144"/>
              <w:keepNext/>
              <w:keepLines/>
              <w:adjustRightInd w:val="0"/>
              <w:snapToGrid w:val="0"/>
              <w:spacing w:line="240" w:lineRule="exact"/>
              <w:jc w:val="right"/>
              <w:rPr>
                <w:rFonts w:hAnsi="標楷體"/>
                <w:kern w:val="0"/>
                <w:szCs w:val="24"/>
              </w:rPr>
            </w:pPr>
            <w:r w:rsidRPr="00A1222F">
              <w:rPr>
                <w:rFonts w:hAnsi="標楷體"/>
                <w:kern w:val="0"/>
                <w:szCs w:val="24"/>
              </w:rPr>
              <w:t>-1,298</w:t>
            </w:r>
          </w:p>
        </w:tc>
        <w:tc>
          <w:tcPr>
            <w:tcW w:w="620" w:type="pct"/>
            <w:shd w:val="clear" w:color="auto" w:fill="FFF2CC"/>
            <w:vAlign w:val="center"/>
          </w:tcPr>
          <w:p w:rsidR="00247672" w:rsidRPr="00A1222F" w:rsidRDefault="00247672" w:rsidP="00197FF5">
            <w:pPr>
              <w:pStyle w:val="144"/>
              <w:keepNext/>
              <w:keepLines/>
              <w:adjustRightInd w:val="0"/>
              <w:snapToGrid w:val="0"/>
              <w:spacing w:line="240" w:lineRule="exact"/>
              <w:jc w:val="right"/>
              <w:rPr>
                <w:rFonts w:hAnsi="標楷體"/>
                <w:kern w:val="0"/>
                <w:szCs w:val="24"/>
              </w:rPr>
            </w:pPr>
            <w:r w:rsidRPr="00A1222F">
              <w:rPr>
                <w:rFonts w:hAnsi="標楷體"/>
                <w:kern w:val="0"/>
                <w:szCs w:val="24"/>
              </w:rPr>
              <w:t>-1,009</w:t>
            </w:r>
          </w:p>
        </w:tc>
        <w:tc>
          <w:tcPr>
            <w:tcW w:w="620" w:type="pct"/>
            <w:shd w:val="clear" w:color="auto" w:fill="FFF2CC"/>
            <w:vAlign w:val="center"/>
          </w:tcPr>
          <w:p w:rsidR="00247672" w:rsidRPr="00A1222F" w:rsidRDefault="00247672" w:rsidP="00197FF5">
            <w:pPr>
              <w:pStyle w:val="144"/>
              <w:keepNext/>
              <w:keepLines/>
              <w:adjustRightInd w:val="0"/>
              <w:snapToGrid w:val="0"/>
              <w:spacing w:line="240" w:lineRule="exact"/>
              <w:jc w:val="right"/>
              <w:rPr>
                <w:rFonts w:hAnsi="標楷體"/>
                <w:kern w:val="0"/>
                <w:szCs w:val="24"/>
              </w:rPr>
            </w:pPr>
            <w:r w:rsidRPr="00A1222F">
              <w:rPr>
                <w:rFonts w:hAnsi="標楷體"/>
                <w:kern w:val="0"/>
                <w:szCs w:val="24"/>
              </w:rPr>
              <w:t>-850</w:t>
            </w:r>
          </w:p>
        </w:tc>
        <w:tc>
          <w:tcPr>
            <w:tcW w:w="620" w:type="pct"/>
            <w:shd w:val="clear" w:color="auto" w:fill="FFF2CC"/>
            <w:vAlign w:val="center"/>
          </w:tcPr>
          <w:p w:rsidR="00247672" w:rsidRPr="00A1222F" w:rsidRDefault="00247672" w:rsidP="00197FF5">
            <w:pPr>
              <w:pStyle w:val="144"/>
              <w:keepNext/>
              <w:keepLines/>
              <w:adjustRightInd w:val="0"/>
              <w:snapToGrid w:val="0"/>
              <w:spacing w:line="240" w:lineRule="exact"/>
              <w:jc w:val="right"/>
              <w:rPr>
                <w:rFonts w:hAnsi="標楷體"/>
                <w:kern w:val="0"/>
                <w:szCs w:val="24"/>
              </w:rPr>
            </w:pPr>
            <w:r w:rsidRPr="00A1222F">
              <w:rPr>
                <w:rFonts w:hAnsi="標楷體"/>
                <w:kern w:val="0"/>
                <w:szCs w:val="24"/>
              </w:rPr>
              <w:t>-642</w:t>
            </w:r>
          </w:p>
        </w:tc>
        <w:tc>
          <w:tcPr>
            <w:tcW w:w="620" w:type="pct"/>
            <w:shd w:val="clear" w:color="auto" w:fill="FFF2CC"/>
            <w:vAlign w:val="center"/>
          </w:tcPr>
          <w:p w:rsidR="00247672" w:rsidRPr="00A1222F" w:rsidRDefault="00247672" w:rsidP="00197FF5">
            <w:pPr>
              <w:pStyle w:val="144"/>
              <w:keepNext/>
              <w:keepLines/>
              <w:adjustRightInd w:val="0"/>
              <w:snapToGrid w:val="0"/>
              <w:spacing w:line="240" w:lineRule="exact"/>
              <w:jc w:val="right"/>
              <w:rPr>
                <w:rFonts w:hAnsi="標楷體"/>
                <w:kern w:val="0"/>
                <w:szCs w:val="24"/>
              </w:rPr>
            </w:pPr>
            <w:r w:rsidRPr="00A1222F">
              <w:rPr>
                <w:rFonts w:hAnsi="標楷體"/>
                <w:kern w:val="0"/>
                <w:szCs w:val="24"/>
              </w:rPr>
              <w:t>-417</w:t>
            </w:r>
          </w:p>
        </w:tc>
        <w:tc>
          <w:tcPr>
            <w:tcW w:w="620" w:type="pct"/>
            <w:shd w:val="clear" w:color="auto" w:fill="FFF2CC"/>
            <w:vAlign w:val="center"/>
          </w:tcPr>
          <w:p w:rsidR="00247672" w:rsidRPr="00A1222F" w:rsidRDefault="00247672" w:rsidP="00197FF5">
            <w:pPr>
              <w:pStyle w:val="144"/>
              <w:keepNext/>
              <w:keepLines/>
              <w:adjustRightInd w:val="0"/>
              <w:snapToGrid w:val="0"/>
              <w:spacing w:line="240" w:lineRule="exact"/>
              <w:jc w:val="right"/>
              <w:rPr>
                <w:rFonts w:hAnsi="標楷體"/>
                <w:kern w:val="0"/>
                <w:szCs w:val="24"/>
              </w:rPr>
            </w:pPr>
            <w:r w:rsidRPr="00A1222F">
              <w:rPr>
                <w:rFonts w:hAnsi="標楷體"/>
                <w:kern w:val="0"/>
                <w:szCs w:val="24"/>
              </w:rPr>
              <w:t>-2,063</w:t>
            </w:r>
          </w:p>
        </w:tc>
        <w:tc>
          <w:tcPr>
            <w:tcW w:w="620" w:type="pct"/>
            <w:shd w:val="clear" w:color="auto" w:fill="FFF2CC"/>
            <w:vAlign w:val="center"/>
          </w:tcPr>
          <w:p w:rsidR="00247672" w:rsidRPr="00A1222F" w:rsidRDefault="00247672" w:rsidP="00197FF5">
            <w:pPr>
              <w:pStyle w:val="144"/>
              <w:keepNext/>
              <w:keepLines/>
              <w:adjustRightInd w:val="0"/>
              <w:snapToGrid w:val="0"/>
              <w:spacing w:line="240" w:lineRule="exact"/>
              <w:jc w:val="right"/>
              <w:rPr>
                <w:rFonts w:hAnsi="標楷體"/>
                <w:kern w:val="0"/>
                <w:szCs w:val="24"/>
              </w:rPr>
            </w:pPr>
            <w:r w:rsidRPr="00A1222F">
              <w:rPr>
                <w:rFonts w:hAnsi="標楷體"/>
                <w:kern w:val="0"/>
                <w:szCs w:val="24"/>
              </w:rPr>
              <w:t>-3,826</w:t>
            </w:r>
          </w:p>
        </w:tc>
      </w:tr>
    </w:tbl>
    <w:p w:rsidR="00247672" w:rsidRPr="00A1222F" w:rsidRDefault="00247672" w:rsidP="000A1F9D">
      <w:pPr>
        <w:pStyle w:val="afb"/>
        <w:spacing w:after="0" w:line="220" w:lineRule="exact"/>
        <w:ind w:left="667" w:hangingChars="303" w:hanging="667"/>
        <w:rPr>
          <w:rFonts w:hAnsi="標楷體"/>
          <w:sz w:val="22"/>
        </w:rPr>
      </w:pPr>
      <w:r w:rsidRPr="00A1222F">
        <w:rPr>
          <w:rFonts w:hAnsi="標楷體" w:hint="eastAsia"/>
          <w:sz w:val="22"/>
        </w:rPr>
        <w:t>說明：1</w:t>
      </w:r>
      <w:r w:rsidRPr="00A1222F">
        <w:rPr>
          <w:rFonts w:hAnsi="標楷體"/>
          <w:sz w:val="22"/>
        </w:rPr>
        <w:t>.</w:t>
      </w:r>
      <w:r w:rsidRPr="00A1222F">
        <w:rPr>
          <w:rFonts w:hAnsi="標楷體" w:hint="eastAsia"/>
          <w:sz w:val="22"/>
        </w:rPr>
        <w:t>表列資料</w:t>
      </w:r>
      <w:proofErr w:type="gramStart"/>
      <w:r w:rsidRPr="00A1222F">
        <w:rPr>
          <w:rFonts w:hAnsi="標楷體" w:hint="eastAsia"/>
          <w:sz w:val="22"/>
        </w:rPr>
        <w:t>11</w:t>
      </w:r>
      <w:r w:rsidRPr="00A1222F">
        <w:rPr>
          <w:rFonts w:hAnsi="標楷體"/>
          <w:sz w:val="22"/>
        </w:rPr>
        <w:t>1</w:t>
      </w:r>
      <w:proofErr w:type="gramEnd"/>
      <w:r w:rsidRPr="00A1222F">
        <w:rPr>
          <w:rFonts w:hAnsi="標楷體" w:hint="eastAsia"/>
          <w:sz w:val="22"/>
        </w:rPr>
        <w:t>年度以前為審定決算數，</w:t>
      </w:r>
      <w:proofErr w:type="gramStart"/>
      <w:r w:rsidRPr="00A1222F">
        <w:rPr>
          <w:rFonts w:hAnsi="標楷體" w:hint="eastAsia"/>
          <w:sz w:val="22"/>
        </w:rPr>
        <w:t>11</w:t>
      </w:r>
      <w:proofErr w:type="gramEnd"/>
      <w:r w:rsidRPr="00A1222F">
        <w:rPr>
          <w:rFonts w:hAnsi="標楷體" w:hint="eastAsia"/>
          <w:sz w:val="22"/>
        </w:rPr>
        <w:t>2年度為自編決算數。</w:t>
      </w:r>
    </w:p>
    <w:p w:rsidR="00247672" w:rsidRPr="00A1222F" w:rsidRDefault="00247672" w:rsidP="00D813BC">
      <w:pPr>
        <w:pStyle w:val="afb"/>
        <w:spacing w:after="0" w:line="220" w:lineRule="exact"/>
        <w:ind w:leftChars="200" w:left="900" w:hangingChars="100" w:hanging="220"/>
        <w:rPr>
          <w:rFonts w:hAnsi="標楷體"/>
          <w:sz w:val="22"/>
        </w:rPr>
      </w:pPr>
      <w:r w:rsidRPr="00A1222F">
        <w:rPr>
          <w:rFonts w:hAnsi="標楷體" w:hint="eastAsia"/>
          <w:sz w:val="22"/>
        </w:rPr>
        <w:t>2</w:t>
      </w:r>
      <w:r w:rsidRPr="00A1222F">
        <w:rPr>
          <w:rFonts w:hAnsi="標楷體"/>
          <w:sz w:val="22"/>
        </w:rPr>
        <w:t>.</w:t>
      </w:r>
      <w:r w:rsidRPr="00A1222F">
        <w:rPr>
          <w:rFonts w:hAnsi="標楷體" w:hint="eastAsia"/>
          <w:sz w:val="22"/>
        </w:rPr>
        <w:t>台電自106年起依電業法及主管機關指示設置電價穩定準備，上表106~111年本期損益包含收回(提存)電價穩定準備數，且該準備於111年用罄。</w:t>
      </w:r>
    </w:p>
    <w:p w:rsidR="00247672" w:rsidRPr="00A1222F" w:rsidRDefault="00247672" w:rsidP="000A1F9D">
      <w:pPr>
        <w:pStyle w:val="afb"/>
        <w:spacing w:after="360" w:line="220" w:lineRule="exact"/>
        <w:ind w:left="993" w:hangingChars="451" w:hanging="993"/>
        <w:rPr>
          <w:rFonts w:hAnsi="標楷體"/>
          <w:sz w:val="22"/>
        </w:rPr>
      </w:pPr>
      <w:r w:rsidRPr="00A1222F">
        <w:rPr>
          <w:rFonts w:hAnsi="標楷體" w:hint="eastAsia"/>
          <w:sz w:val="22"/>
        </w:rPr>
        <w:t>資料來源：台電公司各該年度決算書及網頁公開資訊。</w:t>
      </w:r>
    </w:p>
    <w:p w:rsidR="003E3378" w:rsidRPr="00A1222F" w:rsidRDefault="003E3378" w:rsidP="00E515BE">
      <w:pPr>
        <w:pStyle w:val="3"/>
        <w:spacing w:line="480" w:lineRule="exact"/>
        <w:rPr>
          <w:rFonts w:hAnsi="標楷體"/>
          <w:bCs w:val="0"/>
          <w:snapToGrid w:val="0"/>
        </w:rPr>
      </w:pPr>
      <w:r w:rsidRPr="00A1222F">
        <w:rPr>
          <w:rFonts w:hAnsi="標楷體" w:hint="eastAsia"/>
          <w:bCs w:val="0"/>
          <w:snapToGrid w:val="0"/>
        </w:rPr>
        <w:t>復查台電公司10</w:t>
      </w:r>
      <w:r w:rsidRPr="00A1222F">
        <w:rPr>
          <w:rFonts w:hAnsi="標楷體"/>
          <w:bCs w:val="0"/>
          <w:snapToGrid w:val="0"/>
        </w:rPr>
        <w:t>6</w:t>
      </w:r>
      <w:r w:rsidRPr="00A1222F">
        <w:rPr>
          <w:rFonts w:hAnsi="標楷體" w:hint="eastAsia"/>
          <w:bCs w:val="0"/>
          <w:snapToGrid w:val="0"/>
        </w:rPr>
        <w:t>至112年度長期債務舉借與償還情形，除</w:t>
      </w:r>
      <w:proofErr w:type="gramStart"/>
      <w:r w:rsidRPr="00A1222F">
        <w:rPr>
          <w:rFonts w:hAnsi="標楷體" w:hint="eastAsia"/>
          <w:bCs w:val="0"/>
          <w:snapToGrid w:val="0"/>
        </w:rPr>
        <w:t>110</w:t>
      </w:r>
      <w:proofErr w:type="gramEnd"/>
      <w:r w:rsidRPr="00A1222F">
        <w:rPr>
          <w:rFonts w:hAnsi="標楷體" w:hint="eastAsia"/>
          <w:bCs w:val="0"/>
          <w:snapToGrid w:val="0"/>
        </w:rPr>
        <w:t>年度</w:t>
      </w:r>
      <w:proofErr w:type="gramStart"/>
      <w:r w:rsidRPr="00A1222F">
        <w:rPr>
          <w:rFonts w:hAnsi="標楷體" w:hint="eastAsia"/>
          <w:bCs w:val="0"/>
          <w:snapToGrid w:val="0"/>
        </w:rPr>
        <w:t>以外</w:t>
      </w:r>
      <w:proofErr w:type="gramEnd"/>
      <w:r w:rsidRPr="00A1222F">
        <w:rPr>
          <w:rFonts w:hAnsi="標楷體" w:hint="eastAsia"/>
          <w:bCs w:val="0"/>
          <w:snapToGrid w:val="0"/>
        </w:rPr>
        <w:t>，各年度長期債務新增舉借數皆大於該年度償還數，爰</w:t>
      </w:r>
      <w:proofErr w:type="gramStart"/>
      <w:r w:rsidRPr="00A1222F">
        <w:rPr>
          <w:rFonts w:hAnsi="標楷體" w:hint="eastAsia"/>
          <w:bCs w:val="0"/>
          <w:snapToGrid w:val="0"/>
        </w:rPr>
        <w:t>10</w:t>
      </w:r>
      <w:proofErr w:type="gramEnd"/>
      <w:r w:rsidRPr="00A1222F">
        <w:rPr>
          <w:rFonts w:hAnsi="標楷體" w:hint="eastAsia"/>
          <w:bCs w:val="0"/>
          <w:snapToGrid w:val="0"/>
        </w:rPr>
        <w:t>5年度起債務餘額逐年增加。復據該公司提供資料，</w:t>
      </w:r>
      <w:r w:rsidRPr="00170EEE">
        <w:rPr>
          <w:rFonts w:hAnsi="標楷體" w:hint="eastAsia"/>
          <w:bCs w:val="0"/>
          <w:snapToGrid w:val="0"/>
          <w:u w:val="single"/>
        </w:rPr>
        <w:t>112年5月底既有長期債務餘額1兆175.73億元，預計</w:t>
      </w:r>
      <w:proofErr w:type="gramStart"/>
      <w:r w:rsidRPr="00170EEE">
        <w:rPr>
          <w:rFonts w:hAnsi="標楷體" w:hint="eastAsia"/>
          <w:bCs w:val="0"/>
          <w:snapToGrid w:val="0"/>
          <w:u w:val="single"/>
        </w:rPr>
        <w:t>113年度舉新</w:t>
      </w:r>
      <w:proofErr w:type="gramEnd"/>
      <w:r w:rsidRPr="00170EEE">
        <w:rPr>
          <w:rFonts w:hAnsi="標楷體" w:hint="eastAsia"/>
          <w:bCs w:val="0"/>
          <w:snapToGrid w:val="0"/>
          <w:u w:val="single"/>
        </w:rPr>
        <w:t>還舊之比率51.89</w:t>
      </w:r>
      <w:r w:rsidR="001E53E5" w:rsidRPr="00170EEE">
        <w:rPr>
          <w:rFonts w:hAnsi="標楷體" w:hint="eastAsia"/>
          <w:bCs w:val="0"/>
          <w:snapToGrid w:val="0"/>
          <w:u w:val="single"/>
        </w:rPr>
        <w:t>%</w:t>
      </w:r>
      <w:r w:rsidRPr="00A1222F">
        <w:rPr>
          <w:rFonts w:hAnsi="標楷體" w:hint="eastAsia"/>
          <w:bCs w:val="0"/>
          <w:snapToGrid w:val="0"/>
        </w:rPr>
        <w:t>。台</w:t>
      </w:r>
      <w:r w:rsidRPr="00A1222F">
        <w:rPr>
          <w:rFonts w:hAnsi="標楷體" w:hint="eastAsia"/>
          <w:bCs w:val="0"/>
          <w:snapToGrid w:val="0"/>
        </w:rPr>
        <w:lastRenderedPageBreak/>
        <w:t>電公司因債務總額居高不下，每年財務負擔沉重。據統計，1</w:t>
      </w:r>
      <w:r w:rsidRPr="00A1222F">
        <w:rPr>
          <w:rFonts w:hAnsi="標楷體"/>
          <w:bCs w:val="0"/>
          <w:snapToGrid w:val="0"/>
        </w:rPr>
        <w:t>03</w:t>
      </w:r>
      <w:r w:rsidRPr="00A1222F">
        <w:rPr>
          <w:rFonts w:hAnsi="標楷體" w:hint="eastAsia"/>
          <w:bCs w:val="0"/>
          <w:snapToGrid w:val="0"/>
        </w:rPr>
        <w:t>至112年度間，除</w:t>
      </w:r>
      <w:proofErr w:type="gramStart"/>
      <w:r w:rsidRPr="00170EEE">
        <w:rPr>
          <w:rFonts w:hAnsi="標楷體" w:hint="eastAsia"/>
          <w:bCs w:val="0"/>
          <w:snapToGrid w:val="0"/>
          <w:u w:val="single"/>
        </w:rPr>
        <w:t>110</w:t>
      </w:r>
      <w:proofErr w:type="gramEnd"/>
      <w:r w:rsidRPr="00170EEE">
        <w:rPr>
          <w:rFonts w:hAnsi="標楷體" w:hint="eastAsia"/>
          <w:bCs w:val="0"/>
          <w:snapToGrid w:val="0"/>
          <w:u w:val="single"/>
        </w:rPr>
        <w:t>年度因市場利率處於低點，致利息總支出低於百億元外，其餘各年度利息總</w:t>
      </w:r>
      <w:proofErr w:type="gramStart"/>
      <w:r w:rsidRPr="00170EEE">
        <w:rPr>
          <w:rFonts w:hAnsi="標楷體" w:hint="eastAsia"/>
          <w:bCs w:val="0"/>
          <w:snapToGrid w:val="0"/>
          <w:u w:val="single"/>
        </w:rPr>
        <w:t>支出皆超</w:t>
      </w:r>
      <w:proofErr w:type="gramEnd"/>
      <w:r w:rsidRPr="00170EEE">
        <w:rPr>
          <w:rFonts w:hAnsi="標楷體" w:hint="eastAsia"/>
          <w:bCs w:val="0"/>
          <w:snapToGrid w:val="0"/>
          <w:u w:val="single"/>
        </w:rPr>
        <w:t>逾百億元</w:t>
      </w:r>
      <w:r w:rsidRPr="00A1222F">
        <w:rPr>
          <w:rFonts w:hAnsi="標楷體" w:hint="eastAsia"/>
          <w:bCs w:val="0"/>
          <w:snapToGrid w:val="0"/>
        </w:rPr>
        <w:t>，且</w:t>
      </w:r>
      <w:proofErr w:type="gramStart"/>
      <w:r w:rsidRPr="00A1222F">
        <w:rPr>
          <w:rFonts w:hAnsi="標楷體" w:hint="eastAsia"/>
          <w:bCs w:val="0"/>
          <w:snapToGrid w:val="0"/>
        </w:rPr>
        <w:t>11</w:t>
      </w:r>
      <w:proofErr w:type="gramEnd"/>
      <w:r w:rsidRPr="00A1222F">
        <w:rPr>
          <w:rFonts w:hAnsi="標楷體" w:hint="eastAsia"/>
          <w:bCs w:val="0"/>
          <w:snapToGrid w:val="0"/>
        </w:rPr>
        <w:t>1年度市場利率走升，導致</w:t>
      </w:r>
      <w:proofErr w:type="gramStart"/>
      <w:r w:rsidRPr="00A1222F">
        <w:rPr>
          <w:rFonts w:hAnsi="標楷體" w:hint="eastAsia"/>
          <w:bCs w:val="0"/>
          <w:snapToGrid w:val="0"/>
        </w:rPr>
        <w:t>11</w:t>
      </w:r>
      <w:proofErr w:type="gramEnd"/>
      <w:r w:rsidRPr="00A1222F">
        <w:rPr>
          <w:rFonts w:hAnsi="標楷體" w:hint="eastAsia"/>
          <w:bCs w:val="0"/>
          <w:snapToGrid w:val="0"/>
        </w:rPr>
        <w:t>1年度利息總支出較</w:t>
      </w:r>
      <w:proofErr w:type="gramStart"/>
      <w:r w:rsidRPr="00A1222F">
        <w:rPr>
          <w:rFonts w:hAnsi="標楷體" w:hint="eastAsia"/>
          <w:bCs w:val="0"/>
          <w:snapToGrid w:val="0"/>
        </w:rPr>
        <w:t>11</w:t>
      </w:r>
      <w:proofErr w:type="gramEnd"/>
      <w:r w:rsidRPr="00A1222F">
        <w:rPr>
          <w:rFonts w:hAnsi="標楷體" w:hint="eastAsia"/>
          <w:bCs w:val="0"/>
          <w:snapToGrid w:val="0"/>
        </w:rPr>
        <w:t>0年度遽增26.62億餘元(增幅27.41</w:t>
      </w:r>
      <w:r w:rsidR="001E53E5" w:rsidRPr="00A1222F">
        <w:rPr>
          <w:rFonts w:hAnsi="標楷體" w:hint="eastAsia"/>
          <w:bCs w:val="0"/>
          <w:snapToGrid w:val="0"/>
        </w:rPr>
        <w:t>%</w:t>
      </w:r>
      <w:r w:rsidRPr="00A1222F">
        <w:rPr>
          <w:rFonts w:hAnsi="標楷體" w:hint="eastAsia"/>
          <w:bCs w:val="0"/>
          <w:snapToGrid w:val="0"/>
        </w:rPr>
        <w:t>)，</w:t>
      </w:r>
      <w:proofErr w:type="gramStart"/>
      <w:r w:rsidR="008773E9" w:rsidRPr="00A1222F">
        <w:rPr>
          <w:rFonts w:hAnsi="標楷體" w:hint="eastAsia"/>
          <w:bCs w:val="0"/>
          <w:snapToGrid w:val="0"/>
        </w:rPr>
        <w:t>11</w:t>
      </w:r>
      <w:proofErr w:type="gramEnd"/>
      <w:r w:rsidR="008773E9" w:rsidRPr="00A1222F">
        <w:rPr>
          <w:rFonts w:hAnsi="標楷體" w:hint="eastAsia"/>
          <w:bCs w:val="0"/>
          <w:snapToGrid w:val="0"/>
        </w:rPr>
        <w:t>2年度利息總支出增至</w:t>
      </w:r>
      <w:r w:rsidR="008773E9" w:rsidRPr="00A1222F">
        <w:rPr>
          <w:rFonts w:hAnsi="標楷體"/>
          <w:bCs w:val="0"/>
          <w:snapToGrid w:val="0"/>
        </w:rPr>
        <w:t>209</w:t>
      </w:r>
      <w:r w:rsidR="008773E9" w:rsidRPr="00A1222F">
        <w:rPr>
          <w:rFonts w:hAnsi="標楷體" w:hint="eastAsia"/>
          <w:bCs w:val="0"/>
          <w:snapToGrid w:val="0"/>
        </w:rPr>
        <w:t>.</w:t>
      </w:r>
      <w:r w:rsidR="008773E9" w:rsidRPr="00A1222F">
        <w:rPr>
          <w:rFonts w:hAnsi="標楷體"/>
          <w:bCs w:val="0"/>
          <w:snapToGrid w:val="0"/>
        </w:rPr>
        <w:t>39</w:t>
      </w:r>
      <w:r w:rsidR="008773E9" w:rsidRPr="00A1222F">
        <w:rPr>
          <w:rFonts w:hAnsi="標楷體" w:hint="eastAsia"/>
          <w:bCs w:val="0"/>
          <w:snapToGrid w:val="0"/>
        </w:rPr>
        <w:t>億元，</w:t>
      </w:r>
      <w:r w:rsidRPr="00A1222F">
        <w:rPr>
          <w:rFonts w:hAnsi="標楷體" w:hint="eastAsia"/>
          <w:bCs w:val="0"/>
          <w:snapToGrid w:val="0"/>
        </w:rPr>
        <w:t>為</w:t>
      </w:r>
      <w:proofErr w:type="gramStart"/>
      <w:r w:rsidRPr="00A1222F">
        <w:rPr>
          <w:rFonts w:hAnsi="標楷體" w:hint="eastAsia"/>
          <w:bCs w:val="0"/>
          <w:snapToGrid w:val="0"/>
        </w:rPr>
        <w:t>10</w:t>
      </w:r>
      <w:proofErr w:type="gramEnd"/>
      <w:r w:rsidRPr="00A1222F">
        <w:rPr>
          <w:rFonts w:hAnsi="標楷體" w:hint="eastAsia"/>
          <w:bCs w:val="0"/>
          <w:snapToGrid w:val="0"/>
        </w:rPr>
        <w:t>3年度以來最高</w:t>
      </w:r>
      <w:r w:rsidR="00A459DF" w:rsidRPr="00A1222F">
        <w:rPr>
          <w:rFonts w:hAnsi="標楷體" w:hint="eastAsia"/>
          <w:bCs w:val="0"/>
          <w:snapToGrid w:val="0"/>
        </w:rPr>
        <w:t>(</w:t>
      </w:r>
      <w:proofErr w:type="gramStart"/>
      <w:r w:rsidR="00A459DF" w:rsidRPr="00A1222F">
        <w:rPr>
          <w:rFonts w:hAnsi="標楷體" w:hint="eastAsia"/>
          <w:bCs w:val="0"/>
          <w:snapToGrid w:val="0"/>
        </w:rPr>
        <w:t>詳</w:t>
      </w:r>
      <w:proofErr w:type="gramEnd"/>
      <w:r w:rsidR="00A459DF" w:rsidRPr="00A1222F">
        <w:rPr>
          <w:rFonts w:hAnsi="標楷體" w:hint="eastAsia"/>
          <w:bCs w:val="0"/>
          <w:snapToGrid w:val="0"/>
        </w:rPr>
        <w:t>表2</w:t>
      </w:r>
      <w:r w:rsidR="00A459DF" w:rsidRPr="00A1222F">
        <w:rPr>
          <w:rFonts w:hAnsi="標楷體"/>
          <w:bCs w:val="0"/>
          <w:snapToGrid w:val="0"/>
        </w:rPr>
        <w:t>3)</w:t>
      </w:r>
      <w:r w:rsidRPr="00A1222F">
        <w:rPr>
          <w:rFonts w:hAnsi="標楷體" w:hint="eastAsia"/>
          <w:bCs w:val="0"/>
          <w:snapToGrid w:val="0"/>
        </w:rPr>
        <w:t>。倘按</w:t>
      </w:r>
      <w:proofErr w:type="gramStart"/>
      <w:r w:rsidRPr="00170EEE">
        <w:rPr>
          <w:rFonts w:hAnsi="標楷體" w:hint="eastAsia"/>
          <w:bCs w:val="0"/>
          <w:snapToGrid w:val="0"/>
          <w:u w:val="single"/>
        </w:rPr>
        <w:t>111</w:t>
      </w:r>
      <w:proofErr w:type="gramEnd"/>
      <w:r w:rsidRPr="00170EEE">
        <w:rPr>
          <w:rFonts w:hAnsi="標楷體" w:hint="eastAsia"/>
          <w:bCs w:val="0"/>
          <w:snapToGrid w:val="0"/>
          <w:u w:val="single"/>
        </w:rPr>
        <w:t>年度供電量2</w:t>
      </w:r>
      <w:r w:rsidRPr="00170EEE">
        <w:rPr>
          <w:rFonts w:hAnsi="標楷體"/>
          <w:bCs w:val="0"/>
          <w:snapToGrid w:val="0"/>
          <w:u w:val="single"/>
        </w:rPr>
        <w:t>,470.77</w:t>
      </w:r>
      <w:r w:rsidRPr="00170EEE">
        <w:rPr>
          <w:rFonts w:hAnsi="標楷體" w:hint="eastAsia"/>
          <w:bCs w:val="0"/>
          <w:snapToGrid w:val="0"/>
          <w:u w:val="single"/>
        </w:rPr>
        <w:t>億度、當年度利息費用205.78億元核算，則平均每度供電需負擔0.0833元利息費用，約占</w:t>
      </w:r>
      <w:proofErr w:type="gramStart"/>
      <w:r w:rsidRPr="00170EEE">
        <w:rPr>
          <w:rFonts w:hAnsi="標楷體" w:hint="eastAsia"/>
          <w:bCs w:val="0"/>
          <w:snapToGrid w:val="0"/>
          <w:u w:val="single"/>
        </w:rPr>
        <w:t>11</w:t>
      </w:r>
      <w:proofErr w:type="gramEnd"/>
      <w:r w:rsidRPr="00170EEE">
        <w:rPr>
          <w:rFonts w:hAnsi="標楷體" w:hint="eastAsia"/>
          <w:bCs w:val="0"/>
          <w:snapToGrid w:val="0"/>
          <w:u w:val="single"/>
        </w:rPr>
        <w:t>1年度</w:t>
      </w:r>
      <w:r w:rsidR="00C63B42">
        <w:rPr>
          <w:rFonts w:hAnsi="標楷體" w:hint="eastAsia"/>
          <w:bCs w:val="0"/>
          <w:snapToGrid w:val="0"/>
          <w:u w:val="single"/>
        </w:rPr>
        <w:t>平均</w:t>
      </w:r>
      <w:r w:rsidRPr="00170EEE">
        <w:rPr>
          <w:rFonts w:hAnsi="標楷體" w:hint="eastAsia"/>
          <w:bCs w:val="0"/>
          <w:snapToGrid w:val="0"/>
          <w:u w:val="single"/>
        </w:rPr>
        <w:t>售電價格2.7246元之3</w:t>
      </w:r>
      <w:r w:rsidR="001E53E5" w:rsidRPr="00170EEE">
        <w:rPr>
          <w:rFonts w:hAnsi="標楷體" w:hint="eastAsia"/>
          <w:bCs w:val="0"/>
          <w:snapToGrid w:val="0"/>
          <w:u w:val="single"/>
        </w:rPr>
        <w:t>%</w:t>
      </w:r>
      <w:r w:rsidRPr="00A1222F">
        <w:rPr>
          <w:rFonts w:hAnsi="標楷體" w:hint="eastAsia"/>
          <w:bCs w:val="0"/>
          <w:snapToGrid w:val="0"/>
        </w:rPr>
        <w:t>。</w:t>
      </w:r>
    </w:p>
    <w:p w:rsidR="008351A0" w:rsidRPr="00A1222F" w:rsidRDefault="008351A0" w:rsidP="008351A0">
      <w:pPr>
        <w:pStyle w:val="a7"/>
        <w:keepLines/>
        <w:numPr>
          <w:ilvl w:val="0"/>
          <w:numId w:val="0"/>
        </w:numPr>
        <w:rPr>
          <w:rFonts w:hAnsi="標楷體"/>
          <w:bCs w:val="0"/>
        </w:rPr>
      </w:pPr>
      <w:r w:rsidRPr="00A1222F">
        <w:rPr>
          <w:rFonts w:hAnsi="標楷體" w:hint="eastAsia"/>
          <w:bCs w:val="0"/>
        </w:rPr>
        <w:t>表2</w:t>
      </w:r>
      <w:r w:rsidRPr="00A1222F">
        <w:rPr>
          <w:rFonts w:hAnsi="標楷體"/>
          <w:bCs w:val="0"/>
        </w:rPr>
        <w:t>3</w:t>
      </w:r>
      <w:r w:rsidRPr="00A1222F">
        <w:rPr>
          <w:rFonts w:hAnsi="標楷體" w:hint="eastAsia"/>
          <w:bCs w:val="0"/>
        </w:rPr>
        <w:t xml:space="preserve">　台電公司103至112年度財務支出統計表</w:t>
      </w:r>
    </w:p>
    <w:p w:rsidR="008351A0" w:rsidRPr="00A1222F" w:rsidRDefault="008351A0" w:rsidP="008351A0">
      <w:pPr>
        <w:pStyle w:val="144"/>
        <w:keepNext/>
        <w:keepLines/>
        <w:ind w:left="680" w:firstLine="680"/>
        <w:jc w:val="right"/>
        <w:rPr>
          <w:rFonts w:hAnsi="標楷體"/>
        </w:rPr>
      </w:pPr>
      <w:r w:rsidRPr="00A1222F">
        <w:rPr>
          <w:rFonts w:hAnsi="標楷體" w:hint="eastAsia"/>
        </w:rPr>
        <w:t>單位：千元</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762"/>
        <w:gridCol w:w="1333"/>
        <w:gridCol w:w="1333"/>
        <w:gridCol w:w="1585"/>
        <w:gridCol w:w="1585"/>
        <w:gridCol w:w="2216"/>
      </w:tblGrid>
      <w:tr w:rsidR="00A1222F" w:rsidRPr="00A1222F" w:rsidTr="00DD2154">
        <w:trPr>
          <w:trHeight w:val="454"/>
          <w:tblHeader/>
        </w:trPr>
        <w:tc>
          <w:tcPr>
            <w:tcW w:w="432" w:type="pct"/>
            <w:shd w:val="clear" w:color="auto" w:fill="auto"/>
            <w:vAlign w:val="center"/>
          </w:tcPr>
          <w:p w:rsidR="008351A0" w:rsidRPr="00A1222F" w:rsidRDefault="008351A0" w:rsidP="00197FF5">
            <w:pPr>
              <w:pStyle w:val="144"/>
              <w:keepNext/>
              <w:keepLines/>
              <w:adjustRightInd w:val="0"/>
              <w:snapToGrid w:val="0"/>
              <w:jc w:val="center"/>
              <w:rPr>
                <w:rFonts w:hAnsi="標楷體"/>
                <w:b/>
                <w:spacing w:val="-20"/>
                <w:szCs w:val="24"/>
              </w:rPr>
            </w:pPr>
            <w:r w:rsidRPr="00A1222F">
              <w:rPr>
                <w:rFonts w:hAnsi="標楷體" w:hint="eastAsia"/>
                <w:b/>
                <w:spacing w:val="-20"/>
                <w:szCs w:val="24"/>
              </w:rPr>
              <w:t>年度</w:t>
            </w:r>
          </w:p>
        </w:tc>
        <w:tc>
          <w:tcPr>
            <w:tcW w:w="756" w:type="pct"/>
            <w:shd w:val="clear" w:color="auto" w:fill="auto"/>
            <w:vAlign w:val="center"/>
          </w:tcPr>
          <w:p w:rsidR="008351A0" w:rsidRPr="00A1222F" w:rsidRDefault="008351A0" w:rsidP="00197FF5">
            <w:pPr>
              <w:pStyle w:val="144"/>
              <w:keepNext/>
              <w:keepLines/>
              <w:adjustRightInd w:val="0"/>
              <w:snapToGrid w:val="0"/>
              <w:jc w:val="center"/>
              <w:rPr>
                <w:rFonts w:hAnsi="標楷體"/>
                <w:b/>
                <w:spacing w:val="-20"/>
                <w:szCs w:val="24"/>
              </w:rPr>
            </w:pPr>
            <w:r w:rsidRPr="00A1222F">
              <w:rPr>
                <w:rFonts w:hAnsi="標楷體" w:hint="eastAsia"/>
                <w:b/>
                <w:spacing w:val="-20"/>
                <w:szCs w:val="24"/>
              </w:rPr>
              <w:t>利息總支出</w:t>
            </w:r>
          </w:p>
          <w:p w:rsidR="008351A0" w:rsidRPr="00A1222F" w:rsidRDefault="008351A0" w:rsidP="00197FF5">
            <w:pPr>
              <w:pStyle w:val="144"/>
              <w:keepNext/>
              <w:keepLines/>
              <w:adjustRightInd w:val="0"/>
              <w:snapToGrid w:val="0"/>
              <w:jc w:val="center"/>
              <w:rPr>
                <w:rFonts w:hAnsi="標楷體"/>
                <w:b/>
                <w:spacing w:val="-20"/>
                <w:szCs w:val="24"/>
              </w:rPr>
            </w:pPr>
            <w:r w:rsidRPr="00A1222F">
              <w:rPr>
                <w:rFonts w:hAnsi="標楷體"/>
                <w:b/>
                <w:spacing w:val="-20"/>
                <w:szCs w:val="24"/>
              </w:rPr>
              <w:t>(1)</w:t>
            </w:r>
          </w:p>
        </w:tc>
        <w:tc>
          <w:tcPr>
            <w:tcW w:w="756" w:type="pct"/>
            <w:shd w:val="clear" w:color="auto" w:fill="auto"/>
            <w:vAlign w:val="center"/>
          </w:tcPr>
          <w:p w:rsidR="008351A0" w:rsidRPr="00A1222F" w:rsidRDefault="008351A0" w:rsidP="00197FF5">
            <w:pPr>
              <w:pStyle w:val="144"/>
              <w:keepNext/>
              <w:keepLines/>
              <w:adjustRightInd w:val="0"/>
              <w:snapToGrid w:val="0"/>
              <w:jc w:val="center"/>
              <w:rPr>
                <w:rFonts w:hAnsi="標楷體"/>
                <w:b/>
                <w:spacing w:val="-20"/>
                <w:szCs w:val="24"/>
              </w:rPr>
            </w:pPr>
            <w:r w:rsidRPr="00A1222F">
              <w:rPr>
                <w:rFonts w:hAnsi="標楷體" w:hint="eastAsia"/>
                <w:b/>
                <w:spacing w:val="-20"/>
                <w:szCs w:val="24"/>
              </w:rPr>
              <w:t>資本化利息</w:t>
            </w:r>
          </w:p>
          <w:p w:rsidR="008351A0" w:rsidRPr="00A1222F" w:rsidRDefault="008351A0" w:rsidP="00197FF5">
            <w:pPr>
              <w:pStyle w:val="144"/>
              <w:keepNext/>
              <w:keepLines/>
              <w:adjustRightInd w:val="0"/>
              <w:snapToGrid w:val="0"/>
              <w:jc w:val="center"/>
              <w:rPr>
                <w:rFonts w:hAnsi="標楷體"/>
                <w:b/>
                <w:spacing w:val="-20"/>
                <w:szCs w:val="24"/>
              </w:rPr>
            </w:pPr>
            <w:r w:rsidRPr="00A1222F">
              <w:rPr>
                <w:rFonts w:hAnsi="標楷體" w:hint="eastAsia"/>
                <w:b/>
                <w:spacing w:val="-20"/>
                <w:szCs w:val="24"/>
              </w:rPr>
              <w:t>(</w:t>
            </w:r>
            <w:r w:rsidRPr="00A1222F">
              <w:rPr>
                <w:rFonts w:hAnsi="標楷體"/>
                <w:b/>
                <w:spacing w:val="-20"/>
                <w:szCs w:val="24"/>
              </w:rPr>
              <w:t>2)</w:t>
            </w:r>
          </w:p>
        </w:tc>
        <w:tc>
          <w:tcPr>
            <w:tcW w:w="899" w:type="pct"/>
            <w:shd w:val="clear" w:color="auto" w:fill="auto"/>
            <w:vAlign w:val="center"/>
          </w:tcPr>
          <w:p w:rsidR="008351A0" w:rsidRPr="00A1222F" w:rsidRDefault="008351A0" w:rsidP="00197FF5">
            <w:pPr>
              <w:pStyle w:val="144"/>
              <w:keepNext/>
              <w:keepLines/>
              <w:adjustRightInd w:val="0"/>
              <w:snapToGrid w:val="0"/>
              <w:jc w:val="center"/>
              <w:rPr>
                <w:rFonts w:hAnsi="標楷體"/>
                <w:b/>
                <w:spacing w:val="-20"/>
                <w:szCs w:val="24"/>
              </w:rPr>
            </w:pPr>
            <w:r w:rsidRPr="00A1222F">
              <w:rPr>
                <w:rFonts w:hAnsi="標楷體" w:hint="eastAsia"/>
                <w:b/>
                <w:spacing w:val="-20"/>
                <w:szCs w:val="24"/>
              </w:rPr>
              <w:t>除役負債利息</w:t>
            </w:r>
          </w:p>
          <w:p w:rsidR="008351A0" w:rsidRPr="00A1222F" w:rsidRDefault="008351A0" w:rsidP="00197FF5">
            <w:pPr>
              <w:pStyle w:val="144"/>
              <w:keepNext/>
              <w:keepLines/>
              <w:adjustRightInd w:val="0"/>
              <w:snapToGrid w:val="0"/>
              <w:jc w:val="center"/>
              <w:rPr>
                <w:rFonts w:hAnsi="標楷體"/>
                <w:b/>
                <w:spacing w:val="-20"/>
                <w:szCs w:val="24"/>
              </w:rPr>
            </w:pPr>
            <w:r w:rsidRPr="00A1222F">
              <w:rPr>
                <w:rFonts w:hAnsi="標楷體" w:hint="eastAsia"/>
                <w:b/>
                <w:spacing w:val="-20"/>
                <w:szCs w:val="24"/>
              </w:rPr>
              <w:t>(</w:t>
            </w:r>
            <w:r w:rsidRPr="00A1222F">
              <w:rPr>
                <w:rFonts w:hAnsi="標楷體"/>
                <w:b/>
                <w:spacing w:val="-20"/>
                <w:szCs w:val="24"/>
              </w:rPr>
              <w:t>3)</w:t>
            </w:r>
          </w:p>
        </w:tc>
        <w:tc>
          <w:tcPr>
            <w:tcW w:w="899" w:type="pct"/>
            <w:shd w:val="clear" w:color="auto" w:fill="auto"/>
            <w:vAlign w:val="center"/>
          </w:tcPr>
          <w:p w:rsidR="008351A0" w:rsidRPr="00A1222F" w:rsidRDefault="008351A0" w:rsidP="00197FF5">
            <w:pPr>
              <w:pStyle w:val="144"/>
              <w:keepNext/>
              <w:keepLines/>
              <w:adjustRightInd w:val="0"/>
              <w:snapToGrid w:val="0"/>
              <w:jc w:val="center"/>
              <w:rPr>
                <w:rFonts w:hAnsi="標楷體"/>
                <w:b/>
                <w:spacing w:val="-20"/>
                <w:szCs w:val="24"/>
              </w:rPr>
            </w:pPr>
            <w:r w:rsidRPr="00A1222F">
              <w:rPr>
                <w:rFonts w:hAnsi="標楷體" w:hint="eastAsia"/>
                <w:b/>
                <w:spacing w:val="-20"/>
                <w:szCs w:val="24"/>
              </w:rPr>
              <w:t>租賃負債利息</w:t>
            </w:r>
          </w:p>
          <w:p w:rsidR="008351A0" w:rsidRPr="00A1222F" w:rsidRDefault="008351A0" w:rsidP="00197FF5">
            <w:pPr>
              <w:pStyle w:val="144"/>
              <w:keepNext/>
              <w:keepLines/>
              <w:adjustRightInd w:val="0"/>
              <w:snapToGrid w:val="0"/>
              <w:jc w:val="center"/>
              <w:rPr>
                <w:rFonts w:hAnsi="標楷體"/>
                <w:b/>
                <w:spacing w:val="-20"/>
                <w:szCs w:val="24"/>
              </w:rPr>
            </w:pPr>
            <w:r w:rsidRPr="00A1222F">
              <w:rPr>
                <w:rFonts w:hAnsi="標楷體" w:hint="eastAsia"/>
                <w:b/>
                <w:spacing w:val="-20"/>
                <w:szCs w:val="24"/>
              </w:rPr>
              <w:t>(</w:t>
            </w:r>
            <w:r w:rsidRPr="00A1222F">
              <w:rPr>
                <w:rFonts w:hAnsi="標楷體"/>
                <w:b/>
                <w:spacing w:val="-20"/>
                <w:szCs w:val="24"/>
              </w:rPr>
              <w:t>4)</w:t>
            </w:r>
          </w:p>
        </w:tc>
        <w:tc>
          <w:tcPr>
            <w:tcW w:w="1257" w:type="pct"/>
            <w:shd w:val="clear" w:color="auto" w:fill="auto"/>
            <w:vAlign w:val="center"/>
          </w:tcPr>
          <w:p w:rsidR="008351A0" w:rsidRPr="00A1222F" w:rsidRDefault="008351A0" w:rsidP="00197FF5">
            <w:pPr>
              <w:pStyle w:val="144"/>
              <w:keepNext/>
              <w:keepLines/>
              <w:adjustRightInd w:val="0"/>
              <w:snapToGrid w:val="0"/>
              <w:jc w:val="center"/>
              <w:rPr>
                <w:rFonts w:hAnsi="標楷體"/>
                <w:b/>
                <w:spacing w:val="-20"/>
                <w:szCs w:val="24"/>
              </w:rPr>
            </w:pPr>
            <w:r w:rsidRPr="00A1222F">
              <w:rPr>
                <w:rFonts w:hAnsi="標楷體" w:hint="eastAsia"/>
                <w:b/>
                <w:spacing w:val="-20"/>
                <w:szCs w:val="24"/>
              </w:rPr>
              <w:t>利息費用(</w:t>
            </w:r>
            <w:r w:rsidRPr="00A1222F">
              <w:rPr>
                <w:rFonts w:hAnsi="標楷體"/>
                <w:b/>
                <w:spacing w:val="-20"/>
                <w:szCs w:val="24"/>
              </w:rPr>
              <w:t>5)</w:t>
            </w:r>
          </w:p>
          <w:p w:rsidR="008351A0" w:rsidRPr="00A1222F" w:rsidRDefault="008351A0" w:rsidP="00197FF5">
            <w:pPr>
              <w:pStyle w:val="144"/>
              <w:keepNext/>
              <w:keepLines/>
              <w:adjustRightInd w:val="0"/>
              <w:snapToGrid w:val="0"/>
              <w:jc w:val="center"/>
              <w:rPr>
                <w:rFonts w:hAnsi="標楷體"/>
                <w:b/>
                <w:spacing w:val="-20"/>
                <w:szCs w:val="24"/>
              </w:rPr>
            </w:pPr>
            <w:r w:rsidRPr="00A1222F">
              <w:rPr>
                <w:rFonts w:hAnsi="標楷體"/>
                <w:b/>
                <w:spacing w:val="-20"/>
                <w:szCs w:val="24"/>
              </w:rPr>
              <w:t>(</w:t>
            </w:r>
            <w:proofErr w:type="gramStart"/>
            <w:r w:rsidRPr="00A1222F">
              <w:rPr>
                <w:rFonts w:hAnsi="標楷體"/>
                <w:b/>
                <w:spacing w:val="-20"/>
                <w:szCs w:val="24"/>
              </w:rPr>
              <w:t>5)=</w:t>
            </w:r>
            <w:proofErr w:type="gramEnd"/>
            <w:r w:rsidRPr="00A1222F">
              <w:rPr>
                <w:rFonts w:hAnsi="標楷體"/>
                <w:b/>
                <w:spacing w:val="-20"/>
                <w:szCs w:val="24"/>
              </w:rPr>
              <w:t>(1)-(2)+</w:t>
            </w:r>
            <w:r w:rsidRPr="00A1222F">
              <w:rPr>
                <w:rFonts w:hAnsi="標楷體" w:hint="eastAsia"/>
                <w:b/>
                <w:spacing w:val="-20"/>
                <w:szCs w:val="24"/>
              </w:rPr>
              <w:t>(3+4)</w:t>
            </w:r>
          </w:p>
        </w:tc>
      </w:tr>
      <w:tr w:rsidR="00A1222F" w:rsidRPr="00A1222F" w:rsidTr="00DD2154">
        <w:trPr>
          <w:trHeight w:val="454"/>
        </w:trPr>
        <w:tc>
          <w:tcPr>
            <w:tcW w:w="432" w:type="pct"/>
            <w:shd w:val="clear" w:color="auto" w:fill="auto"/>
            <w:vAlign w:val="center"/>
          </w:tcPr>
          <w:p w:rsidR="008351A0" w:rsidRPr="00A1222F" w:rsidRDefault="008351A0" w:rsidP="00197FF5">
            <w:pPr>
              <w:pStyle w:val="144"/>
              <w:keepNext/>
              <w:keepLines/>
              <w:adjustRightInd w:val="0"/>
              <w:snapToGrid w:val="0"/>
              <w:jc w:val="center"/>
              <w:rPr>
                <w:rFonts w:hAnsi="標楷體"/>
                <w:spacing w:val="-20"/>
                <w:szCs w:val="24"/>
              </w:rPr>
            </w:pPr>
            <w:r w:rsidRPr="00A1222F">
              <w:rPr>
                <w:rFonts w:hAnsi="標楷體" w:hint="eastAsia"/>
                <w:spacing w:val="-20"/>
                <w:szCs w:val="24"/>
              </w:rPr>
              <w:t>103年</w:t>
            </w:r>
          </w:p>
        </w:tc>
        <w:tc>
          <w:tcPr>
            <w:tcW w:w="756" w:type="pct"/>
            <w:shd w:val="clear" w:color="auto" w:fill="auto"/>
            <w:vAlign w:val="center"/>
          </w:tcPr>
          <w:p w:rsidR="008351A0" w:rsidRPr="00A1222F" w:rsidRDefault="008351A0" w:rsidP="00197FF5">
            <w:pPr>
              <w:pStyle w:val="144"/>
              <w:keepNext/>
              <w:keepLines/>
              <w:adjustRightInd w:val="0"/>
              <w:snapToGrid w:val="0"/>
              <w:jc w:val="right"/>
              <w:rPr>
                <w:rFonts w:hAnsi="標楷體"/>
                <w:spacing w:val="-20"/>
                <w:szCs w:val="24"/>
              </w:rPr>
            </w:pPr>
            <w:r w:rsidRPr="00A1222F">
              <w:rPr>
                <w:rFonts w:hAnsi="標楷體" w:hint="eastAsia"/>
                <w:spacing w:val="-20"/>
                <w:szCs w:val="24"/>
              </w:rPr>
              <w:t>1</w:t>
            </w:r>
            <w:r w:rsidRPr="00A1222F">
              <w:rPr>
                <w:rFonts w:hAnsi="標楷體"/>
                <w:spacing w:val="-20"/>
                <w:szCs w:val="24"/>
              </w:rPr>
              <w:t>6,</w:t>
            </w:r>
            <w:r w:rsidRPr="00A1222F">
              <w:rPr>
                <w:rFonts w:hAnsi="標楷體" w:hint="eastAsia"/>
                <w:spacing w:val="-20"/>
                <w:szCs w:val="24"/>
              </w:rPr>
              <w:t>021</w:t>
            </w:r>
            <w:r w:rsidRPr="00A1222F">
              <w:rPr>
                <w:rFonts w:hAnsi="標楷體"/>
                <w:spacing w:val="-20"/>
                <w:szCs w:val="24"/>
              </w:rPr>
              <w:t>,</w:t>
            </w:r>
            <w:r w:rsidRPr="00A1222F">
              <w:rPr>
                <w:rFonts w:hAnsi="標楷體" w:hint="eastAsia"/>
                <w:spacing w:val="-20"/>
                <w:szCs w:val="24"/>
              </w:rPr>
              <w:t>096</w:t>
            </w:r>
          </w:p>
        </w:tc>
        <w:tc>
          <w:tcPr>
            <w:tcW w:w="756" w:type="pct"/>
            <w:shd w:val="clear" w:color="auto" w:fill="auto"/>
            <w:vAlign w:val="center"/>
          </w:tcPr>
          <w:p w:rsidR="008351A0" w:rsidRPr="00A1222F" w:rsidRDefault="008351A0" w:rsidP="00197FF5">
            <w:pPr>
              <w:pStyle w:val="144"/>
              <w:keepNext/>
              <w:keepLines/>
              <w:adjustRightInd w:val="0"/>
              <w:snapToGrid w:val="0"/>
              <w:jc w:val="right"/>
              <w:rPr>
                <w:rFonts w:hAnsi="標楷體"/>
                <w:spacing w:val="-20"/>
                <w:szCs w:val="24"/>
              </w:rPr>
            </w:pPr>
            <w:r w:rsidRPr="00A1222F">
              <w:rPr>
                <w:rFonts w:hAnsi="標楷體" w:hint="eastAsia"/>
                <w:spacing w:val="-20"/>
                <w:szCs w:val="24"/>
              </w:rPr>
              <w:t>3</w:t>
            </w:r>
            <w:r w:rsidRPr="00A1222F">
              <w:rPr>
                <w:rFonts w:hAnsi="標楷體"/>
                <w:spacing w:val="-20"/>
                <w:szCs w:val="24"/>
              </w:rPr>
              <w:t>,757,091</w:t>
            </w:r>
          </w:p>
        </w:tc>
        <w:tc>
          <w:tcPr>
            <w:tcW w:w="899" w:type="pct"/>
            <w:shd w:val="clear" w:color="auto" w:fill="auto"/>
            <w:vAlign w:val="center"/>
          </w:tcPr>
          <w:p w:rsidR="008351A0" w:rsidRPr="00A1222F" w:rsidRDefault="008351A0" w:rsidP="00197FF5">
            <w:pPr>
              <w:pStyle w:val="144"/>
              <w:keepNext/>
              <w:keepLines/>
              <w:adjustRightInd w:val="0"/>
              <w:snapToGrid w:val="0"/>
              <w:jc w:val="right"/>
              <w:rPr>
                <w:rFonts w:hAnsi="標楷體"/>
                <w:spacing w:val="-20"/>
                <w:szCs w:val="24"/>
              </w:rPr>
            </w:pPr>
            <w:r w:rsidRPr="00A1222F">
              <w:rPr>
                <w:rFonts w:hAnsi="標楷體" w:hint="eastAsia"/>
                <w:spacing w:val="-20"/>
                <w:szCs w:val="24"/>
              </w:rPr>
              <w:t>7</w:t>
            </w:r>
            <w:r w:rsidRPr="00A1222F">
              <w:rPr>
                <w:rFonts w:hAnsi="標楷體"/>
                <w:spacing w:val="-20"/>
                <w:szCs w:val="24"/>
              </w:rPr>
              <w:t>,538,008</w:t>
            </w:r>
          </w:p>
        </w:tc>
        <w:tc>
          <w:tcPr>
            <w:tcW w:w="899" w:type="pct"/>
            <w:shd w:val="clear" w:color="auto" w:fill="auto"/>
            <w:vAlign w:val="center"/>
          </w:tcPr>
          <w:p w:rsidR="008351A0" w:rsidRPr="00A1222F" w:rsidRDefault="008351A0" w:rsidP="00197FF5">
            <w:pPr>
              <w:pStyle w:val="144"/>
              <w:keepNext/>
              <w:keepLines/>
              <w:adjustRightInd w:val="0"/>
              <w:snapToGrid w:val="0"/>
              <w:jc w:val="right"/>
              <w:rPr>
                <w:rFonts w:hAnsi="標楷體"/>
                <w:spacing w:val="-20"/>
                <w:szCs w:val="24"/>
              </w:rPr>
            </w:pPr>
            <w:r w:rsidRPr="00A1222F">
              <w:rPr>
                <w:rFonts w:hAnsi="標楷體" w:hint="eastAsia"/>
                <w:spacing w:val="-20"/>
                <w:szCs w:val="24"/>
              </w:rPr>
              <w:t>-</w:t>
            </w:r>
          </w:p>
        </w:tc>
        <w:tc>
          <w:tcPr>
            <w:tcW w:w="1257" w:type="pct"/>
            <w:shd w:val="clear" w:color="auto" w:fill="auto"/>
            <w:vAlign w:val="center"/>
          </w:tcPr>
          <w:p w:rsidR="008351A0" w:rsidRPr="00A1222F" w:rsidRDefault="008351A0" w:rsidP="00197FF5">
            <w:pPr>
              <w:pStyle w:val="144"/>
              <w:keepNext/>
              <w:keepLines/>
              <w:adjustRightInd w:val="0"/>
              <w:snapToGrid w:val="0"/>
              <w:jc w:val="right"/>
              <w:rPr>
                <w:rFonts w:hAnsi="標楷體"/>
                <w:spacing w:val="-20"/>
                <w:szCs w:val="24"/>
              </w:rPr>
            </w:pPr>
            <w:r w:rsidRPr="00A1222F">
              <w:rPr>
                <w:rFonts w:hAnsi="標楷體" w:hint="eastAsia"/>
                <w:spacing w:val="-20"/>
                <w:szCs w:val="24"/>
              </w:rPr>
              <w:t>1</w:t>
            </w:r>
            <w:r w:rsidRPr="00A1222F">
              <w:rPr>
                <w:rFonts w:hAnsi="標楷體"/>
                <w:spacing w:val="-20"/>
                <w:szCs w:val="24"/>
              </w:rPr>
              <w:t>9,802,013</w:t>
            </w:r>
          </w:p>
        </w:tc>
      </w:tr>
      <w:tr w:rsidR="00A1222F" w:rsidRPr="00A1222F" w:rsidTr="00DD2154">
        <w:trPr>
          <w:trHeight w:val="454"/>
        </w:trPr>
        <w:tc>
          <w:tcPr>
            <w:tcW w:w="432" w:type="pct"/>
            <w:shd w:val="clear" w:color="auto" w:fill="auto"/>
            <w:vAlign w:val="center"/>
          </w:tcPr>
          <w:p w:rsidR="008351A0" w:rsidRPr="00A1222F" w:rsidRDefault="008351A0" w:rsidP="00197FF5">
            <w:pPr>
              <w:pStyle w:val="144"/>
              <w:keepNext/>
              <w:keepLines/>
              <w:adjustRightInd w:val="0"/>
              <w:snapToGrid w:val="0"/>
              <w:jc w:val="center"/>
              <w:rPr>
                <w:rFonts w:hAnsi="標楷體"/>
                <w:spacing w:val="-20"/>
                <w:szCs w:val="24"/>
              </w:rPr>
            </w:pPr>
            <w:r w:rsidRPr="00A1222F">
              <w:rPr>
                <w:rFonts w:hAnsi="標楷體" w:hint="eastAsia"/>
                <w:spacing w:val="-20"/>
                <w:szCs w:val="24"/>
              </w:rPr>
              <w:t>104年</w:t>
            </w:r>
          </w:p>
        </w:tc>
        <w:tc>
          <w:tcPr>
            <w:tcW w:w="756" w:type="pct"/>
            <w:shd w:val="clear" w:color="auto" w:fill="auto"/>
            <w:vAlign w:val="center"/>
          </w:tcPr>
          <w:p w:rsidR="008351A0" w:rsidRPr="00A1222F" w:rsidRDefault="008351A0" w:rsidP="00197FF5">
            <w:pPr>
              <w:pStyle w:val="144"/>
              <w:keepNext/>
              <w:keepLines/>
              <w:adjustRightInd w:val="0"/>
              <w:snapToGrid w:val="0"/>
              <w:jc w:val="right"/>
              <w:rPr>
                <w:rFonts w:hAnsi="標楷體"/>
                <w:spacing w:val="-20"/>
                <w:szCs w:val="24"/>
              </w:rPr>
            </w:pPr>
            <w:r w:rsidRPr="00A1222F">
              <w:rPr>
                <w:rFonts w:hAnsi="標楷體" w:hint="eastAsia"/>
                <w:spacing w:val="-20"/>
                <w:szCs w:val="24"/>
              </w:rPr>
              <w:t>1</w:t>
            </w:r>
            <w:r w:rsidRPr="00A1222F">
              <w:rPr>
                <w:rFonts w:hAnsi="標楷體"/>
                <w:spacing w:val="-20"/>
                <w:szCs w:val="24"/>
              </w:rPr>
              <w:t>5,418,953</w:t>
            </w:r>
          </w:p>
        </w:tc>
        <w:tc>
          <w:tcPr>
            <w:tcW w:w="756" w:type="pct"/>
            <w:shd w:val="clear" w:color="auto" w:fill="auto"/>
            <w:vAlign w:val="center"/>
          </w:tcPr>
          <w:p w:rsidR="008351A0" w:rsidRPr="00A1222F" w:rsidRDefault="008351A0" w:rsidP="00197FF5">
            <w:pPr>
              <w:pStyle w:val="144"/>
              <w:keepNext/>
              <w:keepLines/>
              <w:adjustRightInd w:val="0"/>
              <w:snapToGrid w:val="0"/>
              <w:jc w:val="right"/>
              <w:rPr>
                <w:rFonts w:hAnsi="標楷體"/>
                <w:spacing w:val="-20"/>
                <w:szCs w:val="24"/>
              </w:rPr>
            </w:pPr>
            <w:r w:rsidRPr="00A1222F">
              <w:rPr>
                <w:rFonts w:hAnsi="標楷體" w:hint="eastAsia"/>
                <w:spacing w:val="-20"/>
                <w:szCs w:val="24"/>
              </w:rPr>
              <w:t>2</w:t>
            </w:r>
            <w:r w:rsidRPr="00A1222F">
              <w:rPr>
                <w:rFonts w:hAnsi="標楷體"/>
                <w:spacing w:val="-20"/>
                <w:szCs w:val="24"/>
              </w:rPr>
              <w:t>,726,698</w:t>
            </w:r>
          </w:p>
        </w:tc>
        <w:tc>
          <w:tcPr>
            <w:tcW w:w="899" w:type="pct"/>
            <w:shd w:val="clear" w:color="auto" w:fill="auto"/>
            <w:vAlign w:val="center"/>
          </w:tcPr>
          <w:p w:rsidR="008351A0" w:rsidRPr="00A1222F" w:rsidRDefault="008351A0" w:rsidP="00197FF5">
            <w:pPr>
              <w:pStyle w:val="144"/>
              <w:keepNext/>
              <w:keepLines/>
              <w:adjustRightInd w:val="0"/>
              <w:snapToGrid w:val="0"/>
              <w:jc w:val="right"/>
              <w:rPr>
                <w:rFonts w:hAnsi="標楷體"/>
                <w:spacing w:val="-20"/>
                <w:szCs w:val="24"/>
              </w:rPr>
            </w:pPr>
            <w:r w:rsidRPr="00A1222F">
              <w:rPr>
                <w:rFonts w:hAnsi="標楷體" w:hint="eastAsia"/>
                <w:spacing w:val="-20"/>
                <w:szCs w:val="24"/>
              </w:rPr>
              <w:t>7</w:t>
            </w:r>
            <w:r w:rsidRPr="00A1222F">
              <w:rPr>
                <w:rFonts w:hAnsi="標楷體"/>
                <w:spacing w:val="-20"/>
                <w:szCs w:val="24"/>
              </w:rPr>
              <w:t>,786,472</w:t>
            </w:r>
          </w:p>
        </w:tc>
        <w:tc>
          <w:tcPr>
            <w:tcW w:w="899" w:type="pct"/>
            <w:shd w:val="clear" w:color="auto" w:fill="auto"/>
            <w:vAlign w:val="center"/>
          </w:tcPr>
          <w:p w:rsidR="008351A0" w:rsidRPr="00A1222F" w:rsidRDefault="008351A0" w:rsidP="00197FF5">
            <w:pPr>
              <w:pStyle w:val="144"/>
              <w:keepNext/>
              <w:keepLines/>
              <w:adjustRightInd w:val="0"/>
              <w:snapToGrid w:val="0"/>
              <w:jc w:val="right"/>
              <w:rPr>
                <w:rFonts w:hAnsi="標楷體"/>
                <w:spacing w:val="-20"/>
                <w:szCs w:val="24"/>
              </w:rPr>
            </w:pPr>
            <w:r w:rsidRPr="00A1222F">
              <w:rPr>
                <w:rFonts w:hAnsi="標楷體" w:hint="eastAsia"/>
                <w:spacing w:val="-20"/>
                <w:szCs w:val="24"/>
              </w:rPr>
              <w:t>-</w:t>
            </w:r>
          </w:p>
        </w:tc>
        <w:tc>
          <w:tcPr>
            <w:tcW w:w="1257" w:type="pct"/>
            <w:shd w:val="clear" w:color="auto" w:fill="auto"/>
            <w:vAlign w:val="center"/>
          </w:tcPr>
          <w:p w:rsidR="008351A0" w:rsidRPr="00A1222F" w:rsidRDefault="008351A0" w:rsidP="00197FF5">
            <w:pPr>
              <w:pStyle w:val="144"/>
              <w:keepNext/>
              <w:keepLines/>
              <w:adjustRightInd w:val="0"/>
              <w:snapToGrid w:val="0"/>
              <w:jc w:val="right"/>
              <w:rPr>
                <w:rFonts w:hAnsi="標楷體"/>
                <w:spacing w:val="-20"/>
                <w:szCs w:val="24"/>
              </w:rPr>
            </w:pPr>
            <w:r w:rsidRPr="00A1222F">
              <w:rPr>
                <w:rFonts w:hAnsi="標楷體"/>
                <w:spacing w:val="-20"/>
                <w:szCs w:val="24"/>
              </w:rPr>
              <w:t>20,478,727</w:t>
            </w:r>
          </w:p>
        </w:tc>
      </w:tr>
      <w:tr w:rsidR="00A1222F" w:rsidRPr="00A1222F" w:rsidTr="00DD2154">
        <w:trPr>
          <w:trHeight w:val="454"/>
        </w:trPr>
        <w:tc>
          <w:tcPr>
            <w:tcW w:w="432" w:type="pct"/>
            <w:shd w:val="clear" w:color="auto" w:fill="auto"/>
            <w:vAlign w:val="center"/>
          </w:tcPr>
          <w:p w:rsidR="008351A0" w:rsidRPr="00A1222F" w:rsidRDefault="008351A0" w:rsidP="00197FF5">
            <w:pPr>
              <w:pStyle w:val="144"/>
              <w:keepNext/>
              <w:keepLines/>
              <w:adjustRightInd w:val="0"/>
              <w:snapToGrid w:val="0"/>
              <w:jc w:val="center"/>
              <w:rPr>
                <w:rFonts w:hAnsi="標楷體"/>
                <w:spacing w:val="-20"/>
                <w:szCs w:val="24"/>
              </w:rPr>
            </w:pPr>
            <w:r w:rsidRPr="00A1222F">
              <w:rPr>
                <w:rFonts w:hAnsi="標楷體" w:hint="eastAsia"/>
                <w:spacing w:val="-20"/>
                <w:szCs w:val="24"/>
              </w:rPr>
              <w:t>105年</w:t>
            </w:r>
          </w:p>
        </w:tc>
        <w:tc>
          <w:tcPr>
            <w:tcW w:w="756" w:type="pct"/>
            <w:shd w:val="clear" w:color="auto" w:fill="auto"/>
            <w:vAlign w:val="center"/>
          </w:tcPr>
          <w:p w:rsidR="008351A0" w:rsidRPr="00A1222F" w:rsidRDefault="008351A0" w:rsidP="00197FF5">
            <w:pPr>
              <w:pStyle w:val="144"/>
              <w:keepNext/>
              <w:keepLines/>
              <w:adjustRightInd w:val="0"/>
              <w:snapToGrid w:val="0"/>
              <w:jc w:val="right"/>
              <w:rPr>
                <w:rFonts w:hAnsi="標楷體"/>
                <w:spacing w:val="-20"/>
                <w:szCs w:val="24"/>
              </w:rPr>
            </w:pPr>
            <w:r w:rsidRPr="00A1222F">
              <w:rPr>
                <w:rFonts w:hAnsi="標楷體" w:hint="eastAsia"/>
                <w:spacing w:val="-20"/>
                <w:szCs w:val="24"/>
              </w:rPr>
              <w:t>1</w:t>
            </w:r>
            <w:r w:rsidRPr="00A1222F">
              <w:rPr>
                <w:rFonts w:hAnsi="標楷體"/>
                <w:spacing w:val="-20"/>
                <w:szCs w:val="24"/>
              </w:rPr>
              <w:t>3,085,473</w:t>
            </w:r>
          </w:p>
        </w:tc>
        <w:tc>
          <w:tcPr>
            <w:tcW w:w="756" w:type="pct"/>
            <w:shd w:val="clear" w:color="auto" w:fill="auto"/>
            <w:vAlign w:val="center"/>
          </w:tcPr>
          <w:p w:rsidR="008351A0" w:rsidRPr="00A1222F" w:rsidRDefault="008351A0" w:rsidP="00197FF5">
            <w:pPr>
              <w:pStyle w:val="144"/>
              <w:keepNext/>
              <w:keepLines/>
              <w:adjustRightInd w:val="0"/>
              <w:snapToGrid w:val="0"/>
              <w:jc w:val="right"/>
              <w:rPr>
                <w:rFonts w:hAnsi="標楷體"/>
                <w:spacing w:val="-20"/>
                <w:szCs w:val="24"/>
              </w:rPr>
            </w:pPr>
            <w:r w:rsidRPr="00A1222F">
              <w:rPr>
                <w:rFonts w:hAnsi="標楷體" w:hint="eastAsia"/>
                <w:spacing w:val="-20"/>
                <w:szCs w:val="24"/>
              </w:rPr>
              <w:t>2</w:t>
            </w:r>
            <w:r w:rsidRPr="00A1222F">
              <w:rPr>
                <w:rFonts w:hAnsi="標楷體"/>
                <w:spacing w:val="-20"/>
                <w:szCs w:val="24"/>
              </w:rPr>
              <w:t>,274,672</w:t>
            </w:r>
          </w:p>
        </w:tc>
        <w:tc>
          <w:tcPr>
            <w:tcW w:w="899" w:type="pct"/>
            <w:shd w:val="clear" w:color="auto" w:fill="auto"/>
            <w:vAlign w:val="center"/>
          </w:tcPr>
          <w:p w:rsidR="008351A0" w:rsidRPr="00A1222F" w:rsidRDefault="008351A0" w:rsidP="00197FF5">
            <w:pPr>
              <w:pStyle w:val="144"/>
              <w:keepNext/>
              <w:keepLines/>
              <w:adjustRightInd w:val="0"/>
              <w:snapToGrid w:val="0"/>
              <w:jc w:val="right"/>
              <w:rPr>
                <w:rFonts w:hAnsi="標楷體"/>
                <w:spacing w:val="-20"/>
                <w:szCs w:val="24"/>
              </w:rPr>
            </w:pPr>
            <w:r w:rsidRPr="00A1222F">
              <w:rPr>
                <w:rFonts w:hAnsi="標楷體" w:hint="eastAsia"/>
                <w:spacing w:val="-20"/>
                <w:szCs w:val="24"/>
              </w:rPr>
              <w:t>8</w:t>
            </w:r>
            <w:r w:rsidRPr="00A1222F">
              <w:rPr>
                <w:rFonts w:hAnsi="標楷體"/>
                <w:spacing w:val="-20"/>
                <w:szCs w:val="24"/>
              </w:rPr>
              <w:t>,025,174</w:t>
            </w:r>
          </w:p>
        </w:tc>
        <w:tc>
          <w:tcPr>
            <w:tcW w:w="899" w:type="pct"/>
            <w:shd w:val="clear" w:color="auto" w:fill="auto"/>
            <w:vAlign w:val="center"/>
          </w:tcPr>
          <w:p w:rsidR="008351A0" w:rsidRPr="00A1222F" w:rsidRDefault="008351A0" w:rsidP="00197FF5">
            <w:pPr>
              <w:pStyle w:val="144"/>
              <w:keepNext/>
              <w:keepLines/>
              <w:adjustRightInd w:val="0"/>
              <w:snapToGrid w:val="0"/>
              <w:jc w:val="right"/>
              <w:rPr>
                <w:rFonts w:hAnsi="標楷體"/>
                <w:spacing w:val="-20"/>
                <w:szCs w:val="24"/>
              </w:rPr>
            </w:pPr>
            <w:r w:rsidRPr="00A1222F">
              <w:rPr>
                <w:rFonts w:hAnsi="標楷體" w:hint="eastAsia"/>
                <w:spacing w:val="-20"/>
                <w:szCs w:val="24"/>
              </w:rPr>
              <w:t>-</w:t>
            </w:r>
          </w:p>
        </w:tc>
        <w:tc>
          <w:tcPr>
            <w:tcW w:w="1257" w:type="pct"/>
            <w:shd w:val="clear" w:color="auto" w:fill="auto"/>
            <w:vAlign w:val="center"/>
          </w:tcPr>
          <w:p w:rsidR="008351A0" w:rsidRPr="00A1222F" w:rsidRDefault="008351A0" w:rsidP="00197FF5">
            <w:pPr>
              <w:pStyle w:val="144"/>
              <w:keepNext/>
              <w:keepLines/>
              <w:adjustRightInd w:val="0"/>
              <w:snapToGrid w:val="0"/>
              <w:jc w:val="right"/>
              <w:rPr>
                <w:rFonts w:hAnsi="標楷體"/>
                <w:spacing w:val="-20"/>
                <w:szCs w:val="24"/>
              </w:rPr>
            </w:pPr>
            <w:r w:rsidRPr="00A1222F">
              <w:rPr>
                <w:rFonts w:hAnsi="標楷體" w:hint="eastAsia"/>
                <w:spacing w:val="-20"/>
                <w:szCs w:val="24"/>
              </w:rPr>
              <w:t>1</w:t>
            </w:r>
            <w:r w:rsidRPr="00A1222F">
              <w:rPr>
                <w:rFonts w:hAnsi="標楷體"/>
                <w:spacing w:val="-20"/>
                <w:szCs w:val="24"/>
              </w:rPr>
              <w:t>8,835,975</w:t>
            </w:r>
          </w:p>
        </w:tc>
      </w:tr>
      <w:tr w:rsidR="00A1222F" w:rsidRPr="00A1222F" w:rsidTr="00DD2154">
        <w:trPr>
          <w:trHeight w:val="454"/>
        </w:trPr>
        <w:tc>
          <w:tcPr>
            <w:tcW w:w="432" w:type="pct"/>
            <w:shd w:val="clear" w:color="auto" w:fill="auto"/>
            <w:vAlign w:val="center"/>
          </w:tcPr>
          <w:p w:rsidR="008351A0" w:rsidRPr="00A1222F" w:rsidRDefault="008351A0" w:rsidP="00197FF5">
            <w:pPr>
              <w:pStyle w:val="144"/>
              <w:adjustRightInd w:val="0"/>
              <w:snapToGrid w:val="0"/>
              <w:jc w:val="center"/>
              <w:rPr>
                <w:rFonts w:hAnsi="標楷體"/>
                <w:spacing w:val="-20"/>
                <w:szCs w:val="24"/>
              </w:rPr>
            </w:pPr>
            <w:r w:rsidRPr="00A1222F">
              <w:rPr>
                <w:rFonts w:hAnsi="標楷體" w:hint="eastAsia"/>
                <w:spacing w:val="-20"/>
                <w:szCs w:val="24"/>
              </w:rPr>
              <w:t>106年</w:t>
            </w:r>
          </w:p>
        </w:tc>
        <w:tc>
          <w:tcPr>
            <w:tcW w:w="756" w:type="pct"/>
            <w:shd w:val="clear" w:color="auto" w:fill="auto"/>
            <w:vAlign w:val="center"/>
          </w:tcPr>
          <w:p w:rsidR="008351A0" w:rsidRPr="00A1222F" w:rsidRDefault="008351A0" w:rsidP="00197FF5">
            <w:pPr>
              <w:pStyle w:val="144"/>
              <w:adjustRightInd w:val="0"/>
              <w:snapToGrid w:val="0"/>
              <w:jc w:val="right"/>
              <w:rPr>
                <w:rFonts w:hAnsi="標楷體"/>
                <w:spacing w:val="-20"/>
                <w:szCs w:val="24"/>
              </w:rPr>
            </w:pPr>
            <w:r w:rsidRPr="00A1222F">
              <w:rPr>
                <w:rFonts w:hAnsi="標楷體" w:hint="eastAsia"/>
                <w:spacing w:val="-20"/>
                <w:szCs w:val="24"/>
              </w:rPr>
              <w:t>1</w:t>
            </w:r>
            <w:r w:rsidRPr="00A1222F">
              <w:rPr>
                <w:rFonts w:hAnsi="標楷體"/>
                <w:spacing w:val="-20"/>
                <w:szCs w:val="24"/>
              </w:rPr>
              <w:t>2,366,905</w:t>
            </w:r>
          </w:p>
        </w:tc>
        <w:tc>
          <w:tcPr>
            <w:tcW w:w="756" w:type="pct"/>
            <w:shd w:val="clear" w:color="auto" w:fill="auto"/>
            <w:vAlign w:val="center"/>
          </w:tcPr>
          <w:p w:rsidR="008351A0" w:rsidRPr="00A1222F" w:rsidRDefault="008351A0" w:rsidP="00197FF5">
            <w:pPr>
              <w:pStyle w:val="144"/>
              <w:adjustRightInd w:val="0"/>
              <w:snapToGrid w:val="0"/>
              <w:jc w:val="right"/>
              <w:rPr>
                <w:rFonts w:hAnsi="標楷體"/>
                <w:spacing w:val="-20"/>
                <w:szCs w:val="24"/>
              </w:rPr>
            </w:pPr>
            <w:r w:rsidRPr="00A1222F">
              <w:rPr>
                <w:rFonts w:hAnsi="標楷體" w:hint="eastAsia"/>
                <w:spacing w:val="-20"/>
                <w:szCs w:val="24"/>
              </w:rPr>
              <w:t>2</w:t>
            </w:r>
            <w:r w:rsidRPr="00A1222F">
              <w:rPr>
                <w:rFonts w:hAnsi="標楷體"/>
                <w:spacing w:val="-20"/>
                <w:szCs w:val="24"/>
              </w:rPr>
              <w:t>,201,088</w:t>
            </w:r>
          </w:p>
        </w:tc>
        <w:tc>
          <w:tcPr>
            <w:tcW w:w="899" w:type="pct"/>
            <w:shd w:val="clear" w:color="auto" w:fill="auto"/>
            <w:vAlign w:val="center"/>
          </w:tcPr>
          <w:p w:rsidR="008351A0" w:rsidRPr="00A1222F" w:rsidRDefault="008351A0" w:rsidP="00197FF5">
            <w:pPr>
              <w:pStyle w:val="144"/>
              <w:adjustRightInd w:val="0"/>
              <w:snapToGrid w:val="0"/>
              <w:jc w:val="right"/>
              <w:rPr>
                <w:rFonts w:hAnsi="標楷體"/>
                <w:spacing w:val="-20"/>
                <w:szCs w:val="24"/>
              </w:rPr>
            </w:pPr>
            <w:r w:rsidRPr="00A1222F">
              <w:rPr>
                <w:rFonts w:hAnsi="標楷體" w:hint="eastAsia"/>
                <w:spacing w:val="-20"/>
                <w:szCs w:val="24"/>
              </w:rPr>
              <w:t>8</w:t>
            </w:r>
            <w:r w:rsidRPr="00A1222F">
              <w:rPr>
                <w:rFonts w:hAnsi="標楷體"/>
                <w:spacing w:val="-20"/>
                <w:szCs w:val="24"/>
              </w:rPr>
              <w:t>,905,706</w:t>
            </w:r>
          </w:p>
        </w:tc>
        <w:tc>
          <w:tcPr>
            <w:tcW w:w="899" w:type="pct"/>
            <w:shd w:val="clear" w:color="auto" w:fill="auto"/>
            <w:vAlign w:val="center"/>
          </w:tcPr>
          <w:p w:rsidR="008351A0" w:rsidRPr="00A1222F" w:rsidRDefault="008351A0" w:rsidP="00197FF5">
            <w:pPr>
              <w:pStyle w:val="144"/>
              <w:adjustRightInd w:val="0"/>
              <w:snapToGrid w:val="0"/>
              <w:jc w:val="right"/>
              <w:rPr>
                <w:rFonts w:hAnsi="標楷體"/>
                <w:spacing w:val="-20"/>
                <w:szCs w:val="24"/>
              </w:rPr>
            </w:pPr>
            <w:r w:rsidRPr="00A1222F">
              <w:rPr>
                <w:rFonts w:hAnsi="標楷體" w:hint="eastAsia"/>
                <w:spacing w:val="-20"/>
                <w:szCs w:val="24"/>
              </w:rPr>
              <w:t>-</w:t>
            </w:r>
          </w:p>
        </w:tc>
        <w:tc>
          <w:tcPr>
            <w:tcW w:w="1257" w:type="pct"/>
            <w:shd w:val="clear" w:color="auto" w:fill="auto"/>
            <w:vAlign w:val="center"/>
          </w:tcPr>
          <w:p w:rsidR="008351A0" w:rsidRPr="00A1222F" w:rsidRDefault="008351A0" w:rsidP="00197FF5">
            <w:pPr>
              <w:pStyle w:val="144"/>
              <w:adjustRightInd w:val="0"/>
              <w:snapToGrid w:val="0"/>
              <w:jc w:val="right"/>
              <w:rPr>
                <w:rFonts w:hAnsi="標楷體"/>
                <w:spacing w:val="-20"/>
                <w:szCs w:val="24"/>
              </w:rPr>
            </w:pPr>
            <w:r w:rsidRPr="00A1222F">
              <w:rPr>
                <w:rFonts w:hAnsi="標楷體" w:hint="eastAsia"/>
                <w:spacing w:val="-20"/>
                <w:szCs w:val="24"/>
              </w:rPr>
              <w:t>1</w:t>
            </w:r>
            <w:r w:rsidRPr="00A1222F">
              <w:rPr>
                <w:rFonts w:hAnsi="標楷體"/>
                <w:spacing w:val="-20"/>
                <w:szCs w:val="24"/>
              </w:rPr>
              <w:t>9,071,523</w:t>
            </w:r>
          </w:p>
        </w:tc>
      </w:tr>
      <w:tr w:rsidR="00A1222F" w:rsidRPr="00A1222F" w:rsidTr="00DD2154">
        <w:trPr>
          <w:trHeight w:val="454"/>
        </w:trPr>
        <w:tc>
          <w:tcPr>
            <w:tcW w:w="432" w:type="pct"/>
            <w:shd w:val="clear" w:color="auto" w:fill="auto"/>
            <w:vAlign w:val="center"/>
          </w:tcPr>
          <w:p w:rsidR="008351A0" w:rsidRPr="00A1222F" w:rsidRDefault="008351A0" w:rsidP="00197FF5">
            <w:pPr>
              <w:pStyle w:val="144"/>
              <w:adjustRightInd w:val="0"/>
              <w:snapToGrid w:val="0"/>
              <w:jc w:val="center"/>
              <w:rPr>
                <w:rFonts w:hAnsi="標楷體"/>
                <w:spacing w:val="-20"/>
                <w:szCs w:val="24"/>
              </w:rPr>
            </w:pPr>
            <w:r w:rsidRPr="00A1222F">
              <w:rPr>
                <w:rFonts w:hAnsi="標楷體" w:hint="eastAsia"/>
                <w:spacing w:val="-20"/>
                <w:szCs w:val="24"/>
              </w:rPr>
              <w:t>107年</w:t>
            </w:r>
          </w:p>
        </w:tc>
        <w:tc>
          <w:tcPr>
            <w:tcW w:w="756" w:type="pct"/>
            <w:shd w:val="clear" w:color="auto" w:fill="auto"/>
            <w:vAlign w:val="center"/>
          </w:tcPr>
          <w:p w:rsidR="008351A0" w:rsidRPr="00A1222F" w:rsidRDefault="008351A0" w:rsidP="00197FF5">
            <w:pPr>
              <w:pStyle w:val="144"/>
              <w:adjustRightInd w:val="0"/>
              <w:snapToGrid w:val="0"/>
              <w:jc w:val="right"/>
              <w:rPr>
                <w:rFonts w:hAnsi="標楷體"/>
                <w:spacing w:val="-20"/>
                <w:szCs w:val="24"/>
              </w:rPr>
            </w:pPr>
            <w:r w:rsidRPr="00A1222F">
              <w:rPr>
                <w:rFonts w:hAnsi="標楷體" w:hint="eastAsia"/>
                <w:spacing w:val="-20"/>
                <w:szCs w:val="24"/>
              </w:rPr>
              <w:t>1</w:t>
            </w:r>
            <w:r w:rsidRPr="00A1222F">
              <w:rPr>
                <w:rFonts w:hAnsi="標楷體"/>
                <w:spacing w:val="-20"/>
                <w:szCs w:val="24"/>
              </w:rPr>
              <w:t>2,295,802</w:t>
            </w:r>
          </w:p>
        </w:tc>
        <w:tc>
          <w:tcPr>
            <w:tcW w:w="756" w:type="pct"/>
            <w:shd w:val="clear" w:color="auto" w:fill="auto"/>
            <w:vAlign w:val="center"/>
          </w:tcPr>
          <w:p w:rsidR="008351A0" w:rsidRPr="00A1222F" w:rsidRDefault="008351A0" w:rsidP="00197FF5">
            <w:pPr>
              <w:pStyle w:val="144"/>
              <w:adjustRightInd w:val="0"/>
              <w:snapToGrid w:val="0"/>
              <w:jc w:val="right"/>
              <w:rPr>
                <w:rFonts w:hAnsi="標楷體"/>
                <w:spacing w:val="-20"/>
                <w:szCs w:val="24"/>
              </w:rPr>
            </w:pPr>
            <w:r w:rsidRPr="00A1222F">
              <w:rPr>
                <w:rFonts w:hAnsi="標楷體" w:hint="eastAsia"/>
                <w:spacing w:val="-20"/>
                <w:szCs w:val="24"/>
              </w:rPr>
              <w:t>1</w:t>
            </w:r>
            <w:r w:rsidRPr="00A1222F">
              <w:rPr>
                <w:rFonts w:hAnsi="標楷體"/>
                <w:spacing w:val="-20"/>
                <w:szCs w:val="24"/>
              </w:rPr>
              <w:t>,501,797</w:t>
            </w:r>
          </w:p>
        </w:tc>
        <w:tc>
          <w:tcPr>
            <w:tcW w:w="899" w:type="pct"/>
            <w:shd w:val="clear" w:color="auto" w:fill="auto"/>
            <w:vAlign w:val="center"/>
          </w:tcPr>
          <w:p w:rsidR="008351A0" w:rsidRPr="00A1222F" w:rsidRDefault="008351A0" w:rsidP="00197FF5">
            <w:pPr>
              <w:pStyle w:val="144"/>
              <w:adjustRightInd w:val="0"/>
              <w:snapToGrid w:val="0"/>
              <w:jc w:val="right"/>
              <w:rPr>
                <w:rFonts w:hAnsi="標楷體"/>
                <w:spacing w:val="-20"/>
                <w:szCs w:val="24"/>
              </w:rPr>
            </w:pPr>
            <w:r w:rsidRPr="00A1222F">
              <w:rPr>
                <w:rFonts w:hAnsi="標楷體" w:hint="eastAsia"/>
                <w:spacing w:val="-20"/>
                <w:szCs w:val="24"/>
              </w:rPr>
              <w:t>8</w:t>
            </w:r>
            <w:r w:rsidRPr="00A1222F">
              <w:rPr>
                <w:rFonts w:hAnsi="標楷體"/>
                <w:spacing w:val="-20"/>
                <w:szCs w:val="24"/>
              </w:rPr>
              <w:t>,610,886</w:t>
            </w:r>
          </w:p>
        </w:tc>
        <w:tc>
          <w:tcPr>
            <w:tcW w:w="899" w:type="pct"/>
            <w:shd w:val="clear" w:color="auto" w:fill="auto"/>
            <w:vAlign w:val="center"/>
          </w:tcPr>
          <w:p w:rsidR="008351A0" w:rsidRPr="00A1222F" w:rsidRDefault="008351A0" w:rsidP="00197FF5">
            <w:pPr>
              <w:pStyle w:val="144"/>
              <w:adjustRightInd w:val="0"/>
              <w:snapToGrid w:val="0"/>
              <w:jc w:val="right"/>
              <w:rPr>
                <w:rFonts w:hAnsi="標楷體"/>
                <w:spacing w:val="-20"/>
                <w:szCs w:val="24"/>
              </w:rPr>
            </w:pPr>
            <w:r w:rsidRPr="00A1222F">
              <w:rPr>
                <w:rFonts w:hAnsi="標楷體" w:hint="eastAsia"/>
                <w:spacing w:val="-20"/>
                <w:szCs w:val="24"/>
              </w:rPr>
              <w:t>-</w:t>
            </w:r>
          </w:p>
        </w:tc>
        <w:tc>
          <w:tcPr>
            <w:tcW w:w="1257" w:type="pct"/>
            <w:shd w:val="clear" w:color="auto" w:fill="auto"/>
            <w:vAlign w:val="center"/>
          </w:tcPr>
          <w:p w:rsidR="008351A0" w:rsidRPr="00A1222F" w:rsidRDefault="008351A0" w:rsidP="00197FF5">
            <w:pPr>
              <w:pStyle w:val="144"/>
              <w:adjustRightInd w:val="0"/>
              <w:snapToGrid w:val="0"/>
              <w:jc w:val="right"/>
              <w:rPr>
                <w:rFonts w:hAnsi="標楷體"/>
                <w:spacing w:val="-20"/>
                <w:szCs w:val="24"/>
              </w:rPr>
            </w:pPr>
            <w:r w:rsidRPr="00A1222F">
              <w:rPr>
                <w:rFonts w:hAnsi="標楷體" w:hint="eastAsia"/>
                <w:spacing w:val="-20"/>
                <w:szCs w:val="24"/>
              </w:rPr>
              <w:t>1</w:t>
            </w:r>
            <w:r w:rsidRPr="00A1222F">
              <w:rPr>
                <w:rFonts w:hAnsi="標楷體"/>
                <w:spacing w:val="-20"/>
                <w:szCs w:val="24"/>
              </w:rPr>
              <w:t>9,404,891</w:t>
            </w:r>
          </w:p>
        </w:tc>
      </w:tr>
      <w:tr w:rsidR="00A1222F" w:rsidRPr="00A1222F" w:rsidTr="00DD2154">
        <w:trPr>
          <w:trHeight w:val="454"/>
        </w:trPr>
        <w:tc>
          <w:tcPr>
            <w:tcW w:w="432" w:type="pct"/>
            <w:shd w:val="clear" w:color="auto" w:fill="auto"/>
            <w:vAlign w:val="center"/>
          </w:tcPr>
          <w:p w:rsidR="008351A0" w:rsidRPr="00A1222F" w:rsidRDefault="008351A0" w:rsidP="00197FF5">
            <w:pPr>
              <w:pStyle w:val="144"/>
              <w:adjustRightInd w:val="0"/>
              <w:snapToGrid w:val="0"/>
              <w:jc w:val="center"/>
              <w:rPr>
                <w:rFonts w:hAnsi="標楷體"/>
                <w:spacing w:val="-20"/>
                <w:szCs w:val="24"/>
              </w:rPr>
            </w:pPr>
            <w:r w:rsidRPr="00A1222F">
              <w:rPr>
                <w:rFonts w:hAnsi="標楷體" w:hint="eastAsia"/>
                <w:spacing w:val="-20"/>
                <w:szCs w:val="24"/>
              </w:rPr>
              <w:t>108年</w:t>
            </w:r>
          </w:p>
        </w:tc>
        <w:tc>
          <w:tcPr>
            <w:tcW w:w="756" w:type="pct"/>
            <w:shd w:val="clear" w:color="auto" w:fill="auto"/>
            <w:vAlign w:val="center"/>
          </w:tcPr>
          <w:p w:rsidR="008351A0" w:rsidRPr="00A1222F" w:rsidRDefault="008351A0" w:rsidP="00197FF5">
            <w:pPr>
              <w:pStyle w:val="144"/>
              <w:adjustRightInd w:val="0"/>
              <w:snapToGrid w:val="0"/>
              <w:jc w:val="right"/>
              <w:rPr>
                <w:rFonts w:hAnsi="標楷體"/>
                <w:spacing w:val="-20"/>
                <w:szCs w:val="24"/>
              </w:rPr>
            </w:pPr>
            <w:r w:rsidRPr="00A1222F">
              <w:rPr>
                <w:rFonts w:hAnsi="標楷體" w:hint="eastAsia"/>
                <w:spacing w:val="-20"/>
                <w:szCs w:val="24"/>
              </w:rPr>
              <w:t>1</w:t>
            </w:r>
            <w:r w:rsidRPr="00A1222F">
              <w:rPr>
                <w:rFonts w:hAnsi="標楷體"/>
                <w:spacing w:val="-20"/>
                <w:szCs w:val="24"/>
              </w:rPr>
              <w:t>2,563,389</w:t>
            </w:r>
          </w:p>
        </w:tc>
        <w:tc>
          <w:tcPr>
            <w:tcW w:w="756" w:type="pct"/>
            <w:shd w:val="clear" w:color="auto" w:fill="auto"/>
            <w:vAlign w:val="center"/>
          </w:tcPr>
          <w:p w:rsidR="008351A0" w:rsidRPr="00A1222F" w:rsidRDefault="008351A0" w:rsidP="00197FF5">
            <w:pPr>
              <w:pStyle w:val="144"/>
              <w:adjustRightInd w:val="0"/>
              <w:snapToGrid w:val="0"/>
              <w:jc w:val="right"/>
              <w:rPr>
                <w:rFonts w:hAnsi="標楷體"/>
                <w:spacing w:val="-20"/>
                <w:szCs w:val="24"/>
              </w:rPr>
            </w:pPr>
            <w:r w:rsidRPr="00A1222F">
              <w:rPr>
                <w:rFonts w:hAnsi="標楷體" w:hint="eastAsia"/>
                <w:spacing w:val="-20"/>
                <w:szCs w:val="24"/>
              </w:rPr>
              <w:t>1</w:t>
            </w:r>
            <w:r w:rsidRPr="00A1222F">
              <w:rPr>
                <w:rFonts w:hAnsi="標楷體"/>
                <w:spacing w:val="-20"/>
                <w:szCs w:val="24"/>
              </w:rPr>
              <w:t>,173,884</w:t>
            </w:r>
          </w:p>
        </w:tc>
        <w:tc>
          <w:tcPr>
            <w:tcW w:w="899" w:type="pct"/>
            <w:shd w:val="clear" w:color="auto" w:fill="auto"/>
            <w:vAlign w:val="center"/>
          </w:tcPr>
          <w:p w:rsidR="008351A0" w:rsidRPr="00A1222F" w:rsidRDefault="008351A0" w:rsidP="00197FF5">
            <w:pPr>
              <w:pStyle w:val="144"/>
              <w:adjustRightInd w:val="0"/>
              <w:snapToGrid w:val="0"/>
              <w:jc w:val="right"/>
              <w:rPr>
                <w:rFonts w:hAnsi="標楷體"/>
                <w:spacing w:val="-20"/>
                <w:szCs w:val="24"/>
              </w:rPr>
            </w:pPr>
            <w:r w:rsidRPr="00A1222F">
              <w:rPr>
                <w:rFonts w:hAnsi="標楷體" w:hint="eastAsia"/>
                <w:spacing w:val="-20"/>
                <w:szCs w:val="24"/>
              </w:rPr>
              <w:t>8</w:t>
            </w:r>
            <w:r w:rsidRPr="00A1222F">
              <w:rPr>
                <w:rFonts w:hAnsi="標楷體"/>
                <w:spacing w:val="-20"/>
                <w:szCs w:val="24"/>
              </w:rPr>
              <w:t>,796,966</w:t>
            </w:r>
          </w:p>
        </w:tc>
        <w:tc>
          <w:tcPr>
            <w:tcW w:w="899" w:type="pct"/>
            <w:shd w:val="clear" w:color="auto" w:fill="auto"/>
            <w:vAlign w:val="center"/>
          </w:tcPr>
          <w:p w:rsidR="008351A0" w:rsidRPr="00A1222F" w:rsidRDefault="008351A0" w:rsidP="00197FF5">
            <w:pPr>
              <w:pStyle w:val="144"/>
              <w:adjustRightInd w:val="0"/>
              <w:snapToGrid w:val="0"/>
              <w:jc w:val="right"/>
              <w:rPr>
                <w:rFonts w:hAnsi="標楷體"/>
                <w:spacing w:val="-20"/>
                <w:szCs w:val="24"/>
              </w:rPr>
            </w:pPr>
            <w:r w:rsidRPr="00A1222F">
              <w:rPr>
                <w:rFonts w:hAnsi="標楷體" w:hint="eastAsia"/>
                <w:spacing w:val="-20"/>
                <w:szCs w:val="24"/>
              </w:rPr>
              <w:t>2</w:t>
            </w:r>
            <w:r w:rsidRPr="00A1222F">
              <w:rPr>
                <w:rFonts w:hAnsi="標楷體"/>
                <w:spacing w:val="-20"/>
                <w:szCs w:val="24"/>
              </w:rPr>
              <w:t>5,970</w:t>
            </w:r>
          </w:p>
        </w:tc>
        <w:tc>
          <w:tcPr>
            <w:tcW w:w="1257" w:type="pct"/>
            <w:shd w:val="clear" w:color="auto" w:fill="auto"/>
            <w:vAlign w:val="center"/>
          </w:tcPr>
          <w:p w:rsidR="008351A0" w:rsidRPr="00A1222F" w:rsidRDefault="008351A0" w:rsidP="00197FF5">
            <w:pPr>
              <w:pStyle w:val="144"/>
              <w:adjustRightInd w:val="0"/>
              <w:snapToGrid w:val="0"/>
              <w:jc w:val="right"/>
              <w:rPr>
                <w:rFonts w:hAnsi="標楷體"/>
                <w:spacing w:val="-20"/>
                <w:szCs w:val="24"/>
              </w:rPr>
            </w:pPr>
            <w:r w:rsidRPr="00A1222F">
              <w:rPr>
                <w:rFonts w:hAnsi="標楷體" w:hint="eastAsia"/>
                <w:spacing w:val="-20"/>
                <w:szCs w:val="24"/>
              </w:rPr>
              <w:t>2</w:t>
            </w:r>
            <w:r w:rsidRPr="00A1222F">
              <w:rPr>
                <w:rFonts w:hAnsi="標楷體"/>
                <w:spacing w:val="-20"/>
                <w:szCs w:val="24"/>
              </w:rPr>
              <w:t>0,212,441</w:t>
            </w:r>
          </w:p>
        </w:tc>
      </w:tr>
      <w:tr w:rsidR="00A1222F" w:rsidRPr="00A1222F" w:rsidTr="00DD2154">
        <w:trPr>
          <w:trHeight w:val="454"/>
        </w:trPr>
        <w:tc>
          <w:tcPr>
            <w:tcW w:w="432" w:type="pct"/>
            <w:shd w:val="clear" w:color="auto" w:fill="auto"/>
            <w:vAlign w:val="center"/>
          </w:tcPr>
          <w:p w:rsidR="008351A0" w:rsidRPr="00A1222F" w:rsidRDefault="008351A0" w:rsidP="00197FF5">
            <w:pPr>
              <w:pStyle w:val="144"/>
              <w:adjustRightInd w:val="0"/>
              <w:snapToGrid w:val="0"/>
              <w:jc w:val="center"/>
              <w:rPr>
                <w:rFonts w:hAnsi="標楷體"/>
                <w:spacing w:val="-20"/>
                <w:szCs w:val="24"/>
              </w:rPr>
            </w:pPr>
            <w:r w:rsidRPr="00A1222F">
              <w:rPr>
                <w:rFonts w:hAnsi="標楷體" w:hint="eastAsia"/>
                <w:spacing w:val="-20"/>
                <w:szCs w:val="24"/>
              </w:rPr>
              <w:t>109年</w:t>
            </w:r>
          </w:p>
        </w:tc>
        <w:tc>
          <w:tcPr>
            <w:tcW w:w="756" w:type="pct"/>
            <w:shd w:val="clear" w:color="auto" w:fill="auto"/>
            <w:vAlign w:val="center"/>
          </w:tcPr>
          <w:p w:rsidR="008351A0" w:rsidRPr="00A1222F" w:rsidRDefault="008351A0" w:rsidP="00197FF5">
            <w:pPr>
              <w:pStyle w:val="144"/>
              <w:adjustRightInd w:val="0"/>
              <w:snapToGrid w:val="0"/>
              <w:jc w:val="right"/>
              <w:rPr>
                <w:rFonts w:hAnsi="標楷體"/>
                <w:spacing w:val="-20"/>
                <w:szCs w:val="24"/>
              </w:rPr>
            </w:pPr>
            <w:r w:rsidRPr="00A1222F">
              <w:rPr>
                <w:rFonts w:hAnsi="標楷體" w:hint="eastAsia"/>
                <w:spacing w:val="-20"/>
                <w:szCs w:val="24"/>
              </w:rPr>
              <w:t>1</w:t>
            </w:r>
            <w:r w:rsidRPr="00A1222F">
              <w:rPr>
                <w:rFonts w:hAnsi="標楷體"/>
                <w:spacing w:val="-20"/>
                <w:szCs w:val="24"/>
              </w:rPr>
              <w:t>1,284,079</w:t>
            </w:r>
          </w:p>
        </w:tc>
        <w:tc>
          <w:tcPr>
            <w:tcW w:w="756" w:type="pct"/>
            <w:shd w:val="clear" w:color="auto" w:fill="auto"/>
            <w:vAlign w:val="center"/>
          </w:tcPr>
          <w:p w:rsidR="008351A0" w:rsidRPr="00A1222F" w:rsidRDefault="008351A0" w:rsidP="00197FF5">
            <w:pPr>
              <w:pStyle w:val="144"/>
              <w:adjustRightInd w:val="0"/>
              <w:snapToGrid w:val="0"/>
              <w:jc w:val="right"/>
              <w:rPr>
                <w:rFonts w:hAnsi="標楷體"/>
                <w:spacing w:val="-20"/>
                <w:szCs w:val="24"/>
              </w:rPr>
            </w:pPr>
            <w:r w:rsidRPr="00A1222F">
              <w:rPr>
                <w:rFonts w:hAnsi="標楷體" w:hint="eastAsia"/>
                <w:spacing w:val="-20"/>
                <w:szCs w:val="24"/>
              </w:rPr>
              <w:t>1</w:t>
            </w:r>
            <w:r w:rsidRPr="00A1222F">
              <w:rPr>
                <w:rFonts w:hAnsi="標楷體"/>
                <w:spacing w:val="-20"/>
                <w:szCs w:val="24"/>
              </w:rPr>
              <w:t>,240,268</w:t>
            </w:r>
          </w:p>
        </w:tc>
        <w:tc>
          <w:tcPr>
            <w:tcW w:w="899" w:type="pct"/>
            <w:shd w:val="clear" w:color="auto" w:fill="auto"/>
            <w:vAlign w:val="center"/>
          </w:tcPr>
          <w:p w:rsidR="008351A0" w:rsidRPr="00A1222F" w:rsidRDefault="008351A0" w:rsidP="00197FF5">
            <w:pPr>
              <w:pStyle w:val="144"/>
              <w:adjustRightInd w:val="0"/>
              <w:snapToGrid w:val="0"/>
              <w:jc w:val="right"/>
              <w:rPr>
                <w:rFonts w:hAnsi="標楷體"/>
                <w:spacing w:val="-20"/>
                <w:szCs w:val="24"/>
              </w:rPr>
            </w:pPr>
            <w:r w:rsidRPr="00A1222F">
              <w:rPr>
                <w:rFonts w:hAnsi="標楷體" w:hint="eastAsia"/>
                <w:spacing w:val="-20"/>
                <w:szCs w:val="24"/>
              </w:rPr>
              <w:t>9</w:t>
            </w:r>
            <w:r w:rsidRPr="00A1222F">
              <w:rPr>
                <w:rFonts w:hAnsi="標楷體"/>
                <w:spacing w:val="-20"/>
                <w:szCs w:val="24"/>
              </w:rPr>
              <w:t>,067,910</w:t>
            </w:r>
          </w:p>
        </w:tc>
        <w:tc>
          <w:tcPr>
            <w:tcW w:w="899" w:type="pct"/>
            <w:shd w:val="clear" w:color="auto" w:fill="auto"/>
            <w:vAlign w:val="center"/>
          </w:tcPr>
          <w:p w:rsidR="008351A0" w:rsidRPr="00A1222F" w:rsidRDefault="008351A0" w:rsidP="00197FF5">
            <w:pPr>
              <w:pStyle w:val="144"/>
              <w:adjustRightInd w:val="0"/>
              <w:snapToGrid w:val="0"/>
              <w:jc w:val="right"/>
              <w:rPr>
                <w:rFonts w:hAnsi="標楷體"/>
                <w:spacing w:val="-20"/>
                <w:szCs w:val="24"/>
              </w:rPr>
            </w:pPr>
            <w:r w:rsidRPr="00A1222F">
              <w:rPr>
                <w:rFonts w:hAnsi="標楷體" w:hint="eastAsia"/>
                <w:spacing w:val="-20"/>
                <w:szCs w:val="24"/>
              </w:rPr>
              <w:t>4</w:t>
            </w:r>
            <w:r w:rsidRPr="00A1222F">
              <w:rPr>
                <w:rFonts w:hAnsi="標楷體"/>
                <w:spacing w:val="-20"/>
                <w:szCs w:val="24"/>
              </w:rPr>
              <w:t>8,396</w:t>
            </w:r>
          </w:p>
        </w:tc>
        <w:tc>
          <w:tcPr>
            <w:tcW w:w="1257" w:type="pct"/>
            <w:shd w:val="clear" w:color="auto" w:fill="auto"/>
            <w:vAlign w:val="center"/>
          </w:tcPr>
          <w:p w:rsidR="008351A0" w:rsidRPr="00A1222F" w:rsidRDefault="008351A0" w:rsidP="00197FF5">
            <w:pPr>
              <w:pStyle w:val="144"/>
              <w:adjustRightInd w:val="0"/>
              <w:snapToGrid w:val="0"/>
              <w:jc w:val="right"/>
              <w:rPr>
                <w:rFonts w:hAnsi="標楷體"/>
                <w:spacing w:val="-20"/>
                <w:szCs w:val="24"/>
              </w:rPr>
            </w:pPr>
            <w:r w:rsidRPr="00A1222F">
              <w:rPr>
                <w:rFonts w:hAnsi="標楷體" w:hint="eastAsia"/>
                <w:spacing w:val="-20"/>
                <w:szCs w:val="24"/>
              </w:rPr>
              <w:t>1</w:t>
            </w:r>
            <w:r w:rsidRPr="00A1222F">
              <w:rPr>
                <w:rFonts w:hAnsi="標楷體"/>
                <w:spacing w:val="-20"/>
                <w:szCs w:val="24"/>
              </w:rPr>
              <w:t>9,160,117</w:t>
            </w:r>
          </w:p>
        </w:tc>
      </w:tr>
      <w:tr w:rsidR="00A1222F" w:rsidRPr="00A1222F" w:rsidTr="00DD2154">
        <w:trPr>
          <w:trHeight w:val="454"/>
        </w:trPr>
        <w:tc>
          <w:tcPr>
            <w:tcW w:w="432" w:type="pct"/>
            <w:shd w:val="clear" w:color="auto" w:fill="auto"/>
            <w:vAlign w:val="center"/>
          </w:tcPr>
          <w:p w:rsidR="008351A0" w:rsidRPr="00A1222F" w:rsidRDefault="008351A0" w:rsidP="00197FF5">
            <w:pPr>
              <w:pStyle w:val="144"/>
              <w:adjustRightInd w:val="0"/>
              <w:snapToGrid w:val="0"/>
              <w:jc w:val="center"/>
              <w:rPr>
                <w:rFonts w:hAnsi="標楷體"/>
                <w:spacing w:val="-20"/>
                <w:szCs w:val="24"/>
              </w:rPr>
            </w:pPr>
            <w:r w:rsidRPr="00A1222F">
              <w:rPr>
                <w:rFonts w:hAnsi="標楷體" w:hint="eastAsia"/>
                <w:spacing w:val="-20"/>
                <w:szCs w:val="24"/>
              </w:rPr>
              <w:t>110年</w:t>
            </w:r>
          </w:p>
        </w:tc>
        <w:tc>
          <w:tcPr>
            <w:tcW w:w="756" w:type="pct"/>
            <w:shd w:val="clear" w:color="auto" w:fill="auto"/>
            <w:vAlign w:val="center"/>
          </w:tcPr>
          <w:p w:rsidR="008351A0" w:rsidRPr="00A1222F" w:rsidRDefault="008351A0" w:rsidP="00197FF5">
            <w:pPr>
              <w:pStyle w:val="144"/>
              <w:adjustRightInd w:val="0"/>
              <w:snapToGrid w:val="0"/>
              <w:jc w:val="right"/>
              <w:rPr>
                <w:rFonts w:hAnsi="標楷體"/>
                <w:spacing w:val="-20"/>
                <w:szCs w:val="24"/>
              </w:rPr>
            </w:pPr>
            <w:r w:rsidRPr="00A1222F">
              <w:rPr>
                <w:rFonts w:hAnsi="標楷體" w:hint="eastAsia"/>
                <w:spacing w:val="-20"/>
                <w:szCs w:val="24"/>
              </w:rPr>
              <w:t>9</w:t>
            </w:r>
            <w:r w:rsidRPr="00A1222F">
              <w:rPr>
                <w:rFonts w:hAnsi="標楷體"/>
                <w:spacing w:val="-20"/>
                <w:szCs w:val="24"/>
              </w:rPr>
              <w:t>,712,921</w:t>
            </w:r>
          </w:p>
        </w:tc>
        <w:tc>
          <w:tcPr>
            <w:tcW w:w="756" w:type="pct"/>
            <w:shd w:val="clear" w:color="auto" w:fill="auto"/>
            <w:vAlign w:val="center"/>
          </w:tcPr>
          <w:p w:rsidR="008351A0" w:rsidRPr="00A1222F" w:rsidRDefault="008351A0" w:rsidP="00197FF5">
            <w:pPr>
              <w:pStyle w:val="144"/>
              <w:adjustRightInd w:val="0"/>
              <w:snapToGrid w:val="0"/>
              <w:jc w:val="right"/>
              <w:rPr>
                <w:rFonts w:hAnsi="標楷體"/>
                <w:spacing w:val="-20"/>
                <w:szCs w:val="24"/>
              </w:rPr>
            </w:pPr>
            <w:r w:rsidRPr="00A1222F">
              <w:rPr>
                <w:rFonts w:hAnsi="標楷體" w:hint="eastAsia"/>
                <w:spacing w:val="-20"/>
                <w:szCs w:val="24"/>
              </w:rPr>
              <w:t>1</w:t>
            </w:r>
            <w:r w:rsidRPr="00A1222F">
              <w:rPr>
                <w:rFonts w:hAnsi="標楷體"/>
                <w:spacing w:val="-20"/>
                <w:szCs w:val="24"/>
              </w:rPr>
              <w:t>,550,839</w:t>
            </w:r>
          </w:p>
        </w:tc>
        <w:tc>
          <w:tcPr>
            <w:tcW w:w="899" w:type="pct"/>
            <w:shd w:val="clear" w:color="auto" w:fill="auto"/>
            <w:vAlign w:val="center"/>
          </w:tcPr>
          <w:p w:rsidR="008351A0" w:rsidRPr="00A1222F" w:rsidRDefault="008351A0" w:rsidP="00197FF5">
            <w:pPr>
              <w:pStyle w:val="144"/>
              <w:adjustRightInd w:val="0"/>
              <w:snapToGrid w:val="0"/>
              <w:jc w:val="right"/>
              <w:rPr>
                <w:rFonts w:hAnsi="標楷體"/>
                <w:spacing w:val="-20"/>
                <w:szCs w:val="24"/>
              </w:rPr>
            </w:pPr>
            <w:r w:rsidRPr="00A1222F">
              <w:rPr>
                <w:rFonts w:hAnsi="標楷體" w:hint="eastAsia"/>
                <w:spacing w:val="-20"/>
                <w:szCs w:val="24"/>
              </w:rPr>
              <w:t>9</w:t>
            </w:r>
            <w:r w:rsidRPr="00A1222F">
              <w:rPr>
                <w:rFonts w:hAnsi="標楷體"/>
                <w:spacing w:val="-20"/>
                <w:szCs w:val="24"/>
              </w:rPr>
              <w:t>,950,435</w:t>
            </w:r>
          </w:p>
        </w:tc>
        <w:tc>
          <w:tcPr>
            <w:tcW w:w="899" w:type="pct"/>
            <w:shd w:val="clear" w:color="auto" w:fill="auto"/>
            <w:vAlign w:val="center"/>
          </w:tcPr>
          <w:p w:rsidR="008351A0" w:rsidRPr="00A1222F" w:rsidRDefault="008351A0" w:rsidP="00197FF5">
            <w:pPr>
              <w:pStyle w:val="144"/>
              <w:adjustRightInd w:val="0"/>
              <w:snapToGrid w:val="0"/>
              <w:jc w:val="right"/>
              <w:rPr>
                <w:rFonts w:hAnsi="標楷體"/>
                <w:spacing w:val="-20"/>
                <w:szCs w:val="24"/>
              </w:rPr>
            </w:pPr>
            <w:r w:rsidRPr="00A1222F">
              <w:rPr>
                <w:rFonts w:hAnsi="標楷體" w:hint="eastAsia"/>
                <w:spacing w:val="-20"/>
                <w:szCs w:val="24"/>
              </w:rPr>
              <w:t>6</w:t>
            </w:r>
            <w:r w:rsidRPr="00A1222F">
              <w:rPr>
                <w:rFonts w:hAnsi="標楷體"/>
                <w:spacing w:val="-20"/>
                <w:szCs w:val="24"/>
              </w:rPr>
              <w:t>3,407</w:t>
            </w:r>
          </w:p>
        </w:tc>
        <w:tc>
          <w:tcPr>
            <w:tcW w:w="1257" w:type="pct"/>
            <w:shd w:val="clear" w:color="auto" w:fill="auto"/>
            <w:vAlign w:val="center"/>
          </w:tcPr>
          <w:p w:rsidR="008351A0" w:rsidRPr="00A1222F" w:rsidRDefault="008351A0" w:rsidP="00197FF5">
            <w:pPr>
              <w:pStyle w:val="144"/>
              <w:adjustRightInd w:val="0"/>
              <w:snapToGrid w:val="0"/>
              <w:jc w:val="right"/>
              <w:rPr>
                <w:rFonts w:hAnsi="標楷體"/>
                <w:spacing w:val="-20"/>
                <w:szCs w:val="24"/>
              </w:rPr>
            </w:pPr>
            <w:r w:rsidRPr="00A1222F">
              <w:rPr>
                <w:rFonts w:hAnsi="標楷體" w:hint="eastAsia"/>
                <w:spacing w:val="-20"/>
                <w:szCs w:val="24"/>
              </w:rPr>
              <w:t>1</w:t>
            </w:r>
            <w:r w:rsidRPr="00A1222F">
              <w:rPr>
                <w:rFonts w:hAnsi="標楷體"/>
                <w:spacing w:val="-20"/>
                <w:szCs w:val="24"/>
              </w:rPr>
              <w:t>8,175,924</w:t>
            </w:r>
          </w:p>
        </w:tc>
      </w:tr>
      <w:tr w:rsidR="00A1222F" w:rsidRPr="00A1222F" w:rsidTr="00DD2154">
        <w:trPr>
          <w:trHeight w:val="454"/>
        </w:trPr>
        <w:tc>
          <w:tcPr>
            <w:tcW w:w="432" w:type="pct"/>
            <w:shd w:val="clear" w:color="auto" w:fill="auto"/>
            <w:vAlign w:val="center"/>
          </w:tcPr>
          <w:p w:rsidR="008351A0" w:rsidRPr="00A1222F" w:rsidRDefault="008351A0" w:rsidP="00197FF5">
            <w:pPr>
              <w:pStyle w:val="144"/>
              <w:adjustRightInd w:val="0"/>
              <w:snapToGrid w:val="0"/>
              <w:jc w:val="center"/>
              <w:rPr>
                <w:rFonts w:hAnsi="標楷體"/>
                <w:spacing w:val="-20"/>
                <w:szCs w:val="24"/>
              </w:rPr>
            </w:pPr>
            <w:r w:rsidRPr="00A1222F">
              <w:rPr>
                <w:rFonts w:hAnsi="標楷體" w:hint="eastAsia"/>
                <w:spacing w:val="-20"/>
                <w:szCs w:val="24"/>
              </w:rPr>
              <w:t>111年</w:t>
            </w:r>
          </w:p>
        </w:tc>
        <w:tc>
          <w:tcPr>
            <w:tcW w:w="756" w:type="pct"/>
            <w:shd w:val="clear" w:color="auto" w:fill="auto"/>
            <w:vAlign w:val="center"/>
          </w:tcPr>
          <w:p w:rsidR="008351A0" w:rsidRPr="00A1222F" w:rsidRDefault="008351A0" w:rsidP="00197FF5">
            <w:pPr>
              <w:pStyle w:val="144"/>
              <w:adjustRightInd w:val="0"/>
              <w:snapToGrid w:val="0"/>
              <w:jc w:val="right"/>
              <w:rPr>
                <w:rFonts w:hAnsi="標楷體"/>
                <w:spacing w:val="-20"/>
                <w:szCs w:val="24"/>
              </w:rPr>
            </w:pPr>
            <w:r w:rsidRPr="00A1222F">
              <w:rPr>
                <w:rFonts w:hAnsi="標楷體" w:hint="eastAsia"/>
                <w:spacing w:val="-20"/>
                <w:szCs w:val="24"/>
              </w:rPr>
              <w:t>1</w:t>
            </w:r>
            <w:r w:rsidRPr="00A1222F">
              <w:rPr>
                <w:rFonts w:hAnsi="標楷體"/>
                <w:spacing w:val="-20"/>
                <w:szCs w:val="24"/>
              </w:rPr>
              <w:t>2,375,413</w:t>
            </w:r>
          </w:p>
        </w:tc>
        <w:tc>
          <w:tcPr>
            <w:tcW w:w="756" w:type="pct"/>
            <w:shd w:val="clear" w:color="auto" w:fill="auto"/>
            <w:vAlign w:val="center"/>
          </w:tcPr>
          <w:p w:rsidR="008351A0" w:rsidRPr="00A1222F" w:rsidRDefault="008351A0" w:rsidP="00197FF5">
            <w:pPr>
              <w:pStyle w:val="144"/>
              <w:adjustRightInd w:val="0"/>
              <w:snapToGrid w:val="0"/>
              <w:jc w:val="right"/>
              <w:rPr>
                <w:rFonts w:hAnsi="標楷體"/>
                <w:spacing w:val="-20"/>
                <w:szCs w:val="24"/>
              </w:rPr>
            </w:pPr>
            <w:r w:rsidRPr="00A1222F">
              <w:rPr>
                <w:rFonts w:hAnsi="標楷體" w:hint="eastAsia"/>
                <w:spacing w:val="-20"/>
                <w:szCs w:val="24"/>
              </w:rPr>
              <w:t>1</w:t>
            </w:r>
            <w:r w:rsidRPr="00A1222F">
              <w:rPr>
                <w:rFonts w:hAnsi="標楷體"/>
                <w:spacing w:val="-20"/>
                <w:szCs w:val="24"/>
              </w:rPr>
              <w:t>,977,503</w:t>
            </w:r>
          </w:p>
        </w:tc>
        <w:tc>
          <w:tcPr>
            <w:tcW w:w="899" w:type="pct"/>
            <w:shd w:val="clear" w:color="auto" w:fill="auto"/>
            <w:vAlign w:val="center"/>
          </w:tcPr>
          <w:p w:rsidR="008351A0" w:rsidRPr="00A1222F" w:rsidRDefault="008351A0" w:rsidP="00197FF5">
            <w:pPr>
              <w:pStyle w:val="144"/>
              <w:adjustRightInd w:val="0"/>
              <w:snapToGrid w:val="0"/>
              <w:jc w:val="right"/>
              <w:rPr>
                <w:rFonts w:hAnsi="標楷體"/>
                <w:spacing w:val="-20"/>
                <w:szCs w:val="24"/>
              </w:rPr>
            </w:pPr>
            <w:r w:rsidRPr="00A1222F">
              <w:rPr>
                <w:rFonts w:hAnsi="標楷體" w:hint="eastAsia"/>
                <w:spacing w:val="-20"/>
                <w:szCs w:val="24"/>
              </w:rPr>
              <w:t>1</w:t>
            </w:r>
            <w:r w:rsidRPr="00A1222F">
              <w:rPr>
                <w:rFonts w:hAnsi="標楷體"/>
                <w:spacing w:val="-20"/>
                <w:szCs w:val="24"/>
              </w:rPr>
              <w:t>0,116,190</w:t>
            </w:r>
          </w:p>
        </w:tc>
        <w:tc>
          <w:tcPr>
            <w:tcW w:w="899" w:type="pct"/>
            <w:shd w:val="clear" w:color="auto" w:fill="auto"/>
            <w:vAlign w:val="center"/>
          </w:tcPr>
          <w:p w:rsidR="008351A0" w:rsidRPr="00A1222F" w:rsidRDefault="008351A0" w:rsidP="00197FF5">
            <w:pPr>
              <w:pStyle w:val="144"/>
              <w:adjustRightInd w:val="0"/>
              <w:snapToGrid w:val="0"/>
              <w:jc w:val="right"/>
              <w:rPr>
                <w:rFonts w:hAnsi="標楷體"/>
                <w:spacing w:val="-20"/>
                <w:szCs w:val="24"/>
              </w:rPr>
            </w:pPr>
            <w:r w:rsidRPr="00A1222F">
              <w:rPr>
                <w:rFonts w:hAnsi="標楷體" w:hint="eastAsia"/>
                <w:spacing w:val="-20"/>
                <w:szCs w:val="24"/>
              </w:rPr>
              <w:t>6</w:t>
            </w:r>
            <w:r w:rsidRPr="00A1222F">
              <w:rPr>
                <w:rFonts w:hAnsi="標楷體"/>
                <w:spacing w:val="-20"/>
                <w:szCs w:val="24"/>
              </w:rPr>
              <w:t>3,723</w:t>
            </w:r>
          </w:p>
        </w:tc>
        <w:tc>
          <w:tcPr>
            <w:tcW w:w="1257" w:type="pct"/>
            <w:shd w:val="clear" w:color="auto" w:fill="auto"/>
            <w:vAlign w:val="center"/>
          </w:tcPr>
          <w:p w:rsidR="008351A0" w:rsidRPr="00A1222F" w:rsidRDefault="008351A0" w:rsidP="00197FF5">
            <w:pPr>
              <w:pStyle w:val="144"/>
              <w:adjustRightInd w:val="0"/>
              <w:snapToGrid w:val="0"/>
              <w:jc w:val="right"/>
              <w:rPr>
                <w:rFonts w:hAnsi="標楷體"/>
                <w:spacing w:val="-20"/>
                <w:szCs w:val="24"/>
              </w:rPr>
            </w:pPr>
            <w:r w:rsidRPr="00A1222F">
              <w:rPr>
                <w:rFonts w:hAnsi="標楷體" w:hint="eastAsia"/>
                <w:spacing w:val="-20"/>
                <w:szCs w:val="24"/>
              </w:rPr>
              <w:t>2</w:t>
            </w:r>
            <w:r w:rsidRPr="00A1222F">
              <w:rPr>
                <w:rFonts w:hAnsi="標楷體"/>
                <w:spacing w:val="-20"/>
                <w:szCs w:val="24"/>
              </w:rPr>
              <w:t>0,577,823</w:t>
            </w:r>
          </w:p>
        </w:tc>
      </w:tr>
      <w:tr w:rsidR="00A1222F" w:rsidRPr="00A1222F" w:rsidTr="00DD2154">
        <w:trPr>
          <w:trHeight w:val="454"/>
        </w:trPr>
        <w:tc>
          <w:tcPr>
            <w:tcW w:w="432" w:type="pct"/>
            <w:shd w:val="clear" w:color="auto" w:fill="auto"/>
            <w:vAlign w:val="center"/>
          </w:tcPr>
          <w:p w:rsidR="008351A0" w:rsidRPr="00A1222F" w:rsidRDefault="008351A0" w:rsidP="00197FF5">
            <w:pPr>
              <w:pStyle w:val="144"/>
              <w:adjustRightInd w:val="0"/>
              <w:snapToGrid w:val="0"/>
              <w:jc w:val="center"/>
              <w:rPr>
                <w:rFonts w:hAnsi="標楷體"/>
                <w:spacing w:val="-20"/>
                <w:szCs w:val="24"/>
              </w:rPr>
            </w:pPr>
            <w:r w:rsidRPr="00A1222F">
              <w:rPr>
                <w:rFonts w:hAnsi="標楷體" w:hint="eastAsia"/>
                <w:spacing w:val="-20"/>
                <w:szCs w:val="24"/>
              </w:rPr>
              <w:t>112年</w:t>
            </w:r>
          </w:p>
        </w:tc>
        <w:tc>
          <w:tcPr>
            <w:tcW w:w="756" w:type="pct"/>
            <w:shd w:val="clear" w:color="auto" w:fill="auto"/>
            <w:vAlign w:val="center"/>
          </w:tcPr>
          <w:p w:rsidR="008351A0" w:rsidRPr="00A1222F" w:rsidRDefault="008351A0" w:rsidP="00197FF5">
            <w:pPr>
              <w:pStyle w:val="144"/>
              <w:adjustRightInd w:val="0"/>
              <w:snapToGrid w:val="0"/>
              <w:jc w:val="right"/>
              <w:rPr>
                <w:rFonts w:hAnsi="標楷體"/>
                <w:spacing w:val="-20"/>
                <w:szCs w:val="24"/>
              </w:rPr>
            </w:pPr>
            <w:r w:rsidRPr="00A1222F">
              <w:rPr>
                <w:rFonts w:hAnsi="標楷體"/>
                <w:spacing w:val="-20"/>
                <w:szCs w:val="24"/>
              </w:rPr>
              <w:t>20,939,268</w:t>
            </w:r>
          </w:p>
        </w:tc>
        <w:tc>
          <w:tcPr>
            <w:tcW w:w="756" w:type="pct"/>
            <w:shd w:val="clear" w:color="auto" w:fill="auto"/>
            <w:vAlign w:val="center"/>
          </w:tcPr>
          <w:p w:rsidR="008351A0" w:rsidRPr="00A1222F" w:rsidRDefault="008351A0" w:rsidP="00197FF5">
            <w:pPr>
              <w:pStyle w:val="144"/>
              <w:adjustRightInd w:val="0"/>
              <w:snapToGrid w:val="0"/>
              <w:jc w:val="right"/>
              <w:rPr>
                <w:rFonts w:hAnsi="標楷體"/>
                <w:spacing w:val="-20"/>
                <w:szCs w:val="24"/>
              </w:rPr>
            </w:pPr>
            <w:r w:rsidRPr="00A1222F">
              <w:rPr>
                <w:rFonts w:hAnsi="標楷體"/>
                <w:spacing w:val="-20"/>
                <w:szCs w:val="24"/>
              </w:rPr>
              <w:t>3,440,163</w:t>
            </w:r>
          </w:p>
        </w:tc>
        <w:tc>
          <w:tcPr>
            <w:tcW w:w="899" w:type="pct"/>
            <w:shd w:val="clear" w:color="auto" w:fill="auto"/>
            <w:vAlign w:val="center"/>
          </w:tcPr>
          <w:p w:rsidR="008351A0" w:rsidRPr="00A1222F" w:rsidRDefault="008351A0" w:rsidP="00197FF5">
            <w:pPr>
              <w:pStyle w:val="144"/>
              <w:adjustRightInd w:val="0"/>
              <w:snapToGrid w:val="0"/>
              <w:jc w:val="right"/>
              <w:rPr>
                <w:rFonts w:hAnsi="標楷體"/>
                <w:spacing w:val="-20"/>
                <w:szCs w:val="24"/>
              </w:rPr>
            </w:pPr>
            <w:r w:rsidRPr="00A1222F">
              <w:rPr>
                <w:rFonts w:hAnsi="標楷體"/>
                <w:spacing w:val="-20"/>
                <w:szCs w:val="24"/>
              </w:rPr>
              <w:t>10,320,328</w:t>
            </w:r>
          </w:p>
        </w:tc>
        <w:tc>
          <w:tcPr>
            <w:tcW w:w="899" w:type="pct"/>
            <w:shd w:val="clear" w:color="auto" w:fill="auto"/>
            <w:vAlign w:val="center"/>
          </w:tcPr>
          <w:p w:rsidR="008351A0" w:rsidRPr="00A1222F" w:rsidRDefault="008351A0" w:rsidP="00197FF5">
            <w:pPr>
              <w:pStyle w:val="144"/>
              <w:adjustRightInd w:val="0"/>
              <w:snapToGrid w:val="0"/>
              <w:jc w:val="right"/>
              <w:rPr>
                <w:rFonts w:hAnsi="標楷體"/>
                <w:spacing w:val="-20"/>
                <w:szCs w:val="24"/>
              </w:rPr>
            </w:pPr>
            <w:r w:rsidRPr="00A1222F">
              <w:rPr>
                <w:rFonts w:hAnsi="標楷體"/>
                <w:spacing w:val="-20"/>
                <w:szCs w:val="24"/>
              </w:rPr>
              <w:t>80,197</w:t>
            </w:r>
          </w:p>
        </w:tc>
        <w:tc>
          <w:tcPr>
            <w:tcW w:w="1257" w:type="pct"/>
            <w:shd w:val="clear" w:color="auto" w:fill="auto"/>
            <w:vAlign w:val="center"/>
          </w:tcPr>
          <w:p w:rsidR="008351A0" w:rsidRPr="00A1222F" w:rsidRDefault="008351A0" w:rsidP="00197FF5">
            <w:pPr>
              <w:pStyle w:val="144"/>
              <w:adjustRightInd w:val="0"/>
              <w:snapToGrid w:val="0"/>
              <w:jc w:val="right"/>
              <w:rPr>
                <w:rFonts w:hAnsi="標楷體"/>
                <w:spacing w:val="-20"/>
                <w:szCs w:val="24"/>
              </w:rPr>
            </w:pPr>
            <w:r w:rsidRPr="00A1222F">
              <w:rPr>
                <w:rFonts w:hAnsi="標楷體"/>
                <w:spacing w:val="-20"/>
                <w:szCs w:val="24"/>
              </w:rPr>
              <w:t>27,899,630</w:t>
            </w:r>
          </w:p>
        </w:tc>
      </w:tr>
    </w:tbl>
    <w:p w:rsidR="008351A0" w:rsidRPr="00A1222F" w:rsidRDefault="008351A0" w:rsidP="000A1F9D">
      <w:pPr>
        <w:pStyle w:val="afb"/>
        <w:spacing w:after="0" w:line="220" w:lineRule="exact"/>
        <w:ind w:left="667" w:hangingChars="303" w:hanging="667"/>
        <w:rPr>
          <w:rFonts w:hAnsi="標楷體"/>
          <w:sz w:val="22"/>
        </w:rPr>
      </w:pPr>
      <w:r w:rsidRPr="00A1222F">
        <w:rPr>
          <w:rFonts w:hAnsi="標楷體" w:hint="eastAsia"/>
          <w:sz w:val="22"/>
        </w:rPr>
        <w:t>說明：表列資料</w:t>
      </w:r>
      <w:proofErr w:type="gramStart"/>
      <w:r w:rsidRPr="00A1222F">
        <w:rPr>
          <w:rFonts w:hAnsi="標楷體" w:hint="eastAsia"/>
          <w:sz w:val="22"/>
        </w:rPr>
        <w:t>11</w:t>
      </w:r>
      <w:r w:rsidRPr="00A1222F">
        <w:rPr>
          <w:rFonts w:hAnsi="標楷體"/>
          <w:sz w:val="22"/>
        </w:rPr>
        <w:t>1</w:t>
      </w:r>
      <w:proofErr w:type="gramEnd"/>
      <w:r w:rsidRPr="00A1222F">
        <w:rPr>
          <w:rFonts w:hAnsi="標楷體" w:hint="eastAsia"/>
          <w:sz w:val="22"/>
        </w:rPr>
        <w:t>年度以前為審定決算數，</w:t>
      </w:r>
      <w:proofErr w:type="gramStart"/>
      <w:r w:rsidRPr="00A1222F">
        <w:rPr>
          <w:rFonts w:hAnsi="標楷體" w:hint="eastAsia"/>
          <w:sz w:val="22"/>
        </w:rPr>
        <w:t>11</w:t>
      </w:r>
      <w:proofErr w:type="gramEnd"/>
      <w:r w:rsidRPr="00A1222F">
        <w:rPr>
          <w:rFonts w:hAnsi="標楷體" w:hint="eastAsia"/>
          <w:sz w:val="22"/>
        </w:rPr>
        <w:t>2年度為自編決算數。</w:t>
      </w:r>
    </w:p>
    <w:p w:rsidR="008351A0" w:rsidRPr="00A1222F" w:rsidRDefault="008351A0" w:rsidP="000A1F9D">
      <w:pPr>
        <w:pStyle w:val="afb"/>
        <w:spacing w:after="360" w:line="220" w:lineRule="exact"/>
        <w:ind w:left="993" w:hangingChars="451" w:hanging="993"/>
        <w:rPr>
          <w:rFonts w:hAnsi="標楷體"/>
          <w:sz w:val="22"/>
        </w:rPr>
      </w:pPr>
      <w:r w:rsidRPr="00A1222F">
        <w:rPr>
          <w:rFonts w:hAnsi="標楷體" w:hint="eastAsia"/>
          <w:sz w:val="22"/>
        </w:rPr>
        <w:t>資料來源：台電公司提供。</w:t>
      </w:r>
    </w:p>
    <w:p w:rsidR="00DD2154" w:rsidRDefault="00C15E23" w:rsidP="00E515BE">
      <w:pPr>
        <w:pStyle w:val="3"/>
        <w:spacing w:line="480" w:lineRule="exact"/>
        <w:rPr>
          <w:rFonts w:hAnsi="標楷體"/>
        </w:rPr>
      </w:pPr>
      <w:r w:rsidRPr="00A1222F">
        <w:rPr>
          <w:rFonts w:hAnsi="標楷體" w:hint="eastAsia"/>
          <w:bCs w:val="0"/>
          <w:snapToGrid w:val="0"/>
        </w:rPr>
        <w:t>據台電公司</w:t>
      </w:r>
      <w:r w:rsidR="00EA5C5C" w:rsidRPr="00A1222F">
        <w:rPr>
          <w:rFonts w:hAnsi="標楷體" w:hint="eastAsia"/>
        </w:rPr>
        <w:t>說明，該公司為改善財務結構，近年</w:t>
      </w:r>
      <w:proofErr w:type="gramStart"/>
      <w:r w:rsidR="00EA5C5C" w:rsidRPr="00A1222F">
        <w:rPr>
          <w:rFonts w:hAnsi="標楷體" w:hint="eastAsia"/>
        </w:rPr>
        <w:t>採</w:t>
      </w:r>
      <w:proofErr w:type="gramEnd"/>
      <w:r w:rsidR="00EA5C5C" w:rsidRPr="00A1222F">
        <w:rPr>
          <w:rFonts w:hAnsi="標楷體" w:hint="eastAsia"/>
        </w:rPr>
        <w:t>行作為主要有：１、政府增資。２、以特別預算彌補政策負擔成本。３、提升債務管理績效，降低資金</w:t>
      </w:r>
      <w:r w:rsidR="00EA5C5C" w:rsidRPr="00A1222F">
        <w:rPr>
          <w:rFonts w:hAnsi="標楷體" w:hint="eastAsia"/>
        </w:rPr>
        <w:lastRenderedPageBreak/>
        <w:t>成本，規避未來利率上升之風險。４、精進燃料採購策略，機動調整長約與現貨採購比例，抑低燃煤採購成本。５、物料採購機制與</w:t>
      </w:r>
      <w:proofErr w:type="gramStart"/>
      <w:r w:rsidR="00EA5C5C" w:rsidRPr="00A1222F">
        <w:rPr>
          <w:rFonts w:hAnsi="標楷體" w:hint="eastAsia"/>
        </w:rPr>
        <w:t>物料控管</w:t>
      </w:r>
      <w:proofErr w:type="gramEnd"/>
      <w:r w:rsidR="00EA5C5C" w:rsidRPr="00A1222F">
        <w:rPr>
          <w:rFonts w:hAnsi="標楷體" w:hint="eastAsia"/>
        </w:rPr>
        <w:t>之改善措施，降低</w:t>
      </w:r>
      <w:proofErr w:type="gramStart"/>
      <w:r w:rsidR="00EA5C5C" w:rsidRPr="00A1222F">
        <w:rPr>
          <w:rFonts w:hAnsi="標楷體" w:hint="eastAsia"/>
        </w:rPr>
        <w:t>庫存滯庫時</w:t>
      </w:r>
      <w:proofErr w:type="gramEnd"/>
      <w:r w:rsidR="00EA5C5C" w:rsidRPr="00A1222F">
        <w:rPr>
          <w:rFonts w:hAnsi="標楷體" w:hint="eastAsia"/>
        </w:rPr>
        <w:t>間、總儲備庫存量及避免庫存積壓。６、辦理資產重估，提高公司淨值。７、持續關注燃料價格走勢，爭取電價合理反映電業經營成本等措施。</w:t>
      </w:r>
    </w:p>
    <w:p w:rsidR="00C15E23" w:rsidRPr="00A1222F" w:rsidRDefault="00C15E23" w:rsidP="00E515BE">
      <w:pPr>
        <w:pStyle w:val="3"/>
        <w:spacing w:line="480" w:lineRule="exact"/>
        <w:rPr>
          <w:rFonts w:hAnsi="標楷體"/>
        </w:rPr>
      </w:pPr>
      <w:r w:rsidRPr="00A1222F">
        <w:rPr>
          <w:rFonts w:hAnsi="標楷體" w:hint="eastAsia"/>
          <w:bCs w:val="0"/>
          <w:snapToGrid w:val="0"/>
        </w:rPr>
        <w:t>惟上開改善措施，部分係屬一次性措施(如政府增資或以特別預算彌補政策負擔成本)，尚難彌補因長期電價差距肇致之鉅額營運虧損；或措施效益具不確定性(如提升債務管理績效，降低資金成本，規避未來利率上升之風險)，</w:t>
      </w:r>
      <w:proofErr w:type="gramStart"/>
      <w:r w:rsidRPr="00A1222F">
        <w:rPr>
          <w:rFonts w:hAnsi="標楷體" w:hint="eastAsia"/>
          <w:bCs w:val="0"/>
          <w:snapToGrid w:val="0"/>
        </w:rPr>
        <w:t>或尚非</w:t>
      </w:r>
      <w:proofErr w:type="gramEnd"/>
      <w:r w:rsidRPr="00A1222F">
        <w:rPr>
          <w:rFonts w:hAnsi="標楷體" w:hint="eastAsia"/>
          <w:bCs w:val="0"/>
          <w:snapToGrid w:val="0"/>
        </w:rPr>
        <w:t>公司</w:t>
      </w:r>
      <w:r w:rsidRPr="00A1222F">
        <w:rPr>
          <w:rFonts w:hAnsi="標楷體" w:hint="eastAsia"/>
        </w:rPr>
        <w:t>自主決策可達成者(如爭取電價合理反映經營成本等)，且該公司</w:t>
      </w:r>
      <w:proofErr w:type="gramStart"/>
      <w:r w:rsidRPr="00A1222F">
        <w:rPr>
          <w:rFonts w:hAnsi="標楷體" w:hint="eastAsia"/>
        </w:rPr>
        <w:t>11</w:t>
      </w:r>
      <w:proofErr w:type="gramEnd"/>
      <w:r w:rsidRPr="00A1222F">
        <w:rPr>
          <w:rFonts w:hAnsi="標楷體" w:hint="eastAsia"/>
        </w:rPr>
        <w:t>1年度負債總額2兆1</w:t>
      </w:r>
      <w:r w:rsidRPr="00A1222F">
        <w:rPr>
          <w:rFonts w:hAnsi="標楷體"/>
        </w:rPr>
        <w:t>,9</w:t>
      </w:r>
      <w:r w:rsidR="00DD4A2B" w:rsidRPr="00A1222F">
        <w:rPr>
          <w:rFonts w:hAnsi="標楷體"/>
        </w:rPr>
        <w:t>83</w:t>
      </w:r>
      <w:r w:rsidRPr="00A1222F">
        <w:rPr>
          <w:rFonts w:hAnsi="標楷體" w:hint="eastAsia"/>
        </w:rPr>
        <w:t>億元、</w:t>
      </w:r>
      <w:r w:rsidR="00580E83" w:rsidRPr="00A1222F">
        <w:rPr>
          <w:rFonts w:hAnsi="標楷體" w:hint="eastAsia"/>
        </w:rPr>
        <w:t>負債比率</w:t>
      </w:r>
      <w:r w:rsidRPr="00A1222F">
        <w:rPr>
          <w:rFonts w:hAnsi="標楷體" w:hint="eastAsia"/>
        </w:rPr>
        <w:t>94.52</w:t>
      </w:r>
      <w:r w:rsidR="001E53E5" w:rsidRPr="00A1222F">
        <w:rPr>
          <w:rFonts w:hAnsi="標楷體" w:hint="eastAsia"/>
        </w:rPr>
        <w:t>%</w:t>
      </w:r>
      <w:r w:rsidRPr="00A1222F">
        <w:rPr>
          <w:rFonts w:hAnsi="標楷體" w:hint="eastAsia"/>
        </w:rPr>
        <w:t>，年底累積虧損2</w:t>
      </w:r>
      <w:r w:rsidRPr="00A1222F">
        <w:rPr>
          <w:rFonts w:hAnsi="標楷體"/>
        </w:rPr>
        <w:t>,06</w:t>
      </w:r>
      <w:r w:rsidR="00DD4A2B" w:rsidRPr="00A1222F">
        <w:rPr>
          <w:rFonts w:hAnsi="標楷體"/>
        </w:rPr>
        <w:t>3</w:t>
      </w:r>
      <w:r w:rsidRPr="00A1222F">
        <w:rPr>
          <w:rFonts w:hAnsi="標楷體" w:hint="eastAsia"/>
        </w:rPr>
        <w:t>億元，呈現較110年底及以前年度惡化趨勢，鑑於台電公司重大投資及償還到期債務之資金需求多數以融資方式因應，致負債總額逐年累增，不僅增加供電成本，且加劇財務惡化趨勢，</w:t>
      </w:r>
      <w:r w:rsidR="00480F6A" w:rsidRPr="00A1222F">
        <w:rPr>
          <w:rFonts w:hAnsi="標楷體" w:hint="eastAsia"/>
        </w:rPr>
        <w:t>經濟部及台電公司</w:t>
      </w:r>
      <w:r w:rsidRPr="00A1222F">
        <w:rPr>
          <w:rFonts w:hAnsi="標楷體" w:hint="eastAsia"/>
        </w:rPr>
        <w:t>允宜就財務狀況、資金調度情形及各項財務改善措施之有效性進行通盤檢討，並研擬有效對策。</w:t>
      </w:r>
    </w:p>
    <w:p w:rsidR="00843EF3" w:rsidRPr="00A1222F" w:rsidRDefault="00C15E23" w:rsidP="00843EF3">
      <w:pPr>
        <w:pStyle w:val="10"/>
        <w:ind w:left="2380" w:hanging="2380"/>
        <w:rPr>
          <w:rFonts w:hAnsi="標楷體"/>
        </w:rPr>
      </w:pPr>
      <w:r w:rsidRPr="00A1222F">
        <w:rPr>
          <w:rFonts w:hAnsi="標楷體"/>
        </w:rPr>
        <w:br w:type="page"/>
      </w:r>
      <w:bookmarkStart w:id="56" w:name="_Toc529222689"/>
      <w:bookmarkStart w:id="57" w:name="_Toc529223111"/>
      <w:bookmarkStart w:id="58" w:name="_Toc529223862"/>
      <w:bookmarkStart w:id="59" w:name="_Toc529228265"/>
      <w:bookmarkStart w:id="60" w:name="_Toc2400395"/>
      <w:bookmarkStart w:id="61" w:name="_Toc4316189"/>
      <w:bookmarkStart w:id="62" w:name="_Toc4473330"/>
      <w:bookmarkStart w:id="63" w:name="_Toc69556897"/>
      <w:bookmarkStart w:id="64" w:name="_Toc69556946"/>
      <w:bookmarkStart w:id="65" w:name="_Toc69609820"/>
      <w:bookmarkStart w:id="66" w:name="_Toc70241816"/>
      <w:bookmarkStart w:id="67" w:name="_Toc70242205"/>
      <w:bookmarkStart w:id="68" w:name="_Toc421794875"/>
      <w:bookmarkStart w:id="69" w:name="_Toc422834160"/>
      <w:r w:rsidRPr="00A1222F">
        <w:rPr>
          <w:rFonts w:hAnsi="標楷體" w:hint="eastAsia"/>
        </w:rPr>
        <w:lastRenderedPageBreak/>
        <w:t>處理辦法：</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rsidR="00FC1E62" w:rsidRPr="00A1222F" w:rsidRDefault="00FC1E62" w:rsidP="00F436A4">
      <w:pPr>
        <w:pStyle w:val="2"/>
        <w:spacing w:beforeLines="25" w:before="114"/>
        <w:ind w:left="1020" w:hanging="680"/>
        <w:rPr>
          <w:rFonts w:hAnsi="標楷體"/>
        </w:rPr>
      </w:pPr>
      <w:bookmarkStart w:id="70" w:name="_Toc524895649"/>
      <w:bookmarkStart w:id="71" w:name="_Toc524896195"/>
      <w:bookmarkStart w:id="72" w:name="_Toc524896225"/>
      <w:bookmarkStart w:id="73" w:name="_Toc70241820"/>
      <w:bookmarkStart w:id="74" w:name="_Toc70242209"/>
      <w:bookmarkStart w:id="75" w:name="_Toc421794876"/>
      <w:bookmarkStart w:id="76" w:name="_Toc421795442"/>
      <w:bookmarkStart w:id="77" w:name="_Toc421796023"/>
      <w:bookmarkStart w:id="78" w:name="_Toc422728958"/>
      <w:bookmarkStart w:id="79" w:name="_Toc422834161"/>
      <w:bookmarkStart w:id="80" w:name="_Toc2400396"/>
      <w:bookmarkStart w:id="81" w:name="_Toc4316190"/>
      <w:bookmarkStart w:id="82" w:name="_Toc4473331"/>
      <w:bookmarkStart w:id="83" w:name="_Toc69556898"/>
      <w:bookmarkStart w:id="84" w:name="_Toc69556947"/>
      <w:bookmarkStart w:id="85" w:name="_Toc69609821"/>
      <w:bookmarkStart w:id="86" w:name="_Toc70241817"/>
      <w:bookmarkStart w:id="87" w:name="_Toc70242206"/>
      <w:bookmarkStart w:id="88" w:name="_Toc524902735"/>
      <w:bookmarkStart w:id="89" w:name="_Toc525066149"/>
      <w:bookmarkStart w:id="90" w:name="_Toc525070840"/>
      <w:bookmarkStart w:id="91" w:name="_Toc525938380"/>
      <w:bookmarkStart w:id="92" w:name="_Toc525939228"/>
      <w:bookmarkStart w:id="93" w:name="_Toc525939733"/>
      <w:bookmarkStart w:id="94" w:name="_Toc529218273"/>
      <w:bookmarkStart w:id="95" w:name="_Toc529222690"/>
      <w:bookmarkStart w:id="96" w:name="_Toc529223112"/>
      <w:bookmarkStart w:id="97" w:name="_Toc529223863"/>
      <w:bookmarkStart w:id="98" w:name="_Toc529228266"/>
      <w:bookmarkEnd w:id="70"/>
      <w:bookmarkEnd w:id="71"/>
      <w:bookmarkEnd w:id="72"/>
      <w:r>
        <w:rPr>
          <w:rFonts w:hAnsi="標楷體" w:hint="eastAsia"/>
        </w:rPr>
        <w:t>抄</w:t>
      </w:r>
      <w:r w:rsidRPr="00A1222F">
        <w:rPr>
          <w:rFonts w:hAnsi="標楷體" w:hint="eastAsia"/>
        </w:rPr>
        <w:t>調查意見</w:t>
      </w:r>
      <w:bookmarkStart w:id="99" w:name="_Toc421794877"/>
      <w:bookmarkStart w:id="100" w:name="_Toc421795443"/>
      <w:bookmarkStart w:id="101" w:name="_Toc421796024"/>
      <w:bookmarkStart w:id="102" w:name="_Toc422728959"/>
      <w:bookmarkStart w:id="103" w:name="_Toc422834162"/>
      <w:bookmarkEnd w:id="73"/>
      <w:bookmarkEnd w:id="74"/>
      <w:bookmarkEnd w:id="75"/>
      <w:bookmarkEnd w:id="76"/>
      <w:bookmarkEnd w:id="77"/>
      <w:bookmarkEnd w:id="78"/>
      <w:bookmarkEnd w:id="79"/>
      <w:r w:rsidRPr="00A1222F">
        <w:rPr>
          <w:rFonts w:hAnsi="標楷體" w:hint="eastAsia"/>
        </w:rPr>
        <w:t>，函請經濟部及台灣電力股份有限公司確實檢討改進</w:t>
      </w:r>
      <w:proofErr w:type="gramStart"/>
      <w:r w:rsidRPr="00A1222F">
        <w:rPr>
          <w:rFonts w:hAnsi="標楷體" w:hint="eastAsia"/>
        </w:rPr>
        <w:t>見復。</w:t>
      </w:r>
      <w:bookmarkEnd w:id="80"/>
      <w:bookmarkEnd w:id="81"/>
      <w:bookmarkEnd w:id="82"/>
      <w:bookmarkEnd w:id="83"/>
      <w:bookmarkEnd w:id="84"/>
      <w:bookmarkEnd w:id="85"/>
      <w:bookmarkEnd w:id="86"/>
      <w:bookmarkEnd w:id="87"/>
      <w:bookmarkEnd w:id="99"/>
      <w:bookmarkEnd w:id="100"/>
      <w:bookmarkEnd w:id="101"/>
      <w:bookmarkEnd w:id="102"/>
      <w:bookmarkEnd w:id="103"/>
      <w:proofErr w:type="gramEnd"/>
    </w:p>
    <w:p w:rsidR="00FC1E62" w:rsidRPr="00A1222F" w:rsidRDefault="00FC1E62" w:rsidP="00843EF3">
      <w:pPr>
        <w:pStyle w:val="2"/>
        <w:rPr>
          <w:rFonts w:hAnsi="標楷體"/>
        </w:rPr>
      </w:pPr>
      <w:bookmarkStart w:id="104" w:name="_Toc2400397"/>
      <w:bookmarkStart w:id="105" w:name="_Toc4316191"/>
      <w:bookmarkStart w:id="106" w:name="_Toc4473332"/>
      <w:bookmarkStart w:id="107" w:name="_Toc69556901"/>
      <w:bookmarkStart w:id="108" w:name="_Toc69556950"/>
      <w:bookmarkStart w:id="109" w:name="_Toc69609824"/>
      <w:bookmarkStart w:id="110" w:name="_Toc70241822"/>
      <w:bookmarkStart w:id="111" w:name="_Toc70242211"/>
      <w:bookmarkStart w:id="112" w:name="_Toc421794881"/>
      <w:bookmarkStart w:id="113" w:name="_Toc421795447"/>
      <w:bookmarkStart w:id="114" w:name="_Toc421796028"/>
      <w:bookmarkStart w:id="115" w:name="_Toc422728963"/>
      <w:bookmarkStart w:id="116" w:name="_Toc422834166"/>
      <w:bookmarkEnd w:id="88"/>
      <w:bookmarkEnd w:id="89"/>
      <w:bookmarkEnd w:id="90"/>
      <w:bookmarkEnd w:id="91"/>
      <w:bookmarkEnd w:id="92"/>
      <w:bookmarkEnd w:id="93"/>
      <w:bookmarkEnd w:id="94"/>
      <w:bookmarkEnd w:id="95"/>
      <w:bookmarkEnd w:id="96"/>
      <w:bookmarkEnd w:id="97"/>
      <w:bookmarkEnd w:id="98"/>
      <w:r>
        <w:rPr>
          <w:rFonts w:hAnsi="標楷體" w:hint="eastAsia"/>
        </w:rPr>
        <w:t>調查報告之案由、</w:t>
      </w:r>
      <w:r w:rsidRPr="00A1222F">
        <w:rPr>
          <w:rFonts w:hAnsi="標楷體" w:hint="eastAsia"/>
        </w:rPr>
        <w:t>調查</w:t>
      </w:r>
      <w:r>
        <w:rPr>
          <w:rFonts w:hAnsi="標楷體" w:hint="eastAsia"/>
        </w:rPr>
        <w:t>意見</w:t>
      </w:r>
      <w:r w:rsidRPr="00A1222F">
        <w:rPr>
          <w:rFonts w:hAnsi="標楷體" w:hint="eastAsia"/>
        </w:rPr>
        <w:t>(含表/圖</w:t>
      </w:r>
      <w:r w:rsidR="00A442EF">
        <w:rPr>
          <w:rFonts w:hAnsi="標楷體" w:hint="eastAsia"/>
        </w:rPr>
        <w:t>及簡報</w:t>
      </w:r>
      <w:r w:rsidRPr="00A1222F">
        <w:rPr>
          <w:rFonts w:hAnsi="標楷體" w:hint="eastAsia"/>
        </w:rPr>
        <w:t>)</w:t>
      </w:r>
      <w:r>
        <w:rPr>
          <w:rFonts w:hAnsi="標楷體" w:hint="eastAsia"/>
        </w:rPr>
        <w:t>及處理辦法上網</w:t>
      </w:r>
      <w:r w:rsidRPr="00A1222F">
        <w:rPr>
          <w:rFonts w:hAnsi="標楷體" w:hint="eastAsia"/>
        </w:rPr>
        <w:t>公布。</w:t>
      </w:r>
    </w:p>
    <w:bookmarkEnd w:id="104"/>
    <w:bookmarkEnd w:id="105"/>
    <w:bookmarkEnd w:id="106"/>
    <w:bookmarkEnd w:id="107"/>
    <w:bookmarkEnd w:id="108"/>
    <w:bookmarkEnd w:id="109"/>
    <w:bookmarkEnd w:id="110"/>
    <w:bookmarkEnd w:id="111"/>
    <w:bookmarkEnd w:id="112"/>
    <w:bookmarkEnd w:id="113"/>
    <w:bookmarkEnd w:id="114"/>
    <w:bookmarkEnd w:id="115"/>
    <w:bookmarkEnd w:id="116"/>
    <w:p w:rsidR="00843EF3" w:rsidRPr="00A1222F" w:rsidRDefault="00843EF3" w:rsidP="00843EF3">
      <w:pPr>
        <w:pStyle w:val="ae"/>
        <w:spacing w:beforeLines="50" w:before="228" w:afterLines="100" w:after="457"/>
        <w:ind w:leftChars="1100" w:left="3742"/>
        <w:rPr>
          <w:rFonts w:hAnsi="標楷體"/>
          <w:b w:val="0"/>
          <w:bCs/>
          <w:snapToGrid/>
          <w:spacing w:val="12"/>
          <w:kern w:val="0"/>
          <w:sz w:val="40"/>
        </w:rPr>
      </w:pPr>
    </w:p>
    <w:p w:rsidR="00843EF3" w:rsidRPr="00A1222F" w:rsidRDefault="00843EF3" w:rsidP="00FC1E62">
      <w:pPr>
        <w:pStyle w:val="ae"/>
        <w:spacing w:beforeLines="50" w:before="228" w:after="0"/>
        <w:ind w:leftChars="1100" w:left="3742"/>
        <w:rPr>
          <w:rFonts w:hAnsi="標楷體"/>
          <w:b w:val="0"/>
          <w:bCs/>
          <w:snapToGrid/>
          <w:spacing w:val="12"/>
          <w:kern w:val="0"/>
          <w:sz w:val="40"/>
        </w:rPr>
      </w:pPr>
      <w:r w:rsidRPr="00A1222F">
        <w:rPr>
          <w:rFonts w:hAnsi="標楷體" w:hint="eastAsia"/>
          <w:b w:val="0"/>
          <w:bCs/>
          <w:snapToGrid/>
          <w:spacing w:val="12"/>
          <w:kern w:val="0"/>
          <w:sz w:val="40"/>
        </w:rPr>
        <w:t>調查委員：</w:t>
      </w:r>
      <w:r w:rsidR="00FC1E62">
        <w:rPr>
          <w:rFonts w:hAnsi="標楷體" w:hint="eastAsia"/>
          <w:b w:val="0"/>
          <w:bCs/>
          <w:snapToGrid/>
          <w:spacing w:val="12"/>
          <w:kern w:val="0"/>
          <w:sz w:val="40"/>
        </w:rPr>
        <w:t>賴振昌</w:t>
      </w:r>
    </w:p>
    <w:p w:rsidR="00843EF3" w:rsidRPr="00A1222F" w:rsidRDefault="00FC1E62" w:rsidP="00FC1E62">
      <w:pPr>
        <w:pStyle w:val="ae"/>
        <w:spacing w:before="0" w:after="0"/>
        <w:ind w:leftChars="1750" w:left="5953"/>
        <w:rPr>
          <w:rFonts w:hAnsi="標楷體"/>
          <w:b w:val="0"/>
          <w:bCs/>
          <w:snapToGrid/>
          <w:spacing w:val="0"/>
          <w:kern w:val="0"/>
          <w:sz w:val="40"/>
        </w:rPr>
      </w:pPr>
      <w:r>
        <w:rPr>
          <w:rFonts w:hAnsi="標楷體" w:hint="eastAsia"/>
          <w:b w:val="0"/>
          <w:bCs/>
          <w:snapToGrid/>
          <w:spacing w:val="0"/>
          <w:kern w:val="0"/>
          <w:sz w:val="40"/>
        </w:rPr>
        <w:t>田秋</w:t>
      </w:r>
      <w:proofErr w:type="gramStart"/>
      <w:r>
        <w:rPr>
          <w:rFonts w:hAnsi="標楷體" w:hint="eastAsia"/>
          <w:b w:val="0"/>
          <w:bCs/>
          <w:snapToGrid/>
          <w:spacing w:val="0"/>
          <w:kern w:val="0"/>
          <w:sz w:val="40"/>
        </w:rPr>
        <w:t>堇</w:t>
      </w:r>
      <w:proofErr w:type="gramEnd"/>
    </w:p>
    <w:p w:rsidR="008B0754" w:rsidRPr="00A1222F" w:rsidRDefault="008B0754" w:rsidP="00843EF3">
      <w:pPr>
        <w:pStyle w:val="ae"/>
        <w:spacing w:before="0" w:after="0"/>
        <w:ind w:leftChars="1100" w:left="3742"/>
        <w:rPr>
          <w:rFonts w:hAnsi="標楷體"/>
          <w:b w:val="0"/>
          <w:bCs/>
          <w:snapToGrid/>
          <w:spacing w:val="0"/>
          <w:kern w:val="0"/>
          <w:sz w:val="40"/>
        </w:rPr>
      </w:pPr>
    </w:p>
    <w:p w:rsidR="008B0754" w:rsidRPr="00A1222F" w:rsidRDefault="008B0754" w:rsidP="00843EF3">
      <w:pPr>
        <w:pStyle w:val="ae"/>
        <w:spacing w:before="0" w:after="0"/>
        <w:ind w:leftChars="1100" w:left="3742"/>
        <w:rPr>
          <w:rFonts w:hAnsi="標楷體"/>
          <w:b w:val="0"/>
          <w:bCs/>
          <w:snapToGrid/>
          <w:spacing w:val="0"/>
          <w:kern w:val="0"/>
          <w:sz w:val="40"/>
        </w:rPr>
      </w:pPr>
    </w:p>
    <w:p w:rsidR="00DB4F3F" w:rsidRPr="00A1222F" w:rsidRDefault="00DB4F3F" w:rsidP="00C12FD9">
      <w:pPr>
        <w:pStyle w:val="af4"/>
        <w:rPr>
          <w:rFonts w:hAnsi="標楷體"/>
          <w:bCs/>
        </w:rPr>
      </w:pPr>
    </w:p>
    <w:p w:rsidR="00DB4F3F" w:rsidRPr="00A1222F" w:rsidRDefault="00DB4F3F" w:rsidP="00C12FD9">
      <w:pPr>
        <w:pStyle w:val="af4"/>
        <w:rPr>
          <w:rFonts w:hAnsi="標楷體"/>
          <w:bCs/>
        </w:rPr>
      </w:pPr>
    </w:p>
    <w:p w:rsidR="00843EF3" w:rsidRPr="00A1222F" w:rsidRDefault="00843EF3" w:rsidP="00C12FD9">
      <w:pPr>
        <w:pStyle w:val="af4"/>
        <w:rPr>
          <w:rFonts w:hAnsi="標楷體"/>
          <w:bCs/>
        </w:rPr>
      </w:pPr>
      <w:r w:rsidRPr="00A1222F">
        <w:rPr>
          <w:rFonts w:hAnsi="標楷體" w:hint="eastAsia"/>
          <w:bCs/>
        </w:rPr>
        <w:t>中  華  民  國　1</w:t>
      </w:r>
      <w:r w:rsidR="008B0754" w:rsidRPr="00A1222F">
        <w:rPr>
          <w:rFonts w:hAnsi="標楷體"/>
          <w:bCs/>
        </w:rPr>
        <w:t>13</w:t>
      </w:r>
      <w:r w:rsidRPr="00A1222F">
        <w:rPr>
          <w:rFonts w:hAnsi="標楷體" w:hint="eastAsia"/>
          <w:bCs/>
        </w:rPr>
        <w:t xml:space="preserve">　年　</w:t>
      </w:r>
      <w:r w:rsidR="006910BB" w:rsidRPr="00A1222F">
        <w:rPr>
          <w:rFonts w:hAnsi="標楷體"/>
          <w:bCs/>
        </w:rPr>
        <w:t xml:space="preserve"> </w:t>
      </w:r>
      <w:r w:rsidR="00FC1E62">
        <w:rPr>
          <w:rFonts w:hAnsi="標楷體" w:hint="eastAsia"/>
          <w:bCs/>
        </w:rPr>
        <w:t>7</w:t>
      </w:r>
      <w:r w:rsidR="006910BB" w:rsidRPr="00A1222F">
        <w:rPr>
          <w:rFonts w:hAnsi="標楷體"/>
          <w:bCs/>
        </w:rPr>
        <w:t xml:space="preserve">  </w:t>
      </w:r>
      <w:r w:rsidRPr="00A1222F">
        <w:rPr>
          <w:rFonts w:hAnsi="標楷體" w:hint="eastAsia"/>
          <w:bCs/>
        </w:rPr>
        <w:t xml:space="preserve">　月</w:t>
      </w:r>
      <w:r w:rsidR="006910BB" w:rsidRPr="00A1222F">
        <w:rPr>
          <w:rFonts w:hAnsi="標楷體" w:hint="eastAsia"/>
          <w:bCs/>
        </w:rPr>
        <w:t xml:space="preserve"> </w:t>
      </w:r>
      <w:r w:rsidR="006910BB" w:rsidRPr="00A1222F">
        <w:rPr>
          <w:rFonts w:hAnsi="標楷體"/>
          <w:bCs/>
        </w:rPr>
        <w:t xml:space="preserve">  </w:t>
      </w:r>
      <w:r w:rsidR="000008B7">
        <w:rPr>
          <w:rFonts w:hAnsi="標楷體" w:hint="eastAsia"/>
          <w:bCs/>
        </w:rPr>
        <w:t>18</w:t>
      </w:r>
      <w:r w:rsidRPr="00A1222F">
        <w:rPr>
          <w:rFonts w:hAnsi="標楷體" w:hint="eastAsia"/>
          <w:bCs/>
        </w:rPr>
        <w:t xml:space="preserve">　　日</w:t>
      </w:r>
    </w:p>
    <w:p w:rsidR="00843EF3" w:rsidRPr="00A1222F" w:rsidRDefault="00843EF3" w:rsidP="00843EF3">
      <w:pPr>
        <w:pStyle w:val="af5"/>
        <w:kinsoku/>
        <w:autoSpaceDE w:val="0"/>
        <w:spacing w:beforeLines="50" w:before="228"/>
        <w:ind w:left="1020" w:hanging="1020"/>
        <w:rPr>
          <w:rFonts w:hAnsi="標楷體"/>
          <w:bCs/>
        </w:rPr>
      </w:pPr>
    </w:p>
    <w:p w:rsidR="00843EF3" w:rsidRPr="00A1222F" w:rsidRDefault="00843EF3" w:rsidP="00843EF3">
      <w:pPr>
        <w:pStyle w:val="af5"/>
        <w:kinsoku/>
        <w:autoSpaceDE w:val="0"/>
        <w:spacing w:beforeLines="50" w:before="228"/>
        <w:ind w:left="1020" w:hanging="1020"/>
        <w:rPr>
          <w:rFonts w:hAnsi="標楷體"/>
          <w:bCs/>
        </w:rPr>
      </w:pPr>
      <w:proofErr w:type="gramStart"/>
      <w:r w:rsidRPr="00A1222F">
        <w:rPr>
          <w:rFonts w:hAnsi="標楷體" w:hint="eastAsia"/>
          <w:bCs/>
        </w:rPr>
        <w:t>案名</w:t>
      </w:r>
      <w:proofErr w:type="gramEnd"/>
      <w:r w:rsidRPr="00A1222F">
        <w:rPr>
          <w:rFonts w:hAnsi="標楷體" w:hint="eastAsia"/>
          <w:bCs/>
        </w:rPr>
        <w:t>：</w:t>
      </w:r>
      <w:r w:rsidR="003F7995" w:rsidRPr="00A1222F">
        <w:rPr>
          <w:rFonts w:hAnsi="標楷體" w:hint="eastAsia"/>
          <w:bCs/>
        </w:rPr>
        <w:t>台電1</w:t>
      </w:r>
      <w:r w:rsidR="003F7995" w:rsidRPr="00A1222F">
        <w:rPr>
          <w:rFonts w:hAnsi="標楷體"/>
          <w:bCs/>
        </w:rPr>
        <w:t>11</w:t>
      </w:r>
      <w:r w:rsidR="003F7995" w:rsidRPr="00A1222F">
        <w:rPr>
          <w:rFonts w:hAnsi="標楷體" w:hint="eastAsia"/>
          <w:bCs/>
        </w:rPr>
        <w:t>年虧損2</w:t>
      </w:r>
      <w:r w:rsidR="003F7995" w:rsidRPr="00A1222F">
        <w:rPr>
          <w:rFonts w:hAnsi="標楷體"/>
          <w:bCs/>
        </w:rPr>
        <w:t>,265</w:t>
      </w:r>
      <w:r w:rsidR="003F7995" w:rsidRPr="00A1222F">
        <w:rPr>
          <w:rFonts w:hAnsi="標楷體" w:hint="eastAsia"/>
          <w:bCs/>
        </w:rPr>
        <w:t>億元案。</w:t>
      </w:r>
    </w:p>
    <w:p w:rsidR="00843EF3" w:rsidRPr="00A1222F" w:rsidRDefault="00843EF3" w:rsidP="00277C59">
      <w:pPr>
        <w:pStyle w:val="af5"/>
        <w:kinsoku/>
        <w:autoSpaceDE w:val="0"/>
        <w:spacing w:beforeLines="50" w:before="228"/>
        <w:ind w:left="1276" w:hangingChars="375" w:hanging="1276"/>
        <w:rPr>
          <w:rFonts w:hAnsi="標楷體"/>
          <w:bCs/>
        </w:rPr>
      </w:pPr>
      <w:r w:rsidRPr="00A1222F">
        <w:rPr>
          <w:rFonts w:hAnsi="標楷體" w:hint="eastAsia"/>
          <w:bCs/>
        </w:rPr>
        <w:t>關鍵字：</w:t>
      </w:r>
      <w:r w:rsidR="003F7995" w:rsidRPr="00A1222F">
        <w:rPr>
          <w:rFonts w:hAnsi="標楷體" w:hint="eastAsia"/>
          <w:bCs/>
        </w:rPr>
        <w:t>1</w:t>
      </w:r>
      <w:r w:rsidR="003F7995" w:rsidRPr="00A1222F">
        <w:rPr>
          <w:rFonts w:hAnsi="標楷體"/>
          <w:bCs/>
        </w:rPr>
        <w:t>11</w:t>
      </w:r>
      <w:r w:rsidR="003F7995" w:rsidRPr="00A1222F">
        <w:rPr>
          <w:rFonts w:hAnsi="標楷體" w:hint="eastAsia"/>
          <w:bCs/>
        </w:rPr>
        <w:t>年</w:t>
      </w:r>
      <w:r w:rsidR="00AD3604" w:rsidRPr="00A1222F">
        <w:rPr>
          <w:rFonts w:hAnsi="標楷體" w:hint="eastAsia"/>
          <w:bCs/>
        </w:rPr>
        <w:t>俄烏戰爭</w:t>
      </w:r>
      <w:r w:rsidR="003F7995" w:rsidRPr="00A1222F">
        <w:rPr>
          <w:rFonts w:hAnsi="標楷體" w:hint="eastAsia"/>
          <w:bCs/>
        </w:rPr>
        <w:t>、</w:t>
      </w:r>
      <w:r w:rsidR="0000133E" w:rsidRPr="00A1222F">
        <w:rPr>
          <w:rFonts w:hAnsi="標楷體" w:hint="eastAsia"/>
          <w:bCs/>
        </w:rPr>
        <w:t>電價調整</w:t>
      </w:r>
      <w:r w:rsidR="0095693C" w:rsidRPr="00A1222F">
        <w:rPr>
          <w:rFonts w:hAnsi="標楷體" w:hint="eastAsia"/>
          <w:bCs/>
        </w:rPr>
        <w:t>、台電財務惡化</w:t>
      </w:r>
      <w:r w:rsidR="009378E7" w:rsidRPr="00A1222F">
        <w:rPr>
          <w:rFonts w:hAnsi="標楷體" w:hint="eastAsia"/>
          <w:bCs/>
        </w:rPr>
        <w:t>、再生能源躉購</w:t>
      </w:r>
    </w:p>
    <w:sectPr w:rsidR="00843EF3" w:rsidRPr="00A1222F" w:rsidSect="00931A10">
      <w:footerReference w:type="default" r:id="rId11"/>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1FDC" w:rsidRDefault="00981FDC">
      <w:r>
        <w:separator/>
      </w:r>
    </w:p>
  </w:endnote>
  <w:endnote w:type="continuationSeparator" w:id="0">
    <w:p w:rsidR="00981FDC" w:rsidRDefault="00981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 w:name="DF Kai Shu">
    <w:altName w:val="華康行書體"/>
    <w:panose1 w:val="00000000000000000000"/>
    <w:charset w:val="88"/>
    <w:family w:val="script"/>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7BDB" w:rsidRDefault="00177BDB">
    <w:pPr>
      <w:pStyle w:val="af8"/>
      <w:framePr w:wrap="around" w:vAnchor="text" w:hAnchor="margin" w:xAlign="center" w:y="1"/>
      <w:rPr>
        <w:rStyle w:val="af0"/>
        <w:sz w:val="24"/>
      </w:rPr>
    </w:pPr>
    <w:r>
      <w:rPr>
        <w:rStyle w:val="af0"/>
        <w:sz w:val="24"/>
      </w:rPr>
      <w:fldChar w:fldCharType="begin"/>
    </w:r>
    <w:r>
      <w:rPr>
        <w:rStyle w:val="af0"/>
        <w:sz w:val="24"/>
      </w:rPr>
      <w:instrText xml:space="preserve">PAGE  </w:instrText>
    </w:r>
    <w:r>
      <w:rPr>
        <w:rStyle w:val="af0"/>
        <w:sz w:val="24"/>
      </w:rPr>
      <w:fldChar w:fldCharType="separate"/>
    </w:r>
    <w:r>
      <w:rPr>
        <w:rStyle w:val="af0"/>
        <w:noProof/>
        <w:sz w:val="24"/>
      </w:rPr>
      <w:t>1</w:t>
    </w:r>
    <w:r>
      <w:rPr>
        <w:rStyle w:val="af0"/>
        <w:sz w:val="24"/>
      </w:rPr>
      <w:fldChar w:fldCharType="end"/>
    </w:r>
  </w:p>
  <w:p w:rsidR="00177BDB" w:rsidRDefault="00177BDB">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1FDC" w:rsidRDefault="00981FDC">
      <w:r>
        <w:separator/>
      </w:r>
    </w:p>
  </w:footnote>
  <w:footnote w:type="continuationSeparator" w:id="0">
    <w:p w:rsidR="00981FDC" w:rsidRDefault="00981FDC">
      <w:r>
        <w:continuationSeparator/>
      </w:r>
    </w:p>
  </w:footnote>
  <w:footnote w:id="1">
    <w:p w:rsidR="00177BDB" w:rsidRPr="00CD019A" w:rsidRDefault="00177BDB" w:rsidP="00CD019A">
      <w:pPr>
        <w:pStyle w:val="144"/>
        <w:ind w:leftChars="1" w:left="227" w:hangingChars="86" w:hanging="224"/>
        <w:jc w:val="both"/>
        <w:rPr>
          <w:rFonts w:hAnsi="標楷體"/>
        </w:rPr>
      </w:pPr>
      <w:r w:rsidRPr="00CD019A">
        <w:rPr>
          <w:rFonts w:hAnsi="標楷體"/>
        </w:rPr>
        <w:footnoteRef/>
      </w:r>
      <w:proofErr w:type="gramStart"/>
      <w:r>
        <w:rPr>
          <w:rFonts w:hAnsi="標楷體" w:hint="eastAsia"/>
        </w:rPr>
        <w:t>.「</w:t>
      </w:r>
      <w:proofErr w:type="gramEnd"/>
      <w:r w:rsidRPr="00CD019A">
        <w:rPr>
          <w:rFonts w:hAnsi="標楷體" w:hint="eastAsia"/>
        </w:rPr>
        <w:t>國營事業標準成本制度實施原則」</w:t>
      </w:r>
      <w:r>
        <w:rPr>
          <w:rFonts w:hAnsi="標楷體" w:hint="eastAsia"/>
        </w:rPr>
        <w:t>於6</w:t>
      </w:r>
      <w:r>
        <w:rPr>
          <w:rFonts w:hAnsi="標楷體"/>
        </w:rPr>
        <w:t>9</w:t>
      </w:r>
      <w:r>
        <w:rPr>
          <w:rFonts w:hAnsi="標楷體" w:hint="eastAsia"/>
        </w:rPr>
        <w:t>年7月1</w:t>
      </w:r>
      <w:r>
        <w:rPr>
          <w:rFonts w:hAnsi="標楷體"/>
        </w:rPr>
        <w:t>6</w:t>
      </w:r>
      <w:r>
        <w:rPr>
          <w:rFonts w:hAnsi="標楷體" w:hint="eastAsia"/>
        </w:rPr>
        <w:t>日公布，嗣</w:t>
      </w:r>
      <w:r w:rsidRPr="00CD019A">
        <w:rPr>
          <w:rFonts w:hAnsi="標楷體" w:hint="eastAsia"/>
        </w:rPr>
        <w:t>依行政院主計總處1</w:t>
      </w:r>
      <w:r w:rsidRPr="00CD019A">
        <w:rPr>
          <w:rFonts w:hAnsi="標楷體"/>
        </w:rPr>
        <w:t>07</w:t>
      </w:r>
      <w:r w:rsidRPr="00CD019A">
        <w:rPr>
          <w:rFonts w:hAnsi="標楷體" w:hint="eastAsia"/>
        </w:rPr>
        <w:t>年4月1</w:t>
      </w:r>
      <w:r w:rsidRPr="00CD019A">
        <w:rPr>
          <w:rFonts w:hAnsi="標楷體"/>
        </w:rPr>
        <w:t>7</w:t>
      </w:r>
      <w:r w:rsidRPr="00CD019A">
        <w:rPr>
          <w:rFonts w:hAnsi="標楷體" w:hint="eastAsia"/>
        </w:rPr>
        <w:t>日主基字第1070200440號函</w:t>
      </w:r>
      <w:r>
        <w:rPr>
          <w:rFonts w:hAnsi="標楷體" w:hint="eastAsia"/>
        </w:rPr>
        <w:t>：「</w:t>
      </w:r>
      <w:r w:rsidRPr="00CD019A">
        <w:rPr>
          <w:rFonts w:hAnsi="標楷體" w:hint="eastAsia"/>
        </w:rPr>
        <w:t>自即日起停止適用。至上開原則停止適用後，已實施或擬實施標準成本制度之事業，仍可參酌該原則於會計制度等相關規定內規範，請查照轉知。</w:t>
      </w:r>
      <w:r>
        <w:rPr>
          <w:rFonts w:hAnsi="標楷體" w:hint="eastAsia"/>
        </w:rPr>
        <w:t>」</w:t>
      </w:r>
    </w:p>
  </w:footnote>
  <w:footnote w:id="2">
    <w:p w:rsidR="00177BDB" w:rsidRPr="00CD019A" w:rsidRDefault="00177BDB" w:rsidP="00CD019A">
      <w:pPr>
        <w:pStyle w:val="144"/>
        <w:ind w:leftChars="1" w:left="227" w:hangingChars="86" w:hanging="224"/>
        <w:jc w:val="both"/>
        <w:rPr>
          <w:rFonts w:hAnsi="標楷體"/>
        </w:rPr>
      </w:pPr>
      <w:r w:rsidRPr="00CD019A">
        <w:rPr>
          <w:rFonts w:hAnsi="標楷體"/>
        </w:rPr>
        <w:footnoteRef/>
      </w:r>
      <w:r w:rsidRPr="00CD019A">
        <w:rPr>
          <w:rFonts w:hAnsi="標楷體"/>
        </w:rPr>
        <w:t>.</w:t>
      </w:r>
      <w:r w:rsidRPr="00CD019A">
        <w:rPr>
          <w:rFonts w:hAnsi="標楷體" w:hint="eastAsia"/>
        </w:rPr>
        <w:t>本院</w:t>
      </w:r>
      <w:r w:rsidRPr="00CD019A">
        <w:rPr>
          <w:rFonts w:hAnsi="標楷體"/>
        </w:rPr>
        <w:t>101年5月21日院</w:t>
      </w:r>
      <w:proofErr w:type="gramStart"/>
      <w:r w:rsidRPr="00CD019A">
        <w:rPr>
          <w:rFonts w:hAnsi="標楷體"/>
        </w:rPr>
        <w:t>台調壹字第1010800178號函</w:t>
      </w:r>
      <w:r w:rsidRPr="00CD019A">
        <w:rPr>
          <w:rFonts w:hAnsi="標楷體" w:hint="eastAsia"/>
        </w:rPr>
        <w:t>派</w:t>
      </w:r>
      <w:proofErr w:type="gramEnd"/>
      <w:r w:rsidRPr="00CD019A">
        <w:rPr>
          <w:rFonts w:hAnsi="標楷體" w:hint="eastAsia"/>
        </w:rPr>
        <w:t>查</w:t>
      </w:r>
      <w:r>
        <w:rPr>
          <w:rFonts w:hAnsi="標楷體" w:hint="eastAsia"/>
        </w:rPr>
        <w:t>「</w:t>
      </w:r>
      <w:r w:rsidRPr="00CD019A">
        <w:rPr>
          <w:rFonts w:hAnsi="標楷體"/>
        </w:rPr>
        <w:t>據</w:t>
      </w:r>
      <w:proofErr w:type="gramStart"/>
      <w:r w:rsidRPr="00CD019A">
        <w:rPr>
          <w:rFonts w:hAnsi="標楷體"/>
        </w:rPr>
        <w:t>審計部函報</w:t>
      </w:r>
      <w:proofErr w:type="gramEnd"/>
      <w:r w:rsidRPr="00CD019A">
        <w:rPr>
          <w:rFonts w:hAnsi="標楷體"/>
        </w:rPr>
        <w:t>：稽察經濟部所屬台灣電力股份有限公司營運虧損情形，發現電價未反映合理成本及經營離島供電虧損等政策成本迄未獲撥補，辦理土地購置及變電設施之前置規劃作業失當，致鉅額資產閒置，或營運過程中間有未依業務量</w:t>
      </w:r>
      <w:proofErr w:type="gramStart"/>
      <w:r w:rsidRPr="00CD019A">
        <w:rPr>
          <w:rFonts w:hAnsi="標楷體"/>
        </w:rPr>
        <w:t>覈</w:t>
      </w:r>
      <w:proofErr w:type="gramEnd"/>
      <w:r w:rsidRPr="00CD019A">
        <w:rPr>
          <w:rFonts w:hAnsi="標楷體"/>
        </w:rPr>
        <w:t>實配置外包人力，相關審核及管考流於形式，涉有違</w:t>
      </w:r>
      <w:proofErr w:type="gramStart"/>
      <w:r w:rsidRPr="00CD019A">
        <w:rPr>
          <w:rFonts w:hAnsi="標楷體"/>
        </w:rPr>
        <w:t>失等情</w:t>
      </w:r>
      <w:proofErr w:type="gramEnd"/>
      <w:r>
        <w:rPr>
          <w:rFonts w:hAnsi="標楷體" w:hint="eastAsia"/>
        </w:rPr>
        <w:t>」</w:t>
      </w:r>
      <w:r w:rsidRPr="00CD019A">
        <w:rPr>
          <w:rFonts w:hAnsi="標楷體" w:hint="eastAsia"/>
        </w:rPr>
        <w:t>乙案。</w:t>
      </w:r>
    </w:p>
  </w:footnote>
  <w:footnote w:id="3">
    <w:p w:rsidR="00177BDB" w:rsidRPr="00CD019A" w:rsidRDefault="00177BDB" w:rsidP="00D6319A">
      <w:pPr>
        <w:pStyle w:val="144"/>
        <w:ind w:leftChars="1" w:left="227" w:hangingChars="86" w:hanging="224"/>
        <w:jc w:val="both"/>
        <w:rPr>
          <w:rFonts w:hAnsi="標楷體"/>
        </w:rPr>
      </w:pPr>
      <w:r w:rsidRPr="00CD019A">
        <w:rPr>
          <w:rFonts w:hAnsi="標楷體"/>
        </w:rPr>
        <w:footnoteRef/>
      </w:r>
      <w:r w:rsidRPr="00CD019A">
        <w:rPr>
          <w:rFonts w:hAnsi="標楷體" w:hint="eastAsia"/>
        </w:rPr>
        <w:t>.據台電公司統計，該公司</w:t>
      </w:r>
      <w:proofErr w:type="gramStart"/>
      <w:r w:rsidRPr="00CD019A">
        <w:rPr>
          <w:rFonts w:hAnsi="標楷體" w:hint="eastAsia"/>
        </w:rPr>
        <w:t>111</w:t>
      </w:r>
      <w:proofErr w:type="gramEnd"/>
      <w:r w:rsidRPr="00CD019A">
        <w:rPr>
          <w:rFonts w:hAnsi="標楷體" w:hint="eastAsia"/>
        </w:rPr>
        <w:t>年度火力發電排放溫室氣體總量9</w:t>
      </w:r>
      <w:r w:rsidRPr="00CD019A">
        <w:rPr>
          <w:rFonts w:hAnsi="標楷體"/>
        </w:rPr>
        <w:t>,848</w:t>
      </w:r>
      <w:r w:rsidRPr="00CD019A">
        <w:rPr>
          <w:rFonts w:hAnsi="標楷體" w:hint="eastAsia"/>
        </w:rPr>
        <w:t>萬公噸。</w:t>
      </w:r>
    </w:p>
  </w:footnote>
  <w:footnote w:id="4">
    <w:p w:rsidR="00177BDB" w:rsidRPr="00CD019A" w:rsidRDefault="00177BDB" w:rsidP="00D6319A">
      <w:pPr>
        <w:pStyle w:val="144"/>
        <w:ind w:leftChars="1" w:left="227" w:hangingChars="86" w:hanging="224"/>
        <w:jc w:val="both"/>
        <w:rPr>
          <w:rFonts w:hAnsi="標楷體"/>
        </w:rPr>
      </w:pPr>
      <w:r w:rsidRPr="00CD019A">
        <w:rPr>
          <w:rFonts w:hAnsi="標楷體"/>
        </w:rPr>
        <w:footnoteRef/>
      </w:r>
      <w:r w:rsidRPr="00CD019A">
        <w:rPr>
          <w:rFonts w:hAnsi="標楷體" w:hint="eastAsia"/>
        </w:rPr>
        <w:t>.</w:t>
      </w:r>
      <w:proofErr w:type="gramStart"/>
      <w:r w:rsidRPr="00CD019A">
        <w:rPr>
          <w:rFonts w:hAnsi="標楷體" w:hint="eastAsia"/>
        </w:rPr>
        <w:t>參據工業</w:t>
      </w:r>
      <w:proofErr w:type="gramEnd"/>
      <w:r w:rsidRPr="00CD019A">
        <w:rPr>
          <w:rFonts w:hAnsi="標楷體" w:hint="eastAsia"/>
        </w:rPr>
        <w:t>技術研究院</w:t>
      </w:r>
      <w:r w:rsidRPr="00CD019A">
        <w:rPr>
          <w:rFonts w:hAnsi="標楷體"/>
        </w:rPr>
        <w:t>111</w:t>
      </w:r>
      <w:r w:rsidRPr="00CD019A">
        <w:rPr>
          <w:rFonts w:hAnsi="標楷體" w:hint="eastAsia"/>
        </w:rPr>
        <w:t>年5月20日出版，362期</w:t>
      </w:r>
      <w:r w:rsidRPr="00CD019A">
        <w:rPr>
          <w:rFonts w:hAnsi="標楷體"/>
        </w:rPr>
        <w:t>111</w:t>
      </w:r>
      <w:r w:rsidRPr="00CD019A">
        <w:rPr>
          <w:rFonts w:hAnsi="標楷體" w:hint="eastAsia"/>
        </w:rPr>
        <w:t>年5月號工業技術與資訊月刊/ CCUS是邁向</w:t>
      </w:r>
      <w:proofErr w:type="gramStart"/>
      <w:r w:rsidRPr="00CD019A">
        <w:rPr>
          <w:rFonts w:hAnsi="標楷體" w:hint="eastAsia"/>
        </w:rPr>
        <w:t>淨零最後一哩路</w:t>
      </w:r>
      <w:proofErr w:type="gramEnd"/>
      <w:r w:rsidRPr="00CD019A">
        <w:rPr>
          <w:rFonts w:hAnsi="標楷體" w:hint="eastAsia"/>
        </w:rPr>
        <w:t>/ CCUS係指「二氧化碳捕獲、封存與再利用技術」(CO2 Capture, Utilization and Storage；CCUS)。</w:t>
      </w:r>
    </w:p>
  </w:footnote>
  <w:footnote w:id="5">
    <w:p w:rsidR="00177BDB" w:rsidRPr="00CD019A" w:rsidRDefault="00177BDB" w:rsidP="00D6319A">
      <w:pPr>
        <w:pStyle w:val="144"/>
        <w:ind w:leftChars="1" w:left="227" w:hangingChars="86" w:hanging="224"/>
        <w:jc w:val="both"/>
        <w:rPr>
          <w:rFonts w:hAnsi="標楷體"/>
        </w:rPr>
      </w:pPr>
      <w:r w:rsidRPr="00CD019A">
        <w:rPr>
          <w:rFonts w:hAnsi="標楷體"/>
        </w:rPr>
        <w:footnoteRef/>
      </w:r>
      <w:r w:rsidRPr="00CD019A">
        <w:rPr>
          <w:rFonts w:hAnsi="標楷體"/>
        </w:rPr>
        <w:t>.</w:t>
      </w:r>
      <w:r w:rsidRPr="00CD019A">
        <w:rPr>
          <w:rFonts w:hAnsi="標楷體" w:hint="eastAsia"/>
        </w:rPr>
        <w:t>再生能源發展條例第9條第4項規定：「再生能源發電設備所產生之電能，除依電業法直供、轉供、自用及售予再生能源售電業外，應由公用售電業躉購。」</w:t>
      </w:r>
    </w:p>
  </w:footnote>
  <w:footnote w:id="6">
    <w:p w:rsidR="00177BDB" w:rsidRPr="00CD019A" w:rsidRDefault="00177BDB" w:rsidP="00D6319A">
      <w:pPr>
        <w:pStyle w:val="144"/>
        <w:ind w:leftChars="1" w:left="227" w:hangingChars="86" w:hanging="224"/>
        <w:jc w:val="both"/>
        <w:rPr>
          <w:rFonts w:hAnsi="標楷體"/>
        </w:rPr>
      </w:pPr>
      <w:r w:rsidRPr="00CD019A">
        <w:rPr>
          <w:rFonts w:hAnsi="標楷體"/>
        </w:rPr>
        <w:footnoteRef/>
      </w:r>
      <w:r w:rsidRPr="00CD019A">
        <w:rPr>
          <w:rFonts w:hAnsi="標楷體"/>
        </w:rPr>
        <w:t>.</w:t>
      </w:r>
      <w:r w:rsidRPr="00CD019A">
        <w:rPr>
          <w:rFonts w:hAnsi="標楷體" w:hint="eastAsia"/>
        </w:rPr>
        <w:t>再生能源發展條例第12條規定：「政府機關(構)、公立學校或公營事業於新建、增建、改建公共工程或公有建築物時，其工程條件符合再生能源設置條件者，應裝置再生能源發電設備。……電力用戶所簽訂之用電契約，其契約容量在一定容量以上者，應於用電場所或適當場所，自行或提供場所設置一定裝置容量以上之再生能源發電設備、儲能設備或購買一定額度之再生能源電力及憑證；未依前開規定辦理者，應向主管機關繳納代金，專作再生能源發展之用。……。」</w:t>
      </w:r>
    </w:p>
  </w:footnote>
  <w:footnote w:id="7">
    <w:p w:rsidR="00177BDB" w:rsidRPr="00CD019A" w:rsidRDefault="00177BDB" w:rsidP="00D6319A">
      <w:pPr>
        <w:pStyle w:val="144"/>
        <w:ind w:leftChars="1" w:left="227" w:hangingChars="86" w:hanging="224"/>
        <w:jc w:val="both"/>
        <w:rPr>
          <w:rFonts w:hAnsi="標楷體"/>
        </w:rPr>
      </w:pPr>
      <w:r w:rsidRPr="00CD019A">
        <w:rPr>
          <w:rFonts w:hAnsi="標楷體"/>
        </w:rPr>
        <w:footnoteRef/>
      </w:r>
      <w:r w:rsidRPr="00CD019A">
        <w:rPr>
          <w:rFonts w:hAnsi="標楷體"/>
        </w:rPr>
        <w:t>.</w:t>
      </w:r>
      <w:r w:rsidRPr="00CD019A">
        <w:rPr>
          <w:rFonts w:hAnsi="標楷體" w:hint="eastAsia"/>
        </w:rPr>
        <w:t>經濟部112年1月6日經能字第11258000000號公告。</w:t>
      </w:r>
    </w:p>
  </w:footnote>
  <w:footnote w:id="8">
    <w:p w:rsidR="00177BDB" w:rsidRPr="00CD019A" w:rsidRDefault="00177BDB" w:rsidP="00D6319A">
      <w:pPr>
        <w:pStyle w:val="144"/>
        <w:ind w:leftChars="1" w:left="227" w:hangingChars="86" w:hanging="224"/>
        <w:jc w:val="both"/>
        <w:rPr>
          <w:rFonts w:hAnsi="標楷體"/>
          <w:spacing w:val="-10"/>
        </w:rPr>
      </w:pPr>
      <w:r w:rsidRPr="00CD019A">
        <w:rPr>
          <w:rFonts w:hAnsi="標楷體"/>
        </w:rPr>
        <w:footnoteRef/>
      </w:r>
      <w:r w:rsidRPr="00CD019A">
        <w:rPr>
          <w:rFonts w:hAnsi="標楷體" w:hint="eastAsia"/>
        </w:rPr>
        <w:t>.據台電公司提供資料，燃氣複循環機組發電計畫預計投入7,270.15億元、再生能源加強電力網工程預計投入544.80億元，114年儲能電池設置目標1,500MW，其中自有場地建置160MW，預計投入金額約68.11億元，以上合計7</w:t>
      </w:r>
      <w:r w:rsidRPr="00CD019A">
        <w:rPr>
          <w:rFonts w:hAnsi="標楷體"/>
        </w:rPr>
        <w:t>,883.06</w:t>
      </w:r>
      <w:r w:rsidRPr="00CD019A">
        <w:rPr>
          <w:rFonts w:hAnsi="標楷體" w:hint="eastAsia"/>
        </w:rPr>
        <w:t>億元。</w:t>
      </w:r>
    </w:p>
  </w:footnote>
  <w:footnote w:id="9">
    <w:p w:rsidR="00177BDB" w:rsidRPr="00CD019A" w:rsidRDefault="00177BDB" w:rsidP="00BE0823">
      <w:pPr>
        <w:pStyle w:val="144"/>
        <w:ind w:leftChars="1" w:left="227" w:hangingChars="86" w:hanging="224"/>
        <w:jc w:val="both"/>
        <w:rPr>
          <w:rFonts w:hAnsi="標楷體"/>
        </w:rPr>
      </w:pPr>
      <w:r w:rsidRPr="00CD019A">
        <w:rPr>
          <w:rFonts w:hAnsi="標楷體"/>
        </w:rPr>
        <w:footnoteRef/>
      </w:r>
      <w:r w:rsidRPr="00CD019A">
        <w:rPr>
          <w:rFonts w:hAnsi="標楷體"/>
        </w:rPr>
        <w:t>.</w:t>
      </w:r>
      <w:r w:rsidRPr="00CD019A">
        <w:rPr>
          <w:rFonts w:hAnsi="標楷體" w:hint="eastAsia"/>
        </w:rPr>
        <w:t>RE100是</w:t>
      </w:r>
      <w:r w:rsidRPr="00CD019A">
        <w:rPr>
          <w:rFonts w:hAnsi="標楷體"/>
          <w:bCs/>
        </w:rPr>
        <w:t>由氣候組織(The Climate Group)與碳揭露計畫(Carbon Disclosure Project, CDP)所主導的全球再生能源倡議，其目標是匯集全球最具影響力的企業，以電力需求者的角度改變用電市場，共同努力提升使用再生能源的友善環境。</w:t>
      </w:r>
    </w:p>
  </w:footnote>
  <w:footnote w:id="10">
    <w:p w:rsidR="00177BDB" w:rsidRPr="00EC2E6F" w:rsidRDefault="00177BDB" w:rsidP="00EC2E6F">
      <w:pPr>
        <w:pStyle w:val="144"/>
        <w:ind w:leftChars="1" w:left="227" w:hangingChars="86" w:hanging="224"/>
        <w:jc w:val="both"/>
      </w:pPr>
      <w:r w:rsidRPr="00EC2E6F">
        <w:rPr>
          <w:rFonts w:hAnsi="標楷體"/>
          <w:bCs/>
        </w:rPr>
        <w:footnoteRef/>
      </w:r>
      <w:r>
        <w:rPr>
          <w:rFonts w:hAnsi="標楷體" w:hint="eastAsia"/>
          <w:bCs/>
        </w:rPr>
        <w:t>.</w:t>
      </w:r>
      <w:r w:rsidRPr="00EC2E6F">
        <w:rPr>
          <w:rFonts w:hAnsi="標楷體" w:hint="eastAsia"/>
          <w:bCs/>
        </w:rPr>
        <w:t>德國電業</w:t>
      </w:r>
      <w:proofErr w:type="gramStart"/>
      <w:r w:rsidRPr="00EC2E6F">
        <w:rPr>
          <w:rFonts w:hAnsi="標楷體" w:hint="eastAsia"/>
          <w:bCs/>
        </w:rPr>
        <w:t>1</w:t>
      </w:r>
      <w:r w:rsidRPr="00EC2E6F">
        <w:rPr>
          <w:rFonts w:hAnsi="標楷體"/>
          <w:bCs/>
        </w:rPr>
        <w:t>11</w:t>
      </w:r>
      <w:proofErr w:type="gramEnd"/>
      <w:r w:rsidRPr="00EC2E6F">
        <w:rPr>
          <w:rFonts w:hAnsi="標楷體" w:hint="eastAsia"/>
          <w:bCs/>
        </w:rPr>
        <w:t>年度電源結構欠缺資訊尚難得知確切占比，推測應與</w:t>
      </w:r>
      <w:proofErr w:type="gramStart"/>
      <w:r w:rsidRPr="00EC2E6F">
        <w:rPr>
          <w:rFonts w:hAnsi="標楷體" w:hint="eastAsia"/>
          <w:bCs/>
        </w:rPr>
        <w:t>1</w:t>
      </w:r>
      <w:r w:rsidRPr="00EC2E6F">
        <w:rPr>
          <w:rFonts w:hAnsi="標楷體"/>
          <w:bCs/>
        </w:rPr>
        <w:t>00</w:t>
      </w:r>
      <w:proofErr w:type="gramEnd"/>
      <w:r w:rsidRPr="00EC2E6F">
        <w:rPr>
          <w:rFonts w:hAnsi="標楷體" w:hint="eastAsia"/>
          <w:bCs/>
        </w:rPr>
        <w:t>年度相近。</w:t>
      </w:r>
    </w:p>
  </w:footnote>
  <w:footnote w:id="11">
    <w:p w:rsidR="00177BDB" w:rsidRPr="00CD019A" w:rsidRDefault="00177BDB" w:rsidP="00D6319A">
      <w:pPr>
        <w:pStyle w:val="144"/>
        <w:ind w:leftChars="1" w:left="227" w:hangingChars="86" w:hanging="224"/>
        <w:jc w:val="both"/>
        <w:rPr>
          <w:rFonts w:hAnsi="標楷體"/>
        </w:rPr>
      </w:pPr>
      <w:r w:rsidRPr="00CD019A">
        <w:rPr>
          <w:rFonts w:hAnsi="標楷體"/>
        </w:rPr>
        <w:footnoteRef/>
      </w:r>
      <w:r w:rsidRPr="00CD019A">
        <w:rPr>
          <w:rFonts w:hAnsi="標楷體"/>
        </w:rPr>
        <w:t>.</w:t>
      </w:r>
      <w:r w:rsidRPr="00CD019A">
        <w:rPr>
          <w:rFonts w:hAnsi="標楷體" w:hint="eastAsia"/>
        </w:rPr>
        <w:t>資料來源：新新聞</w:t>
      </w:r>
      <w:r w:rsidRPr="00CD019A">
        <w:rPr>
          <w:rFonts w:hAnsi="標楷體"/>
        </w:rPr>
        <w:t>113</w:t>
      </w:r>
      <w:r w:rsidRPr="00CD019A">
        <w:rPr>
          <w:rFonts w:hAnsi="標楷體" w:hint="eastAsia"/>
        </w:rPr>
        <w:t>年</w:t>
      </w:r>
      <w:r w:rsidRPr="00CD019A">
        <w:rPr>
          <w:rFonts w:hAnsi="標楷體"/>
        </w:rPr>
        <w:t>1</w:t>
      </w:r>
      <w:r w:rsidRPr="00CD019A">
        <w:rPr>
          <w:rFonts w:hAnsi="標楷體" w:hint="eastAsia"/>
        </w:rPr>
        <w:t>月</w:t>
      </w:r>
      <w:r w:rsidRPr="00CD019A">
        <w:rPr>
          <w:rFonts w:hAnsi="標楷體"/>
        </w:rPr>
        <w:t>16</w:t>
      </w:r>
      <w:r w:rsidRPr="00CD019A">
        <w:rPr>
          <w:rFonts w:hAnsi="標楷體" w:hint="eastAsia"/>
        </w:rPr>
        <w:t>日「</w:t>
      </w:r>
      <w:r w:rsidRPr="00CD019A">
        <w:rPr>
          <w:rFonts w:hAnsi="標楷體"/>
        </w:rPr>
        <w:t>台電2023年虧損1985億　爭取3月調整電價止損</w:t>
      </w:r>
      <w:r w:rsidRPr="00CD019A">
        <w:rPr>
          <w:rFonts w:hAnsi="標楷體" w:hint="eastAsia"/>
        </w:rPr>
        <w:t>」網址：</w:t>
      </w:r>
      <w:r w:rsidRPr="00CD019A">
        <w:rPr>
          <w:rFonts w:hAnsi="標楷體"/>
        </w:rPr>
        <w:t>https://www.storm.mg/article/4989257</w:t>
      </w:r>
    </w:p>
  </w:footnote>
  <w:footnote w:id="12">
    <w:p w:rsidR="00177BDB" w:rsidRPr="00CC3CCD" w:rsidRDefault="00177BDB" w:rsidP="00CC3CCD">
      <w:pPr>
        <w:pStyle w:val="144"/>
        <w:ind w:leftChars="1" w:left="227" w:hangingChars="86" w:hanging="224"/>
        <w:jc w:val="both"/>
        <w:rPr>
          <w:rFonts w:hAnsi="標楷體"/>
        </w:rPr>
      </w:pPr>
      <w:r w:rsidRPr="00CC3CCD">
        <w:rPr>
          <w:rFonts w:hAnsi="標楷體"/>
        </w:rPr>
        <w:footnoteRef/>
      </w:r>
      <w:r>
        <w:rPr>
          <w:rFonts w:hAnsi="標楷體"/>
        </w:rPr>
        <w:t>.</w:t>
      </w:r>
      <w:proofErr w:type="gramStart"/>
      <w:r w:rsidRPr="00CC3CCD">
        <w:rPr>
          <w:rFonts w:hAnsi="標楷體"/>
        </w:rPr>
        <w:t>111</w:t>
      </w:r>
      <w:proofErr w:type="gramEnd"/>
      <w:r w:rsidRPr="00CC3CCD">
        <w:rPr>
          <w:rFonts w:hAnsi="標楷體"/>
        </w:rPr>
        <w:t>年度營運發生</w:t>
      </w:r>
      <w:proofErr w:type="gramStart"/>
      <w:r w:rsidRPr="00CC3CCD">
        <w:rPr>
          <w:rFonts w:hAnsi="標楷體"/>
        </w:rPr>
        <w:t>本期淨損</w:t>
      </w:r>
      <w:proofErr w:type="gramEnd"/>
      <w:r w:rsidRPr="00CC3CCD">
        <w:rPr>
          <w:rFonts w:hAnsi="標楷體"/>
        </w:rPr>
        <w:t>2,265億2,759萬餘元含收回電價穩定準備404億3,326萬餘元</w:t>
      </w:r>
      <w:r>
        <w:rPr>
          <w:rFonts w:hAnsi="標楷體" w:hint="eastAsia"/>
        </w:rPr>
        <w:t>。</w:t>
      </w:r>
    </w:p>
  </w:footnote>
  <w:footnote w:id="13">
    <w:p w:rsidR="00177BDB" w:rsidRDefault="00177BDB" w:rsidP="00DD2154">
      <w:pPr>
        <w:pStyle w:val="144"/>
        <w:ind w:leftChars="1" w:left="227" w:hangingChars="86" w:hanging="224"/>
        <w:jc w:val="both"/>
      </w:pPr>
      <w:r w:rsidRPr="00CC3CCD">
        <w:rPr>
          <w:rFonts w:hAnsi="標楷體"/>
        </w:rPr>
        <w:footnoteRef/>
      </w:r>
      <w:r w:rsidRPr="00CC3CCD">
        <w:rPr>
          <w:rFonts w:hAnsi="標楷體" w:hint="eastAsia"/>
        </w:rPr>
        <w:t>.</w:t>
      </w:r>
      <w:r w:rsidRPr="00CC3CCD">
        <w:rPr>
          <w:rFonts w:hAnsi="標楷體"/>
        </w:rPr>
        <w:t>111</w:t>
      </w:r>
      <w:r>
        <w:rPr>
          <w:rFonts w:hAnsi="標楷體"/>
        </w:rPr>
        <w:t>年底</w:t>
      </w:r>
      <w:r w:rsidRPr="00CC3CCD">
        <w:rPr>
          <w:rFonts w:hAnsi="標楷體"/>
        </w:rPr>
        <w:t>帳列累積虧損達2,063億906萬餘元含全數填補虧損之「首次採用國際財務報導準則調整數」578億6,480萬餘元</w:t>
      </w:r>
      <w:r w:rsidRPr="00CC3CCD">
        <w:rPr>
          <w:rFonts w:hAnsi="標楷體"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0122516"/>
    <w:multiLevelType w:val="hybridMultilevel"/>
    <w:tmpl w:val="0B263238"/>
    <w:lvl w:ilvl="0" w:tplc="FFFFFFFF">
      <w:start w:val="1"/>
      <w:numFmt w:val="upperLetter"/>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139B5C52"/>
    <w:multiLevelType w:val="multilevel"/>
    <w:tmpl w:val="9A0E7DB6"/>
    <w:lvl w:ilvl="0">
      <w:start w:val="1"/>
      <w:numFmt w:val="ideographTraditional"/>
      <w:pStyle w:val="a0"/>
      <w:suff w:val="nothing"/>
      <w:lvlText w:val="%1、"/>
      <w:lvlJc w:val="left"/>
      <w:pPr>
        <w:ind w:left="425" w:hanging="425"/>
      </w:pPr>
      <w:rPr>
        <w:rFonts w:hint="eastAsia"/>
      </w:rPr>
    </w:lvl>
    <w:lvl w:ilvl="1">
      <w:start w:val="1"/>
      <w:numFmt w:val="ideographLegalTraditional"/>
      <w:pStyle w:val="a1"/>
      <w:suff w:val="nothing"/>
      <w:lvlText w:val="%2、"/>
      <w:lvlJc w:val="left"/>
      <w:pPr>
        <w:ind w:left="454" w:hanging="454"/>
      </w:pPr>
      <w:rPr>
        <w:rFonts w:hint="eastAsia"/>
        <w:color w:val="auto"/>
      </w:rPr>
    </w:lvl>
    <w:lvl w:ilvl="2">
      <w:start w:val="1"/>
      <w:numFmt w:val="taiwaneseCountingThousand"/>
      <w:pStyle w:val="a2"/>
      <w:suff w:val="nothing"/>
      <w:lvlText w:val="%3、"/>
      <w:lvlJc w:val="left"/>
      <w:pPr>
        <w:ind w:left="1658" w:hanging="1418"/>
      </w:pPr>
      <w:rPr>
        <w:rFonts w:hint="eastAsia"/>
        <w:lang w:val="en-US"/>
      </w:rPr>
    </w:lvl>
    <w:lvl w:ilvl="3">
      <w:start w:val="1"/>
      <w:numFmt w:val="taiwaneseCountingThousand"/>
      <w:pStyle w:val="a0"/>
      <w:suff w:val="nothing"/>
      <w:lvlText w:val="(%4)"/>
      <w:lvlJc w:val="left"/>
      <w:pPr>
        <w:ind w:left="1985" w:hanging="1985"/>
      </w:pPr>
      <w:rPr>
        <w:rFonts w:hint="eastAsia"/>
      </w:rPr>
    </w:lvl>
    <w:lvl w:ilvl="4">
      <w:start w:val="1"/>
      <w:numFmt w:val="decimal"/>
      <w:pStyle w:val="1"/>
      <w:lvlText w:val="%5."/>
      <w:lvlJc w:val="left"/>
      <w:pPr>
        <w:tabs>
          <w:tab w:val="num" w:pos="426"/>
        </w:tabs>
        <w:ind w:left="2411" w:hanging="851"/>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3" w15:restartNumberingAfterBreak="0">
    <w:nsid w:val="140E010C"/>
    <w:multiLevelType w:val="multilevel"/>
    <w:tmpl w:val="01D802BC"/>
    <w:lvl w:ilvl="0">
      <w:start w:val="1"/>
      <w:numFmt w:val="ideographLegalTraditional"/>
      <w:pStyle w:val="10"/>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5217"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3"/>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CCA26C4"/>
    <w:multiLevelType w:val="hybridMultilevel"/>
    <w:tmpl w:val="E2B4CC3C"/>
    <w:lvl w:ilvl="0" w:tplc="A3CEBC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6024CD0"/>
    <w:multiLevelType w:val="hybridMultilevel"/>
    <w:tmpl w:val="38929B26"/>
    <w:lvl w:ilvl="0" w:tplc="11125092">
      <w:start w:val="1"/>
      <w:numFmt w:val="upp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BB27880"/>
    <w:multiLevelType w:val="hybridMultilevel"/>
    <w:tmpl w:val="CB4E1D64"/>
    <w:lvl w:ilvl="0" w:tplc="D4206E76">
      <w:start w:val="1"/>
      <w:numFmt w:val="ideographLegalTraditional"/>
      <w:pStyle w:val="a4"/>
      <w:lvlText w:val="%1、"/>
      <w:lvlJc w:val="left"/>
      <w:pPr>
        <w:ind w:left="764" w:hanging="480"/>
      </w:pPr>
      <w:rPr>
        <w:rFonts w:ascii="標楷體" w:eastAsia="標楷體" w:hAnsi="標楷體" w:hint="eastAsia"/>
        <w:sz w:val="32"/>
        <w:szCs w:val="32"/>
      </w:rPr>
    </w:lvl>
    <w:lvl w:ilvl="1" w:tplc="E33C0D80">
      <w:start w:val="1"/>
      <w:numFmt w:val="taiwaneseCountingThousand"/>
      <w:lvlText w:val="%2、"/>
      <w:lvlJc w:val="left"/>
      <w:pPr>
        <w:ind w:left="1200" w:hanging="720"/>
      </w:pPr>
      <w:rPr>
        <w:rFonts w:ascii="標楷體" w:eastAsia="標楷體" w:hAnsi="標楷體" w:hint="default"/>
        <w:color w:val="000000" w:themeColor="text1"/>
        <w:sz w:val="32"/>
        <w:szCs w:val="32"/>
      </w:rPr>
    </w:lvl>
    <w:lvl w:ilvl="2" w:tplc="FFFFFFFF">
      <w:start w:val="1"/>
      <w:numFmt w:val="lowerRoman"/>
      <w:lvlText w:val="%3."/>
      <w:lvlJc w:val="right"/>
      <w:pPr>
        <w:ind w:left="1440" w:hanging="480"/>
      </w:pPr>
    </w:lvl>
    <w:lvl w:ilvl="3" w:tplc="4FE2276A">
      <w:start w:val="1"/>
      <w:numFmt w:val="taiwaneseCountingThousand"/>
      <w:lvlText w:val="（%4）"/>
      <w:lvlJc w:val="left"/>
      <w:pPr>
        <w:ind w:left="2520" w:hanging="1080"/>
      </w:pPr>
      <w:rPr>
        <w:rFonts w:hint="default"/>
      </w:rPr>
    </w:lvl>
    <w:lvl w:ilvl="4" w:tplc="1ACC73A0">
      <w:start w:val="1"/>
      <w:numFmt w:val="taiwaneseCountingThousand"/>
      <w:lvlText w:val="（%5）"/>
      <w:lvlJc w:val="left"/>
      <w:pPr>
        <w:ind w:left="2280" w:hanging="360"/>
      </w:pPr>
      <w:rPr>
        <w:rFonts w:ascii="Times New Roman" w:eastAsia="標楷體" w:hAnsi="Times New Roman" w:cs="Times New Roman"/>
        <w:sz w:val="32"/>
        <w:lang w:val="en-US"/>
      </w:r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 w15:restartNumberingAfterBreak="0">
    <w:nsid w:val="34AC5A8B"/>
    <w:multiLevelType w:val="hybridMultilevel"/>
    <w:tmpl w:val="0B263238"/>
    <w:lvl w:ilvl="0" w:tplc="FFFFFFFF">
      <w:start w:val="1"/>
      <w:numFmt w:val="upperLetter"/>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 w15:restartNumberingAfterBreak="0">
    <w:nsid w:val="3CFE143F"/>
    <w:multiLevelType w:val="hybridMultilevel"/>
    <w:tmpl w:val="59847926"/>
    <w:lvl w:ilvl="0" w:tplc="A1A269AC">
      <w:start w:val="1"/>
      <w:numFmt w:val="decimal"/>
      <w:pStyle w:val="a5"/>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16B79DE"/>
    <w:multiLevelType w:val="hybridMultilevel"/>
    <w:tmpl w:val="20082680"/>
    <w:lvl w:ilvl="0" w:tplc="CDDE5A38">
      <w:start w:val="1"/>
      <w:numFmt w:val="upp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41523EB"/>
    <w:multiLevelType w:val="hybridMultilevel"/>
    <w:tmpl w:val="05AE3BB2"/>
    <w:lvl w:ilvl="0" w:tplc="6DE67236">
      <w:start w:val="1"/>
      <w:numFmt w:val="taiwaneseCountingThousand"/>
      <w:pStyle w:val="a6"/>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A5F5684"/>
    <w:multiLevelType w:val="hybridMultilevel"/>
    <w:tmpl w:val="15E8C1C8"/>
    <w:lvl w:ilvl="0" w:tplc="93F24858">
      <w:start w:val="1"/>
      <w:numFmt w:val="decimal"/>
      <w:pStyle w:val="a7"/>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D003204"/>
    <w:multiLevelType w:val="hybridMultilevel"/>
    <w:tmpl w:val="0B263238"/>
    <w:lvl w:ilvl="0" w:tplc="FFFFFFFF">
      <w:start w:val="1"/>
      <w:numFmt w:val="upperLetter"/>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 w15:restartNumberingAfterBreak="0">
    <w:nsid w:val="52BA770F"/>
    <w:multiLevelType w:val="hybridMultilevel"/>
    <w:tmpl w:val="F8F090FE"/>
    <w:lvl w:ilvl="0" w:tplc="E0A0E0C8">
      <w:start w:val="1"/>
      <w:numFmt w:val="upperLetter"/>
      <w:pStyle w:val="a8"/>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6E54857"/>
    <w:multiLevelType w:val="hybridMultilevel"/>
    <w:tmpl w:val="DD243272"/>
    <w:lvl w:ilvl="0" w:tplc="9D2669BE">
      <w:start w:val="1"/>
      <w:numFmt w:val="decimal"/>
      <w:pStyle w:val="a9"/>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43C175F"/>
    <w:multiLevelType w:val="hybridMultilevel"/>
    <w:tmpl w:val="8B584098"/>
    <w:lvl w:ilvl="0" w:tplc="55AC1722">
      <w:start w:val="1"/>
      <w:numFmt w:val="upp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4FE36FD"/>
    <w:multiLevelType w:val="hybridMultilevel"/>
    <w:tmpl w:val="97C01B1E"/>
    <w:lvl w:ilvl="0" w:tplc="F53CCB1A">
      <w:start w:val="1"/>
      <w:numFmt w:val="decimal"/>
      <w:lvlText w:val="(%1)"/>
      <w:lvlJc w:val="left"/>
      <w:pPr>
        <w:ind w:left="367" w:hanging="36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89C6932"/>
    <w:multiLevelType w:val="hybridMultilevel"/>
    <w:tmpl w:val="0674E512"/>
    <w:lvl w:ilvl="0" w:tplc="83609D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0"/>
  </w:num>
  <w:num w:numId="3">
    <w:abstractNumId w:val="12"/>
  </w:num>
  <w:num w:numId="4">
    <w:abstractNumId w:val="9"/>
  </w:num>
  <w:num w:numId="5">
    <w:abstractNumId w:val="14"/>
  </w:num>
  <w:num w:numId="6">
    <w:abstractNumId w:val="3"/>
  </w:num>
  <w:num w:numId="7">
    <w:abstractNumId w:val="15"/>
  </w:num>
  <w:num w:numId="8">
    <w:abstractNumId w:val="11"/>
  </w:num>
  <w:num w:numId="9">
    <w:abstractNumId w:val="7"/>
  </w:num>
  <w:num w:numId="10">
    <w:abstractNumId w:val="2"/>
  </w:num>
  <w:num w:numId="11">
    <w:abstractNumId w:val="18"/>
  </w:num>
  <w:num w:numId="12">
    <w:abstractNumId w:val="17"/>
  </w:num>
  <w:num w:numId="13">
    <w:abstractNumId w:val="13"/>
  </w:num>
  <w:num w:numId="14">
    <w:abstractNumId w:val="1"/>
  </w:num>
  <w:num w:numId="15">
    <w:abstractNumId w:val="8"/>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5"/>
  </w:num>
  <w:num w:numId="25">
    <w:abstractNumId w:val="10"/>
  </w:num>
  <w:num w:numId="26">
    <w:abstractNumId w:val="6"/>
  </w:num>
  <w:num w:numId="27">
    <w:abstractNumId w:val="16"/>
  </w:num>
  <w:num w:numId="28">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displayBackgroundShape/>
  <w:mirrorMargins/>
  <w:bordersDoNotSurroundHeader/>
  <w:bordersDoNotSurroundFooter/>
  <w:hideSpellingErrors/>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8B7"/>
    <w:rsid w:val="0000133E"/>
    <w:rsid w:val="00001DCC"/>
    <w:rsid w:val="00003DB5"/>
    <w:rsid w:val="00006961"/>
    <w:rsid w:val="000112BF"/>
    <w:rsid w:val="00012233"/>
    <w:rsid w:val="00013ECA"/>
    <w:rsid w:val="000141F4"/>
    <w:rsid w:val="000153D9"/>
    <w:rsid w:val="00017318"/>
    <w:rsid w:val="000177FB"/>
    <w:rsid w:val="00020ABE"/>
    <w:rsid w:val="000229AD"/>
    <w:rsid w:val="00023757"/>
    <w:rsid w:val="00024432"/>
    <w:rsid w:val="000246F7"/>
    <w:rsid w:val="00025394"/>
    <w:rsid w:val="00027173"/>
    <w:rsid w:val="0003114D"/>
    <w:rsid w:val="00036D76"/>
    <w:rsid w:val="00046CC7"/>
    <w:rsid w:val="00053387"/>
    <w:rsid w:val="000554D5"/>
    <w:rsid w:val="00057F32"/>
    <w:rsid w:val="00060B93"/>
    <w:rsid w:val="00062A25"/>
    <w:rsid w:val="000651C5"/>
    <w:rsid w:val="0007218D"/>
    <w:rsid w:val="00073CB5"/>
    <w:rsid w:val="0007425C"/>
    <w:rsid w:val="00075690"/>
    <w:rsid w:val="000759DC"/>
    <w:rsid w:val="00077553"/>
    <w:rsid w:val="000778E2"/>
    <w:rsid w:val="00082B52"/>
    <w:rsid w:val="0008353C"/>
    <w:rsid w:val="000851A2"/>
    <w:rsid w:val="00085B09"/>
    <w:rsid w:val="00090A60"/>
    <w:rsid w:val="00090B13"/>
    <w:rsid w:val="0009352E"/>
    <w:rsid w:val="000962FD"/>
    <w:rsid w:val="00096B96"/>
    <w:rsid w:val="000A1F9D"/>
    <w:rsid w:val="000A2F3F"/>
    <w:rsid w:val="000A4E87"/>
    <w:rsid w:val="000B0B4A"/>
    <w:rsid w:val="000B279A"/>
    <w:rsid w:val="000B4534"/>
    <w:rsid w:val="000B61D2"/>
    <w:rsid w:val="000B70A7"/>
    <w:rsid w:val="000B73DD"/>
    <w:rsid w:val="000B7F61"/>
    <w:rsid w:val="000C4087"/>
    <w:rsid w:val="000C495F"/>
    <w:rsid w:val="000C4A34"/>
    <w:rsid w:val="000C553D"/>
    <w:rsid w:val="000C5B27"/>
    <w:rsid w:val="000D1B5D"/>
    <w:rsid w:val="000D5841"/>
    <w:rsid w:val="000D66D9"/>
    <w:rsid w:val="000E3A35"/>
    <w:rsid w:val="000E6431"/>
    <w:rsid w:val="000F21A5"/>
    <w:rsid w:val="000F469B"/>
    <w:rsid w:val="000F6BC2"/>
    <w:rsid w:val="000F7BF2"/>
    <w:rsid w:val="00100494"/>
    <w:rsid w:val="001005F3"/>
    <w:rsid w:val="001021B0"/>
    <w:rsid w:val="00102B9F"/>
    <w:rsid w:val="00107B5B"/>
    <w:rsid w:val="00112637"/>
    <w:rsid w:val="00112ABC"/>
    <w:rsid w:val="0012001E"/>
    <w:rsid w:val="001202B7"/>
    <w:rsid w:val="0012100F"/>
    <w:rsid w:val="00122E31"/>
    <w:rsid w:val="00126A55"/>
    <w:rsid w:val="001302B2"/>
    <w:rsid w:val="00133F08"/>
    <w:rsid w:val="001345E6"/>
    <w:rsid w:val="00137789"/>
    <w:rsid w:val="001378B0"/>
    <w:rsid w:val="00141461"/>
    <w:rsid w:val="001414A6"/>
    <w:rsid w:val="00142E00"/>
    <w:rsid w:val="00143F33"/>
    <w:rsid w:val="00144430"/>
    <w:rsid w:val="0014734E"/>
    <w:rsid w:val="0015073E"/>
    <w:rsid w:val="00152793"/>
    <w:rsid w:val="00153B7E"/>
    <w:rsid w:val="001545A9"/>
    <w:rsid w:val="001552E6"/>
    <w:rsid w:val="001630EB"/>
    <w:rsid w:val="001637C7"/>
    <w:rsid w:val="0016480E"/>
    <w:rsid w:val="0016507C"/>
    <w:rsid w:val="00170BD9"/>
    <w:rsid w:val="00170EEE"/>
    <w:rsid w:val="00171F81"/>
    <w:rsid w:val="00174297"/>
    <w:rsid w:val="0017465F"/>
    <w:rsid w:val="00177BDB"/>
    <w:rsid w:val="00180E06"/>
    <w:rsid w:val="001817B3"/>
    <w:rsid w:val="00182CC4"/>
    <w:rsid w:val="00183014"/>
    <w:rsid w:val="00186C16"/>
    <w:rsid w:val="00190C91"/>
    <w:rsid w:val="00193166"/>
    <w:rsid w:val="001959C2"/>
    <w:rsid w:val="001961F3"/>
    <w:rsid w:val="001962C8"/>
    <w:rsid w:val="00196CC5"/>
    <w:rsid w:val="00197FF5"/>
    <w:rsid w:val="001A0C26"/>
    <w:rsid w:val="001A3C7E"/>
    <w:rsid w:val="001A40B7"/>
    <w:rsid w:val="001A51E3"/>
    <w:rsid w:val="001A7968"/>
    <w:rsid w:val="001B02A1"/>
    <w:rsid w:val="001B1815"/>
    <w:rsid w:val="001B2E98"/>
    <w:rsid w:val="001B3483"/>
    <w:rsid w:val="001B3C1E"/>
    <w:rsid w:val="001B4494"/>
    <w:rsid w:val="001B4C2D"/>
    <w:rsid w:val="001C0D8B"/>
    <w:rsid w:val="001C0DA8"/>
    <w:rsid w:val="001C1A4E"/>
    <w:rsid w:val="001C3230"/>
    <w:rsid w:val="001C3C02"/>
    <w:rsid w:val="001C3F27"/>
    <w:rsid w:val="001C570D"/>
    <w:rsid w:val="001C6742"/>
    <w:rsid w:val="001D40CF"/>
    <w:rsid w:val="001D42F4"/>
    <w:rsid w:val="001D4AD7"/>
    <w:rsid w:val="001D733A"/>
    <w:rsid w:val="001E0BE1"/>
    <w:rsid w:val="001E0D8A"/>
    <w:rsid w:val="001E4173"/>
    <w:rsid w:val="001E53E5"/>
    <w:rsid w:val="001E67BA"/>
    <w:rsid w:val="001E6B7E"/>
    <w:rsid w:val="001E6F8F"/>
    <w:rsid w:val="001E74C2"/>
    <w:rsid w:val="001F136A"/>
    <w:rsid w:val="001F48C8"/>
    <w:rsid w:val="001F4F82"/>
    <w:rsid w:val="001F5472"/>
    <w:rsid w:val="001F5A48"/>
    <w:rsid w:val="001F6260"/>
    <w:rsid w:val="00200007"/>
    <w:rsid w:val="0020033F"/>
    <w:rsid w:val="00200F3E"/>
    <w:rsid w:val="00202615"/>
    <w:rsid w:val="002030A5"/>
    <w:rsid w:val="00203131"/>
    <w:rsid w:val="002052E3"/>
    <w:rsid w:val="00211295"/>
    <w:rsid w:val="00211CBC"/>
    <w:rsid w:val="00212E88"/>
    <w:rsid w:val="00213C9C"/>
    <w:rsid w:val="00217144"/>
    <w:rsid w:val="00217227"/>
    <w:rsid w:val="002179E7"/>
    <w:rsid w:val="0022009E"/>
    <w:rsid w:val="002229EE"/>
    <w:rsid w:val="00223241"/>
    <w:rsid w:val="0022425C"/>
    <w:rsid w:val="002246DE"/>
    <w:rsid w:val="00230CB0"/>
    <w:rsid w:val="002327AD"/>
    <w:rsid w:val="00233BA3"/>
    <w:rsid w:val="002406B5"/>
    <w:rsid w:val="002414F5"/>
    <w:rsid w:val="002429E2"/>
    <w:rsid w:val="00245625"/>
    <w:rsid w:val="00246D4C"/>
    <w:rsid w:val="00247672"/>
    <w:rsid w:val="0025045C"/>
    <w:rsid w:val="00252BC4"/>
    <w:rsid w:val="002539CF"/>
    <w:rsid w:val="00253BBA"/>
    <w:rsid w:val="00254014"/>
    <w:rsid w:val="00254B39"/>
    <w:rsid w:val="002552FB"/>
    <w:rsid w:val="002571D4"/>
    <w:rsid w:val="0026315F"/>
    <w:rsid w:val="0026504D"/>
    <w:rsid w:val="00265EDD"/>
    <w:rsid w:val="00273A2F"/>
    <w:rsid w:val="0027756C"/>
    <w:rsid w:val="00277C59"/>
    <w:rsid w:val="00280789"/>
    <w:rsid w:val="00280986"/>
    <w:rsid w:val="00281ECE"/>
    <w:rsid w:val="002831C7"/>
    <w:rsid w:val="002840C6"/>
    <w:rsid w:val="00295174"/>
    <w:rsid w:val="00296172"/>
    <w:rsid w:val="00296B92"/>
    <w:rsid w:val="00297C6C"/>
    <w:rsid w:val="002A0F2C"/>
    <w:rsid w:val="002A2C22"/>
    <w:rsid w:val="002B02EB"/>
    <w:rsid w:val="002B0E63"/>
    <w:rsid w:val="002B1F1C"/>
    <w:rsid w:val="002B33ED"/>
    <w:rsid w:val="002B3CB4"/>
    <w:rsid w:val="002B78BB"/>
    <w:rsid w:val="002C00CD"/>
    <w:rsid w:val="002C0602"/>
    <w:rsid w:val="002C3024"/>
    <w:rsid w:val="002C3233"/>
    <w:rsid w:val="002C451D"/>
    <w:rsid w:val="002D227D"/>
    <w:rsid w:val="002D5C16"/>
    <w:rsid w:val="002F1B80"/>
    <w:rsid w:val="002F2476"/>
    <w:rsid w:val="002F3DFF"/>
    <w:rsid w:val="002F557F"/>
    <w:rsid w:val="002F5E05"/>
    <w:rsid w:val="003050D6"/>
    <w:rsid w:val="00307A76"/>
    <w:rsid w:val="00311736"/>
    <w:rsid w:val="0031455E"/>
    <w:rsid w:val="00315A16"/>
    <w:rsid w:val="00316ED6"/>
    <w:rsid w:val="00317053"/>
    <w:rsid w:val="0032045B"/>
    <w:rsid w:val="0032109C"/>
    <w:rsid w:val="00322B45"/>
    <w:rsid w:val="00322E18"/>
    <w:rsid w:val="00323809"/>
    <w:rsid w:val="00323879"/>
    <w:rsid w:val="00323D41"/>
    <w:rsid w:val="00325414"/>
    <w:rsid w:val="003272A5"/>
    <w:rsid w:val="003302F1"/>
    <w:rsid w:val="00330E8F"/>
    <w:rsid w:val="003342BD"/>
    <w:rsid w:val="00335310"/>
    <w:rsid w:val="00337557"/>
    <w:rsid w:val="00340DAE"/>
    <w:rsid w:val="0034470E"/>
    <w:rsid w:val="00345DE9"/>
    <w:rsid w:val="00347CE1"/>
    <w:rsid w:val="00352DB0"/>
    <w:rsid w:val="00353678"/>
    <w:rsid w:val="00357DB9"/>
    <w:rsid w:val="00357E06"/>
    <w:rsid w:val="00361063"/>
    <w:rsid w:val="00363548"/>
    <w:rsid w:val="003645A4"/>
    <w:rsid w:val="0037094A"/>
    <w:rsid w:val="00371ED3"/>
    <w:rsid w:val="00372659"/>
    <w:rsid w:val="00372FFC"/>
    <w:rsid w:val="00374D2C"/>
    <w:rsid w:val="0037519B"/>
    <w:rsid w:val="0037728A"/>
    <w:rsid w:val="00380B7D"/>
    <w:rsid w:val="00380C30"/>
    <w:rsid w:val="00381120"/>
    <w:rsid w:val="00381A99"/>
    <w:rsid w:val="003829C2"/>
    <w:rsid w:val="003830B2"/>
    <w:rsid w:val="003846C0"/>
    <w:rsid w:val="00384724"/>
    <w:rsid w:val="00384AE9"/>
    <w:rsid w:val="003868CF"/>
    <w:rsid w:val="003919B7"/>
    <w:rsid w:val="00391D57"/>
    <w:rsid w:val="00392292"/>
    <w:rsid w:val="00392885"/>
    <w:rsid w:val="00392D90"/>
    <w:rsid w:val="00393427"/>
    <w:rsid w:val="00394F45"/>
    <w:rsid w:val="003954DE"/>
    <w:rsid w:val="003A5927"/>
    <w:rsid w:val="003A611C"/>
    <w:rsid w:val="003A7D4F"/>
    <w:rsid w:val="003B1017"/>
    <w:rsid w:val="003B3C07"/>
    <w:rsid w:val="003B6081"/>
    <w:rsid w:val="003B6775"/>
    <w:rsid w:val="003C2F23"/>
    <w:rsid w:val="003C3061"/>
    <w:rsid w:val="003C35E0"/>
    <w:rsid w:val="003C4171"/>
    <w:rsid w:val="003C42D5"/>
    <w:rsid w:val="003C5FE2"/>
    <w:rsid w:val="003C70BD"/>
    <w:rsid w:val="003D05FB"/>
    <w:rsid w:val="003D1B16"/>
    <w:rsid w:val="003D45BF"/>
    <w:rsid w:val="003D508A"/>
    <w:rsid w:val="003D537F"/>
    <w:rsid w:val="003D7B75"/>
    <w:rsid w:val="003E0208"/>
    <w:rsid w:val="003E11C5"/>
    <w:rsid w:val="003E3378"/>
    <w:rsid w:val="003E35BC"/>
    <w:rsid w:val="003E4A25"/>
    <w:rsid w:val="003E4B57"/>
    <w:rsid w:val="003E5D70"/>
    <w:rsid w:val="003F27E1"/>
    <w:rsid w:val="003F2FBC"/>
    <w:rsid w:val="003F437A"/>
    <w:rsid w:val="003F5335"/>
    <w:rsid w:val="003F5C2B"/>
    <w:rsid w:val="003F7995"/>
    <w:rsid w:val="003F7FD6"/>
    <w:rsid w:val="00402240"/>
    <w:rsid w:val="004023E9"/>
    <w:rsid w:val="004024FC"/>
    <w:rsid w:val="00403598"/>
    <w:rsid w:val="0040454A"/>
    <w:rsid w:val="004055DD"/>
    <w:rsid w:val="004079DB"/>
    <w:rsid w:val="00412494"/>
    <w:rsid w:val="00413F83"/>
    <w:rsid w:val="004147AD"/>
    <w:rsid w:val="004148C4"/>
    <w:rsid w:val="0041490C"/>
    <w:rsid w:val="00415AE7"/>
    <w:rsid w:val="00416191"/>
    <w:rsid w:val="004165D1"/>
    <w:rsid w:val="00416721"/>
    <w:rsid w:val="00421EF0"/>
    <w:rsid w:val="004224FA"/>
    <w:rsid w:val="00423C71"/>
    <w:rsid w:val="00423D07"/>
    <w:rsid w:val="00427936"/>
    <w:rsid w:val="00431F35"/>
    <w:rsid w:val="00435DE6"/>
    <w:rsid w:val="00436083"/>
    <w:rsid w:val="004408EA"/>
    <w:rsid w:val="0044346F"/>
    <w:rsid w:val="00447D07"/>
    <w:rsid w:val="00450166"/>
    <w:rsid w:val="00450BB0"/>
    <w:rsid w:val="004539C3"/>
    <w:rsid w:val="00453FF6"/>
    <w:rsid w:val="004551EC"/>
    <w:rsid w:val="0045556F"/>
    <w:rsid w:val="0046029A"/>
    <w:rsid w:val="00461BD8"/>
    <w:rsid w:val="00461FF2"/>
    <w:rsid w:val="0046520A"/>
    <w:rsid w:val="00466BD1"/>
    <w:rsid w:val="004671C7"/>
    <w:rsid w:val="004672AB"/>
    <w:rsid w:val="004714FE"/>
    <w:rsid w:val="00471E8E"/>
    <w:rsid w:val="004735E6"/>
    <w:rsid w:val="00477BAA"/>
    <w:rsid w:val="00477EB0"/>
    <w:rsid w:val="00480F6A"/>
    <w:rsid w:val="00481267"/>
    <w:rsid w:val="004818F7"/>
    <w:rsid w:val="00482B8C"/>
    <w:rsid w:val="00494C38"/>
    <w:rsid w:val="00495053"/>
    <w:rsid w:val="0049786E"/>
    <w:rsid w:val="00497FDE"/>
    <w:rsid w:val="004A1F59"/>
    <w:rsid w:val="004A29BE"/>
    <w:rsid w:val="004A3225"/>
    <w:rsid w:val="004A33EE"/>
    <w:rsid w:val="004A3AA8"/>
    <w:rsid w:val="004A6175"/>
    <w:rsid w:val="004B13C7"/>
    <w:rsid w:val="004B1F09"/>
    <w:rsid w:val="004B4C73"/>
    <w:rsid w:val="004B5389"/>
    <w:rsid w:val="004B6824"/>
    <w:rsid w:val="004B778F"/>
    <w:rsid w:val="004B79E0"/>
    <w:rsid w:val="004C0609"/>
    <w:rsid w:val="004C2669"/>
    <w:rsid w:val="004C639F"/>
    <w:rsid w:val="004D141F"/>
    <w:rsid w:val="004D1E7E"/>
    <w:rsid w:val="004D2063"/>
    <w:rsid w:val="004D2742"/>
    <w:rsid w:val="004D4FB5"/>
    <w:rsid w:val="004D6310"/>
    <w:rsid w:val="004D73CC"/>
    <w:rsid w:val="004D7B56"/>
    <w:rsid w:val="004E0062"/>
    <w:rsid w:val="004E03CD"/>
    <w:rsid w:val="004E05A1"/>
    <w:rsid w:val="004E464B"/>
    <w:rsid w:val="004E478D"/>
    <w:rsid w:val="004E7F21"/>
    <w:rsid w:val="004F0A98"/>
    <w:rsid w:val="004F28F3"/>
    <w:rsid w:val="004F3DB0"/>
    <w:rsid w:val="004F472A"/>
    <w:rsid w:val="004F5E57"/>
    <w:rsid w:val="004F6710"/>
    <w:rsid w:val="00500C3E"/>
    <w:rsid w:val="00502849"/>
    <w:rsid w:val="00503989"/>
    <w:rsid w:val="00503F1C"/>
    <w:rsid w:val="00504334"/>
    <w:rsid w:val="0050498D"/>
    <w:rsid w:val="005104D7"/>
    <w:rsid w:val="00510503"/>
    <w:rsid w:val="00510B9E"/>
    <w:rsid w:val="00510C30"/>
    <w:rsid w:val="00536BC2"/>
    <w:rsid w:val="00541940"/>
    <w:rsid w:val="005425E1"/>
    <w:rsid w:val="005427C5"/>
    <w:rsid w:val="00542CF6"/>
    <w:rsid w:val="0054470F"/>
    <w:rsid w:val="00547100"/>
    <w:rsid w:val="00553C03"/>
    <w:rsid w:val="00556628"/>
    <w:rsid w:val="00560DDA"/>
    <w:rsid w:val="00562A4A"/>
    <w:rsid w:val="00563692"/>
    <w:rsid w:val="00565395"/>
    <w:rsid w:val="00566E09"/>
    <w:rsid w:val="00571679"/>
    <w:rsid w:val="00572447"/>
    <w:rsid w:val="00572794"/>
    <w:rsid w:val="005757A9"/>
    <w:rsid w:val="00576ADB"/>
    <w:rsid w:val="0058050B"/>
    <w:rsid w:val="00580642"/>
    <w:rsid w:val="00580E19"/>
    <w:rsid w:val="00580E83"/>
    <w:rsid w:val="00582F3C"/>
    <w:rsid w:val="0058369C"/>
    <w:rsid w:val="00584235"/>
    <w:rsid w:val="005844E7"/>
    <w:rsid w:val="00585C2F"/>
    <w:rsid w:val="005908B8"/>
    <w:rsid w:val="00591B58"/>
    <w:rsid w:val="00593A60"/>
    <w:rsid w:val="0059512E"/>
    <w:rsid w:val="005A1FBA"/>
    <w:rsid w:val="005A6DD2"/>
    <w:rsid w:val="005A74B5"/>
    <w:rsid w:val="005B33D0"/>
    <w:rsid w:val="005B5499"/>
    <w:rsid w:val="005C0937"/>
    <w:rsid w:val="005C17FF"/>
    <w:rsid w:val="005C385D"/>
    <w:rsid w:val="005C7D2E"/>
    <w:rsid w:val="005D3205"/>
    <w:rsid w:val="005D3B20"/>
    <w:rsid w:val="005D71B7"/>
    <w:rsid w:val="005D779D"/>
    <w:rsid w:val="005E4759"/>
    <w:rsid w:val="005E4C64"/>
    <w:rsid w:val="005E5C68"/>
    <w:rsid w:val="005E5C81"/>
    <w:rsid w:val="005E6175"/>
    <w:rsid w:val="005E65C0"/>
    <w:rsid w:val="005F0390"/>
    <w:rsid w:val="005F1E3D"/>
    <w:rsid w:val="005F4E04"/>
    <w:rsid w:val="006044BC"/>
    <w:rsid w:val="0060463C"/>
    <w:rsid w:val="00605AB7"/>
    <w:rsid w:val="00605C57"/>
    <w:rsid w:val="006072CD"/>
    <w:rsid w:val="00612023"/>
    <w:rsid w:val="00614190"/>
    <w:rsid w:val="00617675"/>
    <w:rsid w:val="00622A99"/>
    <w:rsid w:val="00622E67"/>
    <w:rsid w:val="00623222"/>
    <w:rsid w:val="00623C63"/>
    <w:rsid w:val="00626B57"/>
    <w:rsid w:val="00626EDC"/>
    <w:rsid w:val="006309D0"/>
    <w:rsid w:val="0063132B"/>
    <w:rsid w:val="00632122"/>
    <w:rsid w:val="00634351"/>
    <w:rsid w:val="006345BE"/>
    <w:rsid w:val="006363B0"/>
    <w:rsid w:val="006452D3"/>
    <w:rsid w:val="006463FB"/>
    <w:rsid w:val="006470EC"/>
    <w:rsid w:val="00647718"/>
    <w:rsid w:val="006509EF"/>
    <w:rsid w:val="006542D6"/>
    <w:rsid w:val="0065598E"/>
    <w:rsid w:val="00655AF2"/>
    <w:rsid w:val="00655BC5"/>
    <w:rsid w:val="00655FBD"/>
    <w:rsid w:val="006568BE"/>
    <w:rsid w:val="0066025D"/>
    <w:rsid w:val="0066091A"/>
    <w:rsid w:val="006626A2"/>
    <w:rsid w:val="00666B16"/>
    <w:rsid w:val="00667CF9"/>
    <w:rsid w:val="00677340"/>
    <w:rsid w:val="006773EC"/>
    <w:rsid w:val="00680504"/>
    <w:rsid w:val="00681BA8"/>
    <w:rsid w:val="00681CD9"/>
    <w:rsid w:val="006824E8"/>
    <w:rsid w:val="0068350F"/>
    <w:rsid w:val="00683E30"/>
    <w:rsid w:val="00687024"/>
    <w:rsid w:val="006910BB"/>
    <w:rsid w:val="00692C46"/>
    <w:rsid w:val="00695E22"/>
    <w:rsid w:val="00696983"/>
    <w:rsid w:val="006A76CF"/>
    <w:rsid w:val="006A7FB9"/>
    <w:rsid w:val="006B1DD1"/>
    <w:rsid w:val="006B2240"/>
    <w:rsid w:val="006B224E"/>
    <w:rsid w:val="006B2FEE"/>
    <w:rsid w:val="006B341E"/>
    <w:rsid w:val="006B6996"/>
    <w:rsid w:val="006B7093"/>
    <w:rsid w:val="006B7417"/>
    <w:rsid w:val="006C5AAD"/>
    <w:rsid w:val="006D31F9"/>
    <w:rsid w:val="006D3691"/>
    <w:rsid w:val="006D7B84"/>
    <w:rsid w:val="006E1063"/>
    <w:rsid w:val="006E28FC"/>
    <w:rsid w:val="006E5EF0"/>
    <w:rsid w:val="006E6C16"/>
    <w:rsid w:val="006F16E8"/>
    <w:rsid w:val="006F2061"/>
    <w:rsid w:val="006F2096"/>
    <w:rsid w:val="006F3117"/>
    <w:rsid w:val="006F3563"/>
    <w:rsid w:val="006F42B9"/>
    <w:rsid w:val="006F6103"/>
    <w:rsid w:val="006F7D03"/>
    <w:rsid w:val="00704163"/>
    <w:rsid w:val="00704E00"/>
    <w:rsid w:val="00715734"/>
    <w:rsid w:val="00715DF1"/>
    <w:rsid w:val="00716705"/>
    <w:rsid w:val="007209E7"/>
    <w:rsid w:val="00723B0D"/>
    <w:rsid w:val="00725529"/>
    <w:rsid w:val="00726182"/>
    <w:rsid w:val="00727635"/>
    <w:rsid w:val="00732329"/>
    <w:rsid w:val="007337CA"/>
    <w:rsid w:val="00734955"/>
    <w:rsid w:val="00734CE4"/>
    <w:rsid w:val="00735123"/>
    <w:rsid w:val="00735349"/>
    <w:rsid w:val="0073646F"/>
    <w:rsid w:val="007374E7"/>
    <w:rsid w:val="00737D0C"/>
    <w:rsid w:val="00741837"/>
    <w:rsid w:val="007453E6"/>
    <w:rsid w:val="007508B9"/>
    <w:rsid w:val="00754789"/>
    <w:rsid w:val="00757284"/>
    <w:rsid w:val="007616F7"/>
    <w:rsid w:val="00763C75"/>
    <w:rsid w:val="007669CC"/>
    <w:rsid w:val="00770453"/>
    <w:rsid w:val="007729D2"/>
    <w:rsid w:val="0077309D"/>
    <w:rsid w:val="007774EE"/>
    <w:rsid w:val="00780100"/>
    <w:rsid w:val="00781822"/>
    <w:rsid w:val="00783F21"/>
    <w:rsid w:val="00784C4B"/>
    <w:rsid w:val="00786AE0"/>
    <w:rsid w:val="00787159"/>
    <w:rsid w:val="0079043A"/>
    <w:rsid w:val="00791668"/>
    <w:rsid w:val="00791AA1"/>
    <w:rsid w:val="00795515"/>
    <w:rsid w:val="007A3027"/>
    <w:rsid w:val="007A3793"/>
    <w:rsid w:val="007A51EB"/>
    <w:rsid w:val="007A5C1F"/>
    <w:rsid w:val="007B2BB4"/>
    <w:rsid w:val="007B34D2"/>
    <w:rsid w:val="007B6D83"/>
    <w:rsid w:val="007C161A"/>
    <w:rsid w:val="007C1800"/>
    <w:rsid w:val="007C1BA2"/>
    <w:rsid w:val="007C2B48"/>
    <w:rsid w:val="007C4B10"/>
    <w:rsid w:val="007C5D0E"/>
    <w:rsid w:val="007D20E9"/>
    <w:rsid w:val="007D4591"/>
    <w:rsid w:val="007D7881"/>
    <w:rsid w:val="007D7E3A"/>
    <w:rsid w:val="007E0E10"/>
    <w:rsid w:val="007E1894"/>
    <w:rsid w:val="007E4768"/>
    <w:rsid w:val="007E777B"/>
    <w:rsid w:val="007F2070"/>
    <w:rsid w:val="007F4E81"/>
    <w:rsid w:val="007F63C1"/>
    <w:rsid w:val="0080018D"/>
    <w:rsid w:val="00803468"/>
    <w:rsid w:val="00804D4B"/>
    <w:rsid w:val="008053F5"/>
    <w:rsid w:val="00806177"/>
    <w:rsid w:val="00807AF7"/>
    <w:rsid w:val="00810198"/>
    <w:rsid w:val="00815DA8"/>
    <w:rsid w:val="0081617C"/>
    <w:rsid w:val="0082148C"/>
    <w:rsid w:val="0082194D"/>
    <w:rsid w:val="008221F9"/>
    <w:rsid w:val="00826EF5"/>
    <w:rsid w:val="00831693"/>
    <w:rsid w:val="00831967"/>
    <w:rsid w:val="008351A0"/>
    <w:rsid w:val="00840104"/>
    <w:rsid w:val="00840C1F"/>
    <w:rsid w:val="008411C9"/>
    <w:rsid w:val="0084151D"/>
    <w:rsid w:val="00841FC5"/>
    <w:rsid w:val="0084293C"/>
    <w:rsid w:val="00843D0F"/>
    <w:rsid w:val="00843EF3"/>
    <w:rsid w:val="00845709"/>
    <w:rsid w:val="008526D5"/>
    <w:rsid w:val="00854F4C"/>
    <w:rsid w:val="008576BD"/>
    <w:rsid w:val="00860463"/>
    <w:rsid w:val="00862B8C"/>
    <w:rsid w:val="0086408D"/>
    <w:rsid w:val="00870EF2"/>
    <w:rsid w:val="0087191B"/>
    <w:rsid w:val="00871C93"/>
    <w:rsid w:val="00872E93"/>
    <w:rsid w:val="008733DA"/>
    <w:rsid w:val="008773E9"/>
    <w:rsid w:val="008850E4"/>
    <w:rsid w:val="00885B02"/>
    <w:rsid w:val="00890EA5"/>
    <w:rsid w:val="00892583"/>
    <w:rsid w:val="008938EE"/>
    <w:rsid w:val="008939AB"/>
    <w:rsid w:val="00895C61"/>
    <w:rsid w:val="008973A7"/>
    <w:rsid w:val="008A12F5"/>
    <w:rsid w:val="008A3DEE"/>
    <w:rsid w:val="008A61DD"/>
    <w:rsid w:val="008B0754"/>
    <w:rsid w:val="008B1587"/>
    <w:rsid w:val="008B1B01"/>
    <w:rsid w:val="008B268C"/>
    <w:rsid w:val="008B3BCD"/>
    <w:rsid w:val="008B5EB9"/>
    <w:rsid w:val="008B6DF8"/>
    <w:rsid w:val="008C106C"/>
    <w:rsid w:val="008C10F1"/>
    <w:rsid w:val="008C1926"/>
    <w:rsid w:val="008C1E99"/>
    <w:rsid w:val="008C659D"/>
    <w:rsid w:val="008D0F54"/>
    <w:rsid w:val="008D115F"/>
    <w:rsid w:val="008D2C43"/>
    <w:rsid w:val="008E0085"/>
    <w:rsid w:val="008E201F"/>
    <w:rsid w:val="008E2AA6"/>
    <w:rsid w:val="008E311B"/>
    <w:rsid w:val="008E33BF"/>
    <w:rsid w:val="008E3658"/>
    <w:rsid w:val="008E37E8"/>
    <w:rsid w:val="008E4F69"/>
    <w:rsid w:val="008F0315"/>
    <w:rsid w:val="008F46E7"/>
    <w:rsid w:val="008F4F32"/>
    <w:rsid w:val="008F64CA"/>
    <w:rsid w:val="008F6F0B"/>
    <w:rsid w:val="008F7E4B"/>
    <w:rsid w:val="00905863"/>
    <w:rsid w:val="00907BA7"/>
    <w:rsid w:val="0091064E"/>
    <w:rsid w:val="00911FC5"/>
    <w:rsid w:val="00913DA0"/>
    <w:rsid w:val="00921833"/>
    <w:rsid w:val="0092738C"/>
    <w:rsid w:val="00927BC8"/>
    <w:rsid w:val="00930F3A"/>
    <w:rsid w:val="00931A10"/>
    <w:rsid w:val="0093782A"/>
    <w:rsid w:val="009378E7"/>
    <w:rsid w:val="0094507C"/>
    <w:rsid w:val="00946DE2"/>
    <w:rsid w:val="00946E2C"/>
    <w:rsid w:val="00947967"/>
    <w:rsid w:val="0095405F"/>
    <w:rsid w:val="00955201"/>
    <w:rsid w:val="00956458"/>
    <w:rsid w:val="0095693C"/>
    <w:rsid w:val="00960AD1"/>
    <w:rsid w:val="00962B49"/>
    <w:rsid w:val="00965200"/>
    <w:rsid w:val="009668B3"/>
    <w:rsid w:val="00971471"/>
    <w:rsid w:val="009730AE"/>
    <w:rsid w:val="00973596"/>
    <w:rsid w:val="00974C98"/>
    <w:rsid w:val="00981FDC"/>
    <w:rsid w:val="009845B6"/>
    <w:rsid w:val="009849C2"/>
    <w:rsid w:val="00984D24"/>
    <w:rsid w:val="0098511A"/>
    <w:rsid w:val="009858EB"/>
    <w:rsid w:val="00997BDD"/>
    <w:rsid w:val="009A3CA5"/>
    <w:rsid w:val="009A3F47"/>
    <w:rsid w:val="009B0046"/>
    <w:rsid w:val="009B16C5"/>
    <w:rsid w:val="009B2222"/>
    <w:rsid w:val="009B51E9"/>
    <w:rsid w:val="009C1440"/>
    <w:rsid w:val="009C1CE8"/>
    <w:rsid w:val="009C2107"/>
    <w:rsid w:val="009C21BD"/>
    <w:rsid w:val="009C5D9E"/>
    <w:rsid w:val="009D0556"/>
    <w:rsid w:val="009D0A78"/>
    <w:rsid w:val="009D1543"/>
    <w:rsid w:val="009D2C3E"/>
    <w:rsid w:val="009D6413"/>
    <w:rsid w:val="009D7BFD"/>
    <w:rsid w:val="009E0625"/>
    <w:rsid w:val="009E1400"/>
    <w:rsid w:val="009E1935"/>
    <w:rsid w:val="009E19C4"/>
    <w:rsid w:val="009E3034"/>
    <w:rsid w:val="009E310F"/>
    <w:rsid w:val="009E3A3F"/>
    <w:rsid w:val="009E3BEF"/>
    <w:rsid w:val="009E549F"/>
    <w:rsid w:val="009E55E8"/>
    <w:rsid w:val="009F1420"/>
    <w:rsid w:val="009F2541"/>
    <w:rsid w:val="009F28A8"/>
    <w:rsid w:val="009F473E"/>
    <w:rsid w:val="009F5247"/>
    <w:rsid w:val="009F5921"/>
    <w:rsid w:val="009F682A"/>
    <w:rsid w:val="00A005D0"/>
    <w:rsid w:val="00A022BE"/>
    <w:rsid w:val="00A04FAB"/>
    <w:rsid w:val="00A07B4B"/>
    <w:rsid w:val="00A07ED1"/>
    <w:rsid w:val="00A101D0"/>
    <w:rsid w:val="00A10E09"/>
    <w:rsid w:val="00A1222F"/>
    <w:rsid w:val="00A14258"/>
    <w:rsid w:val="00A178DA"/>
    <w:rsid w:val="00A2214C"/>
    <w:rsid w:val="00A2441C"/>
    <w:rsid w:val="00A24C95"/>
    <w:rsid w:val="00A2505C"/>
    <w:rsid w:val="00A2599A"/>
    <w:rsid w:val="00A26094"/>
    <w:rsid w:val="00A301BF"/>
    <w:rsid w:val="00A302B2"/>
    <w:rsid w:val="00A331B4"/>
    <w:rsid w:val="00A340AF"/>
    <w:rsid w:val="00A3484E"/>
    <w:rsid w:val="00A356D3"/>
    <w:rsid w:val="00A361FB"/>
    <w:rsid w:val="00A36ADA"/>
    <w:rsid w:val="00A37C4D"/>
    <w:rsid w:val="00A40B6C"/>
    <w:rsid w:val="00A41F84"/>
    <w:rsid w:val="00A43372"/>
    <w:rsid w:val="00A438D8"/>
    <w:rsid w:val="00A442EF"/>
    <w:rsid w:val="00A459DF"/>
    <w:rsid w:val="00A46617"/>
    <w:rsid w:val="00A473F5"/>
    <w:rsid w:val="00A502F5"/>
    <w:rsid w:val="00A50E68"/>
    <w:rsid w:val="00A51F9D"/>
    <w:rsid w:val="00A5416A"/>
    <w:rsid w:val="00A543A1"/>
    <w:rsid w:val="00A5562D"/>
    <w:rsid w:val="00A6207A"/>
    <w:rsid w:val="00A639F4"/>
    <w:rsid w:val="00A6513E"/>
    <w:rsid w:val="00A65864"/>
    <w:rsid w:val="00A65FAE"/>
    <w:rsid w:val="00A75240"/>
    <w:rsid w:val="00A77EC3"/>
    <w:rsid w:val="00A816AC"/>
    <w:rsid w:val="00A81A32"/>
    <w:rsid w:val="00A82259"/>
    <w:rsid w:val="00A835BD"/>
    <w:rsid w:val="00A86277"/>
    <w:rsid w:val="00A91718"/>
    <w:rsid w:val="00A91FA2"/>
    <w:rsid w:val="00A94474"/>
    <w:rsid w:val="00A9799F"/>
    <w:rsid w:val="00A97B15"/>
    <w:rsid w:val="00AA06A3"/>
    <w:rsid w:val="00AA0E84"/>
    <w:rsid w:val="00AA42D5"/>
    <w:rsid w:val="00AB125B"/>
    <w:rsid w:val="00AB2FAB"/>
    <w:rsid w:val="00AB5104"/>
    <w:rsid w:val="00AB5C14"/>
    <w:rsid w:val="00AB76BC"/>
    <w:rsid w:val="00AC0390"/>
    <w:rsid w:val="00AC1EE7"/>
    <w:rsid w:val="00AC309C"/>
    <w:rsid w:val="00AC333F"/>
    <w:rsid w:val="00AC53E5"/>
    <w:rsid w:val="00AC585C"/>
    <w:rsid w:val="00AC6548"/>
    <w:rsid w:val="00AC6E2F"/>
    <w:rsid w:val="00AD0559"/>
    <w:rsid w:val="00AD1643"/>
    <w:rsid w:val="00AD1659"/>
    <w:rsid w:val="00AD1925"/>
    <w:rsid w:val="00AD3604"/>
    <w:rsid w:val="00AD49B1"/>
    <w:rsid w:val="00AD5037"/>
    <w:rsid w:val="00AD64D5"/>
    <w:rsid w:val="00AD7B6E"/>
    <w:rsid w:val="00AE067D"/>
    <w:rsid w:val="00AE3C89"/>
    <w:rsid w:val="00AE4CFB"/>
    <w:rsid w:val="00AE4E73"/>
    <w:rsid w:val="00AE5331"/>
    <w:rsid w:val="00AE7329"/>
    <w:rsid w:val="00AF1181"/>
    <w:rsid w:val="00AF2F79"/>
    <w:rsid w:val="00AF37D5"/>
    <w:rsid w:val="00AF4653"/>
    <w:rsid w:val="00AF5069"/>
    <w:rsid w:val="00AF6C64"/>
    <w:rsid w:val="00AF6DBA"/>
    <w:rsid w:val="00AF7DB7"/>
    <w:rsid w:val="00B00774"/>
    <w:rsid w:val="00B01DC4"/>
    <w:rsid w:val="00B024B1"/>
    <w:rsid w:val="00B02672"/>
    <w:rsid w:val="00B07419"/>
    <w:rsid w:val="00B10D02"/>
    <w:rsid w:val="00B13926"/>
    <w:rsid w:val="00B141CA"/>
    <w:rsid w:val="00B15059"/>
    <w:rsid w:val="00B20172"/>
    <w:rsid w:val="00B201E2"/>
    <w:rsid w:val="00B209F2"/>
    <w:rsid w:val="00B237D3"/>
    <w:rsid w:val="00B23D4D"/>
    <w:rsid w:val="00B274AE"/>
    <w:rsid w:val="00B33324"/>
    <w:rsid w:val="00B333A0"/>
    <w:rsid w:val="00B3341B"/>
    <w:rsid w:val="00B36EF0"/>
    <w:rsid w:val="00B43290"/>
    <w:rsid w:val="00B438AD"/>
    <w:rsid w:val="00B43E92"/>
    <w:rsid w:val="00B43FC1"/>
    <w:rsid w:val="00B443E4"/>
    <w:rsid w:val="00B44979"/>
    <w:rsid w:val="00B53EFA"/>
    <w:rsid w:val="00B5484D"/>
    <w:rsid w:val="00B563EA"/>
    <w:rsid w:val="00B568CE"/>
    <w:rsid w:val="00B56AE9"/>
    <w:rsid w:val="00B56CDF"/>
    <w:rsid w:val="00B600A5"/>
    <w:rsid w:val="00B60E51"/>
    <w:rsid w:val="00B62D47"/>
    <w:rsid w:val="00B63A54"/>
    <w:rsid w:val="00B67AEB"/>
    <w:rsid w:val="00B70E1C"/>
    <w:rsid w:val="00B71EBD"/>
    <w:rsid w:val="00B75A8D"/>
    <w:rsid w:val="00B77378"/>
    <w:rsid w:val="00B77D18"/>
    <w:rsid w:val="00B81C00"/>
    <w:rsid w:val="00B8313A"/>
    <w:rsid w:val="00B836B4"/>
    <w:rsid w:val="00B93503"/>
    <w:rsid w:val="00BA0D8D"/>
    <w:rsid w:val="00BA31E8"/>
    <w:rsid w:val="00BA4041"/>
    <w:rsid w:val="00BA55E0"/>
    <w:rsid w:val="00BA6BD4"/>
    <w:rsid w:val="00BA6C7A"/>
    <w:rsid w:val="00BB17D1"/>
    <w:rsid w:val="00BB3752"/>
    <w:rsid w:val="00BB6688"/>
    <w:rsid w:val="00BC264A"/>
    <w:rsid w:val="00BC26D4"/>
    <w:rsid w:val="00BC4253"/>
    <w:rsid w:val="00BC48AF"/>
    <w:rsid w:val="00BD0081"/>
    <w:rsid w:val="00BD4777"/>
    <w:rsid w:val="00BD6009"/>
    <w:rsid w:val="00BD65E7"/>
    <w:rsid w:val="00BE0823"/>
    <w:rsid w:val="00BE0C80"/>
    <w:rsid w:val="00BE15C0"/>
    <w:rsid w:val="00BE2930"/>
    <w:rsid w:val="00BE4331"/>
    <w:rsid w:val="00BE76A4"/>
    <w:rsid w:val="00BE7A4D"/>
    <w:rsid w:val="00BF2A42"/>
    <w:rsid w:val="00C03D8C"/>
    <w:rsid w:val="00C055EC"/>
    <w:rsid w:val="00C1052A"/>
    <w:rsid w:val="00C10DC9"/>
    <w:rsid w:val="00C12FB3"/>
    <w:rsid w:val="00C12FD9"/>
    <w:rsid w:val="00C15E23"/>
    <w:rsid w:val="00C17341"/>
    <w:rsid w:val="00C17639"/>
    <w:rsid w:val="00C22500"/>
    <w:rsid w:val="00C22D32"/>
    <w:rsid w:val="00C24523"/>
    <w:rsid w:val="00C24587"/>
    <w:rsid w:val="00C24EEF"/>
    <w:rsid w:val="00C25CF6"/>
    <w:rsid w:val="00C26C36"/>
    <w:rsid w:val="00C2751A"/>
    <w:rsid w:val="00C32768"/>
    <w:rsid w:val="00C35E0E"/>
    <w:rsid w:val="00C37F4A"/>
    <w:rsid w:val="00C431DF"/>
    <w:rsid w:val="00C43211"/>
    <w:rsid w:val="00C45375"/>
    <w:rsid w:val="00C456BD"/>
    <w:rsid w:val="00C45EFF"/>
    <w:rsid w:val="00C460B3"/>
    <w:rsid w:val="00C469EA"/>
    <w:rsid w:val="00C530DC"/>
    <w:rsid w:val="00C5350D"/>
    <w:rsid w:val="00C55CB4"/>
    <w:rsid w:val="00C60A57"/>
    <w:rsid w:val="00C6123C"/>
    <w:rsid w:val="00C620FE"/>
    <w:rsid w:val="00C6311A"/>
    <w:rsid w:val="00C63B42"/>
    <w:rsid w:val="00C648E5"/>
    <w:rsid w:val="00C668E9"/>
    <w:rsid w:val="00C7084D"/>
    <w:rsid w:val="00C7315E"/>
    <w:rsid w:val="00C75895"/>
    <w:rsid w:val="00C777FD"/>
    <w:rsid w:val="00C77939"/>
    <w:rsid w:val="00C80139"/>
    <w:rsid w:val="00C82572"/>
    <w:rsid w:val="00C83C9F"/>
    <w:rsid w:val="00C94519"/>
    <w:rsid w:val="00C94840"/>
    <w:rsid w:val="00C952FD"/>
    <w:rsid w:val="00C977E1"/>
    <w:rsid w:val="00CA26BF"/>
    <w:rsid w:val="00CA4236"/>
    <w:rsid w:val="00CA4EE3"/>
    <w:rsid w:val="00CA625C"/>
    <w:rsid w:val="00CA7DF9"/>
    <w:rsid w:val="00CB027F"/>
    <w:rsid w:val="00CB0747"/>
    <w:rsid w:val="00CB0A11"/>
    <w:rsid w:val="00CB0F74"/>
    <w:rsid w:val="00CB46AA"/>
    <w:rsid w:val="00CB6E40"/>
    <w:rsid w:val="00CC0EBB"/>
    <w:rsid w:val="00CC3CCD"/>
    <w:rsid w:val="00CC5B93"/>
    <w:rsid w:val="00CC6297"/>
    <w:rsid w:val="00CC7690"/>
    <w:rsid w:val="00CD019A"/>
    <w:rsid w:val="00CD08A7"/>
    <w:rsid w:val="00CD1986"/>
    <w:rsid w:val="00CD3B0A"/>
    <w:rsid w:val="00CD3C59"/>
    <w:rsid w:val="00CD3E72"/>
    <w:rsid w:val="00CD3F13"/>
    <w:rsid w:val="00CD54BF"/>
    <w:rsid w:val="00CD72CE"/>
    <w:rsid w:val="00CE3704"/>
    <w:rsid w:val="00CE4D5C"/>
    <w:rsid w:val="00CE56EE"/>
    <w:rsid w:val="00CF05DA"/>
    <w:rsid w:val="00CF58EB"/>
    <w:rsid w:val="00CF6FEC"/>
    <w:rsid w:val="00CF73EE"/>
    <w:rsid w:val="00D0106E"/>
    <w:rsid w:val="00D031A8"/>
    <w:rsid w:val="00D06383"/>
    <w:rsid w:val="00D112F6"/>
    <w:rsid w:val="00D13A72"/>
    <w:rsid w:val="00D20D26"/>
    <w:rsid w:val="00D20E85"/>
    <w:rsid w:val="00D21C4C"/>
    <w:rsid w:val="00D225BE"/>
    <w:rsid w:val="00D24615"/>
    <w:rsid w:val="00D25D09"/>
    <w:rsid w:val="00D319ED"/>
    <w:rsid w:val="00D33BBB"/>
    <w:rsid w:val="00D348B8"/>
    <w:rsid w:val="00D36910"/>
    <w:rsid w:val="00D37364"/>
    <w:rsid w:val="00D37842"/>
    <w:rsid w:val="00D40CA0"/>
    <w:rsid w:val="00D41A97"/>
    <w:rsid w:val="00D42DC2"/>
    <w:rsid w:val="00D4302B"/>
    <w:rsid w:val="00D430CE"/>
    <w:rsid w:val="00D43162"/>
    <w:rsid w:val="00D44471"/>
    <w:rsid w:val="00D47F03"/>
    <w:rsid w:val="00D47F16"/>
    <w:rsid w:val="00D51BED"/>
    <w:rsid w:val="00D537E1"/>
    <w:rsid w:val="00D55BB2"/>
    <w:rsid w:val="00D56F72"/>
    <w:rsid w:val="00D57F43"/>
    <w:rsid w:val="00D6091A"/>
    <w:rsid w:val="00D6319A"/>
    <w:rsid w:val="00D63AC2"/>
    <w:rsid w:val="00D65ADA"/>
    <w:rsid w:val="00D6605A"/>
    <w:rsid w:val="00D6695F"/>
    <w:rsid w:val="00D66E42"/>
    <w:rsid w:val="00D67E80"/>
    <w:rsid w:val="00D72D63"/>
    <w:rsid w:val="00D73F09"/>
    <w:rsid w:val="00D75151"/>
    <w:rsid w:val="00D75644"/>
    <w:rsid w:val="00D76D60"/>
    <w:rsid w:val="00D77F54"/>
    <w:rsid w:val="00D813BC"/>
    <w:rsid w:val="00D81656"/>
    <w:rsid w:val="00D82EC5"/>
    <w:rsid w:val="00D83771"/>
    <w:rsid w:val="00D83D87"/>
    <w:rsid w:val="00D84A6D"/>
    <w:rsid w:val="00D86A30"/>
    <w:rsid w:val="00D97CB4"/>
    <w:rsid w:val="00D97DD4"/>
    <w:rsid w:val="00DA5A8A"/>
    <w:rsid w:val="00DA7AFE"/>
    <w:rsid w:val="00DB0C74"/>
    <w:rsid w:val="00DB1170"/>
    <w:rsid w:val="00DB26CD"/>
    <w:rsid w:val="00DB441C"/>
    <w:rsid w:val="00DB44AF"/>
    <w:rsid w:val="00DB4E33"/>
    <w:rsid w:val="00DB4F3F"/>
    <w:rsid w:val="00DC1F58"/>
    <w:rsid w:val="00DC339B"/>
    <w:rsid w:val="00DC4F5F"/>
    <w:rsid w:val="00DC5D40"/>
    <w:rsid w:val="00DC69A7"/>
    <w:rsid w:val="00DD0786"/>
    <w:rsid w:val="00DD2154"/>
    <w:rsid w:val="00DD2DEC"/>
    <w:rsid w:val="00DD30E9"/>
    <w:rsid w:val="00DD4A2B"/>
    <w:rsid w:val="00DD4F47"/>
    <w:rsid w:val="00DD7FBB"/>
    <w:rsid w:val="00DE0B9F"/>
    <w:rsid w:val="00DE2A9E"/>
    <w:rsid w:val="00DE33BB"/>
    <w:rsid w:val="00DE4238"/>
    <w:rsid w:val="00DE59F9"/>
    <w:rsid w:val="00DE657F"/>
    <w:rsid w:val="00DF1201"/>
    <w:rsid w:val="00DF1218"/>
    <w:rsid w:val="00DF2B72"/>
    <w:rsid w:val="00DF6462"/>
    <w:rsid w:val="00DF7551"/>
    <w:rsid w:val="00DF77B1"/>
    <w:rsid w:val="00E000F3"/>
    <w:rsid w:val="00E02FA0"/>
    <w:rsid w:val="00E036DC"/>
    <w:rsid w:val="00E07ADE"/>
    <w:rsid w:val="00E10454"/>
    <w:rsid w:val="00E112E5"/>
    <w:rsid w:val="00E1158D"/>
    <w:rsid w:val="00E122D8"/>
    <w:rsid w:val="00E12CC8"/>
    <w:rsid w:val="00E15352"/>
    <w:rsid w:val="00E17446"/>
    <w:rsid w:val="00E21CC7"/>
    <w:rsid w:val="00E24D9E"/>
    <w:rsid w:val="00E2536C"/>
    <w:rsid w:val="00E25849"/>
    <w:rsid w:val="00E27E55"/>
    <w:rsid w:val="00E3197E"/>
    <w:rsid w:val="00E32432"/>
    <w:rsid w:val="00E342F8"/>
    <w:rsid w:val="00E351ED"/>
    <w:rsid w:val="00E36924"/>
    <w:rsid w:val="00E42B19"/>
    <w:rsid w:val="00E432CA"/>
    <w:rsid w:val="00E46E3A"/>
    <w:rsid w:val="00E515BE"/>
    <w:rsid w:val="00E520CE"/>
    <w:rsid w:val="00E53C0C"/>
    <w:rsid w:val="00E602DD"/>
    <w:rsid w:val="00E6034B"/>
    <w:rsid w:val="00E635D8"/>
    <w:rsid w:val="00E63C7E"/>
    <w:rsid w:val="00E640C2"/>
    <w:rsid w:val="00E64190"/>
    <w:rsid w:val="00E6450C"/>
    <w:rsid w:val="00E6549E"/>
    <w:rsid w:val="00E65EDE"/>
    <w:rsid w:val="00E67A9B"/>
    <w:rsid w:val="00E67DD1"/>
    <w:rsid w:val="00E70F81"/>
    <w:rsid w:val="00E7577C"/>
    <w:rsid w:val="00E75DC7"/>
    <w:rsid w:val="00E77055"/>
    <w:rsid w:val="00E77460"/>
    <w:rsid w:val="00E837CE"/>
    <w:rsid w:val="00E83ABC"/>
    <w:rsid w:val="00E83C5E"/>
    <w:rsid w:val="00E844F2"/>
    <w:rsid w:val="00E87B61"/>
    <w:rsid w:val="00E90AD0"/>
    <w:rsid w:val="00E92FCB"/>
    <w:rsid w:val="00E93702"/>
    <w:rsid w:val="00E93A95"/>
    <w:rsid w:val="00E9486B"/>
    <w:rsid w:val="00E94FA6"/>
    <w:rsid w:val="00E95664"/>
    <w:rsid w:val="00EA147F"/>
    <w:rsid w:val="00EA1551"/>
    <w:rsid w:val="00EA2792"/>
    <w:rsid w:val="00EA4684"/>
    <w:rsid w:val="00EA4A27"/>
    <w:rsid w:val="00EA4DE8"/>
    <w:rsid w:val="00EA4FA6"/>
    <w:rsid w:val="00EA5C5C"/>
    <w:rsid w:val="00EA5CEA"/>
    <w:rsid w:val="00EA641E"/>
    <w:rsid w:val="00EB1A25"/>
    <w:rsid w:val="00EC1E30"/>
    <w:rsid w:val="00EC2E6F"/>
    <w:rsid w:val="00EC46B3"/>
    <w:rsid w:val="00EC7363"/>
    <w:rsid w:val="00ED0393"/>
    <w:rsid w:val="00ED03AB"/>
    <w:rsid w:val="00ED0C74"/>
    <w:rsid w:val="00ED1963"/>
    <w:rsid w:val="00ED1CD4"/>
    <w:rsid w:val="00ED1D2B"/>
    <w:rsid w:val="00ED502D"/>
    <w:rsid w:val="00ED64B5"/>
    <w:rsid w:val="00ED7045"/>
    <w:rsid w:val="00EE092D"/>
    <w:rsid w:val="00EE7CCA"/>
    <w:rsid w:val="00EF3BE3"/>
    <w:rsid w:val="00EF4717"/>
    <w:rsid w:val="00EF4F77"/>
    <w:rsid w:val="00EF6254"/>
    <w:rsid w:val="00F0231F"/>
    <w:rsid w:val="00F02894"/>
    <w:rsid w:val="00F03561"/>
    <w:rsid w:val="00F06E53"/>
    <w:rsid w:val="00F10719"/>
    <w:rsid w:val="00F1440B"/>
    <w:rsid w:val="00F159A2"/>
    <w:rsid w:val="00F16A14"/>
    <w:rsid w:val="00F24AF6"/>
    <w:rsid w:val="00F362D7"/>
    <w:rsid w:val="00F36E44"/>
    <w:rsid w:val="00F37D7B"/>
    <w:rsid w:val="00F4002E"/>
    <w:rsid w:val="00F40C5A"/>
    <w:rsid w:val="00F421C0"/>
    <w:rsid w:val="00F436A4"/>
    <w:rsid w:val="00F455BD"/>
    <w:rsid w:val="00F5026D"/>
    <w:rsid w:val="00F50CF9"/>
    <w:rsid w:val="00F5314C"/>
    <w:rsid w:val="00F53407"/>
    <w:rsid w:val="00F567E2"/>
    <w:rsid w:val="00F5688C"/>
    <w:rsid w:val="00F57CA3"/>
    <w:rsid w:val="00F60048"/>
    <w:rsid w:val="00F635DD"/>
    <w:rsid w:val="00F6627B"/>
    <w:rsid w:val="00F7336E"/>
    <w:rsid w:val="00F734F2"/>
    <w:rsid w:val="00F7471F"/>
    <w:rsid w:val="00F75052"/>
    <w:rsid w:val="00F76457"/>
    <w:rsid w:val="00F804D3"/>
    <w:rsid w:val="00F816CB"/>
    <w:rsid w:val="00F81CD2"/>
    <w:rsid w:val="00F81E1A"/>
    <w:rsid w:val="00F82641"/>
    <w:rsid w:val="00F86C0F"/>
    <w:rsid w:val="00F87193"/>
    <w:rsid w:val="00F90150"/>
    <w:rsid w:val="00F90F18"/>
    <w:rsid w:val="00F915FD"/>
    <w:rsid w:val="00F937E4"/>
    <w:rsid w:val="00F95EE7"/>
    <w:rsid w:val="00F96F54"/>
    <w:rsid w:val="00FA0980"/>
    <w:rsid w:val="00FA0A1B"/>
    <w:rsid w:val="00FA322E"/>
    <w:rsid w:val="00FA39E6"/>
    <w:rsid w:val="00FA7BC9"/>
    <w:rsid w:val="00FB14D0"/>
    <w:rsid w:val="00FB378E"/>
    <w:rsid w:val="00FB37F1"/>
    <w:rsid w:val="00FB41DA"/>
    <w:rsid w:val="00FB47C0"/>
    <w:rsid w:val="00FB4CB4"/>
    <w:rsid w:val="00FB501B"/>
    <w:rsid w:val="00FB58EE"/>
    <w:rsid w:val="00FB719A"/>
    <w:rsid w:val="00FB7770"/>
    <w:rsid w:val="00FC0D16"/>
    <w:rsid w:val="00FC1E62"/>
    <w:rsid w:val="00FD1A96"/>
    <w:rsid w:val="00FD2A4E"/>
    <w:rsid w:val="00FD2E5D"/>
    <w:rsid w:val="00FD3B91"/>
    <w:rsid w:val="00FD576B"/>
    <w:rsid w:val="00FD579E"/>
    <w:rsid w:val="00FD6845"/>
    <w:rsid w:val="00FD6FA3"/>
    <w:rsid w:val="00FE2B2B"/>
    <w:rsid w:val="00FE4516"/>
    <w:rsid w:val="00FE64C8"/>
    <w:rsid w:val="00FE67E4"/>
    <w:rsid w:val="00FF051D"/>
    <w:rsid w:val="00FF215B"/>
    <w:rsid w:val="00FF56A5"/>
    <w:rsid w:val="00FF667B"/>
    <w:rsid w:val="00FF79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34E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a">
    <w:name w:val="Normal"/>
    <w:qFormat/>
    <w:rsid w:val="005E65C0"/>
    <w:pPr>
      <w:widowControl w:val="0"/>
      <w:overflowPunct w:val="0"/>
      <w:autoSpaceDE w:val="0"/>
      <w:autoSpaceDN w:val="0"/>
      <w:jc w:val="both"/>
    </w:pPr>
    <w:rPr>
      <w:rFonts w:ascii="標楷體" w:eastAsia="標楷體"/>
      <w:kern w:val="2"/>
      <w:sz w:val="32"/>
    </w:rPr>
  </w:style>
  <w:style w:type="paragraph" w:styleId="10">
    <w:name w:val="heading 1"/>
    <w:basedOn w:val="aa"/>
    <w:link w:val="11"/>
    <w:uiPriority w:val="9"/>
    <w:qFormat/>
    <w:rsid w:val="004F5E57"/>
    <w:pPr>
      <w:numPr>
        <w:numId w:val="6"/>
      </w:numPr>
      <w:outlineLvl w:val="0"/>
    </w:pPr>
    <w:rPr>
      <w:rFonts w:hAnsi="Arial"/>
      <w:bCs/>
      <w:kern w:val="32"/>
      <w:szCs w:val="52"/>
    </w:rPr>
  </w:style>
  <w:style w:type="paragraph" w:styleId="2">
    <w:name w:val="heading 2"/>
    <w:basedOn w:val="aa"/>
    <w:link w:val="20"/>
    <w:uiPriority w:val="9"/>
    <w:qFormat/>
    <w:rsid w:val="004F5E57"/>
    <w:pPr>
      <w:numPr>
        <w:ilvl w:val="1"/>
        <w:numId w:val="6"/>
      </w:numPr>
      <w:ind w:left="1021"/>
      <w:outlineLvl w:val="1"/>
    </w:pPr>
    <w:rPr>
      <w:rFonts w:hAnsi="Arial"/>
      <w:bCs/>
      <w:kern w:val="32"/>
      <w:szCs w:val="48"/>
    </w:rPr>
  </w:style>
  <w:style w:type="paragraph" w:styleId="3">
    <w:name w:val="heading 3"/>
    <w:basedOn w:val="aa"/>
    <w:link w:val="30"/>
    <w:uiPriority w:val="9"/>
    <w:qFormat/>
    <w:rsid w:val="004F5E57"/>
    <w:pPr>
      <w:numPr>
        <w:ilvl w:val="2"/>
        <w:numId w:val="6"/>
      </w:numPr>
      <w:outlineLvl w:val="2"/>
    </w:pPr>
    <w:rPr>
      <w:rFonts w:hAnsi="Arial"/>
      <w:bCs/>
      <w:kern w:val="32"/>
      <w:szCs w:val="36"/>
    </w:rPr>
  </w:style>
  <w:style w:type="paragraph" w:styleId="4">
    <w:name w:val="heading 4"/>
    <w:basedOn w:val="aa"/>
    <w:qFormat/>
    <w:rsid w:val="004F5E57"/>
    <w:pPr>
      <w:numPr>
        <w:ilvl w:val="3"/>
        <w:numId w:val="6"/>
      </w:numPr>
      <w:outlineLvl w:val="3"/>
    </w:pPr>
    <w:rPr>
      <w:rFonts w:hAnsi="Arial"/>
      <w:kern w:val="32"/>
      <w:szCs w:val="36"/>
    </w:rPr>
  </w:style>
  <w:style w:type="paragraph" w:styleId="5">
    <w:name w:val="heading 5"/>
    <w:basedOn w:val="aa"/>
    <w:qFormat/>
    <w:rsid w:val="004F5E57"/>
    <w:pPr>
      <w:numPr>
        <w:ilvl w:val="4"/>
        <w:numId w:val="6"/>
      </w:numPr>
      <w:outlineLvl w:val="4"/>
    </w:pPr>
    <w:rPr>
      <w:rFonts w:hAnsi="Arial"/>
      <w:bCs/>
      <w:kern w:val="32"/>
      <w:szCs w:val="36"/>
    </w:rPr>
  </w:style>
  <w:style w:type="paragraph" w:styleId="6">
    <w:name w:val="heading 6"/>
    <w:basedOn w:val="aa"/>
    <w:qFormat/>
    <w:rsid w:val="004F5E57"/>
    <w:pPr>
      <w:numPr>
        <w:ilvl w:val="5"/>
        <w:numId w:val="6"/>
      </w:numPr>
      <w:tabs>
        <w:tab w:val="left" w:pos="2094"/>
      </w:tabs>
      <w:outlineLvl w:val="5"/>
    </w:pPr>
    <w:rPr>
      <w:rFonts w:hAnsi="Arial"/>
      <w:kern w:val="32"/>
      <w:szCs w:val="36"/>
    </w:rPr>
  </w:style>
  <w:style w:type="paragraph" w:styleId="7">
    <w:name w:val="heading 7"/>
    <w:basedOn w:val="aa"/>
    <w:qFormat/>
    <w:rsid w:val="004F5E57"/>
    <w:pPr>
      <w:numPr>
        <w:ilvl w:val="6"/>
        <w:numId w:val="6"/>
      </w:numPr>
      <w:outlineLvl w:val="6"/>
    </w:pPr>
    <w:rPr>
      <w:rFonts w:hAnsi="Arial"/>
      <w:bCs/>
      <w:kern w:val="32"/>
      <w:szCs w:val="36"/>
    </w:rPr>
  </w:style>
  <w:style w:type="paragraph" w:styleId="8">
    <w:name w:val="heading 8"/>
    <w:basedOn w:val="aa"/>
    <w:qFormat/>
    <w:rsid w:val="004F5E57"/>
    <w:pPr>
      <w:numPr>
        <w:ilvl w:val="7"/>
        <w:numId w:val="6"/>
      </w:numPr>
      <w:outlineLvl w:val="7"/>
    </w:pPr>
    <w:rPr>
      <w:rFonts w:hAnsi="Arial"/>
      <w:kern w:val="32"/>
      <w:szCs w:val="36"/>
    </w:rPr>
  </w:style>
  <w:style w:type="paragraph" w:styleId="9">
    <w:name w:val="heading 9"/>
    <w:basedOn w:val="aa"/>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b">
    <w:name w:val="Default Paragraph Font"/>
    <w:uiPriority w:val="1"/>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1">
    <w:name w:val="標題 1 字元"/>
    <w:link w:val="10"/>
    <w:uiPriority w:val="9"/>
    <w:rsid w:val="00141461"/>
    <w:rPr>
      <w:rFonts w:ascii="標楷體" w:eastAsia="標楷體" w:hAnsi="Arial"/>
      <w:bCs/>
      <w:kern w:val="32"/>
      <w:sz w:val="32"/>
      <w:szCs w:val="52"/>
    </w:rPr>
  </w:style>
  <w:style w:type="character" w:customStyle="1" w:styleId="20">
    <w:name w:val="標題 2 字元"/>
    <w:basedOn w:val="ab"/>
    <w:link w:val="2"/>
    <w:uiPriority w:val="9"/>
    <w:rsid w:val="0031455E"/>
    <w:rPr>
      <w:rFonts w:ascii="標楷體" w:eastAsia="標楷體" w:hAnsi="Arial"/>
      <w:bCs/>
      <w:kern w:val="32"/>
      <w:sz w:val="32"/>
      <w:szCs w:val="48"/>
    </w:rPr>
  </w:style>
  <w:style w:type="character" w:customStyle="1" w:styleId="30">
    <w:name w:val="標題 3 字元"/>
    <w:link w:val="3"/>
    <w:uiPriority w:val="9"/>
    <w:rsid w:val="00141461"/>
    <w:rPr>
      <w:rFonts w:ascii="標楷體" w:eastAsia="標楷體" w:hAnsi="Arial"/>
      <w:bCs/>
      <w:kern w:val="32"/>
      <w:sz w:val="32"/>
      <w:szCs w:val="36"/>
    </w:rPr>
  </w:style>
  <w:style w:type="character" w:customStyle="1" w:styleId="90">
    <w:name w:val="標題 9 字元"/>
    <w:basedOn w:val="ab"/>
    <w:link w:val="9"/>
    <w:uiPriority w:val="9"/>
    <w:rsid w:val="00C055EC"/>
    <w:rPr>
      <w:rFonts w:ascii="標楷體" w:eastAsia="標楷體" w:hAnsiTheme="majorHAnsi" w:cstheme="majorBidi"/>
      <w:kern w:val="32"/>
      <w:sz w:val="32"/>
      <w:szCs w:val="36"/>
    </w:rPr>
  </w:style>
  <w:style w:type="paragraph" w:styleId="ae">
    <w:name w:val="Signature"/>
    <w:basedOn w:val="aa"/>
    <w:semiHidden/>
    <w:rsid w:val="004E0062"/>
    <w:pPr>
      <w:spacing w:before="720" w:after="720"/>
      <w:ind w:left="7371"/>
    </w:pPr>
    <w:rPr>
      <w:b/>
      <w:snapToGrid w:val="0"/>
      <w:spacing w:val="10"/>
      <w:sz w:val="36"/>
    </w:rPr>
  </w:style>
  <w:style w:type="paragraph" w:styleId="af">
    <w:name w:val="endnote text"/>
    <w:basedOn w:val="aa"/>
    <w:semiHidden/>
    <w:rsid w:val="004E0062"/>
    <w:pPr>
      <w:kinsoku w:val="0"/>
      <w:autoSpaceDE/>
      <w:spacing w:before="240"/>
      <w:ind w:left="1021" w:hanging="1021"/>
    </w:pPr>
    <w:rPr>
      <w:snapToGrid w:val="0"/>
      <w:spacing w:val="10"/>
    </w:rPr>
  </w:style>
  <w:style w:type="paragraph" w:styleId="50">
    <w:name w:val="toc 5"/>
    <w:basedOn w:val="aa"/>
    <w:next w:val="aa"/>
    <w:autoRedefine/>
    <w:semiHidden/>
    <w:rsid w:val="004E0062"/>
    <w:pPr>
      <w:ind w:leftChars="400" w:left="600" w:rightChars="200" w:right="200" w:hangingChars="200" w:hanging="200"/>
    </w:pPr>
  </w:style>
  <w:style w:type="character" w:styleId="af0">
    <w:name w:val="page number"/>
    <w:basedOn w:val="ab"/>
    <w:semiHidden/>
    <w:rsid w:val="004E0062"/>
    <w:rPr>
      <w:rFonts w:ascii="標楷體" w:eastAsia="標楷體"/>
      <w:sz w:val="20"/>
    </w:rPr>
  </w:style>
  <w:style w:type="paragraph" w:styleId="60">
    <w:name w:val="toc 6"/>
    <w:basedOn w:val="aa"/>
    <w:next w:val="aa"/>
    <w:autoRedefine/>
    <w:semiHidden/>
    <w:rsid w:val="004E0062"/>
    <w:pPr>
      <w:ind w:leftChars="500" w:left="500"/>
    </w:pPr>
  </w:style>
  <w:style w:type="paragraph" w:customStyle="1" w:styleId="12">
    <w:name w:val="段落樣式1"/>
    <w:basedOn w:val="aa"/>
    <w:qFormat/>
    <w:rsid w:val="004F5E57"/>
    <w:pPr>
      <w:tabs>
        <w:tab w:val="left" w:pos="567"/>
      </w:tabs>
      <w:ind w:leftChars="200" w:left="200" w:firstLineChars="200" w:firstLine="200"/>
    </w:pPr>
    <w:rPr>
      <w:kern w:val="32"/>
    </w:rPr>
  </w:style>
  <w:style w:type="paragraph" w:customStyle="1" w:styleId="21">
    <w:name w:val="段落樣式2"/>
    <w:basedOn w:val="aa"/>
    <w:qFormat/>
    <w:rsid w:val="004F5E57"/>
    <w:pPr>
      <w:tabs>
        <w:tab w:val="left" w:pos="567"/>
      </w:tabs>
      <w:ind w:leftChars="300" w:left="300" w:firstLineChars="200" w:firstLine="200"/>
    </w:pPr>
    <w:rPr>
      <w:kern w:val="32"/>
    </w:rPr>
  </w:style>
  <w:style w:type="paragraph" w:styleId="13">
    <w:name w:val="toc 1"/>
    <w:basedOn w:val="aa"/>
    <w:next w:val="aa"/>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a"/>
    <w:next w:val="aa"/>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a"/>
    <w:next w:val="aa"/>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a"/>
    <w:next w:val="aa"/>
    <w:autoRedefine/>
    <w:semiHidden/>
    <w:rsid w:val="004E0062"/>
    <w:pPr>
      <w:kinsoku w:val="0"/>
      <w:ind w:leftChars="300" w:left="500" w:rightChars="200" w:right="200" w:hangingChars="200" w:hanging="200"/>
    </w:pPr>
  </w:style>
  <w:style w:type="paragraph" w:styleId="70">
    <w:name w:val="toc 7"/>
    <w:basedOn w:val="aa"/>
    <w:next w:val="aa"/>
    <w:autoRedefine/>
    <w:semiHidden/>
    <w:rsid w:val="004E0062"/>
    <w:pPr>
      <w:ind w:leftChars="600" w:left="800" w:hangingChars="200" w:hanging="200"/>
    </w:pPr>
  </w:style>
  <w:style w:type="paragraph" w:styleId="80">
    <w:name w:val="toc 8"/>
    <w:basedOn w:val="aa"/>
    <w:next w:val="aa"/>
    <w:autoRedefine/>
    <w:semiHidden/>
    <w:rsid w:val="004E0062"/>
    <w:pPr>
      <w:ind w:leftChars="700" w:left="900" w:hangingChars="200" w:hanging="200"/>
    </w:pPr>
  </w:style>
  <w:style w:type="paragraph" w:styleId="91">
    <w:name w:val="toc 9"/>
    <w:basedOn w:val="aa"/>
    <w:next w:val="aa"/>
    <w:autoRedefine/>
    <w:semiHidden/>
    <w:rsid w:val="004E0062"/>
    <w:pPr>
      <w:ind w:leftChars="1600" w:left="3840"/>
    </w:pPr>
  </w:style>
  <w:style w:type="paragraph" w:styleId="af1">
    <w:name w:val="header"/>
    <w:basedOn w:val="aa"/>
    <w:link w:val="af2"/>
    <w:uiPriority w:val="99"/>
    <w:rsid w:val="004E0062"/>
    <w:pPr>
      <w:tabs>
        <w:tab w:val="center" w:pos="4153"/>
        <w:tab w:val="right" w:pos="8306"/>
      </w:tabs>
      <w:snapToGrid w:val="0"/>
    </w:pPr>
    <w:rPr>
      <w:sz w:val="20"/>
    </w:rPr>
  </w:style>
  <w:style w:type="character" w:customStyle="1" w:styleId="af2">
    <w:name w:val="頁首 字元"/>
    <w:link w:val="af1"/>
    <w:uiPriority w:val="99"/>
    <w:rsid w:val="00141461"/>
    <w:rPr>
      <w:rFonts w:ascii="標楷體" w:eastAsia="標楷體"/>
      <w:kern w:val="2"/>
    </w:rPr>
  </w:style>
  <w:style w:type="paragraph" w:customStyle="1" w:styleId="32">
    <w:name w:val="段落樣式3"/>
    <w:basedOn w:val="21"/>
    <w:qFormat/>
    <w:rsid w:val="004F5E57"/>
    <w:pPr>
      <w:ind w:leftChars="400" w:left="400"/>
    </w:pPr>
  </w:style>
  <w:style w:type="character" w:styleId="af3">
    <w:name w:val="Hyperlink"/>
    <w:basedOn w:val="ab"/>
    <w:uiPriority w:val="99"/>
    <w:rsid w:val="004E0062"/>
    <w:rPr>
      <w:color w:val="0000FF"/>
      <w:u w:val="single"/>
    </w:rPr>
  </w:style>
  <w:style w:type="paragraph" w:customStyle="1" w:styleId="af4">
    <w:name w:val="簽名日期"/>
    <w:basedOn w:val="aa"/>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5">
    <w:name w:val="附件"/>
    <w:basedOn w:val="af"/>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3">
    <w:name w:val="附表樣式"/>
    <w:basedOn w:val="aa"/>
    <w:qFormat/>
    <w:rsid w:val="00B77D18"/>
    <w:pPr>
      <w:keepNext/>
      <w:numPr>
        <w:numId w:val="1"/>
      </w:numPr>
      <w:outlineLvl w:val="0"/>
    </w:pPr>
    <w:rPr>
      <w:kern w:val="32"/>
    </w:rPr>
  </w:style>
  <w:style w:type="paragraph" w:styleId="af6">
    <w:name w:val="Body Text Indent"/>
    <w:basedOn w:val="aa"/>
    <w:semiHidden/>
    <w:rsid w:val="004E0062"/>
    <w:pPr>
      <w:ind w:left="698" w:hangingChars="200" w:hanging="698"/>
    </w:pPr>
  </w:style>
  <w:style w:type="paragraph" w:customStyle="1" w:styleId="af7">
    <w:name w:val="調查報告"/>
    <w:basedOn w:val="af"/>
    <w:rsid w:val="00D75644"/>
    <w:pPr>
      <w:adjustRightInd w:val="0"/>
      <w:spacing w:before="0"/>
      <w:ind w:left="0" w:firstLine="0"/>
      <w:jc w:val="center"/>
    </w:pPr>
    <w:rPr>
      <w:b/>
      <w:snapToGrid/>
      <w:spacing w:val="200"/>
      <w:kern w:val="0"/>
      <w:sz w:val="40"/>
    </w:rPr>
  </w:style>
  <w:style w:type="paragraph" w:customStyle="1" w:styleId="14">
    <w:name w:val="表格14"/>
    <w:basedOn w:val="aa"/>
    <w:rsid w:val="006072CD"/>
    <w:pPr>
      <w:adjustRightInd w:val="0"/>
      <w:snapToGrid w:val="0"/>
      <w:spacing w:line="360" w:lineRule="exact"/>
    </w:pPr>
    <w:rPr>
      <w:snapToGrid w:val="0"/>
      <w:spacing w:val="-14"/>
      <w:kern w:val="0"/>
      <w:sz w:val="28"/>
    </w:rPr>
  </w:style>
  <w:style w:type="paragraph" w:customStyle="1" w:styleId="a">
    <w:name w:val="附圖樣式"/>
    <w:basedOn w:val="aa"/>
    <w:qFormat/>
    <w:rsid w:val="00B77D18"/>
    <w:pPr>
      <w:keepNext/>
      <w:numPr>
        <w:numId w:val="2"/>
      </w:numPr>
      <w:tabs>
        <w:tab w:val="clear" w:pos="1440"/>
      </w:tabs>
      <w:ind w:left="400" w:hangingChars="400" w:hanging="400"/>
      <w:outlineLvl w:val="0"/>
    </w:pPr>
    <w:rPr>
      <w:kern w:val="32"/>
    </w:rPr>
  </w:style>
  <w:style w:type="paragraph" w:styleId="af8">
    <w:name w:val="footer"/>
    <w:basedOn w:val="aa"/>
    <w:link w:val="af9"/>
    <w:rsid w:val="004E0062"/>
    <w:pPr>
      <w:tabs>
        <w:tab w:val="center" w:pos="4153"/>
        <w:tab w:val="right" w:pos="8306"/>
      </w:tabs>
      <w:snapToGrid w:val="0"/>
    </w:pPr>
    <w:rPr>
      <w:sz w:val="20"/>
    </w:rPr>
  </w:style>
  <w:style w:type="character" w:customStyle="1" w:styleId="af9">
    <w:name w:val="頁尾 字元"/>
    <w:link w:val="af8"/>
    <w:rsid w:val="00141461"/>
    <w:rPr>
      <w:rFonts w:ascii="標楷體" w:eastAsia="標楷體"/>
      <w:kern w:val="2"/>
    </w:rPr>
  </w:style>
  <w:style w:type="paragraph" w:styleId="afa">
    <w:name w:val="table of figures"/>
    <w:basedOn w:val="aa"/>
    <w:next w:val="aa"/>
    <w:semiHidden/>
    <w:rsid w:val="004E0062"/>
    <w:pPr>
      <w:ind w:left="400" w:hangingChars="400" w:hanging="400"/>
    </w:pPr>
  </w:style>
  <w:style w:type="paragraph" w:customStyle="1" w:styleId="140">
    <w:name w:val="表格標題14"/>
    <w:basedOn w:val="aa"/>
    <w:rsid w:val="00E15352"/>
    <w:pPr>
      <w:keepNext/>
      <w:adjustRightInd w:val="0"/>
      <w:snapToGrid w:val="0"/>
      <w:spacing w:before="40" w:after="40" w:line="320" w:lineRule="exact"/>
      <w:jc w:val="center"/>
    </w:pPr>
    <w:rPr>
      <w:snapToGrid w:val="0"/>
      <w:spacing w:val="-10"/>
      <w:kern w:val="0"/>
      <w:sz w:val="28"/>
    </w:rPr>
  </w:style>
  <w:style w:type="paragraph" w:customStyle="1" w:styleId="a7">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b">
    <w:name w:val="資料來源"/>
    <w:basedOn w:val="aa"/>
    <w:rsid w:val="00F16A14"/>
    <w:pPr>
      <w:kinsoku w:val="0"/>
      <w:adjustRightInd w:val="0"/>
      <w:snapToGrid w:val="0"/>
      <w:spacing w:before="40" w:after="240" w:line="360" w:lineRule="exact"/>
    </w:pPr>
    <w:rPr>
      <w:spacing w:val="-10"/>
      <w:kern w:val="0"/>
      <w:sz w:val="28"/>
      <w:szCs w:val="22"/>
    </w:rPr>
  </w:style>
  <w:style w:type="paragraph" w:customStyle="1" w:styleId="a5">
    <w:name w:val="圖標題"/>
    <w:basedOn w:val="aa"/>
    <w:qFormat/>
    <w:rsid w:val="00860463"/>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c">
    <w:name w:val="Table Grid"/>
    <w:basedOn w:val="ac"/>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8">
    <w:name w:val="附錄"/>
    <w:basedOn w:val="aa"/>
    <w:qFormat/>
    <w:rsid w:val="00B77D18"/>
    <w:pPr>
      <w:keepNext/>
      <w:numPr>
        <w:numId w:val="5"/>
      </w:numPr>
      <w:ind w:left="350" w:hangingChars="350" w:hanging="350"/>
      <w:outlineLvl w:val="0"/>
    </w:pPr>
    <w:rPr>
      <w:kern w:val="32"/>
    </w:rPr>
  </w:style>
  <w:style w:type="paragraph" w:styleId="afd">
    <w:name w:val="List Paragraph"/>
    <w:aliases w:val="1.1.1.1清單段落,列點,(二),List Paragraph,圖標號,List Paragraph1,Recommendation,Footnote Sam,List Paragraph (numbered (a)),Text,Noise heading,RUS List,Rec para,Dot pt,F5 List Paragraph,No Spacing1,List Paragraph Char Char Char,Indicator Text,Numbered Para 1"/>
    <w:basedOn w:val="aa"/>
    <w:link w:val="afe"/>
    <w:uiPriority w:val="34"/>
    <w:qFormat/>
    <w:rsid w:val="00687024"/>
    <w:pPr>
      <w:ind w:leftChars="200" w:left="480"/>
    </w:pPr>
  </w:style>
  <w:style w:type="character" w:customStyle="1" w:styleId="afe">
    <w:name w:val="清單段落 字元"/>
    <w:aliases w:val="1.1.1.1清單段落 字元,列點 字元,(二) 字元,List Paragraph 字元,圖標號 字元,List Paragraph1 字元,Recommendation 字元,Footnote Sam 字元,List Paragraph (numbered (a)) 字元,Text 字元,Noise heading 字元,RUS List 字元,Rec para 字元,Dot pt 字元,F5 List Paragraph 字元,No Spacing1 字元"/>
    <w:link w:val="afd"/>
    <w:uiPriority w:val="34"/>
    <w:qFormat/>
    <w:locked/>
    <w:rsid w:val="00D43162"/>
    <w:rPr>
      <w:rFonts w:ascii="標楷體" w:eastAsia="標楷體"/>
      <w:kern w:val="2"/>
      <w:sz w:val="32"/>
    </w:rPr>
  </w:style>
  <w:style w:type="paragraph" w:styleId="aff">
    <w:name w:val="Balloon Text"/>
    <w:basedOn w:val="aa"/>
    <w:link w:val="aff0"/>
    <w:uiPriority w:val="99"/>
    <w:semiHidden/>
    <w:unhideWhenUsed/>
    <w:rsid w:val="00C530DC"/>
    <w:rPr>
      <w:rFonts w:asciiTheme="majorHAnsi" w:eastAsiaTheme="majorEastAsia" w:hAnsiTheme="majorHAnsi" w:cstheme="majorBidi"/>
      <w:sz w:val="18"/>
      <w:szCs w:val="18"/>
    </w:rPr>
  </w:style>
  <w:style w:type="character" w:customStyle="1" w:styleId="aff0">
    <w:name w:val="註解方塊文字 字元"/>
    <w:basedOn w:val="ab"/>
    <w:link w:val="aff"/>
    <w:uiPriority w:val="99"/>
    <w:semiHidden/>
    <w:rsid w:val="00C530DC"/>
    <w:rPr>
      <w:rFonts w:asciiTheme="majorHAnsi" w:eastAsiaTheme="majorEastAsia" w:hAnsiTheme="majorHAnsi" w:cstheme="majorBidi"/>
      <w:kern w:val="2"/>
      <w:sz w:val="18"/>
      <w:szCs w:val="18"/>
    </w:rPr>
  </w:style>
  <w:style w:type="paragraph" w:customStyle="1" w:styleId="a9">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6">
    <w:name w:val="附件樣式"/>
    <w:basedOn w:val="aa"/>
    <w:qFormat/>
    <w:rsid w:val="00B77D18"/>
    <w:pPr>
      <w:keepNext/>
      <w:numPr>
        <w:numId w:val="8"/>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styleId="aff1">
    <w:name w:val="Plain Text"/>
    <w:basedOn w:val="aa"/>
    <w:link w:val="aff2"/>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2">
    <w:name w:val="純文字 字元"/>
    <w:basedOn w:val="ab"/>
    <w:link w:val="aff1"/>
    <w:uiPriority w:val="99"/>
    <w:semiHidden/>
    <w:rsid w:val="004F472A"/>
    <w:rPr>
      <w:rFonts w:ascii="Calibri" w:eastAsia="標楷體" w:hAnsi="Courier New" w:cs="Courier New"/>
      <w:color w:val="244061" w:themeColor="accent1" w:themeShade="80"/>
      <w:sz w:val="28"/>
      <w:szCs w:val="24"/>
    </w:rPr>
  </w:style>
  <w:style w:type="paragraph" w:customStyle="1" w:styleId="16">
    <w:name w:val="第一層(16號字)"/>
    <w:rsid w:val="00141461"/>
    <w:pPr>
      <w:spacing w:line="500" w:lineRule="exact"/>
      <w:ind w:left="200" w:hangingChars="200" w:hanging="200"/>
      <w:jc w:val="both"/>
    </w:pPr>
    <w:rPr>
      <w:rFonts w:ascii="標楷體" w:eastAsia="標楷體"/>
      <w:b/>
      <w:snapToGrid w:val="0"/>
      <w:kern w:val="2"/>
      <w:sz w:val="32"/>
    </w:rPr>
  </w:style>
  <w:style w:type="paragraph" w:customStyle="1" w:styleId="141">
    <w:name w:val="第二層(14號字)"/>
    <w:link w:val="142"/>
    <w:rsid w:val="00141461"/>
    <w:pPr>
      <w:spacing w:line="500" w:lineRule="exact"/>
      <w:ind w:left="200" w:hangingChars="200" w:hanging="200"/>
      <w:jc w:val="both"/>
    </w:pPr>
    <w:rPr>
      <w:rFonts w:ascii="標楷體" w:eastAsia="標楷體"/>
      <w:b/>
      <w:snapToGrid w:val="0"/>
      <w:kern w:val="2"/>
      <w:sz w:val="28"/>
    </w:rPr>
  </w:style>
  <w:style w:type="character" w:customStyle="1" w:styleId="142">
    <w:name w:val="第二層(14號字) 字元"/>
    <w:link w:val="141"/>
    <w:rsid w:val="00141461"/>
    <w:rPr>
      <w:rFonts w:ascii="標楷體" w:eastAsia="標楷體"/>
      <w:b/>
      <w:snapToGrid w:val="0"/>
      <w:kern w:val="2"/>
      <w:sz w:val="28"/>
    </w:rPr>
  </w:style>
  <w:style w:type="paragraph" w:customStyle="1" w:styleId="143">
    <w:name w:val="第三層(14號字)"/>
    <w:rsid w:val="00141461"/>
    <w:pPr>
      <w:spacing w:line="500" w:lineRule="exact"/>
      <w:ind w:left="200" w:hangingChars="200" w:hanging="200"/>
    </w:pPr>
    <w:rPr>
      <w:rFonts w:ascii="標楷體" w:eastAsia="標楷體"/>
      <w:b/>
      <w:snapToGrid w:val="0"/>
      <w:kern w:val="2"/>
      <w:sz w:val="28"/>
    </w:rPr>
  </w:style>
  <w:style w:type="paragraph" w:customStyle="1" w:styleId="aff3">
    <w:name w:val="預備金及追加預算標題"/>
    <w:rsid w:val="00141461"/>
    <w:pPr>
      <w:spacing w:line="500" w:lineRule="exact"/>
      <w:ind w:left="200" w:hangingChars="200" w:hanging="200"/>
      <w:jc w:val="both"/>
    </w:pPr>
    <w:rPr>
      <w:rFonts w:ascii="標楷體" w:eastAsia="標楷體"/>
      <w:b/>
      <w:snapToGrid w:val="0"/>
      <w:kern w:val="2"/>
      <w:sz w:val="28"/>
    </w:rPr>
  </w:style>
  <w:style w:type="paragraph" w:customStyle="1" w:styleId="aff4">
    <w:name w:val="(一)(二)(三)"/>
    <w:basedOn w:val="aa"/>
    <w:rsid w:val="00141461"/>
    <w:pPr>
      <w:overflowPunct/>
      <w:autoSpaceDE/>
      <w:autoSpaceDN/>
      <w:spacing w:line="500" w:lineRule="exact"/>
      <w:ind w:leftChars="200" w:left="300" w:hangingChars="100" w:hanging="100"/>
    </w:pPr>
    <w:rPr>
      <w:snapToGrid w:val="0"/>
      <w:sz w:val="28"/>
      <w:szCs w:val="28"/>
    </w:rPr>
  </w:style>
  <w:style w:type="paragraph" w:customStyle="1" w:styleId="aff5">
    <w:name w:val="(一)下內文"/>
    <w:basedOn w:val="aff4"/>
    <w:rsid w:val="00141461"/>
    <w:pPr>
      <w:adjustRightInd w:val="0"/>
      <w:ind w:leftChars="300" w:firstLineChars="0" w:firstLine="0"/>
    </w:pPr>
  </w:style>
  <w:style w:type="paragraph" w:customStyle="1" w:styleId="123">
    <w:name w:val="1.2.3."/>
    <w:basedOn w:val="aff5"/>
    <w:link w:val="1230"/>
    <w:rsid w:val="00141461"/>
    <w:pPr>
      <w:adjustRightInd/>
      <w:ind w:left="400" w:hangingChars="100" w:hanging="100"/>
    </w:pPr>
  </w:style>
  <w:style w:type="character" w:customStyle="1" w:styleId="1230">
    <w:name w:val="1.2.3. 字元"/>
    <w:link w:val="123"/>
    <w:rsid w:val="00141461"/>
    <w:rPr>
      <w:rFonts w:ascii="標楷體" w:eastAsia="標楷體"/>
      <w:snapToGrid w:val="0"/>
      <w:kern w:val="2"/>
      <w:sz w:val="28"/>
      <w:szCs w:val="28"/>
    </w:rPr>
  </w:style>
  <w:style w:type="paragraph" w:customStyle="1" w:styleId="aff6">
    <w:name w:val="結論"/>
    <w:basedOn w:val="aff5"/>
    <w:rsid w:val="00141461"/>
    <w:pPr>
      <w:adjustRightInd/>
      <w:ind w:leftChars="200" w:left="200"/>
    </w:pPr>
  </w:style>
  <w:style w:type="paragraph" w:customStyle="1" w:styleId="aff7">
    <w:name w:val="前言內文"/>
    <w:basedOn w:val="aa"/>
    <w:rsid w:val="00141461"/>
    <w:pPr>
      <w:overflowPunct/>
      <w:autoSpaceDE/>
      <w:autoSpaceDN/>
      <w:adjustRightInd w:val="0"/>
      <w:spacing w:line="500" w:lineRule="exact"/>
      <w:ind w:firstLineChars="200" w:firstLine="200"/>
    </w:pPr>
    <w:rPr>
      <w:snapToGrid w:val="0"/>
      <w:sz w:val="28"/>
      <w:szCs w:val="28"/>
    </w:rPr>
  </w:style>
  <w:style w:type="paragraph" w:customStyle="1" w:styleId="144">
    <w:name w:val="表格內文(14行高)"/>
    <w:basedOn w:val="afa"/>
    <w:link w:val="145"/>
    <w:qFormat/>
    <w:rsid w:val="00141461"/>
    <w:pPr>
      <w:overflowPunct/>
      <w:autoSpaceDE/>
      <w:autoSpaceDN/>
      <w:spacing w:line="280" w:lineRule="exact"/>
      <w:ind w:left="0" w:firstLineChars="0" w:firstLine="0"/>
      <w:jc w:val="left"/>
    </w:pPr>
    <w:rPr>
      <w:snapToGrid w:val="0"/>
      <w:sz w:val="24"/>
      <w:szCs w:val="28"/>
    </w:rPr>
  </w:style>
  <w:style w:type="character" w:customStyle="1" w:styleId="145">
    <w:name w:val="表格內文(14行高) 字元"/>
    <w:link w:val="144"/>
    <w:rsid w:val="00141461"/>
    <w:rPr>
      <w:rFonts w:ascii="標楷體" w:eastAsia="標楷體"/>
      <w:snapToGrid w:val="0"/>
      <w:kern w:val="2"/>
      <w:sz w:val="24"/>
      <w:szCs w:val="28"/>
    </w:rPr>
  </w:style>
  <w:style w:type="paragraph" w:customStyle="1" w:styleId="aff8">
    <w:name w:val="報告名稱"/>
    <w:basedOn w:val="aa"/>
    <w:rsid w:val="00141461"/>
    <w:pPr>
      <w:overflowPunct/>
      <w:autoSpaceDE/>
      <w:autoSpaceDN/>
      <w:adjustRightInd w:val="0"/>
      <w:spacing w:line="500" w:lineRule="exact"/>
    </w:pPr>
    <w:rPr>
      <w:b/>
      <w:snapToGrid w:val="0"/>
      <w:sz w:val="36"/>
      <w:szCs w:val="28"/>
    </w:rPr>
  </w:style>
  <w:style w:type="paragraph" w:customStyle="1" w:styleId="146">
    <w:name w:val="第一層(14號字)"/>
    <w:basedOn w:val="16"/>
    <w:rsid w:val="00141461"/>
    <w:rPr>
      <w:sz w:val="28"/>
    </w:rPr>
  </w:style>
  <w:style w:type="paragraph" w:customStyle="1" w:styleId="aff9">
    <w:name w:val="姓名及分機"/>
    <w:basedOn w:val="aa"/>
    <w:rsid w:val="00141461"/>
    <w:pPr>
      <w:overflowPunct/>
      <w:autoSpaceDE/>
      <w:autoSpaceDN/>
      <w:spacing w:line="500" w:lineRule="exact"/>
      <w:jc w:val="right"/>
    </w:pPr>
    <w:rPr>
      <w:snapToGrid w:val="0"/>
      <w:sz w:val="24"/>
      <w:szCs w:val="28"/>
    </w:rPr>
  </w:style>
  <w:style w:type="paragraph" w:customStyle="1" w:styleId="affa">
    <w:name w:val="前言(一)(二)(三)"/>
    <w:basedOn w:val="aa"/>
    <w:rsid w:val="00141461"/>
    <w:pPr>
      <w:overflowPunct/>
      <w:autoSpaceDE/>
      <w:autoSpaceDN/>
      <w:spacing w:line="500" w:lineRule="exact"/>
      <w:ind w:left="100" w:hangingChars="100" w:hanging="100"/>
    </w:pPr>
    <w:rPr>
      <w:snapToGrid w:val="0"/>
      <w:sz w:val="28"/>
      <w:szCs w:val="28"/>
    </w:rPr>
  </w:style>
  <w:style w:type="paragraph" w:customStyle="1" w:styleId="1231">
    <w:name w:val="(1)(2)(3)"/>
    <w:basedOn w:val="aa"/>
    <w:rsid w:val="00141461"/>
    <w:pPr>
      <w:overflowPunct/>
      <w:autoSpaceDE/>
      <w:autoSpaceDN/>
      <w:spacing w:line="500" w:lineRule="exact"/>
      <w:ind w:leftChars="400" w:left="500" w:hangingChars="100" w:hanging="100"/>
    </w:pPr>
    <w:rPr>
      <w:snapToGrid w:val="0"/>
      <w:sz w:val="28"/>
      <w:szCs w:val="28"/>
    </w:rPr>
  </w:style>
  <w:style w:type="paragraph" w:customStyle="1" w:styleId="200">
    <w:name w:val="表格內文(20行高)"/>
    <w:basedOn w:val="144"/>
    <w:rsid w:val="00141461"/>
    <w:pPr>
      <w:spacing w:line="400" w:lineRule="exact"/>
    </w:pPr>
  </w:style>
  <w:style w:type="paragraph" w:customStyle="1" w:styleId="23">
    <w:name w:val="(一)下內文縮2"/>
    <w:basedOn w:val="aa"/>
    <w:link w:val="24"/>
    <w:rsid w:val="00141461"/>
    <w:pPr>
      <w:overflowPunct/>
      <w:autoSpaceDE/>
      <w:autoSpaceDN/>
      <w:adjustRightInd w:val="0"/>
      <w:spacing w:line="500" w:lineRule="exact"/>
      <w:ind w:leftChars="300" w:left="300" w:firstLineChars="200" w:firstLine="200"/>
    </w:pPr>
    <w:rPr>
      <w:snapToGrid w:val="0"/>
      <w:sz w:val="28"/>
      <w:szCs w:val="28"/>
    </w:rPr>
  </w:style>
  <w:style w:type="character" w:customStyle="1" w:styleId="24">
    <w:name w:val="(一)下內文縮2 字元"/>
    <w:link w:val="23"/>
    <w:rsid w:val="00141461"/>
    <w:rPr>
      <w:rFonts w:ascii="標楷體" w:eastAsia="標楷體"/>
      <w:snapToGrid w:val="0"/>
      <w:kern w:val="2"/>
      <w:sz w:val="28"/>
      <w:szCs w:val="28"/>
    </w:rPr>
  </w:style>
  <w:style w:type="character" w:customStyle="1" w:styleId="affb">
    <w:name w:val="註腳文字 字元"/>
    <w:basedOn w:val="ab"/>
    <w:link w:val="affc"/>
    <w:uiPriority w:val="99"/>
    <w:semiHidden/>
    <w:rsid w:val="00141461"/>
    <w:rPr>
      <w:rFonts w:ascii="標楷體" w:eastAsia="標楷體"/>
      <w:snapToGrid w:val="0"/>
      <w:kern w:val="2"/>
    </w:rPr>
  </w:style>
  <w:style w:type="paragraph" w:styleId="affc">
    <w:name w:val="footnote text"/>
    <w:basedOn w:val="aa"/>
    <w:link w:val="affb"/>
    <w:semiHidden/>
    <w:unhideWhenUsed/>
    <w:rsid w:val="00141461"/>
    <w:pPr>
      <w:overflowPunct/>
      <w:autoSpaceDE/>
      <w:autoSpaceDN/>
      <w:snapToGrid w:val="0"/>
      <w:spacing w:line="500" w:lineRule="exact"/>
      <w:ind w:leftChars="200" w:left="200" w:firstLineChars="200" w:firstLine="200"/>
      <w:jc w:val="left"/>
    </w:pPr>
    <w:rPr>
      <w:snapToGrid w:val="0"/>
      <w:sz w:val="20"/>
    </w:rPr>
  </w:style>
  <w:style w:type="character" w:styleId="affd">
    <w:name w:val="footnote reference"/>
    <w:unhideWhenUsed/>
    <w:rsid w:val="00141461"/>
    <w:rPr>
      <w:vertAlign w:val="superscript"/>
    </w:rPr>
  </w:style>
  <w:style w:type="paragraph" w:customStyle="1" w:styleId="CompanyName">
    <w:name w:val="Company Name"/>
    <w:basedOn w:val="aa"/>
    <w:rsid w:val="00141461"/>
    <w:pPr>
      <w:keepLines/>
      <w:framePr w:w="3557" w:hSpace="187" w:vSpace="187" w:wrap="notBeside" w:vAnchor="page" w:hAnchor="page" w:x="7345" w:y="1009" w:anchorLock="1"/>
      <w:widowControl/>
      <w:pBdr>
        <w:top w:val="single" w:sz="6" w:space="9" w:color="auto"/>
        <w:left w:val="single" w:sz="6" w:space="9" w:color="auto"/>
        <w:bottom w:val="single" w:sz="6" w:space="9" w:color="auto"/>
        <w:right w:val="single" w:sz="6" w:space="9" w:color="auto"/>
      </w:pBdr>
      <w:shd w:val="solid" w:color="auto" w:fill="auto"/>
      <w:overflowPunct/>
      <w:autoSpaceDE/>
      <w:autoSpaceDN/>
      <w:spacing w:line="320" w:lineRule="exact"/>
      <w:jc w:val="left"/>
    </w:pPr>
    <w:rPr>
      <w:rFonts w:ascii="Arial Black" w:eastAsia="新細明體" w:hAnsi="Arial Black"/>
      <w:spacing w:val="-15"/>
      <w:kern w:val="0"/>
      <w:position w:val="-2"/>
    </w:rPr>
  </w:style>
  <w:style w:type="paragraph" w:styleId="affe">
    <w:name w:val="Note Heading"/>
    <w:basedOn w:val="aa"/>
    <w:next w:val="aa"/>
    <w:link w:val="afff"/>
    <w:uiPriority w:val="99"/>
    <w:unhideWhenUsed/>
    <w:rsid w:val="00141461"/>
    <w:pPr>
      <w:overflowPunct/>
      <w:autoSpaceDE/>
      <w:autoSpaceDN/>
      <w:spacing w:line="500" w:lineRule="exact"/>
      <w:ind w:leftChars="200" w:left="200" w:firstLineChars="200" w:firstLine="200"/>
      <w:jc w:val="center"/>
    </w:pPr>
    <w:rPr>
      <w:snapToGrid w:val="0"/>
      <w:sz w:val="24"/>
      <w:szCs w:val="28"/>
    </w:rPr>
  </w:style>
  <w:style w:type="character" w:customStyle="1" w:styleId="afff">
    <w:name w:val="註釋標題 字元"/>
    <w:basedOn w:val="ab"/>
    <w:link w:val="affe"/>
    <w:uiPriority w:val="99"/>
    <w:rsid w:val="00141461"/>
    <w:rPr>
      <w:rFonts w:ascii="標楷體" w:eastAsia="標楷體"/>
      <w:snapToGrid w:val="0"/>
      <w:kern w:val="2"/>
      <w:sz w:val="24"/>
      <w:szCs w:val="28"/>
    </w:rPr>
  </w:style>
  <w:style w:type="paragraph" w:styleId="afff0">
    <w:name w:val="Closing"/>
    <w:basedOn w:val="aa"/>
    <w:link w:val="afff1"/>
    <w:uiPriority w:val="99"/>
    <w:unhideWhenUsed/>
    <w:rsid w:val="00141461"/>
    <w:pPr>
      <w:overflowPunct/>
      <w:autoSpaceDE/>
      <w:autoSpaceDN/>
      <w:spacing w:line="500" w:lineRule="exact"/>
      <w:ind w:leftChars="1800" w:left="100" w:firstLineChars="200" w:firstLine="200"/>
    </w:pPr>
    <w:rPr>
      <w:snapToGrid w:val="0"/>
      <w:sz w:val="24"/>
      <w:szCs w:val="28"/>
    </w:rPr>
  </w:style>
  <w:style w:type="character" w:customStyle="1" w:styleId="afff1">
    <w:name w:val="結語 字元"/>
    <w:basedOn w:val="ab"/>
    <w:link w:val="afff0"/>
    <w:uiPriority w:val="99"/>
    <w:rsid w:val="00141461"/>
    <w:rPr>
      <w:rFonts w:ascii="標楷體" w:eastAsia="標楷體"/>
      <w:snapToGrid w:val="0"/>
      <w:kern w:val="2"/>
      <w:sz w:val="24"/>
      <w:szCs w:val="28"/>
    </w:rPr>
  </w:style>
  <w:style w:type="paragraph" w:customStyle="1" w:styleId="a4">
    <w:name w:val="壹"/>
    <w:basedOn w:val="afd"/>
    <w:qFormat/>
    <w:rsid w:val="00D43162"/>
    <w:pPr>
      <w:widowControl/>
      <w:numPr>
        <w:numId w:val="9"/>
      </w:numPr>
      <w:overflowPunct/>
      <w:autoSpaceDE/>
      <w:autoSpaceDN/>
      <w:snapToGrid w:val="0"/>
      <w:spacing w:beforeLines="50" w:before="50" w:line="560" w:lineRule="exact"/>
      <w:ind w:leftChars="0" w:left="0"/>
      <w:jc w:val="left"/>
    </w:pPr>
    <w:rPr>
      <w:rFonts w:ascii="Times New Roman"/>
      <w:bCs/>
      <w:szCs w:val="32"/>
    </w:rPr>
  </w:style>
  <w:style w:type="paragraph" w:styleId="Web">
    <w:name w:val="Normal (Web)"/>
    <w:basedOn w:val="aa"/>
    <w:uiPriority w:val="99"/>
    <w:semiHidden/>
    <w:unhideWhenUsed/>
    <w:rsid w:val="00E63C7E"/>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imgbox1">
    <w:name w:val="imgbox_1"/>
    <w:basedOn w:val="aa"/>
    <w:rsid w:val="00E63C7E"/>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note">
    <w:name w:val="note"/>
    <w:basedOn w:val="ab"/>
    <w:rsid w:val="00E63C7E"/>
  </w:style>
  <w:style w:type="character" w:styleId="afff2">
    <w:name w:val="Strong"/>
    <w:basedOn w:val="ab"/>
    <w:uiPriority w:val="22"/>
    <w:qFormat/>
    <w:rsid w:val="00E63C7E"/>
    <w:rPr>
      <w:b/>
      <w:bCs/>
    </w:rPr>
  </w:style>
  <w:style w:type="paragraph" w:customStyle="1" w:styleId="a0">
    <w:name w:val="審核通知甲層"/>
    <w:basedOn w:val="10"/>
    <w:rsid w:val="004D1E7E"/>
    <w:pPr>
      <w:keepNext/>
      <w:numPr>
        <w:ilvl w:val="3"/>
        <w:numId w:val="10"/>
      </w:numPr>
      <w:overflowPunct/>
      <w:autoSpaceDE/>
      <w:autoSpaceDN/>
      <w:snapToGrid w:val="0"/>
      <w:spacing w:beforeLines="50"/>
      <w:ind w:left="425" w:hanging="425"/>
      <w:jc w:val="center"/>
    </w:pPr>
    <w:rPr>
      <w:rFonts w:hAnsi="標楷體"/>
      <w:b/>
      <w:kern w:val="52"/>
      <w:sz w:val="36"/>
    </w:rPr>
  </w:style>
  <w:style w:type="paragraph" w:customStyle="1" w:styleId="a1">
    <w:name w:val="審核通知壹層"/>
    <w:basedOn w:val="2"/>
    <w:next w:val="aa"/>
    <w:rsid w:val="004D1E7E"/>
    <w:pPr>
      <w:keepNext/>
      <w:numPr>
        <w:numId w:val="10"/>
      </w:numPr>
      <w:overflowPunct/>
      <w:autoSpaceDE/>
      <w:autoSpaceDN/>
      <w:snapToGrid w:val="0"/>
      <w:spacing w:line="560" w:lineRule="atLeast"/>
    </w:pPr>
    <w:rPr>
      <w:rFonts w:ascii="Arial"/>
      <w:b/>
      <w:kern w:val="2"/>
      <w:szCs w:val="32"/>
    </w:rPr>
  </w:style>
  <w:style w:type="paragraph" w:customStyle="1" w:styleId="a2">
    <w:name w:val="審核通知一層"/>
    <w:basedOn w:val="aa"/>
    <w:next w:val="aa"/>
    <w:rsid w:val="004D1E7E"/>
    <w:pPr>
      <w:numPr>
        <w:ilvl w:val="2"/>
        <w:numId w:val="10"/>
      </w:numPr>
      <w:overflowPunct/>
      <w:autoSpaceDE/>
      <w:autoSpaceDN/>
      <w:snapToGrid w:val="0"/>
      <w:spacing w:line="560" w:lineRule="atLeast"/>
    </w:pPr>
    <w:rPr>
      <w:rFonts w:ascii="Times New Roman"/>
    </w:rPr>
  </w:style>
  <w:style w:type="paragraph" w:customStyle="1" w:styleId="1">
    <w:name w:val="審核通知1層"/>
    <w:basedOn w:val="aa"/>
    <w:next w:val="aa"/>
    <w:rsid w:val="004D1E7E"/>
    <w:pPr>
      <w:numPr>
        <w:ilvl w:val="4"/>
        <w:numId w:val="10"/>
      </w:numPr>
      <w:overflowPunct/>
      <w:autoSpaceDE/>
      <w:autoSpaceDN/>
      <w:snapToGrid w:val="0"/>
      <w:spacing w:line="560" w:lineRule="atLeast"/>
    </w:pPr>
    <w:rPr>
      <w:rFonts w:ascii="Times New Roman"/>
    </w:rPr>
  </w:style>
  <w:style w:type="character" w:styleId="afff3">
    <w:name w:val="Unresolved Mention"/>
    <w:basedOn w:val="ab"/>
    <w:uiPriority w:val="99"/>
    <w:semiHidden/>
    <w:unhideWhenUsed/>
    <w:rsid w:val="003E5D70"/>
    <w:rPr>
      <w:color w:val="605E5C"/>
      <w:shd w:val="clear" w:color="auto" w:fill="E1DFDD"/>
    </w:rPr>
  </w:style>
  <w:style w:type="paragraph" w:styleId="HTML">
    <w:name w:val="HTML Preformatted"/>
    <w:basedOn w:val="aa"/>
    <w:link w:val="HTML0"/>
    <w:uiPriority w:val="99"/>
    <w:semiHidden/>
    <w:unhideWhenUsed/>
    <w:rsid w:val="003928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b"/>
    <w:link w:val="HTML"/>
    <w:uiPriority w:val="99"/>
    <w:semiHidden/>
    <w:rsid w:val="00392885"/>
    <w:rPr>
      <w:rFonts w:ascii="細明體" w:eastAsia="細明體" w:hAnsi="細明體" w:cs="細明體"/>
      <w:sz w:val="24"/>
      <w:szCs w:val="24"/>
    </w:rPr>
  </w:style>
  <w:style w:type="character" w:styleId="afff4">
    <w:name w:val="endnote reference"/>
    <w:basedOn w:val="ab"/>
    <w:uiPriority w:val="99"/>
    <w:semiHidden/>
    <w:unhideWhenUsed/>
    <w:rsid w:val="00197F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646797">
      <w:bodyDiv w:val="1"/>
      <w:marLeft w:val="0"/>
      <w:marRight w:val="0"/>
      <w:marTop w:val="0"/>
      <w:marBottom w:val="0"/>
      <w:divBdr>
        <w:top w:val="none" w:sz="0" w:space="0" w:color="auto"/>
        <w:left w:val="none" w:sz="0" w:space="0" w:color="auto"/>
        <w:bottom w:val="none" w:sz="0" w:space="0" w:color="auto"/>
        <w:right w:val="none" w:sz="0" w:space="0" w:color="auto"/>
      </w:divBdr>
    </w:div>
    <w:div w:id="109516436">
      <w:bodyDiv w:val="1"/>
      <w:marLeft w:val="0"/>
      <w:marRight w:val="0"/>
      <w:marTop w:val="0"/>
      <w:marBottom w:val="0"/>
      <w:divBdr>
        <w:top w:val="none" w:sz="0" w:space="0" w:color="auto"/>
        <w:left w:val="none" w:sz="0" w:space="0" w:color="auto"/>
        <w:bottom w:val="none" w:sz="0" w:space="0" w:color="auto"/>
        <w:right w:val="none" w:sz="0" w:space="0" w:color="auto"/>
      </w:divBdr>
    </w:div>
    <w:div w:id="265161082">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756369820">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54340775">
      <w:bodyDiv w:val="1"/>
      <w:marLeft w:val="0"/>
      <w:marRight w:val="0"/>
      <w:marTop w:val="0"/>
      <w:marBottom w:val="0"/>
      <w:divBdr>
        <w:top w:val="none" w:sz="0" w:space="0" w:color="auto"/>
        <w:left w:val="none" w:sz="0" w:space="0" w:color="auto"/>
        <w:bottom w:val="none" w:sz="0" w:space="0" w:color="auto"/>
        <w:right w:val="none" w:sz="0" w:space="0" w:color="auto"/>
      </w:divBdr>
      <w:divsChild>
        <w:div w:id="582688734">
          <w:marLeft w:val="0"/>
          <w:marRight w:val="0"/>
          <w:marTop w:val="0"/>
          <w:marBottom w:val="0"/>
          <w:divBdr>
            <w:top w:val="none" w:sz="0" w:space="0" w:color="auto"/>
            <w:left w:val="none" w:sz="0" w:space="0" w:color="auto"/>
            <w:bottom w:val="none" w:sz="0" w:space="0" w:color="auto"/>
            <w:right w:val="none" w:sz="0" w:space="0" w:color="auto"/>
          </w:divBdr>
        </w:div>
        <w:div w:id="802120345">
          <w:marLeft w:val="0"/>
          <w:marRight w:val="0"/>
          <w:marTop w:val="0"/>
          <w:marBottom w:val="0"/>
          <w:divBdr>
            <w:top w:val="none" w:sz="0" w:space="0" w:color="auto"/>
            <w:left w:val="none" w:sz="0" w:space="0" w:color="auto"/>
            <w:bottom w:val="none" w:sz="0" w:space="0" w:color="auto"/>
            <w:right w:val="none" w:sz="0" w:space="0" w:color="auto"/>
          </w:divBdr>
        </w:div>
      </w:divsChild>
    </w:div>
    <w:div w:id="1134833732">
      <w:bodyDiv w:val="1"/>
      <w:marLeft w:val="0"/>
      <w:marRight w:val="0"/>
      <w:marTop w:val="0"/>
      <w:marBottom w:val="0"/>
      <w:divBdr>
        <w:top w:val="none" w:sz="0" w:space="0" w:color="auto"/>
        <w:left w:val="none" w:sz="0" w:space="0" w:color="auto"/>
        <w:bottom w:val="none" w:sz="0" w:space="0" w:color="auto"/>
        <w:right w:val="none" w:sz="0" w:space="0" w:color="auto"/>
      </w:divBdr>
    </w:div>
    <w:div w:id="1216812490">
      <w:bodyDiv w:val="1"/>
      <w:marLeft w:val="0"/>
      <w:marRight w:val="0"/>
      <w:marTop w:val="0"/>
      <w:marBottom w:val="0"/>
      <w:divBdr>
        <w:top w:val="none" w:sz="0" w:space="0" w:color="auto"/>
        <w:left w:val="none" w:sz="0" w:space="0" w:color="auto"/>
        <w:bottom w:val="none" w:sz="0" w:space="0" w:color="auto"/>
        <w:right w:val="none" w:sz="0" w:space="0" w:color="auto"/>
      </w:divBdr>
    </w:div>
    <w:div w:id="1499886985">
      <w:bodyDiv w:val="1"/>
      <w:marLeft w:val="0"/>
      <w:marRight w:val="0"/>
      <w:marTop w:val="0"/>
      <w:marBottom w:val="0"/>
      <w:divBdr>
        <w:top w:val="none" w:sz="0" w:space="0" w:color="auto"/>
        <w:left w:val="none" w:sz="0" w:space="0" w:color="auto"/>
        <w:bottom w:val="none" w:sz="0" w:space="0" w:color="auto"/>
        <w:right w:val="none" w:sz="0" w:space="0" w:color="auto"/>
      </w:divBdr>
    </w:div>
    <w:div w:id="1579360667">
      <w:bodyDiv w:val="1"/>
      <w:marLeft w:val="0"/>
      <w:marRight w:val="0"/>
      <w:marTop w:val="0"/>
      <w:marBottom w:val="0"/>
      <w:divBdr>
        <w:top w:val="none" w:sz="0" w:space="0" w:color="auto"/>
        <w:left w:val="none" w:sz="0" w:space="0" w:color="auto"/>
        <w:bottom w:val="none" w:sz="0" w:space="0" w:color="auto"/>
        <w:right w:val="none" w:sz="0" w:space="0" w:color="auto"/>
      </w:divBdr>
    </w:div>
    <w:div w:id="1612737040">
      <w:bodyDiv w:val="1"/>
      <w:marLeft w:val="0"/>
      <w:marRight w:val="0"/>
      <w:marTop w:val="0"/>
      <w:marBottom w:val="0"/>
      <w:divBdr>
        <w:top w:val="none" w:sz="0" w:space="0" w:color="auto"/>
        <w:left w:val="none" w:sz="0" w:space="0" w:color="auto"/>
        <w:bottom w:val="none" w:sz="0" w:space="0" w:color="auto"/>
        <w:right w:val="none" w:sz="0" w:space="0" w:color="auto"/>
      </w:divBdr>
    </w:div>
    <w:div w:id="2026007833">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C7FD7-9CF1-48D4-BDC0-117EE50E1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3597</Words>
  <Characters>20504</Characters>
  <Application>Microsoft Office Word</Application>
  <DocSecurity>0</DocSecurity>
  <Lines>170</Lines>
  <Paragraphs>48</Paragraphs>
  <ScaleCrop>false</ScaleCrop>
  <Company/>
  <LinksUpToDate>false</LinksUpToDate>
  <CharactersWithSpaces>24053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2024-07-18T07:42:00Z</dcterms:created>
  <dcterms:modified xsi:type="dcterms:W3CDTF">2024-07-18T08:20:00Z</dcterms:modified>
  <cp:contentStatus/>
</cp:coreProperties>
</file>