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6949" w:rsidRPr="00A719A3" w:rsidRDefault="008D6949" w:rsidP="008D6949">
      <w:pPr>
        <w:pStyle w:val="1"/>
        <w:numPr>
          <w:ilvl w:val="0"/>
          <w:numId w:val="1"/>
        </w:numPr>
        <w:kinsoku w:val="0"/>
        <w:rPr>
          <w:rFonts w:ascii="Times New Roman" w:hAnsi="Times New Roman"/>
        </w:rPr>
      </w:pPr>
      <w:bookmarkStart w:id="0" w:name="_Toc167270453"/>
      <w:bookmarkStart w:id="1" w:name="_Toc169776333"/>
      <w:bookmarkStart w:id="2" w:name="_Toc167270605"/>
      <w:bookmarkStart w:id="3" w:name="_Toc169776485"/>
      <w:r w:rsidRPr="00A719A3">
        <w:rPr>
          <w:rFonts w:ascii="Times New Roman" w:hAnsi="Times New Roman"/>
        </w:rPr>
        <w:t>題目：</w:t>
      </w:r>
      <w:r w:rsidRPr="00A719A3">
        <w:rPr>
          <w:rFonts w:ascii="Times New Roman" w:hAnsi="Times New Roman"/>
          <w:noProof/>
        </w:rPr>
        <w:t>「我國農業綠能發展與現況」之通案性案件調查研究。</w:t>
      </w:r>
      <w:bookmarkEnd w:id="0"/>
      <w:bookmarkEnd w:id="1"/>
    </w:p>
    <w:p w:rsidR="00FF5268" w:rsidRPr="00A719A3" w:rsidRDefault="00FF5268" w:rsidP="00BA32E4">
      <w:pPr>
        <w:pStyle w:val="1"/>
        <w:kinsoku w:val="0"/>
        <w:rPr>
          <w:rFonts w:ascii="Times New Roman" w:hAnsi="Times New Roman"/>
        </w:rPr>
      </w:pPr>
      <w:r w:rsidRPr="00A719A3">
        <w:rPr>
          <w:rFonts w:ascii="Times New Roman" w:hAnsi="Times New Roman"/>
        </w:rPr>
        <w:t>結論與建議：</w:t>
      </w:r>
      <w:bookmarkEnd w:id="2"/>
      <w:bookmarkEnd w:id="3"/>
    </w:p>
    <w:p w:rsidR="00D20B37" w:rsidRPr="00A719A3" w:rsidRDefault="00D20B37" w:rsidP="00FD1EAA">
      <w:pPr>
        <w:pStyle w:val="10"/>
        <w:kinsoku w:val="0"/>
        <w:ind w:left="680" w:firstLine="680"/>
        <w:rPr>
          <w:rFonts w:ascii="Times New Roman"/>
        </w:rPr>
      </w:pPr>
      <w:r w:rsidRPr="00A719A3">
        <w:rPr>
          <w:rFonts w:ascii="Times New Roman" w:hint="eastAsia"/>
        </w:rPr>
        <w:t>根據國際能源總署</w:t>
      </w:r>
      <w:r w:rsidRPr="00A719A3">
        <w:rPr>
          <w:rFonts w:ascii="Times New Roman" w:hint="eastAsia"/>
          <w:sz w:val="28"/>
        </w:rPr>
        <w:t>（</w:t>
      </w:r>
      <w:r w:rsidRPr="00A719A3">
        <w:rPr>
          <w:rFonts w:ascii="Times New Roman" w:hint="eastAsia"/>
          <w:sz w:val="28"/>
        </w:rPr>
        <w:t>International Energy Agency, IEA</w:t>
      </w:r>
      <w:r w:rsidRPr="00A719A3">
        <w:rPr>
          <w:rFonts w:ascii="Times New Roman" w:hint="eastAsia"/>
          <w:sz w:val="28"/>
        </w:rPr>
        <w:t>）</w:t>
      </w:r>
      <w:r w:rsidRPr="00A719A3">
        <w:rPr>
          <w:rFonts w:ascii="Times New Roman" w:hint="eastAsia"/>
        </w:rPr>
        <w:t>統計，西元（下同）</w:t>
      </w:r>
      <w:r w:rsidRPr="00A719A3">
        <w:rPr>
          <w:rFonts w:ascii="Times New Roman" w:hint="eastAsia"/>
        </w:rPr>
        <w:t>2019</w:t>
      </w:r>
      <w:r w:rsidRPr="00A719A3">
        <w:rPr>
          <w:rFonts w:ascii="Times New Roman" w:hint="eastAsia"/>
        </w:rPr>
        <w:t>年全球碳排放較</w:t>
      </w:r>
      <w:r w:rsidRPr="00A719A3">
        <w:rPr>
          <w:rFonts w:ascii="Times New Roman" w:hint="eastAsia"/>
        </w:rPr>
        <w:t>1990</w:t>
      </w:r>
      <w:r w:rsidRPr="00A719A3">
        <w:rPr>
          <w:rFonts w:ascii="Times New Roman" w:hint="eastAsia"/>
        </w:rPr>
        <w:t>年成長</w:t>
      </w:r>
      <w:r w:rsidRPr="00A719A3">
        <w:rPr>
          <w:rFonts w:ascii="Times New Roman" w:hint="eastAsia"/>
        </w:rPr>
        <w:t xml:space="preserve"> 63.92</w:t>
      </w:r>
      <w:r w:rsidRPr="00A719A3">
        <w:rPr>
          <w:rFonts w:ascii="Times New Roman" w:hint="eastAsia"/>
        </w:rPr>
        <w:t>％，相較</w:t>
      </w:r>
      <w:r w:rsidRPr="00A719A3">
        <w:rPr>
          <w:rFonts w:ascii="Times New Roman" w:hint="eastAsia"/>
        </w:rPr>
        <w:t>2015</w:t>
      </w:r>
      <w:r w:rsidRPr="00A719A3">
        <w:rPr>
          <w:rFonts w:ascii="Times New Roman" w:hint="eastAsia"/>
        </w:rPr>
        <w:t>年巴黎協定通過後仍持續增長</w:t>
      </w:r>
      <w:r w:rsidRPr="00A719A3">
        <w:rPr>
          <w:rFonts w:ascii="Times New Roman" w:hint="eastAsia"/>
        </w:rPr>
        <w:t>6</w:t>
      </w:r>
      <w:r w:rsidRPr="00A719A3">
        <w:rPr>
          <w:rFonts w:ascii="Times New Roman" w:hint="eastAsia"/>
        </w:rPr>
        <w:t>％，聯合國政府間氣候變遷專門委</w:t>
      </w:r>
      <w:r w:rsidR="006050F7">
        <w:rPr>
          <w:rFonts w:ascii="Times New Roman" w:hint="eastAsia"/>
        </w:rPr>
        <w:t>員</w:t>
      </w:r>
      <w:r w:rsidRPr="00A719A3">
        <w:rPr>
          <w:rFonts w:ascii="Times New Roman" w:hint="eastAsia"/>
        </w:rPr>
        <w:t>會</w:t>
      </w:r>
      <w:r w:rsidRPr="00A719A3">
        <w:rPr>
          <w:rFonts w:ascii="Times New Roman" w:hint="eastAsia"/>
        </w:rPr>
        <w:t>IPCC</w:t>
      </w:r>
      <w:r w:rsidRPr="00A719A3">
        <w:rPr>
          <w:rFonts w:ascii="Times New Roman" w:hint="eastAsia"/>
          <w:sz w:val="28"/>
        </w:rPr>
        <w:t>（</w:t>
      </w:r>
      <w:r w:rsidRPr="00A719A3">
        <w:rPr>
          <w:rFonts w:ascii="Times New Roman" w:hint="eastAsia"/>
          <w:sz w:val="28"/>
        </w:rPr>
        <w:t>Intergovernmental Panel on Climate</w:t>
      </w:r>
      <w:r w:rsidR="00FD1EAA" w:rsidRPr="00A719A3">
        <w:rPr>
          <w:rFonts w:ascii="Times New Roman"/>
          <w:sz w:val="28"/>
        </w:rPr>
        <w:t xml:space="preserve"> </w:t>
      </w:r>
      <w:r w:rsidRPr="00A719A3">
        <w:rPr>
          <w:rFonts w:ascii="Times New Roman" w:hint="eastAsia"/>
          <w:sz w:val="28"/>
        </w:rPr>
        <w:t>Change</w:t>
      </w:r>
      <w:r w:rsidRPr="00A719A3">
        <w:rPr>
          <w:rFonts w:ascii="Times New Roman" w:hint="eastAsia"/>
          <w:sz w:val="28"/>
        </w:rPr>
        <w:t>）</w:t>
      </w:r>
      <w:r w:rsidRPr="00A719A3">
        <w:rPr>
          <w:rFonts w:ascii="Times New Roman" w:hint="eastAsia"/>
        </w:rPr>
        <w:t>在</w:t>
      </w:r>
      <w:r w:rsidRPr="00A719A3">
        <w:rPr>
          <w:rFonts w:ascii="Times New Roman" w:hint="eastAsia"/>
        </w:rPr>
        <w:t>2021</w:t>
      </w:r>
      <w:r w:rsidRPr="00A719A3">
        <w:rPr>
          <w:rFonts w:ascii="Times New Roman" w:hint="eastAsia"/>
        </w:rPr>
        <w:t>年</w:t>
      </w:r>
      <w:r w:rsidRPr="00A719A3">
        <w:rPr>
          <w:rFonts w:ascii="Times New Roman" w:hint="eastAsia"/>
        </w:rPr>
        <w:t>8</w:t>
      </w:r>
      <w:r w:rsidRPr="00A719A3">
        <w:rPr>
          <w:rFonts w:ascii="Times New Roman" w:hint="eastAsia"/>
        </w:rPr>
        <w:t>月</w:t>
      </w:r>
      <w:r w:rsidRPr="00A719A3">
        <w:rPr>
          <w:rFonts w:ascii="Times New Roman" w:hint="eastAsia"/>
        </w:rPr>
        <w:t>9</w:t>
      </w:r>
      <w:r w:rsidRPr="00A719A3">
        <w:rPr>
          <w:rFonts w:ascii="Times New Roman" w:hint="eastAsia"/>
        </w:rPr>
        <w:t>日發布的第</w:t>
      </w:r>
      <w:r w:rsidR="00FD1EAA" w:rsidRPr="00A719A3">
        <w:rPr>
          <w:rFonts w:ascii="Times New Roman" w:hint="eastAsia"/>
        </w:rPr>
        <w:t>6</w:t>
      </w:r>
      <w:r w:rsidRPr="00A719A3">
        <w:rPr>
          <w:rFonts w:ascii="Times New Roman" w:hint="eastAsia"/>
        </w:rPr>
        <w:t>次評估報告</w:t>
      </w:r>
      <w:r w:rsidRPr="00A719A3">
        <w:rPr>
          <w:rFonts w:ascii="Times New Roman" w:hint="eastAsia"/>
          <w:sz w:val="28"/>
        </w:rPr>
        <w:t>（</w:t>
      </w:r>
      <w:r w:rsidRPr="00A719A3">
        <w:rPr>
          <w:rFonts w:ascii="Times New Roman" w:hint="eastAsia"/>
          <w:sz w:val="28"/>
        </w:rPr>
        <w:t>Sixth Assessment Report,</w:t>
      </w:r>
      <w:r w:rsidR="00FD1EAA" w:rsidRPr="00A719A3">
        <w:rPr>
          <w:rFonts w:ascii="Times New Roman"/>
          <w:sz w:val="28"/>
        </w:rPr>
        <w:t xml:space="preserve"> </w:t>
      </w:r>
      <w:r w:rsidRPr="00A719A3">
        <w:rPr>
          <w:rFonts w:ascii="Times New Roman" w:hint="eastAsia"/>
          <w:sz w:val="28"/>
        </w:rPr>
        <w:t>AR6</w:t>
      </w:r>
      <w:r w:rsidRPr="00A719A3">
        <w:rPr>
          <w:rFonts w:ascii="Times New Roman" w:hint="eastAsia"/>
          <w:sz w:val="28"/>
        </w:rPr>
        <w:t>）</w:t>
      </w:r>
      <w:r w:rsidRPr="00A719A3">
        <w:rPr>
          <w:rFonts w:ascii="Times New Roman" w:hint="eastAsia"/>
        </w:rPr>
        <w:t>指出，若現在</w:t>
      </w:r>
      <w:proofErr w:type="gramStart"/>
      <w:r w:rsidRPr="00A719A3">
        <w:rPr>
          <w:rFonts w:ascii="Times New Roman" w:hint="eastAsia"/>
        </w:rPr>
        <w:t>不</w:t>
      </w:r>
      <w:proofErr w:type="gramEnd"/>
      <w:r w:rsidRPr="00A719A3">
        <w:rPr>
          <w:rFonts w:ascii="Times New Roman" w:hint="eastAsia"/>
        </w:rPr>
        <w:t>立即採取行動，</w:t>
      </w:r>
      <w:proofErr w:type="gramStart"/>
      <w:r w:rsidRPr="00A719A3">
        <w:rPr>
          <w:rFonts w:ascii="Times New Roman" w:hint="eastAsia"/>
        </w:rPr>
        <w:t>最糟在</w:t>
      </w:r>
      <w:proofErr w:type="gramEnd"/>
      <w:r w:rsidRPr="00A719A3">
        <w:rPr>
          <w:rFonts w:ascii="Times New Roman" w:hint="eastAsia"/>
        </w:rPr>
        <w:t>2027</w:t>
      </w:r>
      <w:r w:rsidRPr="00A719A3">
        <w:rPr>
          <w:rFonts w:ascii="Times New Roman" w:hint="eastAsia"/>
        </w:rPr>
        <w:t>年全球</w:t>
      </w:r>
      <w:proofErr w:type="gramStart"/>
      <w:r w:rsidRPr="00A719A3">
        <w:rPr>
          <w:rFonts w:ascii="Times New Roman" w:hint="eastAsia"/>
        </w:rPr>
        <w:t>升溫就會</w:t>
      </w:r>
      <w:proofErr w:type="gramEnd"/>
      <w:r w:rsidRPr="00A719A3">
        <w:rPr>
          <w:rFonts w:ascii="Times New Roman" w:hint="eastAsia"/>
        </w:rPr>
        <w:t>達到</w:t>
      </w:r>
      <w:r w:rsidRPr="00A719A3">
        <w:rPr>
          <w:rFonts w:ascii="Times New Roman" w:hint="eastAsia"/>
        </w:rPr>
        <w:t>1.5</w:t>
      </w:r>
      <w:r w:rsidRPr="00A719A3">
        <w:rPr>
          <w:rFonts w:ascii="Times New Roman" w:hint="eastAsia"/>
        </w:rPr>
        <w:t>℃，減量已刻不容緩。該報告亦表示，全球必須在</w:t>
      </w:r>
      <w:r w:rsidRPr="00A719A3">
        <w:rPr>
          <w:rFonts w:ascii="Times New Roman" w:hint="eastAsia"/>
        </w:rPr>
        <w:t>2050</w:t>
      </w:r>
      <w:r w:rsidR="002B350A" w:rsidRPr="00A719A3">
        <w:rPr>
          <w:rFonts w:ascii="Times New Roman" w:hint="eastAsia"/>
        </w:rPr>
        <w:t>年</w:t>
      </w:r>
      <w:proofErr w:type="gramStart"/>
      <w:r w:rsidRPr="00A719A3">
        <w:rPr>
          <w:rFonts w:ascii="Times New Roman" w:hint="eastAsia"/>
        </w:rPr>
        <w:t>實現淨零排放</w:t>
      </w:r>
      <w:proofErr w:type="gramEnd"/>
      <w:r w:rsidRPr="00A719A3">
        <w:rPr>
          <w:rFonts w:ascii="Times New Roman" w:hint="eastAsia"/>
          <w:sz w:val="28"/>
        </w:rPr>
        <w:t>（</w:t>
      </w:r>
      <w:r w:rsidRPr="00A719A3">
        <w:rPr>
          <w:rFonts w:ascii="Times New Roman" w:hint="eastAsia"/>
          <w:sz w:val="28"/>
        </w:rPr>
        <w:t>net-zero emission</w:t>
      </w:r>
      <w:r w:rsidRPr="00A719A3">
        <w:rPr>
          <w:rFonts w:ascii="Times New Roman" w:hint="eastAsia"/>
          <w:sz w:val="28"/>
        </w:rPr>
        <w:t>）</w:t>
      </w:r>
      <w:r w:rsidRPr="00A719A3">
        <w:rPr>
          <w:rFonts w:ascii="Times New Roman" w:hint="eastAsia"/>
        </w:rPr>
        <w:t>才能免於氣候災難，</w:t>
      </w:r>
      <w:proofErr w:type="gramStart"/>
      <w:r w:rsidRPr="00A719A3">
        <w:rPr>
          <w:rFonts w:ascii="Times New Roman" w:hint="eastAsia"/>
        </w:rPr>
        <w:t>淨零排放</w:t>
      </w:r>
      <w:proofErr w:type="gramEnd"/>
      <w:r w:rsidRPr="00A719A3">
        <w:rPr>
          <w:rFonts w:ascii="Times New Roman" w:hint="eastAsia"/>
        </w:rPr>
        <w:t>也因此成為</w:t>
      </w:r>
      <w:r w:rsidRPr="00A719A3">
        <w:rPr>
          <w:rFonts w:ascii="Times New Roman" w:hint="eastAsia"/>
        </w:rPr>
        <w:t>2021</w:t>
      </w:r>
      <w:r w:rsidRPr="00A719A3">
        <w:rPr>
          <w:rFonts w:ascii="Times New Roman" w:hint="eastAsia"/>
        </w:rPr>
        <w:t>年在英國格拉斯哥</w:t>
      </w:r>
      <w:r w:rsidRPr="00A719A3">
        <w:rPr>
          <w:rFonts w:ascii="Times New Roman" w:hint="eastAsia"/>
          <w:sz w:val="28"/>
        </w:rPr>
        <w:t>（</w:t>
      </w:r>
      <w:r w:rsidRPr="00A719A3">
        <w:rPr>
          <w:rFonts w:ascii="Times New Roman" w:hint="eastAsia"/>
          <w:sz w:val="28"/>
        </w:rPr>
        <w:t>Glasgow</w:t>
      </w:r>
      <w:r w:rsidRPr="00A719A3">
        <w:rPr>
          <w:rFonts w:ascii="Times New Roman" w:hint="eastAsia"/>
          <w:sz w:val="28"/>
        </w:rPr>
        <w:t>）</w:t>
      </w:r>
      <w:r w:rsidRPr="00A719A3">
        <w:rPr>
          <w:rFonts w:ascii="Times New Roman" w:hint="eastAsia"/>
        </w:rPr>
        <w:t>舉辦的第</w:t>
      </w:r>
      <w:r w:rsidRPr="00A719A3">
        <w:rPr>
          <w:rFonts w:ascii="Times New Roman" w:hint="eastAsia"/>
        </w:rPr>
        <w:t>26</w:t>
      </w:r>
      <w:r w:rsidRPr="00A719A3">
        <w:rPr>
          <w:rFonts w:ascii="Times New Roman" w:hint="eastAsia"/>
        </w:rPr>
        <w:t>屆聯合國氣候變遷大會</w:t>
      </w:r>
      <w:r w:rsidRPr="00A719A3">
        <w:rPr>
          <w:rFonts w:ascii="Times New Roman" w:hint="eastAsia"/>
          <w:sz w:val="28"/>
        </w:rPr>
        <w:t>（</w:t>
      </w:r>
      <w:r w:rsidRPr="00A719A3">
        <w:rPr>
          <w:rFonts w:ascii="Times New Roman" w:hint="eastAsia"/>
          <w:sz w:val="28"/>
        </w:rPr>
        <w:t>COP26</w:t>
      </w:r>
      <w:r w:rsidRPr="00A719A3">
        <w:rPr>
          <w:rFonts w:ascii="Times New Roman" w:hint="eastAsia"/>
          <w:sz w:val="28"/>
        </w:rPr>
        <w:t>）</w:t>
      </w:r>
      <w:r w:rsidRPr="00A719A3">
        <w:rPr>
          <w:rFonts w:ascii="Times New Roman" w:hint="eastAsia"/>
        </w:rPr>
        <w:t>上各國的共識，至今全球已逾</w:t>
      </w:r>
      <w:r w:rsidRPr="00A719A3">
        <w:rPr>
          <w:rFonts w:ascii="Times New Roman" w:hint="eastAsia"/>
        </w:rPr>
        <w:t>130</w:t>
      </w:r>
      <w:r w:rsidRPr="00A719A3">
        <w:rPr>
          <w:rFonts w:ascii="Times New Roman" w:hint="eastAsia"/>
        </w:rPr>
        <w:t>個國家宣示至</w:t>
      </w:r>
      <w:r w:rsidRPr="00A719A3">
        <w:rPr>
          <w:rFonts w:ascii="Times New Roman" w:hint="eastAsia"/>
        </w:rPr>
        <w:t>2050</w:t>
      </w:r>
      <w:r w:rsidRPr="00A719A3">
        <w:rPr>
          <w:rFonts w:ascii="Times New Roman" w:hint="eastAsia"/>
        </w:rPr>
        <w:t>年或本世紀下半葉達成國家</w:t>
      </w:r>
      <w:proofErr w:type="gramStart"/>
      <w:r w:rsidRPr="00A719A3">
        <w:rPr>
          <w:rFonts w:ascii="Times New Roman" w:hint="eastAsia"/>
        </w:rPr>
        <w:t>的淨零排放</w:t>
      </w:r>
      <w:proofErr w:type="gramEnd"/>
      <w:r w:rsidRPr="00A719A3">
        <w:rPr>
          <w:rFonts w:ascii="Times New Roman" w:hint="eastAsia"/>
        </w:rPr>
        <w:t>。</w:t>
      </w:r>
    </w:p>
    <w:p w:rsidR="00FD1EAA" w:rsidRPr="00A719A3" w:rsidRDefault="00FD1EAA" w:rsidP="00FD1EAA">
      <w:pPr>
        <w:pStyle w:val="10"/>
        <w:kinsoku w:val="0"/>
        <w:ind w:left="680" w:firstLine="680"/>
        <w:rPr>
          <w:rFonts w:ascii="Times New Roman"/>
        </w:rPr>
      </w:pPr>
      <w:r w:rsidRPr="00A719A3">
        <w:rPr>
          <w:rFonts w:ascii="Times New Roman" w:hint="eastAsia"/>
        </w:rPr>
        <w:t>對我國而言，</w:t>
      </w:r>
      <w:proofErr w:type="gramStart"/>
      <w:r w:rsidRPr="00A719A3">
        <w:rPr>
          <w:rFonts w:ascii="Times New Roman" w:hint="eastAsia"/>
        </w:rPr>
        <w:t>淨零轉型</w:t>
      </w:r>
      <w:proofErr w:type="gramEnd"/>
      <w:r w:rsidRPr="00A719A3">
        <w:rPr>
          <w:rFonts w:ascii="Times New Roman" w:hint="eastAsia"/>
        </w:rPr>
        <w:t>即翻轉依賴進口能源，</w:t>
      </w:r>
      <w:r w:rsidR="00C36BD3" w:rsidRPr="00A719A3">
        <w:rPr>
          <w:rFonts w:ascii="Times New Roman" w:hint="eastAsia"/>
        </w:rPr>
        <w:t>而</w:t>
      </w:r>
      <w:r w:rsidRPr="00A719A3">
        <w:rPr>
          <w:rFonts w:ascii="Times New Roman" w:hint="eastAsia"/>
        </w:rPr>
        <w:t>推動再生能源發展</w:t>
      </w:r>
      <w:r w:rsidR="00C36BD3" w:rsidRPr="00A719A3">
        <w:rPr>
          <w:rFonts w:ascii="Times New Roman" w:hint="eastAsia"/>
        </w:rPr>
        <w:t>則可</w:t>
      </w:r>
      <w:r w:rsidRPr="00A719A3">
        <w:rPr>
          <w:rFonts w:ascii="Times New Roman" w:hint="eastAsia"/>
        </w:rPr>
        <w:t>逐漸減少</w:t>
      </w:r>
      <w:r w:rsidR="00C36BD3" w:rsidRPr="00A719A3">
        <w:rPr>
          <w:rFonts w:ascii="Times New Roman" w:hint="eastAsia"/>
        </w:rPr>
        <w:t>使用</w:t>
      </w:r>
      <w:r w:rsidRPr="00A719A3">
        <w:rPr>
          <w:rFonts w:ascii="Times New Roman" w:hint="eastAsia"/>
        </w:rPr>
        <w:t>化石燃料，依據國家發展委員會</w:t>
      </w:r>
      <w:r w:rsidRPr="00A719A3">
        <w:rPr>
          <w:rFonts w:ascii="Times New Roman" w:hint="eastAsia"/>
        </w:rPr>
        <w:t>2022</w:t>
      </w:r>
      <w:r w:rsidRPr="00A719A3">
        <w:rPr>
          <w:rFonts w:ascii="Times New Roman" w:hint="eastAsia"/>
        </w:rPr>
        <w:t>年</w:t>
      </w:r>
      <w:r w:rsidRPr="00A719A3">
        <w:rPr>
          <w:rFonts w:ascii="Times New Roman" w:hint="eastAsia"/>
        </w:rPr>
        <w:t>3</w:t>
      </w:r>
      <w:r w:rsidRPr="00A719A3">
        <w:rPr>
          <w:rFonts w:ascii="Times New Roman" w:hint="eastAsia"/>
        </w:rPr>
        <w:t>月</w:t>
      </w:r>
      <w:r w:rsidRPr="00A719A3">
        <w:rPr>
          <w:rFonts w:ascii="Times New Roman" w:hint="eastAsia"/>
        </w:rPr>
        <w:t>30</w:t>
      </w:r>
      <w:r w:rsidRPr="00A719A3">
        <w:rPr>
          <w:rFonts w:ascii="Times New Roman" w:hint="eastAsia"/>
        </w:rPr>
        <w:t>日發布的「臺灣</w:t>
      </w:r>
      <w:r w:rsidRPr="00A719A3">
        <w:rPr>
          <w:rFonts w:ascii="Times New Roman" w:hint="eastAsia"/>
        </w:rPr>
        <w:t>2050</w:t>
      </w:r>
      <w:proofErr w:type="gramStart"/>
      <w:r w:rsidRPr="00A719A3">
        <w:rPr>
          <w:rFonts w:ascii="Times New Roman" w:hint="eastAsia"/>
        </w:rPr>
        <w:t>淨零排放</w:t>
      </w:r>
      <w:proofErr w:type="gramEnd"/>
      <w:r w:rsidRPr="00A719A3">
        <w:rPr>
          <w:rFonts w:ascii="Times New Roman" w:hint="eastAsia"/>
        </w:rPr>
        <w:t>路徑及策略總說明」，</w:t>
      </w:r>
      <w:proofErr w:type="gramStart"/>
      <w:r w:rsidRPr="00A719A3">
        <w:rPr>
          <w:rFonts w:ascii="Times New Roman" w:hint="eastAsia"/>
        </w:rPr>
        <w:t>在淨零排放</w:t>
      </w:r>
      <w:proofErr w:type="gramEnd"/>
      <w:r w:rsidRPr="00A719A3">
        <w:rPr>
          <w:rFonts w:ascii="Times New Roman" w:hint="eastAsia"/>
        </w:rPr>
        <w:t>路徑下，預期</w:t>
      </w:r>
      <w:r w:rsidRPr="00A719A3">
        <w:rPr>
          <w:rFonts w:ascii="Times New Roman" w:hint="eastAsia"/>
        </w:rPr>
        <w:t>2050</w:t>
      </w:r>
      <w:r w:rsidRPr="00A719A3">
        <w:rPr>
          <w:rFonts w:ascii="Times New Roman" w:hint="eastAsia"/>
        </w:rPr>
        <w:t>年我國進口能源依賴將可降至</w:t>
      </w:r>
      <w:r w:rsidRPr="00A719A3">
        <w:rPr>
          <w:rFonts w:ascii="Times New Roman" w:hint="eastAsia"/>
        </w:rPr>
        <w:t>50</w:t>
      </w:r>
      <w:r w:rsidRPr="00A719A3">
        <w:rPr>
          <w:rFonts w:ascii="Times New Roman" w:hint="eastAsia"/>
        </w:rPr>
        <w:t>％以下，</w:t>
      </w:r>
      <w:r w:rsidR="00C36BD3" w:rsidRPr="00A719A3">
        <w:rPr>
          <w:rFonts w:ascii="Times New Roman" w:hint="eastAsia"/>
        </w:rPr>
        <w:t>政府</w:t>
      </w:r>
      <w:proofErr w:type="gramStart"/>
      <w:r w:rsidRPr="00A719A3">
        <w:rPr>
          <w:rFonts w:ascii="Times New Roman" w:hint="eastAsia"/>
        </w:rPr>
        <w:t>推動淨零轉型</w:t>
      </w:r>
      <w:proofErr w:type="gramEnd"/>
      <w:r w:rsidRPr="00A719A3">
        <w:rPr>
          <w:rFonts w:ascii="Times New Roman" w:hint="eastAsia"/>
        </w:rPr>
        <w:t>，關鍵可簡化為</w:t>
      </w:r>
      <w:r w:rsidRPr="00A719A3">
        <w:rPr>
          <w:rFonts w:ascii="Times New Roman" w:hint="eastAsia"/>
        </w:rPr>
        <w:t>7</w:t>
      </w:r>
      <w:r w:rsidRPr="00A719A3">
        <w:rPr>
          <w:rFonts w:ascii="Times New Roman" w:hint="eastAsia"/>
        </w:rPr>
        <w:t>字</w:t>
      </w:r>
      <w:r w:rsidR="00C36BD3" w:rsidRPr="00A719A3">
        <w:rPr>
          <w:rFonts w:ascii="Times New Roman" w:hint="eastAsia"/>
        </w:rPr>
        <w:t>箴言</w:t>
      </w:r>
      <w:r w:rsidRPr="00A719A3">
        <w:rPr>
          <w:rFonts w:ascii="Times New Roman" w:hint="eastAsia"/>
        </w:rPr>
        <w:t>，即</w:t>
      </w:r>
      <w:r w:rsidR="00C36BD3" w:rsidRPr="00A719A3">
        <w:rPr>
          <w:rFonts w:ascii="Times New Roman" w:hint="eastAsia"/>
          <w:b/>
        </w:rPr>
        <w:t>「</w:t>
      </w:r>
      <w:r w:rsidRPr="00A719A3">
        <w:rPr>
          <w:rFonts w:ascii="Times New Roman" w:hint="eastAsia"/>
          <w:b/>
        </w:rPr>
        <w:t>風、光、熱、海、氫、儲、</w:t>
      </w:r>
      <w:proofErr w:type="gramStart"/>
      <w:r w:rsidRPr="00A719A3">
        <w:rPr>
          <w:rFonts w:ascii="Times New Roman" w:hint="eastAsia"/>
          <w:b/>
        </w:rPr>
        <w:t>匯</w:t>
      </w:r>
      <w:proofErr w:type="gramEnd"/>
      <w:r w:rsidR="00C36BD3" w:rsidRPr="00A719A3">
        <w:rPr>
          <w:rFonts w:ascii="Times New Roman" w:hint="eastAsia"/>
          <w:b/>
        </w:rPr>
        <w:t>」</w:t>
      </w:r>
      <w:r w:rsidRPr="00A719A3">
        <w:rPr>
          <w:rFonts w:ascii="Times New Roman" w:hint="eastAsia"/>
        </w:rPr>
        <w:t>，依序為風力發電、太陽光電、地熱能、海洋能、</w:t>
      </w:r>
      <w:proofErr w:type="gramStart"/>
      <w:r w:rsidRPr="00A719A3">
        <w:rPr>
          <w:rFonts w:ascii="Times New Roman" w:hint="eastAsia"/>
        </w:rPr>
        <w:t>氫能</w:t>
      </w:r>
      <w:proofErr w:type="gramEnd"/>
      <w:r w:rsidRPr="00A719A3">
        <w:rPr>
          <w:rFonts w:ascii="Times New Roman" w:hint="eastAsia"/>
        </w:rPr>
        <w:t>、儲能與碳</w:t>
      </w:r>
      <w:proofErr w:type="gramStart"/>
      <w:r w:rsidRPr="00A719A3">
        <w:rPr>
          <w:rFonts w:ascii="Times New Roman" w:hint="eastAsia"/>
        </w:rPr>
        <w:t>匯</w:t>
      </w:r>
      <w:proofErr w:type="gramEnd"/>
      <w:r w:rsidRPr="00A719A3">
        <w:rPr>
          <w:rFonts w:ascii="Times New Roman" w:hint="eastAsia"/>
        </w:rPr>
        <w:t>，未來我國的能源發展，將以</w:t>
      </w:r>
      <w:r w:rsidR="00C36BD3" w:rsidRPr="00A719A3">
        <w:rPr>
          <w:rFonts w:ascii="Times New Roman" w:hint="eastAsia"/>
        </w:rPr>
        <w:t>此</w:t>
      </w:r>
      <w:r w:rsidRPr="00A719A3">
        <w:rPr>
          <w:rFonts w:ascii="Times New Roman" w:hint="eastAsia"/>
        </w:rPr>
        <w:t>7</w:t>
      </w:r>
      <w:r w:rsidRPr="00A719A3">
        <w:rPr>
          <w:rFonts w:ascii="Times New Roman" w:hint="eastAsia"/>
        </w:rPr>
        <w:t>種技術做為基礎，加速布</w:t>
      </w:r>
      <w:proofErr w:type="gramStart"/>
      <w:r w:rsidRPr="00A719A3">
        <w:rPr>
          <w:rFonts w:ascii="Times New Roman" w:hint="eastAsia"/>
        </w:rPr>
        <w:t>局綠能淨零</w:t>
      </w:r>
      <w:proofErr w:type="gramEnd"/>
      <w:r w:rsidRPr="00A719A3">
        <w:rPr>
          <w:rFonts w:ascii="Times New Roman" w:hint="eastAsia"/>
        </w:rPr>
        <w:t>發展藍圖。</w:t>
      </w:r>
    </w:p>
    <w:p w:rsidR="009C57BA" w:rsidRPr="00A719A3" w:rsidRDefault="009C57BA" w:rsidP="009C57BA">
      <w:pPr>
        <w:pStyle w:val="10"/>
        <w:kinsoku w:val="0"/>
        <w:ind w:left="680" w:firstLine="680"/>
        <w:rPr>
          <w:rFonts w:ascii="Times New Roman"/>
        </w:rPr>
      </w:pPr>
      <w:r w:rsidRPr="00A719A3">
        <w:rPr>
          <w:rFonts w:ascii="Times New Roman" w:hint="eastAsia"/>
        </w:rPr>
        <w:t>依據內政部</w:t>
      </w:r>
      <w:r w:rsidR="00F41F74" w:rsidRPr="00A719A3">
        <w:rPr>
          <w:rFonts w:ascii="Times New Roman" w:hint="eastAsia"/>
        </w:rPr>
        <w:t>民國（下同）</w:t>
      </w:r>
      <w:r w:rsidRPr="00A719A3">
        <w:rPr>
          <w:rFonts w:ascii="Times New Roman" w:hint="eastAsia"/>
        </w:rPr>
        <w:t>1</w:t>
      </w:r>
      <w:r w:rsidRPr="00A719A3">
        <w:rPr>
          <w:rFonts w:ascii="Times New Roman"/>
        </w:rPr>
        <w:t>12</w:t>
      </w:r>
      <w:r w:rsidRPr="00A719A3">
        <w:rPr>
          <w:rFonts w:ascii="Times New Roman" w:hint="eastAsia"/>
        </w:rPr>
        <w:t>年</w:t>
      </w:r>
      <w:r w:rsidRPr="00A719A3">
        <w:rPr>
          <w:rFonts w:ascii="Times New Roman" w:hint="eastAsia"/>
        </w:rPr>
        <w:t>1</w:t>
      </w:r>
      <w:r w:rsidRPr="00A719A3">
        <w:rPr>
          <w:rFonts w:ascii="Times New Roman"/>
        </w:rPr>
        <w:t>1</w:t>
      </w:r>
      <w:r w:rsidRPr="00A719A3">
        <w:rPr>
          <w:rFonts w:ascii="Times New Roman" w:hint="eastAsia"/>
        </w:rPr>
        <w:t>月編印之「</w:t>
      </w:r>
      <w:r w:rsidRPr="00A719A3">
        <w:rPr>
          <w:rFonts w:ascii="Times New Roman" w:hint="eastAsia"/>
        </w:rPr>
        <w:t>1</w:t>
      </w:r>
      <w:r w:rsidRPr="00A719A3">
        <w:rPr>
          <w:rFonts w:ascii="Times New Roman"/>
        </w:rPr>
        <w:t>11</w:t>
      </w:r>
      <w:r w:rsidRPr="00A719A3">
        <w:rPr>
          <w:rFonts w:ascii="Times New Roman" w:hint="eastAsia"/>
        </w:rPr>
        <w:t>年內政統計年報」資料，顯示</w:t>
      </w:r>
      <w:r w:rsidRPr="00A719A3">
        <w:rPr>
          <w:rFonts w:ascii="Times New Roman" w:hint="eastAsia"/>
        </w:rPr>
        <w:t>1</w:t>
      </w:r>
      <w:r w:rsidRPr="00A719A3">
        <w:rPr>
          <w:rFonts w:ascii="Times New Roman"/>
        </w:rPr>
        <w:t>1</w:t>
      </w:r>
      <w:r w:rsidRPr="00A719A3">
        <w:rPr>
          <w:rFonts w:ascii="Times New Roman" w:hint="eastAsia"/>
        </w:rPr>
        <w:t>1</w:t>
      </w:r>
      <w:r w:rsidRPr="00A719A3">
        <w:rPr>
          <w:rFonts w:ascii="Times New Roman" w:hint="eastAsia"/>
        </w:rPr>
        <w:t>年非都市土地編定面積占全國已登記土地約</w:t>
      </w:r>
      <w:r w:rsidRPr="00A719A3">
        <w:rPr>
          <w:rFonts w:ascii="Times New Roman" w:hint="eastAsia"/>
        </w:rPr>
        <w:t>8</w:t>
      </w:r>
      <w:r w:rsidRPr="00A719A3">
        <w:rPr>
          <w:rFonts w:ascii="Times New Roman"/>
        </w:rPr>
        <w:t>6.7</w:t>
      </w:r>
      <w:r w:rsidRPr="00A719A3">
        <w:rPr>
          <w:rFonts w:ascii="Times New Roman" w:hint="eastAsia"/>
        </w:rPr>
        <w:t>％，其中林業</w:t>
      </w:r>
      <w:proofErr w:type="gramStart"/>
      <w:r w:rsidRPr="00A719A3">
        <w:rPr>
          <w:rFonts w:ascii="Times New Roman" w:hint="eastAsia"/>
        </w:rPr>
        <w:t>用地占非都市</w:t>
      </w:r>
      <w:proofErr w:type="gramEnd"/>
      <w:r w:rsidRPr="00A719A3">
        <w:rPr>
          <w:rFonts w:ascii="Times New Roman" w:hint="eastAsia"/>
        </w:rPr>
        <w:t>土地約</w:t>
      </w:r>
      <w:r w:rsidRPr="00A719A3">
        <w:rPr>
          <w:rFonts w:ascii="Times New Roman" w:hint="eastAsia"/>
        </w:rPr>
        <w:t>4</w:t>
      </w:r>
      <w:r w:rsidRPr="00A719A3">
        <w:rPr>
          <w:rFonts w:ascii="Times New Roman"/>
        </w:rPr>
        <w:t>4.89</w:t>
      </w:r>
      <w:r w:rsidRPr="00A719A3">
        <w:rPr>
          <w:rFonts w:ascii="Times New Roman" w:hint="eastAsia"/>
        </w:rPr>
        <w:t>％，總面積達</w:t>
      </w:r>
      <w:r w:rsidRPr="00A719A3">
        <w:rPr>
          <w:rFonts w:ascii="Times New Roman" w:hint="eastAsia"/>
        </w:rPr>
        <w:t>1,36</w:t>
      </w:r>
      <w:r w:rsidRPr="00A719A3">
        <w:rPr>
          <w:rFonts w:ascii="Times New Roman"/>
        </w:rPr>
        <w:t>8</w:t>
      </w:r>
      <w:r w:rsidRPr="00A719A3">
        <w:rPr>
          <w:rFonts w:ascii="Times New Roman" w:hint="eastAsia"/>
        </w:rPr>
        <w:t>,5</w:t>
      </w:r>
      <w:r w:rsidRPr="00A719A3">
        <w:rPr>
          <w:rFonts w:ascii="Times New Roman"/>
        </w:rPr>
        <w:t>33</w:t>
      </w:r>
      <w:r w:rsidRPr="00A719A3">
        <w:rPr>
          <w:rFonts w:ascii="Times New Roman" w:hint="eastAsia"/>
        </w:rPr>
        <w:t>公頃，其次為農牧用地約占</w:t>
      </w:r>
      <w:r w:rsidRPr="00A719A3">
        <w:rPr>
          <w:rFonts w:ascii="Times New Roman" w:hint="eastAsia"/>
        </w:rPr>
        <w:t>2</w:t>
      </w:r>
      <w:r w:rsidRPr="00A719A3">
        <w:rPr>
          <w:rFonts w:ascii="Times New Roman"/>
        </w:rPr>
        <w:t>6.92</w:t>
      </w:r>
      <w:r w:rsidRPr="00A719A3">
        <w:rPr>
          <w:rFonts w:ascii="Times New Roman" w:hint="eastAsia"/>
        </w:rPr>
        <w:t>％，總面積達</w:t>
      </w:r>
      <w:r w:rsidRPr="00A719A3">
        <w:rPr>
          <w:rFonts w:ascii="Times New Roman" w:hint="eastAsia"/>
        </w:rPr>
        <w:t>82</w:t>
      </w:r>
      <w:r w:rsidRPr="00A719A3">
        <w:rPr>
          <w:rFonts w:ascii="Times New Roman"/>
        </w:rPr>
        <w:t>0</w:t>
      </w:r>
      <w:r w:rsidRPr="00A719A3">
        <w:rPr>
          <w:rFonts w:ascii="Times New Roman" w:hint="eastAsia"/>
        </w:rPr>
        <w:t>,</w:t>
      </w:r>
      <w:r w:rsidRPr="00A719A3">
        <w:rPr>
          <w:rFonts w:ascii="Times New Roman"/>
        </w:rPr>
        <w:t>858</w:t>
      </w:r>
      <w:r w:rsidRPr="00A719A3">
        <w:rPr>
          <w:rFonts w:ascii="Times New Roman" w:hint="eastAsia"/>
        </w:rPr>
        <w:t>公頃，養殖用地約占</w:t>
      </w:r>
      <w:r w:rsidRPr="00A719A3">
        <w:rPr>
          <w:rFonts w:ascii="Times New Roman" w:hint="eastAsia"/>
        </w:rPr>
        <w:t>0</w:t>
      </w:r>
      <w:r w:rsidRPr="00A719A3">
        <w:rPr>
          <w:rFonts w:ascii="Times New Roman"/>
        </w:rPr>
        <w:t>.88</w:t>
      </w:r>
      <w:r w:rsidRPr="00A719A3">
        <w:rPr>
          <w:rFonts w:ascii="Times New Roman" w:hint="eastAsia"/>
        </w:rPr>
        <w:t>％</w:t>
      </w:r>
      <w:r w:rsidRPr="00A719A3">
        <w:rPr>
          <w:rFonts w:ascii="Times New Roman" w:hint="eastAsia"/>
        </w:rPr>
        <w:lastRenderedPageBreak/>
        <w:t>，總面積為</w:t>
      </w:r>
      <w:r w:rsidRPr="00A719A3">
        <w:rPr>
          <w:rFonts w:ascii="Times New Roman" w:hint="eastAsia"/>
        </w:rPr>
        <w:t>2</w:t>
      </w:r>
      <w:r w:rsidRPr="00A719A3">
        <w:rPr>
          <w:rFonts w:ascii="Times New Roman"/>
        </w:rPr>
        <w:t>6,697</w:t>
      </w:r>
      <w:r w:rsidRPr="00A719A3">
        <w:rPr>
          <w:rFonts w:ascii="Times New Roman" w:hint="eastAsia"/>
        </w:rPr>
        <w:t>公頃，此</w:t>
      </w:r>
      <w:r w:rsidRPr="00A719A3">
        <w:rPr>
          <w:rFonts w:ascii="Times New Roman" w:hint="eastAsia"/>
        </w:rPr>
        <w:t>3</w:t>
      </w:r>
      <w:r w:rsidRPr="00A719A3">
        <w:rPr>
          <w:rFonts w:ascii="Times New Roman" w:hint="eastAsia"/>
        </w:rPr>
        <w:t>種用地即占全部非都市土地面積</w:t>
      </w:r>
      <w:r w:rsidRPr="00A719A3">
        <w:rPr>
          <w:rFonts w:ascii="Times New Roman" w:hint="eastAsia"/>
        </w:rPr>
        <w:t>7</w:t>
      </w:r>
      <w:r w:rsidRPr="00A719A3">
        <w:rPr>
          <w:rFonts w:ascii="Times New Roman"/>
        </w:rPr>
        <w:t>2.7</w:t>
      </w:r>
      <w:r w:rsidRPr="00A719A3">
        <w:rPr>
          <w:rFonts w:ascii="Times New Roman" w:hint="eastAsia"/>
        </w:rPr>
        <w:t>％，顯見我國欲發展再生能源，土地權屬多為農、林、漁、牧等農業部權管業務項下之</w:t>
      </w:r>
      <w:proofErr w:type="gramStart"/>
      <w:r w:rsidRPr="00A719A3">
        <w:rPr>
          <w:rFonts w:ascii="Times New Roman" w:hint="eastAsia"/>
        </w:rPr>
        <w:t>農業綠能</w:t>
      </w:r>
      <w:proofErr w:type="gramEnd"/>
      <w:r w:rsidRPr="00A719A3">
        <w:rPr>
          <w:rFonts w:ascii="Times New Roman" w:hint="eastAsia"/>
        </w:rPr>
        <w:t>。</w:t>
      </w:r>
    </w:p>
    <w:p w:rsidR="00D926F8" w:rsidRPr="00A719A3" w:rsidRDefault="00D926F8" w:rsidP="00D926F8">
      <w:pPr>
        <w:pStyle w:val="0"/>
        <w:kinsoku w:val="0"/>
        <w:ind w:leftChars="0" w:left="0"/>
        <w:jc w:val="right"/>
      </w:pPr>
      <w:r w:rsidRPr="00A719A3">
        <w:rPr>
          <w:noProof/>
        </w:rPr>
        <w:drawing>
          <wp:inline distT="0" distB="0" distL="0" distR="0" wp14:anchorId="5D37B36D" wp14:editId="3CEB4CC4">
            <wp:extent cx="5615940" cy="3351530"/>
            <wp:effectExtent l="0" t="0" r="3810" b="1270"/>
            <wp:docPr id="474109219" name="圖片 474109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5940" cy="3351530"/>
                    </a:xfrm>
                    <a:prstGeom prst="rect">
                      <a:avLst/>
                    </a:prstGeom>
                  </pic:spPr>
                </pic:pic>
              </a:graphicData>
            </a:graphic>
          </wp:inline>
        </w:drawing>
      </w:r>
    </w:p>
    <w:p w:rsidR="00D926F8" w:rsidRPr="00A719A3" w:rsidRDefault="00D926F8" w:rsidP="00F10DC9">
      <w:pPr>
        <w:pStyle w:val="a1"/>
        <w:spacing w:before="0" w:after="0" w:line="0" w:lineRule="atLeast"/>
        <w:ind w:left="482" w:hanging="198"/>
        <w:jc w:val="both"/>
      </w:pPr>
      <w:r w:rsidRPr="00A719A3">
        <w:rPr>
          <w:rFonts w:hint="eastAsia"/>
        </w:rPr>
        <w:t>我國</w:t>
      </w:r>
      <w:proofErr w:type="gramStart"/>
      <w:r w:rsidRPr="00A719A3">
        <w:rPr>
          <w:rFonts w:hint="eastAsia"/>
        </w:rPr>
        <w:t>能源淨零契</w:t>
      </w:r>
      <w:r w:rsidRPr="00A719A3">
        <w:rPr>
          <w:rFonts w:ascii="Times New Roman" w:hAnsi="Times New Roman"/>
        </w:rPr>
        <w:t>機</w:t>
      </w:r>
      <w:proofErr w:type="gramEnd"/>
      <w:r w:rsidRPr="00A719A3">
        <w:rPr>
          <w:rFonts w:ascii="Times New Roman" w:hAnsi="Times New Roman"/>
        </w:rPr>
        <w:t>7</w:t>
      </w:r>
      <w:r w:rsidRPr="00A719A3">
        <w:rPr>
          <w:rFonts w:ascii="Times New Roman" w:hAnsi="Times New Roman"/>
        </w:rPr>
        <w:t>字</w:t>
      </w:r>
      <w:r w:rsidRPr="00A719A3">
        <w:rPr>
          <w:rFonts w:hint="eastAsia"/>
        </w:rPr>
        <w:t>箴言（風</w:t>
      </w:r>
      <w:r w:rsidR="00F10DC9" w:rsidRPr="00A719A3">
        <w:rPr>
          <w:rFonts w:hint="eastAsia"/>
        </w:rPr>
        <w:t>、</w:t>
      </w:r>
      <w:r w:rsidRPr="00A719A3">
        <w:rPr>
          <w:rFonts w:hint="eastAsia"/>
        </w:rPr>
        <w:t>光</w:t>
      </w:r>
      <w:r w:rsidR="00F10DC9" w:rsidRPr="00A719A3">
        <w:rPr>
          <w:rFonts w:hint="eastAsia"/>
        </w:rPr>
        <w:t>、</w:t>
      </w:r>
      <w:r w:rsidRPr="00A719A3">
        <w:rPr>
          <w:rFonts w:hint="eastAsia"/>
        </w:rPr>
        <w:t>熱</w:t>
      </w:r>
      <w:r w:rsidR="00F10DC9" w:rsidRPr="00A719A3">
        <w:rPr>
          <w:rFonts w:hint="eastAsia"/>
        </w:rPr>
        <w:t>、</w:t>
      </w:r>
      <w:r w:rsidRPr="00A719A3">
        <w:rPr>
          <w:rFonts w:hint="eastAsia"/>
        </w:rPr>
        <w:t>海</w:t>
      </w:r>
      <w:r w:rsidR="00F10DC9" w:rsidRPr="00A719A3">
        <w:rPr>
          <w:rFonts w:hint="eastAsia"/>
        </w:rPr>
        <w:t>、</w:t>
      </w:r>
      <w:r w:rsidRPr="00A719A3">
        <w:rPr>
          <w:rFonts w:hint="eastAsia"/>
        </w:rPr>
        <w:t>氫</w:t>
      </w:r>
      <w:r w:rsidR="00F10DC9" w:rsidRPr="00A719A3">
        <w:rPr>
          <w:rFonts w:hint="eastAsia"/>
        </w:rPr>
        <w:t>、</w:t>
      </w:r>
      <w:r w:rsidRPr="00A719A3">
        <w:rPr>
          <w:rFonts w:hint="eastAsia"/>
        </w:rPr>
        <w:t>儲</w:t>
      </w:r>
      <w:r w:rsidR="00F10DC9" w:rsidRPr="00A719A3">
        <w:rPr>
          <w:rFonts w:hint="eastAsia"/>
        </w:rPr>
        <w:t>、</w:t>
      </w:r>
      <w:proofErr w:type="gramStart"/>
      <w:r w:rsidRPr="00A719A3">
        <w:rPr>
          <w:rFonts w:hint="eastAsia"/>
        </w:rPr>
        <w:t>匯</w:t>
      </w:r>
      <w:proofErr w:type="gramEnd"/>
      <w:r w:rsidRPr="00A719A3">
        <w:rPr>
          <w:rFonts w:hint="eastAsia"/>
        </w:rPr>
        <w:t>）</w:t>
      </w:r>
    </w:p>
    <w:p w:rsidR="00D926F8" w:rsidRPr="00A719A3" w:rsidRDefault="00D926F8" w:rsidP="002C457D">
      <w:pPr>
        <w:pStyle w:val="0"/>
        <w:spacing w:after="100" w:afterAutospacing="1" w:line="0" w:lineRule="atLeast"/>
        <w:ind w:left="878" w:hanging="198"/>
        <w:rPr>
          <w:rFonts w:ascii="Times New Roman"/>
          <w:sz w:val="24"/>
        </w:rPr>
      </w:pPr>
      <w:r w:rsidRPr="00A719A3">
        <w:rPr>
          <w:rFonts w:ascii="Times New Roman"/>
          <w:sz w:val="24"/>
        </w:rPr>
        <w:t>資料來源：國家發展委員會</w:t>
      </w:r>
      <w:r w:rsidRPr="00A719A3">
        <w:rPr>
          <w:rFonts w:ascii="Times New Roman"/>
          <w:sz w:val="24"/>
        </w:rPr>
        <w:t>-</w:t>
      </w:r>
      <w:r w:rsidRPr="00A719A3">
        <w:rPr>
          <w:rFonts w:ascii="Times New Roman"/>
          <w:sz w:val="24"/>
        </w:rPr>
        <w:t>臺灣經濟論衡</w:t>
      </w:r>
      <w:r w:rsidRPr="00A719A3">
        <w:rPr>
          <w:rFonts w:ascii="Times New Roman"/>
          <w:sz w:val="24"/>
        </w:rPr>
        <w:t>2022</w:t>
      </w:r>
      <w:r w:rsidRPr="00A719A3">
        <w:rPr>
          <w:rFonts w:ascii="Times New Roman"/>
          <w:sz w:val="24"/>
        </w:rPr>
        <w:t>年</w:t>
      </w:r>
      <w:r w:rsidRPr="00A719A3">
        <w:rPr>
          <w:rFonts w:ascii="Times New Roman"/>
          <w:sz w:val="24"/>
        </w:rPr>
        <w:t>9</w:t>
      </w:r>
      <w:r w:rsidRPr="00A719A3">
        <w:rPr>
          <w:rFonts w:ascii="Times New Roman"/>
          <w:sz w:val="24"/>
        </w:rPr>
        <w:t>月</w:t>
      </w:r>
      <w:proofErr w:type="gramStart"/>
      <w:r w:rsidR="00E040EF" w:rsidRPr="00A719A3">
        <w:rPr>
          <w:rFonts w:ascii="Times New Roman"/>
          <w:sz w:val="24"/>
        </w:rPr>
        <w:t>（</w:t>
      </w:r>
      <w:proofErr w:type="gramEnd"/>
      <w:r w:rsidRPr="00A719A3">
        <w:rPr>
          <w:rFonts w:ascii="Times New Roman"/>
          <w:sz w:val="24"/>
        </w:rPr>
        <w:t>vol.20, no.3</w:t>
      </w:r>
      <w:proofErr w:type="gramStart"/>
      <w:r w:rsidR="00E040EF" w:rsidRPr="00A719A3">
        <w:rPr>
          <w:rFonts w:ascii="Times New Roman"/>
          <w:sz w:val="24"/>
        </w:rPr>
        <w:t>）</w:t>
      </w:r>
      <w:proofErr w:type="gramEnd"/>
    </w:p>
    <w:p w:rsidR="009C57BA" w:rsidRPr="00A719A3" w:rsidRDefault="002C457D" w:rsidP="009C57BA">
      <w:pPr>
        <w:pStyle w:val="10"/>
        <w:kinsoku w:val="0"/>
        <w:ind w:leftChars="0" w:left="0" w:firstLineChars="0" w:firstLine="0"/>
        <w:jc w:val="right"/>
        <w:rPr>
          <w:rFonts w:ascii="Times New Roman"/>
        </w:rPr>
      </w:pPr>
      <w:r w:rsidRPr="00A719A3">
        <w:rPr>
          <w:rFonts w:ascii="Times New Roman"/>
          <w:noProof/>
        </w:rPr>
        <w:drawing>
          <wp:inline distT="0" distB="0" distL="0" distR="0" wp14:anchorId="2517E98A" wp14:editId="73E8AEDF">
            <wp:extent cx="5991579" cy="3414469"/>
            <wp:effectExtent l="0" t="0" r="9525" b="0"/>
            <wp:docPr id="474109215" name="圖片 474109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screen">
                      <a:extLst>
                        <a:ext uri="{28A0092B-C50C-407E-A947-70E740481C1C}">
                          <a14:useLocalDpi xmlns:a14="http://schemas.microsoft.com/office/drawing/2010/main"/>
                        </a:ext>
                      </a:extLst>
                    </a:blip>
                    <a:stretch>
                      <a:fillRect/>
                    </a:stretch>
                  </pic:blipFill>
                  <pic:spPr>
                    <a:xfrm>
                      <a:off x="0" y="0"/>
                      <a:ext cx="6008346" cy="3424024"/>
                    </a:xfrm>
                    <a:prstGeom prst="rect">
                      <a:avLst/>
                    </a:prstGeom>
                  </pic:spPr>
                </pic:pic>
              </a:graphicData>
            </a:graphic>
          </wp:inline>
        </w:drawing>
      </w:r>
    </w:p>
    <w:p w:rsidR="009C57BA" w:rsidRPr="00A719A3" w:rsidRDefault="009C57BA" w:rsidP="002C457D">
      <w:pPr>
        <w:pStyle w:val="a1"/>
        <w:spacing w:before="0" w:after="0" w:line="0" w:lineRule="atLeast"/>
        <w:ind w:left="482" w:firstLine="511"/>
      </w:pPr>
      <w:r w:rsidRPr="00A719A3">
        <w:rPr>
          <w:rFonts w:ascii="Times New Roman" w:hAnsi="Times New Roman"/>
        </w:rPr>
        <w:t>111</w:t>
      </w:r>
      <w:r w:rsidRPr="00A719A3">
        <w:rPr>
          <w:rFonts w:ascii="Times New Roman" w:hAnsi="Times New Roman"/>
        </w:rPr>
        <w:t>年非都市</w:t>
      </w:r>
      <w:r w:rsidRPr="00A719A3">
        <w:rPr>
          <w:rFonts w:hint="eastAsia"/>
        </w:rPr>
        <w:t>土地使用編定面積分布圖</w:t>
      </w:r>
    </w:p>
    <w:p w:rsidR="009C57BA" w:rsidRPr="00A719A3" w:rsidRDefault="009C57BA" w:rsidP="002C457D">
      <w:pPr>
        <w:pStyle w:val="10"/>
        <w:kinsoku w:val="0"/>
        <w:spacing w:after="100" w:afterAutospacing="1" w:line="0" w:lineRule="atLeast"/>
        <w:ind w:leftChars="0" w:left="0" w:firstLineChars="0" w:firstLine="993"/>
        <w:jc w:val="center"/>
        <w:rPr>
          <w:rFonts w:ascii="Times New Roman"/>
          <w:sz w:val="24"/>
        </w:rPr>
      </w:pPr>
      <w:r w:rsidRPr="00A719A3">
        <w:rPr>
          <w:rFonts w:ascii="Times New Roman" w:hint="eastAsia"/>
          <w:sz w:val="24"/>
        </w:rPr>
        <w:lastRenderedPageBreak/>
        <w:t>資料來源：</w:t>
      </w:r>
      <w:r w:rsidRPr="00A719A3">
        <w:rPr>
          <w:rFonts w:ascii="Times New Roman" w:hint="eastAsia"/>
          <w:sz w:val="24"/>
        </w:rPr>
        <w:t>1</w:t>
      </w:r>
      <w:r w:rsidRPr="00A719A3">
        <w:rPr>
          <w:rFonts w:ascii="Times New Roman"/>
          <w:sz w:val="24"/>
        </w:rPr>
        <w:t>11</w:t>
      </w:r>
      <w:r w:rsidRPr="00A719A3">
        <w:rPr>
          <w:rFonts w:ascii="Times New Roman" w:hint="eastAsia"/>
          <w:sz w:val="24"/>
        </w:rPr>
        <w:t>年內政統計年報，本研究彙整製圖</w:t>
      </w:r>
    </w:p>
    <w:p w:rsidR="00D926F8" w:rsidRPr="00A719A3" w:rsidRDefault="00D926F8" w:rsidP="00756687">
      <w:pPr>
        <w:pStyle w:val="10"/>
        <w:kinsoku w:val="0"/>
        <w:ind w:left="680" w:firstLine="680"/>
        <w:rPr>
          <w:rFonts w:ascii="Times New Roman"/>
        </w:rPr>
      </w:pPr>
      <w:r w:rsidRPr="00A719A3">
        <w:rPr>
          <w:rFonts w:ascii="Times New Roman"/>
        </w:rPr>
        <w:t>農業部</w:t>
      </w:r>
      <w:r w:rsidR="00F41F74" w:rsidRPr="00A719A3">
        <w:rPr>
          <w:rFonts w:ascii="Times New Roman" w:hint="eastAsia"/>
        </w:rPr>
        <w:t>於</w:t>
      </w:r>
      <w:r w:rsidR="00F41F74" w:rsidRPr="00A719A3">
        <w:rPr>
          <w:rFonts w:ascii="Times New Roman" w:hint="eastAsia"/>
        </w:rPr>
        <w:t>1</w:t>
      </w:r>
      <w:r w:rsidR="00F41F74" w:rsidRPr="00A719A3">
        <w:rPr>
          <w:rFonts w:ascii="Times New Roman"/>
        </w:rPr>
        <w:t>02</w:t>
      </w:r>
      <w:r w:rsidR="00F41F74" w:rsidRPr="00A719A3">
        <w:rPr>
          <w:rFonts w:ascii="Times New Roman" w:hint="eastAsia"/>
        </w:rPr>
        <w:t>年</w:t>
      </w:r>
      <w:r w:rsidR="00F41F74" w:rsidRPr="00A719A3">
        <w:rPr>
          <w:rFonts w:ascii="Times New Roman" w:hint="eastAsia"/>
        </w:rPr>
        <w:t>1</w:t>
      </w:r>
      <w:r w:rsidR="00F41F74" w:rsidRPr="00A719A3">
        <w:rPr>
          <w:rFonts w:ascii="Times New Roman"/>
        </w:rPr>
        <w:t>0</w:t>
      </w:r>
      <w:r w:rsidR="00F41F74" w:rsidRPr="00A719A3">
        <w:rPr>
          <w:rFonts w:ascii="Times New Roman" w:hint="eastAsia"/>
        </w:rPr>
        <w:t>月</w:t>
      </w:r>
      <w:r w:rsidR="00F41F74" w:rsidRPr="00A719A3">
        <w:rPr>
          <w:rFonts w:ascii="Times New Roman" w:hint="eastAsia"/>
        </w:rPr>
        <w:t>9</w:t>
      </w:r>
      <w:r w:rsidR="00F41F74" w:rsidRPr="00A719A3">
        <w:rPr>
          <w:rFonts w:ascii="Times New Roman" w:hint="eastAsia"/>
        </w:rPr>
        <w:t>日</w:t>
      </w:r>
      <w:r w:rsidRPr="00A719A3">
        <w:rPr>
          <w:rFonts w:ascii="Times New Roman"/>
        </w:rPr>
        <w:t>修正發布施行「申請農業用地作農業設施容許使用審查辦法」，該辦法第</w:t>
      </w:r>
      <w:r w:rsidRPr="00A719A3">
        <w:rPr>
          <w:rFonts w:ascii="Times New Roman"/>
        </w:rPr>
        <w:t>3</w:t>
      </w:r>
      <w:r w:rsidRPr="00A719A3">
        <w:rPr>
          <w:rFonts w:ascii="Times New Roman"/>
        </w:rPr>
        <w:t>條規定：「本辦法所稱農業設施之種類如下：</w:t>
      </w:r>
      <w:r w:rsidRPr="00A719A3">
        <w:rPr>
          <w:rFonts w:hAnsi="標楷體"/>
        </w:rPr>
        <w:t>…</w:t>
      </w:r>
      <w:proofErr w:type="gramStart"/>
      <w:r w:rsidRPr="00A719A3">
        <w:rPr>
          <w:rFonts w:hAnsi="標楷體"/>
        </w:rPr>
        <w:t>…</w:t>
      </w:r>
      <w:proofErr w:type="gramEnd"/>
      <w:r w:rsidRPr="00A719A3">
        <w:rPr>
          <w:rFonts w:ascii="Times New Roman"/>
        </w:rPr>
        <w:t>七、</w:t>
      </w:r>
      <w:proofErr w:type="gramStart"/>
      <w:r w:rsidRPr="00A719A3">
        <w:rPr>
          <w:rFonts w:ascii="Times New Roman"/>
        </w:rPr>
        <w:t>綠能設施</w:t>
      </w:r>
      <w:proofErr w:type="gramEnd"/>
      <w:r w:rsidRPr="00A719A3">
        <w:rPr>
          <w:rFonts w:ascii="Times New Roman"/>
        </w:rPr>
        <w:t>。」自此</w:t>
      </w:r>
      <w:proofErr w:type="gramStart"/>
      <w:r w:rsidRPr="00A719A3">
        <w:rPr>
          <w:rFonts w:ascii="Times New Roman"/>
        </w:rPr>
        <w:t>開啟農電共生</w:t>
      </w:r>
      <w:proofErr w:type="gramEnd"/>
      <w:r w:rsidRPr="00A719A3">
        <w:rPr>
          <w:rFonts w:ascii="Times New Roman"/>
        </w:rPr>
        <w:t>大門，此時</w:t>
      </w:r>
      <w:r w:rsidR="008A7651" w:rsidRPr="00A719A3">
        <w:rPr>
          <w:rFonts w:ascii="Times New Roman" w:hint="eastAsia"/>
        </w:rPr>
        <w:t>農業用地皆可結合設置</w:t>
      </w:r>
      <w:r w:rsidRPr="00A719A3">
        <w:rPr>
          <w:rFonts w:ascii="Times New Roman"/>
        </w:rPr>
        <w:t>地面型、屋頂型</w:t>
      </w:r>
      <w:proofErr w:type="gramStart"/>
      <w:r w:rsidR="008A7651" w:rsidRPr="00A719A3">
        <w:rPr>
          <w:rFonts w:ascii="Times New Roman" w:hint="eastAsia"/>
        </w:rPr>
        <w:t>等</w:t>
      </w:r>
      <w:r w:rsidRPr="00A719A3">
        <w:rPr>
          <w:rFonts w:ascii="Times New Roman"/>
        </w:rPr>
        <w:t>綠能</w:t>
      </w:r>
      <w:proofErr w:type="gramEnd"/>
      <w:r w:rsidRPr="00A719A3">
        <w:rPr>
          <w:rFonts w:ascii="Times New Roman"/>
        </w:rPr>
        <w:t>設施，惟</w:t>
      </w:r>
      <w:r w:rsidRPr="00A719A3">
        <w:rPr>
          <w:rFonts w:ascii="Times New Roman"/>
        </w:rPr>
        <w:t>103</w:t>
      </w:r>
      <w:r w:rsidRPr="00A719A3">
        <w:rPr>
          <w:rFonts w:ascii="Times New Roman"/>
        </w:rPr>
        <w:t>年至</w:t>
      </w:r>
      <w:r w:rsidRPr="00A719A3">
        <w:rPr>
          <w:rFonts w:ascii="Times New Roman"/>
        </w:rPr>
        <w:t>105</w:t>
      </w:r>
      <w:r w:rsidRPr="00A719A3">
        <w:rPr>
          <w:rFonts w:ascii="Times New Roman"/>
        </w:rPr>
        <w:t>年「假種田、</w:t>
      </w:r>
      <w:proofErr w:type="gramStart"/>
      <w:r w:rsidRPr="00A719A3">
        <w:rPr>
          <w:rFonts w:ascii="Times New Roman"/>
        </w:rPr>
        <w:t>真種電</w:t>
      </w:r>
      <w:proofErr w:type="gramEnd"/>
      <w:r w:rsidRPr="00A719A3">
        <w:rPr>
          <w:rFonts w:ascii="Times New Roman"/>
        </w:rPr>
        <w:t>」亂</w:t>
      </w:r>
      <w:proofErr w:type="gramStart"/>
      <w:r w:rsidRPr="00A719A3">
        <w:rPr>
          <w:rFonts w:ascii="Times New Roman"/>
        </w:rPr>
        <w:t>象</w:t>
      </w:r>
      <w:proofErr w:type="gramEnd"/>
      <w:r w:rsidRPr="00A719A3">
        <w:rPr>
          <w:rFonts w:ascii="Times New Roman"/>
        </w:rPr>
        <w:t>叢生，冒出大量假菇</w:t>
      </w:r>
      <w:proofErr w:type="gramStart"/>
      <w:r w:rsidRPr="00A719A3">
        <w:rPr>
          <w:rFonts w:ascii="Times New Roman"/>
        </w:rPr>
        <w:t>寮</w:t>
      </w:r>
      <w:proofErr w:type="gramEnd"/>
      <w:r w:rsidRPr="00A719A3">
        <w:rPr>
          <w:rFonts w:ascii="Times New Roman"/>
        </w:rPr>
        <w:t>、幽靈雞舍或無務農事實等，農業部於</w:t>
      </w:r>
      <w:r w:rsidRPr="00A719A3">
        <w:rPr>
          <w:rFonts w:ascii="Times New Roman"/>
        </w:rPr>
        <w:t>106</w:t>
      </w:r>
      <w:r w:rsidRPr="00A719A3">
        <w:rPr>
          <w:rFonts w:ascii="Times New Roman"/>
        </w:rPr>
        <w:t>年</w:t>
      </w:r>
      <w:r w:rsidRPr="00A719A3">
        <w:rPr>
          <w:rFonts w:ascii="Times New Roman"/>
        </w:rPr>
        <w:t>6</w:t>
      </w:r>
      <w:r w:rsidRPr="00A719A3">
        <w:rPr>
          <w:rFonts w:ascii="Times New Roman"/>
        </w:rPr>
        <w:t>月</w:t>
      </w:r>
      <w:r w:rsidRPr="00A719A3">
        <w:rPr>
          <w:rFonts w:ascii="Times New Roman"/>
        </w:rPr>
        <w:t>28</w:t>
      </w:r>
      <w:r w:rsidRPr="00A719A3">
        <w:rPr>
          <w:rFonts w:ascii="Times New Roman"/>
        </w:rPr>
        <w:t>日修正</w:t>
      </w:r>
      <w:r w:rsidR="008A7651" w:rsidRPr="00A719A3">
        <w:rPr>
          <w:rFonts w:ascii="Times New Roman" w:hint="eastAsia"/>
        </w:rPr>
        <w:t>發布</w:t>
      </w:r>
      <w:r w:rsidRPr="00A719A3">
        <w:rPr>
          <w:rFonts w:ascii="Times New Roman"/>
        </w:rPr>
        <w:t>上開辦法，規定網室不得</w:t>
      </w:r>
      <w:proofErr w:type="gramStart"/>
      <w:r w:rsidRPr="00A719A3">
        <w:rPr>
          <w:rFonts w:ascii="Times New Roman"/>
        </w:rPr>
        <w:t>附屬綠能設施</w:t>
      </w:r>
      <w:proofErr w:type="gramEnd"/>
      <w:r w:rsidRPr="00A719A3">
        <w:rPr>
          <w:rFonts w:ascii="Times New Roman"/>
        </w:rPr>
        <w:t>，溫室</w:t>
      </w:r>
      <w:proofErr w:type="gramStart"/>
      <w:r w:rsidRPr="00A719A3">
        <w:rPr>
          <w:rFonts w:ascii="Times New Roman"/>
        </w:rPr>
        <w:t>設置綠能設施</w:t>
      </w:r>
      <w:proofErr w:type="gramEnd"/>
      <w:r w:rsidRPr="00A719A3">
        <w:rPr>
          <w:rFonts w:ascii="Times New Roman"/>
        </w:rPr>
        <w:t>面積不得超過</w:t>
      </w:r>
      <w:r w:rsidRPr="00A719A3">
        <w:rPr>
          <w:rFonts w:ascii="Times New Roman"/>
        </w:rPr>
        <w:t>40</w:t>
      </w:r>
      <w:r w:rsidRPr="00A719A3">
        <w:rPr>
          <w:rFonts w:ascii="Times New Roman"/>
        </w:rPr>
        <w:t>％，並需保有原先產量</w:t>
      </w:r>
      <w:r w:rsidRPr="00A719A3">
        <w:rPr>
          <w:rFonts w:ascii="Times New Roman"/>
        </w:rPr>
        <w:t>70</w:t>
      </w:r>
      <w:r w:rsidRPr="00A719A3">
        <w:rPr>
          <w:rFonts w:ascii="Times New Roman"/>
        </w:rPr>
        <w:t>％。</w:t>
      </w:r>
    </w:p>
    <w:p w:rsidR="00694B75" w:rsidRPr="00A719A3" w:rsidRDefault="00CE7052" w:rsidP="00756687">
      <w:pPr>
        <w:pStyle w:val="10"/>
        <w:kinsoku w:val="0"/>
        <w:ind w:left="680" w:firstLine="680"/>
        <w:rPr>
          <w:rFonts w:ascii="Times New Roman"/>
        </w:rPr>
      </w:pPr>
      <w:r w:rsidRPr="00A719A3">
        <w:rPr>
          <w:rFonts w:ascii="Times New Roman"/>
        </w:rPr>
        <w:t>針對農地種電亂</w:t>
      </w:r>
      <w:proofErr w:type="gramStart"/>
      <w:r w:rsidRPr="00A719A3">
        <w:rPr>
          <w:rFonts w:ascii="Times New Roman"/>
        </w:rPr>
        <w:t>象</w:t>
      </w:r>
      <w:proofErr w:type="gramEnd"/>
      <w:r w:rsidRPr="00A719A3">
        <w:rPr>
          <w:rFonts w:ascii="Times New Roman"/>
        </w:rPr>
        <w:t>，本院於</w:t>
      </w:r>
      <w:r w:rsidRPr="00A719A3">
        <w:rPr>
          <w:rFonts w:ascii="Times New Roman"/>
        </w:rPr>
        <w:t>106</w:t>
      </w:r>
      <w:r w:rsidRPr="00A719A3">
        <w:rPr>
          <w:rFonts w:ascii="Times New Roman"/>
        </w:rPr>
        <w:t>年</w:t>
      </w:r>
      <w:r w:rsidRPr="00A719A3">
        <w:rPr>
          <w:rFonts w:ascii="Times New Roman"/>
        </w:rPr>
        <w:t>9</w:t>
      </w:r>
      <w:r w:rsidRPr="00A719A3">
        <w:rPr>
          <w:rFonts w:ascii="Times New Roman"/>
        </w:rPr>
        <w:t>月公告糾正</w:t>
      </w:r>
      <w:r w:rsidR="00CB73BE" w:rsidRPr="00A719A3">
        <w:rPr>
          <w:rFonts w:ascii="Times New Roman" w:hint="eastAsia"/>
        </w:rPr>
        <w:t>前行政院農業委員會（下稱農委會，</w:t>
      </w:r>
      <w:r w:rsidR="002B350A" w:rsidRPr="00A719A3">
        <w:rPr>
          <w:rFonts w:ascii="Times New Roman" w:hint="eastAsia"/>
        </w:rPr>
        <w:t>1</w:t>
      </w:r>
      <w:r w:rsidR="002B350A" w:rsidRPr="00A719A3">
        <w:rPr>
          <w:rFonts w:ascii="Times New Roman"/>
        </w:rPr>
        <w:t>12</w:t>
      </w:r>
      <w:r w:rsidR="002B350A" w:rsidRPr="00A719A3">
        <w:rPr>
          <w:rFonts w:ascii="Times New Roman" w:hint="eastAsia"/>
        </w:rPr>
        <w:t>年</w:t>
      </w:r>
      <w:r w:rsidR="002B350A" w:rsidRPr="00A719A3">
        <w:rPr>
          <w:rFonts w:ascii="Times New Roman" w:hint="eastAsia"/>
        </w:rPr>
        <w:t>8</w:t>
      </w:r>
      <w:r w:rsidR="002B350A" w:rsidRPr="00A719A3">
        <w:rPr>
          <w:rFonts w:ascii="Times New Roman" w:hint="eastAsia"/>
        </w:rPr>
        <w:t>月</w:t>
      </w:r>
      <w:r w:rsidR="002B350A" w:rsidRPr="00A719A3">
        <w:rPr>
          <w:rFonts w:ascii="Times New Roman" w:hint="eastAsia"/>
        </w:rPr>
        <w:t>1</w:t>
      </w:r>
      <w:r w:rsidR="002B350A" w:rsidRPr="00A719A3">
        <w:rPr>
          <w:rFonts w:ascii="Times New Roman" w:hint="eastAsia"/>
        </w:rPr>
        <w:t>日改制</w:t>
      </w:r>
      <w:r w:rsidR="00CB73BE" w:rsidRPr="00A719A3">
        <w:rPr>
          <w:rFonts w:ascii="Times New Roman" w:hint="eastAsia"/>
        </w:rPr>
        <w:t>為</w:t>
      </w:r>
      <w:r w:rsidRPr="00A719A3">
        <w:rPr>
          <w:rFonts w:ascii="Times New Roman"/>
        </w:rPr>
        <w:t>農業部</w:t>
      </w:r>
      <w:r w:rsidR="00CB73BE" w:rsidRPr="00A719A3">
        <w:rPr>
          <w:rFonts w:ascii="Times New Roman" w:hint="eastAsia"/>
        </w:rPr>
        <w:t>）</w:t>
      </w:r>
      <w:r w:rsidRPr="00A719A3">
        <w:rPr>
          <w:rFonts w:ascii="Times New Roman"/>
        </w:rPr>
        <w:t>、經濟部暨所屬能源</w:t>
      </w:r>
      <w:r w:rsidR="00CB73BE" w:rsidRPr="00A719A3">
        <w:rPr>
          <w:rFonts w:ascii="Times New Roman" w:hint="eastAsia"/>
        </w:rPr>
        <w:t>局（</w:t>
      </w:r>
      <w:r w:rsidR="006050F7">
        <w:rPr>
          <w:rFonts w:ascii="Times New Roman" w:hint="eastAsia"/>
        </w:rPr>
        <w:t>下稱能源局，</w:t>
      </w:r>
      <w:r w:rsidR="002B350A" w:rsidRPr="00A719A3">
        <w:rPr>
          <w:rFonts w:ascii="Times New Roman" w:hint="eastAsia"/>
        </w:rPr>
        <w:t>1</w:t>
      </w:r>
      <w:r w:rsidR="002B350A" w:rsidRPr="00A719A3">
        <w:rPr>
          <w:rFonts w:ascii="Times New Roman"/>
        </w:rPr>
        <w:t>12</w:t>
      </w:r>
      <w:r w:rsidR="002B350A" w:rsidRPr="00A719A3">
        <w:rPr>
          <w:rFonts w:ascii="Times New Roman" w:hint="eastAsia"/>
        </w:rPr>
        <w:t>年</w:t>
      </w:r>
      <w:r w:rsidR="002B350A" w:rsidRPr="00A719A3">
        <w:rPr>
          <w:rFonts w:ascii="Times New Roman" w:hint="eastAsia"/>
        </w:rPr>
        <w:t>9</w:t>
      </w:r>
      <w:r w:rsidR="002B350A" w:rsidRPr="00A719A3">
        <w:rPr>
          <w:rFonts w:ascii="Times New Roman" w:hint="eastAsia"/>
        </w:rPr>
        <w:t>月</w:t>
      </w:r>
      <w:r w:rsidR="002B350A" w:rsidRPr="00A719A3">
        <w:rPr>
          <w:rFonts w:ascii="Times New Roman" w:hint="eastAsia"/>
        </w:rPr>
        <w:t>2</w:t>
      </w:r>
      <w:r w:rsidR="002B350A" w:rsidRPr="00A719A3">
        <w:rPr>
          <w:rFonts w:ascii="Times New Roman"/>
        </w:rPr>
        <w:t>6</w:t>
      </w:r>
      <w:r w:rsidR="002B350A" w:rsidRPr="00A719A3">
        <w:rPr>
          <w:rFonts w:ascii="Times New Roman" w:hint="eastAsia"/>
        </w:rPr>
        <w:t>日</w:t>
      </w:r>
      <w:r w:rsidR="00CB73BE" w:rsidRPr="00A719A3">
        <w:rPr>
          <w:rFonts w:ascii="Times New Roman" w:hint="eastAsia"/>
        </w:rPr>
        <w:t>改制為能源署）</w:t>
      </w:r>
      <w:r w:rsidRPr="00A719A3">
        <w:rPr>
          <w:rFonts w:ascii="Times New Roman"/>
        </w:rPr>
        <w:t>，</w:t>
      </w:r>
      <w:r w:rsidRPr="00A719A3">
        <w:rPr>
          <w:rFonts w:ascii="Times New Roman"/>
        </w:rPr>
        <w:t>107</w:t>
      </w:r>
      <w:r w:rsidRPr="00A719A3">
        <w:rPr>
          <w:rFonts w:ascii="Times New Roman"/>
        </w:rPr>
        <w:t>年至</w:t>
      </w:r>
      <w:r w:rsidRPr="00A719A3">
        <w:rPr>
          <w:rFonts w:ascii="Times New Roman"/>
        </w:rPr>
        <w:t>109</w:t>
      </w:r>
      <w:r w:rsidRPr="00A719A3">
        <w:rPr>
          <w:rFonts w:ascii="Times New Roman"/>
        </w:rPr>
        <w:t>年間，因網室不能蓋光電、溫室光電申請又已審查趨嚴，許多業者直接改走農地變更路線，</w:t>
      </w:r>
      <w:proofErr w:type="gramStart"/>
      <w:r w:rsidRPr="00A719A3">
        <w:rPr>
          <w:rFonts w:ascii="Times New Roman"/>
        </w:rPr>
        <w:t>此法毋需</w:t>
      </w:r>
      <w:proofErr w:type="gramEnd"/>
      <w:r w:rsidRPr="00A719A3">
        <w:rPr>
          <w:rFonts w:ascii="Times New Roman"/>
        </w:rPr>
        <w:t>「</w:t>
      </w:r>
      <w:proofErr w:type="gramStart"/>
      <w:r w:rsidRPr="00A719A3">
        <w:rPr>
          <w:rFonts w:ascii="Times New Roman"/>
        </w:rPr>
        <w:t>農電共生</w:t>
      </w:r>
      <w:proofErr w:type="gramEnd"/>
      <w:r w:rsidRPr="00A719A3">
        <w:rPr>
          <w:rFonts w:ascii="Times New Roman"/>
        </w:rPr>
        <w:t>」，衍生更多亂</w:t>
      </w:r>
      <w:proofErr w:type="gramStart"/>
      <w:r w:rsidRPr="00A719A3">
        <w:rPr>
          <w:rFonts w:ascii="Times New Roman"/>
        </w:rPr>
        <w:t>象</w:t>
      </w:r>
      <w:proofErr w:type="gramEnd"/>
      <w:r w:rsidRPr="00A719A3">
        <w:rPr>
          <w:rFonts w:ascii="Times New Roman"/>
        </w:rPr>
        <w:t>蔓延，</w:t>
      </w:r>
      <w:r w:rsidRPr="00A719A3">
        <w:rPr>
          <w:rFonts w:ascii="Times New Roman"/>
        </w:rPr>
        <w:t>109</w:t>
      </w:r>
      <w:r w:rsidRPr="00A719A3">
        <w:rPr>
          <w:rFonts w:ascii="Times New Roman"/>
        </w:rPr>
        <w:t>年</w:t>
      </w:r>
      <w:r w:rsidRPr="00A719A3">
        <w:rPr>
          <w:rFonts w:ascii="Times New Roman"/>
        </w:rPr>
        <w:t>7</w:t>
      </w:r>
      <w:r w:rsidRPr="00A719A3">
        <w:rPr>
          <w:rFonts w:ascii="Times New Roman"/>
        </w:rPr>
        <w:t>月</w:t>
      </w:r>
      <w:r w:rsidRPr="00A719A3">
        <w:rPr>
          <w:rFonts w:ascii="Times New Roman"/>
        </w:rPr>
        <w:t>7</w:t>
      </w:r>
      <w:r w:rsidRPr="00A719A3">
        <w:rPr>
          <w:rFonts w:ascii="Times New Roman"/>
        </w:rPr>
        <w:t>日，時任農委會主任委員陳吉仲宣布</w:t>
      </w:r>
      <w:r w:rsidRPr="00A719A3">
        <w:rPr>
          <w:rFonts w:ascii="Times New Roman"/>
        </w:rPr>
        <w:t>2</w:t>
      </w:r>
      <w:r w:rsidRPr="00A719A3">
        <w:rPr>
          <w:rFonts w:ascii="Times New Roman"/>
        </w:rPr>
        <w:t>公頃以下農地不同意變更（俗稱小二甲案場），</w:t>
      </w:r>
      <w:r w:rsidRPr="00A719A3">
        <w:rPr>
          <w:rFonts w:ascii="Times New Roman"/>
        </w:rPr>
        <w:t>2</w:t>
      </w:r>
      <w:r w:rsidRPr="00A719A3">
        <w:rPr>
          <w:rFonts w:ascii="Times New Roman"/>
        </w:rPr>
        <w:t>公頃以上需由農委會同意變更始能為之，俗稱「七七事變」。農委會</w:t>
      </w:r>
      <w:r w:rsidR="002B350A" w:rsidRPr="00A719A3">
        <w:rPr>
          <w:rFonts w:ascii="Times New Roman" w:hint="eastAsia"/>
        </w:rPr>
        <w:t>隨後</w:t>
      </w:r>
      <w:r w:rsidRPr="00A719A3">
        <w:rPr>
          <w:rFonts w:ascii="Times New Roman"/>
        </w:rPr>
        <w:t>於</w:t>
      </w:r>
      <w:r w:rsidRPr="00A719A3">
        <w:rPr>
          <w:rFonts w:ascii="Times New Roman"/>
        </w:rPr>
        <w:t>109</w:t>
      </w:r>
      <w:r w:rsidRPr="00A719A3">
        <w:rPr>
          <w:rFonts w:ascii="Times New Roman"/>
        </w:rPr>
        <w:t>年</w:t>
      </w:r>
      <w:r w:rsidRPr="00A719A3">
        <w:rPr>
          <w:rFonts w:ascii="Times New Roman"/>
        </w:rPr>
        <w:t>7</w:t>
      </w:r>
      <w:r w:rsidRPr="00A719A3">
        <w:rPr>
          <w:rFonts w:ascii="Times New Roman"/>
        </w:rPr>
        <w:t>月</w:t>
      </w:r>
      <w:r w:rsidRPr="00A719A3">
        <w:rPr>
          <w:rFonts w:ascii="Times New Roman"/>
        </w:rPr>
        <w:t>28</w:t>
      </w:r>
      <w:r w:rsidRPr="00A719A3">
        <w:rPr>
          <w:rFonts w:ascii="Times New Roman"/>
        </w:rPr>
        <w:t>日修正發布「</w:t>
      </w:r>
      <w:r w:rsidRPr="00A719A3">
        <w:rPr>
          <w:rFonts w:ascii="Times New Roman"/>
        </w:rPr>
        <w:tab/>
      </w:r>
      <w:r w:rsidRPr="00A719A3">
        <w:rPr>
          <w:rFonts w:ascii="Times New Roman"/>
        </w:rPr>
        <w:t>農業主管機關同意農業用地變更使用審查作業要點」，並自</w:t>
      </w:r>
      <w:r w:rsidRPr="00A719A3">
        <w:rPr>
          <w:rFonts w:ascii="Times New Roman"/>
        </w:rPr>
        <w:t>109</w:t>
      </w:r>
      <w:r w:rsidRPr="00A719A3">
        <w:rPr>
          <w:rFonts w:ascii="Times New Roman"/>
        </w:rPr>
        <w:t>年</w:t>
      </w:r>
      <w:r w:rsidRPr="00A719A3">
        <w:rPr>
          <w:rFonts w:ascii="Times New Roman"/>
        </w:rPr>
        <w:t>8</w:t>
      </w:r>
      <w:r w:rsidRPr="00A719A3">
        <w:rPr>
          <w:rFonts w:ascii="Times New Roman"/>
        </w:rPr>
        <w:t>月</w:t>
      </w:r>
      <w:r w:rsidRPr="00A719A3">
        <w:rPr>
          <w:rFonts w:ascii="Times New Roman"/>
        </w:rPr>
        <w:t>1</w:t>
      </w:r>
      <w:r w:rsidRPr="00A719A3">
        <w:rPr>
          <w:rFonts w:ascii="Times New Roman"/>
        </w:rPr>
        <w:t>日生效，此舉</w:t>
      </w:r>
      <w:r w:rsidR="002B350A" w:rsidRPr="00A719A3">
        <w:rPr>
          <w:rFonts w:ascii="Times New Roman" w:hint="eastAsia"/>
        </w:rPr>
        <w:t>形</w:t>
      </w:r>
      <w:r w:rsidRPr="00A719A3">
        <w:rPr>
          <w:rFonts w:ascii="Times New Roman"/>
        </w:rPr>
        <w:t>同刪除地面</w:t>
      </w:r>
      <w:proofErr w:type="gramStart"/>
      <w:r w:rsidRPr="00A719A3">
        <w:rPr>
          <w:rFonts w:ascii="Times New Roman"/>
        </w:rPr>
        <w:t>型農電共生</w:t>
      </w:r>
      <w:proofErr w:type="gramEnd"/>
      <w:r w:rsidRPr="00A719A3">
        <w:rPr>
          <w:rFonts w:ascii="Times New Roman"/>
        </w:rPr>
        <w:t>，自此農</w:t>
      </w:r>
      <w:r w:rsidR="006050F7">
        <w:rPr>
          <w:rFonts w:ascii="Times New Roman" w:hint="eastAsia"/>
        </w:rPr>
        <w:t>委會</w:t>
      </w:r>
      <w:r w:rsidRPr="00A719A3">
        <w:rPr>
          <w:rFonts w:ascii="Times New Roman"/>
        </w:rPr>
        <w:t>將</w:t>
      </w:r>
      <w:proofErr w:type="gramStart"/>
      <w:r w:rsidRPr="00A719A3">
        <w:rPr>
          <w:rFonts w:ascii="Times New Roman"/>
        </w:rPr>
        <w:t>農業綠能發展</w:t>
      </w:r>
      <w:proofErr w:type="gramEnd"/>
      <w:r w:rsidRPr="00A719A3">
        <w:rPr>
          <w:rFonts w:ascii="Times New Roman"/>
        </w:rPr>
        <w:t>轉向</w:t>
      </w:r>
      <w:proofErr w:type="gramStart"/>
      <w:r w:rsidRPr="00A719A3">
        <w:rPr>
          <w:rFonts w:ascii="Times New Roman"/>
        </w:rPr>
        <w:t>推動漁電共生</w:t>
      </w:r>
      <w:proofErr w:type="gramEnd"/>
      <w:r w:rsidRPr="00A719A3">
        <w:rPr>
          <w:rFonts w:ascii="Times New Roman"/>
        </w:rPr>
        <w:t>。</w:t>
      </w:r>
    </w:p>
    <w:p w:rsidR="001A202C" w:rsidRPr="00A719A3" w:rsidRDefault="001A202C" w:rsidP="00756687">
      <w:pPr>
        <w:pStyle w:val="10"/>
        <w:kinsoku w:val="0"/>
        <w:ind w:left="680" w:firstLine="680"/>
        <w:rPr>
          <w:rFonts w:ascii="Times New Roman"/>
        </w:rPr>
      </w:pPr>
      <w:r w:rsidRPr="00A719A3">
        <w:rPr>
          <w:rFonts w:ascii="Times New Roman"/>
        </w:rPr>
        <w:t>本院經向農業部（含漁業署、水產試驗所、農業試驗所、農糧署、農村發展及水土保持署、林業及自然保育署、農田水利署、畜牧司等）、經濟部（含能源署）、</w:t>
      </w:r>
      <w:r w:rsidR="002B350A" w:rsidRPr="00A719A3">
        <w:rPr>
          <w:rFonts w:ascii="Times New Roman" w:hint="eastAsia"/>
        </w:rPr>
        <w:t>台灣電力股份有限公司（下稱</w:t>
      </w:r>
      <w:r w:rsidRPr="00A719A3">
        <w:rPr>
          <w:rFonts w:ascii="Times New Roman"/>
        </w:rPr>
        <w:t>台電公司</w:t>
      </w:r>
      <w:r w:rsidR="002B350A" w:rsidRPr="00A719A3">
        <w:rPr>
          <w:rFonts w:ascii="Times New Roman" w:hint="eastAsia"/>
        </w:rPr>
        <w:t>）</w:t>
      </w:r>
      <w:r w:rsidRPr="00A719A3">
        <w:rPr>
          <w:rFonts w:ascii="Times New Roman"/>
        </w:rPr>
        <w:t>、</w:t>
      </w:r>
      <w:r w:rsidR="002B350A" w:rsidRPr="00A719A3">
        <w:rPr>
          <w:rFonts w:ascii="Times New Roman" w:hint="eastAsia"/>
        </w:rPr>
        <w:t>台灣糖業股份有限公司（下稱</w:t>
      </w:r>
      <w:r w:rsidRPr="00A719A3">
        <w:rPr>
          <w:rFonts w:ascii="Times New Roman"/>
        </w:rPr>
        <w:t>台糖公司</w:t>
      </w:r>
      <w:r w:rsidR="002B350A" w:rsidRPr="00A719A3">
        <w:rPr>
          <w:rFonts w:ascii="Times New Roman" w:hint="eastAsia"/>
        </w:rPr>
        <w:t>）</w:t>
      </w:r>
      <w:r w:rsidRPr="00A719A3">
        <w:rPr>
          <w:rFonts w:ascii="Times New Roman"/>
        </w:rPr>
        <w:t>、</w:t>
      </w:r>
      <w:proofErr w:type="gramStart"/>
      <w:r w:rsidRPr="00A719A3">
        <w:rPr>
          <w:rFonts w:ascii="Times New Roman"/>
        </w:rPr>
        <w:t>審計部等機關</w:t>
      </w:r>
      <w:proofErr w:type="gramEnd"/>
      <w:r w:rsidRPr="00A719A3">
        <w:rPr>
          <w:rFonts w:ascii="Times New Roman"/>
        </w:rPr>
        <w:t>函</w:t>
      </w:r>
      <w:proofErr w:type="gramStart"/>
      <w:r w:rsidRPr="00A719A3">
        <w:rPr>
          <w:rFonts w:ascii="Times New Roman"/>
        </w:rPr>
        <w:t>詢</w:t>
      </w:r>
      <w:proofErr w:type="gramEnd"/>
      <w:r w:rsidRPr="00A719A3">
        <w:rPr>
          <w:rFonts w:ascii="Times New Roman"/>
        </w:rPr>
        <w:t>調閱相關資料，以探討我國各主管機關對於</w:t>
      </w:r>
      <w:proofErr w:type="gramStart"/>
      <w:r w:rsidRPr="00A719A3">
        <w:rPr>
          <w:rFonts w:ascii="Times New Roman"/>
        </w:rPr>
        <w:t>農業綠能之</w:t>
      </w:r>
      <w:proofErr w:type="gramEnd"/>
      <w:r w:rsidRPr="00A719A3">
        <w:rPr>
          <w:rFonts w:ascii="Times New Roman"/>
        </w:rPr>
        <w:t>執行及管</w:t>
      </w:r>
      <w:r w:rsidRPr="00A719A3">
        <w:rPr>
          <w:rFonts w:ascii="Times New Roman"/>
        </w:rPr>
        <w:lastRenderedPageBreak/>
        <w:t>理所面臨之問題，並於</w:t>
      </w:r>
      <w:r w:rsidRPr="00A719A3">
        <w:rPr>
          <w:rFonts w:ascii="Times New Roman"/>
        </w:rPr>
        <w:t>113</w:t>
      </w:r>
      <w:r w:rsidRPr="00A719A3">
        <w:rPr>
          <w:rFonts w:ascii="Times New Roman"/>
        </w:rPr>
        <w:t>年</w:t>
      </w:r>
      <w:r w:rsidRPr="00A719A3">
        <w:rPr>
          <w:rFonts w:ascii="Times New Roman"/>
        </w:rPr>
        <w:t>4</w:t>
      </w:r>
      <w:r w:rsidRPr="00A719A3">
        <w:rPr>
          <w:rFonts w:ascii="Times New Roman"/>
        </w:rPr>
        <w:t>月</w:t>
      </w:r>
      <w:r w:rsidRPr="00A719A3">
        <w:rPr>
          <w:rFonts w:ascii="Times New Roman"/>
        </w:rPr>
        <w:t>11</w:t>
      </w:r>
      <w:r w:rsidRPr="00A719A3">
        <w:rPr>
          <w:rFonts w:ascii="Times New Roman"/>
        </w:rPr>
        <w:t>日舉辦諮詢會議，邀請</w:t>
      </w:r>
      <w:r w:rsidRPr="00A719A3">
        <w:rPr>
          <w:rFonts w:ascii="Times New Roman"/>
        </w:rPr>
        <w:t>5</w:t>
      </w:r>
      <w:r w:rsidRPr="00A719A3">
        <w:rPr>
          <w:rFonts w:ascii="Times New Roman"/>
        </w:rPr>
        <w:t>位專家學者與會</w:t>
      </w:r>
      <w:r w:rsidRPr="00A719A3">
        <w:rPr>
          <w:rStyle w:val="aff"/>
          <w:rFonts w:ascii="Times New Roman"/>
        </w:rPr>
        <w:footnoteReference w:id="1"/>
      </w:r>
      <w:r w:rsidRPr="00A719A3">
        <w:rPr>
          <w:rFonts w:ascii="Times New Roman"/>
        </w:rPr>
        <w:t>，提出相關諮詢意見。又為瞭解現況各類型</w:t>
      </w:r>
      <w:proofErr w:type="gramStart"/>
      <w:r w:rsidRPr="00A719A3">
        <w:rPr>
          <w:rFonts w:ascii="Times New Roman"/>
        </w:rPr>
        <w:t>農業綠能推</w:t>
      </w:r>
      <w:proofErr w:type="gramEnd"/>
      <w:r w:rsidRPr="00A719A3">
        <w:rPr>
          <w:rFonts w:ascii="Times New Roman"/>
        </w:rPr>
        <w:t>展情形，本院於</w:t>
      </w:r>
      <w:r w:rsidRPr="00A719A3">
        <w:rPr>
          <w:rFonts w:ascii="Times New Roman"/>
        </w:rPr>
        <w:t>113</w:t>
      </w:r>
      <w:r w:rsidRPr="00A719A3">
        <w:rPr>
          <w:rFonts w:ascii="Times New Roman"/>
        </w:rPr>
        <w:t>年</w:t>
      </w:r>
      <w:r w:rsidRPr="00A719A3">
        <w:rPr>
          <w:rFonts w:ascii="Times New Roman"/>
        </w:rPr>
        <w:t>1</w:t>
      </w:r>
      <w:r w:rsidRPr="00A719A3">
        <w:rPr>
          <w:rFonts w:ascii="Times New Roman"/>
        </w:rPr>
        <w:t>月至</w:t>
      </w:r>
      <w:r w:rsidRPr="00A719A3">
        <w:rPr>
          <w:rFonts w:ascii="Times New Roman"/>
        </w:rPr>
        <w:t>5</w:t>
      </w:r>
      <w:r w:rsidRPr="00A719A3">
        <w:rPr>
          <w:rFonts w:ascii="Times New Roman"/>
        </w:rPr>
        <w:t>月間</w:t>
      </w:r>
      <w:r w:rsidR="00D97F33" w:rsidRPr="00A719A3">
        <w:rPr>
          <w:rFonts w:ascii="Times New Roman" w:hint="eastAsia"/>
        </w:rPr>
        <w:t>，</w:t>
      </w:r>
      <w:r w:rsidRPr="00A719A3">
        <w:rPr>
          <w:rFonts w:ascii="Times New Roman"/>
        </w:rPr>
        <w:t>擇日實地</w:t>
      </w:r>
      <w:r w:rsidR="00D97F33" w:rsidRPr="00A719A3">
        <w:rPr>
          <w:rFonts w:ascii="Times New Roman" w:hint="eastAsia"/>
        </w:rPr>
        <w:t>履</w:t>
      </w:r>
      <w:proofErr w:type="gramStart"/>
      <w:r w:rsidR="00D97F33" w:rsidRPr="00A719A3">
        <w:rPr>
          <w:rFonts w:ascii="Times New Roman" w:hint="eastAsia"/>
        </w:rPr>
        <w:t>勘</w:t>
      </w:r>
      <w:proofErr w:type="gramEnd"/>
      <w:r w:rsidRPr="00A719A3">
        <w:rPr>
          <w:rFonts w:ascii="Times New Roman"/>
        </w:rPr>
        <w:t>彰化、雲林、嘉義、</w:t>
      </w:r>
      <w:proofErr w:type="gramStart"/>
      <w:r w:rsidRPr="00A719A3">
        <w:rPr>
          <w:rFonts w:ascii="Times New Roman"/>
        </w:rPr>
        <w:t>臺</w:t>
      </w:r>
      <w:proofErr w:type="gramEnd"/>
      <w:r w:rsidRPr="00A719A3">
        <w:rPr>
          <w:rFonts w:ascii="Times New Roman"/>
        </w:rPr>
        <w:t>南、</w:t>
      </w:r>
      <w:proofErr w:type="gramStart"/>
      <w:r w:rsidRPr="00A719A3">
        <w:rPr>
          <w:rFonts w:ascii="Times New Roman"/>
        </w:rPr>
        <w:t>臺</w:t>
      </w:r>
      <w:proofErr w:type="gramEnd"/>
      <w:r w:rsidRPr="00A719A3">
        <w:rPr>
          <w:rFonts w:ascii="Times New Roman"/>
        </w:rPr>
        <w:t>東、桃園等地區，</w:t>
      </w:r>
      <w:r w:rsidR="00D97F33" w:rsidRPr="00A719A3">
        <w:rPr>
          <w:rFonts w:ascii="Times New Roman" w:hint="eastAsia"/>
        </w:rPr>
        <w:t>履</w:t>
      </w:r>
      <w:proofErr w:type="gramStart"/>
      <w:r w:rsidR="00D97F33" w:rsidRPr="00A719A3">
        <w:rPr>
          <w:rFonts w:ascii="Times New Roman" w:hint="eastAsia"/>
        </w:rPr>
        <w:t>勘</w:t>
      </w:r>
      <w:proofErr w:type="gramEnd"/>
      <w:r w:rsidRPr="00A719A3">
        <w:rPr>
          <w:rFonts w:ascii="Times New Roman"/>
        </w:rPr>
        <w:t>標的包含具代表性</w:t>
      </w:r>
      <w:proofErr w:type="gramStart"/>
      <w:r w:rsidR="00D97F33" w:rsidRPr="00A719A3">
        <w:rPr>
          <w:rFonts w:ascii="Times New Roman" w:hint="eastAsia"/>
        </w:rPr>
        <w:t>之</w:t>
      </w:r>
      <w:r w:rsidRPr="00A719A3">
        <w:rPr>
          <w:rFonts w:ascii="Times New Roman"/>
        </w:rPr>
        <w:t>漁電共生</w:t>
      </w:r>
      <w:proofErr w:type="gramEnd"/>
      <w:r w:rsidRPr="00A719A3">
        <w:rPr>
          <w:rFonts w:ascii="Times New Roman"/>
        </w:rPr>
        <w:t>、沼氣發電、小水力發電、地熱發電，以及試驗</w:t>
      </w:r>
      <w:proofErr w:type="gramStart"/>
      <w:r w:rsidRPr="00A719A3">
        <w:rPr>
          <w:rFonts w:ascii="Times New Roman"/>
        </w:rPr>
        <w:t>中的農電共生</w:t>
      </w:r>
      <w:proofErr w:type="gramEnd"/>
      <w:r w:rsidRPr="00A719A3">
        <w:rPr>
          <w:rFonts w:ascii="Times New Roman"/>
        </w:rPr>
        <w:t>案場，並與相關機關（構）進行座談會，就整體推動</w:t>
      </w:r>
      <w:proofErr w:type="gramStart"/>
      <w:r w:rsidRPr="00A719A3">
        <w:rPr>
          <w:rFonts w:ascii="Times New Roman"/>
        </w:rPr>
        <w:t>農業綠能成效</w:t>
      </w:r>
      <w:proofErr w:type="gramEnd"/>
      <w:r w:rsidRPr="00A719A3">
        <w:rPr>
          <w:rFonts w:ascii="Times New Roman"/>
        </w:rPr>
        <w:t>、困境及未來策略議題等進行交流，已完成之國內實地</w:t>
      </w:r>
      <w:r w:rsidR="00D97F33" w:rsidRPr="00A719A3">
        <w:rPr>
          <w:rFonts w:ascii="Times New Roman" w:hint="eastAsia"/>
        </w:rPr>
        <w:t>履</w:t>
      </w:r>
      <w:proofErr w:type="gramStart"/>
      <w:r w:rsidR="00D97F33" w:rsidRPr="00A719A3">
        <w:rPr>
          <w:rFonts w:ascii="Times New Roman" w:hint="eastAsia"/>
        </w:rPr>
        <w:t>勘</w:t>
      </w:r>
      <w:proofErr w:type="gramEnd"/>
      <w:r w:rsidRPr="00A719A3">
        <w:rPr>
          <w:rFonts w:ascii="Times New Roman"/>
        </w:rPr>
        <w:t>行程如下：</w:t>
      </w:r>
    </w:p>
    <w:p w:rsidR="001A202C" w:rsidRPr="00A719A3" w:rsidRDefault="001A202C" w:rsidP="001A202C">
      <w:pPr>
        <w:pStyle w:val="a3"/>
        <w:jc w:val="center"/>
        <w:rPr>
          <w:rFonts w:ascii="Times New Roman" w:hAnsi="Times New Roman"/>
        </w:rPr>
      </w:pPr>
      <w:r w:rsidRPr="00A719A3">
        <w:rPr>
          <w:rFonts w:ascii="Times New Roman" w:hAnsi="Times New Roman"/>
        </w:rPr>
        <w:tab/>
      </w:r>
      <w:r w:rsidRPr="00A719A3">
        <w:rPr>
          <w:rFonts w:ascii="Times New Roman" w:hAnsi="Times New Roman"/>
        </w:rPr>
        <w:t>本案國內履</w:t>
      </w:r>
      <w:proofErr w:type="gramStart"/>
      <w:r w:rsidRPr="00A719A3">
        <w:rPr>
          <w:rFonts w:ascii="Times New Roman" w:hAnsi="Times New Roman"/>
        </w:rPr>
        <w:t>勘</w:t>
      </w:r>
      <w:proofErr w:type="gramEnd"/>
      <w:r w:rsidRPr="00A719A3">
        <w:rPr>
          <w:rFonts w:ascii="Times New Roman" w:hAnsi="Times New Roman"/>
        </w:rPr>
        <w:t>行程一覽表</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0"/>
        <w:gridCol w:w="1418"/>
        <w:gridCol w:w="2268"/>
        <w:gridCol w:w="3452"/>
      </w:tblGrid>
      <w:tr w:rsidR="001A202C" w:rsidRPr="00A719A3" w:rsidTr="002B1C74">
        <w:trPr>
          <w:tblHeader/>
        </w:trPr>
        <w:tc>
          <w:tcPr>
            <w:tcW w:w="850" w:type="dxa"/>
            <w:shd w:val="clear" w:color="auto" w:fill="FBD4B4" w:themeFill="accent6" w:themeFillTint="66"/>
            <w:vAlign w:val="center"/>
          </w:tcPr>
          <w:p w:rsidR="001A202C" w:rsidRPr="00A719A3" w:rsidRDefault="001A202C" w:rsidP="002B1C74">
            <w:pPr>
              <w:pStyle w:val="10"/>
              <w:kinsoku w:val="0"/>
              <w:spacing w:line="0" w:lineRule="atLeast"/>
              <w:ind w:leftChars="0" w:left="0" w:firstLineChars="0" w:firstLine="0"/>
              <w:jc w:val="center"/>
              <w:rPr>
                <w:rFonts w:ascii="Times New Roman"/>
                <w:b/>
                <w:sz w:val="28"/>
              </w:rPr>
            </w:pPr>
            <w:r w:rsidRPr="00A719A3">
              <w:rPr>
                <w:rFonts w:ascii="Times New Roman"/>
                <w:b/>
                <w:sz w:val="28"/>
              </w:rPr>
              <w:t>場次</w:t>
            </w:r>
          </w:p>
        </w:tc>
        <w:tc>
          <w:tcPr>
            <w:tcW w:w="1418" w:type="dxa"/>
            <w:shd w:val="clear" w:color="auto" w:fill="FBD4B4" w:themeFill="accent6" w:themeFillTint="66"/>
            <w:vAlign w:val="center"/>
          </w:tcPr>
          <w:p w:rsidR="001A202C" w:rsidRPr="00A719A3" w:rsidRDefault="001A202C" w:rsidP="002B1C74">
            <w:pPr>
              <w:pStyle w:val="10"/>
              <w:kinsoku w:val="0"/>
              <w:spacing w:line="0" w:lineRule="atLeast"/>
              <w:ind w:leftChars="0" w:left="0" w:firstLineChars="0" w:firstLine="0"/>
              <w:jc w:val="center"/>
              <w:rPr>
                <w:rFonts w:ascii="Times New Roman"/>
                <w:b/>
                <w:sz w:val="28"/>
              </w:rPr>
            </w:pPr>
            <w:r w:rsidRPr="00A719A3">
              <w:rPr>
                <w:rFonts w:ascii="Times New Roman"/>
                <w:b/>
                <w:sz w:val="28"/>
              </w:rPr>
              <w:t>日期</w:t>
            </w:r>
          </w:p>
        </w:tc>
        <w:tc>
          <w:tcPr>
            <w:tcW w:w="2268" w:type="dxa"/>
            <w:shd w:val="clear" w:color="auto" w:fill="FBD4B4" w:themeFill="accent6" w:themeFillTint="66"/>
            <w:vAlign w:val="center"/>
          </w:tcPr>
          <w:p w:rsidR="001A202C" w:rsidRPr="00A719A3" w:rsidRDefault="001A202C" w:rsidP="002B1C74">
            <w:pPr>
              <w:pStyle w:val="10"/>
              <w:kinsoku w:val="0"/>
              <w:spacing w:line="0" w:lineRule="atLeast"/>
              <w:ind w:leftChars="0" w:left="0" w:firstLineChars="0" w:firstLine="0"/>
              <w:jc w:val="center"/>
              <w:rPr>
                <w:rFonts w:ascii="Times New Roman"/>
                <w:b/>
                <w:sz w:val="28"/>
              </w:rPr>
            </w:pPr>
            <w:r w:rsidRPr="00A719A3">
              <w:rPr>
                <w:rFonts w:ascii="Times New Roman"/>
                <w:b/>
                <w:sz w:val="28"/>
              </w:rPr>
              <w:t>相關機關</w:t>
            </w:r>
          </w:p>
        </w:tc>
        <w:tc>
          <w:tcPr>
            <w:tcW w:w="3452" w:type="dxa"/>
            <w:shd w:val="clear" w:color="auto" w:fill="FBD4B4" w:themeFill="accent6" w:themeFillTint="66"/>
            <w:vAlign w:val="center"/>
          </w:tcPr>
          <w:p w:rsidR="001A202C" w:rsidRPr="00A719A3" w:rsidRDefault="001A202C" w:rsidP="002B1C74">
            <w:pPr>
              <w:pStyle w:val="10"/>
              <w:kinsoku w:val="0"/>
              <w:spacing w:line="0" w:lineRule="atLeast"/>
              <w:ind w:leftChars="0" w:left="0" w:firstLineChars="0" w:firstLine="0"/>
              <w:jc w:val="center"/>
              <w:rPr>
                <w:rFonts w:ascii="Times New Roman"/>
                <w:b/>
                <w:sz w:val="28"/>
              </w:rPr>
            </w:pPr>
            <w:r w:rsidRPr="00A719A3">
              <w:rPr>
                <w:rFonts w:ascii="Times New Roman"/>
                <w:b/>
                <w:sz w:val="28"/>
              </w:rPr>
              <w:t>訪查標的</w:t>
            </w:r>
          </w:p>
        </w:tc>
      </w:tr>
      <w:tr w:rsidR="001A202C" w:rsidRPr="00A719A3" w:rsidTr="002B1C74">
        <w:tc>
          <w:tcPr>
            <w:tcW w:w="850" w:type="dxa"/>
            <w:vAlign w:val="center"/>
          </w:tcPr>
          <w:p w:rsidR="001A202C" w:rsidRPr="00A719A3" w:rsidRDefault="001A202C" w:rsidP="002B1C74">
            <w:pPr>
              <w:pStyle w:val="10"/>
              <w:kinsoku w:val="0"/>
              <w:spacing w:line="0" w:lineRule="atLeast"/>
              <w:ind w:leftChars="0" w:left="0" w:firstLineChars="0" w:firstLine="0"/>
              <w:jc w:val="center"/>
              <w:rPr>
                <w:rFonts w:ascii="Times New Roman"/>
                <w:sz w:val="28"/>
              </w:rPr>
            </w:pPr>
            <w:r w:rsidRPr="00A719A3">
              <w:rPr>
                <w:rFonts w:ascii="Times New Roman"/>
                <w:sz w:val="28"/>
              </w:rPr>
              <w:t>1</w:t>
            </w:r>
          </w:p>
        </w:tc>
        <w:tc>
          <w:tcPr>
            <w:tcW w:w="1418" w:type="dxa"/>
            <w:vAlign w:val="center"/>
          </w:tcPr>
          <w:p w:rsidR="001A202C" w:rsidRPr="00A719A3" w:rsidRDefault="001A202C" w:rsidP="002B1C74">
            <w:pPr>
              <w:pStyle w:val="10"/>
              <w:kinsoku w:val="0"/>
              <w:spacing w:line="0" w:lineRule="atLeast"/>
              <w:ind w:leftChars="0" w:left="0" w:firstLineChars="0" w:firstLine="0"/>
              <w:jc w:val="center"/>
              <w:rPr>
                <w:rFonts w:ascii="Times New Roman"/>
                <w:sz w:val="28"/>
              </w:rPr>
            </w:pPr>
            <w:r w:rsidRPr="00A719A3">
              <w:rPr>
                <w:rFonts w:ascii="Times New Roman"/>
                <w:sz w:val="28"/>
              </w:rPr>
              <w:t>113.1.24-</w:t>
            </w:r>
          </w:p>
          <w:p w:rsidR="001A202C" w:rsidRPr="00A719A3" w:rsidRDefault="001A202C" w:rsidP="002B1C74">
            <w:pPr>
              <w:pStyle w:val="10"/>
              <w:kinsoku w:val="0"/>
              <w:spacing w:line="0" w:lineRule="atLeast"/>
              <w:ind w:leftChars="0" w:left="0" w:firstLineChars="0" w:firstLine="0"/>
              <w:jc w:val="center"/>
              <w:rPr>
                <w:rFonts w:ascii="Times New Roman"/>
                <w:sz w:val="28"/>
              </w:rPr>
            </w:pPr>
            <w:r w:rsidRPr="00A719A3">
              <w:rPr>
                <w:rFonts w:ascii="Times New Roman"/>
                <w:sz w:val="28"/>
              </w:rPr>
              <w:t>113.1.25</w:t>
            </w:r>
          </w:p>
        </w:tc>
        <w:tc>
          <w:tcPr>
            <w:tcW w:w="2268" w:type="dxa"/>
            <w:vAlign w:val="center"/>
          </w:tcPr>
          <w:p w:rsidR="001A202C" w:rsidRPr="00A719A3" w:rsidRDefault="001A202C" w:rsidP="002B1C74">
            <w:pPr>
              <w:pStyle w:val="10"/>
              <w:kinsoku w:val="0"/>
              <w:spacing w:line="0" w:lineRule="atLeast"/>
              <w:ind w:leftChars="0" w:left="0" w:firstLineChars="0" w:firstLine="0"/>
              <w:rPr>
                <w:rFonts w:ascii="Times New Roman"/>
                <w:sz w:val="28"/>
              </w:rPr>
            </w:pPr>
            <w:r w:rsidRPr="00A719A3">
              <w:rPr>
                <w:rFonts w:ascii="Times New Roman"/>
                <w:sz w:val="28"/>
              </w:rPr>
              <w:t>農業部、經濟部、</w:t>
            </w:r>
            <w:proofErr w:type="gramStart"/>
            <w:r w:rsidRPr="00A719A3">
              <w:rPr>
                <w:rFonts w:ascii="Times New Roman"/>
                <w:sz w:val="28"/>
              </w:rPr>
              <w:t>漢寶農畜產</w:t>
            </w:r>
            <w:proofErr w:type="gramEnd"/>
            <w:r w:rsidRPr="00A719A3">
              <w:rPr>
                <w:rFonts w:ascii="Times New Roman"/>
                <w:sz w:val="28"/>
              </w:rPr>
              <w:t>公司、</w:t>
            </w:r>
            <w:proofErr w:type="gramStart"/>
            <w:r w:rsidRPr="00A719A3">
              <w:rPr>
                <w:rFonts w:ascii="Times New Roman"/>
                <w:sz w:val="28"/>
              </w:rPr>
              <w:t>寶晶能源</w:t>
            </w:r>
            <w:proofErr w:type="gramEnd"/>
            <w:r w:rsidRPr="00A719A3">
              <w:rPr>
                <w:rFonts w:ascii="Times New Roman"/>
                <w:sz w:val="28"/>
              </w:rPr>
              <w:t>、</w:t>
            </w:r>
            <w:proofErr w:type="gramStart"/>
            <w:r w:rsidRPr="00A719A3">
              <w:rPr>
                <w:rFonts w:ascii="Times New Roman"/>
                <w:sz w:val="28"/>
              </w:rPr>
              <w:t>薯光能源</w:t>
            </w:r>
            <w:proofErr w:type="gramEnd"/>
            <w:r w:rsidRPr="00A719A3">
              <w:rPr>
                <w:rFonts w:ascii="Times New Roman"/>
                <w:sz w:val="28"/>
              </w:rPr>
              <w:t>、</w:t>
            </w:r>
            <w:proofErr w:type="gramStart"/>
            <w:r w:rsidRPr="00A719A3">
              <w:rPr>
                <w:rFonts w:ascii="Times New Roman"/>
                <w:sz w:val="28"/>
              </w:rPr>
              <w:t>向陽優能</w:t>
            </w:r>
            <w:proofErr w:type="gramEnd"/>
          </w:p>
        </w:tc>
        <w:tc>
          <w:tcPr>
            <w:tcW w:w="3452" w:type="dxa"/>
            <w:vAlign w:val="center"/>
          </w:tcPr>
          <w:p w:rsidR="001A202C" w:rsidRPr="00A719A3" w:rsidRDefault="001A202C" w:rsidP="002B1C74">
            <w:pPr>
              <w:pStyle w:val="10"/>
              <w:kinsoku w:val="0"/>
              <w:spacing w:line="0" w:lineRule="atLeast"/>
              <w:ind w:leftChars="0" w:left="300" w:hangingChars="100" w:hanging="300"/>
              <w:rPr>
                <w:rFonts w:ascii="Times New Roman"/>
                <w:sz w:val="28"/>
              </w:rPr>
            </w:pPr>
            <w:r w:rsidRPr="00A719A3">
              <w:rPr>
                <w:rFonts w:ascii="Times New Roman"/>
                <w:sz w:val="28"/>
              </w:rPr>
              <w:t>1.</w:t>
            </w:r>
            <w:r w:rsidRPr="00A719A3">
              <w:rPr>
                <w:rFonts w:ascii="Times New Roman"/>
                <w:sz w:val="28"/>
              </w:rPr>
              <w:t>漢寶畜牧場</w:t>
            </w:r>
            <w:r w:rsidR="00D97F33" w:rsidRPr="00A719A3">
              <w:rPr>
                <w:rFonts w:ascii="Times New Roman" w:hint="eastAsia"/>
                <w:sz w:val="28"/>
              </w:rPr>
              <w:t>（沼氣發電）</w:t>
            </w:r>
          </w:p>
          <w:p w:rsidR="001A202C" w:rsidRPr="00A719A3" w:rsidRDefault="001A202C" w:rsidP="002B1C74">
            <w:pPr>
              <w:pStyle w:val="10"/>
              <w:kinsoku w:val="0"/>
              <w:spacing w:line="0" w:lineRule="atLeast"/>
              <w:ind w:leftChars="0" w:left="300" w:hangingChars="100" w:hanging="300"/>
              <w:rPr>
                <w:rFonts w:ascii="Times New Roman"/>
                <w:sz w:val="28"/>
              </w:rPr>
            </w:pPr>
            <w:r w:rsidRPr="00A719A3">
              <w:rPr>
                <w:rFonts w:ascii="Times New Roman"/>
                <w:sz w:val="28"/>
              </w:rPr>
              <w:t>2.</w:t>
            </w:r>
            <w:proofErr w:type="gramStart"/>
            <w:r w:rsidRPr="00A719A3">
              <w:rPr>
                <w:rFonts w:ascii="Times New Roman"/>
                <w:sz w:val="28"/>
              </w:rPr>
              <w:t>漁電共生</w:t>
            </w:r>
            <w:proofErr w:type="gramEnd"/>
            <w:r w:rsidRPr="00A719A3">
              <w:rPr>
                <w:rFonts w:ascii="Times New Roman"/>
                <w:sz w:val="28"/>
              </w:rPr>
              <w:t>試驗育成基地</w:t>
            </w:r>
            <w:r w:rsidR="00D97F33" w:rsidRPr="00A719A3">
              <w:rPr>
                <w:rFonts w:ascii="Times New Roman"/>
                <w:sz w:val="28"/>
              </w:rPr>
              <w:br/>
            </w:r>
            <w:r w:rsidRPr="00A719A3">
              <w:rPr>
                <w:rFonts w:ascii="Times New Roman"/>
                <w:sz w:val="28"/>
              </w:rPr>
              <w:t>（</w:t>
            </w:r>
            <w:proofErr w:type="gramStart"/>
            <w:r w:rsidR="00D97F33" w:rsidRPr="00A719A3">
              <w:rPr>
                <w:rFonts w:ascii="Times New Roman" w:hint="eastAsia"/>
                <w:sz w:val="28"/>
              </w:rPr>
              <w:t>臺</w:t>
            </w:r>
            <w:proofErr w:type="gramEnd"/>
            <w:r w:rsidRPr="00A719A3">
              <w:rPr>
                <w:rFonts w:ascii="Times New Roman"/>
                <w:sz w:val="28"/>
              </w:rPr>
              <w:t>西水試所）</w:t>
            </w:r>
          </w:p>
          <w:p w:rsidR="001A202C" w:rsidRPr="00A719A3" w:rsidRDefault="001A202C" w:rsidP="002B1C74">
            <w:pPr>
              <w:pStyle w:val="10"/>
              <w:kinsoku w:val="0"/>
              <w:spacing w:line="0" w:lineRule="atLeast"/>
              <w:ind w:leftChars="0" w:left="300" w:hangingChars="100" w:hanging="300"/>
              <w:rPr>
                <w:rFonts w:ascii="Times New Roman"/>
                <w:sz w:val="28"/>
              </w:rPr>
            </w:pPr>
            <w:r w:rsidRPr="00A719A3">
              <w:rPr>
                <w:rFonts w:ascii="Times New Roman"/>
                <w:sz w:val="28"/>
              </w:rPr>
              <w:t>3.</w:t>
            </w:r>
            <w:r w:rsidRPr="00A719A3">
              <w:rPr>
                <w:rFonts w:ascii="Times New Roman"/>
                <w:sz w:val="28"/>
              </w:rPr>
              <w:t>農電共生試驗案場</w:t>
            </w:r>
          </w:p>
          <w:p w:rsidR="001A202C" w:rsidRPr="00A719A3" w:rsidRDefault="001A202C" w:rsidP="002B1C74">
            <w:pPr>
              <w:pStyle w:val="10"/>
              <w:kinsoku w:val="0"/>
              <w:spacing w:line="0" w:lineRule="atLeast"/>
              <w:ind w:leftChars="0" w:left="300" w:hangingChars="100" w:hanging="300"/>
              <w:rPr>
                <w:rFonts w:ascii="Times New Roman"/>
                <w:sz w:val="28"/>
              </w:rPr>
            </w:pPr>
            <w:r w:rsidRPr="00A719A3">
              <w:rPr>
                <w:rFonts w:ascii="Times New Roman"/>
                <w:sz w:val="28"/>
              </w:rPr>
              <w:t>4.</w:t>
            </w:r>
            <w:proofErr w:type="gramStart"/>
            <w:r w:rsidRPr="00A719A3">
              <w:rPr>
                <w:rFonts w:ascii="Times New Roman"/>
                <w:sz w:val="28"/>
              </w:rPr>
              <w:t>向陽漁電共生</w:t>
            </w:r>
            <w:proofErr w:type="gramEnd"/>
            <w:r w:rsidRPr="00A719A3">
              <w:rPr>
                <w:rFonts w:ascii="Times New Roman"/>
                <w:sz w:val="28"/>
              </w:rPr>
              <w:t>案場</w:t>
            </w:r>
          </w:p>
        </w:tc>
      </w:tr>
      <w:tr w:rsidR="001A202C" w:rsidRPr="00A719A3" w:rsidTr="002B1C74">
        <w:tc>
          <w:tcPr>
            <w:tcW w:w="850" w:type="dxa"/>
            <w:vAlign w:val="center"/>
          </w:tcPr>
          <w:p w:rsidR="001A202C" w:rsidRPr="00A719A3" w:rsidRDefault="001A202C" w:rsidP="002B1C74">
            <w:pPr>
              <w:pStyle w:val="10"/>
              <w:kinsoku w:val="0"/>
              <w:spacing w:line="0" w:lineRule="atLeast"/>
              <w:ind w:leftChars="0" w:left="0" w:firstLineChars="0" w:firstLine="0"/>
              <w:jc w:val="center"/>
              <w:rPr>
                <w:rFonts w:ascii="Times New Roman"/>
                <w:sz w:val="28"/>
              </w:rPr>
            </w:pPr>
            <w:r w:rsidRPr="00A719A3">
              <w:rPr>
                <w:rFonts w:ascii="Times New Roman"/>
                <w:sz w:val="28"/>
              </w:rPr>
              <w:t>2</w:t>
            </w:r>
          </w:p>
        </w:tc>
        <w:tc>
          <w:tcPr>
            <w:tcW w:w="1418" w:type="dxa"/>
            <w:vAlign w:val="center"/>
          </w:tcPr>
          <w:p w:rsidR="001A202C" w:rsidRPr="00A719A3" w:rsidRDefault="001A202C" w:rsidP="002B1C74">
            <w:pPr>
              <w:pStyle w:val="10"/>
              <w:kinsoku w:val="0"/>
              <w:spacing w:line="0" w:lineRule="atLeast"/>
              <w:ind w:leftChars="0" w:left="0" w:firstLineChars="0" w:firstLine="0"/>
              <w:jc w:val="center"/>
              <w:rPr>
                <w:rFonts w:ascii="Times New Roman"/>
                <w:sz w:val="28"/>
              </w:rPr>
            </w:pPr>
            <w:r w:rsidRPr="00A719A3">
              <w:rPr>
                <w:rFonts w:ascii="Times New Roman"/>
                <w:sz w:val="28"/>
              </w:rPr>
              <w:t>113.2.29-</w:t>
            </w:r>
          </w:p>
          <w:p w:rsidR="001A202C" w:rsidRPr="00A719A3" w:rsidRDefault="001A202C" w:rsidP="002B1C74">
            <w:pPr>
              <w:pStyle w:val="10"/>
              <w:kinsoku w:val="0"/>
              <w:spacing w:line="0" w:lineRule="atLeast"/>
              <w:ind w:leftChars="0" w:left="0" w:firstLineChars="0" w:firstLine="0"/>
              <w:jc w:val="center"/>
              <w:rPr>
                <w:rFonts w:ascii="Times New Roman"/>
                <w:sz w:val="28"/>
              </w:rPr>
            </w:pPr>
            <w:r w:rsidRPr="00A719A3">
              <w:rPr>
                <w:rFonts w:ascii="Times New Roman"/>
                <w:sz w:val="28"/>
              </w:rPr>
              <w:t>113.3.1</w:t>
            </w:r>
          </w:p>
        </w:tc>
        <w:tc>
          <w:tcPr>
            <w:tcW w:w="2268" w:type="dxa"/>
            <w:vAlign w:val="center"/>
          </w:tcPr>
          <w:p w:rsidR="001A202C" w:rsidRPr="00A719A3" w:rsidRDefault="001A202C" w:rsidP="002B1C74">
            <w:pPr>
              <w:pStyle w:val="10"/>
              <w:kinsoku w:val="0"/>
              <w:spacing w:line="0" w:lineRule="atLeast"/>
              <w:ind w:leftChars="0" w:left="0" w:firstLineChars="0" w:firstLine="0"/>
              <w:rPr>
                <w:rFonts w:ascii="Times New Roman"/>
                <w:sz w:val="28"/>
              </w:rPr>
            </w:pPr>
            <w:r w:rsidRPr="00A719A3">
              <w:rPr>
                <w:rFonts w:ascii="Times New Roman"/>
                <w:sz w:val="28"/>
              </w:rPr>
              <w:t>農業部、經濟部、台化公司、</w:t>
            </w:r>
            <w:proofErr w:type="gramStart"/>
            <w:r w:rsidRPr="00A719A3">
              <w:rPr>
                <w:rFonts w:ascii="Times New Roman"/>
                <w:sz w:val="28"/>
              </w:rPr>
              <w:t>泓德能源</w:t>
            </w:r>
            <w:proofErr w:type="gramEnd"/>
          </w:p>
        </w:tc>
        <w:tc>
          <w:tcPr>
            <w:tcW w:w="3452" w:type="dxa"/>
            <w:vAlign w:val="center"/>
          </w:tcPr>
          <w:p w:rsidR="001A202C" w:rsidRPr="00A719A3" w:rsidRDefault="001A202C" w:rsidP="002B1C74">
            <w:pPr>
              <w:pStyle w:val="10"/>
              <w:kinsoku w:val="0"/>
              <w:spacing w:line="0" w:lineRule="atLeast"/>
              <w:ind w:leftChars="0" w:left="300" w:hangingChars="100" w:hanging="300"/>
              <w:rPr>
                <w:rFonts w:ascii="Times New Roman"/>
                <w:sz w:val="28"/>
              </w:rPr>
            </w:pPr>
            <w:r w:rsidRPr="00A719A3">
              <w:rPr>
                <w:rFonts w:ascii="Times New Roman"/>
                <w:sz w:val="28"/>
              </w:rPr>
              <w:t>1.</w:t>
            </w:r>
            <w:r w:rsidRPr="00A719A3">
              <w:rPr>
                <w:rFonts w:ascii="Times New Roman"/>
                <w:sz w:val="28"/>
              </w:rPr>
              <w:t>西口水力發電廠</w:t>
            </w:r>
          </w:p>
          <w:p w:rsidR="001A202C" w:rsidRPr="00A719A3" w:rsidRDefault="001A202C" w:rsidP="002B1C74">
            <w:pPr>
              <w:pStyle w:val="10"/>
              <w:kinsoku w:val="0"/>
              <w:spacing w:line="0" w:lineRule="atLeast"/>
              <w:ind w:leftChars="0" w:left="300" w:hangingChars="100" w:hanging="300"/>
              <w:rPr>
                <w:rFonts w:ascii="Times New Roman"/>
                <w:sz w:val="28"/>
              </w:rPr>
            </w:pPr>
            <w:r w:rsidRPr="00A719A3">
              <w:rPr>
                <w:rFonts w:ascii="Times New Roman"/>
                <w:sz w:val="28"/>
              </w:rPr>
              <w:t>2.</w:t>
            </w:r>
            <w:proofErr w:type="gramStart"/>
            <w:r w:rsidRPr="00A719A3">
              <w:rPr>
                <w:rFonts w:ascii="Times New Roman"/>
                <w:sz w:val="28"/>
              </w:rPr>
              <w:t>臺</w:t>
            </w:r>
            <w:proofErr w:type="gramEnd"/>
            <w:r w:rsidRPr="00A719A3">
              <w:rPr>
                <w:rFonts w:ascii="Times New Roman"/>
                <w:sz w:val="28"/>
              </w:rPr>
              <w:t>南市綜合農產品批發市場</w:t>
            </w:r>
          </w:p>
          <w:p w:rsidR="001A202C" w:rsidRPr="00A719A3" w:rsidRDefault="001A202C" w:rsidP="002B1C74">
            <w:pPr>
              <w:pStyle w:val="10"/>
              <w:kinsoku w:val="0"/>
              <w:spacing w:line="0" w:lineRule="atLeast"/>
              <w:ind w:leftChars="0" w:left="300" w:hangingChars="100" w:hanging="300"/>
              <w:rPr>
                <w:rFonts w:ascii="Times New Roman"/>
                <w:sz w:val="28"/>
              </w:rPr>
            </w:pPr>
            <w:r w:rsidRPr="00A719A3">
              <w:rPr>
                <w:rFonts w:ascii="Times New Roman"/>
                <w:sz w:val="28"/>
              </w:rPr>
              <w:t>3.3</w:t>
            </w:r>
            <w:r w:rsidRPr="00A719A3">
              <w:rPr>
                <w:rFonts w:ascii="Times New Roman"/>
                <w:sz w:val="28"/>
              </w:rPr>
              <w:t>座農業部列管查核溫室結合太陽光電案場</w:t>
            </w:r>
          </w:p>
          <w:p w:rsidR="001A202C" w:rsidRPr="00A719A3" w:rsidRDefault="001A202C" w:rsidP="002B1C74">
            <w:pPr>
              <w:pStyle w:val="10"/>
              <w:kinsoku w:val="0"/>
              <w:spacing w:line="0" w:lineRule="atLeast"/>
              <w:ind w:leftChars="0" w:left="300" w:hangingChars="100" w:hanging="300"/>
              <w:rPr>
                <w:rFonts w:ascii="Times New Roman"/>
                <w:sz w:val="28"/>
              </w:rPr>
            </w:pPr>
            <w:r w:rsidRPr="00A719A3">
              <w:rPr>
                <w:rFonts w:ascii="Times New Roman"/>
                <w:sz w:val="28"/>
              </w:rPr>
              <w:t>4.</w:t>
            </w:r>
            <w:proofErr w:type="gramStart"/>
            <w:r w:rsidRPr="00A719A3">
              <w:rPr>
                <w:rFonts w:ascii="Times New Roman"/>
                <w:sz w:val="28"/>
              </w:rPr>
              <w:t>日運漁電</w:t>
            </w:r>
            <w:proofErr w:type="gramEnd"/>
            <w:r w:rsidRPr="00A719A3">
              <w:rPr>
                <w:rFonts w:ascii="Times New Roman"/>
                <w:sz w:val="28"/>
              </w:rPr>
              <w:t>共生案場</w:t>
            </w:r>
          </w:p>
        </w:tc>
      </w:tr>
      <w:tr w:rsidR="001A202C" w:rsidRPr="00A719A3" w:rsidTr="002B1C74">
        <w:tc>
          <w:tcPr>
            <w:tcW w:w="850" w:type="dxa"/>
            <w:vAlign w:val="center"/>
          </w:tcPr>
          <w:p w:rsidR="001A202C" w:rsidRPr="00A719A3" w:rsidRDefault="001A202C" w:rsidP="002B1C74">
            <w:pPr>
              <w:pStyle w:val="10"/>
              <w:kinsoku w:val="0"/>
              <w:spacing w:line="0" w:lineRule="atLeast"/>
              <w:ind w:leftChars="0" w:left="0" w:firstLineChars="0" w:firstLine="0"/>
              <w:jc w:val="center"/>
              <w:rPr>
                <w:rFonts w:ascii="Times New Roman"/>
                <w:sz w:val="28"/>
              </w:rPr>
            </w:pPr>
            <w:r w:rsidRPr="00A719A3">
              <w:rPr>
                <w:rFonts w:ascii="Times New Roman"/>
                <w:sz w:val="28"/>
              </w:rPr>
              <w:t>3</w:t>
            </w:r>
          </w:p>
        </w:tc>
        <w:tc>
          <w:tcPr>
            <w:tcW w:w="1418" w:type="dxa"/>
            <w:vAlign w:val="center"/>
          </w:tcPr>
          <w:p w:rsidR="001A202C" w:rsidRPr="00A719A3" w:rsidRDefault="001A202C" w:rsidP="002B1C74">
            <w:pPr>
              <w:pStyle w:val="10"/>
              <w:kinsoku w:val="0"/>
              <w:spacing w:line="0" w:lineRule="atLeast"/>
              <w:ind w:leftChars="0" w:left="0" w:firstLineChars="0" w:firstLine="0"/>
              <w:jc w:val="center"/>
              <w:rPr>
                <w:rFonts w:ascii="Times New Roman"/>
                <w:sz w:val="28"/>
              </w:rPr>
            </w:pPr>
            <w:r w:rsidRPr="00A719A3">
              <w:rPr>
                <w:rFonts w:ascii="Times New Roman"/>
                <w:sz w:val="28"/>
              </w:rPr>
              <w:t>113.3.7-</w:t>
            </w:r>
          </w:p>
          <w:p w:rsidR="001A202C" w:rsidRPr="00A719A3" w:rsidRDefault="001A202C" w:rsidP="002B1C74">
            <w:pPr>
              <w:pStyle w:val="10"/>
              <w:kinsoku w:val="0"/>
              <w:spacing w:line="0" w:lineRule="atLeast"/>
              <w:ind w:leftChars="0" w:left="0" w:firstLineChars="0" w:firstLine="0"/>
              <w:jc w:val="center"/>
              <w:rPr>
                <w:rFonts w:ascii="Times New Roman"/>
                <w:sz w:val="28"/>
              </w:rPr>
            </w:pPr>
            <w:r w:rsidRPr="00A719A3">
              <w:rPr>
                <w:rFonts w:ascii="Times New Roman"/>
                <w:sz w:val="28"/>
              </w:rPr>
              <w:t>113.3.8</w:t>
            </w:r>
          </w:p>
        </w:tc>
        <w:tc>
          <w:tcPr>
            <w:tcW w:w="2268" w:type="dxa"/>
            <w:vAlign w:val="center"/>
          </w:tcPr>
          <w:p w:rsidR="001A202C" w:rsidRPr="00A719A3" w:rsidRDefault="001A202C" w:rsidP="002B1C74">
            <w:pPr>
              <w:pStyle w:val="10"/>
              <w:kinsoku w:val="0"/>
              <w:spacing w:line="0" w:lineRule="atLeast"/>
              <w:ind w:leftChars="0" w:left="0" w:firstLineChars="0" w:firstLine="0"/>
              <w:rPr>
                <w:rFonts w:ascii="Times New Roman"/>
                <w:sz w:val="28"/>
              </w:rPr>
            </w:pPr>
            <w:r w:rsidRPr="00A719A3">
              <w:rPr>
                <w:rFonts w:ascii="Times New Roman"/>
                <w:sz w:val="28"/>
              </w:rPr>
              <w:t>農業部、經濟部</w:t>
            </w:r>
          </w:p>
          <w:p w:rsidR="001A202C" w:rsidRPr="00A719A3" w:rsidRDefault="001A202C" w:rsidP="002B1C74">
            <w:pPr>
              <w:pStyle w:val="10"/>
              <w:kinsoku w:val="0"/>
              <w:spacing w:line="0" w:lineRule="atLeast"/>
              <w:ind w:leftChars="0" w:left="0" w:firstLineChars="0" w:firstLine="0"/>
              <w:rPr>
                <w:rFonts w:ascii="Times New Roman"/>
                <w:sz w:val="28"/>
              </w:rPr>
            </w:pPr>
            <w:r w:rsidRPr="00A719A3">
              <w:rPr>
                <w:rFonts w:ascii="Times New Roman"/>
                <w:sz w:val="28"/>
              </w:rPr>
              <w:t>台泥公司</w:t>
            </w:r>
          </w:p>
        </w:tc>
        <w:tc>
          <w:tcPr>
            <w:tcW w:w="3452" w:type="dxa"/>
            <w:vAlign w:val="center"/>
          </w:tcPr>
          <w:p w:rsidR="001A202C" w:rsidRPr="00A719A3" w:rsidRDefault="001A202C" w:rsidP="002B1C74">
            <w:pPr>
              <w:pStyle w:val="10"/>
              <w:kinsoku w:val="0"/>
              <w:spacing w:line="0" w:lineRule="atLeast"/>
              <w:ind w:leftChars="0" w:left="0" w:firstLineChars="0" w:firstLine="0"/>
              <w:rPr>
                <w:rFonts w:ascii="Times New Roman"/>
                <w:sz w:val="28"/>
              </w:rPr>
            </w:pPr>
            <w:r w:rsidRPr="00A719A3">
              <w:rPr>
                <w:rFonts w:ascii="Times New Roman"/>
                <w:sz w:val="28"/>
              </w:rPr>
              <w:t>1.</w:t>
            </w:r>
            <w:r w:rsidRPr="00A719A3">
              <w:rPr>
                <w:rFonts w:ascii="Times New Roman"/>
                <w:sz w:val="28"/>
              </w:rPr>
              <w:t>關山</w:t>
            </w:r>
            <w:proofErr w:type="gramStart"/>
            <w:r w:rsidRPr="00A719A3">
              <w:rPr>
                <w:rFonts w:ascii="Times New Roman"/>
                <w:sz w:val="28"/>
              </w:rPr>
              <w:t>圳</w:t>
            </w:r>
            <w:proofErr w:type="gramEnd"/>
            <w:r w:rsidRPr="00A719A3">
              <w:rPr>
                <w:rFonts w:ascii="Times New Roman"/>
                <w:sz w:val="28"/>
              </w:rPr>
              <w:t>水力發電廠</w:t>
            </w:r>
          </w:p>
          <w:p w:rsidR="001A202C" w:rsidRPr="00A719A3" w:rsidRDefault="001A202C" w:rsidP="002B1C74">
            <w:pPr>
              <w:pStyle w:val="10"/>
              <w:kinsoku w:val="0"/>
              <w:spacing w:line="0" w:lineRule="atLeast"/>
              <w:ind w:leftChars="0" w:left="0" w:firstLineChars="0" w:firstLine="0"/>
              <w:rPr>
                <w:rFonts w:ascii="Times New Roman"/>
                <w:sz w:val="28"/>
              </w:rPr>
            </w:pPr>
            <w:r w:rsidRPr="00A719A3">
              <w:rPr>
                <w:rFonts w:ascii="Times New Roman"/>
                <w:sz w:val="28"/>
              </w:rPr>
              <w:t>2.</w:t>
            </w:r>
            <w:r w:rsidRPr="00A719A3">
              <w:rPr>
                <w:rFonts w:ascii="Times New Roman"/>
                <w:sz w:val="28"/>
              </w:rPr>
              <w:t>紅葉</w:t>
            </w:r>
            <w:proofErr w:type="gramStart"/>
            <w:r w:rsidRPr="00A719A3">
              <w:rPr>
                <w:rFonts w:ascii="Times New Roman"/>
                <w:sz w:val="28"/>
              </w:rPr>
              <w:t>谷綠能</w:t>
            </w:r>
            <w:proofErr w:type="gramEnd"/>
            <w:r w:rsidRPr="00A719A3">
              <w:rPr>
                <w:rFonts w:ascii="Times New Roman"/>
                <w:sz w:val="28"/>
              </w:rPr>
              <w:t>園區</w:t>
            </w:r>
            <w:r w:rsidR="00D97F33" w:rsidRPr="00A719A3">
              <w:rPr>
                <w:rFonts w:ascii="Times New Roman"/>
                <w:sz w:val="28"/>
              </w:rPr>
              <w:br/>
            </w:r>
            <w:r w:rsidR="00D97F33" w:rsidRPr="00A719A3">
              <w:rPr>
                <w:rFonts w:ascii="Times New Roman" w:hint="eastAsia"/>
                <w:sz w:val="28"/>
              </w:rPr>
              <w:t>（地熱發電）</w:t>
            </w:r>
          </w:p>
        </w:tc>
      </w:tr>
      <w:tr w:rsidR="001A202C" w:rsidRPr="00A719A3" w:rsidTr="002B1C74">
        <w:tc>
          <w:tcPr>
            <w:tcW w:w="850" w:type="dxa"/>
            <w:vAlign w:val="center"/>
          </w:tcPr>
          <w:p w:rsidR="001A202C" w:rsidRPr="00A719A3" w:rsidRDefault="001A202C" w:rsidP="002B1C74">
            <w:pPr>
              <w:pStyle w:val="10"/>
              <w:kinsoku w:val="0"/>
              <w:spacing w:line="0" w:lineRule="atLeast"/>
              <w:ind w:leftChars="0" w:left="0" w:firstLineChars="0" w:firstLine="0"/>
              <w:jc w:val="center"/>
              <w:rPr>
                <w:rFonts w:ascii="Times New Roman"/>
                <w:sz w:val="28"/>
              </w:rPr>
            </w:pPr>
            <w:r w:rsidRPr="00A719A3">
              <w:rPr>
                <w:rFonts w:ascii="Times New Roman"/>
                <w:sz w:val="28"/>
              </w:rPr>
              <w:t>4</w:t>
            </w:r>
          </w:p>
        </w:tc>
        <w:tc>
          <w:tcPr>
            <w:tcW w:w="1418" w:type="dxa"/>
            <w:vAlign w:val="center"/>
          </w:tcPr>
          <w:p w:rsidR="001A202C" w:rsidRPr="00A719A3" w:rsidRDefault="001A202C" w:rsidP="002B1C74">
            <w:pPr>
              <w:pStyle w:val="10"/>
              <w:kinsoku w:val="0"/>
              <w:spacing w:line="0" w:lineRule="atLeast"/>
              <w:ind w:leftChars="0" w:left="0" w:firstLineChars="0" w:firstLine="0"/>
              <w:jc w:val="center"/>
              <w:rPr>
                <w:rFonts w:ascii="Times New Roman"/>
                <w:sz w:val="28"/>
              </w:rPr>
            </w:pPr>
            <w:r w:rsidRPr="00A719A3">
              <w:rPr>
                <w:rFonts w:ascii="Times New Roman"/>
                <w:sz w:val="28"/>
              </w:rPr>
              <w:t>113.5.21</w:t>
            </w:r>
          </w:p>
        </w:tc>
        <w:tc>
          <w:tcPr>
            <w:tcW w:w="2268" w:type="dxa"/>
            <w:vAlign w:val="center"/>
          </w:tcPr>
          <w:p w:rsidR="001A202C" w:rsidRPr="00A719A3" w:rsidRDefault="001A202C" w:rsidP="002B1C74">
            <w:pPr>
              <w:pStyle w:val="10"/>
              <w:kinsoku w:val="0"/>
              <w:spacing w:line="0" w:lineRule="atLeast"/>
              <w:ind w:leftChars="0" w:left="0" w:firstLineChars="0" w:firstLine="0"/>
              <w:rPr>
                <w:rFonts w:ascii="Times New Roman"/>
                <w:sz w:val="28"/>
              </w:rPr>
            </w:pPr>
            <w:r w:rsidRPr="00A719A3">
              <w:rPr>
                <w:rFonts w:ascii="Times New Roman"/>
                <w:sz w:val="28"/>
              </w:rPr>
              <w:t>農業部、經濟部</w:t>
            </w:r>
          </w:p>
        </w:tc>
        <w:tc>
          <w:tcPr>
            <w:tcW w:w="3452" w:type="dxa"/>
            <w:vAlign w:val="center"/>
          </w:tcPr>
          <w:p w:rsidR="001A202C" w:rsidRPr="00A719A3" w:rsidRDefault="001A202C" w:rsidP="002B1C74">
            <w:pPr>
              <w:pStyle w:val="10"/>
              <w:kinsoku w:val="0"/>
              <w:spacing w:line="0" w:lineRule="atLeast"/>
              <w:ind w:leftChars="0" w:left="0" w:firstLineChars="0" w:firstLine="0"/>
              <w:rPr>
                <w:rFonts w:ascii="Times New Roman"/>
                <w:sz w:val="28"/>
              </w:rPr>
            </w:pPr>
            <w:proofErr w:type="gramStart"/>
            <w:r w:rsidRPr="00A719A3">
              <w:rPr>
                <w:rFonts w:ascii="Times New Roman"/>
                <w:sz w:val="28"/>
              </w:rPr>
              <w:t>香莢蘭溫室</w:t>
            </w:r>
            <w:proofErr w:type="gramEnd"/>
            <w:r w:rsidRPr="00A719A3">
              <w:rPr>
                <w:rFonts w:ascii="Times New Roman"/>
                <w:sz w:val="28"/>
              </w:rPr>
              <w:t>光電案場</w:t>
            </w:r>
          </w:p>
        </w:tc>
      </w:tr>
    </w:tbl>
    <w:p w:rsidR="001A202C" w:rsidRPr="00A719A3" w:rsidRDefault="001A202C" w:rsidP="001A202C">
      <w:pPr>
        <w:pStyle w:val="10"/>
        <w:kinsoku w:val="0"/>
        <w:spacing w:line="0" w:lineRule="atLeast"/>
        <w:ind w:left="680" w:firstLine="520"/>
        <w:jc w:val="right"/>
        <w:rPr>
          <w:rFonts w:ascii="Times New Roman"/>
          <w:sz w:val="24"/>
        </w:rPr>
      </w:pPr>
      <w:r w:rsidRPr="00A719A3">
        <w:rPr>
          <w:rFonts w:ascii="Times New Roman"/>
          <w:sz w:val="24"/>
        </w:rPr>
        <w:t>資料來源：本研究自行整理</w:t>
      </w:r>
    </w:p>
    <w:p w:rsidR="001A202C" w:rsidRPr="00A719A3" w:rsidRDefault="001A202C" w:rsidP="00D97F33">
      <w:pPr>
        <w:pStyle w:val="10"/>
        <w:kinsoku w:val="0"/>
        <w:ind w:left="680" w:firstLine="680"/>
      </w:pPr>
      <w:proofErr w:type="gramStart"/>
      <w:r w:rsidRPr="00A719A3">
        <w:rPr>
          <w:rFonts w:ascii="Times New Roman"/>
        </w:rPr>
        <w:t>此外，</w:t>
      </w:r>
      <w:proofErr w:type="gramEnd"/>
      <w:r w:rsidRPr="00A719A3">
        <w:rPr>
          <w:rFonts w:ascii="Times New Roman"/>
        </w:rPr>
        <w:t>為實地瞭解日本</w:t>
      </w:r>
      <w:proofErr w:type="gramStart"/>
      <w:r w:rsidRPr="00A719A3">
        <w:rPr>
          <w:rFonts w:ascii="Times New Roman"/>
        </w:rPr>
        <w:t>農業綠能發展</w:t>
      </w:r>
      <w:proofErr w:type="gramEnd"/>
      <w:r w:rsidRPr="00A719A3">
        <w:rPr>
          <w:rFonts w:ascii="Times New Roman"/>
        </w:rPr>
        <w:t>現況經驗，本案調查研究委員於</w:t>
      </w:r>
      <w:r w:rsidRPr="00A719A3">
        <w:rPr>
          <w:rFonts w:ascii="Times New Roman"/>
        </w:rPr>
        <w:t>113</w:t>
      </w:r>
      <w:r w:rsidRPr="00A719A3">
        <w:rPr>
          <w:rFonts w:ascii="Times New Roman"/>
        </w:rPr>
        <w:t>年</w:t>
      </w:r>
      <w:r w:rsidRPr="00A719A3">
        <w:rPr>
          <w:rFonts w:ascii="Times New Roman"/>
        </w:rPr>
        <w:t>3</w:t>
      </w:r>
      <w:r w:rsidRPr="00A719A3">
        <w:rPr>
          <w:rFonts w:ascii="Times New Roman"/>
        </w:rPr>
        <w:t>月</w:t>
      </w:r>
      <w:r w:rsidRPr="00A719A3">
        <w:rPr>
          <w:rFonts w:ascii="Times New Roman"/>
        </w:rPr>
        <w:t>25</w:t>
      </w:r>
      <w:r w:rsidRPr="00A719A3">
        <w:rPr>
          <w:rFonts w:ascii="Times New Roman"/>
        </w:rPr>
        <w:t>日至</w:t>
      </w:r>
      <w:r w:rsidRPr="00A719A3">
        <w:rPr>
          <w:rFonts w:ascii="Times New Roman"/>
        </w:rPr>
        <w:t>3</w:t>
      </w:r>
      <w:r w:rsidRPr="00A719A3">
        <w:rPr>
          <w:rFonts w:ascii="Times New Roman"/>
        </w:rPr>
        <w:t>月</w:t>
      </w:r>
      <w:r w:rsidRPr="00A719A3">
        <w:rPr>
          <w:rFonts w:ascii="Times New Roman"/>
        </w:rPr>
        <w:t>29</w:t>
      </w:r>
      <w:r w:rsidRPr="00A719A3">
        <w:rPr>
          <w:rFonts w:ascii="Times New Roman"/>
        </w:rPr>
        <w:t>日赴該國考察相關經驗與成果，期間除</w:t>
      </w:r>
      <w:proofErr w:type="gramStart"/>
      <w:r w:rsidRPr="00A719A3">
        <w:rPr>
          <w:rFonts w:ascii="Times New Roman"/>
        </w:rPr>
        <w:t>參訪千葉</w:t>
      </w:r>
      <w:proofErr w:type="gramEnd"/>
      <w:r w:rsidRPr="00A719A3">
        <w:rPr>
          <w:rFonts w:ascii="Times New Roman"/>
        </w:rPr>
        <w:t>縣匝</w:t>
      </w:r>
      <w:proofErr w:type="gramStart"/>
      <w:r w:rsidRPr="00A719A3">
        <w:rPr>
          <w:rFonts w:ascii="Times New Roman"/>
        </w:rPr>
        <w:t>瑳</w:t>
      </w:r>
      <w:proofErr w:type="gramEnd"/>
      <w:r w:rsidRPr="00A719A3">
        <w:rPr>
          <w:rFonts w:ascii="Times New Roman"/>
        </w:rPr>
        <w:t>市</w:t>
      </w:r>
      <w:proofErr w:type="gramStart"/>
      <w:r w:rsidRPr="00A719A3">
        <w:rPr>
          <w:rFonts w:ascii="Times New Roman"/>
        </w:rPr>
        <w:t>營農型</w:t>
      </w:r>
      <w:proofErr w:type="gramEnd"/>
      <w:r w:rsidRPr="00A719A3">
        <w:rPr>
          <w:rFonts w:ascii="Times New Roman"/>
        </w:rPr>
        <w:t>太陽</w:t>
      </w:r>
      <w:r w:rsidRPr="00A719A3">
        <w:rPr>
          <w:rFonts w:ascii="Times New Roman"/>
        </w:rPr>
        <w:lastRenderedPageBreak/>
        <w:t>光電案場，及神奈川縣川崎市生質能發電廠外，並陸續拜訪政府部門（農林水產省再生能源辦公室）及環境能源政策研究所（</w:t>
      </w:r>
      <w:r w:rsidRPr="00A719A3">
        <w:rPr>
          <w:rFonts w:ascii="Times New Roman"/>
        </w:rPr>
        <w:t>NGO</w:t>
      </w:r>
      <w:r w:rsidRPr="00A719A3">
        <w:rPr>
          <w:rFonts w:ascii="Times New Roman"/>
        </w:rPr>
        <w:t>團體），以及前往日本國會（參議院、眾議院）拜會多位參、眾議員，就日本農山漁村再生能源法之立法意旨與立法過程進行深入瞭解。再於</w:t>
      </w:r>
      <w:r w:rsidRPr="00A719A3">
        <w:rPr>
          <w:rFonts w:ascii="Times New Roman"/>
        </w:rPr>
        <w:t>113</w:t>
      </w:r>
      <w:r w:rsidRPr="00A719A3">
        <w:rPr>
          <w:rFonts w:ascii="Times New Roman"/>
        </w:rPr>
        <w:t>年</w:t>
      </w:r>
      <w:r w:rsidRPr="00A719A3">
        <w:rPr>
          <w:rFonts w:ascii="Times New Roman"/>
        </w:rPr>
        <w:t>4</w:t>
      </w:r>
      <w:r w:rsidRPr="00A719A3">
        <w:rPr>
          <w:rFonts w:ascii="Times New Roman"/>
        </w:rPr>
        <w:t>月</w:t>
      </w:r>
      <w:r w:rsidRPr="00A719A3">
        <w:rPr>
          <w:rFonts w:ascii="Times New Roman"/>
        </w:rPr>
        <w:t>24</w:t>
      </w:r>
      <w:r w:rsidRPr="00A719A3">
        <w:rPr>
          <w:rFonts w:ascii="Times New Roman"/>
        </w:rPr>
        <w:t>日與</w:t>
      </w:r>
      <w:r w:rsidR="001B05E5" w:rsidRPr="00A719A3">
        <w:rPr>
          <w:rFonts w:ascii="Times New Roman"/>
        </w:rPr>
        <w:t>農業部（含漁業署、水產試驗所、農業試驗所、農糧署、農村發展及水土保持署、林業及自然保育署、農田水利署、畜牧司等）、經濟部（含能源署）、台電公司等相關主管人</w:t>
      </w:r>
      <w:r w:rsidR="00D97F33" w:rsidRPr="00A719A3">
        <w:rPr>
          <w:rFonts w:ascii="Times New Roman" w:hint="eastAsia"/>
        </w:rPr>
        <w:t>員</w:t>
      </w:r>
      <w:r w:rsidR="001B05E5" w:rsidRPr="00A719A3">
        <w:rPr>
          <w:rFonts w:ascii="Times New Roman"/>
        </w:rPr>
        <w:t>進行座談會，就我國</w:t>
      </w:r>
      <w:proofErr w:type="gramStart"/>
      <w:r w:rsidR="001B05E5" w:rsidRPr="00A719A3">
        <w:rPr>
          <w:rFonts w:ascii="Times New Roman"/>
        </w:rPr>
        <w:t>農業綠能發展</w:t>
      </w:r>
      <w:proofErr w:type="gramEnd"/>
      <w:r w:rsidR="001B05E5" w:rsidRPr="00A719A3">
        <w:rPr>
          <w:rFonts w:ascii="Times New Roman"/>
        </w:rPr>
        <w:t>與現況議題之整體推動成效、困境及未來策略等議題進行交換意見，並經前揭機關</w:t>
      </w:r>
      <w:r w:rsidR="001B05E5" w:rsidRPr="00A719A3">
        <w:rPr>
          <w:rFonts w:hint="eastAsia"/>
        </w:rPr>
        <w:t>現場說明及補充資料，茲將本研究所得相關結論與建議</w:t>
      </w:r>
      <w:proofErr w:type="gramStart"/>
      <w:r w:rsidR="001B05E5" w:rsidRPr="00A719A3">
        <w:rPr>
          <w:rFonts w:hint="eastAsia"/>
        </w:rPr>
        <w:t>臚列如后</w:t>
      </w:r>
      <w:proofErr w:type="gramEnd"/>
      <w:r w:rsidR="001B05E5" w:rsidRPr="00A719A3">
        <w:rPr>
          <w:rFonts w:hint="eastAsia"/>
        </w:rPr>
        <w:t>：</w:t>
      </w:r>
    </w:p>
    <w:p w:rsidR="0014105B" w:rsidRPr="00A719A3" w:rsidRDefault="00C9152A" w:rsidP="00D97F33">
      <w:pPr>
        <w:pStyle w:val="2"/>
        <w:kinsoku w:val="0"/>
        <w:rPr>
          <w:rFonts w:ascii="Times New Roman" w:hAnsi="Times New Roman"/>
          <w:b/>
        </w:rPr>
      </w:pPr>
      <w:bookmarkStart w:id="4" w:name="_Toc167270606"/>
      <w:bookmarkStart w:id="5" w:name="_Toc169776486"/>
      <w:r w:rsidRPr="00A719A3">
        <w:rPr>
          <w:rFonts w:ascii="Times New Roman" w:hAnsi="Times New Roman"/>
          <w:b/>
        </w:rPr>
        <w:t>政府</w:t>
      </w:r>
      <w:r w:rsidRPr="00A719A3">
        <w:rPr>
          <w:rFonts w:ascii="Times New Roman" w:hAnsi="Times New Roman"/>
          <w:b/>
        </w:rPr>
        <w:t>2025</w:t>
      </w:r>
      <w:r w:rsidRPr="00A719A3">
        <w:rPr>
          <w:rFonts w:ascii="Times New Roman" w:hAnsi="Times New Roman"/>
          <w:b/>
        </w:rPr>
        <w:t>年太陽光電</w:t>
      </w:r>
      <w:r w:rsidRPr="00A719A3">
        <w:rPr>
          <w:rFonts w:ascii="Times New Roman" w:hAnsi="Times New Roman"/>
          <w:b/>
        </w:rPr>
        <w:t>20GW</w:t>
      </w:r>
      <w:r w:rsidRPr="00A719A3">
        <w:rPr>
          <w:rFonts w:ascii="Times New Roman" w:hAnsi="Times New Roman"/>
          <w:b/>
        </w:rPr>
        <w:t>目標，農業部需承擔其中</w:t>
      </w:r>
      <w:r w:rsidRPr="00A719A3">
        <w:rPr>
          <w:rFonts w:ascii="Times New Roman" w:hAnsi="Times New Roman" w:hint="eastAsia"/>
          <w:b/>
        </w:rPr>
        <w:t>9</w:t>
      </w:r>
      <w:r w:rsidRPr="00A719A3">
        <w:rPr>
          <w:rFonts w:ascii="Times New Roman" w:hAnsi="Times New Roman"/>
          <w:b/>
        </w:rPr>
        <w:t>GW</w:t>
      </w:r>
      <w:r w:rsidRPr="00A719A3">
        <w:rPr>
          <w:rFonts w:ascii="Times New Roman" w:hAnsi="Times New Roman" w:hint="eastAsia"/>
          <w:b/>
        </w:rPr>
        <w:t>額度，截至</w:t>
      </w:r>
      <w:r w:rsidRPr="00A719A3">
        <w:rPr>
          <w:rFonts w:ascii="Times New Roman" w:hAnsi="Times New Roman" w:hint="eastAsia"/>
          <w:b/>
        </w:rPr>
        <w:t>1</w:t>
      </w:r>
      <w:r w:rsidRPr="00A719A3">
        <w:rPr>
          <w:rFonts w:ascii="Times New Roman" w:hAnsi="Times New Roman"/>
          <w:b/>
        </w:rPr>
        <w:t>13</w:t>
      </w:r>
      <w:r w:rsidRPr="00A719A3">
        <w:rPr>
          <w:rFonts w:ascii="Times New Roman" w:hAnsi="Times New Roman" w:hint="eastAsia"/>
          <w:b/>
        </w:rPr>
        <w:t>年</w:t>
      </w:r>
      <w:r w:rsidRPr="00A719A3">
        <w:rPr>
          <w:rFonts w:ascii="Times New Roman" w:hAnsi="Times New Roman" w:hint="eastAsia"/>
          <w:b/>
        </w:rPr>
        <w:t>3</w:t>
      </w:r>
      <w:r w:rsidRPr="00A719A3">
        <w:rPr>
          <w:rFonts w:ascii="Times New Roman" w:hAnsi="Times New Roman" w:hint="eastAsia"/>
          <w:b/>
        </w:rPr>
        <w:t>月底，實際已</w:t>
      </w:r>
      <w:proofErr w:type="gramStart"/>
      <w:r w:rsidRPr="00A719A3">
        <w:rPr>
          <w:rFonts w:ascii="Times New Roman" w:hAnsi="Times New Roman" w:hint="eastAsia"/>
          <w:b/>
        </w:rPr>
        <w:t>併</w:t>
      </w:r>
      <w:proofErr w:type="gramEnd"/>
      <w:r w:rsidRPr="00A719A3">
        <w:rPr>
          <w:rFonts w:ascii="Times New Roman" w:hAnsi="Times New Roman" w:hint="eastAsia"/>
          <w:b/>
        </w:rPr>
        <w:t>網裝置容量僅</w:t>
      </w:r>
      <w:r w:rsidRPr="00A719A3">
        <w:rPr>
          <w:rFonts w:ascii="Times New Roman" w:hAnsi="Times New Roman" w:hint="eastAsia"/>
          <w:b/>
        </w:rPr>
        <w:t>3</w:t>
      </w:r>
      <w:r w:rsidRPr="00A719A3">
        <w:rPr>
          <w:rFonts w:ascii="Times New Roman" w:hAnsi="Times New Roman"/>
          <w:b/>
        </w:rPr>
        <w:t>.26GW</w:t>
      </w:r>
      <w:r w:rsidR="002359EF" w:rsidRPr="00A719A3">
        <w:rPr>
          <w:rFonts w:ascii="Times New Roman" w:hAnsi="Times New Roman" w:hint="eastAsia"/>
          <w:b/>
        </w:rPr>
        <w:t>（</w:t>
      </w:r>
      <w:r w:rsidRPr="00A719A3">
        <w:rPr>
          <w:rFonts w:ascii="Times New Roman" w:hAnsi="Times New Roman" w:hint="eastAsia"/>
          <w:b/>
        </w:rPr>
        <w:t>占</w:t>
      </w:r>
      <w:r w:rsidRPr="00A719A3">
        <w:rPr>
          <w:rFonts w:ascii="Times New Roman" w:hAnsi="Times New Roman" w:hint="eastAsia"/>
          <w:b/>
        </w:rPr>
        <w:t>3</w:t>
      </w:r>
      <w:r w:rsidRPr="00A719A3">
        <w:rPr>
          <w:rFonts w:ascii="Times New Roman" w:hAnsi="Times New Roman"/>
          <w:b/>
        </w:rPr>
        <w:t>6</w:t>
      </w:r>
      <w:r w:rsidRPr="00A719A3">
        <w:rPr>
          <w:rFonts w:ascii="Times New Roman" w:hAnsi="Times New Roman" w:hint="eastAsia"/>
          <w:b/>
        </w:rPr>
        <w:t>％</w:t>
      </w:r>
      <w:r w:rsidR="002359EF" w:rsidRPr="00A719A3">
        <w:rPr>
          <w:rFonts w:ascii="Times New Roman" w:hAnsi="Times New Roman" w:hint="eastAsia"/>
          <w:b/>
        </w:rPr>
        <w:t>）</w:t>
      </w:r>
      <w:r w:rsidRPr="00A719A3">
        <w:rPr>
          <w:rFonts w:ascii="Times New Roman" w:hAnsi="Times New Roman" w:hint="eastAsia"/>
          <w:b/>
        </w:rPr>
        <w:t>，縱使加入申設中</w:t>
      </w:r>
      <w:r w:rsidRPr="00A719A3">
        <w:rPr>
          <w:rFonts w:ascii="Times New Roman" w:hAnsi="Times New Roman" w:hint="eastAsia"/>
          <w:b/>
        </w:rPr>
        <w:t>2</w:t>
      </w:r>
      <w:r w:rsidRPr="00A719A3">
        <w:rPr>
          <w:rFonts w:ascii="Times New Roman" w:hAnsi="Times New Roman"/>
          <w:b/>
        </w:rPr>
        <w:t>.31GW</w:t>
      </w:r>
      <w:r w:rsidRPr="00A719A3">
        <w:rPr>
          <w:rFonts w:ascii="Times New Roman" w:hAnsi="Times New Roman" w:hint="eastAsia"/>
          <w:b/>
        </w:rPr>
        <w:t>容量，剩餘目標仍有</w:t>
      </w:r>
      <w:r w:rsidRPr="00A719A3">
        <w:rPr>
          <w:rFonts w:ascii="Times New Roman" w:hAnsi="Times New Roman" w:hint="eastAsia"/>
          <w:b/>
        </w:rPr>
        <w:t>3</w:t>
      </w:r>
      <w:r w:rsidRPr="00A719A3">
        <w:rPr>
          <w:rFonts w:ascii="Times New Roman" w:hAnsi="Times New Roman"/>
          <w:b/>
        </w:rPr>
        <w:t>.43GW</w:t>
      </w:r>
      <w:r w:rsidR="002359EF" w:rsidRPr="00A719A3">
        <w:rPr>
          <w:rFonts w:ascii="Times New Roman" w:hAnsi="Times New Roman" w:hint="eastAsia"/>
          <w:b/>
        </w:rPr>
        <w:t>（占</w:t>
      </w:r>
      <w:r w:rsidR="002359EF" w:rsidRPr="00A719A3">
        <w:rPr>
          <w:rFonts w:ascii="Times New Roman" w:hAnsi="Times New Roman" w:hint="eastAsia"/>
          <w:b/>
        </w:rPr>
        <w:t>3</w:t>
      </w:r>
      <w:r w:rsidR="002359EF" w:rsidRPr="00A719A3">
        <w:rPr>
          <w:rFonts w:ascii="Times New Roman" w:hAnsi="Times New Roman"/>
          <w:b/>
        </w:rPr>
        <w:t>8</w:t>
      </w:r>
      <w:r w:rsidR="002359EF" w:rsidRPr="00A719A3">
        <w:rPr>
          <w:rFonts w:ascii="Times New Roman" w:hAnsi="Times New Roman" w:hint="eastAsia"/>
          <w:b/>
        </w:rPr>
        <w:t>％）</w:t>
      </w:r>
      <w:r w:rsidRPr="00A719A3">
        <w:rPr>
          <w:rFonts w:ascii="Times New Roman" w:hAnsi="Times New Roman" w:hint="eastAsia"/>
          <w:b/>
        </w:rPr>
        <w:t>額度需努力尋找，</w:t>
      </w:r>
      <w:r w:rsidR="002359EF" w:rsidRPr="00A719A3">
        <w:rPr>
          <w:rFonts w:ascii="Times New Roman" w:hAnsi="Times New Roman" w:hint="eastAsia"/>
          <w:b/>
        </w:rPr>
        <w:t>畜禽舍、農</w:t>
      </w:r>
      <w:proofErr w:type="gramStart"/>
      <w:r w:rsidR="002359EF" w:rsidRPr="00A719A3">
        <w:rPr>
          <w:rFonts w:ascii="Times New Roman" w:hAnsi="Times New Roman" w:hint="eastAsia"/>
          <w:b/>
        </w:rPr>
        <w:t>糧製儲銷</w:t>
      </w:r>
      <w:proofErr w:type="gramEnd"/>
      <w:r w:rsidR="002359EF" w:rsidRPr="00A719A3">
        <w:rPr>
          <w:rFonts w:ascii="Times New Roman" w:hAnsi="Times New Roman" w:hint="eastAsia"/>
          <w:b/>
        </w:rPr>
        <w:t>設施、</w:t>
      </w:r>
      <w:proofErr w:type="gramStart"/>
      <w:r w:rsidR="002359EF" w:rsidRPr="00A719A3">
        <w:rPr>
          <w:rFonts w:ascii="Times New Roman" w:hAnsi="Times New Roman" w:hint="eastAsia"/>
          <w:b/>
        </w:rPr>
        <w:t>漁電共生</w:t>
      </w:r>
      <w:proofErr w:type="gramEnd"/>
      <w:r w:rsidR="002359EF" w:rsidRPr="00A719A3">
        <w:rPr>
          <w:rFonts w:ascii="Times New Roman" w:hAnsi="Times New Roman" w:hint="eastAsia"/>
          <w:b/>
        </w:rPr>
        <w:t>、小水力等</w:t>
      </w:r>
      <w:r w:rsidR="0090793B" w:rsidRPr="00A719A3">
        <w:rPr>
          <w:rFonts w:ascii="Times New Roman" w:hAnsi="Times New Roman" w:hint="eastAsia"/>
          <w:b/>
        </w:rPr>
        <w:t>，從申設、施工至完成</w:t>
      </w:r>
      <w:proofErr w:type="gramStart"/>
      <w:r w:rsidR="0090793B" w:rsidRPr="00A719A3">
        <w:rPr>
          <w:rFonts w:ascii="Times New Roman" w:hAnsi="Times New Roman" w:hint="eastAsia"/>
          <w:b/>
        </w:rPr>
        <w:t>併</w:t>
      </w:r>
      <w:proofErr w:type="gramEnd"/>
      <w:r w:rsidR="0090793B" w:rsidRPr="00A719A3">
        <w:rPr>
          <w:rFonts w:ascii="Times New Roman" w:hAnsi="Times New Roman" w:hint="eastAsia"/>
          <w:b/>
        </w:rPr>
        <w:t>網，需農業部、經濟部、台電公司及地方政府共同推動</w:t>
      </w:r>
      <w:r w:rsidR="002359EF" w:rsidRPr="00A719A3">
        <w:rPr>
          <w:rFonts w:ascii="Times New Roman" w:hAnsi="Times New Roman" w:hint="eastAsia"/>
          <w:b/>
        </w:rPr>
        <w:t>，</w:t>
      </w:r>
      <w:r w:rsidR="007F3D8C" w:rsidRPr="00A719A3">
        <w:rPr>
          <w:rFonts w:ascii="Times New Roman" w:hAnsi="Times New Roman" w:hint="eastAsia"/>
          <w:b/>
        </w:rPr>
        <w:t>減少</w:t>
      </w:r>
      <w:r w:rsidR="0090793B" w:rsidRPr="00A719A3">
        <w:rPr>
          <w:rFonts w:ascii="Times New Roman" w:hAnsi="Times New Roman" w:hint="eastAsia"/>
          <w:b/>
        </w:rPr>
        <w:t>民眾</w:t>
      </w:r>
      <w:r w:rsidR="00D0776A" w:rsidRPr="00A719A3">
        <w:rPr>
          <w:rFonts w:ascii="Times New Roman" w:hAnsi="Times New Roman" w:hint="eastAsia"/>
          <w:b/>
        </w:rPr>
        <w:t>爭議地點，</w:t>
      </w:r>
      <w:r w:rsidR="0090793B" w:rsidRPr="00A719A3">
        <w:rPr>
          <w:rFonts w:ascii="Times New Roman" w:hAnsi="Times New Roman" w:hint="eastAsia"/>
          <w:b/>
        </w:rPr>
        <w:t>方能縮短目標達成時程</w:t>
      </w:r>
      <w:bookmarkEnd w:id="4"/>
      <w:bookmarkEnd w:id="5"/>
    </w:p>
    <w:p w:rsidR="007A61FB" w:rsidRPr="00A719A3" w:rsidRDefault="007A61FB" w:rsidP="00D97F33">
      <w:pPr>
        <w:pStyle w:val="3"/>
        <w:kinsoku w:val="0"/>
        <w:rPr>
          <w:rFonts w:ascii="Times New Roman"/>
        </w:rPr>
      </w:pPr>
      <w:bookmarkStart w:id="6" w:name="_Toc167270607"/>
      <w:bookmarkStart w:id="7" w:name="_Toc168050363"/>
      <w:bookmarkStart w:id="8" w:name="_Toc168490060"/>
      <w:bookmarkStart w:id="9" w:name="_Toc169776487"/>
      <w:r w:rsidRPr="00A719A3">
        <w:rPr>
          <w:rFonts w:ascii="Times New Roman"/>
        </w:rPr>
        <w:t>農業部表示推動</w:t>
      </w:r>
      <w:proofErr w:type="gramStart"/>
      <w:r w:rsidRPr="00A719A3">
        <w:rPr>
          <w:rFonts w:ascii="Times New Roman"/>
        </w:rPr>
        <w:t>農業綠能</w:t>
      </w:r>
      <w:proofErr w:type="gramEnd"/>
      <w:r w:rsidRPr="00A719A3">
        <w:rPr>
          <w:rFonts w:ascii="Times New Roman"/>
        </w:rPr>
        <w:t>，係以「農業為本、</w:t>
      </w:r>
      <w:proofErr w:type="gramStart"/>
      <w:r w:rsidRPr="00A719A3">
        <w:rPr>
          <w:rFonts w:ascii="Times New Roman"/>
        </w:rPr>
        <w:t>綠能加</w:t>
      </w:r>
      <w:proofErr w:type="gramEnd"/>
      <w:r w:rsidRPr="00A719A3">
        <w:rPr>
          <w:rFonts w:ascii="Times New Roman"/>
        </w:rPr>
        <w:t>值」為主軸，在確保農漁民權益、促進農漁業發展及維護生態環境前提下，優先推動農業設施屋頂設置太陽光電，再逐步發展地面</w:t>
      </w:r>
      <w:proofErr w:type="gramStart"/>
      <w:r w:rsidRPr="00A719A3">
        <w:rPr>
          <w:rFonts w:ascii="Times New Roman"/>
        </w:rPr>
        <w:t>型漁電</w:t>
      </w:r>
      <w:proofErr w:type="gramEnd"/>
      <w:r w:rsidRPr="00A719A3">
        <w:rPr>
          <w:rFonts w:ascii="Times New Roman"/>
        </w:rPr>
        <w:t>共生。截至</w:t>
      </w:r>
      <w:r w:rsidRPr="00A719A3">
        <w:rPr>
          <w:rFonts w:ascii="Times New Roman"/>
        </w:rPr>
        <w:t>113</w:t>
      </w:r>
      <w:r w:rsidRPr="00A719A3">
        <w:rPr>
          <w:rFonts w:ascii="Times New Roman"/>
        </w:rPr>
        <w:t>年</w:t>
      </w:r>
      <w:r w:rsidRPr="00A719A3">
        <w:rPr>
          <w:rFonts w:ascii="Times New Roman"/>
        </w:rPr>
        <w:t>3</w:t>
      </w:r>
      <w:r w:rsidRPr="00A719A3">
        <w:rPr>
          <w:rFonts w:ascii="Times New Roman"/>
        </w:rPr>
        <w:t>月</w:t>
      </w:r>
      <w:r w:rsidR="00D97F33" w:rsidRPr="00A719A3">
        <w:rPr>
          <w:rFonts w:ascii="Times New Roman" w:hint="eastAsia"/>
        </w:rPr>
        <w:t>底</w:t>
      </w:r>
      <w:r w:rsidRPr="00A719A3">
        <w:rPr>
          <w:rFonts w:ascii="Times New Roman"/>
        </w:rPr>
        <w:t>，</w:t>
      </w:r>
      <w:proofErr w:type="gramStart"/>
      <w:r w:rsidRPr="00A719A3">
        <w:rPr>
          <w:rFonts w:ascii="Times New Roman"/>
        </w:rPr>
        <w:t>農業綠能屋頂</w:t>
      </w:r>
      <w:proofErr w:type="gramEnd"/>
      <w:r w:rsidRPr="00A719A3">
        <w:rPr>
          <w:rFonts w:ascii="Times New Roman"/>
        </w:rPr>
        <w:t>型及地面型</w:t>
      </w:r>
      <w:proofErr w:type="gramStart"/>
      <w:r w:rsidRPr="00A719A3">
        <w:rPr>
          <w:rFonts w:ascii="Times New Roman"/>
        </w:rPr>
        <w:t>併</w:t>
      </w:r>
      <w:proofErr w:type="gramEnd"/>
      <w:r w:rsidRPr="00A719A3">
        <w:rPr>
          <w:rFonts w:ascii="Times New Roman"/>
        </w:rPr>
        <w:t>網容量為</w:t>
      </w:r>
      <w:r w:rsidRPr="00A719A3">
        <w:rPr>
          <w:rFonts w:ascii="Times New Roman"/>
        </w:rPr>
        <w:t>3.26GW</w:t>
      </w:r>
      <w:r w:rsidRPr="00A719A3">
        <w:rPr>
          <w:rFonts w:ascii="Times New Roman"/>
        </w:rPr>
        <w:t>，申設中裝置容量為</w:t>
      </w:r>
      <w:r w:rsidRPr="00A719A3">
        <w:rPr>
          <w:rFonts w:ascii="Times New Roman"/>
        </w:rPr>
        <w:t>2.31GW</w:t>
      </w:r>
      <w:r w:rsidRPr="00A719A3">
        <w:rPr>
          <w:rFonts w:ascii="Times New Roman"/>
        </w:rPr>
        <w:t>，合計</w:t>
      </w:r>
      <w:r w:rsidR="00D97F33" w:rsidRPr="00A719A3">
        <w:rPr>
          <w:rFonts w:ascii="Times New Roman" w:hint="eastAsia"/>
        </w:rPr>
        <w:t>為</w:t>
      </w:r>
      <w:r w:rsidRPr="00A719A3">
        <w:rPr>
          <w:rFonts w:ascii="Times New Roman"/>
        </w:rPr>
        <w:t>5.57GW</w:t>
      </w:r>
      <w:r w:rsidRPr="00A719A3">
        <w:rPr>
          <w:rFonts w:ascii="Times New Roman"/>
        </w:rPr>
        <w:t>，距農業部</w:t>
      </w:r>
      <w:r w:rsidRPr="00A719A3">
        <w:rPr>
          <w:rFonts w:ascii="Times New Roman"/>
        </w:rPr>
        <w:t>114</w:t>
      </w:r>
      <w:r w:rsidRPr="00A719A3">
        <w:rPr>
          <w:rFonts w:ascii="Times New Roman"/>
        </w:rPr>
        <w:t>年目標</w:t>
      </w:r>
      <w:r w:rsidRPr="00A719A3">
        <w:rPr>
          <w:rFonts w:ascii="Times New Roman"/>
        </w:rPr>
        <w:t>9GW</w:t>
      </w:r>
      <w:r w:rsidRPr="00A719A3">
        <w:rPr>
          <w:rFonts w:ascii="Times New Roman"/>
        </w:rPr>
        <w:t>尚不足</w:t>
      </w:r>
      <w:r w:rsidRPr="00A719A3">
        <w:rPr>
          <w:rFonts w:ascii="Times New Roman"/>
        </w:rPr>
        <w:t>3.43GW</w:t>
      </w:r>
      <w:r w:rsidRPr="00A719A3">
        <w:rPr>
          <w:rFonts w:ascii="Times New Roman"/>
        </w:rPr>
        <w:t>，各類型裝置容量</w:t>
      </w:r>
      <w:proofErr w:type="gramStart"/>
      <w:r w:rsidRPr="00A719A3">
        <w:rPr>
          <w:rFonts w:ascii="Times New Roman"/>
        </w:rPr>
        <w:t>詳</w:t>
      </w:r>
      <w:proofErr w:type="gramEnd"/>
      <w:r w:rsidRPr="00A719A3">
        <w:rPr>
          <w:rFonts w:ascii="Times New Roman"/>
        </w:rPr>
        <w:t>如下表。</w:t>
      </w:r>
      <w:bookmarkEnd w:id="6"/>
      <w:bookmarkEnd w:id="7"/>
      <w:bookmarkEnd w:id="8"/>
      <w:bookmarkEnd w:id="9"/>
    </w:p>
    <w:p w:rsidR="00154A25" w:rsidRPr="00A719A3" w:rsidRDefault="00154A25" w:rsidP="00154A25">
      <w:pPr>
        <w:pStyle w:val="3"/>
        <w:numPr>
          <w:ilvl w:val="0"/>
          <w:numId w:val="0"/>
        </w:numPr>
        <w:ind w:left="1361"/>
        <w:rPr>
          <w:rFonts w:ascii="Times New Roman"/>
        </w:rPr>
      </w:pPr>
    </w:p>
    <w:p w:rsidR="00154A25" w:rsidRPr="00A719A3" w:rsidRDefault="00154A25" w:rsidP="00154A25">
      <w:pPr>
        <w:pStyle w:val="3"/>
        <w:numPr>
          <w:ilvl w:val="0"/>
          <w:numId w:val="0"/>
        </w:numPr>
        <w:ind w:left="1361"/>
        <w:rPr>
          <w:rFonts w:ascii="Times New Roman"/>
        </w:rPr>
      </w:pPr>
    </w:p>
    <w:p w:rsidR="007A61FB" w:rsidRPr="00A719A3" w:rsidRDefault="007A61FB" w:rsidP="007A61FB">
      <w:pPr>
        <w:pStyle w:val="a3"/>
        <w:jc w:val="center"/>
        <w:rPr>
          <w:rFonts w:ascii="Times New Roman" w:hAnsi="Times New Roman"/>
        </w:rPr>
      </w:pPr>
      <w:proofErr w:type="gramStart"/>
      <w:r w:rsidRPr="00A719A3">
        <w:rPr>
          <w:rFonts w:ascii="Times New Roman" w:hAnsi="Times New Roman"/>
        </w:rPr>
        <w:lastRenderedPageBreak/>
        <w:t>農業綠能各</w:t>
      </w:r>
      <w:proofErr w:type="gramEnd"/>
      <w:r w:rsidRPr="00A719A3">
        <w:rPr>
          <w:rFonts w:ascii="Times New Roman" w:hAnsi="Times New Roman"/>
        </w:rPr>
        <w:t>類型裝置容量一覽表</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5"/>
        <w:gridCol w:w="2552"/>
        <w:gridCol w:w="1001"/>
        <w:gridCol w:w="1184"/>
        <w:gridCol w:w="1184"/>
        <w:gridCol w:w="1167"/>
        <w:gridCol w:w="1184"/>
      </w:tblGrid>
      <w:tr w:rsidR="007A61FB" w:rsidRPr="00A719A3" w:rsidTr="00154A25">
        <w:trPr>
          <w:tblHeader/>
        </w:trPr>
        <w:tc>
          <w:tcPr>
            <w:tcW w:w="2977" w:type="dxa"/>
            <w:gridSpan w:val="2"/>
            <w:shd w:val="clear" w:color="auto" w:fill="FBD4B4" w:themeFill="accent6" w:themeFillTint="66"/>
            <w:vAlign w:val="center"/>
          </w:tcPr>
          <w:p w:rsidR="007A61FB" w:rsidRPr="00A719A3" w:rsidRDefault="007A61FB" w:rsidP="003767FA">
            <w:pPr>
              <w:pStyle w:val="0"/>
              <w:kinsoku w:val="0"/>
              <w:spacing w:line="0" w:lineRule="atLeast"/>
              <w:ind w:leftChars="0" w:left="0"/>
              <w:jc w:val="center"/>
              <w:rPr>
                <w:rFonts w:ascii="Times New Roman"/>
                <w:b/>
                <w:sz w:val="28"/>
                <w:szCs w:val="28"/>
              </w:rPr>
            </w:pPr>
            <w:r w:rsidRPr="00A719A3">
              <w:rPr>
                <w:rFonts w:ascii="Times New Roman"/>
                <w:b/>
                <w:sz w:val="28"/>
                <w:szCs w:val="28"/>
              </w:rPr>
              <w:t>類型</w:t>
            </w:r>
          </w:p>
        </w:tc>
        <w:tc>
          <w:tcPr>
            <w:tcW w:w="1001" w:type="dxa"/>
            <w:shd w:val="clear" w:color="auto" w:fill="FBD4B4" w:themeFill="accent6" w:themeFillTint="66"/>
            <w:vAlign w:val="center"/>
          </w:tcPr>
          <w:p w:rsidR="007A61FB" w:rsidRPr="00A719A3" w:rsidRDefault="007A61FB" w:rsidP="003767FA">
            <w:pPr>
              <w:pStyle w:val="0"/>
              <w:kinsoku w:val="0"/>
              <w:spacing w:line="0" w:lineRule="atLeast"/>
              <w:ind w:leftChars="0" w:left="0"/>
              <w:jc w:val="center"/>
              <w:rPr>
                <w:rFonts w:ascii="Times New Roman"/>
                <w:b/>
                <w:sz w:val="28"/>
                <w:szCs w:val="28"/>
              </w:rPr>
            </w:pPr>
            <w:r w:rsidRPr="00A719A3">
              <w:rPr>
                <w:rFonts w:ascii="Times New Roman"/>
                <w:b/>
                <w:sz w:val="28"/>
                <w:szCs w:val="28"/>
              </w:rPr>
              <w:t>已</w:t>
            </w:r>
            <w:proofErr w:type="gramStart"/>
            <w:r w:rsidRPr="00A719A3">
              <w:rPr>
                <w:rFonts w:ascii="Times New Roman"/>
                <w:b/>
                <w:sz w:val="28"/>
                <w:szCs w:val="28"/>
              </w:rPr>
              <w:t>併</w:t>
            </w:r>
            <w:proofErr w:type="gramEnd"/>
            <w:r w:rsidRPr="00A719A3">
              <w:rPr>
                <w:rFonts w:ascii="Times New Roman"/>
                <w:b/>
                <w:sz w:val="28"/>
                <w:szCs w:val="28"/>
              </w:rPr>
              <w:t>網</w:t>
            </w:r>
          </w:p>
        </w:tc>
        <w:tc>
          <w:tcPr>
            <w:tcW w:w="1184" w:type="dxa"/>
            <w:shd w:val="clear" w:color="auto" w:fill="FBD4B4" w:themeFill="accent6" w:themeFillTint="66"/>
            <w:vAlign w:val="center"/>
          </w:tcPr>
          <w:p w:rsidR="007A61FB" w:rsidRPr="00A719A3" w:rsidRDefault="007A61FB" w:rsidP="003767FA">
            <w:pPr>
              <w:pStyle w:val="0"/>
              <w:kinsoku w:val="0"/>
              <w:spacing w:line="0" w:lineRule="atLeast"/>
              <w:ind w:leftChars="0" w:left="0"/>
              <w:jc w:val="center"/>
              <w:rPr>
                <w:rFonts w:ascii="Times New Roman"/>
                <w:b/>
                <w:sz w:val="28"/>
                <w:szCs w:val="28"/>
              </w:rPr>
            </w:pPr>
            <w:r w:rsidRPr="00A719A3">
              <w:rPr>
                <w:rFonts w:ascii="Times New Roman"/>
                <w:b/>
                <w:sz w:val="28"/>
                <w:szCs w:val="28"/>
              </w:rPr>
              <w:t>申設中</w:t>
            </w:r>
          </w:p>
        </w:tc>
        <w:tc>
          <w:tcPr>
            <w:tcW w:w="1184" w:type="dxa"/>
            <w:shd w:val="clear" w:color="auto" w:fill="FBD4B4" w:themeFill="accent6" w:themeFillTint="66"/>
            <w:vAlign w:val="center"/>
          </w:tcPr>
          <w:p w:rsidR="007A61FB" w:rsidRPr="00A719A3" w:rsidRDefault="007A61FB" w:rsidP="003767FA">
            <w:pPr>
              <w:pStyle w:val="0"/>
              <w:kinsoku w:val="0"/>
              <w:spacing w:line="0" w:lineRule="atLeast"/>
              <w:ind w:leftChars="0" w:left="0"/>
              <w:jc w:val="center"/>
              <w:rPr>
                <w:rFonts w:ascii="Times New Roman"/>
                <w:b/>
                <w:sz w:val="28"/>
                <w:szCs w:val="28"/>
              </w:rPr>
            </w:pPr>
            <w:r w:rsidRPr="00A719A3">
              <w:rPr>
                <w:rFonts w:ascii="Times New Roman"/>
                <w:b/>
                <w:sz w:val="28"/>
                <w:szCs w:val="28"/>
              </w:rPr>
              <w:t>小計</w:t>
            </w:r>
          </w:p>
        </w:tc>
        <w:tc>
          <w:tcPr>
            <w:tcW w:w="1167" w:type="dxa"/>
            <w:shd w:val="clear" w:color="auto" w:fill="FBD4B4" w:themeFill="accent6" w:themeFillTint="66"/>
            <w:vAlign w:val="center"/>
          </w:tcPr>
          <w:p w:rsidR="007A61FB" w:rsidRPr="00A719A3" w:rsidRDefault="007A61FB" w:rsidP="003767FA">
            <w:pPr>
              <w:pStyle w:val="0"/>
              <w:kinsoku w:val="0"/>
              <w:spacing w:line="0" w:lineRule="atLeast"/>
              <w:ind w:leftChars="0" w:left="0"/>
              <w:jc w:val="center"/>
              <w:rPr>
                <w:rFonts w:ascii="Times New Roman"/>
                <w:b/>
                <w:sz w:val="28"/>
                <w:szCs w:val="28"/>
              </w:rPr>
            </w:pPr>
            <w:r w:rsidRPr="00A719A3">
              <w:rPr>
                <w:rFonts w:ascii="Times New Roman"/>
                <w:b/>
                <w:sz w:val="28"/>
                <w:szCs w:val="28"/>
              </w:rPr>
              <w:t>114</w:t>
            </w:r>
            <w:r w:rsidRPr="00A719A3">
              <w:rPr>
                <w:rFonts w:ascii="Times New Roman"/>
                <w:b/>
                <w:sz w:val="28"/>
                <w:szCs w:val="28"/>
              </w:rPr>
              <w:t>年</w:t>
            </w:r>
          </w:p>
          <w:p w:rsidR="007A61FB" w:rsidRPr="00A719A3" w:rsidRDefault="007A61FB" w:rsidP="003767FA">
            <w:pPr>
              <w:pStyle w:val="0"/>
              <w:kinsoku w:val="0"/>
              <w:spacing w:line="0" w:lineRule="atLeast"/>
              <w:ind w:leftChars="0" w:left="0"/>
              <w:jc w:val="center"/>
              <w:rPr>
                <w:rFonts w:ascii="Times New Roman"/>
                <w:b/>
                <w:sz w:val="28"/>
                <w:szCs w:val="28"/>
              </w:rPr>
            </w:pPr>
            <w:r w:rsidRPr="00A719A3">
              <w:rPr>
                <w:rFonts w:ascii="Times New Roman"/>
                <w:b/>
                <w:sz w:val="28"/>
                <w:szCs w:val="28"/>
              </w:rPr>
              <w:t>目標</w:t>
            </w:r>
          </w:p>
        </w:tc>
        <w:tc>
          <w:tcPr>
            <w:tcW w:w="1184" w:type="dxa"/>
            <w:shd w:val="clear" w:color="auto" w:fill="FBD4B4" w:themeFill="accent6" w:themeFillTint="66"/>
            <w:vAlign w:val="center"/>
          </w:tcPr>
          <w:p w:rsidR="007A61FB" w:rsidRPr="00A719A3" w:rsidRDefault="007A61FB" w:rsidP="003767FA">
            <w:pPr>
              <w:pStyle w:val="0"/>
              <w:kinsoku w:val="0"/>
              <w:spacing w:line="0" w:lineRule="atLeast"/>
              <w:ind w:leftChars="0" w:left="0"/>
              <w:jc w:val="center"/>
              <w:rPr>
                <w:rFonts w:ascii="Times New Roman"/>
                <w:b/>
                <w:sz w:val="28"/>
                <w:szCs w:val="28"/>
              </w:rPr>
            </w:pPr>
            <w:r w:rsidRPr="00A719A3">
              <w:rPr>
                <w:rFonts w:ascii="Times New Roman"/>
                <w:b/>
                <w:sz w:val="28"/>
                <w:szCs w:val="28"/>
              </w:rPr>
              <w:t>剩餘</w:t>
            </w:r>
          </w:p>
          <w:p w:rsidR="007A61FB" w:rsidRPr="00A719A3" w:rsidRDefault="007A61FB" w:rsidP="003767FA">
            <w:pPr>
              <w:pStyle w:val="0"/>
              <w:kinsoku w:val="0"/>
              <w:spacing w:line="0" w:lineRule="atLeast"/>
              <w:ind w:leftChars="0" w:left="0"/>
              <w:jc w:val="center"/>
              <w:rPr>
                <w:rFonts w:ascii="Times New Roman"/>
                <w:b/>
                <w:sz w:val="28"/>
                <w:szCs w:val="28"/>
              </w:rPr>
            </w:pPr>
            <w:r w:rsidRPr="00A719A3">
              <w:rPr>
                <w:rFonts w:ascii="Times New Roman"/>
                <w:b/>
                <w:sz w:val="28"/>
                <w:szCs w:val="28"/>
              </w:rPr>
              <w:t>目標</w:t>
            </w:r>
          </w:p>
        </w:tc>
      </w:tr>
      <w:tr w:rsidR="007A61FB" w:rsidRPr="00A719A3" w:rsidTr="003767FA">
        <w:tc>
          <w:tcPr>
            <w:tcW w:w="425" w:type="dxa"/>
            <w:vMerge w:val="restart"/>
            <w:vAlign w:val="center"/>
          </w:tcPr>
          <w:p w:rsidR="007A61FB" w:rsidRPr="00A719A3" w:rsidRDefault="007A61FB" w:rsidP="003767FA">
            <w:pPr>
              <w:pStyle w:val="0"/>
              <w:kinsoku w:val="0"/>
              <w:spacing w:line="0" w:lineRule="atLeast"/>
              <w:ind w:leftChars="0" w:left="0"/>
              <w:jc w:val="center"/>
              <w:rPr>
                <w:rFonts w:ascii="Times New Roman"/>
                <w:sz w:val="28"/>
                <w:szCs w:val="28"/>
              </w:rPr>
            </w:pPr>
            <w:r w:rsidRPr="00A719A3">
              <w:rPr>
                <w:rFonts w:ascii="Times New Roman"/>
                <w:sz w:val="28"/>
                <w:szCs w:val="28"/>
              </w:rPr>
              <w:t>屋頂型</w:t>
            </w:r>
          </w:p>
        </w:tc>
        <w:tc>
          <w:tcPr>
            <w:tcW w:w="2552" w:type="dxa"/>
          </w:tcPr>
          <w:p w:rsidR="007A61FB" w:rsidRPr="00A719A3" w:rsidRDefault="007A61FB" w:rsidP="003767FA">
            <w:pPr>
              <w:pStyle w:val="0"/>
              <w:kinsoku w:val="0"/>
              <w:spacing w:line="0" w:lineRule="atLeast"/>
              <w:ind w:leftChars="0" w:left="0"/>
              <w:rPr>
                <w:rFonts w:ascii="Times New Roman"/>
                <w:sz w:val="28"/>
                <w:szCs w:val="28"/>
              </w:rPr>
            </w:pPr>
            <w:r w:rsidRPr="00A719A3">
              <w:rPr>
                <w:rFonts w:ascii="Times New Roman"/>
                <w:sz w:val="28"/>
                <w:szCs w:val="28"/>
              </w:rPr>
              <w:t>畜禽舍</w:t>
            </w:r>
          </w:p>
        </w:tc>
        <w:tc>
          <w:tcPr>
            <w:tcW w:w="1001" w:type="dxa"/>
          </w:tcPr>
          <w:p w:rsidR="007A61FB" w:rsidRPr="00A719A3" w:rsidRDefault="007A61FB" w:rsidP="003767FA">
            <w:pPr>
              <w:pStyle w:val="0"/>
              <w:kinsoku w:val="0"/>
              <w:spacing w:line="0" w:lineRule="atLeast"/>
              <w:ind w:leftChars="0" w:left="0"/>
              <w:jc w:val="center"/>
              <w:rPr>
                <w:rFonts w:ascii="Times New Roman"/>
                <w:sz w:val="28"/>
                <w:szCs w:val="28"/>
              </w:rPr>
            </w:pPr>
            <w:r w:rsidRPr="00A719A3">
              <w:rPr>
                <w:rFonts w:ascii="Times New Roman"/>
                <w:sz w:val="28"/>
                <w:szCs w:val="28"/>
              </w:rPr>
              <w:t>1.48</w:t>
            </w:r>
          </w:p>
        </w:tc>
        <w:tc>
          <w:tcPr>
            <w:tcW w:w="1184" w:type="dxa"/>
          </w:tcPr>
          <w:p w:rsidR="007A61FB" w:rsidRPr="00A719A3" w:rsidRDefault="007A61FB" w:rsidP="003767FA">
            <w:pPr>
              <w:pStyle w:val="0"/>
              <w:kinsoku w:val="0"/>
              <w:spacing w:line="0" w:lineRule="atLeast"/>
              <w:ind w:leftChars="0" w:left="0"/>
              <w:jc w:val="center"/>
              <w:rPr>
                <w:rFonts w:ascii="Times New Roman"/>
                <w:sz w:val="28"/>
                <w:szCs w:val="28"/>
              </w:rPr>
            </w:pPr>
            <w:r w:rsidRPr="00A719A3">
              <w:rPr>
                <w:rFonts w:ascii="Times New Roman"/>
                <w:sz w:val="28"/>
                <w:szCs w:val="28"/>
              </w:rPr>
              <w:t>0.23</w:t>
            </w:r>
          </w:p>
        </w:tc>
        <w:tc>
          <w:tcPr>
            <w:tcW w:w="1184" w:type="dxa"/>
          </w:tcPr>
          <w:p w:rsidR="007A61FB" w:rsidRPr="00A719A3" w:rsidRDefault="007A61FB" w:rsidP="003767FA">
            <w:pPr>
              <w:pStyle w:val="0"/>
              <w:kinsoku w:val="0"/>
              <w:spacing w:line="0" w:lineRule="atLeast"/>
              <w:ind w:leftChars="0" w:left="0"/>
              <w:jc w:val="center"/>
              <w:rPr>
                <w:rFonts w:ascii="Times New Roman"/>
                <w:sz w:val="28"/>
                <w:szCs w:val="28"/>
              </w:rPr>
            </w:pPr>
            <w:r w:rsidRPr="00A719A3">
              <w:rPr>
                <w:rFonts w:ascii="Times New Roman"/>
                <w:sz w:val="28"/>
                <w:szCs w:val="28"/>
              </w:rPr>
              <w:t>1.71</w:t>
            </w:r>
          </w:p>
        </w:tc>
        <w:tc>
          <w:tcPr>
            <w:tcW w:w="1167" w:type="dxa"/>
          </w:tcPr>
          <w:p w:rsidR="007A61FB" w:rsidRPr="00A719A3" w:rsidRDefault="007A61FB" w:rsidP="003767FA">
            <w:pPr>
              <w:pStyle w:val="0"/>
              <w:kinsoku w:val="0"/>
              <w:spacing w:line="0" w:lineRule="atLeast"/>
              <w:ind w:leftChars="0" w:left="0"/>
              <w:jc w:val="center"/>
              <w:rPr>
                <w:rFonts w:ascii="Times New Roman"/>
                <w:sz w:val="28"/>
                <w:szCs w:val="28"/>
              </w:rPr>
            </w:pPr>
            <w:r w:rsidRPr="00A719A3">
              <w:rPr>
                <w:rFonts w:ascii="Times New Roman"/>
                <w:sz w:val="28"/>
                <w:szCs w:val="28"/>
              </w:rPr>
              <w:t>1.9</w:t>
            </w:r>
          </w:p>
        </w:tc>
        <w:tc>
          <w:tcPr>
            <w:tcW w:w="1184" w:type="dxa"/>
          </w:tcPr>
          <w:p w:rsidR="007A61FB" w:rsidRPr="00A719A3" w:rsidRDefault="007A61FB" w:rsidP="003767FA">
            <w:pPr>
              <w:pStyle w:val="0"/>
              <w:kinsoku w:val="0"/>
              <w:spacing w:line="0" w:lineRule="atLeast"/>
              <w:ind w:leftChars="0" w:left="0"/>
              <w:jc w:val="center"/>
              <w:rPr>
                <w:rFonts w:ascii="Times New Roman"/>
                <w:sz w:val="28"/>
                <w:szCs w:val="28"/>
              </w:rPr>
            </w:pPr>
            <w:r w:rsidRPr="00A719A3">
              <w:rPr>
                <w:rFonts w:ascii="Times New Roman"/>
                <w:sz w:val="28"/>
                <w:szCs w:val="28"/>
              </w:rPr>
              <w:t>0.19</w:t>
            </w:r>
          </w:p>
        </w:tc>
      </w:tr>
      <w:tr w:rsidR="007A61FB" w:rsidRPr="00A719A3" w:rsidTr="003767FA">
        <w:tc>
          <w:tcPr>
            <w:tcW w:w="425" w:type="dxa"/>
            <w:vMerge/>
            <w:vAlign w:val="center"/>
          </w:tcPr>
          <w:p w:rsidR="007A61FB" w:rsidRPr="00A719A3" w:rsidRDefault="007A61FB" w:rsidP="003767FA">
            <w:pPr>
              <w:pStyle w:val="0"/>
              <w:kinsoku w:val="0"/>
              <w:spacing w:line="0" w:lineRule="atLeast"/>
              <w:ind w:leftChars="0" w:left="0"/>
              <w:jc w:val="center"/>
              <w:rPr>
                <w:rFonts w:ascii="Times New Roman"/>
                <w:sz w:val="28"/>
                <w:szCs w:val="28"/>
              </w:rPr>
            </w:pPr>
          </w:p>
        </w:tc>
        <w:tc>
          <w:tcPr>
            <w:tcW w:w="2552" w:type="dxa"/>
          </w:tcPr>
          <w:p w:rsidR="007A61FB" w:rsidRPr="00A719A3" w:rsidRDefault="007A61FB" w:rsidP="003767FA">
            <w:pPr>
              <w:pStyle w:val="0"/>
              <w:kinsoku w:val="0"/>
              <w:spacing w:line="0" w:lineRule="atLeast"/>
              <w:ind w:leftChars="0" w:left="0"/>
              <w:rPr>
                <w:rFonts w:ascii="Times New Roman"/>
                <w:sz w:val="28"/>
                <w:szCs w:val="28"/>
              </w:rPr>
            </w:pPr>
            <w:r w:rsidRPr="00A719A3">
              <w:rPr>
                <w:rFonts w:ascii="Times New Roman"/>
                <w:sz w:val="28"/>
                <w:szCs w:val="28"/>
              </w:rPr>
              <w:t>農</w:t>
            </w:r>
            <w:proofErr w:type="gramStart"/>
            <w:r w:rsidRPr="00A719A3">
              <w:rPr>
                <w:rFonts w:ascii="Times New Roman"/>
                <w:sz w:val="28"/>
                <w:szCs w:val="28"/>
              </w:rPr>
              <w:t>糧製儲銷</w:t>
            </w:r>
            <w:proofErr w:type="gramEnd"/>
            <w:r w:rsidRPr="00A719A3">
              <w:rPr>
                <w:rFonts w:ascii="Times New Roman"/>
                <w:sz w:val="28"/>
                <w:szCs w:val="28"/>
              </w:rPr>
              <w:t>設施</w:t>
            </w:r>
          </w:p>
        </w:tc>
        <w:tc>
          <w:tcPr>
            <w:tcW w:w="1001" w:type="dxa"/>
          </w:tcPr>
          <w:p w:rsidR="007A61FB" w:rsidRPr="00A719A3" w:rsidRDefault="007A61FB" w:rsidP="003767FA">
            <w:pPr>
              <w:pStyle w:val="0"/>
              <w:kinsoku w:val="0"/>
              <w:spacing w:line="0" w:lineRule="atLeast"/>
              <w:ind w:leftChars="0" w:left="0"/>
              <w:jc w:val="center"/>
              <w:rPr>
                <w:rFonts w:ascii="Times New Roman"/>
                <w:sz w:val="28"/>
                <w:szCs w:val="28"/>
              </w:rPr>
            </w:pPr>
            <w:r w:rsidRPr="00A719A3">
              <w:rPr>
                <w:rFonts w:ascii="Times New Roman"/>
                <w:sz w:val="28"/>
                <w:szCs w:val="28"/>
              </w:rPr>
              <w:t>0.42</w:t>
            </w:r>
          </w:p>
        </w:tc>
        <w:tc>
          <w:tcPr>
            <w:tcW w:w="1184" w:type="dxa"/>
          </w:tcPr>
          <w:p w:rsidR="007A61FB" w:rsidRPr="00A719A3" w:rsidRDefault="007A61FB" w:rsidP="003767FA">
            <w:pPr>
              <w:pStyle w:val="0"/>
              <w:kinsoku w:val="0"/>
              <w:spacing w:line="0" w:lineRule="atLeast"/>
              <w:ind w:leftChars="0" w:left="0"/>
              <w:jc w:val="center"/>
              <w:rPr>
                <w:rFonts w:ascii="Times New Roman"/>
                <w:sz w:val="28"/>
                <w:szCs w:val="28"/>
              </w:rPr>
            </w:pPr>
            <w:r w:rsidRPr="00A719A3">
              <w:rPr>
                <w:rFonts w:ascii="Times New Roman"/>
                <w:sz w:val="28"/>
                <w:szCs w:val="28"/>
              </w:rPr>
              <w:t>0.06</w:t>
            </w:r>
          </w:p>
        </w:tc>
        <w:tc>
          <w:tcPr>
            <w:tcW w:w="1184" w:type="dxa"/>
          </w:tcPr>
          <w:p w:rsidR="007A61FB" w:rsidRPr="00A719A3" w:rsidRDefault="007A61FB" w:rsidP="003767FA">
            <w:pPr>
              <w:pStyle w:val="0"/>
              <w:kinsoku w:val="0"/>
              <w:spacing w:line="0" w:lineRule="atLeast"/>
              <w:ind w:leftChars="0" w:left="0"/>
              <w:jc w:val="center"/>
              <w:rPr>
                <w:rFonts w:ascii="Times New Roman"/>
                <w:sz w:val="28"/>
                <w:szCs w:val="28"/>
              </w:rPr>
            </w:pPr>
            <w:r w:rsidRPr="00A719A3">
              <w:rPr>
                <w:rFonts w:ascii="Times New Roman"/>
                <w:sz w:val="28"/>
                <w:szCs w:val="28"/>
              </w:rPr>
              <w:t>0.48</w:t>
            </w:r>
          </w:p>
        </w:tc>
        <w:tc>
          <w:tcPr>
            <w:tcW w:w="1167" w:type="dxa"/>
          </w:tcPr>
          <w:p w:rsidR="007A61FB" w:rsidRPr="00A719A3" w:rsidRDefault="007A61FB" w:rsidP="003767FA">
            <w:pPr>
              <w:pStyle w:val="0"/>
              <w:kinsoku w:val="0"/>
              <w:spacing w:line="0" w:lineRule="atLeast"/>
              <w:ind w:leftChars="0" w:left="0"/>
              <w:jc w:val="center"/>
              <w:rPr>
                <w:rFonts w:ascii="Times New Roman"/>
                <w:sz w:val="28"/>
                <w:szCs w:val="28"/>
              </w:rPr>
            </w:pPr>
            <w:r w:rsidRPr="00A719A3">
              <w:rPr>
                <w:rFonts w:ascii="Times New Roman"/>
                <w:sz w:val="28"/>
                <w:szCs w:val="28"/>
              </w:rPr>
              <w:t>0.6</w:t>
            </w:r>
          </w:p>
        </w:tc>
        <w:tc>
          <w:tcPr>
            <w:tcW w:w="1184" w:type="dxa"/>
          </w:tcPr>
          <w:p w:rsidR="007A61FB" w:rsidRPr="00A719A3" w:rsidRDefault="007A61FB" w:rsidP="003767FA">
            <w:pPr>
              <w:pStyle w:val="0"/>
              <w:kinsoku w:val="0"/>
              <w:spacing w:line="0" w:lineRule="atLeast"/>
              <w:ind w:leftChars="0" w:left="0"/>
              <w:jc w:val="center"/>
              <w:rPr>
                <w:rFonts w:ascii="Times New Roman"/>
                <w:sz w:val="28"/>
                <w:szCs w:val="28"/>
              </w:rPr>
            </w:pPr>
            <w:r w:rsidRPr="00A719A3">
              <w:rPr>
                <w:rFonts w:ascii="Times New Roman"/>
                <w:sz w:val="28"/>
                <w:szCs w:val="28"/>
              </w:rPr>
              <w:t>0.12</w:t>
            </w:r>
          </w:p>
        </w:tc>
      </w:tr>
      <w:tr w:rsidR="007A61FB" w:rsidRPr="00A719A3" w:rsidTr="003767FA">
        <w:tc>
          <w:tcPr>
            <w:tcW w:w="425" w:type="dxa"/>
            <w:vMerge/>
            <w:vAlign w:val="center"/>
          </w:tcPr>
          <w:p w:rsidR="007A61FB" w:rsidRPr="00A719A3" w:rsidRDefault="007A61FB" w:rsidP="003767FA">
            <w:pPr>
              <w:pStyle w:val="0"/>
              <w:kinsoku w:val="0"/>
              <w:spacing w:line="0" w:lineRule="atLeast"/>
              <w:ind w:leftChars="0" w:left="0"/>
              <w:jc w:val="center"/>
              <w:rPr>
                <w:rFonts w:ascii="Times New Roman"/>
                <w:sz w:val="28"/>
                <w:szCs w:val="28"/>
              </w:rPr>
            </w:pPr>
          </w:p>
        </w:tc>
        <w:tc>
          <w:tcPr>
            <w:tcW w:w="2552" w:type="dxa"/>
          </w:tcPr>
          <w:p w:rsidR="007A61FB" w:rsidRPr="00A719A3" w:rsidRDefault="007A61FB" w:rsidP="003767FA">
            <w:pPr>
              <w:pStyle w:val="0"/>
              <w:kinsoku w:val="0"/>
              <w:spacing w:line="0" w:lineRule="atLeast"/>
              <w:ind w:leftChars="0" w:left="0"/>
              <w:rPr>
                <w:rFonts w:ascii="Times New Roman"/>
                <w:sz w:val="28"/>
                <w:szCs w:val="28"/>
              </w:rPr>
            </w:pPr>
            <w:r w:rsidRPr="00A719A3">
              <w:rPr>
                <w:rFonts w:ascii="Times New Roman"/>
                <w:sz w:val="28"/>
                <w:szCs w:val="28"/>
              </w:rPr>
              <w:t>漁業相關設施</w:t>
            </w:r>
          </w:p>
        </w:tc>
        <w:tc>
          <w:tcPr>
            <w:tcW w:w="1001" w:type="dxa"/>
          </w:tcPr>
          <w:p w:rsidR="007A61FB" w:rsidRPr="00A719A3" w:rsidRDefault="007A61FB" w:rsidP="003767FA">
            <w:pPr>
              <w:pStyle w:val="0"/>
              <w:kinsoku w:val="0"/>
              <w:spacing w:line="0" w:lineRule="atLeast"/>
              <w:ind w:leftChars="0" w:left="0"/>
              <w:jc w:val="center"/>
              <w:rPr>
                <w:rFonts w:ascii="Times New Roman"/>
                <w:sz w:val="28"/>
                <w:szCs w:val="28"/>
              </w:rPr>
            </w:pPr>
            <w:r w:rsidRPr="00A719A3">
              <w:rPr>
                <w:rFonts w:ascii="Times New Roman"/>
                <w:sz w:val="28"/>
                <w:szCs w:val="28"/>
              </w:rPr>
              <w:t>0.31</w:t>
            </w:r>
          </w:p>
        </w:tc>
        <w:tc>
          <w:tcPr>
            <w:tcW w:w="1184" w:type="dxa"/>
          </w:tcPr>
          <w:p w:rsidR="007A61FB" w:rsidRPr="00A719A3" w:rsidRDefault="007A61FB" w:rsidP="003767FA">
            <w:pPr>
              <w:pStyle w:val="0"/>
              <w:kinsoku w:val="0"/>
              <w:spacing w:line="0" w:lineRule="atLeast"/>
              <w:ind w:leftChars="0" w:left="0"/>
              <w:jc w:val="center"/>
              <w:rPr>
                <w:rFonts w:ascii="Times New Roman"/>
                <w:sz w:val="28"/>
                <w:szCs w:val="28"/>
              </w:rPr>
            </w:pPr>
            <w:r w:rsidRPr="00A719A3">
              <w:rPr>
                <w:rFonts w:ascii="Times New Roman"/>
                <w:sz w:val="28"/>
                <w:szCs w:val="28"/>
              </w:rPr>
              <w:t>1.18</w:t>
            </w:r>
          </w:p>
        </w:tc>
        <w:tc>
          <w:tcPr>
            <w:tcW w:w="1184" w:type="dxa"/>
          </w:tcPr>
          <w:p w:rsidR="007A61FB" w:rsidRPr="00A719A3" w:rsidRDefault="007A61FB" w:rsidP="003767FA">
            <w:pPr>
              <w:pStyle w:val="0"/>
              <w:kinsoku w:val="0"/>
              <w:spacing w:line="0" w:lineRule="atLeast"/>
              <w:ind w:leftChars="0" w:left="0"/>
              <w:jc w:val="center"/>
              <w:rPr>
                <w:rFonts w:ascii="Times New Roman"/>
                <w:sz w:val="28"/>
                <w:szCs w:val="28"/>
              </w:rPr>
            </w:pPr>
            <w:r w:rsidRPr="00A719A3">
              <w:rPr>
                <w:rFonts w:ascii="Times New Roman"/>
                <w:sz w:val="28"/>
                <w:szCs w:val="28"/>
              </w:rPr>
              <w:t>1.49</w:t>
            </w:r>
          </w:p>
        </w:tc>
        <w:tc>
          <w:tcPr>
            <w:tcW w:w="1167" w:type="dxa"/>
          </w:tcPr>
          <w:p w:rsidR="007A61FB" w:rsidRPr="00A719A3" w:rsidRDefault="007A61FB" w:rsidP="003767FA">
            <w:pPr>
              <w:pStyle w:val="0"/>
              <w:kinsoku w:val="0"/>
              <w:spacing w:line="0" w:lineRule="atLeast"/>
              <w:ind w:leftChars="0" w:left="0"/>
              <w:jc w:val="center"/>
              <w:rPr>
                <w:rFonts w:ascii="Times New Roman"/>
                <w:sz w:val="28"/>
                <w:szCs w:val="28"/>
              </w:rPr>
            </w:pPr>
            <w:r w:rsidRPr="00A719A3">
              <w:rPr>
                <w:rFonts w:ascii="Times New Roman"/>
                <w:sz w:val="28"/>
                <w:szCs w:val="28"/>
              </w:rPr>
              <w:t>0.9</w:t>
            </w:r>
          </w:p>
        </w:tc>
        <w:tc>
          <w:tcPr>
            <w:tcW w:w="1184" w:type="dxa"/>
          </w:tcPr>
          <w:p w:rsidR="007A61FB" w:rsidRPr="00A719A3" w:rsidRDefault="007A61FB" w:rsidP="003767FA">
            <w:pPr>
              <w:pStyle w:val="0"/>
              <w:kinsoku w:val="0"/>
              <w:spacing w:line="0" w:lineRule="atLeast"/>
              <w:ind w:leftChars="0" w:left="0"/>
              <w:jc w:val="center"/>
              <w:rPr>
                <w:rFonts w:ascii="Times New Roman"/>
                <w:sz w:val="28"/>
                <w:szCs w:val="28"/>
              </w:rPr>
            </w:pPr>
            <w:r w:rsidRPr="00A719A3">
              <w:rPr>
                <w:rFonts w:ascii="Times New Roman"/>
                <w:sz w:val="28"/>
                <w:szCs w:val="28"/>
              </w:rPr>
              <w:t>-0.59</w:t>
            </w:r>
          </w:p>
        </w:tc>
      </w:tr>
      <w:tr w:rsidR="007A61FB" w:rsidRPr="00A719A3" w:rsidTr="003767FA">
        <w:tc>
          <w:tcPr>
            <w:tcW w:w="425" w:type="dxa"/>
            <w:vMerge w:val="restart"/>
            <w:vAlign w:val="center"/>
          </w:tcPr>
          <w:p w:rsidR="007A61FB" w:rsidRPr="00A719A3" w:rsidRDefault="007A61FB" w:rsidP="003767FA">
            <w:pPr>
              <w:pStyle w:val="0"/>
              <w:kinsoku w:val="0"/>
              <w:spacing w:line="0" w:lineRule="atLeast"/>
              <w:ind w:leftChars="0" w:left="0"/>
              <w:jc w:val="center"/>
              <w:rPr>
                <w:rFonts w:ascii="Times New Roman"/>
                <w:sz w:val="28"/>
                <w:szCs w:val="28"/>
              </w:rPr>
            </w:pPr>
            <w:r w:rsidRPr="00A719A3">
              <w:rPr>
                <w:rFonts w:ascii="Times New Roman"/>
                <w:sz w:val="28"/>
                <w:szCs w:val="28"/>
              </w:rPr>
              <w:t>地面型</w:t>
            </w:r>
          </w:p>
        </w:tc>
        <w:tc>
          <w:tcPr>
            <w:tcW w:w="2552" w:type="dxa"/>
          </w:tcPr>
          <w:p w:rsidR="007A61FB" w:rsidRPr="00A719A3" w:rsidRDefault="007A61FB" w:rsidP="003767FA">
            <w:pPr>
              <w:pStyle w:val="0"/>
              <w:kinsoku w:val="0"/>
              <w:spacing w:line="0" w:lineRule="atLeast"/>
              <w:ind w:leftChars="0" w:left="0"/>
              <w:rPr>
                <w:rFonts w:ascii="Times New Roman"/>
                <w:sz w:val="28"/>
                <w:szCs w:val="28"/>
              </w:rPr>
            </w:pPr>
            <w:proofErr w:type="gramStart"/>
            <w:r w:rsidRPr="00A719A3">
              <w:rPr>
                <w:rFonts w:ascii="Times New Roman"/>
                <w:sz w:val="28"/>
                <w:szCs w:val="28"/>
              </w:rPr>
              <w:t>漁電共生</w:t>
            </w:r>
            <w:proofErr w:type="gramEnd"/>
          </w:p>
        </w:tc>
        <w:tc>
          <w:tcPr>
            <w:tcW w:w="1001" w:type="dxa"/>
          </w:tcPr>
          <w:p w:rsidR="007A61FB" w:rsidRPr="00A719A3" w:rsidRDefault="007A61FB" w:rsidP="003767FA">
            <w:pPr>
              <w:pStyle w:val="0"/>
              <w:kinsoku w:val="0"/>
              <w:spacing w:line="0" w:lineRule="atLeast"/>
              <w:ind w:leftChars="0" w:left="0"/>
              <w:jc w:val="center"/>
              <w:rPr>
                <w:rFonts w:ascii="Times New Roman"/>
                <w:sz w:val="28"/>
                <w:szCs w:val="28"/>
              </w:rPr>
            </w:pPr>
            <w:r w:rsidRPr="00A719A3">
              <w:rPr>
                <w:rFonts w:ascii="Times New Roman"/>
                <w:sz w:val="28"/>
                <w:szCs w:val="28"/>
              </w:rPr>
              <w:t>0.40</w:t>
            </w:r>
          </w:p>
        </w:tc>
        <w:tc>
          <w:tcPr>
            <w:tcW w:w="1184" w:type="dxa"/>
          </w:tcPr>
          <w:p w:rsidR="007A61FB" w:rsidRPr="00A719A3" w:rsidRDefault="007A61FB" w:rsidP="003767FA">
            <w:pPr>
              <w:pStyle w:val="0"/>
              <w:kinsoku w:val="0"/>
              <w:spacing w:line="0" w:lineRule="atLeast"/>
              <w:ind w:leftChars="0" w:left="0"/>
              <w:jc w:val="center"/>
              <w:rPr>
                <w:rFonts w:ascii="Times New Roman"/>
                <w:sz w:val="28"/>
                <w:szCs w:val="28"/>
              </w:rPr>
            </w:pPr>
            <w:r w:rsidRPr="00A719A3">
              <w:rPr>
                <w:rFonts w:ascii="Times New Roman"/>
                <w:sz w:val="28"/>
                <w:szCs w:val="28"/>
              </w:rPr>
              <w:t>0.29</w:t>
            </w:r>
          </w:p>
        </w:tc>
        <w:tc>
          <w:tcPr>
            <w:tcW w:w="1184" w:type="dxa"/>
          </w:tcPr>
          <w:p w:rsidR="007A61FB" w:rsidRPr="00A719A3" w:rsidRDefault="007A61FB" w:rsidP="003767FA">
            <w:pPr>
              <w:pStyle w:val="0"/>
              <w:kinsoku w:val="0"/>
              <w:spacing w:line="0" w:lineRule="atLeast"/>
              <w:ind w:leftChars="0" w:left="0"/>
              <w:jc w:val="center"/>
              <w:rPr>
                <w:rFonts w:ascii="Times New Roman"/>
                <w:sz w:val="28"/>
                <w:szCs w:val="28"/>
              </w:rPr>
            </w:pPr>
            <w:r w:rsidRPr="00A719A3">
              <w:rPr>
                <w:rFonts w:ascii="Times New Roman"/>
                <w:sz w:val="28"/>
                <w:szCs w:val="28"/>
              </w:rPr>
              <w:t>0.69</w:t>
            </w:r>
          </w:p>
        </w:tc>
        <w:tc>
          <w:tcPr>
            <w:tcW w:w="1167" w:type="dxa"/>
          </w:tcPr>
          <w:p w:rsidR="007A61FB" w:rsidRPr="00A719A3" w:rsidRDefault="007A61FB" w:rsidP="003767FA">
            <w:pPr>
              <w:pStyle w:val="0"/>
              <w:kinsoku w:val="0"/>
              <w:spacing w:line="0" w:lineRule="atLeast"/>
              <w:ind w:leftChars="0" w:left="0"/>
              <w:jc w:val="center"/>
              <w:rPr>
                <w:rFonts w:ascii="Times New Roman"/>
                <w:sz w:val="28"/>
                <w:szCs w:val="28"/>
              </w:rPr>
            </w:pPr>
            <w:r w:rsidRPr="00A719A3">
              <w:rPr>
                <w:rFonts w:ascii="Times New Roman"/>
                <w:sz w:val="28"/>
                <w:szCs w:val="28"/>
              </w:rPr>
              <w:t>3.5</w:t>
            </w:r>
          </w:p>
        </w:tc>
        <w:tc>
          <w:tcPr>
            <w:tcW w:w="1184" w:type="dxa"/>
          </w:tcPr>
          <w:p w:rsidR="007A61FB" w:rsidRPr="00A719A3" w:rsidRDefault="007A61FB" w:rsidP="003767FA">
            <w:pPr>
              <w:pStyle w:val="0"/>
              <w:kinsoku w:val="0"/>
              <w:spacing w:line="0" w:lineRule="atLeast"/>
              <w:ind w:leftChars="0" w:left="0"/>
              <w:jc w:val="center"/>
              <w:rPr>
                <w:rFonts w:ascii="Times New Roman"/>
                <w:sz w:val="28"/>
                <w:szCs w:val="28"/>
              </w:rPr>
            </w:pPr>
            <w:r w:rsidRPr="00A719A3">
              <w:rPr>
                <w:rFonts w:ascii="Times New Roman"/>
                <w:sz w:val="28"/>
                <w:szCs w:val="28"/>
              </w:rPr>
              <w:t>2.81</w:t>
            </w:r>
          </w:p>
        </w:tc>
      </w:tr>
      <w:tr w:rsidR="007A61FB" w:rsidRPr="00A719A3" w:rsidTr="003767FA">
        <w:tc>
          <w:tcPr>
            <w:tcW w:w="425" w:type="dxa"/>
            <w:vMerge/>
          </w:tcPr>
          <w:p w:rsidR="007A61FB" w:rsidRPr="00A719A3" w:rsidRDefault="007A61FB" w:rsidP="003767FA">
            <w:pPr>
              <w:pStyle w:val="0"/>
              <w:kinsoku w:val="0"/>
              <w:spacing w:line="0" w:lineRule="atLeast"/>
              <w:ind w:leftChars="0" w:left="0"/>
              <w:jc w:val="center"/>
              <w:rPr>
                <w:rFonts w:ascii="Times New Roman"/>
                <w:sz w:val="28"/>
                <w:szCs w:val="28"/>
              </w:rPr>
            </w:pPr>
          </w:p>
        </w:tc>
        <w:tc>
          <w:tcPr>
            <w:tcW w:w="2552" w:type="dxa"/>
          </w:tcPr>
          <w:p w:rsidR="007A61FB" w:rsidRPr="00A719A3" w:rsidRDefault="007A61FB" w:rsidP="003767FA">
            <w:pPr>
              <w:pStyle w:val="0"/>
              <w:kinsoku w:val="0"/>
              <w:spacing w:line="0" w:lineRule="atLeast"/>
              <w:ind w:leftChars="0" w:left="0"/>
              <w:rPr>
                <w:rFonts w:ascii="Times New Roman"/>
                <w:sz w:val="28"/>
                <w:szCs w:val="28"/>
              </w:rPr>
            </w:pPr>
            <w:proofErr w:type="gramStart"/>
            <w:r w:rsidRPr="00A719A3">
              <w:rPr>
                <w:rFonts w:ascii="Times New Roman"/>
                <w:sz w:val="28"/>
                <w:szCs w:val="28"/>
              </w:rPr>
              <w:t>埤</w:t>
            </w:r>
            <w:proofErr w:type="gramEnd"/>
            <w:r w:rsidRPr="00A719A3">
              <w:rPr>
                <w:rFonts w:ascii="Times New Roman"/>
                <w:sz w:val="28"/>
                <w:szCs w:val="28"/>
              </w:rPr>
              <w:t>塘、</w:t>
            </w:r>
            <w:proofErr w:type="gramStart"/>
            <w:r w:rsidRPr="00A719A3">
              <w:rPr>
                <w:rFonts w:ascii="Times New Roman"/>
                <w:sz w:val="28"/>
                <w:szCs w:val="28"/>
              </w:rPr>
              <w:t>圳</w:t>
            </w:r>
            <w:proofErr w:type="gramEnd"/>
            <w:r w:rsidRPr="00A719A3">
              <w:rPr>
                <w:rFonts w:ascii="Times New Roman"/>
                <w:sz w:val="28"/>
                <w:szCs w:val="28"/>
              </w:rPr>
              <w:t>路及水庫</w:t>
            </w:r>
          </w:p>
        </w:tc>
        <w:tc>
          <w:tcPr>
            <w:tcW w:w="1001" w:type="dxa"/>
          </w:tcPr>
          <w:p w:rsidR="007A61FB" w:rsidRPr="00A719A3" w:rsidRDefault="007A61FB" w:rsidP="003767FA">
            <w:pPr>
              <w:pStyle w:val="0"/>
              <w:kinsoku w:val="0"/>
              <w:spacing w:line="0" w:lineRule="atLeast"/>
              <w:ind w:leftChars="0" w:left="0"/>
              <w:jc w:val="center"/>
              <w:rPr>
                <w:rFonts w:ascii="Times New Roman"/>
                <w:sz w:val="28"/>
                <w:szCs w:val="28"/>
              </w:rPr>
            </w:pPr>
            <w:r w:rsidRPr="00A719A3">
              <w:rPr>
                <w:rFonts w:ascii="Times New Roman"/>
                <w:sz w:val="28"/>
                <w:szCs w:val="28"/>
              </w:rPr>
              <w:t>0.17</w:t>
            </w:r>
          </w:p>
        </w:tc>
        <w:tc>
          <w:tcPr>
            <w:tcW w:w="1184" w:type="dxa"/>
          </w:tcPr>
          <w:p w:rsidR="007A61FB" w:rsidRPr="00A719A3" w:rsidRDefault="007A61FB" w:rsidP="003767FA">
            <w:pPr>
              <w:pStyle w:val="0"/>
              <w:kinsoku w:val="0"/>
              <w:spacing w:line="0" w:lineRule="atLeast"/>
              <w:ind w:leftChars="0" w:left="0"/>
              <w:jc w:val="center"/>
              <w:rPr>
                <w:rFonts w:ascii="Times New Roman"/>
                <w:sz w:val="28"/>
                <w:szCs w:val="28"/>
              </w:rPr>
            </w:pPr>
            <w:r w:rsidRPr="00A719A3">
              <w:rPr>
                <w:rFonts w:ascii="Times New Roman"/>
                <w:sz w:val="28"/>
                <w:szCs w:val="28"/>
              </w:rPr>
              <w:t>0.17</w:t>
            </w:r>
          </w:p>
        </w:tc>
        <w:tc>
          <w:tcPr>
            <w:tcW w:w="1184" w:type="dxa"/>
          </w:tcPr>
          <w:p w:rsidR="007A61FB" w:rsidRPr="00A719A3" w:rsidRDefault="007A61FB" w:rsidP="003767FA">
            <w:pPr>
              <w:pStyle w:val="0"/>
              <w:kinsoku w:val="0"/>
              <w:spacing w:line="0" w:lineRule="atLeast"/>
              <w:ind w:leftChars="0" w:left="0"/>
              <w:jc w:val="center"/>
              <w:rPr>
                <w:rFonts w:ascii="Times New Roman"/>
                <w:sz w:val="28"/>
                <w:szCs w:val="28"/>
              </w:rPr>
            </w:pPr>
            <w:r w:rsidRPr="00A719A3">
              <w:rPr>
                <w:rFonts w:ascii="Times New Roman"/>
                <w:sz w:val="28"/>
                <w:szCs w:val="28"/>
              </w:rPr>
              <w:t>0.34</w:t>
            </w:r>
          </w:p>
        </w:tc>
        <w:tc>
          <w:tcPr>
            <w:tcW w:w="1167" w:type="dxa"/>
          </w:tcPr>
          <w:p w:rsidR="007A61FB" w:rsidRPr="00A719A3" w:rsidRDefault="007A61FB" w:rsidP="003767FA">
            <w:pPr>
              <w:pStyle w:val="0"/>
              <w:kinsoku w:val="0"/>
              <w:spacing w:line="0" w:lineRule="atLeast"/>
              <w:ind w:leftChars="0" w:left="0"/>
              <w:jc w:val="center"/>
              <w:rPr>
                <w:rFonts w:ascii="Times New Roman"/>
                <w:sz w:val="28"/>
                <w:szCs w:val="28"/>
              </w:rPr>
            </w:pPr>
            <w:r w:rsidRPr="00A719A3">
              <w:rPr>
                <w:rFonts w:ascii="Times New Roman"/>
                <w:sz w:val="28"/>
                <w:szCs w:val="28"/>
              </w:rPr>
              <w:t>0.6</w:t>
            </w:r>
          </w:p>
        </w:tc>
        <w:tc>
          <w:tcPr>
            <w:tcW w:w="1184" w:type="dxa"/>
          </w:tcPr>
          <w:p w:rsidR="007A61FB" w:rsidRPr="00A719A3" w:rsidRDefault="007A61FB" w:rsidP="003767FA">
            <w:pPr>
              <w:pStyle w:val="0"/>
              <w:kinsoku w:val="0"/>
              <w:spacing w:line="0" w:lineRule="atLeast"/>
              <w:ind w:leftChars="0" w:left="0"/>
              <w:jc w:val="center"/>
              <w:rPr>
                <w:rFonts w:ascii="Times New Roman"/>
                <w:sz w:val="28"/>
                <w:szCs w:val="28"/>
              </w:rPr>
            </w:pPr>
            <w:r w:rsidRPr="00A719A3">
              <w:rPr>
                <w:rFonts w:ascii="Times New Roman"/>
                <w:sz w:val="28"/>
                <w:szCs w:val="28"/>
              </w:rPr>
              <w:t>0.26</w:t>
            </w:r>
          </w:p>
        </w:tc>
      </w:tr>
      <w:tr w:rsidR="007A61FB" w:rsidRPr="00A719A3" w:rsidTr="003767FA">
        <w:tc>
          <w:tcPr>
            <w:tcW w:w="425" w:type="dxa"/>
            <w:vMerge/>
          </w:tcPr>
          <w:p w:rsidR="007A61FB" w:rsidRPr="00A719A3" w:rsidRDefault="007A61FB" w:rsidP="003767FA">
            <w:pPr>
              <w:pStyle w:val="0"/>
              <w:kinsoku w:val="0"/>
              <w:spacing w:line="0" w:lineRule="atLeast"/>
              <w:ind w:leftChars="0" w:left="0"/>
              <w:jc w:val="center"/>
              <w:rPr>
                <w:rFonts w:ascii="Times New Roman"/>
                <w:sz w:val="28"/>
                <w:szCs w:val="28"/>
              </w:rPr>
            </w:pPr>
          </w:p>
        </w:tc>
        <w:tc>
          <w:tcPr>
            <w:tcW w:w="2552" w:type="dxa"/>
          </w:tcPr>
          <w:p w:rsidR="007A61FB" w:rsidRPr="00A719A3" w:rsidRDefault="007A61FB" w:rsidP="003767FA">
            <w:pPr>
              <w:pStyle w:val="0"/>
              <w:kinsoku w:val="0"/>
              <w:spacing w:line="0" w:lineRule="atLeast"/>
              <w:ind w:leftChars="0" w:left="0"/>
              <w:rPr>
                <w:rFonts w:ascii="Times New Roman"/>
                <w:sz w:val="28"/>
                <w:szCs w:val="28"/>
              </w:rPr>
            </w:pPr>
            <w:r w:rsidRPr="00A719A3">
              <w:rPr>
                <w:rFonts w:ascii="Times New Roman"/>
                <w:sz w:val="28"/>
                <w:szCs w:val="28"/>
              </w:rPr>
              <w:t>不利農業經營地區</w:t>
            </w:r>
          </w:p>
        </w:tc>
        <w:tc>
          <w:tcPr>
            <w:tcW w:w="1001" w:type="dxa"/>
          </w:tcPr>
          <w:p w:rsidR="007A61FB" w:rsidRPr="00A719A3" w:rsidRDefault="007A61FB" w:rsidP="003767FA">
            <w:pPr>
              <w:pStyle w:val="0"/>
              <w:kinsoku w:val="0"/>
              <w:spacing w:line="0" w:lineRule="atLeast"/>
              <w:ind w:leftChars="0" w:left="0"/>
              <w:jc w:val="center"/>
              <w:rPr>
                <w:rFonts w:ascii="Times New Roman"/>
                <w:sz w:val="28"/>
                <w:szCs w:val="28"/>
              </w:rPr>
            </w:pPr>
            <w:r w:rsidRPr="00A719A3">
              <w:rPr>
                <w:rFonts w:ascii="Times New Roman"/>
                <w:sz w:val="28"/>
                <w:szCs w:val="28"/>
              </w:rPr>
              <w:t>0.35</w:t>
            </w:r>
          </w:p>
        </w:tc>
        <w:tc>
          <w:tcPr>
            <w:tcW w:w="1184" w:type="dxa"/>
          </w:tcPr>
          <w:p w:rsidR="007A61FB" w:rsidRPr="00A719A3" w:rsidRDefault="007A61FB" w:rsidP="003767FA">
            <w:pPr>
              <w:pStyle w:val="0"/>
              <w:kinsoku w:val="0"/>
              <w:spacing w:line="0" w:lineRule="atLeast"/>
              <w:ind w:leftChars="0" w:left="0"/>
              <w:jc w:val="center"/>
              <w:rPr>
                <w:rFonts w:ascii="Times New Roman"/>
                <w:sz w:val="28"/>
                <w:szCs w:val="28"/>
              </w:rPr>
            </w:pPr>
            <w:r w:rsidRPr="00A719A3">
              <w:rPr>
                <w:rFonts w:ascii="Times New Roman"/>
                <w:sz w:val="28"/>
                <w:szCs w:val="28"/>
              </w:rPr>
              <w:t>0.30</w:t>
            </w:r>
          </w:p>
        </w:tc>
        <w:tc>
          <w:tcPr>
            <w:tcW w:w="1184" w:type="dxa"/>
          </w:tcPr>
          <w:p w:rsidR="007A61FB" w:rsidRPr="00A719A3" w:rsidRDefault="007A61FB" w:rsidP="003767FA">
            <w:pPr>
              <w:pStyle w:val="0"/>
              <w:kinsoku w:val="0"/>
              <w:spacing w:line="0" w:lineRule="atLeast"/>
              <w:ind w:leftChars="0" w:left="0"/>
              <w:jc w:val="center"/>
              <w:rPr>
                <w:rFonts w:ascii="Times New Roman"/>
                <w:sz w:val="28"/>
                <w:szCs w:val="28"/>
              </w:rPr>
            </w:pPr>
            <w:r w:rsidRPr="00A719A3">
              <w:rPr>
                <w:rFonts w:ascii="Times New Roman"/>
                <w:sz w:val="28"/>
                <w:szCs w:val="28"/>
              </w:rPr>
              <w:t>0.65</w:t>
            </w:r>
          </w:p>
        </w:tc>
        <w:tc>
          <w:tcPr>
            <w:tcW w:w="1167" w:type="dxa"/>
          </w:tcPr>
          <w:p w:rsidR="007A61FB" w:rsidRPr="00A719A3" w:rsidRDefault="007A61FB" w:rsidP="003767FA">
            <w:pPr>
              <w:pStyle w:val="0"/>
              <w:kinsoku w:val="0"/>
              <w:spacing w:line="0" w:lineRule="atLeast"/>
              <w:ind w:leftChars="0" w:left="0"/>
              <w:jc w:val="center"/>
              <w:rPr>
                <w:rFonts w:ascii="Times New Roman"/>
                <w:sz w:val="28"/>
                <w:szCs w:val="28"/>
              </w:rPr>
            </w:pPr>
            <w:r w:rsidRPr="00A719A3">
              <w:rPr>
                <w:rFonts w:ascii="Times New Roman"/>
                <w:sz w:val="28"/>
                <w:szCs w:val="28"/>
              </w:rPr>
              <w:t>0.6</w:t>
            </w:r>
          </w:p>
        </w:tc>
        <w:tc>
          <w:tcPr>
            <w:tcW w:w="1184" w:type="dxa"/>
          </w:tcPr>
          <w:p w:rsidR="007A61FB" w:rsidRPr="00A719A3" w:rsidRDefault="007A61FB" w:rsidP="003767FA">
            <w:pPr>
              <w:pStyle w:val="0"/>
              <w:kinsoku w:val="0"/>
              <w:spacing w:line="0" w:lineRule="atLeast"/>
              <w:ind w:leftChars="0" w:left="0"/>
              <w:jc w:val="center"/>
              <w:rPr>
                <w:rFonts w:ascii="Times New Roman"/>
                <w:sz w:val="28"/>
                <w:szCs w:val="28"/>
              </w:rPr>
            </w:pPr>
            <w:r w:rsidRPr="00A719A3">
              <w:rPr>
                <w:rFonts w:ascii="Times New Roman"/>
                <w:sz w:val="28"/>
                <w:szCs w:val="28"/>
              </w:rPr>
              <w:t>-0.05</w:t>
            </w:r>
          </w:p>
        </w:tc>
      </w:tr>
      <w:tr w:rsidR="007A61FB" w:rsidRPr="00A719A3" w:rsidTr="003767FA">
        <w:tc>
          <w:tcPr>
            <w:tcW w:w="425" w:type="dxa"/>
            <w:vMerge/>
          </w:tcPr>
          <w:p w:rsidR="007A61FB" w:rsidRPr="00A719A3" w:rsidRDefault="007A61FB" w:rsidP="003767FA">
            <w:pPr>
              <w:pStyle w:val="0"/>
              <w:kinsoku w:val="0"/>
              <w:spacing w:line="0" w:lineRule="atLeast"/>
              <w:ind w:leftChars="0" w:left="0"/>
              <w:jc w:val="center"/>
              <w:rPr>
                <w:rFonts w:ascii="Times New Roman"/>
                <w:sz w:val="28"/>
                <w:szCs w:val="28"/>
              </w:rPr>
            </w:pPr>
          </w:p>
        </w:tc>
        <w:tc>
          <w:tcPr>
            <w:tcW w:w="2552" w:type="dxa"/>
          </w:tcPr>
          <w:p w:rsidR="007A61FB" w:rsidRPr="00A719A3" w:rsidRDefault="007A61FB" w:rsidP="003767FA">
            <w:pPr>
              <w:pStyle w:val="0"/>
              <w:kinsoku w:val="0"/>
              <w:spacing w:line="0" w:lineRule="atLeast"/>
              <w:ind w:leftChars="0" w:left="0"/>
              <w:rPr>
                <w:rFonts w:ascii="Times New Roman"/>
                <w:sz w:val="28"/>
                <w:szCs w:val="28"/>
              </w:rPr>
            </w:pPr>
            <w:r w:rsidRPr="00A719A3">
              <w:rPr>
                <w:rFonts w:ascii="Times New Roman"/>
                <w:sz w:val="28"/>
                <w:szCs w:val="28"/>
              </w:rPr>
              <w:t>農地變更專案</w:t>
            </w:r>
          </w:p>
        </w:tc>
        <w:tc>
          <w:tcPr>
            <w:tcW w:w="1001" w:type="dxa"/>
          </w:tcPr>
          <w:p w:rsidR="007A61FB" w:rsidRPr="00A719A3" w:rsidRDefault="007A61FB" w:rsidP="003767FA">
            <w:pPr>
              <w:pStyle w:val="0"/>
              <w:kinsoku w:val="0"/>
              <w:spacing w:line="0" w:lineRule="atLeast"/>
              <w:ind w:leftChars="0" w:left="0"/>
              <w:jc w:val="center"/>
              <w:rPr>
                <w:rFonts w:ascii="Times New Roman"/>
                <w:sz w:val="28"/>
                <w:szCs w:val="28"/>
              </w:rPr>
            </w:pPr>
            <w:r w:rsidRPr="00A719A3">
              <w:rPr>
                <w:rFonts w:ascii="Times New Roman"/>
                <w:sz w:val="28"/>
                <w:szCs w:val="28"/>
              </w:rPr>
              <w:t>0.13</w:t>
            </w:r>
          </w:p>
        </w:tc>
        <w:tc>
          <w:tcPr>
            <w:tcW w:w="1184" w:type="dxa"/>
          </w:tcPr>
          <w:p w:rsidR="007A61FB" w:rsidRPr="00A719A3" w:rsidRDefault="007A61FB" w:rsidP="003767FA">
            <w:pPr>
              <w:pStyle w:val="0"/>
              <w:kinsoku w:val="0"/>
              <w:spacing w:line="0" w:lineRule="atLeast"/>
              <w:ind w:leftChars="0" w:left="0"/>
              <w:jc w:val="center"/>
              <w:rPr>
                <w:rFonts w:ascii="Times New Roman"/>
                <w:sz w:val="28"/>
                <w:szCs w:val="28"/>
              </w:rPr>
            </w:pPr>
            <w:r w:rsidRPr="00A719A3">
              <w:rPr>
                <w:rFonts w:ascii="Times New Roman"/>
                <w:sz w:val="28"/>
                <w:szCs w:val="28"/>
              </w:rPr>
              <w:t>0.08</w:t>
            </w:r>
          </w:p>
        </w:tc>
        <w:tc>
          <w:tcPr>
            <w:tcW w:w="1184" w:type="dxa"/>
          </w:tcPr>
          <w:p w:rsidR="007A61FB" w:rsidRPr="00A719A3" w:rsidRDefault="007A61FB" w:rsidP="003767FA">
            <w:pPr>
              <w:pStyle w:val="0"/>
              <w:kinsoku w:val="0"/>
              <w:spacing w:line="0" w:lineRule="atLeast"/>
              <w:ind w:leftChars="0" w:left="0"/>
              <w:jc w:val="center"/>
              <w:rPr>
                <w:rFonts w:ascii="Times New Roman"/>
                <w:sz w:val="28"/>
                <w:szCs w:val="28"/>
              </w:rPr>
            </w:pPr>
            <w:r w:rsidRPr="00A719A3">
              <w:rPr>
                <w:rFonts w:ascii="Times New Roman"/>
                <w:sz w:val="28"/>
                <w:szCs w:val="28"/>
              </w:rPr>
              <w:t>0.21</w:t>
            </w:r>
          </w:p>
        </w:tc>
        <w:tc>
          <w:tcPr>
            <w:tcW w:w="1167" w:type="dxa"/>
          </w:tcPr>
          <w:p w:rsidR="007A61FB" w:rsidRPr="00A719A3" w:rsidRDefault="007A61FB" w:rsidP="003767FA">
            <w:pPr>
              <w:pStyle w:val="0"/>
              <w:kinsoku w:val="0"/>
              <w:spacing w:line="0" w:lineRule="atLeast"/>
              <w:ind w:leftChars="0" w:left="0"/>
              <w:jc w:val="center"/>
              <w:rPr>
                <w:rFonts w:ascii="Times New Roman"/>
                <w:sz w:val="28"/>
                <w:szCs w:val="28"/>
              </w:rPr>
            </w:pPr>
            <w:r w:rsidRPr="00A719A3">
              <w:rPr>
                <w:rFonts w:ascii="Times New Roman"/>
                <w:sz w:val="28"/>
                <w:szCs w:val="28"/>
              </w:rPr>
              <w:t>0.9</w:t>
            </w:r>
          </w:p>
        </w:tc>
        <w:tc>
          <w:tcPr>
            <w:tcW w:w="1184" w:type="dxa"/>
          </w:tcPr>
          <w:p w:rsidR="007A61FB" w:rsidRPr="00A719A3" w:rsidRDefault="007A61FB" w:rsidP="003767FA">
            <w:pPr>
              <w:pStyle w:val="0"/>
              <w:kinsoku w:val="0"/>
              <w:spacing w:line="0" w:lineRule="atLeast"/>
              <w:ind w:leftChars="0" w:left="0"/>
              <w:jc w:val="center"/>
              <w:rPr>
                <w:rFonts w:ascii="Times New Roman"/>
                <w:sz w:val="28"/>
                <w:szCs w:val="28"/>
              </w:rPr>
            </w:pPr>
            <w:r w:rsidRPr="00A719A3">
              <w:rPr>
                <w:rFonts w:ascii="Times New Roman"/>
                <w:sz w:val="28"/>
                <w:szCs w:val="28"/>
              </w:rPr>
              <w:t>0.69</w:t>
            </w:r>
          </w:p>
        </w:tc>
      </w:tr>
      <w:tr w:rsidR="007A61FB" w:rsidRPr="00A719A3" w:rsidTr="003767FA">
        <w:tc>
          <w:tcPr>
            <w:tcW w:w="2977" w:type="dxa"/>
            <w:gridSpan w:val="2"/>
          </w:tcPr>
          <w:p w:rsidR="007A61FB" w:rsidRPr="00A719A3" w:rsidRDefault="007A61FB" w:rsidP="003767FA">
            <w:pPr>
              <w:pStyle w:val="0"/>
              <w:kinsoku w:val="0"/>
              <w:spacing w:line="0" w:lineRule="atLeast"/>
              <w:ind w:leftChars="0" w:left="0"/>
              <w:jc w:val="center"/>
              <w:rPr>
                <w:rFonts w:ascii="Times New Roman"/>
                <w:b/>
                <w:sz w:val="28"/>
                <w:szCs w:val="28"/>
              </w:rPr>
            </w:pPr>
            <w:r w:rsidRPr="00A719A3">
              <w:rPr>
                <w:rFonts w:ascii="Times New Roman"/>
                <w:b/>
                <w:sz w:val="28"/>
                <w:szCs w:val="28"/>
              </w:rPr>
              <w:t>總計</w:t>
            </w:r>
            <w:proofErr w:type="gramStart"/>
            <w:r w:rsidRPr="00A719A3">
              <w:rPr>
                <w:rFonts w:ascii="Times New Roman"/>
                <w:b/>
                <w:sz w:val="28"/>
                <w:szCs w:val="28"/>
              </w:rPr>
              <w:t>（</w:t>
            </w:r>
            <w:proofErr w:type="gramEnd"/>
            <w:r w:rsidRPr="00A719A3">
              <w:rPr>
                <w:rFonts w:ascii="Times New Roman"/>
                <w:b/>
                <w:sz w:val="28"/>
                <w:szCs w:val="28"/>
              </w:rPr>
              <w:t>單位：</w:t>
            </w:r>
            <w:r w:rsidRPr="00A719A3">
              <w:rPr>
                <w:rFonts w:ascii="Times New Roman"/>
                <w:b/>
                <w:sz w:val="28"/>
                <w:szCs w:val="28"/>
              </w:rPr>
              <w:t>GW</w:t>
            </w:r>
            <w:proofErr w:type="gramStart"/>
            <w:r w:rsidRPr="00A719A3">
              <w:rPr>
                <w:rFonts w:ascii="Times New Roman"/>
                <w:b/>
                <w:sz w:val="28"/>
                <w:szCs w:val="28"/>
              </w:rPr>
              <w:t>）</w:t>
            </w:r>
            <w:proofErr w:type="gramEnd"/>
          </w:p>
        </w:tc>
        <w:tc>
          <w:tcPr>
            <w:tcW w:w="1001" w:type="dxa"/>
          </w:tcPr>
          <w:p w:rsidR="007A61FB" w:rsidRPr="00A719A3" w:rsidRDefault="007A61FB" w:rsidP="003767FA">
            <w:pPr>
              <w:pStyle w:val="0"/>
              <w:kinsoku w:val="0"/>
              <w:spacing w:line="0" w:lineRule="atLeast"/>
              <w:ind w:leftChars="0" w:left="0"/>
              <w:jc w:val="center"/>
              <w:rPr>
                <w:rFonts w:ascii="Times New Roman"/>
                <w:b/>
                <w:sz w:val="28"/>
                <w:szCs w:val="28"/>
              </w:rPr>
            </w:pPr>
            <w:r w:rsidRPr="00A719A3">
              <w:rPr>
                <w:rFonts w:ascii="Times New Roman"/>
                <w:b/>
                <w:sz w:val="28"/>
                <w:szCs w:val="28"/>
              </w:rPr>
              <w:t>3.26</w:t>
            </w:r>
          </w:p>
        </w:tc>
        <w:tc>
          <w:tcPr>
            <w:tcW w:w="1184" w:type="dxa"/>
          </w:tcPr>
          <w:p w:rsidR="007A61FB" w:rsidRPr="00A719A3" w:rsidRDefault="007A61FB" w:rsidP="003767FA">
            <w:pPr>
              <w:pStyle w:val="0"/>
              <w:kinsoku w:val="0"/>
              <w:spacing w:line="0" w:lineRule="atLeast"/>
              <w:ind w:leftChars="0" w:left="0"/>
              <w:jc w:val="center"/>
              <w:rPr>
                <w:rFonts w:ascii="Times New Roman"/>
                <w:b/>
                <w:sz w:val="28"/>
                <w:szCs w:val="28"/>
              </w:rPr>
            </w:pPr>
            <w:r w:rsidRPr="00A719A3">
              <w:rPr>
                <w:rFonts w:ascii="Times New Roman"/>
                <w:b/>
                <w:sz w:val="28"/>
                <w:szCs w:val="28"/>
              </w:rPr>
              <w:t>2.31</w:t>
            </w:r>
          </w:p>
        </w:tc>
        <w:tc>
          <w:tcPr>
            <w:tcW w:w="1184" w:type="dxa"/>
          </w:tcPr>
          <w:p w:rsidR="007A61FB" w:rsidRPr="00A719A3" w:rsidRDefault="007A61FB" w:rsidP="003767FA">
            <w:pPr>
              <w:pStyle w:val="0"/>
              <w:kinsoku w:val="0"/>
              <w:spacing w:line="0" w:lineRule="atLeast"/>
              <w:ind w:leftChars="0" w:left="0"/>
              <w:jc w:val="center"/>
              <w:rPr>
                <w:rFonts w:ascii="Times New Roman"/>
                <w:b/>
                <w:sz w:val="28"/>
                <w:szCs w:val="28"/>
              </w:rPr>
            </w:pPr>
            <w:r w:rsidRPr="00A719A3">
              <w:rPr>
                <w:rFonts w:ascii="Times New Roman"/>
                <w:b/>
                <w:sz w:val="28"/>
                <w:szCs w:val="28"/>
              </w:rPr>
              <w:t>5.57</w:t>
            </w:r>
          </w:p>
        </w:tc>
        <w:tc>
          <w:tcPr>
            <w:tcW w:w="1167" w:type="dxa"/>
          </w:tcPr>
          <w:p w:rsidR="007A61FB" w:rsidRPr="00A719A3" w:rsidRDefault="007A61FB" w:rsidP="003767FA">
            <w:pPr>
              <w:pStyle w:val="0"/>
              <w:kinsoku w:val="0"/>
              <w:spacing w:line="0" w:lineRule="atLeast"/>
              <w:ind w:leftChars="0" w:left="0"/>
              <w:jc w:val="center"/>
              <w:rPr>
                <w:rFonts w:ascii="Times New Roman"/>
                <w:b/>
                <w:sz w:val="28"/>
                <w:szCs w:val="28"/>
              </w:rPr>
            </w:pPr>
            <w:r w:rsidRPr="00A719A3">
              <w:rPr>
                <w:rFonts w:ascii="Times New Roman"/>
                <w:b/>
                <w:sz w:val="28"/>
                <w:szCs w:val="28"/>
              </w:rPr>
              <w:t>9</w:t>
            </w:r>
          </w:p>
        </w:tc>
        <w:tc>
          <w:tcPr>
            <w:tcW w:w="1184" w:type="dxa"/>
          </w:tcPr>
          <w:p w:rsidR="007A61FB" w:rsidRPr="00A719A3" w:rsidRDefault="007A61FB" w:rsidP="003767FA">
            <w:pPr>
              <w:pStyle w:val="0"/>
              <w:kinsoku w:val="0"/>
              <w:spacing w:line="0" w:lineRule="atLeast"/>
              <w:ind w:leftChars="0" w:left="0"/>
              <w:jc w:val="center"/>
              <w:rPr>
                <w:rFonts w:ascii="Times New Roman"/>
                <w:b/>
                <w:sz w:val="28"/>
                <w:szCs w:val="28"/>
              </w:rPr>
            </w:pPr>
            <w:r w:rsidRPr="00A719A3">
              <w:rPr>
                <w:rFonts w:ascii="Times New Roman"/>
                <w:b/>
                <w:sz w:val="28"/>
                <w:szCs w:val="28"/>
              </w:rPr>
              <w:t>3.43</w:t>
            </w:r>
          </w:p>
        </w:tc>
      </w:tr>
    </w:tbl>
    <w:p w:rsidR="007A61FB" w:rsidRPr="00A719A3" w:rsidRDefault="007A61FB" w:rsidP="007A61FB">
      <w:pPr>
        <w:pStyle w:val="0"/>
        <w:kinsoku w:val="0"/>
        <w:ind w:left="680"/>
        <w:jc w:val="right"/>
        <w:rPr>
          <w:rFonts w:ascii="Times New Roman"/>
          <w:sz w:val="24"/>
        </w:rPr>
      </w:pPr>
      <w:r w:rsidRPr="00A719A3">
        <w:rPr>
          <w:rFonts w:ascii="Times New Roman"/>
          <w:sz w:val="24"/>
        </w:rPr>
        <w:t>資料來源：農業部</w:t>
      </w:r>
    </w:p>
    <w:p w:rsidR="00317E5E" w:rsidRPr="00A719A3" w:rsidRDefault="00317E5E" w:rsidP="00317E5E">
      <w:pPr>
        <w:pStyle w:val="3"/>
        <w:rPr>
          <w:rFonts w:ascii="Times New Roman" w:hAnsi="Times New Roman"/>
        </w:rPr>
      </w:pPr>
      <w:bookmarkStart w:id="10" w:name="_Toc167270608"/>
      <w:bookmarkStart w:id="11" w:name="_Toc168050364"/>
      <w:bookmarkStart w:id="12" w:name="_Toc168490061"/>
      <w:bookmarkStart w:id="13" w:name="_Toc169776488"/>
      <w:r w:rsidRPr="00A719A3">
        <w:rPr>
          <w:rFonts w:hint="eastAsia"/>
        </w:rPr>
        <w:t>有關上</w:t>
      </w:r>
      <w:r w:rsidRPr="00A719A3">
        <w:rPr>
          <w:rFonts w:ascii="Times New Roman" w:hAnsi="Times New Roman"/>
        </w:rPr>
        <w:t>開申設中</w:t>
      </w:r>
      <w:r w:rsidRPr="00A719A3">
        <w:rPr>
          <w:rFonts w:ascii="Times New Roman" w:hAnsi="Times New Roman"/>
        </w:rPr>
        <w:t>2.31GW</w:t>
      </w:r>
      <w:r w:rsidRPr="00A719A3">
        <w:rPr>
          <w:rFonts w:ascii="Times New Roman" w:hAnsi="Times New Roman"/>
        </w:rPr>
        <w:t>部分，農業部配合經濟部定期邀集相關單位及業者召開聯審會議，持續追蹤案場申設進度，以加速申設中案場</w:t>
      </w:r>
      <w:proofErr w:type="gramStart"/>
      <w:r w:rsidRPr="00A719A3">
        <w:rPr>
          <w:rFonts w:ascii="Times New Roman" w:hAnsi="Times New Roman"/>
        </w:rPr>
        <w:t>併</w:t>
      </w:r>
      <w:proofErr w:type="gramEnd"/>
      <w:r w:rsidRPr="00A719A3">
        <w:rPr>
          <w:rFonts w:ascii="Times New Roman" w:hAnsi="Times New Roman"/>
        </w:rPr>
        <w:t>網。</w:t>
      </w:r>
      <w:bookmarkEnd w:id="10"/>
      <w:bookmarkEnd w:id="11"/>
      <w:bookmarkEnd w:id="12"/>
      <w:bookmarkEnd w:id="13"/>
    </w:p>
    <w:p w:rsidR="00317E5E" w:rsidRPr="00A719A3" w:rsidRDefault="00317E5E" w:rsidP="00317E5E">
      <w:pPr>
        <w:pStyle w:val="3"/>
      </w:pPr>
      <w:bookmarkStart w:id="14" w:name="_Toc167270609"/>
      <w:bookmarkStart w:id="15" w:name="_Toc168050365"/>
      <w:bookmarkStart w:id="16" w:name="_Toc168490062"/>
      <w:bookmarkStart w:id="17" w:name="_Toc169776489"/>
      <w:r w:rsidRPr="00A719A3">
        <w:rPr>
          <w:rFonts w:ascii="Times New Roman" w:hAnsi="Times New Roman"/>
        </w:rPr>
        <w:t>剩餘目標</w:t>
      </w:r>
      <w:r w:rsidRPr="00A719A3">
        <w:rPr>
          <w:rFonts w:ascii="Times New Roman" w:hAnsi="Times New Roman"/>
        </w:rPr>
        <w:t>3.43GW</w:t>
      </w:r>
      <w:r w:rsidRPr="00A719A3">
        <w:rPr>
          <w:rFonts w:ascii="Times New Roman" w:hAnsi="Times New Roman"/>
        </w:rPr>
        <w:t>部分，農業部相關單位推動</w:t>
      </w:r>
      <w:proofErr w:type="gramStart"/>
      <w:r w:rsidRPr="00A719A3">
        <w:rPr>
          <w:rFonts w:ascii="Times New Roman" w:hAnsi="Times New Roman"/>
        </w:rPr>
        <w:t>農業綠能</w:t>
      </w:r>
      <w:proofErr w:type="gramEnd"/>
      <w:r w:rsidRPr="00A719A3">
        <w:rPr>
          <w:rFonts w:ascii="Times New Roman" w:hAnsi="Times New Roman"/>
        </w:rPr>
        <w:t>，與經濟部</w:t>
      </w:r>
      <w:r w:rsidRPr="00A719A3">
        <w:rPr>
          <w:rFonts w:hint="eastAsia"/>
        </w:rPr>
        <w:t>能源署及台電公司進行跨部會合作，期能達成設置目標。推動作法如下：</w:t>
      </w:r>
      <w:bookmarkEnd w:id="14"/>
      <w:bookmarkEnd w:id="15"/>
      <w:bookmarkEnd w:id="16"/>
      <w:bookmarkEnd w:id="17"/>
    </w:p>
    <w:p w:rsidR="00317E5E" w:rsidRPr="00A719A3" w:rsidRDefault="00317E5E" w:rsidP="00317E5E">
      <w:pPr>
        <w:pStyle w:val="4"/>
      </w:pPr>
      <w:r w:rsidRPr="00A719A3">
        <w:rPr>
          <w:rFonts w:hint="eastAsia"/>
        </w:rPr>
        <w:t>農業部畜牧司持續推動畜禽舍轉型升級。</w:t>
      </w:r>
    </w:p>
    <w:p w:rsidR="00317E5E" w:rsidRPr="00A719A3" w:rsidRDefault="00317E5E" w:rsidP="00317E5E">
      <w:pPr>
        <w:pStyle w:val="4"/>
      </w:pPr>
      <w:r w:rsidRPr="00A719A3">
        <w:rPr>
          <w:rFonts w:hint="eastAsia"/>
        </w:rPr>
        <w:t>農業部</w:t>
      </w:r>
      <w:proofErr w:type="gramStart"/>
      <w:r w:rsidRPr="00A719A3">
        <w:rPr>
          <w:rFonts w:hint="eastAsia"/>
        </w:rPr>
        <w:t>農糧署為</w:t>
      </w:r>
      <w:proofErr w:type="gramEnd"/>
      <w:r w:rsidRPr="00A719A3">
        <w:rPr>
          <w:rFonts w:hint="eastAsia"/>
        </w:rPr>
        <w:t>加強推動農</w:t>
      </w:r>
      <w:proofErr w:type="gramStart"/>
      <w:r w:rsidRPr="00A719A3">
        <w:rPr>
          <w:rFonts w:hint="eastAsia"/>
        </w:rPr>
        <w:t>糧製儲銷</w:t>
      </w:r>
      <w:proofErr w:type="gramEnd"/>
      <w:r w:rsidRPr="00A719A3">
        <w:rPr>
          <w:rFonts w:hint="eastAsia"/>
        </w:rPr>
        <w:t>設施屋頂附屬太陽光電，各業務組及各分署於辦理各項補助（輔導）案件、變更編定、專案核准案件時，要求受補助（輔導）單位配合設置太陽光電，後續並就有意願設置案場逐案追蹤設置進度，且持續加強推動批發市場、公糧倉庫、</w:t>
      </w:r>
      <w:proofErr w:type="gramStart"/>
      <w:r w:rsidRPr="00A719A3">
        <w:rPr>
          <w:rFonts w:hint="eastAsia"/>
        </w:rPr>
        <w:t>區域冷鏈中心</w:t>
      </w:r>
      <w:proofErr w:type="gramEnd"/>
      <w:r w:rsidRPr="00A719A3">
        <w:rPr>
          <w:rFonts w:hint="eastAsia"/>
        </w:rPr>
        <w:t>、全</w:t>
      </w:r>
      <w:proofErr w:type="gramStart"/>
      <w:r w:rsidRPr="00A719A3">
        <w:rPr>
          <w:rFonts w:hint="eastAsia"/>
        </w:rPr>
        <w:t>臺</w:t>
      </w:r>
      <w:proofErr w:type="gramEnd"/>
      <w:r w:rsidRPr="00A719A3">
        <w:rPr>
          <w:rFonts w:hint="eastAsia"/>
        </w:rPr>
        <w:t>各農會及合作</w:t>
      </w:r>
      <w:r w:rsidRPr="00A719A3">
        <w:rPr>
          <w:rFonts w:ascii="Times New Roman" w:hAnsi="Times New Roman"/>
        </w:rPr>
        <w:t>社場之建物、產業單位有補助之案場、容許使用專案核准案及興辦事業計畫核准案件設置屋頂型太陽光電，亦持續全面盤點、追蹤及加強宣導，並製作宣導影片及</w:t>
      </w:r>
      <w:r w:rsidRPr="00A719A3">
        <w:rPr>
          <w:rFonts w:ascii="Times New Roman" w:hAnsi="Times New Roman"/>
        </w:rPr>
        <w:t>DM</w:t>
      </w:r>
      <w:r w:rsidRPr="00A719A3">
        <w:rPr>
          <w:rFonts w:ascii="Times New Roman" w:hAnsi="Times New Roman"/>
        </w:rPr>
        <w:t>，期能提</w:t>
      </w:r>
      <w:r w:rsidRPr="00A719A3">
        <w:rPr>
          <w:rFonts w:hint="eastAsia"/>
        </w:rPr>
        <w:t>高農民設置意願。</w:t>
      </w:r>
    </w:p>
    <w:p w:rsidR="00317E5E" w:rsidRPr="00A719A3" w:rsidRDefault="00317E5E" w:rsidP="00317E5E">
      <w:pPr>
        <w:pStyle w:val="4"/>
      </w:pPr>
      <w:r w:rsidRPr="00A719A3">
        <w:rPr>
          <w:rFonts w:hint="eastAsia"/>
        </w:rPr>
        <w:t>農業部農業金融署提供低利農業專案貸款。</w:t>
      </w:r>
    </w:p>
    <w:p w:rsidR="00317E5E" w:rsidRPr="00A719A3" w:rsidRDefault="00317E5E" w:rsidP="00317E5E">
      <w:pPr>
        <w:pStyle w:val="4"/>
      </w:pPr>
      <w:r w:rsidRPr="00A719A3">
        <w:rPr>
          <w:rFonts w:hint="eastAsia"/>
        </w:rPr>
        <w:t>農業部漁業署將持續</w:t>
      </w:r>
      <w:proofErr w:type="gramStart"/>
      <w:r w:rsidRPr="00A719A3">
        <w:rPr>
          <w:rFonts w:hint="eastAsia"/>
        </w:rPr>
        <w:t>辦理漁電共生</w:t>
      </w:r>
      <w:proofErr w:type="gramEnd"/>
      <w:r w:rsidRPr="00A719A3">
        <w:rPr>
          <w:rFonts w:hint="eastAsia"/>
        </w:rPr>
        <w:t>之在地漁民</w:t>
      </w:r>
      <w:r w:rsidRPr="00A719A3">
        <w:rPr>
          <w:rFonts w:hint="eastAsia"/>
        </w:rPr>
        <w:lastRenderedPageBreak/>
        <w:t>交流暨關懷活動，且將召開縣市政府之專家座談會議，以瞭解在地漁民意見與地方政府遭遇困難處，並適時協助修正相關法令，以及持續向經濟部爭取經費</w:t>
      </w:r>
      <w:r w:rsidR="00D97F33" w:rsidRPr="00A719A3">
        <w:rPr>
          <w:rFonts w:hint="eastAsia"/>
        </w:rPr>
        <w:t>，</w:t>
      </w:r>
      <w:r w:rsidRPr="00A719A3">
        <w:rPr>
          <w:rFonts w:hint="eastAsia"/>
        </w:rPr>
        <w:t>以期補足容許審查之人力缺口，</w:t>
      </w:r>
      <w:proofErr w:type="gramStart"/>
      <w:r w:rsidRPr="00A719A3">
        <w:rPr>
          <w:rFonts w:hint="eastAsia"/>
        </w:rPr>
        <w:t>俾</w:t>
      </w:r>
      <w:proofErr w:type="gramEnd"/>
      <w:r w:rsidRPr="00A719A3">
        <w:rPr>
          <w:rFonts w:hint="eastAsia"/>
        </w:rPr>
        <w:t>持續</w:t>
      </w:r>
      <w:proofErr w:type="gramStart"/>
      <w:r w:rsidRPr="00A719A3">
        <w:rPr>
          <w:rFonts w:hint="eastAsia"/>
        </w:rPr>
        <w:t>推動漁電共生</w:t>
      </w:r>
      <w:proofErr w:type="gramEnd"/>
      <w:r w:rsidRPr="00A719A3">
        <w:rPr>
          <w:rFonts w:hint="eastAsia"/>
        </w:rPr>
        <w:t>案場申設。另外，農業部漁業署於</w:t>
      </w:r>
      <w:proofErr w:type="gramStart"/>
      <w:r w:rsidRPr="00A719A3">
        <w:rPr>
          <w:rFonts w:hint="eastAsia"/>
        </w:rPr>
        <w:t>臺</w:t>
      </w:r>
      <w:proofErr w:type="gramEnd"/>
      <w:r w:rsidRPr="00A719A3">
        <w:rPr>
          <w:rFonts w:hint="eastAsia"/>
        </w:rPr>
        <w:t>南市七股區及嘉義縣義竹鄉之光電工作站，亦有派駐人員與經濟部共同協助民眾和廠商溝通協調、監督廠商處理陳情案件進度，持續</w:t>
      </w:r>
      <w:proofErr w:type="gramStart"/>
      <w:r w:rsidRPr="00A719A3">
        <w:rPr>
          <w:rFonts w:hint="eastAsia"/>
        </w:rPr>
        <w:t>處理漁損爭議</w:t>
      </w:r>
      <w:proofErr w:type="gramEnd"/>
      <w:r w:rsidRPr="00A719A3">
        <w:rPr>
          <w:rFonts w:hint="eastAsia"/>
        </w:rPr>
        <w:t>案件，並宣導室內</w:t>
      </w:r>
      <w:proofErr w:type="gramStart"/>
      <w:r w:rsidRPr="00A719A3">
        <w:rPr>
          <w:rFonts w:hint="eastAsia"/>
        </w:rPr>
        <w:t>外漁電</w:t>
      </w:r>
      <w:proofErr w:type="gramEnd"/>
      <w:r w:rsidRPr="00A719A3">
        <w:rPr>
          <w:rFonts w:hint="eastAsia"/>
        </w:rPr>
        <w:t>共生之益處，以期</w:t>
      </w:r>
      <w:proofErr w:type="gramStart"/>
      <w:r w:rsidRPr="00A719A3">
        <w:rPr>
          <w:rFonts w:hint="eastAsia"/>
        </w:rPr>
        <w:t>降低漁電共生</w:t>
      </w:r>
      <w:proofErr w:type="gramEnd"/>
      <w:r w:rsidRPr="00A719A3">
        <w:rPr>
          <w:rFonts w:hint="eastAsia"/>
        </w:rPr>
        <w:t>案場推動之阻力。</w:t>
      </w:r>
    </w:p>
    <w:p w:rsidR="00BC6122" w:rsidRPr="00A719A3" w:rsidRDefault="00317E5E" w:rsidP="00317E5E">
      <w:pPr>
        <w:pStyle w:val="3"/>
      </w:pPr>
      <w:bookmarkStart w:id="18" w:name="_Toc167270610"/>
      <w:bookmarkStart w:id="19" w:name="_Toc168050366"/>
      <w:bookmarkStart w:id="20" w:name="_Toc168490063"/>
      <w:bookmarkStart w:id="21" w:name="_Toc169776490"/>
      <w:r w:rsidRPr="00A719A3">
        <w:rPr>
          <w:rFonts w:hint="eastAsia"/>
        </w:rPr>
        <w:t>農業部</w:t>
      </w:r>
      <w:r w:rsidRPr="00A719A3">
        <w:rPr>
          <w:rFonts w:ascii="Times New Roman" w:hAnsi="Times New Roman"/>
        </w:rPr>
        <w:t>表示，目前已公告可</w:t>
      </w:r>
      <w:proofErr w:type="gramStart"/>
      <w:r w:rsidRPr="00A719A3">
        <w:rPr>
          <w:rFonts w:ascii="Times New Roman" w:hAnsi="Times New Roman"/>
        </w:rPr>
        <w:t>設置綠能設施</w:t>
      </w:r>
      <w:proofErr w:type="gramEnd"/>
      <w:r w:rsidRPr="00A719A3">
        <w:rPr>
          <w:rFonts w:ascii="Times New Roman" w:hAnsi="Times New Roman"/>
        </w:rPr>
        <w:t>區域，</w:t>
      </w:r>
      <w:proofErr w:type="gramStart"/>
      <w:r w:rsidRPr="00A719A3">
        <w:rPr>
          <w:rFonts w:ascii="Times New Roman" w:hAnsi="Times New Roman"/>
        </w:rPr>
        <w:t>漁電共生</w:t>
      </w:r>
      <w:proofErr w:type="gramEnd"/>
      <w:r w:rsidRPr="00A719A3">
        <w:rPr>
          <w:rFonts w:ascii="Times New Roman" w:hAnsi="Times New Roman"/>
        </w:rPr>
        <w:t>專區申設僅占</w:t>
      </w:r>
      <w:proofErr w:type="gramStart"/>
      <w:r w:rsidRPr="00A719A3">
        <w:rPr>
          <w:rFonts w:ascii="Times New Roman" w:hAnsi="Times New Roman"/>
        </w:rPr>
        <w:t>1</w:t>
      </w:r>
      <w:r w:rsidRPr="00A719A3">
        <w:rPr>
          <w:rFonts w:ascii="Times New Roman" w:hAnsi="Times New Roman"/>
        </w:rPr>
        <w:t>成</w:t>
      </w:r>
      <w:proofErr w:type="gramEnd"/>
      <w:r w:rsidRPr="00A719A3">
        <w:rPr>
          <w:rFonts w:ascii="Times New Roman" w:hAnsi="Times New Roman"/>
        </w:rPr>
        <w:t>，以及不利農業經營地區申設僅占</w:t>
      </w:r>
      <w:r w:rsidR="0031139F" w:rsidRPr="00A719A3">
        <w:rPr>
          <w:rFonts w:ascii="Times New Roman" w:hAnsi="Times New Roman" w:hint="eastAsia"/>
        </w:rPr>
        <w:t>不足</w:t>
      </w:r>
      <w:proofErr w:type="gramStart"/>
      <w:r w:rsidRPr="00A719A3">
        <w:rPr>
          <w:rFonts w:ascii="Times New Roman" w:hAnsi="Times New Roman"/>
        </w:rPr>
        <w:t>3</w:t>
      </w:r>
      <w:r w:rsidRPr="00A719A3">
        <w:rPr>
          <w:rFonts w:ascii="Times New Roman" w:hAnsi="Times New Roman"/>
        </w:rPr>
        <w:t>成</w:t>
      </w:r>
      <w:proofErr w:type="gramEnd"/>
      <w:r w:rsidRPr="00A719A3">
        <w:rPr>
          <w:rFonts w:ascii="Times New Roman" w:hAnsi="Times New Roman"/>
        </w:rPr>
        <w:t>，尚有許多空間可設置光電，</w:t>
      </w:r>
      <w:r w:rsidRPr="00A719A3">
        <w:rPr>
          <w:rFonts w:ascii="Times New Roman" w:hAnsi="Times New Roman"/>
          <w:b/>
        </w:rPr>
        <w:t>惟有關</w:t>
      </w:r>
      <w:proofErr w:type="gramStart"/>
      <w:r w:rsidRPr="00A719A3">
        <w:rPr>
          <w:rFonts w:ascii="Times New Roman" w:hAnsi="Times New Roman"/>
          <w:b/>
        </w:rPr>
        <w:t>饋</w:t>
      </w:r>
      <w:proofErr w:type="gramEnd"/>
      <w:r w:rsidRPr="00A719A3">
        <w:rPr>
          <w:rFonts w:ascii="Times New Roman" w:hAnsi="Times New Roman"/>
          <w:b/>
        </w:rPr>
        <w:t>線不足事宜係為台電公司權責，仍需請經濟部</w:t>
      </w:r>
      <w:proofErr w:type="gramStart"/>
      <w:r w:rsidRPr="00A719A3">
        <w:rPr>
          <w:rFonts w:ascii="Times New Roman" w:hAnsi="Times New Roman"/>
          <w:b/>
        </w:rPr>
        <w:t>能源署協處</w:t>
      </w:r>
      <w:proofErr w:type="gramEnd"/>
      <w:r w:rsidRPr="00A719A3">
        <w:rPr>
          <w:rFonts w:ascii="Times New Roman" w:hAnsi="Times New Roman"/>
          <w:b/>
        </w:rPr>
        <w:t>。</w:t>
      </w:r>
      <w:r w:rsidRPr="00A719A3">
        <w:rPr>
          <w:rFonts w:ascii="Times New Roman" w:hAnsi="Times New Roman"/>
        </w:rPr>
        <w:t>綠能</w:t>
      </w:r>
      <w:r w:rsidR="00D97F33" w:rsidRPr="00A719A3">
        <w:rPr>
          <w:rFonts w:ascii="Times New Roman" w:hAnsi="Times New Roman" w:hint="eastAsia"/>
        </w:rPr>
        <w:t>為</w:t>
      </w:r>
      <w:r w:rsidRPr="00A719A3">
        <w:rPr>
          <w:rFonts w:ascii="Times New Roman" w:hAnsi="Times New Roman"/>
        </w:rPr>
        <w:t>國家整體政策，農（漁、畜）電共生為</w:t>
      </w:r>
      <w:proofErr w:type="gramStart"/>
      <w:r w:rsidRPr="00A719A3">
        <w:rPr>
          <w:rFonts w:ascii="Times New Roman" w:hAnsi="Times New Roman"/>
        </w:rPr>
        <w:t>整體綠能的</w:t>
      </w:r>
      <w:proofErr w:type="gramEnd"/>
      <w:r w:rsidRPr="00A719A3">
        <w:rPr>
          <w:rFonts w:ascii="Times New Roman" w:hAnsi="Times New Roman"/>
        </w:rPr>
        <w:t>一環，其設置目標量非僅單純訂定數據，而係應以農業為本應兼顧地主、漁民與光電業者三方意願而滾動修正，</w:t>
      </w:r>
      <w:proofErr w:type="gramStart"/>
      <w:r w:rsidRPr="00A719A3">
        <w:rPr>
          <w:rFonts w:ascii="Times New Roman" w:hAnsi="Times New Roman"/>
        </w:rPr>
        <w:t>然其讓地方</w:t>
      </w:r>
      <w:proofErr w:type="gramEnd"/>
      <w:r w:rsidRPr="00A719A3">
        <w:rPr>
          <w:rFonts w:ascii="Times New Roman" w:hAnsi="Times New Roman"/>
        </w:rPr>
        <w:t>產業及土地利用面貌轉變所造</w:t>
      </w:r>
      <w:r w:rsidRPr="00A719A3">
        <w:rPr>
          <w:rFonts w:hint="eastAsia"/>
        </w:rPr>
        <w:t>成之劇烈變化仍宜納入考量，</w:t>
      </w:r>
      <w:proofErr w:type="gramStart"/>
      <w:r w:rsidRPr="00A719A3">
        <w:rPr>
          <w:rFonts w:hint="eastAsia"/>
        </w:rPr>
        <w:t>況</w:t>
      </w:r>
      <w:proofErr w:type="gramEnd"/>
      <w:r w:rsidRPr="00A719A3">
        <w:rPr>
          <w:rFonts w:hint="eastAsia"/>
        </w:rPr>
        <w:t>農漁民及光電業者意願亦會隨市場變動，</w:t>
      </w:r>
      <w:proofErr w:type="gramStart"/>
      <w:r w:rsidRPr="00A719A3">
        <w:rPr>
          <w:rFonts w:hint="eastAsia"/>
        </w:rPr>
        <w:t>爰</w:t>
      </w:r>
      <w:proofErr w:type="gramEnd"/>
      <w:r w:rsidRPr="00A719A3">
        <w:rPr>
          <w:rFonts w:hint="eastAsia"/>
        </w:rPr>
        <w:t>國家各部門應達成</w:t>
      </w:r>
      <w:proofErr w:type="gramStart"/>
      <w:r w:rsidRPr="00A719A3">
        <w:rPr>
          <w:rFonts w:hint="eastAsia"/>
        </w:rPr>
        <w:t>之綠能推動</w:t>
      </w:r>
      <w:proofErr w:type="gramEnd"/>
      <w:r w:rsidRPr="00A719A3">
        <w:rPr>
          <w:rFonts w:hint="eastAsia"/>
        </w:rPr>
        <w:t>目標宜由經濟部視推動情形滾動式修正檢討。</w:t>
      </w:r>
      <w:bookmarkEnd w:id="18"/>
      <w:bookmarkEnd w:id="19"/>
      <w:bookmarkEnd w:id="20"/>
      <w:bookmarkEnd w:id="21"/>
    </w:p>
    <w:p w:rsidR="00641B73" w:rsidRPr="00A719A3" w:rsidRDefault="00641B73" w:rsidP="00641B73">
      <w:pPr>
        <w:pStyle w:val="3"/>
        <w:rPr>
          <w:rFonts w:ascii="Times New Roman" w:hAnsi="Times New Roman"/>
        </w:rPr>
      </w:pPr>
      <w:bookmarkStart w:id="22" w:name="_Toc167270611"/>
      <w:bookmarkStart w:id="23" w:name="_Toc168050367"/>
      <w:bookmarkStart w:id="24" w:name="_Toc168490064"/>
      <w:bookmarkStart w:id="25" w:name="_Toc169776491"/>
      <w:r w:rsidRPr="00A719A3">
        <w:rPr>
          <w:rFonts w:hint="eastAsia"/>
        </w:rPr>
        <w:t>另經</w:t>
      </w:r>
      <w:r w:rsidRPr="00A719A3">
        <w:rPr>
          <w:rFonts w:ascii="Times New Roman" w:hAnsi="Times New Roman"/>
        </w:rPr>
        <w:t>濟部為加速推動完成目標，已建立太陽光電推動模式及追蹤管考機制，透過行政院</w:t>
      </w:r>
      <w:proofErr w:type="gramStart"/>
      <w:r w:rsidRPr="00A719A3">
        <w:rPr>
          <w:rFonts w:ascii="Times New Roman" w:hAnsi="Times New Roman"/>
        </w:rPr>
        <w:t>副院長綠能加速</w:t>
      </w:r>
      <w:proofErr w:type="gramEnd"/>
      <w:r w:rsidRPr="00A719A3">
        <w:rPr>
          <w:rFonts w:ascii="Times New Roman" w:hAnsi="Times New Roman"/>
        </w:rPr>
        <w:t>推動會議、次長級協調平台及中央與地方聯審機制等方式落實：</w:t>
      </w:r>
      <w:bookmarkEnd w:id="22"/>
      <w:bookmarkEnd w:id="23"/>
      <w:bookmarkEnd w:id="24"/>
      <w:bookmarkEnd w:id="25"/>
    </w:p>
    <w:p w:rsidR="00641B73" w:rsidRPr="00A719A3" w:rsidRDefault="00641B73" w:rsidP="00641B73">
      <w:pPr>
        <w:pStyle w:val="4"/>
        <w:rPr>
          <w:rFonts w:ascii="Times New Roman" w:hAnsi="Times New Roman"/>
        </w:rPr>
      </w:pPr>
      <w:proofErr w:type="gramStart"/>
      <w:r w:rsidRPr="00A719A3">
        <w:rPr>
          <w:rFonts w:ascii="Times New Roman" w:hAnsi="Times New Roman"/>
        </w:rPr>
        <w:t>行政院綠能加速</w:t>
      </w:r>
      <w:proofErr w:type="gramEnd"/>
      <w:r w:rsidRPr="00A719A3">
        <w:rPr>
          <w:rFonts w:ascii="Times New Roman" w:hAnsi="Times New Roman"/>
        </w:rPr>
        <w:t>會議：由行政院副院長主持，擬定整體性規劃及政策推動策略，跨部會協調溝通，建立友善推動環境。</w:t>
      </w:r>
    </w:p>
    <w:p w:rsidR="00641B73" w:rsidRPr="00A719A3" w:rsidRDefault="00641B73" w:rsidP="00641B73">
      <w:pPr>
        <w:pStyle w:val="4"/>
        <w:rPr>
          <w:rFonts w:ascii="Times New Roman" w:hAnsi="Times New Roman"/>
        </w:rPr>
      </w:pPr>
      <w:r w:rsidRPr="00A719A3">
        <w:rPr>
          <w:rFonts w:ascii="Times New Roman" w:hAnsi="Times New Roman"/>
        </w:rPr>
        <w:t>次長級協調平台：針對跨部會議題由經濟部次長</w:t>
      </w:r>
      <w:r w:rsidRPr="00A719A3">
        <w:rPr>
          <w:rFonts w:ascii="Times New Roman" w:hAnsi="Times New Roman"/>
        </w:rPr>
        <w:lastRenderedPageBreak/>
        <w:t>邀集相關單位次長級長官協調法規鬆綁相關事宜，建立通案性解決方案。</w:t>
      </w:r>
    </w:p>
    <w:p w:rsidR="00641B73" w:rsidRPr="00A719A3" w:rsidRDefault="00641B73" w:rsidP="00641B73">
      <w:pPr>
        <w:pStyle w:val="4"/>
        <w:rPr>
          <w:rFonts w:ascii="Times New Roman" w:hAnsi="Times New Roman"/>
        </w:rPr>
      </w:pPr>
      <w:r w:rsidRPr="00A719A3">
        <w:rPr>
          <w:rFonts w:ascii="Times New Roman" w:hAnsi="Times New Roman"/>
        </w:rPr>
        <w:t>行政程序聯合審查機制：由經濟部能源署邀請中央主管機關、地方政府執行單位、業者協商溝通及法規解釋，協助業者完成行政程序及案場建置。自</w:t>
      </w:r>
      <w:r w:rsidRPr="00A719A3">
        <w:rPr>
          <w:rFonts w:ascii="Times New Roman" w:hAnsi="Times New Roman"/>
        </w:rPr>
        <w:t>110</w:t>
      </w:r>
      <w:r w:rsidRPr="00A719A3">
        <w:rPr>
          <w:rFonts w:ascii="Times New Roman" w:hAnsi="Times New Roman"/>
        </w:rPr>
        <w:t>年</w:t>
      </w:r>
      <w:r w:rsidRPr="00A719A3">
        <w:rPr>
          <w:rFonts w:ascii="Times New Roman" w:hAnsi="Times New Roman"/>
        </w:rPr>
        <w:t>7</w:t>
      </w:r>
      <w:r w:rsidRPr="00A719A3">
        <w:rPr>
          <w:rFonts w:ascii="Times New Roman" w:hAnsi="Times New Roman"/>
        </w:rPr>
        <w:t>月</w:t>
      </w:r>
      <w:r w:rsidRPr="00A719A3">
        <w:rPr>
          <w:rFonts w:ascii="Times New Roman" w:hAnsi="Times New Roman"/>
        </w:rPr>
        <w:t>22</w:t>
      </w:r>
      <w:r w:rsidRPr="00A719A3">
        <w:rPr>
          <w:rFonts w:ascii="Times New Roman" w:hAnsi="Times New Roman"/>
        </w:rPr>
        <w:t>日</w:t>
      </w:r>
      <w:proofErr w:type="gramStart"/>
      <w:r w:rsidRPr="00A719A3">
        <w:rPr>
          <w:rFonts w:ascii="Times New Roman" w:hAnsi="Times New Roman"/>
        </w:rPr>
        <w:t>迄</w:t>
      </w:r>
      <w:proofErr w:type="gramEnd"/>
      <w:r w:rsidRPr="00A719A3">
        <w:rPr>
          <w:rFonts w:ascii="Times New Roman" w:hAnsi="Times New Roman"/>
        </w:rPr>
        <w:t>113</w:t>
      </w:r>
      <w:r w:rsidRPr="00A719A3">
        <w:rPr>
          <w:rFonts w:ascii="Times New Roman" w:hAnsi="Times New Roman"/>
        </w:rPr>
        <w:t>年</w:t>
      </w:r>
      <w:r w:rsidRPr="00A719A3">
        <w:rPr>
          <w:rFonts w:ascii="Times New Roman" w:hAnsi="Times New Roman"/>
        </w:rPr>
        <w:t>3</w:t>
      </w:r>
      <w:r w:rsidRPr="00A719A3">
        <w:rPr>
          <w:rFonts w:ascii="Times New Roman" w:hAnsi="Times New Roman"/>
        </w:rPr>
        <w:t>月下旬已辦理聯合審查</w:t>
      </w:r>
      <w:r w:rsidRPr="00A719A3">
        <w:rPr>
          <w:rFonts w:ascii="Times New Roman" w:hAnsi="Times New Roman"/>
        </w:rPr>
        <w:t>384</w:t>
      </w:r>
      <w:r w:rsidRPr="00A719A3">
        <w:rPr>
          <w:rFonts w:ascii="Times New Roman" w:hAnsi="Times New Roman"/>
        </w:rPr>
        <w:t>場次。</w:t>
      </w:r>
    </w:p>
    <w:p w:rsidR="00641B73" w:rsidRPr="00A719A3" w:rsidRDefault="00641B73" w:rsidP="00641B73">
      <w:pPr>
        <w:pStyle w:val="4"/>
      </w:pPr>
      <w:r w:rsidRPr="00A719A3">
        <w:rPr>
          <w:rFonts w:ascii="Times New Roman" w:hAnsi="Times New Roman"/>
        </w:rPr>
        <w:t>地方工作小組推動：與雲林、嘉義、</w:t>
      </w:r>
      <w:proofErr w:type="gramStart"/>
      <w:r w:rsidRPr="00A719A3">
        <w:rPr>
          <w:rFonts w:ascii="Times New Roman" w:hAnsi="Times New Roman"/>
        </w:rPr>
        <w:t>臺</w:t>
      </w:r>
      <w:proofErr w:type="gramEnd"/>
      <w:r w:rsidRPr="00A719A3">
        <w:rPr>
          <w:rFonts w:ascii="Times New Roman" w:hAnsi="Times New Roman"/>
        </w:rPr>
        <w:t>南、高雄、屏東及</w:t>
      </w:r>
      <w:proofErr w:type="gramStart"/>
      <w:r w:rsidRPr="00A719A3">
        <w:rPr>
          <w:rFonts w:ascii="Times New Roman" w:hAnsi="Times New Roman"/>
        </w:rPr>
        <w:t>臺</w:t>
      </w:r>
      <w:proofErr w:type="gramEnd"/>
      <w:r w:rsidRPr="00A719A3">
        <w:rPr>
          <w:rFonts w:ascii="Times New Roman" w:hAnsi="Times New Roman"/>
        </w:rPr>
        <w:t>東等</w:t>
      </w:r>
      <w:r w:rsidRPr="00A719A3">
        <w:rPr>
          <w:rFonts w:ascii="Times New Roman" w:hAnsi="Times New Roman"/>
        </w:rPr>
        <w:t>6</w:t>
      </w:r>
      <w:r w:rsidRPr="00A719A3">
        <w:rPr>
          <w:rFonts w:ascii="Times New Roman" w:hAnsi="Times New Roman"/>
        </w:rPr>
        <w:t>縣市副市（縣）長層級共組工作小組，以追蹤</w:t>
      </w:r>
      <w:proofErr w:type="gramStart"/>
      <w:r w:rsidRPr="00A719A3">
        <w:rPr>
          <w:rFonts w:ascii="Times New Roman" w:hAnsi="Times New Roman"/>
        </w:rPr>
        <w:t>管考聯審</w:t>
      </w:r>
      <w:proofErr w:type="gramEnd"/>
      <w:r w:rsidRPr="00A719A3">
        <w:rPr>
          <w:rFonts w:ascii="Times New Roman" w:hAnsi="Times New Roman"/>
        </w:rPr>
        <w:t>會議決議事項辦理</w:t>
      </w:r>
      <w:r w:rsidRPr="00A719A3">
        <w:rPr>
          <w:rFonts w:hint="eastAsia"/>
        </w:rPr>
        <w:t>情形。</w:t>
      </w:r>
    </w:p>
    <w:p w:rsidR="0090793B" w:rsidRPr="00A719A3" w:rsidRDefault="00BC6122" w:rsidP="0090793B">
      <w:pPr>
        <w:pStyle w:val="3"/>
      </w:pPr>
      <w:bookmarkStart w:id="26" w:name="_Toc167270612"/>
      <w:bookmarkStart w:id="27" w:name="_Toc168050368"/>
      <w:bookmarkStart w:id="28" w:name="_Toc168490065"/>
      <w:bookmarkStart w:id="29" w:name="_Toc169776492"/>
      <w:r w:rsidRPr="00A719A3">
        <w:rPr>
          <w:rFonts w:hint="eastAsia"/>
        </w:rPr>
        <w:t>綜上，</w:t>
      </w:r>
      <w:r w:rsidR="0090793B" w:rsidRPr="00A719A3">
        <w:rPr>
          <w:rFonts w:ascii="Times New Roman" w:hAnsi="Times New Roman"/>
        </w:rPr>
        <w:t>政府</w:t>
      </w:r>
      <w:r w:rsidR="0090793B" w:rsidRPr="00A719A3">
        <w:rPr>
          <w:rFonts w:ascii="Times New Roman" w:hAnsi="Times New Roman"/>
        </w:rPr>
        <w:t>2025</w:t>
      </w:r>
      <w:r w:rsidR="0090793B" w:rsidRPr="00A719A3">
        <w:rPr>
          <w:rFonts w:ascii="Times New Roman" w:hAnsi="Times New Roman"/>
        </w:rPr>
        <w:t>年太陽光電</w:t>
      </w:r>
      <w:r w:rsidR="0090793B" w:rsidRPr="00A719A3">
        <w:rPr>
          <w:rFonts w:ascii="Times New Roman" w:hAnsi="Times New Roman"/>
        </w:rPr>
        <w:t>20GW</w:t>
      </w:r>
      <w:r w:rsidR="0090793B" w:rsidRPr="00A719A3">
        <w:rPr>
          <w:rFonts w:ascii="Times New Roman" w:hAnsi="Times New Roman"/>
        </w:rPr>
        <w:t>目標，農業部需承擔其中</w:t>
      </w:r>
      <w:r w:rsidR="0090793B" w:rsidRPr="00A719A3">
        <w:rPr>
          <w:rFonts w:ascii="Times New Roman" w:hAnsi="Times New Roman"/>
        </w:rPr>
        <w:t>9GW</w:t>
      </w:r>
      <w:r w:rsidR="0090793B" w:rsidRPr="00A719A3">
        <w:rPr>
          <w:rFonts w:ascii="Times New Roman" w:hAnsi="Times New Roman"/>
        </w:rPr>
        <w:t>額度，截至</w:t>
      </w:r>
      <w:r w:rsidR="0090793B" w:rsidRPr="00A719A3">
        <w:rPr>
          <w:rFonts w:ascii="Times New Roman" w:hAnsi="Times New Roman"/>
        </w:rPr>
        <w:t>113</w:t>
      </w:r>
      <w:r w:rsidR="0090793B" w:rsidRPr="00A719A3">
        <w:rPr>
          <w:rFonts w:ascii="Times New Roman" w:hAnsi="Times New Roman"/>
        </w:rPr>
        <w:t>年</w:t>
      </w:r>
      <w:r w:rsidR="0090793B" w:rsidRPr="00A719A3">
        <w:rPr>
          <w:rFonts w:ascii="Times New Roman" w:hAnsi="Times New Roman"/>
        </w:rPr>
        <w:t>3</w:t>
      </w:r>
      <w:r w:rsidR="0090793B" w:rsidRPr="00A719A3">
        <w:rPr>
          <w:rFonts w:ascii="Times New Roman" w:hAnsi="Times New Roman"/>
        </w:rPr>
        <w:t>月底，實際已</w:t>
      </w:r>
      <w:proofErr w:type="gramStart"/>
      <w:r w:rsidR="0090793B" w:rsidRPr="00A719A3">
        <w:rPr>
          <w:rFonts w:ascii="Times New Roman" w:hAnsi="Times New Roman"/>
        </w:rPr>
        <w:t>併</w:t>
      </w:r>
      <w:proofErr w:type="gramEnd"/>
      <w:r w:rsidR="0090793B" w:rsidRPr="00A719A3">
        <w:rPr>
          <w:rFonts w:ascii="Times New Roman" w:hAnsi="Times New Roman"/>
        </w:rPr>
        <w:t>網裝置容量僅</w:t>
      </w:r>
      <w:r w:rsidR="0090793B" w:rsidRPr="00A719A3">
        <w:rPr>
          <w:rFonts w:ascii="Times New Roman" w:hAnsi="Times New Roman"/>
        </w:rPr>
        <w:t>3.26GW</w:t>
      </w:r>
      <w:r w:rsidR="0090793B" w:rsidRPr="00A719A3">
        <w:rPr>
          <w:rFonts w:ascii="Times New Roman" w:hAnsi="Times New Roman"/>
        </w:rPr>
        <w:t>（占</w:t>
      </w:r>
      <w:r w:rsidR="0090793B" w:rsidRPr="00A719A3">
        <w:rPr>
          <w:rFonts w:ascii="Times New Roman" w:hAnsi="Times New Roman"/>
        </w:rPr>
        <w:t>36</w:t>
      </w:r>
      <w:r w:rsidR="0090793B" w:rsidRPr="00A719A3">
        <w:rPr>
          <w:rFonts w:ascii="Times New Roman" w:hAnsi="Times New Roman"/>
        </w:rPr>
        <w:t>％），縱使加入申設中</w:t>
      </w:r>
      <w:r w:rsidR="0090793B" w:rsidRPr="00A719A3">
        <w:rPr>
          <w:rFonts w:ascii="Times New Roman" w:hAnsi="Times New Roman"/>
        </w:rPr>
        <w:t>2.31GW</w:t>
      </w:r>
      <w:r w:rsidR="0090793B" w:rsidRPr="00A719A3">
        <w:rPr>
          <w:rFonts w:ascii="Times New Roman" w:hAnsi="Times New Roman"/>
        </w:rPr>
        <w:t>容量，剩餘目標仍有</w:t>
      </w:r>
      <w:r w:rsidR="0090793B" w:rsidRPr="00A719A3">
        <w:rPr>
          <w:rFonts w:ascii="Times New Roman" w:hAnsi="Times New Roman"/>
        </w:rPr>
        <w:t>3.43GW</w:t>
      </w:r>
      <w:r w:rsidR="0090793B" w:rsidRPr="00A719A3">
        <w:rPr>
          <w:rFonts w:ascii="Times New Roman" w:hAnsi="Times New Roman"/>
        </w:rPr>
        <w:t>（占</w:t>
      </w:r>
      <w:r w:rsidR="0090793B" w:rsidRPr="00A719A3">
        <w:rPr>
          <w:rFonts w:ascii="Times New Roman" w:hAnsi="Times New Roman"/>
        </w:rPr>
        <w:t>38</w:t>
      </w:r>
      <w:r w:rsidR="0090793B" w:rsidRPr="00A719A3">
        <w:rPr>
          <w:rFonts w:ascii="Times New Roman" w:hAnsi="Times New Roman"/>
        </w:rPr>
        <w:t>％）額度需努力尋找，畜禽舍、農</w:t>
      </w:r>
      <w:proofErr w:type="gramStart"/>
      <w:r w:rsidR="0090793B" w:rsidRPr="00A719A3">
        <w:rPr>
          <w:rFonts w:ascii="Times New Roman" w:hAnsi="Times New Roman"/>
        </w:rPr>
        <w:t>糧製儲銷</w:t>
      </w:r>
      <w:proofErr w:type="gramEnd"/>
      <w:r w:rsidR="0090793B" w:rsidRPr="00A719A3">
        <w:rPr>
          <w:rFonts w:ascii="Times New Roman" w:hAnsi="Times New Roman"/>
        </w:rPr>
        <w:t>設施、</w:t>
      </w:r>
      <w:proofErr w:type="gramStart"/>
      <w:r w:rsidR="0090793B" w:rsidRPr="00A719A3">
        <w:rPr>
          <w:rFonts w:ascii="Times New Roman" w:hAnsi="Times New Roman"/>
        </w:rPr>
        <w:t>漁電共生</w:t>
      </w:r>
      <w:proofErr w:type="gramEnd"/>
      <w:r w:rsidR="0090793B" w:rsidRPr="00A719A3">
        <w:rPr>
          <w:rFonts w:ascii="Times New Roman" w:hAnsi="Times New Roman"/>
        </w:rPr>
        <w:t>、小水力等，從申設、施工至完成</w:t>
      </w:r>
      <w:proofErr w:type="gramStart"/>
      <w:r w:rsidR="0090793B" w:rsidRPr="00A719A3">
        <w:rPr>
          <w:rFonts w:ascii="Times New Roman" w:hAnsi="Times New Roman"/>
        </w:rPr>
        <w:t>併</w:t>
      </w:r>
      <w:proofErr w:type="gramEnd"/>
      <w:r w:rsidR="0090793B" w:rsidRPr="00A719A3">
        <w:rPr>
          <w:rFonts w:ascii="Times New Roman" w:hAnsi="Times New Roman"/>
        </w:rPr>
        <w:t>網，需農業部、經濟部、台電公司及地方政府共</w:t>
      </w:r>
      <w:r w:rsidR="0090793B" w:rsidRPr="00A719A3">
        <w:rPr>
          <w:rFonts w:hint="eastAsia"/>
        </w:rPr>
        <w:t>同推動，減少民眾爭議地點，方能縮短目標達成時程。</w:t>
      </w:r>
      <w:bookmarkEnd w:id="26"/>
      <w:bookmarkEnd w:id="27"/>
      <w:bookmarkEnd w:id="28"/>
      <w:bookmarkEnd w:id="29"/>
    </w:p>
    <w:p w:rsidR="0014105B" w:rsidRPr="00A719A3" w:rsidRDefault="00B45E57" w:rsidP="00BA32E4">
      <w:pPr>
        <w:pStyle w:val="2"/>
        <w:kinsoku w:val="0"/>
        <w:rPr>
          <w:rFonts w:hAnsi="標楷體"/>
          <w:b/>
        </w:rPr>
      </w:pPr>
      <w:bookmarkStart w:id="30" w:name="_Toc167270613"/>
      <w:bookmarkStart w:id="31" w:name="_Toc169776493"/>
      <w:proofErr w:type="gramStart"/>
      <w:r w:rsidRPr="00A719A3">
        <w:rPr>
          <w:rFonts w:hAnsi="標楷體" w:hint="eastAsia"/>
          <w:b/>
        </w:rPr>
        <w:t>漁</w:t>
      </w:r>
      <w:r w:rsidRPr="00A719A3">
        <w:rPr>
          <w:rFonts w:ascii="Times New Roman" w:hAnsi="Times New Roman"/>
          <w:b/>
        </w:rPr>
        <w:t>電共生</w:t>
      </w:r>
      <w:proofErr w:type="gramEnd"/>
      <w:r w:rsidRPr="00A719A3">
        <w:rPr>
          <w:rFonts w:ascii="Times New Roman" w:hAnsi="Times New Roman"/>
          <w:b/>
        </w:rPr>
        <w:t>為現階段政府推動</w:t>
      </w:r>
      <w:proofErr w:type="gramStart"/>
      <w:r w:rsidRPr="00A719A3">
        <w:rPr>
          <w:rFonts w:ascii="Times New Roman" w:hAnsi="Times New Roman"/>
          <w:b/>
        </w:rPr>
        <w:t>農業綠能之</w:t>
      </w:r>
      <w:proofErr w:type="gramEnd"/>
      <w:r w:rsidRPr="00A719A3">
        <w:rPr>
          <w:rFonts w:ascii="Times New Roman" w:hAnsi="Times New Roman"/>
          <w:b/>
        </w:rPr>
        <w:t>重大方向，並已公布可優先推動漁業經營</w:t>
      </w:r>
      <w:proofErr w:type="gramStart"/>
      <w:r w:rsidRPr="00A719A3">
        <w:rPr>
          <w:rFonts w:ascii="Times New Roman" w:hAnsi="Times New Roman"/>
          <w:b/>
        </w:rPr>
        <w:t>結合綠能區位</w:t>
      </w:r>
      <w:proofErr w:type="gramEnd"/>
      <w:r w:rsidRPr="00A719A3">
        <w:rPr>
          <w:rFonts w:ascii="Times New Roman" w:hAnsi="Times New Roman"/>
          <w:b/>
        </w:rPr>
        <w:t>共計</w:t>
      </w:r>
      <w:r w:rsidRPr="00A719A3">
        <w:rPr>
          <w:rFonts w:ascii="Times New Roman" w:hAnsi="Times New Roman"/>
          <w:b/>
        </w:rPr>
        <w:t>20,905</w:t>
      </w:r>
      <w:r w:rsidRPr="00A719A3">
        <w:rPr>
          <w:rFonts w:ascii="Times New Roman" w:hAnsi="Times New Roman"/>
          <w:b/>
        </w:rPr>
        <w:t>公頃，</w:t>
      </w:r>
      <w:r w:rsidR="00061B77" w:rsidRPr="00A719A3">
        <w:rPr>
          <w:rFonts w:ascii="Times New Roman" w:hAnsi="Times New Roman" w:hint="eastAsia"/>
          <w:b/>
        </w:rPr>
        <w:t>惟</w:t>
      </w:r>
      <w:r w:rsidR="00F45599" w:rsidRPr="00A719A3">
        <w:rPr>
          <w:rFonts w:ascii="Times New Roman" w:hAnsi="Times New Roman" w:hint="eastAsia"/>
          <w:b/>
        </w:rPr>
        <w:t>現況</w:t>
      </w:r>
      <w:r w:rsidR="00592348" w:rsidRPr="00A719A3">
        <w:rPr>
          <w:rFonts w:ascii="Times New Roman" w:hAnsi="Times New Roman"/>
          <w:b/>
        </w:rPr>
        <w:t>已核准使用之面積</w:t>
      </w:r>
      <w:r w:rsidR="00061B77" w:rsidRPr="00A719A3">
        <w:rPr>
          <w:rFonts w:ascii="Times New Roman" w:hAnsi="Times New Roman" w:hint="eastAsia"/>
          <w:b/>
        </w:rPr>
        <w:t>僅</w:t>
      </w:r>
      <w:r w:rsidR="00592348" w:rsidRPr="00A719A3">
        <w:rPr>
          <w:rFonts w:ascii="Times New Roman" w:hAnsi="Times New Roman"/>
          <w:b/>
        </w:rPr>
        <w:t>2,418</w:t>
      </w:r>
      <w:r w:rsidR="00592348" w:rsidRPr="00A719A3">
        <w:rPr>
          <w:rFonts w:ascii="Times New Roman" w:hAnsi="Times New Roman"/>
          <w:b/>
        </w:rPr>
        <w:t>公頃</w:t>
      </w:r>
      <w:r w:rsidR="00061B77" w:rsidRPr="00A719A3">
        <w:rPr>
          <w:rFonts w:ascii="Times New Roman" w:hAnsi="Times New Roman" w:hint="eastAsia"/>
          <w:b/>
        </w:rPr>
        <w:t>（</w:t>
      </w:r>
      <w:r w:rsidR="00592348" w:rsidRPr="00A719A3">
        <w:rPr>
          <w:rFonts w:ascii="Times New Roman" w:hAnsi="Times New Roman"/>
          <w:b/>
        </w:rPr>
        <w:t>占</w:t>
      </w:r>
      <w:r w:rsidR="00592348" w:rsidRPr="00A719A3">
        <w:rPr>
          <w:rFonts w:ascii="Times New Roman" w:hAnsi="Times New Roman"/>
          <w:b/>
        </w:rPr>
        <w:t>11.6</w:t>
      </w:r>
      <w:r w:rsidR="00592348" w:rsidRPr="00A719A3">
        <w:rPr>
          <w:rFonts w:ascii="Times New Roman" w:hAnsi="Times New Roman"/>
          <w:b/>
        </w:rPr>
        <w:t>％</w:t>
      </w:r>
      <w:r w:rsidR="00061B77" w:rsidRPr="00A719A3">
        <w:rPr>
          <w:rFonts w:ascii="Times New Roman" w:hAnsi="Times New Roman" w:hint="eastAsia"/>
          <w:b/>
        </w:rPr>
        <w:t>）</w:t>
      </w:r>
      <w:r w:rsidR="00592348" w:rsidRPr="00A719A3">
        <w:rPr>
          <w:rFonts w:ascii="Times New Roman" w:hAnsi="Times New Roman"/>
          <w:b/>
        </w:rPr>
        <w:t>，</w:t>
      </w:r>
      <w:r w:rsidR="00FC0E88" w:rsidRPr="00A719A3">
        <w:rPr>
          <w:rFonts w:ascii="Times New Roman" w:hAnsi="Times New Roman" w:hint="eastAsia"/>
          <w:b/>
        </w:rPr>
        <w:t>仍有多數公告面積可供主管機關推動剩餘</w:t>
      </w:r>
      <w:r w:rsidR="00FC0E88" w:rsidRPr="00A719A3">
        <w:rPr>
          <w:rFonts w:ascii="Times New Roman" w:hAnsi="Times New Roman" w:hint="eastAsia"/>
          <w:b/>
        </w:rPr>
        <w:t>2</w:t>
      </w:r>
      <w:r w:rsidR="00FC0E88" w:rsidRPr="00A719A3">
        <w:rPr>
          <w:rFonts w:ascii="Times New Roman" w:hAnsi="Times New Roman"/>
          <w:b/>
        </w:rPr>
        <w:t>.2</w:t>
      </w:r>
      <w:r w:rsidR="00814818" w:rsidRPr="00A719A3">
        <w:rPr>
          <w:rFonts w:ascii="Times New Roman" w:hAnsi="Times New Roman" w:hint="eastAsia"/>
          <w:b/>
        </w:rPr>
        <w:t>2</w:t>
      </w:r>
      <w:r w:rsidR="00FC0E88" w:rsidRPr="00A719A3">
        <w:rPr>
          <w:rFonts w:ascii="Times New Roman" w:hAnsi="Times New Roman"/>
          <w:b/>
        </w:rPr>
        <w:t>GW</w:t>
      </w:r>
      <w:r w:rsidR="00FC0E88" w:rsidRPr="00A719A3">
        <w:rPr>
          <w:rFonts w:ascii="Times New Roman" w:hAnsi="Times New Roman" w:hint="eastAsia"/>
          <w:b/>
        </w:rPr>
        <w:t>目標所需，</w:t>
      </w:r>
      <w:r w:rsidR="00F45599" w:rsidRPr="00A719A3">
        <w:rPr>
          <w:rFonts w:ascii="Times New Roman" w:hAnsi="Times New Roman" w:hint="eastAsia"/>
          <w:b/>
        </w:rPr>
        <w:t>以我國漁業養殖技術而言，不論</w:t>
      </w:r>
      <w:r w:rsidR="00FC0E88" w:rsidRPr="00A719A3">
        <w:rPr>
          <w:rFonts w:ascii="Times New Roman" w:hAnsi="Times New Roman" w:hint="eastAsia"/>
          <w:b/>
        </w:rPr>
        <w:t>屋頂型或地面型</w:t>
      </w:r>
      <w:proofErr w:type="gramStart"/>
      <w:r w:rsidR="00FC0E88" w:rsidRPr="00A719A3">
        <w:rPr>
          <w:rFonts w:ascii="Times New Roman" w:hAnsi="Times New Roman" w:hint="eastAsia"/>
          <w:b/>
        </w:rPr>
        <w:t>之漁電共生</w:t>
      </w:r>
      <w:proofErr w:type="gramEnd"/>
      <w:r w:rsidR="00061B77" w:rsidRPr="00A719A3">
        <w:rPr>
          <w:rFonts w:ascii="Times New Roman" w:hAnsi="Times New Roman" w:hint="eastAsia"/>
          <w:b/>
        </w:rPr>
        <w:t>，養殖產量</w:t>
      </w:r>
      <w:r w:rsidR="00F45599" w:rsidRPr="00A719A3">
        <w:rPr>
          <w:rFonts w:ascii="Times New Roman" w:hAnsi="Times New Roman" w:hint="eastAsia"/>
          <w:b/>
        </w:rPr>
        <w:t>皆可</w:t>
      </w:r>
      <w:r w:rsidR="00061B77" w:rsidRPr="00A719A3">
        <w:rPr>
          <w:rFonts w:ascii="Times New Roman" w:hAnsi="Times New Roman" w:hint="eastAsia"/>
          <w:b/>
        </w:rPr>
        <w:t>符合需求</w:t>
      </w:r>
      <w:r w:rsidR="00FC0E88" w:rsidRPr="00A719A3">
        <w:rPr>
          <w:rFonts w:ascii="Times New Roman" w:hAnsi="Times New Roman" w:hint="eastAsia"/>
          <w:b/>
        </w:rPr>
        <w:t>，</w:t>
      </w:r>
      <w:r w:rsidR="00061B77" w:rsidRPr="00A719A3">
        <w:rPr>
          <w:rFonts w:ascii="Times New Roman" w:hAnsi="Times New Roman" w:hint="eastAsia"/>
          <w:b/>
        </w:rPr>
        <w:t>惟對於地區生態、景觀及環</w:t>
      </w:r>
      <w:r w:rsidR="001221A1" w:rsidRPr="00A719A3">
        <w:rPr>
          <w:rFonts w:ascii="Times New Roman" w:hAnsi="Times New Roman" w:hint="eastAsia"/>
          <w:b/>
        </w:rPr>
        <w:t>社</w:t>
      </w:r>
      <w:r w:rsidR="00061B77" w:rsidRPr="00A719A3">
        <w:rPr>
          <w:rFonts w:ascii="Times New Roman" w:hAnsi="Times New Roman" w:hint="eastAsia"/>
          <w:b/>
        </w:rPr>
        <w:t>檢核與居民之在地溝通，仍為是否順利推</w:t>
      </w:r>
      <w:proofErr w:type="gramStart"/>
      <w:r w:rsidR="00061B77" w:rsidRPr="00A719A3">
        <w:rPr>
          <w:rFonts w:ascii="Times New Roman" w:hAnsi="Times New Roman" w:hint="eastAsia"/>
          <w:b/>
        </w:rPr>
        <w:t>展漁電</w:t>
      </w:r>
      <w:proofErr w:type="gramEnd"/>
      <w:r w:rsidR="00061B77" w:rsidRPr="00A719A3">
        <w:rPr>
          <w:rFonts w:ascii="Times New Roman" w:hAnsi="Times New Roman" w:hint="eastAsia"/>
          <w:b/>
        </w:rPr>
        <w:t>共生之因素</w:t>
      </w:r>
      <w:bookmarkEnd w:id="30"/>
      <w:bookmarkEnd w:id="31"/>
    </w:p>
    <w:p w:rsidR="009316F3" w:rsidRPr="00A719A3" w:rsidRDefault="00FF15C6" w:rsidP="009316F3">
      <w:pPr>
        <w:pStyle w:val="3"/>
        <w:kinsoku w:val="0"/>
        <w:ind w:left="1360" w:hanging="680"/>
      </w:pPr>
      <w:bookmarkStart w:id="32" w:name="_Toc167270614"/>
      <w:bookmarkStart w:id="33" w:name="_Toc168050370"/>
      <w:bookmarkStart w:id="34" w:name="_Toc168490067"/>
      <w:bookmarkStart w:id="35" w:name="_Toc169776494"/>
      <w:r w:rsidRPr="00A719A3">
        <w:rPr>
          <w:rFonts w:ascii="Times New Roman" w:hAnsi="Times New Roman"/>
        </w:rPr>
        <w:t>109</w:t>
      </w:r>
      <w:r w:rsidRPr="00A719A3">
        <w:rPr>
          <w:rFonts w:ascii="Times New Roman" w:hAnsi="Times New Roman"/>
        </w:rPr>
        <w:t>年</w:t>
      </w:r>
      <w:r w:rsidRPr="00A719A3">
        <w:rPr>
          <w:rFonts w:ascii="Times New Roman" w:hAnsi="Times New Roman"/>
        </w:rPr>
        <w:t>11</w:t>
      </w:r>
      <w:r w:rsidRPr="00A719A3">
        <w:rPr>
          <w:rFonts w:ascii="Times New Roman" w:hAnsi="Times New Roman"/>
        </w:rPr>
        <w:t>月</w:t>
      </w:r>
      <w:r w:rsidRPr="00A719A3">
        <w:rPr>
          <w:rFonts w:ascii="Times New Roman" w:hAnsi="Times New Roman"/>
        </w:rPr>
        <w:t>12</w:t>
      </w:r>
      <w:r w:rsidRPr="00A719A3">
        <w:rPr>
          <w:rFonts w:ascii="Times New Roman" w:hAnsi="Times New Roman"/>
        </w:rPr>
        <w:t>日修正發布之「申請農業用地作農業設施容許使用審查辦法</w:t>
      </w:r>
      <w:r w:rsidRPr="00A719A3">
        <w:rPr>
          <w:rStyle w:val="aff"/>
          <w:rFonts w:ascii="Times New Roman" w:hAnsi="Times New Roman"/>
        </w:rPr>
        <w:footnoteReference w:id="2"/>
      </w:r>
      <w:r w:rsidRPr="00A719A3">
        <w:rPr>
          <w:rFonts w:ascii="Times New Roman" w:hAnsi="Times New Roman"/>
        </w:rPr>
        <w:t>」第</w:t>
      </w:r>
      <w:r w:rsidRPr="00A719A3">
        <w:rPr>
          <w:rFonts w:ascii="Times New Roman" w:hAnsi="Times New Roman"/>
        </w:rPr>
        <w:t>29</w:t>
      </w:r>
      <w:r w:rsidRPr="00A719A3">
        <w:rPr>
          <w:rFonts w:ascii="Times New Roman" w:hAnsi="Times New Roman"/>
        </w:rPr>
        <w:t>條第</w:t>
      </w:r>
      <w:r w:rsidRPr="00A719A3">
        <w:rPr>
          <w:rFonts w:ascii="Times New Roman" w:hAnsi="Times New Roman"/>
        </w:rPr>
        <w:t>1</w:t>
      </w:r>
      <w:r w:rsidRPr="00A719A3">
        <w:rPr>
          <w:rFonts w:ascii="Times New Roman" w:hAnsi="Times New Roman"/>
        </w:rPr>
        <w:t>項規定：「非附屬</w:t>
      </w:r>
      <w:r w:rsidRPr="00A719A3">
        <w:rPr>
          <w:rFonts w:ascii="Times New Roman" w:hAnsi="Times New Roman"/>
        </w:rPr>
        <w:lastRenderedPageBreak/>
        <w:t>設置於農業設施之地面</w:t>
      </w:r>
      <w:proofErr w:type="gramStart"/>
      <w:r w:rsidRPr="00A719A3">
        <w:rPr>
          <w:rFonts w:ascii="Times New Roman" w:hAnsi="Times New Roman"/>
        </w:rPr>
        <w:t>型綠能</w:t>
      </w:r>
      <w:proofErr w:type="gramEnd"/>
      <w:r w:rsidRPr="00A719A3">
        <w:rPr>
          <w:rFonts w:ascii="Times New Roman" w:hAnsi="Times New Roman"/>
        </w:rPr>
        <w:t>設施，除位於第</w:t>
      </w:r>
      <w:r w:rsidRPr="00A719A3">
        <w:rPr>
          <w:rFonts w:ascii="Times New Roman" w:hAnsi="Times New Roman"/>
        </w:rPr>
        <w:t>30</w:t>
      </w:r>
      <w:r w:rsidRPr="00A719A3">
        <w:rPr>
          <w:rFonts w:ascii="Times New Roman" w:hAnsi="Times New Roman"/>
        </w:rPr>
        <w:t>條規定之區位者外，以結合農業經營且符合下列情形之</w:t>
      </w:r>
      <w:proofErr w:type="gramStart"/>
      <w:r w:rsidRPr="00A719A3">
        <w:rPr>
          <w:rFonts w:ascii="Times New Roman" w:hAnsi="Times New Roman"/>
        </w:rPr>
        <w:t>一</w:t>
      </w:r>
      <w:proofErr w:type="gramEnd"/>
      <w:r w:rsidRPr="00A719A3">
        <w:rPr>
          <w:rFonts w:ascii="Times New Roman" w:hAnsi="Times New Roman"/>
        </w:rPr>
        <w:t>者為限：（第</w:t>
      </w:r>
      <w:r w:rsidRPr="00A719A3">
        <w:rPr>
          <w:rFonts w:ascii="Times New Roman" w:hAnsi="Times New Roman"/>
        </w:rPr>
        <w:t>1</w:t>
      </w:r>
      <w:r w:rsidRPr="00A719A3">
        <w:rPr>
          <w:rFonts w:ascii="Times New Roman" w:hAnsi="Times New Roman"/>
        </w:rPr>
        <w:t>款）中央能源主管機關、直轄市、縣（市）主管機關或國營事業所定推動農業經營</w:t>
      </w:r>
      <w:proofErr w:type="gramStart"/>
      <w:r w:rsidRPr="00A719A3">
        <w:rPr>
          <w:rFonts w:ascii="Times New Roman" w:hAnsi="Times New Roman"/>
        </w:rPr>
        <w:t>結合綠能之</w:t>
      </w:r>
      <w:proofErr w:type="gramEnd"/>
      <w:r w:rsidRPr="00A719A3">
        <w:rPr>
          <w:rFonts w:ascii="Times New Roman" w:hAnsi="Times New Roman"/>
        </w:rPr>
        <w:t>專案計畫範圍內，並符合其計畫措施。（第</w:t>
      </w:r>
      <w:r w:rsidRPr="00A719A3">
        <w:rPr>
          <w:rFonts w:ascii="Times New Roman" w:hAnsi="Times New Roman"/>
        </w:rPr>
        <w:t>2</w:t>
      </w:r>
      <w:r w:rsidRPr="00A719A3">
        <w:rPr>
          <w:rFonts w:ascii="Times New Roman" w:hAnsi="Times New Roman"/>
        </w:rPr>
        <w:t>款）</w:t>
      </w:r>
      <w:r w:rsidRPr="00A719A3">
        <w:rPr>
          <w:rFonts w:ascii="Times New Roman" w:hAnsi="Times New Roman"/>
          <w:b/>
        </w:rPr>
        <w:t>可優先推動漁業經營</w:t>
      </w:r>
      <w:proofErr w:type="gramStart"/>
      <w:r w:rsidRPr="00A719A3">
        <w:rPr>
          <w:rFonts w:ascii="Times New Roman" w:hAnsi="Times New Roman"/>
          <w:b/>
        </w:rPr>
        <w:t>結合綠能之</w:t>
      </w:r>
      <w:proofErr w:type="gramEnd"/>
      <w:r w:rsidRPr="00A719A3">
        <w:rPr>
          <w:rFonts w:ascii="Times New Roman" w:hAnsi="Times New Roman"/>
          <w:b/>
        </w:rPr>
        <w:t>區位範圍</w:t>
      </w:r>
      <w:r w:rsidRPr="00A719A3">
        <w:rPr>
          <w:rFonts w:ascii="Times New Roman" w:hAnsi="Times New Roman"/>
        </w:rPr>
        <w:t>。」</w:t>
      </w:r>
      <w:r w:rsidR="009316F3" w:rsidRPr="00A719A3">
        <w:rPr>
          <w:rFonts w:ascii="Times New Roman" w:hAnsi="Times New Roman"/>
        </w:rPr>
        <w:t>同辦法第</w:t>
      </w:r>
      <w:r w:rsidR="009316F3" w:rsidRPr="00A719A3">
        <w:rPr>
          <w:rFonts w:ascii="Times New Roman" w:hAnsi="Times New Roman"/>
        </w:rPr>
        <w:t>29</w:t>
      </w:r>
      <w:r w:rsidR="009316F3" w:rsidRPr="00A719A3">
        <w:rPr>
          <w:rFonts w:ascii="Times New Roman" w:hAnsi="Times New Roman"/>
        </w:rPr>
        <w:t>條第</w:t>
      </w:r>
      <w:r w:rsidR="009316F3" w:rsidRPr="00A719A3">
        <w:rPr>
          <w:rFonts w:ascii="Times New Roman" w:hAnsi="Times New Roman"/>
        </w:rPr>
        <w:t>3</w:t>
      </w:r>
      <w:r w:rsidR="009316F3" w:rsidRPr="00A719A3">
        <w:rPr>
          <w:rFonts w:ascii="Times New Roman" w:hAnsi="Times New Roman"/>
        </w:rPr>
        <w:t>項規定：「第</w:t>
      </w:r>
      <w:r w:rsidR="009316F3" w:rsidRPr="00A719A3">
        <w:rPr>
          <w:rFonts w:ascii="Times New Roman" w:hAnsi="Times New Roman"/>
        </w:rPr>
        <w:t>1</w:t>
      </w:r>
      <w:r w:rsidR="009316F3" w:rsidRPr="00A719A3">
        <w:rPr>
          <w:rFonts w:ascii="Times New Roman" w:hAnsi="Times New Roman"/>
        </w:rPr>
        <w:t>項第</w:t>
      </w:r>
      <w:r w:rsidR="009316F3" w:rsidRPr="00A719A3">
        <w:rPr>
          <w:rFonts w:ascii="Times New Roman" w:hAnsi="Times New Roman"/>
        </w:rPr>
        <w:t>2</w:t>
      </w:r>
      <w:r w:rsidR="009316F3" w:rsidRPr="00A719A3">
        <w:rPr>
          <w:rFonts w:ascii="Times New Roman" w:hAnsi="Times New Roman"/>
        </w:rPr>
        <w:t>款之區位範圍，由中央主管機關</w:t>
      </w:r>
      <w:r w:rsidR="009316F3" w:rsidRPr="00A719A3">
        <w:rPr>
          <w:rFonts w:ascii="Times New Roman" w:hAnsi="Times New Roman"/>
          <w:b/>
        </w:rPr>
        <w:t>盤點具漁業經營</w:t>
      </w:r>
      <w:proofErr w:type="gramStart"/>
      <w:r w:rsidR="009316F3" w:rsidRPr="00A719A3">
        <w:rPr>
          <w:rFonts w:ascii="Times New Roman" w:hAnsi="Times New Roman"/>
          <w:b/>
        </w:rPr>
        <w:t>結合綠能之</w:t>
      </w:r>
      <w:proofErr w:type="gramEnd"/>
      <w:r w:rsidR="009316F3" w:rsidRPr="00A719A3">
        <w:rPr>
          <w:rFonts w:ascii="Times New Roman" w:hAnsi="Times New Roman"/>
          <w:b/>
        </w:rPr>
        <w:t>可行區位</w:t>
      </w:r>
      <w:r w:rsidR="009316F3" w:rsidRPr="00A719A3">
        <w:rPr>
          <w:rFonts w:ascii="Times New Roman" w:hAnsi="Times New Roman"/>
        </w:rPr>
        <w:t>，送中央能源主管機關辦理環境與社會檢核機制作業後，由中央能源主管機關會同中央主管機關</w:t>
      </w:r>
      <w:r w:rsidR="009316F3" w:rsidRPr="00A719A3">
        <w:rPr>
          <w:rFonts w:ascii="Times New Roman" w:hAnsi="Times New Roman"/>
          <w:b/>
        </w:rPr>
        <w:t>公告</w:t>
      </w:r>
      <w:r w:rsidR="009316F3" w:rsidRPr="00A719A3">
        <w:rPr>
          <w:rFonts w:ascii="Times New Roman" w:hAnsi="Times New Roman"/>
        </w:rPr>
        <w:t>。</w:t>
      </w:r>
      <w:r w:rsidR="009316F3" w:rsidRPr="00A719A3">
        <w:rPr>
          <w:rFonts w:hint="eastAsia"/>
        </w:rPr>
        <w:t>」</w:t>
      </w:r>
      <w:bookmarkEnd w:id="32"/>
      <w:bookmarkEnd w:id="33"/>
      <w:bookmarkEnd w:id="34"/>
      <w:bookmarkEnd w:id="35"/>
    </w:p>
    <w:p w:rsidR="00BC6122" w:rsidRPr="00A719A3" w:rsidRDefault="00677A14" w:rsidP="00BC6122">
      <w:pPr>
        <w:pStyle w:val="3"/>
      </w:pPr>
      <w:bookmarkStart w:id="36" w:name="_Toc167270615"/>
      <w:bookmarkStart w:id="37" w:name="_Toc168050371"/>
      <w:bookmarkStart w:id="38" w:name="_Toc168490068"/>
      <w:bookmarkStart w:id="39" w:name="_Toc169776495"/>
      <w:r w:rsidRPr="00A719A3">
        <w:rPr>
          <w:rFonts w:hint="eastAsia"/>
        </w:rPr>
        <w:t>農業</w:t>
      </w:r>
      <w:r w:rsidRPr="00A719A3">
        <w:rPr>
          <w:rFonts w:ascii="Times New Roman" w:hAnsi="Times New Roman"/>
        </w:rPr>
        <w:t>部自從</w:t>
      </w:r>
      <w:r w:rsidRPr="00A719A3">
        <w:rPr>
          <w:rFonts w:ascii="Times New Roman" w:hAnsi="Times New Roman"/>
        </w:rPr>
        <w:t>109</w:t>
      </w:r>
      <w:r w:rsidRPr="00A719A3">
        <w:rPr>
          <w:rFonts w:ascii="Times New Roman" w:hAnsi="Times New Roman"/>
        </w:rPr>
        <w:t>年七七事變後，</w:t>
      </w:r>
      <w:r w:rsidR="00A27155" w:rsidRPr="00A719A3">
        <w:rPr>
          <w:rFonts w:ascii="Times New Roman" w:hAnsi="Times New Roman" w:hint="eastAsia"/>
        </w:rPr>
        <w:t>將</w:t>
      </w:r>
      <w:r w:rsidR="00A27155" w:rsidRPr="00A719A3">
        <w:rPr>
          <w:rFonts w:ascii="Times New Roman" w:hAnsi="Times New Roman" w:hint="eastAsia"/>
        </w:rPr>
        <w:t>2</w:t>
      </w:r>
      <w:r w:rsidR="00A27155" w:rsidRPr="00A719A3">
        <w:rPr>
          <w:rFonts w:ascii="Times New Roman" w:hAnsi="Times New Roman" w:hint="eastAsia"/>
        </w:rPr>
        <w:t>公頃以下農地不同意變更使用，</w:t>
      </w:r>
      <w:proofErr w:type="gramStart"/>
      <w:r w:rsidR="00A27155" w:rsidRPr="00A719A3">
        <w:rPr>
          <w:rFonts w:ascii="Times New Roman" w:hAnsi="Times New Roman"/>
        </w:rPr>
        <w:t>農業綠能發展</w:t>
      </w:r>
      <w:proofErr w:type="gramEnd"/>
      <w:r w:rsidR="00A27155" w:rsidRPr="00A719A3">
        <w:rPr>
          <w:rFonts w:ascii="Times New Roman" w:hAnsi="Times New Roman"/>
        </w:rPr>
        <w:t>重心由農地種</w:t>
      </w:r>
      <w:proofErr w:type="gramStart"/>
      <w:r w:rsidR="00A27155" w:rsidRPr="00A719A3">
        <w:rPr>
          <w:rFonts w:ascii="Times New Roman" w:hAnsi="Times New Roman"/>
        </w:rPr>
        <w:t>電改為漁電</w:t>
      </w:r>
      <w:proofErr w:type="gramEnd"/>
      <w:r w:rsidR="00A27155" w:rsidRPr="00A719A3">
        <w:rPr>
          <w:rFonts w:ascii="Times New Roman" w:hAnsi="Times New Roman"/>
        </w:rPr>
        <w:t>共生</w:t>
      </w:r>
      <w:r w:rsidR="009316F3" w:rsidRPr="00A719A3">
        <w:rPr>
          <w:rFonts w:ascii="Times New Roman" w:hAnsi="Times New Roman" w:hint="eastAsia"/>
        </w:rPr>
        <w:t>，並修正上開辦法</w:t>
      </w:r>
      <w:r w:rsidR="00A27155" w:rsidRPr="00A719A3">
        <w:rPr>
          <w:rFonts w:ascii="Times New Roman" w:hAnsi="Times New Roman"/>
        </w:rPr>
        <w:t>，</w:t>
      </w:r>
      <w:r w:rsidR="009316F3" w:rsidRPr="00A719A3">
        <w:rPr>
          <w:rFonts w:ascii="Times New Roman" w:hAnsi="Times New Roman" w:hint="eastAsia"/>
        </w:rPr>
        <w:t>惟</w:t>
      </w:r>
      <w:r w:rsidR="00A27155" w:rsidRPr="00A719A3">
        <w:rPr>
          <w:rFonts w:ascii="Times New Roman" w:hAnsi="Times New Roman"/>
        </w:rPr>
        <w:t>農業部</w:t>
      </w:r>
      <w:r w:rsidR="00A27155" w:rsidRPr="00A719A3">
        <w:rPr>
          <w:rFonts w:ascii="Times New Roman" w:hAnsi="Times New Roman" w:hint="eastAsia"/>
        </w:rPr>
        <w:t>1</w:t>
      </w:r>
      <w:r w:rsidR="00A27155" w:rsidRPr="00A719A3">
        <w:rPr>
          <w:rFonts w:ascii="Times New Roman" w:hAnsi="Times New Roman"/>
        </w:rPr>
        <w:t>14</w:t>
      </w:r>
      <w:r w:rsidR="00A27155" w:rsidRPr="00A719A3">
        <w:rPr>
          <w:rFonts w:ascii="Times New Roman" w:hAnsi="Times New Roman" w:hint="eastAsia"/>
        </w:rPr>
        <w:t>年太陽光電目標分配</w:t>
      </w:r>
      <w:r w:rsidR="00A27155" w:rsidRPr="00A719A3">
        <w:rPr>
          <w:rFonts w:ascii="Times New Roman" w:hAnsi="Times New Roman"/>
        </w:rPr>
        <w:t>9GW</w:t>
      </w:r>
      <w:r w:rsidR="00A27155" w:rsidRPr="00A719A3">
        <w:rPr>
          <w:rFonts w:ascii="Times New Roman" w:hAnsi="Times New Roman"/>
        </w:rPr>
        <w:t>額度中，</w:t>
      </w:r>
      <w:proofErr w:type="gramStart"/>
      <w:r w:rsidR="00A27155" w:rsidRPr="00A719A3">
        <w:rPr>
          <w:rFonts w:ascii="Times New Roman" w:hAnsi="Times New Roman"/>
        </w:rPr>
        <w:t>漁電共生</w:t>
      </w:r>
      <w:proofErr w:type="gramEnd"/>
      <w:r w:rsidR="003F41D1" w:rsidRPr="00A719A3">
        <w:rPr>
          <w:rFonts w:ascii="Times New Roman" w:hAnsi="Times New Roman" w:hint="eastAsia"/>
        </w:rPr>
        <w:t>（屋頂型</w:t>
      </w:r>
      <w:r w:rsidR="003F41D1" w:rsidRPr="00A719A3">
        <w:rPr>
          <w:rFonts w:ascii="Times New Roman" w:hAnsi="Times New Roman" w:hint="eastAsia"/>
        </w:rPr>
        <w:t>0</w:t>
      </w:r>
      <w:r w:rsidR="003F41D1" w:rsidRPr="00A719A3">
        <w:rPr>
          <w:rFonts w:ascii="Times New Roman" w:hAnsi="Times New Roman"/>
        </w:rPr>
        <w:t>.9GW</w:t>
      </w:r>
      <w:r w:rsidR="003F41D1" w:rsidRPr="00A719A3">
        <w:rPr>
          <w:rFonts w:ascii="Times New Roman" w:hAnsi="Times New Roman" w:hint="eastAsia"/>
        </w:rPr>
        <w:t>、地面型</w:t>
      </w:r>
      <w:r w:rsidR="003F41D1" w:rsidRPr="00A719A3">
        <w:rPr>
          <w:rFonts w:ascii="Times New Roman" w:hAnsi="Times New Roman" w:hint="eastAsia"/>
        </w:rPr>
        <w:t>3</w:t>
      </w:r>
      <w:r w:rsidR="003F41D1" w:rsidRPr="00A719A3">
        <w:rPr>
          <w:rFonts w:ascii="Times New Roman" w:hAnsi="Times New Roman"/>
        </w:rPr>
        <w:t>.5GW</w:t>
      </w:r>
      <w:r w:rsidR="003F41D1" w:rsidRPr="00A719A3">
        <w:rPr>
          <w:rFonts w:ascii="Times New Roman" w:hAnsi="Times New Roman" w:hint="eastAsia"/>
        </w:rPr>
        <w:t>）共計</w:t>
      </w:r>
      <w:r w:rsidR="00A27155" w:rsidRPr="00A719A3">
        <w:rPr>
          <w:rFonts w:ascii="Times New Roman" w:hAnsi="Times New Roman"/>
        </w:rPr>
        <w:t>為</w:t>
      </w:r>
      <w:r w:rsidR="003F41D1" w:rsidRPr="00A719A3">
        <w:rPr>
          <w:rFonts w:ascii="Times New Roman" w:hAnsi="Times New Roman" w:hint="eastAsia"/>
        </w:rPr>
        <w:t>4</w:t>
      </w:r>
      <w:r w:rsidR="003F41D1" w:rsidRPr="00A719A3">
        <w:rPr>
          <w:rFonts w:ascii="Times New Roman" w:hAnsi="Times New Roman"/>
        </w:rPr>
        <w:t>.4</w:t>
      </w:r>
      <w:r w:rsidR="00A27155" w:rsidRPr="00A719A3">
        <w:rPr>
          <w:rFonts w:ascii="Times New Roman" w:hAnsi="Times New Roman"/>
        </w:rPr>
        <w:t>GW</w:t>
      </w:r>
      <w:r w:rsidR="00A27155" w:rsidRPr="00A719A3">
        <w:rPr>
          <w:rFonts w:ascii="Times New Roman" w:hAnsi="Times New Roman"/>
        </w:rPr>
        <w:t>，且由上開</w:t>
      </w:r>
      <w:r w:rsidR="00A27155" w:rsidRPr="00A719A3">
        <w:rPr>
          <w:rFonts w:ascii="Times New Roman" w:hAnsi="Times New Roman" w:hint="eastAsia"/>
        </w:rPr>
        <w:t>表格</w:t>
      </w:r>
      <w:proofErr w:type="gramStart"/>
      <w:r w:rsidR="00A27155" w:rsidRPr="00A719A3">
        <w:rPr>
          <w:rFonts w:ascii="Times New Roman" w:hAnsi="Times New Roman"/>
        </w:rPr>
        <w:t>可知漁電共生</w:t>
      </w:r>
      <w:proofErr w:type="gramEnd"/>
      <w:r w:rsidR="00A27155" w:rsidRPr="00A719A3">
        <w:rPr>
          <w:rFonts w:ascii="Times New Roman" w:hAnsi="Times New Roman"/>
        </w:rPr>
        <w:t>剩餘目標尚有</w:t>
      </w:r>
      <w:r w:rsidR="00A27155" w:rsidRPr="00A719A3">
        <w:rPr>
          <w:rFonts w:ascii="Times New Roman" w:hAnsi="Times New Roman"/>
        </w:rPr>
        <w:t>2.</w:t>
      </w:r>
      <w:r w:rsidR="003F41D1" w:rsidRPr="00A719A3">
        <w:rPr>
          <w:rFonts w:ascii="Times New Roman" w:hAnsi="Times New Roman"/>
        </w:rPr>
        <w:t>22</w:t>
      </w:r>
      <w:r w:rsidR="00A27155" w:rsidRPr="00A719A3">
        <w:rPr>
          <w:rFonts w:ascii="Times New Roman" w:hAnsi="Times New Roman"/>
        </w:rPr>
        <w:t>GW</w:t>
      </w:r>
      <w:r w:rsidR="00A27155" w:rsidRPr="00A719A3">
        <w:rPr>
          <w:rFonts w:ascii="Times New Roman" w:hAnsi="Times New Roman"/>
        </w:rPr>
        <w:t>，占</w:t>
      </w:r>
      <w:r w:rsidR="00A27155" w:rsidRPr="00A719A3">
        <w:rPr>
          <w:rFonts w:ascii="Times New Roman" w:hAnsi="Times New Roman"/>
        </w:rPr>
        <w:t>3.43GW</w:t>
      </w:r>
      <w:r w:rsidR="00A27155" w:rsidRPr="00A719A3">
        <w:rPr>
          <w:rFonts w:ascii="Times New Roman" w:hAnsi="Times New Roman"/>
        </w:rPr>
        <w:t>的</w:t>
      </w:r>
      <w:r w:rsidR="003F41D1" w:rsidRPr="00A719A3">
        <w:rPr>
          <w:rFonts w:ascii="Times New Roman" w:hAnsi="Times New Roman" w:hint="eastAsia"/>
        </w:rPr>
        <w:t>6</w:t>
      </w:r>
      <w:r w:rsidR="003F41D1" w:rsidRPr="00A719A3">
        <w:rPr>
          <w:rFonts w:ascii="Times New Roman" w:hAnsi="Times New Roman"/>
        </w:rPr>
        <w:t>4.7</w:t>
      </w:r>
      <w:r w:rsidR="00A27155" w:rsidRPr="00A719A3">
        <w:rPr>
          <w:rFonts w:ascii="Times New Roman" w:hAnsi="Times New Roman"/>
        </w:rPr>
        <w:t>％，</w:t>
      </w:r>
      <w:proofErr w:type="gramStart"/>
      <w:r w:rsidR="00A27155" w:rsidRPr="00A719A3">
        <w:rPr>
          <w:rFonts w:ascii="Times New Roman" w:hAnsi="Times New Roman"/>
        </w:rPr>
        <w:t>顯見</w:t>
      </w:r>
      <w:r w:rsidR="00A27155" w:rsidRPr="00A719A3">
        <w:rPr>
          <w:rFonts w:ascii="Times New Roman" w:hAnsi="Times New Roman" w:hint="eastAsia"/>
        </w:rPr>
        <w:t>漁電共生</w:t>
      </w:r>
      <w:proofErr w:type="gramEnd"/>
      <w:r w:rsidR="00A27155" w:rsidRPr="00A719A3">
        <w:rPr>
          <w:rFonts w:ascii="Times New Roman" w:hAnsi="Times New Roman" w:hint="eastAsia"/>
        </w:rPr>
        <w:t>推廣仍有努力空間。</w:t>
      </w:r>
      <w:r w:rsidR="002A2BEC" w:rsidRPr="00A719A3">
        <w:rPr>
          <w:rFonts w:ascii="Times New Roman" w:hAnsi="Times New Roman" w:hint="eastAsia"/>
        </w:rPr>
        <w:t>本院</w:t>
      </w:r>
      <w:r w:rsidR="002A2BEC" w:rsidRPr="00A719A3">
        <w:rPr>
          <w:rFonts w:ascii="Times New Roman" w:hAnsi="Times New Roman" w:hint="eastAsia"/>
        </w:rPr>
        <w:t>1</w:t>
      </w:r>
      <w:r w:rsidR="002A2BEC" w:rsidRPr="00A719A3">
        <w:rPr>
          <w:rFonts w:ascii="Times New Roman" w:hAnsi="Times New Roman"/>
        </w:rPr>
        <w:t>13</w:t>
      </w:r>
      <w:r w:rsidR="002A2BEC" w:rsidRPr="00A719A3">
        <w:rPr>
          <w:rFonts w:ascii="Times New Roman" w:hAnsi="Times New Roman" w:hint="eastAsia"/>
        </w:rPr>
        <w:t>年</w:t>
      </w:r>
      <w:r w:rsidR="002A2BEC" w:rsidRPr="00A719A3">
        <w:rPr>
          <w:rFonts w:ascii="Times New Roman" w:hAnsi="Times New Roman" w:hint="eastAsia"/>
        </w:rPr>
        <w:t>4</w:t>
      </w:r>
      <w:r w:rsidR="002A2BEC" w:rsidRPr="00A719A3">
        <w:rPr>
          <w:rFonts w:ascii="Times New Roman" w:hAnsi="Times New Roman" w:hint="eastAsia"/>
        </w:rPr>
        <w:t>月</w:t>
      </w:r>
      <w:r w:rsidR="002A2BEC" w:rsidRPr="00A719A3">
        <w:rPr>
          <w:rFonts w:ascii="Times New Roman" w:hAnsi="Times New Roman" w:hint="eastAsia"/>
        </w:rPr>
        <w:t>1</w:t>
      </w:r>
      <w:r w:rsidR="002A2BEC" w:rsidRPr="00A719A3">
        <w:rPr>
          <w:rFonts w:ascii="Times New Roman" w:hAnsi="Times New Roman"/>
        </w:rPr>
        <w:t>1</w:t>
      </w:r>
      <w:r w:rsidR="002A2BEC" w:rsidRPr="00A719A3">
        <w:rPr>
          <w:rFonts w:ascii="Times New Roman" w:hAnsi="Times New Roman" w:hint="eastAsia"/>
        </w:rPr>
        <w:t>日諮詢專家學者表示，不論屋頂型或地面</w:t>
      </w:r>
      <w:proofErr w:type="gramStart"/>
      <w:r w:rsidR="002A2BEC" w:rsidRPr="00A719A3">
        <w:rPr>
          <w:rFonts w:ascii="Times New Roman" w:hAnsi="Times New Roman" w:hint="eastAsia"/>
        </w:rPr>
        <w:t>型漁電</w:t>
      </w:r>
      <w:proofErr w:type="gramEnd"/>
      <w:r w:rsidR="002A2BEC" w:rsidRPr="00A719A3">
        <w:rPr>
          <w:rFonts w:ascii="Times New Roman" w:hAnsi="Times New Roman" w:hint="eastAsia"/>
        </w:rPr>
        <w:t>共生，</w:t>
      </w:r>
      <w:r w:rsidR="00A6469C" w:rsidRPr="00A719A3">
        <w:rPr>
          <w:rFonts w:ascii="Times New Roman" w:hAnsi="Times New Roman" w:hint="eastAsia"/>
        </w:rPr>
        <w:t>以我國現有養殖技術而言，養殖物種產量皆可達成法規所規定之近</w:t>
      </w:r>
      <w:r w:rsidR="00A6469C" w:rsidRPr="00A719A3">
        <w:rPr>
          <w:rFonts w:ascii="Times New Roman" w:hAnsi="Times New Roman" w:hint="eastAsia"/>
        </w:rPr>
        <w:t>3</w:t>
      </w:r>
      <w:r w:rsidR="00A6469C" w:rsidRPr="00A719A3">
        <w:rPr>
          <w:rFonts w:ascii="Times New Roman" w:hAnsi="Times New Roman" w:hint="eastAsia"/>
        </w:rPr>
        <w:t>年產量平均值</w:t>
      </w:r>
      <w:proofErr w:type="gramStart"/>
      <w:r w:rsidR="00A6469C" w:rsidRPr="00A719A3">
        <w:rPr>
          <w:rFonts w:ascii="Times New Roman" w:hAnsi="Times New Roman" w:hint="eastAsia"/>
        </w:rPr>
        <w:t>7</w:t>
      </w:r>
      <w:r w:rsidR="00A6469C" w:rsidRPr="00A719A3">
        <w:rPr>
          <w:rFonts w:ascii="Times New Roman" w:hAnsi="Times New Roman" w:hint="eastAsia"/>
        </w:rPr>
        <w:t>成</w:t>
      </w:r>
      <w:proofErr w:type="gramEnd"/>
      <w:r w:rsidR="00A6469C" w:rsidRPr="00A719A3">
        <w:rPr>
          <w:rFonts w:ascii="Times New Roman" w:hAnsi="Times New Roman" w:hint="eastAsia"/>
        </w:rPr>
        <w:t>。</w:t>
      </w:r>
      <w:bookmarkEnd w:id="36"/>
      <w:bookmarkEnd w:id="37"/>
      <w:bookmarkEnd w:id="38"/>
      <w:bookmarkEnd w:id="39"/>
    </w:p>
    <w:p w:rsidR="00A27155" w:rsidRPr="00A719A3" w:rsidRDefault="00A27155" w:rsidP="00A27155">
      <w:pPr>
        <w:pStyle w:val="0"/>
        <w:ind w:leftChars="0" w:left="0"/>
        <w:jc w:val="right"/>
      </w:pPr>
      <w:r w:rsidRPr="00A719A3">
        <w:rPr>
          <w:noProof/>
        </w:rPr>
        <w:lastRenderedPageBreak/>
        <w:drawing>
          <wp:inline distT="0" distB="0" distL="0" distR="0" wp14:anchorId="2AC1B1B4" wp14:editId="45CC3103">
            <wp:extent cx="4729424" cy="2994660"/>
            <wp:effectExtent l="0" t="0" r="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screen">
                      <a:extLst>
                        <a:ext uri="{28A0092B-C50C-407E-A947-70E740481C1C}">
                          <a14:useLocalDpi xmlns:a14="http://schemas.microsoft.com/office/drawing/2010/main"/>
                        </a:ext>
                      </a:extLst>
                    </a:blip>
                    <a:stretch>
                      <a:fillRect/>
                    </a:stretch>
                  </pic:blipFill>
                  <pic:spPr>
                    <a:xfrm>
                      <a:off x="0" y="0"/>
                      <a:ext cx="4741214" cy="3002126"/>
                    </a:xfrm>
                    <a:prstGeom prst="rect">
                      <a:avLst/>
                    </a:prstGeom>
                  </pic:spPr>
                </pic:pic>
              </a:graphicData>
            </a:graphic>
          </wp:inline>
        </w:drawing>
      </w:r>
    </w:p>
    <w:p w:rsidR="00A27155" w:rsidRPr="00A719A3" w:rsidRDefault="00A27155" w:rsidP="00154A25">
      <w:pPr>
        <w:pStyle w:val="a1"/>
        <w:kinsoku w:val="0"/>
        <w:spacing w:before="0" w:after="0"/>
        <w:ind w:left="482" w:hanging="482"/>
      </w:pPr>
      <w:r w:rsidRPr="00A719A3">
        <w:rPr>
          <w:rFonts w:hint="eastAsia"/>
        </w:rPr>
        <w:t>農業部推動太陽光電歷程</w:t>
      </w:r>
    </w:p>
    <w:p w:rsidR="00A27155" w:rsidRPr="00A719A3" w:rsidRDefault="00A27155" w:rsidP="00A27155">
      <w:pPr>
        <w:pStyle w:val="0"/>
        <w:ind w:leftChars="0" w:left="0"/>
        <w:jc w:val="right"/>
        <w:rPr>
          <w:sz w:val="24"/>
        </w:rPr>
      </w:pPr>
      <w:r w:rsidRPr="00A719A3">
        <w:rPr>
          <w:rFonts w:hint="eastAsia"/>
          <w:sz w:val="24"/>
        </w:rPr>
        <w:t>資料來源：農業部</w:t>
      </w:r>
    </w:p>
    <w:p w:rsidR="00C9152A" w:rsidRPr="00A719A3" w:rsidRDefault="003767FA" w:rsidP="00C9152A">
      <w:pPr>
        <w:pStyle w:val="3"/>
      </w:pPr>
      <w:bookmarkStart w:id="40" w:name="_Toc167270616"/>
      <w:bookmarkStart w:id="41" w:name="_Toc168050372"/>
      <w:bookmarkStart w:id="42" w:name="_Toc168490069"/>
      <w:bookmarkStart w:id="43" w:name="_Toc169776496"/>
      <w:r w:rsidRPr="00A719A3">
        <w:rPr>
          <w:rFonts w:hint="eastAsia"/>
        </w:rPr>
        <w:t>農業部</w:t>
      </w:r>
      <w:r w:rsidR="00C9152A" w:rsidRPr="00A719A3">
        <w:t>為確保「</w:t>
      </w:r>
      <w:proofErr w:type="gramStart"/>
      <w:r w:rsidR="00C9152A" w:rsidRPr="00A719A3">
        <w:t>漁電共生</w:t>
      </w:r>
      <w:proofErr w:type="gramEnd"/>
      <w:r w:rsidR="00C9152A" w:rsidRPr="00A719A3">
        <w:t>」不影響生態，與在地居民、環境團體取得共識的水產養殖生產場域，依經濟部擬訂太陽光電環境與社會檢核</w:t>
      </w:r>
      <w:r w:rsidR="0038561B" w:rsidRPr="00A719A3">
        <w:rPr>
          <w:rFonts w:hint="eastAsia"/>
        </w:rPr>
        <w:t>（下稱環社檢核）</w:t>
      </w:r>
      <w:r w:rsidR="00F4268C">
        <w:rPr>
          <w:rFonts w:hint="eastAsia"/>
        </w:rPr>
        <w:t>機制</w:t>
      </w:r>
      <w:r w:rsidR="00C9152A" w:rsidRPr="00A719A3">
        <w:t>，劃設先行區</w:t>
      </w:r>
      <w:r w:rsidR="00814818" w:rsidRPr="00A719A3">
        <w:rPr>
          <w:rFonts w:hint="eastAsia"/>
        </w:rPr>
        <w:t>及</w:t>
      </w:r>
      <w:r w:rsidR="00C9152A" w:rsidRPr="00A719A3">
        <w:t>優先區</w:t>
      </w:r>
      <w:r w:rsidR="00814818" w:rsidRPr="00A719A3">
        <w:rPr>
          <w:rFonts w:hint="eastAsia"/>
        </w:rPr>
        <w:t>，</w:t>
      </w:r>
      <w:r w:rsidR="00C9152A" w:rsidRPr="00A719A3">
        <w:t>優先</w:t>
      </w:r>
      <w:proofErr w:type="gramStart"/>
      <w:r w:rsidR="00C9152A" w:rsidRPr="00A719A3">
        <w:t>推動漁電共生</w:t>
      </w:r>
      <w:proofErr w:type="gramEnd"/>
      <w:r w:rsidR="00C9152A" w:rsidRPr="00A719A3">
        <w:t>。盤點過程如下：</w:t>
      </w:r>
      <w:bookmarkEnd w:id="40"/>
      <w:bookmarkEnd w:id="41"/>
      <w:bookmarkEnd w:id="42"/>
      <w:bookmarkEnd w:id="43"/>
    </w:p>
    <w:p w:rsidR="00C9152A" w:rsidRPr="00A719A3" w:rsidRDefault="00C9152A" w:rsidP="00C9152A">
      <w:pPr>
        <w:pStyle w:val="4"/>
      </w:pPr>
      <w:r w:rsidRPr="00A719A3">
        <w:t>農業部提供全國魚</w:t>
      </w:r>
      <w:proofErr w:type="gramStart"/>
      <w:r w:rsidRPr="00A719A3">
        <w:t>塭圖資予</w:t>
      </w:r>
      <w:proofErr w:type="gramEnd"/>
      <w:r w:rsidRPr="00A719A3">
        <w:t>經濟部進行</w:t>
      </w:r>
      <w:proofErr w:type="gramStart"/>
      <w:r w:rsidRPr="00A719A3">
        <w:t>圖資套疊</w:t>
      </w:r>
      <w:proofErr w:type="gramEnd"/>
      <w:r w:rsidRPr="00A719A3">
        <w:t>。</w:t>
      </w:r>
    </w:p>
    <w:p w:rsidR="00C9152A" w:rsidRPr="00A719A3" w:rsidRDefault="00C9152A" w:rsidP="00C9152A">
      <w:pPr>
        <w:pStyle w:val="4"/>
      </w:pPr>
      <w:r w:rsidRPr="00A719A3">
        <w:t>經濟部先排除生態敏感區</w:t>
      </w:r>
      <w:r w:rsidR="00E040EF" w:rsidRPr="00A719A3">
        <w:t>（</w:t>
      </w:r>
      <w:r w:rsidRPr="00A719A3">
        <w:t>國家公園、自然保留區、野生動物保育區、重要濕地等</w:t>
      </w:r>
      <w:r w:rsidR="00E040EF" w:rsidRPr="00A719A3">
        <w:t>）</w:t>
      </w:r>
      <w:r w:rsidRPr="00A719A3">
        <w:t>，再排除一級環境敏感地區</w:t>
      </w:r>
      <w:r w:rsidR="00814818" w:rsidRPr="00A719A3">
        <w:rPr>
          <w:rFonts w:hint="eastAsia"/>
        </w:rPr>
        <w:t>與</w:t>
      </w:r>
      <w:r w:rsidRPr="00A719A3">
        <w:t>二級環境敏感地區。</w:t>
      </w:r>
    </w:p>
    <w:p w:rsidR="00C9152A" w:rsidRPr="00A719A3" w:rsidRDefault="00C9152A" w:rsidP="00C9152A">
      <w:pPr>
        <w:pStyle w:val="4"/>
      </w:pPr>
      <w:r w:rsidRPr="00A719A3">
        <w:t>農業部及經濟部按盤點結果</w:t>
      </w:r>
      <w:r w:rsidR="00814818" w:rsidRPr="00A719A3">
        <w:rPr>
          <w:rFonts w:hint="eastAsia"/>
        </w:rPr>
        <w:t>，</w:t>
      </w:r>
      <w:r w:rsidRPr="00A719A3">
        <w:t>召開</w:t>
      </w:r>
      <w:r w:rsidR="00D52A82" w:rsidRPr="00A719A3">
        <w:rPr>
          <w:rFonts w:hint="eastAsia"/>
        </w:rPr>
        <w:t>環社檢核</w:t>
      </w:r>
      <w:r w:rsidRPr="00A719A3">
        <w:t>議題辨認及養殖漁業經營</w:t>
      </w:r>
      <w:proofErr w:type="gramStart"/>
      <w:r w:rsidRPr="00A719A3">
        <w:t>結合綠能設施</w:t>
      </w:r>
      <w:proofErr w:type="gramEnd"/>
      <w:r w:rsidRPr="00A719A3">
        <w:t>專案計畫聯席審查會議，審查通過後，公告「</w:t>
      </w:r>
      <w:proofErr w:type="gramStart"/>
      <w:r w:rsidRPr="00A719A3">
        <w:t>漁電共生</w:t>
      </w:r>
      <w:proofErr w:type="gramEnd"/>
      <w:r w:rsidRPr="00A719A3">
        <w:t>」先行區</w:t>
      </w:r>
      <w:r w:rsidR="00814818" w:rsidRPr="00A719A3">
        <w:rPr>
          <w:rFonts w:hint="eastAsia"/>
        </w:rPr>
        <w:t>、</w:t>
      </w:r>
      <w:r w:rsidRPr="00A719A3">
        <w:t>優先區，</w:t>
      </w:r>
      <w:r w:rsidR="00814818" w:rsidRPr="00A719A3">
        <w:rPr>
          <w:rFonts w:hint="eastAsia"/>
        </w:rPr>
        <w:t>以</w:t>
      </w:r>
      <w:r w:rsidRPr="00A719A3">
        <w:t>及關注減緩區。</w:t>
      </w:r>
    </w:p>
    <w:p w:rsidR="00C9152A" w:rsidRPr="00A719A3" w:rsidRDefault="00C9152A" w:rsidP="00C9152A">
      <w:pPr>
        <w:pStyle w:val="4"/>
      </w:pPr>
      <w:r w:rsidRPr="00A719A3">
        <w:t>於區位盤點過程中，辦理焦點工作坊及說明會與在地居</w:t>
      </w:r>
      <w:r w:rsidR="00E040EF" w:rsidRPr="00A719A3">
        <w:t>（</w:t>
      </w:r>
      <w:r w:rsidRPr="00A719A3">
        <w:t>漁</w:t>
      </w:r>
      <w:r w:rsidR="00E040EF" w:rsidRPr="00A719A3">
        <w:t>）</w:t>
      </w:r>
      <w:r w:rsidRPr="00A719A3">
        <w:t>民、環保人士等利害關係人就生態與社會等議題進行充分溝通。</w:t>
      </w:r>
    </w:p>
    <w:p w:rsidR="00C9152A" w:rsidRPr="00A719A3" w:rsidRDefault="00C9152A" w:rsidP="00C9152A">
      <w:pPr>
        <w:pStyle w:val="3"/>
      </w:pPr>
      <w:bookmarkStart w:id="44" w:name="_Toc167270617"/>
      <w:bookmarkStart w:id="45" w:name="_Toc168050373"/>
      <w:bookmarkStart w:id="46" w:name="_Toc168490070"/>
      <w:bookmarkStart w:id="47" w:name="_Toc169776497"/>
      <w:r w:rsidRPr="00A719A3">
        <w:lastRenderedPageBreak/>
        <w:t>依據經濟部公告環社檢核區位</w:t>
      </w:r>
      <w:r w:rsidRPr="00A719A3">
        <w:rPr>
          <w:rFonts w:ascii="Times New Roman" w:hAnsi="Times New Roman"/>
        </w:rPr>
        <w:t>版本，目前優先區、先行區及核定專案計畫</w:t>
      </w:r>
      <w:r w:rsidR="00E25E68" w:rsidRPr="00A719A3">
        <w:rPr>
          <w:rFonts w:ascii="Times New Roman" w:hAnsi="Times New Roman" w:hint="eastAsia"/>
        </w:rPr>
        <w:t>（</w:t>
      </w:r>
      <w:r w:rsidRPr="00A719A3">
        <w:rPr>
          <w:rFonts w:ascii="Times New Roman" w:hAnsi="Times New Roman"/>
        </w:rPr>
        <w:t>關注減緩區</w:t>
      </w:r>
      <w:r w:rsidR="00E25E68" w:rsidRPr="00A719A3">
        <w:rPr>
          <w:rFonts w:ascii="Times New Roman" w:hAnsi="Times New Roman" w:hint="eastAsia"/>
        </w:rPr>
        <w:t>）</w:t>
      </w:r>
      <w:r w:rsidRPr="00A719A3">
        <w:rPr>
          <w:rFonts w:ascii="Times New Roman" w:hAnsi="Times New Roman"/>
        </w:rPr>
        <w:t>共計</w:t>
      </w:r>
      <w:r w:rsidRPr="00A719A3">
        <w:rPr>
          <w:rFonts w:ascii="Times New Roman" w:hAnsi="Times New Roman"/>
        </w:rPr>
        <w:t>20,905</w:t>
      </w:r>
      <w:r w:rsidRPr="00A719A3">
        <w:rPr>
          <w:rFonts w:ascii="Times New Roman" w:hAnsi="Times New Roman"/>
        </w:rPr>
        <w:t>公頃，詳如</w:t>
      </w:r>
      <w:r w:rsidRPr="00A719A3">
        <w:t>下表。</w:t>
      </w:r>
      <w:bookmarkEnd w:id="44"/>
      <w:bookmarkEnd w:id="45"/>
      <w:bookmarkEnd w:id="46"/>
      <w:bookmarkEnd w:id="47"/>
    </w:p>
    <w:p w:rsidR="00C9152A" w:rsidRPr="00A719A3" w:rsidRDefault="00C9152A" w:rsidP="00C9152A">
      <w:pPr>
        <w:pStyle w:val="a3"/>
        <w:jc w:val="center"/>
        <w:rPr>
          <w:rFonts w:ascii="Times New Roman" w:hAnsi="Times New Roman"/>
        </w:rPr>
      </w:pPr>
      <w:proofErr w:type="gramStart"/>
      <w:r w:rsidRPr="00A719A3">
        <w:rPr>
          <w:rFonts w:ascii="Times New Roman" w:hAnsi="Times New Roman"/>
        </w:rPr>
        <w:t>漁電共生</w:t>
      </w:r>
      <w:proofErr w:type="gramEnd"/>
      <w:r w:rsidRPr="00A719A3">
        <w:rPr>
          <w:rFonts w:ascii="Times New Roman" w:hAnsi="Times New Roman"/>
        </w:rPr>
        <w:t>區位範圍一覽表</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93"/>
        <w:gridCol w:w="1134"/>
        <w:gridCol w:w="992"/>
        <w:gridCol w:w="1417"/>
        <w:gridCol w:w="1134"/>
        <w:gridCol w:w="1134"/>
        <w:gridCol w:w="1276"/>
        <w:gridCol w:w="759"/>
      </w:tblGrid>
      <w:tr w:rsidR="00C9152A" w:rsidRPr="00A719A3" w:rsidTr="00453051">
        <w:tc>
          <w:tcPr>
            <w:tcW w:w="993" w:type="dxa"/>
            <w:vMerge w:val="restart"/>
            <w:shd w:val="clear" w:color="auto" w:fill="FBD4B4" w:themeFill="accent6" w:themeFillTint="66"/>
            <w:vAlign w:val="center"/>
          </w:tcPr>
          <w:p w:rsidR="00C9152A" w:rsidRPr="00A719A3" w:rsidRDefault="00C9152A" w:rsidP="003767FA">
            <w:pPr>
              <w:pStyle w:val="10"/>
              <w:kinsoku w:val="0"/>
              <w:spacing w:line="0" w:lineRule="atLeast"/>
              <w:ind w:leftChars="0" w:left="0" w:firstLineChars="0" w:firstLine="0"/>
              <w:jc w:val="center"/>
              <w:rPr>
                <w:rFonts w:ascii="Times New Roman"/>
                <w:b/>
                <w:sz w:val="24"/>
                <w:szCs w:val="24"/>
              </w:rPr>
            </w:pPr>
            <w:r w:rsidRPr="00A719A3">
              <w:rPr>
                <w:rFonts w:ascii="Times New Roman"/>
                <w:b/>
                <w:sz w:val="24"/>
                <w:szCs w:val="24"/>
              </w:rPr>
              <w:t>行政</w:t>
            </w:r>
          </w:p>
          <w:p w:rsidR="00C9152A" w:rsidRPr="00A719A3" w:rsidRDefault="00C9152A" w:rsidP="003767FA">
            <w:pPr>
              <w:pStyle w:val="10"/>
              <w:kinsoku w:val="0"/>
              <w:spacing w:line="0" w:lineRule="atLeast"/>
              <w:ind w:leftChars="0" w:left="0" w:firstLineChars="0" w:firstLine="0"/>
              <w:jc w:val="center"/>
              <w:rPr>
                <w:rFonts w:ascii="Times New Roman"/>
                <w:b/>
                <w:sz w:val="24"/>
                <w:szCs w:val="24"/>
              </w:rPr>
            </w:pPr>
            <w:r w:rsidRPr="00A719A3">
              <w:rPr>
                <w:rFonts w:ascii="Times New Roman"/>
                <w:b/>
                <w:sz w:val="24"/>
                <w:szCs w:val="24"/>
              </w:rPr>
              <w:t>區域</w:t>
            </w:r>
          </w:p>
        </w:tc>
        <w:tc>
          <w:tcPr>
            <w:tcW w:w="2126" w:type="dxa"/>
            <w:gridSpan w:val="2"/>
            <w:shd w:val="clear" w:color="auto" w:fill="FBD4B4" w:themeFill="accent6" w:themeFillTint="66"/>
            <w:vAlign w:val="center"/>
          </w:tcPr>
          <w:p w:rsidR="00C9152A" w:rsidRPr="00A719A3" w:rsidRDefault="00C9152A" w:rsidP="003767FA">
            <w:pPr>
              <w:pStyle w:val="10"/>
              <w:kinsoku w:val="0"/>
              <w:spacing w:line="0" w:lineRule="atLeast"/>
              <w:ind w:leftChars="0" w:left="0" w:firstLineChars="0" w:firstLine="0"/>
              <w:jc w:val="center"/>
              <w:rPr>
                <w:rFonts w:ascii="Times New Roman"/>
                <w:b/>
                <w:sz w:val="24"/>
                <w:szCs w:val="24"/>
              </w:rPr>
            </w:pPr>
            <w:r w:rsidRPr="00A719A3">
              <w:rPr>
                <w:rFonts w:ascii="Times New Roman"/>
                <w:b/>
                <w:sz w:val="24"/>
                <w:szCs w:val="24"/>
              </w:rPr>
              <w:t>第</w:t>
            </w:r>
            <w:r w:rsidRPr="00A719A3">
              <w:rPr>
                <w:rFonts w:ascii="Times New Roman"/>
                <w:b/>
                <w:sz w:val="24"/>
                <w:szCs w:val="24"/>
              </w:rPr>
              <w:t>1</w:t>
            </w:r>
            <w:r w:rsidRPr="00A719A3">
              <w:rPr>
                <w:rFonts w:ascii="Times New Roman"/>
                <w:b/>
                <w:sz w:val="24"/>
                <w:szCs w:val="24"/>
              </w:rPr>
              <w:t>階段</w:t>
            </w:r>
            <w:r w:rsidR="00E040EF" w:rsidRPr="00A719A3">
              <w:rPr>
                <w:rFonts w:ascii="Times New Roman"/>
                <w:b/>
                <w:sz w:val="24"/>
                <w:szCs w:val="24"/>
              </w:rPr>
              <w:t>（</w:t>
            </w:r>
            <w:r w:rsidRPr="00A719A3">
              <w:rPr>
                <w:rFonts w:ascii="Times New Roman"/>
                <w:b/>
                <w:sz w:val="24"/>
                <w:szCs w:val="24"/>
              </w:rPr>
              <w:t>109</w:t>
            </w:r>
            <w:r w:rsidRPr="00A719A3">
              <w:rPr>
                <w:rFonts w:ascii="Times New Roman"/>
                <w:b/>
                <w:sz w:val="24"/>
                <w:szCs w:val="24"/>
              </w:rPr>
              <w:t>年</w:t>
            </w:r>
            <w:r w:rsidR="00E040EF" w:rsidRPr="00A719A3">
              <w:rPr>
                <w:rFonts w:ascii="Times New Roman"/>
                <w:b/>
                <w:sz w:val="24"/>
                <w:szCs w:val="24"/>
              </w:rPr>
              <w:t>）</w:t>
            </w:r>
          </w:p>
        </w:tc>
        <w:tc>
          <w:tcPr>
            <w:tcW w:w="4961" w:type="dxa"/>
            <w:gridSpan w:val="4"/>
            <w:shd w:val="clear" w:color="auto" w:fill="FBD4B4" w:themeFill="accent6" w:themeFillTint="66"/>
            <w:vAlign w:val="center"/>
          </w:tcPr>
          <w:p w:rsidR="00C9152A" w:rsidRPr="00A719A3" w:rsidRDefault="00C9152A" w:rsidP="003767FA">
            <w:pPr>
              <w:pStyle w:val="10"/>
              <w:kinsoku w:val="0"/>
              <w:spacing w:line="0" w:lineRule="atLeast"/>
              <w:ind w:leftChars="0" w:left="0" w:firstLineChars="0" w:firstLine="0"/>
              <w:jc w:val="center"/>
              <w:rPr>
                <w:rFonts w:ascii="Times New Roman"/>
                <w:b/>
                <w:sz w:val="24"/>
                <w:szCs w:val="24"/>
              </w:rPr>
            </w:pPr>
            <w:r w:rsidRPr="00A719A3">
              <w:rPr>
                <w:rFonts w:ascii="Times New Roman"/>
                <w:b/>
                <w:sz w:val="24"/>
                <w:szCs w:val="24"/>
              </w:rPr>
              <w:t>第</w:t>
            </w:r>
            <w:r w:rsidRPr="00A719A3">
              <w:rPr>
                <w:rFonts w:ascii="Times New Roman"/>
                <w:b/>
                <w:sz w:val="24"/>
                <w:szCs w:val="24"/>
              </w:rPr>
              <w:t>2</w:t>
            </w:r>
            <w:r w:rsidRPr="00A719A3">
              <w:rPr>
                <w:rFonts w:ascii="Times New Roman"/>
                <w:b/>
                <w:sz w:val="24"/>
                <w:szCs w:val="24"/>
              </w:rPr>
              <w:t>階段</w:t>
            </w:r>
            <w:r w:rsidR="00E040EF" w:rsidRPr="00A719A3">
              <w:rPr>
                <w:rFonts w:ascii="Times New Roman"/>
                <w:b/>
                <w:sz w:val="24"/>
                <w:szCs w:val="24"/>
              </w:rPr>
              <w:t>（</w:t>
            </w:r>
            <w:r w:rsidRPr="00A719A3">
              <w:rPr>
                <w:rFonts w:ascii="Times New Roman"/>
                <w:b/>
                <w:sz w:val="24"/>
                <w:szCs w:val="24"/>
              </w:rPr>
              <w:t>110-111</w:t>
            </w:r>
            <w:r w:rsidRPr="00A719A3">
              <w:rPr>
                <w:rFonts w:ascii="Times New Roman"/>
                <w:b/>
                <w:sz w:val="24"/>
                <w:szCs w:val="24"/>
              </w:rPr>
              <w:t>年</w:t>
            </w:r>
            <w:r w:rsidR="00E040EF" w:rsidRPr="00A719A3">
              <w:rPr>
                <w:rFonts w:ascii="Times New Roman"/>
                <w:b/>
                <w:sz w:val="24"/>
                <w:szCs w:val="24"/>
              </w:rPr>
              <w:t>）</w:t>
            </w:r>
          </w:p>
        </w:tc>
        <w:tc>
          <w:tcPr>
            <w:tcW w:w="759" w:type="dxa"/>
            <w:vMerge w:val="restart"/>
            <w:shd w:val="clear" w:color="auto" w:fill="FBD4B4" w:themeFill="accent6" w:themeFillTint="66"/>
            <w:vAlign w:val="center"/>
          </w:tcPr>
          <w:p w:rsidR="00C9152A" w:rsidRPr="00A719A3" w:rsidRDefault="00C9152A" w:rsidP="003767FA">
            <w:pPr>
              <w:pStyle w:val="10"/>
              <w:kinsoku w:val="0"/>
              <w:spacing w:line="0" w:lineRule="atLeast"/>
              <w:ind w:leftChars="0" w:left="0" w:firstLineChars="0" w:firstLine="0"/>
              <w:jc w:val="center"/>
              <w:rPr>
                <w:rFonts w:ascii="Times New Roman"/>
                <w:b/>
                <w:sz w:val="24"/>
                <w:szCs w:val="24"/>
              </w:rPr>
            </w:pPr>
            <w:r w:rsidRPr="00A719A3">
              <w:rPr>
                <w:rFonts w:ascii="Times New Roman"/>
                <w:b/>
                <w:sz w:val="24"/>
                <w:szCs w:val="24"/>
              </w:rPr>
              <w:t>總計</w:t>
            </w:r>
          </w:p>
        </w:tc>
      </w:tr>
      <w:tr w:rsidR="00C9152A" w:rsidRPr="00A719A3" w:rsidTr="00453051">
        <w:tc>
          <w:tcPr>
            <w:tcW w:w="993" w:type="dxa"/>
            <w:vMerge/>
            <w:shd w:val="clear" w:color="auto" w:fill="FBD4B4" w:themeFill="accent6" w:themeFillTint="66"/>
            <w:vAlign w:val="center"/>
          </w:tcPr>
          <w:p w:rsidR="00C9152A" w:rsidRPr="00A719A3" w:rsidRDefault="00C9152A" w:rsidP="003767FA">
            <w:pPr>
              <w:pStyle w:val="10"/>
              <w:kinsoku w:val="0"/>
              <w:spacing w:line="0" w:lineRule="atLeast"/>
              <w:ind w:leftChars="0" w:left="0" w:firstLineChars="0" w:firstLine="0"/>
              <w:jc w:val="center"/>
              <w:rPr>
                <w:rFonts w:ascii="Times New Roman"/>
                <w:b/>
                <w:sz w:val="24"/>
                <w:szCs w:val="24"/>
              </w:rPr>
            </w:pPr>
          </w:p>
        </w:tc>
        <w:tc>
          <w:tcPr>
            <w:tcW w:w="1134" w:type="dxa"/>
            <w:shd w:val="clear" w:color="auto" w:fill="FBD4B4" w:themeFill="accent6" w:themeFillTint="66"/>
            <w:vAlign w:val="center"/>
          </w:tcPr>
          <w:p w:rsidR="00C9152A" w:rsidRPr="00A719A3" w:rsidRDefault="00C9152A" w:rsidP="003767FA">
            <w:pPr>
              <w:pStyle w:val="10"/>
              <w:kinsoku w:val="0"/>
              <w:spacing w:line="0" w:lineRule="atLeast"/>
              <w:ind w:leftChars="0" w:left="0" w:firstLineChars="0" w:firstLine="0"/>
              <w:jc w:val="center"/>
              <w:rPr>
                <w:rFonts w:ascii="Times New Roman"/>
                <w:b/>
                <w:color w:val="FF0000"/>
                <w:sz w:val="24"/>
                <w:szCs w:val="24"/>
              </w:rPr>
            </w:pPr>
            <w:r w:rsidRPr="00A719A3">
              <w:rPr>
                <w:rFonts w:ascii="Times New Roman"/>
                <w:b/>
                <w:color w:val="FF0000"/>
                <w:sz w:val="24"/>
                <w:szCs w:val="24"/>
              </w:rPr>
              <w:t>先行區</w:t>
            </w:r>
          </w:p>
          <w:p w:rsidR="00C9152A" w:rsidRPr="00A719A3" w:rsidRDefault="00C9152A" w:rsidP="003767FA">
            <w:pPr>
              <w:pStyle w:val="10"/>
              <w:kinsoku w:val="0"/>
              <w:spacing w:line="0" w:lineRule="atLeast"/>
              <w:ind w:leftChars="0" w:left="0" w:firstLineChars="0" w:firstLine="0"/>
              <w:jc w:val="center"/>
              <w:rPr>
                <w:rFonts w:ascii="Times New Roman"/>
                <w:b/>
                <w:sz w:val="24"/>
                <w:szCs w:val="24"/>
              </w:rPr>
            </w:pPr>
            <w:r w:rsidRPr="00A719A3">
              <w:rPr>
                <w:rFonts w:ascii="Times New Roman"/>
                <w:b/>
                <w:sz w:val="24"/>
                <w:szCs w:val="24"/>
              </w:rPr>
              <w:t>公告面積</w:t>
            </w:r>
          </w:p>
        </w:tc>
        <w:tc>
          <w:tcPr>
            <w:tcW w:w="992" w:type="dxa"/>
            <w:shd w:val="clear" w:color="auto" w:fill="FBD4B4" w:themeFill="accent6" w:themeFillTint="66"/>
            <w:vAlign w:val="center"/>
          </w:tcPr>
          <w:p w:rsidR="00C9152A" w:rsidRPr="00A719A3" w:rsidRDefault="00C9152A" w:rsidP="003767FA">
            <w:pPr>
              <w:pStyle w:val="10"/>
              <w:kinsoku w:val="0"/>
              <w:spacing w:line="0" w:lineRule="atLeast"/>
              <w:ind w:leftChars="0" w:left="0" w:firstLineChars="0" w:firstLine="0"/>
              <w:jc w:val="center"/>
              <w:rPr>
                <w:rFonts w:ascii="Times New Roman"/>
                <w:b/>
                <w:spacing w:val="-20"/>
                <w:sz w:val="24"/>
                <w:szCs w:val="24"/>
              </w:rPr>
            </w:pPr>
            <w:r w:rsidRPr="00A719A3">
              <w:rPr>
                <w:rFonts w:ascii="Times New Roman"/>
                <w:b/>
                <w:spacing w:val="-20"/>
                <w:sz w:val="24"/>
                <w:szCs w:val="24"/>
              </w:rPr>
              <w:t>專案計畫</w:t>
            </w:r>
          </w:p>
          <w:p w:rsidR="00C9152A" w:rsidRPr="00A719A3" w:rsidRDefault="00C9152A" w:rsidP="003767FA">
            <w:pPr>
              <w:pStyle w:val="10"/>
              <w:kinsoku w:val="0"/>
              <w:spacing w:line="0" w:lineRule="atLeast"/>
              <w:ind w:leftChars="0" w:left="0" w:firstLineChars="0" w:firstLine="0"/>
              <w:jc w:val="center"/>
              <w:rPr>
                <w:rFonts w:ascii="Times New Roman"/>
                <w:b/>
                <w:sz w:val="24"/>
                <w:szCs w:val="24"/>
              </w:rPr>
            </w:pPr>
            <w:r w:rsidRPr="00A719A3">
              <w:rPr>
                <w:rFonts w:ascii="Times New Roman"/>
                <w:b/>
                <w:spacing w:val="-20"/>
                <w:sz w:val="24"/>
                <w:szCs w:val="24"/>
              </w:rPr>
              <w:t>核定面積</w:t>
            </w:r>
          </w:p>
        </w:tc>
        <w:tc>
          <w:tcPr>
            <w:tcW w:w="1417" w:type="dxa"/>
            <w:shd w:val="clear" w:color="auto" w:fill="FBD4B4" w:themeFill="accent6" w:themeFillTint="66"/>
            <w:vAlign w:val="center"/>
          </w:tcPr>
          <w:p w:rsidR="00C9152A" w:rsidRPr="00A719A3" w:rsidRDefault="00C9152A" w:rsidP="003767FA">
            <w:pPr>
              <w:pStyle w:val="10"/>
              <w:kinsoku w:val="0"/>
              <w:spacing w:line="0" w:lineRule="atLeast"/>
              <w:ind w:leftChars="0" w:left="0" w:firstLineChars="0" w:firstLine="0"/>
              <w:jc w:val="center"/>
              <w:rPr>
                <w:rFonts w:ascii="Times New Roman"/>
                <w:b/>
                <w:sz w:val="24"/>
                <w:szCs w:val="24"/>
              </w:rPr>
            </w:pPr>
            <w:r w:rsidRPr="00A719A3">
              <w:rPr>
                <w:rFonts w:ascii="Times New Roman"/>
                <w:b/>
                <w:sz w:val="24"/>
                <w:szCs w:val="24"/>
              </w:rPr>
              <w:t>鄉鎮</w:t>
            </w:r>
          </w:p>
        </w:tc>
        <w:tc>
          <w:tcPr>
            <w:tcW w:w="1134" w:type="dxa"/>
            <w:shd w:val="clear" w:color="auto" w:fill="FBD4B4" w:themeFill="accent6" w:themeFillTint="66"/>
            <w:vAlign w:val="center"/>
          </w:tcPr>
          <w:p w:rsidR="00C9152A" w:rsidRPr="00A719A3" w:rsidRDefault="00C9152A" w:rsidP="003767FA">
            <w:pPr>
              <w:pStyle w:val="10"/>
              <w:kinsoku w:val="0"/>
              <w:spacing w:line="0" w:lineRule="atLeast"/>
              <w:ind w:leftChars="0" w:left="0" w:firstLineChars="0" w:firstLine="0"/>
              <w:jc w:val="center"/>
              <w:rPr>
                <w:rFonts w:ascii="Times New Roman"/>
                <w:b/>
                <w:color w:val="FF0000"/>
                <w:sz w:val="24"/>
                <w:szCs w:val="24"/>
              </w:rPr>
            </w:pPr>
            <w:r w:rsidRPr="00A719A3">
              <w:rPr>
                <w:rFonts w:ascii="Times New Roman"/>
                <w:b/>
                <w:color w:val="FF0000"/>
                <w:sz w:val="24"/>
                <w:szCs w:val="24"/>
              </w:rPr>
              <w:t>優先區</w:t>
            </w:r>
          </w:p>
          <w:p w:rsidR="00C9152A" w:rsidRPr="00A719A3" w:rsidRDefault="00C9152A" w:rsidP="003767FA">
            <w:pPr>
              <w:pStyle w:val="10"/>
              <w:kinsoku w:val="0"/>
              <w:spacing w:line="0" w:lineRule="atLeast"/>
              <w:ind w:leftChars="0" w:left="0" w:firstLineChars="0" w:firstLine="0"/>
              <w:jc w:val="center"/>
              <w:rPr>
                <w:rFonts w:ascii="Times New Roman"/>
                <w:b/>
                <w:sz w:val="24"/>
                <w:szCs w:val="24"/>
              </w:rPr>
            </w:pPr>
            <w:r w:rsidRPr="00A719A3">
              <w:rPr>
                <w:rFonts w:ascii="Times New Roman"/>
                <w:b/>
                <w:sz w:val="24"/>
                <w:szCs w:val="24"/>
              </w:rPr>
              <w:t>公告面積</w:t>
            </w:r>
          </w:p>
        </w:tc>
        <w:tc>
          <w:tcPr>
            <w:tcW w:w="1134" w:type="dxa"/>
            <w:shd w:val="clear" w:color="auto" w:fill="FBD4B4" w:themeFill="accent6" w:themeFillTint="66"/>
            <w:vAlign w:val="center"/>
          </w:tcPr>
          <w:p w:rsidR="00C9152A" w:rsidRPr="00A719A3" w:rsidRDefault="00C9152A" w:rsidP="003767FA">
            <w:pPr>
              <w:pStyle w:val="10"/>
              <w:kinsoku w:val="0"/>
              <w:spacing w:line="0" w:lineRule="atLeast"/>
              <w:ind w:leftChars="0" w:left="0" w:firstLineChars="0" w:firstLine="0"/>
              <w:jc w:val="center"/>
              <w:rPr>
                <w:rFonts w:ascii="Times New Roman"/>
                <w:b/>
                <w:sz w:val="24"/>
                <w:szCs w:val="24"/>
              </w:rPr>
            </w:pPr>
            <w:r w:rsidRPr="00A719A3">
              <w:rPr>
                <w:rFonts w:ascii="Times New Roman"/>
                <w:b/>
                <w:sz w:val="24"/>
                <w:szCs w:val="24"/>
              </w:rPr>
              <w:t>鄉鎮</w:t>
            </w:r>
          </w:p>
        </w:tc>
        <w:tc>
          <w:tcPr>
            <w:tcW w:w="1276" w:type="dxa"/>
            <w:shd w:val="clear" w:color="auto" w:fill="FBD4B4" w:themeFill="accent6" w:themeFillTint="66"/>
            <w:vAlign w:val="center"/>
          </w:tcPr>
          <w:p w:rsidR="00C9152A" w:rsidRPr="00A719A3" w:rsidRDefault="00C9152A" w:rsidP="003767FA">
            <w:pPr>
              <w:pStyle w:val="10"/>
              <w:kinsoku w:val="0"/>
              <w:spacing w:line="0" w:lineRule="atLeast"/>
              <w:ind w:leftChars="0" w:left="0" w:firstLineChars="0" w:firstLine="0"/>
              <w:jc w:val="center"/>
              <w:rPr>
                <w:rFonts w:ascii="Times New Roman"/>
                <w:b/>
                <w:sz w:val="24"/>
                <w:szCs w:val="24"/>
              </w:rPr>
            </w:pPr>
            <w:r w:rsidRPr="00A719A3">
              <w:rPr>
                <w:rFonts w:ascii="Times New Roman"/>
                <w:b/>
                <w:sz w:val="24"/>
                <w:szCs w:val="24"/>
              </w:rPr>
              <w:t>專案計畫</w:t>
            </w:r>
          </w:p>
          <w:p w:rsidR="00C9152A" w:rsidRPr="00A719A3" w:rsidRDefault="00E040EF" w:rsidP="003767FA">
            <w:pPr>
              <w:pStyle w:val="10"/>
              <w:kinsoku w:val="0"/>
              <w:spacing w:line="0" w:lineRule="atLeast"/>
              <w:ind w:leftChars="0" w:left="0" w:firstLineChars="0" w:firstLine="0"/>
              <w:jc w:val="center"/>
              <w:rPr>
                <w:rFonts w:ascii="Times New Roman"/>
                <w:b/>
                <w:spacing w:val="-20"/>
                <w:sz w:val="20"/>
                <w:szCs w:val="24"/>
              </w:rPr>
            </w:pPr>
            <w:r w:rsidRPr="00A719A3">
              <w:rPr>
                <w:rFonts w:ascii="Times New Roman"/>
                <w:b/>
                <w:spacing w:val="-20"/>
                <w:sz w:val="20"/>
                <w:szCs w:val="24"/>
              </w:rPr>
              <w:t>（</w:t>
            </w:r>
            <w:r w:rsidR="00C9152A" w:rsidRPr="00A719A3">
              <w:rPr>
                <w:rFonts w:ascii="Times New Roman"/>
                <w:b/>
                <w:color w:val="FF0000"/>
                <w:spacing w:val="-20"/>
                <w:sz w:val="20"/>
                <w:szCs w:val="24"/>
              </w:rPr>
              <w:t>關注減緩區</w:t>
            </w:r>
            <w:r w:rsidRPr="00A719A3">
              <w:rPr>
                <w:rFonts w:ascii="Times New Roman"/>
                <w:b/>
                <w:spacing w:val="-20"/>
                <w:sz w:val="20"/>
                <w:szCs w:val="24"/>
              </w:rPr>
              <w:t>）</w:t>
            </w:r>
          </w:p>
          <w:p w:rsidR="00C9152A" w:rsidRPr="00A719A3" w:rsidRDefault="00C9152A" w:rsidP="003767FA">
            <w:pPr>
              <w:pStyle w:val="10"/>
              <w:kinsoku w:val="0"/>
              <w:spacing w:line="0" w:lineRule="atLeast"/>
              <w:ind w:leftChars="0" w:left="0" w:firstLineChars="0" w:firstLine="0"/>
              <w:jc w:val="center"/>
              <w:rPr>
                <w:rFonts w:ascii="Times New Roman"/>
                <w:b/>
                <w:sz w:val="24"/>
                <w:szCs w:val="24"/>
              </w:rPr>
            </w:pPr>
            <w:r w:rsidRPr="00A719A3">
              <w:rPr>
                <w:rFonts w:ascii="Times New Roman"/>
                <w:b/>
                <w:sz w:val="24"/>
                <w:szCs w:val="24"/>
              </w:rPr>
              <w:t>核定面積</w:t>
            </w:r>
          </w:p>
        </w:tc>
        <w:tc>
          <w:tcPr>
            <w:tcW w:w="759" w:type="dxa"/>
            <w:vMerge/>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p>
        </w:tc>
      </w:tr>
      <w:tr w:rsidR="00C9152A" w:rsidRPr="00A719A3" w:rsidTr="00453051">
        <w:tc>
          <w:tcPr>
            <w:tcW w:w="993"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彰化縣</w:t>
            </w:r>
          </w:p>
        </w:tc>
        <w:tc>
          <w:tcPr>
            <w:tcW w:w="1134"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107.96</w:t>
            </w:r>
          </w:p>
        </w:tc>
        <w:tc>
          <w:tcPr>
            <w:tcW w:w="992"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p>
        </w:tc>
        <w:tc>
          <w:tcPr>
            <w:tcW w:w="1417"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芳苑</w:t>
            </w:r>
            <w:r w:rsidRPr="00A719A3">
              <w:rPr>
                <w:rFonts w:ascii="Times New Roman"/>
                <w:sz w:val="24"/>
                <w:szCs w:val="24"/>
              </w:rPr>
              <w:t>/</w:t>
            </w:r>
            <w:r w:rsidRPr="00A719A3">
              <w:rPr>
                <w:rFonts w:ascii="Times New Roman"/>
                <w:sz w:val="24"/>
                <w:szCs w:val="24"/>
              </w:rPr>
              <w:t>福興</w:t>
            </w:r>
          </w:p>
        </w:tc>
        <w:tc>
          <w:tcPr>
            <w:tcW w:w="1134"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204.35</w:t>
            </w:r>
          </w:p>
        </w:tc>
        <w:tc>
          <w:tcPr>
            <w:tcW w:w="1134"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芳苑</w:t>
            </w:r>
            <w:r w:rsidRPr="00A719A3">
              <w:rPr>
                <w:rFonts w:ascii="Times New Roman"/>
                <w:sz w:val="24"/>
                <w:szCs w:val="24"/>
              </w:rPr>
              <w:t>/</w:t>
            </w:r>
            <w:r w:rsidRPr="00A719A3">
              <w:rPr>
                <w:rFonts w:ascii="Times New Roman"/>
                <w:sz w:val="24"/>
                <w:szCs w:val="24"/>
              </w:rPr>
              <w:t>福興</w:t>
            </w:r>
          </w:p>
        </w:tc>
        <w:tc>
          <w:tcPr>
            <w:tcW w:w="1276"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1,287.29</w:t>
            </w:r>
          </w:p>
        </w:tc>
        <w:tc>
          <w:tcPr>
            <w:tcW w:w="759"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1,600</w:t>
            </w:r>
          </w:p>
        </w:tc>
      </w:tr>
      <w:tr w:rsidR="00C9152A" w:rsidRPr="00A719A3" w:rsidTr="00453051">
        <w:tc>
          <w:tcPr>
            <w:tcW w:w="993"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雲林縣</w:t>
            </w:r>
          </w:p>
        </w:tc>
        <w:tc>
          <w:tcPr>
            <w:tcW w:w="1134"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679.12</w:t>
            </w:r>
          </w:p>
        </w:tc>
        <w:tc>
          <w:tcPr>
            <w:tcW w:w="992"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p>
        </w:tc>
        <w:tc>
          <w:tcPr>
            <w:tcW w:w="1417"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四湖</w:t>
            </w:r>
            <w:r w:rsidRPr="00A719A3">
              <w:rPr>
                <w:rFonts w:ascii="Times New Roman"/>
                <w:sz w:val="24"/>
                <w:szCs w:val="24"/>
              </w:rPr>
              <w:t>/</w:t>
            </w:r>
            <w:r w:rsidRPr="00A719A3">
              <w:rPr>
                <w:rFonts w:ascii="Times New Roman"/>
                <w:sz w:val="24"/>
                <w:szCs w:val="24"/>
              </w:rPr>
              <w:t>口湖</w:t>
            </w:r>
            <w:r w:rsidRPr="00A719A3">
              <w:rPr>
                <w:rFonts w:ascii="Times New Roman"/>
                <w:sz w:val="24"/>
                <w:szCs w:val="24"/>
              </w:rPr>
              <w:t>/</w:t>
            </w:r>
            <w:proofErr w:type="gramStart"/>
            <w:r w:rsidRPr="00A719A3">
              <w:rPr>
                <w:rFonts w:ascii="Times New Roman"/>
                <w:sz w:val="24"/>
                <w:szCs w:val="24"/>
              </w:rPr>
              <w:t>臺</w:t>
            </w:r>
            <w:proofErr w:type="gramEnd"/>
            <w:r w:rsidRPr="00A719A3">
              <w:rPr>
                <w:rFonts w:ascii="Times New Roman"/>
                <w:sz w:val="24"/>
                <w:szCs w:val="24"/>
              </w:rPr>
              <w:t>西</w:t>
            </w:r>
          </w:p>
        </w:tc>
        <w:tc>
          <w:tcPr>
            <w:tcW w:w="1134"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1,179.73</w:t>
            </w:r>
          </w:p>
        </w:tc>
        <w:tc>
          <w:tcPr>
            <w:tcW w:w="1134"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四湖</w:t>
            </w:r>
            <w:r w:rsidRPr="00A719A3">
              <w:rPr>
                <w:rFonts w:ascii="Times New Roman"/>
                <w:sz w:val="24"/>
                <w:szCs w:val="24"/>
              </w:rPr>
              <w:t>/</w:t>
            </w:r>
            <w:r w:rsidRPr="00A719A3">
              <w:rPr>
                <w:rFonts w:ascii="Times New Roman"/>
                <w:sz w:val="24"/>
                <w:szCs w:val="24"/>
              </w:rPr>
              <w:t>口湖</w:t>
            </w:r>
          </w:p>
        </w:tc>
        <w:tc>
          <w:tcPr>
            <w:tcW w:w="1276"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973.87</w:t>
            </w:r>
          </w:p>
        </w:tc>
        <w:tc>
          <w:tcPr>
            <w:tcW w:w="759"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2,833</w:t>
            </w:r>
          </w:p>
        </w:tc>
      </w:tr>
      <w:tr w:rsidR="00C9152A" w:rsidRPr="00A719A3" w:rsidTr="00453051">
        <w:tc>
          <w:tcPr>
            <w:tcW w:w="993"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嘉義縣</w:t>
            </w:r>
          </w:p>
        </w:tc>
        <w:tc>
          <w:tcPr>
            <w:tcW w:w="1134"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876.16</w:t>
            </w:r>
          </w:p>
        </w:tc>
        <w:tc>
          <w:tcPr>
            <w:tcW w:w="992"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61</w:t>
            </w:r>
          </w:p>
        </w:tc>
        <w:tc>
          <w:tcPr>
            <w:tcW w:w="1417"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布袋</w:t>
            </w:r>
            <w:r w:rsidRPr="00A719A3">
              <w:rPr>
                <w:rFonts w:ascii="Times New Roman"/>
                <w:sz w:val="24"/>
                <w:szCs w:val="24"/>
              </w:rPr>
              <w:t>/</w:t>
            </w:r>
            <w:r w:rsidRPr="00A719A3">
              <w:rPr>
                <w:rFonts w:ascii="Times New Roman"/>
                <w:sz w:val="24"/>
                <w:szCs w:val="24"/>
              </w:rPr>
              <w:t>義竹</w:t>
            </w:r>
            <w:r w:rsidRPr="00A719A3">
              <w:rPr>
                <w:rFonts w:ascii="Times New Roman"/>
                <w:sz w:val="24"/>
                <w:szCs w:val="24"/>
              </w:rPr>
              <w:t>/</w:t>
            </w:r>
            <w:r w:rsidRPr="00A719A3">
              <w:rPr>
                <w:rFonts w:ascii="Times New Roman"/>
                <w:sz w:val="24"/>
                <w:szCs w:val="24"/>
              </w:rPr>
              <w:t>東石</w:t>
            </w:r>
          </w:p>
        </w:tc>
        <w:tc>
          <w:tcPr>
            <w:tcW w:w="1134"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1,079.48</w:t>
            </w:r>
          </w:p>
        </w:tc>
        <w:tc>
          <w:tcPr>
            <w:tcW w:w="1134"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布袋</w:t>
            </w:r>
            <w:r w:rsidRPr="00A719A3">
              <w:rPr>
                <w:rFonts w:ascii="Times New Roman"/>
                <w:sz w:val="24"/>
                <w:szCs w:val="24"/>
              </w:rPr>
              <w:t>/</w:t>
            </w:r>
            <w:r w:rsidRPr="00A719A3">
              <w:rPr>
                <w:rFonts w:ascii="Times New Roman"/>
                <w:sz w:val="24"/>
                <w:szCs w:val="24"/>
              </w:rPr>
              <w:t>義竹</w:t>
            </w:r>
            <w:r w:rsidRPr="00A719A3">
              <w:rPr>
                <w:rFonts w:ascii="Times New Roman"/>
                <w:sz w:val="24"/>
                <w:szCs w:val="24"/>
              </w:rPr>
              <w:t>/</w:t>
            </w:r>
            <w:r w:rsidRPr="00A719A3">
              <w:rPr>
                <w:rFonts w:ascii="Times New Roman"/>
                <w:sz w:val="24"/>
                <w:szCs w:val="24"/>
              </w:rPr>
              <w:t>東石</w:t>
            </w:r>
          </w:p>
        </w:tc>
        <w:tc>
          <w:tcPr>
            <w:tcW w:w="1276"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2,921.54</w:t>
            </w:r>
          </w:p>
        </w:tc>
        <w:tc>
          <w:tcPr>
            <w:tcW w:w="759"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4,938</w:t>
            </w:r>
          </w:p>
        </w:tc>
      </w:tr>
      <w:tr w:rsidR="00C9152A" w:rsidRPr="00A719A3" w:rsidTr="00453051">
        <w:tc>
          <w:tcPr>
            <w:tcW w:w="993"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proofErr w:type="gramStart"/>
            <w:r w:rsidRPr="00A719A3">
              <w:rPr>
                <w:rFonts w:ascii="Times New Roman"/>
                <w:sz w:val="24"/>
                <w:szCs w:val="24"/>
              </w:rPr>
              <w:t>臺</w:t>
            </w:r>
            <w:proofErr w:type="gramEnd"/>
            <w:r w:rsidRPr="00A719A3">
              <w:rPr>
                <w:rFonts w:ascii="Times New Roman"/>
                <w:sz w:val="24"/>
                <w:szCs w:val="24"/>
              </w:rPr>
              <w:t>南市</w:t>
            </w:r>
          </w:p>
        </w:tc>
        <w:tc>
          <w:tcPr>
            <w:tcW w:w="1134"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1,750.13</w:t>
            </w:r>
          </w:p>
        </w:tc>
        <w:tc>
          <w:tcPr>
            <w:tcW w:w="992"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588.1</w:t>
            </w:r>
          </w:p>
        </w:tc>
        <w:tc>
          <w:tcPr>
            <w:tcW w:w="1417"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學甲</w:t>
            </w:r>
            <w:r w:rsidRPr="00A719A3">
              <w:rPr>
                <w:rFonts w:ascii="Times New Roman"/>
                <w:sz w:val="24"/>
                <w:szCs w:val="24"/>
              </w:rPr>
              <w:t>/</w:t>
            </w:r>
            <w:r w:rsidRPr="00A719A3">
              <w:rPr>
                <w:rFonts w:ascii="Times New Roman"/>
                <w:sz w:val="24"/>
                <w:szCs w:val="24"/>
              </w:rPr>
              <w:t>七股</w:t>
            </w:r>
            <w:r w:rsidRPr="00A719A3">
              <w:rPr>
                <w:rFonts w:ascii="Times New Roman"/>
                <w:sz w:val="24"/>
                <w:szCs w:val="24"/>
              </w:rPr>
              <w:t>/</w:t>
            </w:r>
            <w:r w:rsidRPr="00A719A3">
              <w:rPr>
                <w:rFonts w:ascii="Times New Roman"/>
                <w:sz w:val="24"/>
                <w:szCs w:val="24"/>
              </w:rPr>
              <w:t>將軍</w:t>
            </w:r>
            <w:r w:rsidRPr="00A719A3">
              <w:rPr>
                <w:rFonts w:ascii="Times New Roman"/>
                <w:sz w:val="24"/>
                <w:szCs w:val="24"/>
              </w:rPr>
              <w:t>/</w:t>
            </w:r>
            <w:r w:rsidRPr="00A719A3">
              <w:rPr>
                <w:rFonts w:ascii="Times New Roman"/>
                <w:sz w:val="24"/>
                <w:szCs w:val="24"/>
              </w:rPr>
              <w:t>麻豆</w:t>
            </w:r>
          </w:p>
        </w:tc>
        <w:tc>
          <w:tcPr>
            <w:tcW w:w="1134"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768.36</w:t>
            </w:r>
          </w:p>
        </w:tc>
        <w:tc>
          <w:tcPr>
            <w:tcW w:w="1134"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學甲</w:t>
            </w:r>
            <w:r w:rsidRPr="00A719A3">
              <w:rPr>
                <w:rFonts w:ascii="Times New Roman"/>
                <w:sz w:val="24"/>
                <w:szCs w:val="24"/>
              </w:rPr>
              <w:t>/</w:t>
            </w:r>
            <w:r w:rsidRPr="00A719A3">
              <w:rPr>
                <w:rFonts w:ascii="Times New Roman"/>
                <w:sz w:val="24"/>
                <w:szCs w:val="24"/>
              </w:rPr>
              <w:t>七股</w:t>
            </w:r>
            <w:r w:rsidRPr="00A719A3">
              <w:rPr>
                <w:rFonts w:ascii="Times New Roman"/>
                <w:sz w:val="24"/>
                <w:szCs w:val="24"/>
              </w:rPr>
              <w:t>/</w:t>
            </w:r>
            <w:r w:rsidRPr="00A719A3">
              <w:rPr>
                <w:rFonts w:ascii="Times New Roman"/>
                <w:sz w:val="24"/>
                <w:szCs w:val="24"/>
              </w:rPr>
              <w:t>將軍</w:t>
            </w:r>
          </w:p>
        </w:tc>
        <w:tc>
          <w:tcPr>
            <w:tcW w:w="1276"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2,776.47</w:t>
            </w:r>
          </w:p>
        </w:tc>
        <w:tc>
          <w:tcPr>
            <w:tcW w:w="759"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5,883</w:t>
            </w:r>
          </w:p>
        </w:tc>
      </w:tr>
      <w:tr w:rsidR="00C9152A" w:rsidRPr="00A719A3" w:rsidTr="00453051">
        <w:tc>
          <w:tcPr>
            <w:tcW w:w="993"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高雄市</w:t>
            </w:r>
          </w:p>
        </w:tc>
        <w:tc>
          <w:tcPr>
            <w:tcW w:w="1134"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621.76</w:t>
            </w:r>
          </w:p>
        </w:tc>
        <w:tc>
          <w:tcPr>
            <w:tcW w:w="992"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p>
        </w:tc>
        <w:tc>
          <w:tcPr>
            <w:tcW w:w="1417"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茄</w:t>
            </w:r>
            <w:proofErr w:type="gramStart"/>
            <w:r w:rsidRPr="00A719A3">
              <w:rPr>
                <w:rFonts w:ascii="Times New Roman"/>
                <w:sz w:val="24"/>
                <w:szCs w:val="24"/>
              </w:rPr>
              <w:t>萣</w:t>
            </w:r>
            <w:proofErr w:type="gramEnd"/>
            <w:r w:rsidRPr="00A719A3">
              <w:rPr>
                <w:rFonts w:ascii="Times New Roman"/>
                <w:sz w:val="24"/>
                <w:szCs w:val="24"/>
              </w:rPr>
              <w:t>/</w:t>
            </w:r>
            <w:r w:rsidRPr="00A719A3">
              <w:rPr>
                <w:rFonts w:ascii="Times New Roman"/>
                <w:sz w:val="24"/>
                <w:szCs w:val="24"/>
              </w:rPr>
              <w:t>路竹</w:t>
            </w:r>
            <w:r w:rsidRPr="00A719A3">
              <w:rPr>
                <w:rFonts w:ascii="Times New Roman"/>
                <w:sz w:val="24"/>
                <w:szCs w:val="24"/>
              </w:rPr>
              <w:t>/</w:t>
            </w:r>
            <w:r w:rsidRPr="00A719A3">
              <w:rPr>
                <w:rFonts w:ascii="Times New Roman"/>
                <w:sz w:val="24"/>
                <w:szCs w:val="24"/>
              </w:rPr>
              <w:t>岡山</w:t>
            </w:r>
            <w:r w:rsidRPr="00A719A3">
              <w:rPr>
                <w:rFonts w:ascii="Times New Roman"/>
                <w:sz w:val="24"/>
                <w:szCs w:val="24"/>
              </w:rPr>
              <w:t>/</w:t>
            </w:r>
            <w:r w:rsidRPr="00A719A3">
              <w:rPr>
                <w:rFonts w:ascii="Times New Roman"/>
                <w:sz w:val="24"/>
                <w:szCs w:val="24"/>
              </w:rPr>
              <w:t>阿蓮</w:t>
            </w:r>
            <w:r w:rsidRPr="00A719A3">
              <w:rPr>
                <w:rFonts w:ascii="Times New Roman"/>
                <w:sz w:val="24"/>
                <w:szCs w:val="24"/>
              </w:rPr>
              <w:t>/</w:t>
            </w:r>
            <w:r w:rsidRPr="00A719A3">
              <w:rPr>
                <w:rFonts w:ascii="Times New Roman"/>
                <w:sz w:val="24"/>
                <w:szCs w:val="24"/>
              </w:rPr>
              <w:t>湖內</w:t>
            </w:r>
          </w:p>
        </w:tc>
        <w:tc>
          <w:tcPr>
            <w:tcW w:w="1134"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2,301.34</w:t>
            </w:r>
          </w:p>
        </w:tc>
        <w:tc>
          <w:tcPr>
            <w:tcW w:w="1134"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茄</w:t>
            </w:r>
            <w:proofErr w:type="gramStart"/>
            <w:r w:rsidRPr="00A719A3">
              <w:rPr>
                <w:rFonts w:ascii="Times New Roman"/>
                <w:sz w:val="24"/>
                <w:szCs w:val="24"/>
              </w:rPr>
              <w:t>萣</w:t>
            </w:r>
            <w:proofErr w:type="gramEnd"/>
            <w:r w:rsidRPr="00A719A3">
              <w:rPr>
                <w:rFonts w:ascii="Times New Roman"/>
                <w:sz w:val="24"/>
                <w:szCs w:val="24"/>
              </w:rPr>
              <w:t>/</w:t>
            </w:r>
            <w:r w:rsidRPr="00A719A3">
              <w:rPr>
                <w:rFonts w:ascii="Times New Roman"/>
                <w:sz w:val="24"/>
                <w:szCs w:val="24"/>
              </w:rPr>
              <w:t>湖內</w:t>
            </w:r>
            <w:r w:rsidRPr="00A719A3">
              <w:rPr>
                <w:rFonts w:ascii="Times New Roman"/>
                <w:sz w:val="24"/>
                <w:szCs w:val="24"/>
              </w:rPr>
              <w:t>/</w:t>
            </w:r>
            <w:r w:rsidRPr="00A719A3">
              <w:rPr>
                <w:rFonts w:ascii="Times New Roman"/>
                <w:sz w:val="24"/>
                <w:szCs w:val="24"/>
              </w:rPr>
              <w:t>永安</w:t>
            </w:r>
          </w:p>
        </w:tc>
        <w:tc>
          <w:tcPr>
            <w:tcW w:w="1276"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404.72</w:t>
            </w:r>
          </w:p>
        </w:tc>
        <w:tc>
          <w:tcPr>
            <w:tcW w:w="759"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3,328</w:t>
            </w:r>
          </w:p>
        </w:tc>
      </w:tr>
      <w:tr w:rsidR="00C9152A" w:rsidRPr="00A719A3" w:rsidTr="00453051">
        <w:tc>
          <w:tcPr>
            <w:tcW w:w="993"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屏東縣</w:t>
            </w:r>
          </w:p>
        </w:tc>
        <w:tc>
          <w:tcPr>
            <w:tcW w:w="1134"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666.73</w:t>
            </w:r>
          </w:p>
        </w:tc>
        <w:tc>
          <w:tcPr>
            <w:tcW w:w="992"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p>
        </w:tc>
        <w:tc>
          <w:tcPr>
            <w:tcW w:w="1417"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新園</w:t>
            </w:r>
            <w:r w:rsidRPr="00A719A3">
              <w:rPr>
                <w:rFonts w:ascii="Times New Roman"/>
                <w:sz w:val="24"/>
                <w:szCs w:val="24"/>
              </w:rPr>
              <w:t>/</w:t>
            </w:r>
            <w:r w:rsidRPr="00A719A3">
              <w:rPr>
                <w:rFonts w:ascii="Times New Roman"/>
                <w:sz w:val="24"/>
                <w:szCs w:val="24"/>
              </w:rPr>
              <w:t>林邊</w:t>
            </w:r>
            <w:r w:rsidRPr="00A719A3">
              <w:rPr>
                <w:rFonts w:ascii="Times New Roman"/>
                <w:sz w:val="24"/>
                <w:szCs w:val="24"/>
              </w:rPr>
              <w:t>/</w:t>
            </w:r>
            <w:r w:rsidRPr="00A719A3">
              <w:rPr>
                <w:rFonts w:ascii="Times New Roman"/>
                <w:sz w:val="24"/>
                <w:szCs w:val="24"/>
              </w:rPr>
              <w:t>佳冬</w:t>
            </w:r>
            <w:r w:rsidRPr="00A719A3">
              <w:rPr>
                <w:rFonts w:ascii="Times New Roman"/>
                <w:sz w:val="24"/>
                <w:szCs w:val="24"/>
              </w:rPr>
              <w:t>/</w:t>
            </w:r>
            <w:r w:rsidRPr="00A719A3">
              <w:rPr>
                <w:rFonts w:ascii="Times New Roman"/>
                <w:sz w:val="24"/>
                <w:szCs w:val="24"/>
              </w:rPr>
              <w:t>九如</w:t>
            </w:r>
            <w:r w:rsidRPr="00A719A3">
              <w:rPr>
                <w:rFonts w:ascii="Times New Roman"/>
                <w:sz w:val="24"/>
                <w:szCs w:val="24"/>
              </w:rPr>
              <w:t>/</w:t>
            </w:r>
            <w:r w:rsidRPr="00A719A3">
              <w:rPr>
                <w:rFonts w:ascii="Times New Roman"/>
                <w:sz w:val="24"/>
                <w:szCs w:val="24"/>
              </w:rPr>
              <w:t>里港</w:t>
            </w:r>
            <w:r w:rsidRPr="00A719A3">
              <w:rPr>
                <w:rFonts w:ascii="Times New Roman"/>
                <w:sz w:val="24"/>
                <w:szCs w:val="24"/>
              </w:rPr>
              <w:t>/</w:t>
            </w:r>
            <w:r w:rsidRPr="00A719A3">
              <w:rPr>
                <w:rFonts w:ascii="Times New Roman"/>
                <w:sz w:val="24"/>
                <w:szCs w:val="24"/>
              </w:rPr>
              <w:t>鹽</w:t>
            </w:r>
            <w:proofErr w:type="gramStart"/>
            <w:r w:rsidRPr="00A719A3">
              <w:rPr>
                <w:rFonts w:ascii="Times New Roman"/>
                <w:sz w:val="24"/>
                <w:szCs w:val="24"/>
              </w:rPr>
              <w:t>埔</w:t>
            </w:r>
            <w:proofErr w:type="gramEnd"/>
            <w:r w:rsidRPr="00A719A3">
              <w:rPr>
                <w:rFonts w:ascii="Times New Roman"/>
                <w:sz w:val="24"/>
                <w:szCs w:val="24"/>
              </w:rPr>
              <w:t>/</w:t>
            </w:r>
            <w:r w:rsidRPr="00A719A3">
              <w:rPr>
                <w:rFonts w:ascii="Times New Roman"/>
                <w:sz w:val="24"/>
                <w:szCs w:val="24"/>
              </w:rPr>
              <w:t>高樹</w:t>
            </w:r>
          </w:p>
        </w:tc>
        <w:tc>
          <w:tcPr>
            <w:tcW w:w="1134"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1,105.76</w:t>
            </w:r>
          </w:p>
        </w:tc>
        <w:tc>
          <w:tcPr>
            <w:tcW w:w="1134"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新園</w:t>
            </w:r>
            <w:r w:rsidRPr="00A719A3">
              <w:rPr>
                <w:rFonts w:ascii="Times New Roman"/>
                <w:sz w:val="24"/>
                <w:szCs w:val="24"/>
              </w:rPr>
              <w:t>/</w:t>
            </w:r>
            <w:r w:rsidRPr="00A719A3">
              <w:rPr>
                <w:rFonts w:ascii="Times New Roman"/>
                <w:sz w:val="24"/>
                <w:szCs w:val="24"/>
              </w:rPr>
              <w:t>東港</w:t>
            </w:r>
            <w:r w:rsidRPr="00A719A3">
              <w:rPr>
                <w:rFonts w:ascii="Times New Roman"/>
                <w:sz w:val="24"/>
                <w:szCs w:val="24"/>
              </w:rPr>
              <w:t>/</w:t>
            </w:r>
            <w:r w:rsidRPr="00A719A3">
              <w:rPr>
                <w:rFonts w:ascii="Times New Roman"/>
                <w:sz w:val="24"/>
                <w:szCs w:val="24"/>
              </w:rPr>
              <w:t>林邊</w:t>
            </w:r>
            <w:r w:rsidRPr="00A719A3">
              <w:rPr>
                <w:rFonts w:ascii="Times New Roman"/>
                <w:sz w:val="24"/>
                <w:szCs w:val="24"/>
              </w:rPr>
              <w:t>/</w:t>
            </w:r>
            <w:r w:rsidRPr="00A719A3">
              <w:rPr>
                <w:rFonts w:ascii="Times New Roman"/>
                <w:sz w:val="24"/>
                <w:szCs w:val="24"/>
              </w:rPr>
              <w:t>九如</w:t>
            </w:r>
            <w:r w:rsidRPr="00A719A3">
              <w:rPr>
                <w:rFonts w:ascii="Times New Roman"/>
                <w:sz w:val="24"/>
                <w:szCs w:val="24"/>
              </w:rPr>
              <w:t>/</w:t>
            </w:r>
            <w:r w:rsidRPr="00A719A3">
              <w:rPr>
                <w:rFonts w:ascii="Times New Roman"/>
                <w:sz w:val="24"/>
                <w:szCs w:val="24"/>
              </w:rPr>
              <w:t>里港</w:t>
            </w:r>
            <w:r w:rsidRPr="00A719A3">
              <w:rPr>
                <w:rFonts w:ascii="Times New Roman"/>
                <w:sz w:val="24"/>
                <w:szCs w:val="24"/>
              </w:rPr>
              <w:t>/</w:t>
            </w:r>
            <w:r w:rsidRPr="00A719A3">
              <w:rPr>
                <w:rFonts w:ascii="Times New Roman"/>
                <w:sz w:val="24"/>
                <w:szCs w:val="24"/>
              </w:rPr>
              <w:t>鹽</w:t>
            </w:r>
            <w:proofErr w:type="gramStart"/>
            <w:r w:rsidRPr="00A719A3">
              <w:rPr>
                <w:rFonts w:ascii="Times New Roman"/>
                <w:sz w:val="24"/>
                <w:szCs w:val="24"/>
              </w:rPr>
              <w:t>埔</w:t>
            </w:r>
            <w:proofErr w:type="gramEnd"/>
            <w:r w:rsidRPr="00A719A3">
              <w:rPr>
                <w:rFonts w:ascii="Times New Roman"/>
                <w:sz w:val="24"/>
                <w:szCs w:val="24"/>
              </w:rPr>
              <w:t>/</w:t>
            </w:r>
            <w:r w:rsidRPr="00A719A3">
              <w:rPr>
                <w:rFonts w:ascii="Times New Roman"/>
                <w:sz w:val="24"/>
                <w:szCs w:val="24"/>
              </w:rPr>
              <w:t>高樹</w:t>
            </w:r>
          </w:p>
        </w:tc>
        <w:tc>
          <w:tcPr>
            <w:tcW w:w="1276"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550.67</w:t>
            </w:r>
          </w:p>
        </w:tc>
        <w:tc>
          <w:tcPr>
            <w:tcW w:w="759"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2,323</w:t>
            </w:r>
          </w:p>
        </w:tc>
      </w:tr>
      <w:tr w:rsidR="00C9152A" w:rsidRPr="00A719A3" w:rsidTr="00453051">
        <w:tc>
          <w:tcPr>
            <w:tcW w:w="993"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小計</w:t>
            </w:r>
          </w:p>
        </w:tc>
        <w:tc>
          <w:tcPr>
            <w:tcW w:w="1134"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4,702</w:t>
            </w:r>
          </w:p>
        </w:tc>
        <w:tc>
          <w:tcPr>
            <w:tcW w:w="992"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649</w:t>
            </w:r>
          </w:p>
        </w:tc>
        <w:tc>
          <w:tcPr>
            <w:tcW w:w="1417"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p>
        </w:tc>
        <w:tc>
          <w:tcPr>
            <w:tcW w:w="1134"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6,639</w:t>
            </w:r>
          </w:p>
        </w:tc>
        <w:tc>
          <w:tcPr>
            <w:tcW w:w="1134"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p>
        </w:tc>
        <w:tc>
          <w:tcPr>
            <w:tcW w:w="1276"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8,915</w:t>
            </w:r>
          </w:p>
        </w:tc>
        <w:tc>
          <w:tcPr>
            <w:tcW w:w="759" w:type="dxa"/>
            <w:vAlign w:val="center"/>
          </w:tcPr>
          <w:p w:rsidR="00C9152A" w:rsidRPr="00A719A3" w:rsidRDefault="00C9152A" w:rsidP="003767FA">
            <w:pPr>
              <w:pStyle w:val="10"/>
              <w:kinsoku w:val="0"/>
              <w:spacing w:line="0" w:lineRule="atLeast"/>
              <w:ind w:leftChars="0" w:left="0" w:firstLineChars="0" w:firstLine="0"/>
              <w:jc w:val="center"/>
              <w:rPr>
                <w:rFonts w:ascii="Times New Roman"/>
                <w:sz w:val="24"/>
                <w:szCs w:val="24"/>
              </w:rPr>
            </w:pPr>
            <w:r w:rsidRPr="00A719A3">
              <w:rPr>
                <w:rFonts w:ascii="Times New Roman"/>
                <w:sz w:val="24"/>
                <w:szCs w:val="24"/>
              </w:rPr>
              <w:t>20,905</w:t>
            </w:r>
          </w:p>
        </w:tc>
      </w:tr>
    </w:tbl>
    <w:p w:rsidR="00C9152A" w:rsidRPr="00A719A3" w:rsidRDefault="00C9152A" w:rsidP="00C9152A">
      <w:pPr>
        <w:pStyle w:val="10"/>
        <w:kinsoku w:val="0"/>
        <w:spacing w:line="0" w:lineRule="atLeast"/>
        <w:ind w:left="680" w:firstLine="520"/>
        <w:jc w:val="right"/>
        <w:rPr>
          <w:rFonts w:ascii="Times New Roman"/>
          <w:sz w:val="24"/>
        </w:rPr>
      </w:pPr>
      <w:r w:rsidRPr="00A719A3">
        <w:rPr>
          <w:rFonts w:ascii="Times New Roman"/>
          <w:sz w:val="24"/>
        </w:rPr>
        <w:t>單位：公頃</w:t>
      </w:r>
    </w:p>
    <w:p w:rsidR="00BC6122" w:rsidRPr="00A719A3" w:rsidRDefault="00C9152A" w:rsidP="00C9152A">
      <w:pPr>
        <w:pStyle w:val="10"/>
        <w:kinsoku w:val="0"/>
        <w:spacing w:line="0" w:lineRule="atLeast"/>
        <w:ind w:left="680" w:firstLine="520"/>
        <w:jc w:val="right"/>
      </w:pPr>
      <w:r w:rsidRPr="00A719A3">
        <w:rPr>
          <w:rFonts w:ascii="Times New Roman"/>
          <w:sz w:val="24"/>
        </w:rPr>
        <w:t>資料來源：農業部</w:t>
      </w:r>
    </w:p>
    <w:p w:rsidR="00D405EE" w:rsidRPr="00A719A3" w:rsidRDefault="00D405EE" w:rsidP="00814818">
      <w:pPr>
        <w:pStyle w:val="3"/>
        <w:kinsoku w:val="0"/>
        <w:ind w:left="1360" w:hanging="680"/>
      </w:pPr>
      <w:bookmarkStart w:id="48" w:name="_Toc167270618"/>
      <w:bookmarkStart w:id="49" w:name="_Toc168050374"/>
      <w:bookmarkStart w:id="50" w:name="_Toc168490071"/>
      <w:bookmarkStart w:id="51" w:name="_Toc169776498"/>
      <w:r w:rsidRPr="00A719A3">
        <w:rPr>
          <w:rFonts w:hint="eastAsia"/>
        </w:rPr>
        <w:t>農業部為</w:t>
      </w:r>
      <w:proofErr w:type="gramStart"/>
      <w:r w:rsidRPr="00A719A3">
        <w:rPr>
          <w:rFonts w:hint="eastAsia"/>
        </w:rPr>
        <w:t>配合綠能政策</w:t>
      </w:r>
      <w:proofErr w:type="gramEnd"/>
      <w:r w:rsidRPr="00A719A3">
        <w:rPr>
          <w:rFonts w:hint="eastAsia"/>
        </w:rPr>
        <w:t>發展所需，所屬水產試驗所</w:t>
      </w:r>
      <w:proofErr w:type="gramStart"/>
      <w:r w:rsidRPr="00A719A3">
        <w:rPr>
          <w:rFonts w:hint="eastAsia"/>
        </w:rPr>
        <w:t>成立漁</w:t>
      </w:r>
      <w:r w:rsidRPr="00A719A3">
        <w:rPr>
          <w:rFonts w:ascii="Times New Roman" w:hAnsi="Times New Roman"/>
        </w:rPr>
        <w:t>電共生</w:t>
      </w:r>
      <w:proofErr w:type="gramEnd"/>
      <w:r w:rsidRPr="00A719A3">
        <w:rPr>
          <w:rFonts w:ascii="Times New Roman" w:hAnsi="Times New Roman"/>
        </w:rPr>
        <w:t>試驗育成基地，係推動水產養殖與太陽光電共構產業而辦理，建構養殖為本、綠能為輔的試驗基地，</w:t>
      </w:r>
      <w:proofErr w:type="gramStart"/>
      <w:r w:rsidRPr="00A719A3">
        <w:rPr>
          <w:rFonts w:ascii="Times New Roman" w:hAnsi="Times New Roman"/>
        </w:rPr>
        <w:t>提供漁電共生</w:t>
      </w:r>
      <w:proofErr w:type="gramEnd"/>
      <w:r w:rsidRPr="00A719A3">
        <w:rPr>
          <w:rFonts w:ascii="Times New Roman" w:hAnsi="Times New Roman"/>
        </w:rPr>
        <w:t>產業型態操作進行與調查執行技術成果、生產經濟效益，基地所在區位於雲林縣</w:t>
      </w:r>
      <w:proofErr w:type="gramStart"/>
      <w:r w:rsidRPr="00A719A3">
        <w:rPr>
          <w:rFonts w:ascii="Times New Roman" w:hAnsi="Times New Roman"/>
        </w:rPr>
        <w:t>臺</w:t>
      </w:r>
      <w:proofErr w:type="gramEnd"/>
      <w:r w:rsidRPr="00A719A3">
        <w:rPr>
          <w:rFonts w:ascii="Times New Roman" w:hAnsi="Times New Roman"/>
        </w:rPr>
        <w:t>西鄉</w:t>
      </w:r>
      <w:r w:rsidRPr="00A719A3">
        <w:rPr>
          <w:rFonts w:ascii="Times New Roman" w:hAnsi="Times New Roman"/>
        </w:rPr>
        <w:t>9.88</w:t>
      </w:r>
      <w:r w:rsidRPr="00A719A3">
        <w:rPr>
          <w:rFonts w:ascii="Times New Roman" w:hAnsi="Times New Roman"/>
        </w:rPr>
        <w:t>公頃、</w:t>
      </w:r>
      <w:proofErr w:type="gramStart"/>
      <w:r w:rsidRPr="00A719A3">
        <w:rPr>
          <w:rFonts w:ascii="Times New Roman" w:hAnsi="Times New Roman"/>
        </w:rPr>
        <w:t>臺</w:t>
      </w:r>
      <w:proofErr w:type="gramEnd"/>
      <w:r w:rsidRPr="00A719A3">
        <w:rPr>
          <w:rFonts w:ascii="Times New Roman" w:hAnsi="Times New Roman"/>
        </w:rPr>
        <w:t>南市七股區</w:t>
      </w:r>
      <w:r w:rsidRPr="00A719A3">
        <w:rPr>
          <w:rFonts w:ascii="Times New Roman" w:hAnsi="Times New Roman"/>
        </w:rPr>
        <w:t>8.16</w:t>
      </w:r>
      <w:r w:rsidRPr="00A719A3">
        <w:rPr>
          <w:rFonts w:ascii="Times New Roman" w:hAnsi="Times New Roman"/>
        </w:rPr>
        <w:t>公頃。另將</w:t>
      </w:r>
      <w:r w:rsidR="00814818" w:rsidRPr="00A719A3">
        <w:rPr>
          <w:rFonts w:ascii="Times New Roman" w:hAnsi="Times New Roman" w:hint="eastAsia"/>
        </w:rPr>
        <w:t>於</w:t>
      </w:r>
      <w:r w:rsidRPr="00A719A3">
        <w:rPr>
          <w:rFonts w:ascii="Times New Roman" w:hAnsi="Times New Roman"/>
        </w:rPr>
        <w:t>彰化縣鹿港鎮</w:t>
      </w:r>
      <w:r w:rsidR="00E25E68" w:rsidRPr="00A719A3">
        <w:rPr>
          <w:rFonts w:ascii="Times New Roman" w:hAnsi="Times New Roman" w:hint="eastAsia"/>
        </w:rPr>
        <w:t>（</w:t>
      </w:r>
      <w:r w:rsidRPr="00A719A3">
        <w:rPr>
          <w:rFonts w:ascii="Times New Roman" w:hAnsi="Times New Roman"/>
        </w:rPr>
        <w:t>海埔段</w:t>
      </w:r>
      <w:r w:rsidR="00E25E68" w:rsidRPr="00A719A3">
        <w:rPr>
          <w:rFonts w:ascii="Times New Roman" w:hAnsi="Times New Roman" w:hint="eastAsia"/>
        </w:rPr>
        <w:t>）</w:t>
      </w:r>
      <w:r w:rsidRPr="00A719A3">
        <w:rPr>
          <w:rFonts w:ascii="Times New Roman" w:hAnsi="Times New Roman"/>
        </w:rPr>
        <w:t>、澎湖縣馬公</w:t>
      </w:r>
      <w:r w:rsidR="00814818" w:rsidRPr="00A719A3">
        <w:rPr>
          <w:rFonts w:ascii="Times New Roman" w:hAnsi="Times New Roman" w:hint="eastAsia"/>
        </w:rPr>
        <w:t>市</w:t>
      </w:r>
      <w:r w:rsidR="00E25E68" w:rsidRPr="00A719A3">
        <w:rPr>
          <w:rFonts w:ascii="Times New Roman" w:hAnsi="Times New Roman" w:hint="eastAsia"/>
        </w:rPr>
        <w:t>（</w:t>
      </w:r>
      <w:proofErr w:type="gramStart"/>
      <w:r w:rsidRPr="00A719A3">
        <w:rPr>
          <w:rFonts w:ascii="Times New Roman" w:hAnsi="Times New Roman"/>
        </w:rPr>
        <w:t>蒔</w:t>
      </w:r>
      <w:proofErr w:type="gramEnd"/>
      <w:r w:rsidRPr="00A719A3">
        <w:rPr>
          <w:rFonts w:ascii="Times New Roman" w:hAnsi="Times New Roman"/>
        </w:rPr>
        <w:t>裡新段</w:t>
      </w:r>
      <w:r w:rsidR="00E25E68" w:rsidRPr="00A719A3">
        <w:rPr>
          <w:rFonts w:ascii="Times New Roman" w:hAnsi="Times New Roman" w:hint="eastAsia"/>
        </w:rPr>
        <w:t>）</w:t>
      </w:r>
      <w:r w:rsidRPr="00A719A3">
        <w:rPr>
          <w:rFonts w:ascii="Times New Roman" w:hAnsi="Times New Roman"/>
        </w:rPr>
        <w:t>、</w:t>
      </w:r>
      <w:proofErr w:type="gramStart"/>
      <w:r w:rsidRPr="00A719A3">
        <w:rPr>
          <w:rFonts w:ascii="Times New Roman" w:hAnsi="Times New Roman"/>
        </w:rPr>
        <w:t>臺</w:t>
      </w:r>
      <w:proofErr w:type="gramEnd"/>
      <w:r w:rsidRPr="00A719A3">
        <w:rPr>
          <w:rFonts w:ascii="Times New Roman" w:hAnsi="Times New Roman"/>
        </w:rPr>
        <w:t>東縣</w:t>
      </w:r>
      <w:proofErr w:type="gramStart"/>
      <w:r w:rsidRPr="00A719A3">
        <w:rPr>
          <w:rFonts w:ascii="Times New Roman" w:hAnsi="Times New Roman"/>
        </w:rPr>
        <w:t>臺</w:t>
      </w:r>
      <w:proofErr w:type="gramEnd"/>
      <w:r w:rsidRPr="00A719A3">
        <w:rPr>
          <w:rFonts w:ascii="Times New Roman" w:hAnsi="Times New Roman"/>
        </w:rPr>
        <w:t>東市</w:t>
      </w:r>
      <w:r w:rsidR="00E25E68" w:rsidRPr="00A719A3">
        <w:rPr>
          <w:rFonts w:ascii="Times New Roman" w:hAnsi="Times New Roman" w:hint="eastAsia"/>
        </w:rPr>
        <w:t>（</w:t>
      </w:r>
      <w:r w:rsidRPr="00A719A3">
        <w:rPr>
          <w:rFonts w:ascii="Times New Roman" w:hAnsi="Times New Roman"/>
        </w:rPr>
        <w:t>知本段</w:t>
      </w:r>
      <w:r w:rsidR="00E25E68" w:rsidRPr="00A719A3">
        <w:rPr>
          <w:rFonts w:ascii="Times New Roman" w:hAnsi="Times New Roman" w:hint="eastAsia"/>
        </w:rPr>
        <w:t>）</w:t>
      </w:r>
      <w:r w:rsidR="00814818" w:rsidRPr="00A719A3">
        <w:rPr>
          <w:rFonts w:ascii="Times New Roman" w:hAnsi="Times New Roman" w:hint="eastAsia"/>
        </w:rPr>
        <w:t>等地區新增試驗基地</w:t>
      </w:r>
      <w:r w:rsidRPr="00A719A3">
        <w:rPr>
          <w:rFonts w:ascii="Times New Roman" w:hAnsi="Times New Roman"/>
        </w:rPr>
        <w:t>。該基地</w:t>
      </w:r>
      <w:r w:rsidRPr="00A719A3">
        <w:rPr>
          <w:rFonts w:ascii="Times New Roman" w:hAnsi="Times New Roman"/>
        </w:rPr>
        <w:t>110</w:t>
      </w:r>
      <w:r w:rsidRPr="00A719A3">
        <w:rPr>
          <w:rFonts w:ascii="Times New Roman" w:hAnsi="Times New Roman"/>
        </w:rPr>
        <w:t>年招商階段經一站式服務平</w:t>
      </w:r>
      <w:proofErr w:type="gramStart"/>
      <w:r w:rsidRPr="00A719A3">
        <w:rPr>
          <w:rFonts w:ascii="Times New Roman" w:hAnsi="Times New Roman"/>
        </w:rPr>
        <w:t>臺</w:t>
      </w:r>
      <w:proofErr w:type="gramEnd"/>
      <w:r w:rsidRPr="00A719A3">
        <w:rPr>
          <w:rFonts w:ascii="Times New Roman" w:hAnsi="Times New Roman"/>
        </w:rPr>
        <w:t>及單一窗口服務，協助招租業者</w:t>
      </w:r>
      <w:proofErr w:type="gramStart"/>
      <w:r w:rsidRPr="00A719A3">
        <w:rPr>
          <w:rFonts w:ascii="Times New Roman" w:hAnsi="Times New Roman"/>
        </w:rPr>
        <w:t>籌辦漁電共生</w:t>
      </w:r>
      <w:proofErr w:type="gramEnd"/>
      <w:r w:rsidRPr="00A719A3">
        <w:rPr>
          <w:rFonts w:ascii="Times New Roman" w:hAnsi="Times New Roman"/>
        </w:rPr>
        <w:t>場域設置前相關申請程序，辦理</w:t>
      </w:r>
      <w:r w:rsidRPr="00A719A3">
        <w:rPr>
          <w:rFonts w:ascii="Times New Roman" w:hAnsi="Times New Roman"/>
        </w:rPr>
        <w:t>7</w:t>
      </w:r>
      <w:r w:rsidRPr="00A719A3">
        <w:rPr>
          <w:rFonts w:ascii="Times New Roman" w:hAnsi="Times New Roman"/>
        </w:rPr>
        <w:t>場次駐點諮詢，推動契約共同</w:t>
      </w:r>
      <w:r w:rsidRPr="00A719A3">
        <w:rPr>
          <w:rFonts w:ascii="Times New Roman" w:hAnsi="Times New Roman"/>
        </w:rPr>
        <w:lastRenderedPageBreak/>
        <w:t>公證、共用工程完工、協調</w:t>
      </w:r>
      <w:proofErr w:type="gramStart"/>
      <w:r w:rsidRPr="00A719A3">
        <w:rPr>
          <w:rFonts w:ascii="Times New Roman" w:hAnsi="Times New Roman"/>
        </w:rPr>
        <w:t>相關綠能設施</w:t>
      </w:r>
      <w:proofErr w:type="gramEnd"/>
      <w:r w:rsidRPr="00A719A3">
        <w:rPr>
          <w:rFonts w:ascii="Times New Roman" w:hAnsi="Times New Roman"/>
        </w:rPr>
        <w:t>設置行程程序等，完成業者正式簽約及公證。</w:t>
      </w:r>
      <w:r w:rsidRPr="00A719A3">
        <w:rPr>
          <w:rFonts w:ascii="Times New Roman" w:hAnsi="Times New Roman"/>
        </w:rPr>
        <w:t>111</w:t>
      </w:r>
      <w:r w:rsidRPr="00A719A3">
        <w:rPr>
          <w:rFonts w:ascii="Times New Roman" w:hAnsi="Times New Roman"/>
        </w:rPr>
        <w:t>年迄今</w:t>
      </w:r>
      <w:r w:rsidRPr="00A719A3">
        <w:rPr>
          <w:rFonts w:hint="eastAsia"/>
        </w:rPr>
        <w:t>歷經設計規劃、施工、建造、驗收、申請</w:t>
      </w:r>
      <w:proofErr w:type="gramStart"/>
      <w:r w:rsidRPr="00A719A3">
        <w:rPr>
          <w:rFonts w:hint="eastAsia"/>
        </w:rPr>
        <w:t>併</w:t>
      </w:r>
      <w:proofErr w:type="gramEnd"/>
      <w:r w:rsidRPr="00A719A3">
        <w:rPr>
          <w:rFonts w:hint="eastAsia"/>
        </w:rPr>
        <w:t>聯、養殖作業。招租資訊如下表。</w:t>
      </w:r>
      <w:bookmarkEnd w:id="48"/>
      <w:bookmarkEnd w:id="49"/>
      <w:bookmarkEnd w:id="50"/>
      <w:bookmarkEnd w:id="51"/>
    </w:p>
    <w:p w:rsidR="00D405EE" w:rsidRPr="00A719A3" w:rsidRDefault="00D405EE" w:rsidP="00D405EE">
      <w:pPr>
        <w:pStyle w:val="a3"/>
        <w:jc w:val="center"/>
        <w:rPr>
          <w:rFonts w:ascii="Times New Roman" w:hAnsi="Times New Roman"/>
        </w:rPr>
      </w:pPr>
      <w:proofErr w:type="gramStart"/>
      <w:r w:rsidRPr="00A719A3">
        <w:rPr>
          <w:rFonts w:ascii="Times New Roman" w:hAnsi="Times New Roman"/>
        </w:rPr>
        <w:t>漁電共生</w:t>
      </w:r>
      <w:proofErr w:type="gramEnd"/>
      <w:r w:rsidRPr="00A719A3">
        <w:rPr>
          <w:rFonts w:ascii="Times New Roman" w:hAnsi="Times New Roman"/>
        </w:rPr>
        <w:t>試驗育成基地租用情形一覽表</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567"/>
        <w:gridCol w:w="567"/>
        <w:gridCol w:w="1559"/>
        <w:gridCol w:w="1418"/>
        <w:gridCol w:w="1199"/>
        <w:gridCol w:w="1352"/>
        <w:gridCol w:w="1134"/>
        <w:gridCol w:w="1985"/>
      </w:tblGrid>
      <w:tr w:rsidR="00D405EE" w:rsidRPr="00A719A3" w:rsidTr="002A2BEC">
        <w:trPr>
          <w:trHeight w:val="717"/>
          <w:jc w:val="center"/>
        </w:trPr>
        <w:tc>
          <w:tcPr>
            <w:tcW w:w="567" w:type="dxa"/>
            <w:shd w:val="clear" w:color="auto" w:fill="FBD4B4" w:themeFill="accent6" w:themeFillTint="66"/>
            <w:vAlign w:val="center"/>
          </w:tcPr>
          <w:p w:rsidR="00D405EE" w:rsidRPr="00A719A3" w:rsidRDefault="00D405EE" w:rsidP="002A2BEC">
            <w:pPr>
              <w:kinsoku w:val="0"/>
              <w:spacing w:line="0" w:lineRule="atLeast"/>
              <w:jc w:val="center"/>
              <w:rPr>
                <w:rFonts w:ascii="Times New Roman"/>
                <w:b/>
                <w:color w:val="000000" w:themeColor="text1"/>
                <w:sz w:val="28"/>
                <w:szCs w:val="28"/>
              </w:rPr>
            </w:pPr>
            <w:r w:rsidRPr="00A719A3">
              <w:rPr>
                <w:rFonts w:ascii="Times New Roman"/>
                <w:b/>
                <w:color w:val="000000" w:themeColor="text1"/>
                <w:sz w:val="28"/>
                <w:szCs w:val="28"/>
              </w:rPr>
              <w:t>地區</w:t>
            </w:r>
          </w:p>
        </w:tc>
        <w:tc>
          <w:tcPr>
            <w:tcW w:w="567" w:type="dxa"/>
            <w:shd w:val="clear" w:color="auto" w:fill="FBD4B4" w:themeFill="accent6" w:themeFillTint="66"/>
            <w:vAlign w:val="center"/>
          </w:tcPr>
          <w:p w:rsidR="00D405EE" w:rsidRPr="00A719A3" w:rsidRDefault="00D405EE" w:rsidP="002A2BEC">
            <w:pPr>
              <w:kinsoku w:val="0"/>
              <w:spacing w:line="0" w:lineRule="atLeast"/>
              <w:jc w:val="center"/>
              <w:rPr>
                <w:rFonts w:ascii="Times New Roman"/>
                <w:b/>
                <w:color w:val="000000" w:themeColor="text1"/>
                <w:sz w:val="28"/>
                <w:szCs w:val="28"/>
              </w:rPr>
            </w:pPr>
            <w:r w:rsidRPr="00A719A3">
              <w:rPr>
                <w:rFonts w:ascii="Times New Roman"/>
                <w:b/>
                <w:color w:val="000000" w:themeColor="text1"/>
                <w:sz w:val="28"/>
                <w:szCs w:val="28"/>
              </w:rPr>
              <w:t>期程</w:t>
            </w:r>
          </w:p>
        </w:tc>
        <w:tc>
          <w:tcPr>
            <w:tcW w:w="1559" w:type="dxa"/>
            <w:shd w:val="clear" w:color="auto" w:fill="FBD4B4" w:themeFill="accent6" w:themeFillTint="66"/>
            <w:vAlign w:val="center"/>
          </w:tcPr>
          <w:p w:rsidR="00453051" w:rsidRPr="00A719A3" w:rsidRDefault="00D405EE" w:rsidP="002A2BEC">
            <w:pPr>
              <w:kinsoku w:val="0"/>
              <w:spacing w:line="0" w:lineRule="atLeast"/>
              <w:jc w:val="center"/>
              <w:rPr>
                <w:rFonts w:ascii="Times New Roman"/>
                <w:b/>
                <w:color w:val="000000" w:themeColor="text1"/>
                <w:sz w:val="28"/>
                <w:szCs w:val="28"/>
              </w:rPr>
            </w:pPr>
            <w:r w:rsidRPr="00A719A3">
              <w:rPr>
                <w:rFonts w:ascii="Times New Roman"/>
                <w:b/>
                <w:color w:val="000000" w:themeColor="text1"/>
                <w:sz w:val="28"/>
                <w:szCs w:val="28"/>
              </w:rPr>
              <w:t>租用面積</w:t>
            </w:r>
          </w:p>
          <w:p w:rsidR="00D405EE" w:rsidRPr="00A719A3" w:rsidRDefault="00E040EF" w:rsidP="002A2BEC">
            <w:pPr>
              <w:kinsoku w:val="0"/>
              <w:spacing w:line="0" w:lineRule="atLeast"/>
              <w:jc w:val="center"/>
              <w:rPr>
                <w:rFonts w:ascii="Times New Roman"/>
                <w:b/>
                <w:color w:val="000000" w:themeColor="text1"/>
                <w:sz w:val="28"/>
                <w:szCs w:val="28"/>
              </w:rPr>
            </w:pPr>
            <w:r w:rsidRPr="00A719A3">
              <w:rPr>
                <w:rFonts w:ascii="Times New Roman"/>
                <w:b/>
                <w:color w:val="000000" w:themeColor="text1"/>
                <w:sz w:val="28"/>
                <w:szCs w:val="28"/>
              </w:rPr>
              <w:t>（</w:t>
            </w:r>
            <w:r w:rsidR="00D405EE" w:rsidRPr="00A719A3">
              <w:rPr>
                <w:rFonts w:ascii="Times New Roman"/>
                <w:b/>
                <w:color w:val="000000" w:themeColor="text1"/>
                <w:sz w:val="28"/>
                <w:szCs w:val="28"/>
              </w:rPr>
              <w:t>m</w:t>
            </w:r>
            <w:r w:rsidR="00D405EE" w:rsidRPr="00A719A3">
              <w:rPr>
                <w:rFonts w:ascii="Times New Roman"/>
                <w:b/>
                <w:color w:val="000000" w:themeColor="text1"/>
                <w:sz w:val="28"/>
                <w:szCs w:val="28"/>
                <w:vertAlign w:val="superscript"/>
              </w:rPr>
              <w:t>2</w:t>
            </w:r>
            <w:r w:rsidRPr="00A719A3">
              <w:rPr>
                <w:rFonts w:ascii="Times New Roman"/>
                <w:b/>
                <w:color w:val="000000" w:themeColor="text1"/>
                <w:sz w:val="28"/>
                <w:szCs w:val="28"/>
              </w:rPr>
              <w:t>）</w:t>
            </w:r>
          </w:p>
        </w:tc>
        <w:tc>
          <w:tcPr>
            <w:tcW w:w="1418" w:type="dxa"/>
            <w:shd w:val="clear" w:color="auto" w:fill="FBD4B4" w:themeFill="accent6" w:themeFillTint="66"/>
            <w:vAlign w:val="center"/>
          </w:tcPr>
          <w:p w:rsidR="00D405EE" w:rsidRPr="00A719A3" w:rsidRDefault="00D405EE" w:rsidP="002A2BEC">
            <w:pPr>
              <w:kinsoku w:val="0"/>
              <w:spacing w:line="0" w:lineRule="atLeast"/>
              <w:jc w:val="center"/>
              <w:rPr>
                <w:rFonts w:ascii="Times New Roman"/>
                <w:b/>
                <w:color w:val="000000" w:themeColor="text1"/>
                <w:sz w:val="28"/>
                <w:szCs w:val="28"/>
              </w:rPr>
            </w:pPr>
            <w:r w:rsidRPr="00A719A3">
              <w:rPr>
                <w:rFonts w:ascii="Times New Roman"/>
                <w:b/>
                <w:color w:val="000000" w:themeColor="text1"/>
                <w:sz w:val="28"/>
                <w:szCs w:val="28"/>
              </w:rPr>
              <w:t>太陽能板遮蔽率</w:t>
            </w:r>
          </w:p>
        </w:tc>
        <w:tc>
          <w:tcPr>
            <w:tcW w:w="1199" w:type="dxa"/>
            <w:shd w:val="clear" w:color="auto" w:fill="FBD4B4" w:themeFill="accent6" w:themeFillTint="66"/>
            <w:vAlign w:val="center"/>
          </w:tcPr>
          <w:p w:rsidR="00D405EE" w:rsidRPr="00A719A3" w:rsidRDefault="00D405EE" w:rsidP="002A2BEC">
            <w:pPr>
              <w:kinsoku w:val="0"/>
              <w:spacing w:line="0" w:lineRule="atLeast"/>
              <w:jc w:val="center"/>
              <w:rPr>
                <w:rFonts w:ascii="Times New Roman"/>
                <w:b/>
                <w:color w:val="000000" w:themeColor="text1"/>
                <w:sz w:val="28"/>
                <w:szCs w:val="28"/>
              </w:rPr>
            </w:pPr>
            <w:r w:rsidRPr="00A719A3">
              <w:rPr>
                <w:rFonts w:ascii="Times New Roman"/>
                <w:b/>
                <w:color w:val="000000" w:themeColor="text1"/>
                <w:sz w:val="28"/>
                <w:szCs w:val="28"/>
              </w:rPr>
              <w:t>裝置容量</w:t>
            </w:r>
            <w:r w:rsidR="00E040EF" w:rsidRPr="00A719A3">
              <w:rPr>
                <w:rFonts w:ascii="Times New Roman"/>
                <w:b/>
                <w:color w:val="000000" w:themeColor="text1"/>
                <w:sz w:val="20"/>
                <w:szCs w:val="28"/>
              </w:rPr>
              <w:t>（</w:t>
            </w:r>
            <w:r w:rsidRPr="00A719A3">
              <w:rPr>
                <w:rFonts w:ascii="Times New Roman"/>
                <w:b/>
                <w:color w:val="000000" w:themeColor="text1"/>
                <w:sz w:val="20"/>
                <w:szCs w:val="28"/>
              </w:rPr>
              <w:t>MW</w:t>
            </w:r>
            <w:r w:rsidR="00E040EF" w:rsidRPr="00A719A3">
              <w:rPr>
                <w:rFonts w:ascii="Times New Roman"/>
                <w:b/>
                <w:color w:val="000000" w:themeColor="text1"/>
                <w:sz w:val="20"/>
                <w:szCs w:val="28"/>
              </w:rPr>
              <w:t>）</w:t>
            </w:r>
          </w:p>
        </w:tc>
        <w:tc>
          <w:tcPr>
            <w:tcW w:w="1352" w:type="dxa"/>
            <w:shd w:val="clear" w:color="auto" w:fill="FBD4B4" w:themeFill="accent6" w:themeFillTint="66"/>
            <w:vAlign w:val="center"/>
          </w:tcPr>
          <w:p w:rsidR="00D405EE" w:rsidRPr="00A719A3" w:rsidRDefault="00D405EE" w:rsidP="002A2BEC">
            <w:pPr>
              <w:kinsoku w:val="0"/>
              <w:spacing w:line="0" w:lineRule="atLeast"/>
              <w:jc w:val="center"/>
              <w:rPr>
                <w:rFonts w:ascii="Times New Roman"/>
                <w:b/>
                <w:color w:val="000000" w:themeColor="text1"/>
                <w:sz w:val="28"/>
                <w:szCs w:val="28"/>
              </w:rPr>
            </w:pPr>
            <w:r w:rsidRPr="00A719A3">
              <w:rPr>
                <w:rFonts w:ascii="Times New Roman"/>
                <w:b/>
                <w:color w:val="000000" w:themeColor="text1"/>
                <w:sz w:val="28"/>
                <w:szCs w:val="28"/>
              </w:rPr>
              <w:t>租用單位</w:t>
            </w:r>
          </w:p>
        </w:tc>
        <w:tc>
          <w:tcPr>
            <w:tcW w:w="1134" w:type="dxa"/>
            <w:shd w:val="clear" w:color="auto" w:fill="FBD4B4" w:themeFill="accent6" w:themeFillTint="66"/>
            <w:vAlign w:val="center"/>
          </w:tcPr>
          <w:p w:rsidR="000B3297" w:rsidRDefault="00D405EE" w:rsidP="002A2BEC">
            <w:pPr>
              <w:kinsoku w:val="0"/>
              <w:spacing w:line="0" w:lineRule="atLeast"/>
              <w:jc w:val="center"/>
              <w:rPr>
                <w:rFonts w:ascii="Times New Roman"/>
                <w:b/>
                <w:color w:val="000000" w:themeColor="text1"/>
                <w:sz w:val="28"/>
                <w:szCs w:val="28"/>
              </w:rPr>
            </w:pPr>
            <w:r w:rsidRPr="00A719A3">
              <w:rPr>
                <w:rFonts w:ascii="Times New Roman"/>
                <w:b/>
                <w:color w:val="000000" w:themeColor="text1"/>
                <w:sz w:val="28"/>
                <w:szCs w:val="28"/>
              </w:rPr>
              <w:t>養殖</w:t>
            </w:r>
          </w:p>
          <w:p w:rsidR="00D405EE" w:rsidRPr="00A719A3" w:rsidRDefault="00D405EE" w:rsidP="002A2BEC">
            <w:pPr>
              <w:kinsoku w:val="0"/>
              <w:spacing w:line="0" w:lineRule="atLeast"/>
              <w:jc w:val="center"/>
              <w:rPr>
                <w:rFonts w:ascii="Times New Roman"/>
                <w:b/>
                <w:color w:val="000000" w:themeColor="text1"/>
                <w:sz w:val="28"/>
                <w:szCs w:val="28"/>
              </w:rPr>
            </w:pPr>
            <w:r w:rsidRPr="00A719A3">
              <w:rPr>
                <w:rFonts w:ascii="Times New Roman"/>
                <w:b/>
                <w:color w:val="000000" w:themeColor="text1"/>
                <w:sz w:val="28"/>
                <w:szCs w:val="28"/>
              </w:rPr>
              <w:t>物種</w:t>
            </w:r>
          </w:p>
        </w:tc>
        <w:tc>
          <w:tcPr>
            <w:tcW w:w="1985" w:type="dxa"/>
            <w:shd w:val="clear" w:color="auto" w:fill="FBD4B4" w:themeFill="accent6" w:themeFillTint="66"/>
            <w:vAlign w:val="center"/>
          </w:tcPr>
          <w:p w:rsidR="00D405EE" w:rsidRPr="00A719A3" w:rsidRDefault="00D405EE" w:rsidP="002A2BEC">
            <w:pPr>
              <w:kinsoku w:val="0"/>
              <w:spacing w:line="0" w:lineRule="atLeast"/>
              <w:jc w:val="center"/>
              <w:rPr>
                <w:rFonts w:ascii="Times New Roman"/>
                <w:b/>
                <w:color w:val="000000" w:themeColor="text1"/>
                <w:sz w:val="28"/>
                <w:szCs w:val="28"/>
              </w:rPr>
            </w:pPr>
            <w:r w:rsidRPr="00A719A3">
              <w:rPr>
                <w:rFonts w:ascii="Times New Roman"/>
                <w:b/>
                <w:color w:val="000000" w:themeColor="text1"/>
                <w:sz w:val="28"/>
                <w:szCs w:val="28"/>
              </w:rPr>
              <w:t>養殖產量</w:t>
            </w:r>
          </w:p>
        </w:tc>
      </w:tr>
      <w:tr w:rsidR="00D405EE" w:rsidRPr="00A719A3" w:rsidTr="002A2BEC">
        <w:trPr>
          <w:trHeight w:val="273"/>
          <w:jc w:val="center"/>
        </w:trPr>
        <w:tc>
          <w:tcPr>
            <w:tcW w:w="567" w:type="dxa"/>
            <w:vMerge w:val="restart"/>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雲林</w:t>
            </w:r>
          </w:p>
          <w:p w:rsidR="00D405EE" w:rsidRPr="00A719A3" w:rsidRDefault="00D405EE" w:rsidP="002A2BEC">
            <w:pPr>
              <w:kinsoku w:val="0"/>
              <w:spacing w:line="0" w:lineRule="atLeast"/>
              <w:jc w:val="center"/>
              <w:rPr>
                <w:rFonts w:ascii="Times New Roman"/>
                <w:color w:val="000000" w:themeColor="text1"/>
                <w:sz w:val="28"/>
                <w:szCs w:val="28"/>
              </w:rPr>
            </w:pPr>
            <w:proofErr w:type="gramStart"/>
            <w:r w:rsidRPr="00A719A3">
              <w:rPr>
                <w:rFonts w:ascii="Times New Roman"/>
                <w:color w:val="000000" w:themeColor="text1"/>
                <w:sz w:val="28"/>
                <w:szCs w:val="28"/>
              </w:rPr>
              <w:t>臺</w:t>
            </w:r>
            <w:proofErr w:type="gramEnd"/>
            <w:r w:rsidRPr="00A719A3">
              <w:rPr>
                <w:rFonts w:ascii="Times New Roman"/>
                <w:color w:val="000000" w:themeColor="text1"/>
                <w:sz w:val="28"/>
                <w:szCs w:val="28"/>
              </w:rPr>
              <w:t>西</w:t>
            </w:r>
          </w:p>
        </w:tc>
        <w:tc>
          <w:tcPr>
            <w:tcW w:w="567" w:type="dxa"/>
            <w:vMerge w:val="restart"/>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長期</w:t>
            </w:r>
          </w:p>
        </w:tc>
        <w:tc>
          <w:tcPr>
            <w:tcW w:w="1559"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19,872</w:t>
            </w:r>
          </w:p>
        </w:tc>
        <w:tc>
          <w:tcPr>
            <w:tcW w:w="1418"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40.00%</w:t>
            </w:r>
          </w:p>
        </w:tc>
        <w:tc>
          <w:tcPr>
            <w:tcW w:w="1199"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1.12</w:t>
            </w:r>
          </w:p>
        </w:tc>
        <w:tc>
          <w:tcPr>
            <w:tcW w:w="1352"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向陽多元</w:t>
            </w:r>
          </w:p>
        </w:tc>
        <w:tc>
          <w:tcPr>
            <w:tcW w:w="1134"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文蛤</w:t>
            </w:r>
          </w:p>
        </w:tc>
        <w:tc>
          <w:tcPr>
            <w:tcW w:w="1985" w:type="dxa"/>
            <w:vMerge w:val="restart"/>
            <w:shd w:val="clear" w:color="auto" w:fill="FFFFFF" w:themeFill="background1"/>
            <w:vAlign w:val="center"/>
          </w:tcPr>
          <w:p w:rsidR="00D405EE" w:rsidRPr="00A719A3" w:rsidRDefault="00D405EE" w:rsidP="002A2BEC">
            <w:pPr>
              <w:kinsoku w:val="0"/>
              <w:spacing w:line="0" w:lineRule="atLeast"/>
              <w:rPr>
                <w:rFonts w:ascii="Times New Roman"/>
                <w:color w:val="000000" w:themeColor="text1"/>
                <w:sz w:val="28"/>
                <w:szCs w:val="28"/>
              </w:rPr>
            </w:pPr>
            <w:r w:rsidRPr="00A719A3">
              <w:rPr>
                <w:rFonts w:ascii="Times New Roman"/>
                <w:color w:val="000000" w:themeColor="text1"/>
                <w:sz w:val="28"/>
                <w:szCs w:val="28"/>
              </w:rPr>
              <w:t>放養平均約在</w:t>
            </w:r>
            <w:r w:rsidR="00C71ACF" w:rsidRPr="00A719A3">
              <w:rPr>
                <w:rFonts w:ascii="Times New Roman" w:hint="eastAsia"/>
                <w:color w:val="000000" w:themeColor="text1"/>
                <w:sz w:val="28"/>
                <w:szCs w:val="28"/>
              </w:rPr>
              <w:t>1</w:t>
            </w:r>
            <w:r w:rsidR="00C71ACF" w:rsidRPr="00A719A3">
              <w:rPr>
                <w:rFonts w:ascii="Times New Roman"/>
                <w:color w:val="000000" w:themeColor="text1"/>
                <w:sz w:val="28"/>
                <w:szCs w:val="28"/>
              </w:rPr>
              <w:t>12</w:t>
            </w:r>
            <w:r w:rsidRPr="00A719A3">
              <w:rPr>
                <w:rFonts w:ascii="Times New Roman"/>
                <w:color w:val="000000" w:themeColor="text1"/>
                <w:sz w:val="28"/>
                <w:szCs w:val="28"/>
              </w:rPr>
              <w:t>年</w:t>
            </w:r>
            <w:r w:rsidRPr="00A719A3">
              <w:rPr>
                <w:rFonts w:ascii="Times New Roman"/>
                <w:color w:val="000000" w:themeColor="text1"/>
                <w:sz w:val="28"/>
                <w:szCs w:val="28"/>
              </w:rPr>
              <w:t>5</w:t>
            </w:r>
            <w:r w:rsidRPr="00A719A3">
              <w:rPr>
                <w:rFonts w:ascii="Times New Roman"/>
                <w:color w:val="000000" w:themeColor="text1"/>
                <w:sz w:val="28"/>
                <w:szCs w:val="28"/>
              </w:rPr>
              <w:t>至</w:t>
            </w:r>
            <w:r w:rsidRPr="00A719A3">
              <w:rPr>
                <w:rFonts w:ascii="Times New Roman"/>
                <w:color w:val="000000" w:themeColor="text1"/>
                <w:sz w:val="28"/>
                <w:szCs w:val="28"/>
              </w:rPr>
              <w:t>8</w:t>
            </w:r>
            <w:r w:rsidRPr="00A719A3">
              <w:rPr>
                <w:rFonts w:ascii="Times New Roman"/>
                <w:color w:val="000000" w:themeColor="text1"/>
                <w:sz w:val="28"/>
                <w:szCs w:val="28"/>
              </w:rPr>
              <w:t>月，迄今尚未完</w:t>
            </w:r>
            <w:r w:rsidR="00D52A82" w:rsidRPr="00A719A3">
              <w:rPr>
                <w:rFonts w:ascii="Times New Roman" w:hint="eastAsia"/>
                <w:color w:val="000000" w:themeColor="text1"/>
                <w:sz w:val="28"/>
                <w:szCs w:val="28"/>
              </w:rPr>
              <w:t>成</w:t>
            </w:r>
            <w:r w:rsidRPr="00A719A3">
              <w:rPr>
                <w:rFonts w:ascii="Times New Roman"/>
                <w:color w:val="000000" w:themeColor="text1"/>
                <w:sz w:val="28"/>
                <w:szCs w:val="28"/>
              </w:rPr>
              <w:t>總收成與統計數據；除部分池子因進行試驗研究外，</w:t>
            </w:r>
            <w:proofErr w:type="gramStart"/>
            <w:r w:rsidRPr="00A719A3">
              <w:rPr>
                <w:rFonts w:ascii="Times New Roman"/>
                <w:color w:val="000000" w:themeColor="text1"/>
                <w:sz w:val="28"/>
                <w:szCs w:val="28"/>
              </w:rPr>
              <w:t>現依規劃</w:t>
            </w:r>
            <w:proofErr w:type="gramEnd"/>
            <w:r w:rsidRPr="00A719A3">
              <w:rPr>
                <w:rFonts w:ascii="Times New Roman"/>
                <w:color w:val="000000" w:themeColor="text1"/>
                <w:sz w:val="28"/>
                <w:szCs w:val="28"/>
              </w:rPr>
              <w:t>放養量預估可達</w:t>
            </w:r>
            <w:proofErr w:type="gramStart"/>
            <w:r w:rsidR="00814818" w:rsidRPr="00A719A3">
              <w:rPr>
                <w:rFonts w:ascii="Times New Roman" w:hint="eastAsia"/>
                <w:color w:val="000000" w:themeColor="text1"/>
                <w:sz w:val="28"/>
                <w:szCs w:val="28"/>
              </w:rPr>
              <w:t>7</w:t>
            </w:r>
            <w:r w:rsidRPr="00A719A3">
              <w:rPr>
                <w:rFonts w:ascii="Times New Roman"/>
                <w:color w:val="000000" w:themeColor="text1"/>
                <w:sz w:val="28"/>
                <w:szCs w:val="28"/>
              </w:rPr>
              <w:t>成</w:t>
            </w:r>
            <w:proofErr w:type="gramEnd"/>
            <w:r w:rsidRPr="00A719A3">
              <w:rPr>
                <w:rFonts w:ascii="Times New Roman"/>
                <w:color w:val="000000" w:themeColor="text1"/>
                <w:sz w:val="28"/>
                <w:szCs w:val="28"/>
              </w:rPr>
              <w:t>產量</w:t>
            </w:r>
          </w:p>
        </w:tc>
      </w:tr>
      <w:tr w:rsidR="00D405EE" w:rsidRPr="00A719A3" w:rsidTr="002A2BEC">
        <w:trPr>
          <w:trHeight w:val="353"/>
          <w:jc w:val="center"/>
        </w:trPr>
        <w:tc>
          <w:tcPr>
            <w:tcW w:w="567" w:type="dxa"/>
            <w:vMerge/>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p>
        </w:tc>
        <w:tc>
          <w:tcPr>
            <w:tcW w:w="567" w:type="dxa"/>
            <w:vMerge/>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p>
        </w:tc>
        <w:tc>
          <w:tcPr>
            <w:tcW w:w="1559"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19,753</w:t>
            </w:r>
          </w:p>
        </w:tc>
        <w:tc>
          <w:tcPr>
            <w:tcW w:w="1418"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34.98%</w:t>
            </w:r>
          </w:p>
        </w:tc>
        <w:tc>
          <w:tcPr>
            <w:tcW w:w="1199"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0.98</w:t>
            </w:r>
          </w:p>
        </w:tc>
        <w:tc>
          <w:tcPr>
            <w:tcW w:w="1352"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proofErr w:type="gramStart"/>
            <w:r w:rsidRPr="00A719A3">
              <w:rPr>
                <w:rFonts w:ascii="Times New Roman"/>
                <w:color w:val="000000" w:themeColor="text1"/>
                <w:sz w:val="28"/>
                <w:szCs w:val="28"/>
              </w:rPr>
              <w:t>綠通綠能</w:t>
            </w:r>
            <w:proofErr w:type="gramEnd"/>
          </w:p>
        </w:tc>
        <w:tc>
          <w:tcPr>
            <w:tcW w:w="1134"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文蛤</w:t>
            </w:r>
          </w:p>
        </w:tc>
        <w:tc>
          <w:tcPr>
            <w:tcW w:w="1985" w:type="dxa"/>
            <w:vMerge/>
            <w:shd w:val="clear" w:color="auto" w:fill="FFFFFF" w:themeFill="background1"/>
          </w:tcPr>
          <w:p w:rsidR="00D405EE" w:rsidRPr="00A719A3" w:rsidRDefault="00D405EE" w:rsidP="002A2BEC">
            <w:pPr>
              <w:kinsoku w:val="0"/>
              <w:spacing w:line="0" w:lineRule="atLeast"/>
              <w:rPr>
                <w:rFonts w:ascii="Times New Roman"/>
                <w:color w:val="000000" w:themeColor="text1"/>
                <w:sz w:val="28"/>
                <w:szCs w:val="28"/>
              </w:rPr>
            </w:pPr>
          </w:p>
        </w:tc>
      </w:tr>
      <w:tr w:rsidR="00D405EE" w:rsidRPr="00A719A3" w:rsidTr="002A2BEC">
        <w:trPr>
          <w:trHeight w:val="353"/>
          <w:jc w:val="center"/>
        </w:trPr>
        <w:tc>
          <w:tcPr>
            <w:tcW w:w="567" w:type="dxa"/>
            <w:vMerge/>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p>
        </w:tc>
        <w:tc>
          <w:tcPr>
            <w:tcW w:w="567" w:type="dxa"/>
            <w:vMerge/>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p>
        </w:tc>
        <w:tc>
          <w:tcPr>
            <w:tcW w:w="1559"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19,715</w:t>
            </w:r>
          </w:p>
        </w:tc>
        <w:tc>
          <w:tcPr>
            <w:tcW w:w="1418"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38.05%</w:t>
            </w:r>
          </w:p>
        </w:tc>
        <w:tc>
          <w:tcPr>
            <w:tcW w:w="1199"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1.5</w:t>
            </w:r>
          </w:p>
        </w:tc>
        <w:tc>
          <w:tcPr>
            <w:tcW w:w="1352"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綠農電科</w:t>
            </w:r>
          </w:p>
        </w:tc>
        <w:tc>
          <w:tcPr>
            <w:tcW w:w="1134"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proofErr w:type="gramStart"/>
            <w:r w:rsidRPr="00A719A3">
              <w:rPr>
                <w:rFonts w:ascii="Times New Roman"/>
                <w:color w:val="000000" w:themeColor="text1"/>
                <w:sz w:val="28"/>
                <w:szCs w:val="28"/>
              </w:rPr>
              <w:t>白蝦</w:t>
            </w:r>
            <w:proofErr w:type="gramEnd"/>
          </w:p>
        </w:tc>
        <w:tc>
          <w:tcPr>
            <w:tcW w:w="1985" w:type="dxa"/>
            <w:vMerge/>
            <w:shd w:val="clear" w:color="auto" w:fill="FFFFFF" w:themeFill="background1"/>
          </w:tcPr>
          <w:p w:rsidR="00D405EE" w:rsidRPr="00A719A3" w:rsidRDefault="00D405EE" w:rsidP="002A2BEC">
            <w:pPr>
              <w:kinsoku w:val="0"/>
              <w:spacing w:line="0" w:lineRule="atLeast"/>
              <w:rPr>
                <w:rFonts w:ascii="Times New Roman"/>
                <w:color w:val="000000" w:themeColor="text1"/>
                <w:sz w:val="28"/>
                <w:szCs w:val="28"/>
              </w:rPr>
            </w:pPr>
          </w:p>
        </w:tc>
      </w:tr>
      <w:tr w:rsidR="00D405EE" w:rsidRPr="00A719A3" w:rsidTr="002A2BEC">
        <w:trPr>
          <w:trHeight w:val="353"/>
          <w:jc w:val="center"/>
        </w:trPr>
        <w:tc>
          <w:tcPr>
            <w:tcW w:w="567" w:type="dxa"/>
            <w:vMerge/>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p>
        </w:tc>
        <w:tc>
          <w:tcPr>
            <w:tcW w:w="567" w:type="dxa"/>
            <w:vMerge/>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p>
        </w:tc>
        <w:tc>
          <w:tcPr>
            <w:tcW w:w="1559"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19,724</w:t>
            </w:r>
          </w:p>
        </w:tc>
        <w:tc>
          <w:tcPr>
            <w:tcW w:w="1418"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39.86%</w:t>
            </w:r>
          </w:p>
        </w:tc>
        <w:tc>
          <w:tcPr>
            <w:tcW w:w="1199"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1.56</w:t>
            </w:r>
          </w:p>
        </w:tc>
        <w:tc>
          <w:tcPr>
            <w:tcW w:w="1352"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昭</w:t>
            </w:r>
            <w:proofErr w:type="gramStart"/>
            <w:r w:rsidRPr="00A719A3">
              <w:rPr>
                <w:rFonts w:ascii="Times New Roman"/>
                <w:color w:val="000000" w:themeColor="text1"/>
                <w:sz w:val="28"/>
                <w:szCs w:val="28"/>
              </w:rPr>
              <w:t>暘</w:t>
            </w:r>
            <w:proofErr w:type="gramEnd"/>
            <w:r w:rsidRPr="00A719A3">
              <w:rPr>
                <w:rFonts w:ascii="Times New Roman"/>
                <w:color w:val="000000" w:themeColor="text1"/>
                <w:sz w:val="28"/>
                <w:szCs w:val="28"/>
              </w:rPr>
              <w:t>能源</w:t>
            </w:r>
          </w:p>
        </w:tc>
        <w:tc>
          <w:tcPr>
            <w:tcW w:w="1134"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牛奶貝</w:t>
            </w:r>
          </w:p>
        </w:tc>
        <w:tc>
          <w:tcPr>
            <w:tcW w:w="1985" w:type="dxa"/>
            <w:vMerge/>
            <w:shd w:val="clear" w:color="auto" w:fill="FFFFFF" w:themeFill="background1"/>
          </w:tcPr>
          <w:p w:rsidR="00D405EE" w:rsidRPr="00A719A3" w:rsidRDefault="00D405EE" w:rsidP="002A2BEC">
            <w:pPr>
              <w:kinsoku w:val="0"/>
              <w:spacing w:line="0" w:lineRule="atLeast"/>
              <w:rPr>
                <w:rFonts w:ascii="Times New Roman"/>
                <w:color w:val="000000" w:themeColor="text1"/>
                <w:sz w:val="28"/>
                <w:szCs w:val="28"/>
              </w:rPr>
            </w:pPr>
          </w:p>
        </w:tc>
      </w:tr>
      <w:tr w:rsidR="00D405EE" w:rsidRPr="00A719A3" w:rsidTr="002A2BEC">
        <w:trPr>
          <w:trHeight w:val="354"/>
          <w:jc w:val="center"/>
        </w:trPr>
        <w:tc>
          <w:tcPr>
            <w:tcW w:w="567" w:type="dxa"/>
            <w:vMerge/>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p>
        </w:tc>
        <w:tc>
          <w:tcPr>
            <w:tcW w:w="567" w:type="dxa"/>
            <w:vMerge/>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p>
        </w:tc>
        <w:tc>
          <w:tcPr>
            <w:tcW w:w="1559"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19,718</w:t>
            </w:r>
          </w:p>
        </w:tc>
        <w:tc>
          <w:tcPr>
            <w:tcW w:w="1418"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34.10%</w:t>
            </w:r>
          </w:p>
        </w:tc>
        <w:tc>
          <w:tcPr>
            <w:tcW w:w="1199"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1.02</w:t>
            </w:r>
          </w:p>
        </w:tc>
        <w:tc>
          <w:tcPr>
            <w:tcW w:w="1352"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proofErr w:type="gramStart"/>
            <w:r w:rsidRPr="00A719A3">
              <w:rPr>
                <w:rFonts w:ascii="Times New Roman"/>
                <w:color w:val="000000" w:themeColor="text1"/>
                <w:sz w:val="28"/>
                <w:szCs w:val="28"/>
              </w:rPr>
              <w:t>洸</w:t>
            </w:r>
            <w:proofErr w:type="gramEnd"/>
            <w:r w:rsidRPr="00A719A3">
              <w:rPr>
                <w:rFonts w:ascii="Times New Roman"/>
                <w:color w:val="000000" w:themeColor="text1"/>
                <w:sz w:val="28"/>
                <w:szCs w:val="28"/>
              </w:rPr>
              <w:t>洋能源</w:t>
            </w:r>
          </w:p>
        </w:tc>
        <w:tc>
          <w:tcPr>
            <w:tcW w:w="1134"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文蛤</w:t>
            </w:r>
          </w:p>
        </w:tc>
        <w:tc>
          <w:tcPr>
            <w:tcW w:w="1985" w:type="dxa"/>
            <w:vMerge/>
            <w:shd w:val="clear" w:color="auto" w:fill="FFFFFF" w:themeFill="background1"/>
          </w:tcPr>
          <w:p w:rsidR="00D405EE" w:rsidRPr="00A719A3" w:rsidRDefault="00D405EE" w:rsidP="002A2BEC">
            <w:pPr>
              <w:kinsoku w:val="0"/>
              <w:spacing w:line="0" w:lineRule="atLeast"/>
              <w:rPr>
                <w:rFonts w:ascii="Times New Roman"/>
                <w:color w:val="000000" w:themeColor="text1"/>
                <w:sz w:val="28"/>
                <w:szCs w:val="28"/>
              </w:rPr>
            </w:pPr>
          </w:p>
        </w:tc>
      </w:tr>
      <w:tr w:rsidR="00D405EE" w:rsidRPr="00A719A3" w:rsidTr="002A2BEC">
        <w:trPr>
          <w:trHeight w:val="353"/>
          <w:jc w:val="center"/>
        </w:trPr>
        <w:tc>
          <w:tcPr>
            <w:tcW w:w="567" w:type="dxa"/>
            <w:vMerge w:val="restart"/>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proofErr w:type="gramStart"/>
            <w:r w:rsidRPr="00A719A3">
              <w:rPr>
                <w:rFonts w:ascii="Times New Roman"/>
                <w:color w:val="000000" w:themeColor="text1"/>
                <w:sz w:val="28"/>
                <w:szCs w:val="28"/>
              </w:rPr>
              <w:t>臺</w:t>
            </w:r>
            <w:proofErr w:type="gramEnd"/>
            <w:r w:rsidRPr="00A719A3">
              <w:rPr>
                <w:rFonts w:ascii="Times New Roman"/>
                <w:color w:val="000000" w:themeColor="text1"/>
                <w:sz w:val="28"/>
                <w:szCs w:val="28"/>
              </w:rPr>
              <w:t>南</w:t>
            </w:r>
          </w:p>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七股</w:t>
            </w:r>
          </w:p>
        </w:tc>
        <w:tc>
          <w:tcPr>
            <w:tcW w:w="567" w:type="dxa"/>
            <w:vMerge w:val="restart"/>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長期</w:t>
            </w:r>
          </w:p>
        </w:tc>
        <w:tc>
          <w:tcPr>
            <w:tcW w:w="1559"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18,972</w:t>
            </w:r>
          </w:p>
        </w:tc>
        <w:tc>
          <w:tcPr>
            <w:tcW w:w="1418"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22.33%</w:t>
            </w:r>
          </w:p>
        </w:tc>
        <w:tc>
          <w:tcPr>
            <w:tcW w:w="1199"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1.0</w:t>
            </w:r>
          </w:p>
        </w:tc>
        <w:tc>
          <w:tcPr>
            <w:tcW w:w="1352"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日</w:t>
            </w:r>
            <w:proofErr w:type="gramStart"/>
            <w:r w:rsidRPr="00A719A3">
              <w:rPr>
                <w:rFonts w:ascii="Times New Roman"/>
                <w:color w:val="000000" w:themeColor="text1"/>
                <w:sz w:val="28"/>
                <w:szCs w:val="28"/>
              </w:rPr>
              <w:t>暐綠能</w:t>
            </w:r>
            <w:proofErr w:type="gramEnd"/>
          </w:p>
        </w:tc>
        <w:tc>
          <w:tcPr>
            <w:tcW w:w="1134"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虱目魚</w:t>
            </w:r>
          </w:p>
        </w:tc>
        <w:tc>
          <w:tcPr>
            <w:tcW w:w="1985" w:type="dxa"/>
            <w:vMerge/>
            <w:shd w:val="clear" w:color="auto" w:fill="FFFFFF" w:themeFill="background1"/>
          </w:tcPr>
          <w:p w:rsidR="00D405EE" w:rsidRPr="00A719A3" w:rsidRDefault="00D405EE" w:rsidP="002A2BEC">
            <w:pPr>
              <w:kinsoku w:val="0"/>
              <w:spacing w:line="0" w:lineRule="atLeast"/>
              <w:rPr>
                <w:rFonts w:ascii="Times New Roman"/>
                <w:color w:val="000000" w:themeColor="text1"/>
                <w:sz w:val="28"/>
                <w:szCs w:val="28"/>
              </w:rPr>
            </w:pPr>
          </w:p>
        </w:tc>
      </w:tr>
      <w:tr w:rsidR="00D405EE" w:rsidRPr="00A719A3" w:rsidTr="002A2BEC">
        <w:trPr>
          <w:trHeight w:val="353"/>
          <w:jc w:val="center"/>
        </w:trPr>
        <w:tc>
          <w:tcPr>
            <w:tcW w:w="567" w:type="dxa"/>
            <w:vMerge/>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p>
        </w:tc>
        <w:tc>
          <w:tcPr>
            <w:tcW w:w="567" w:type="dxa"/>
            <w:vMerge/>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p>
        </w:tc>
        <w:tc>
          <w:tcPr>
            <w:tcW w:w="1559"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19,872</w:t>
            </w:r>
          </w:p>
        </w:tc>
        <w:tc>
          <w:tcPr>
            <w:tcW w:w="1418"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22.39%</w:t>
            </w:r>
          </w:p>
        </w:tc>
        <w:tc>
          <w:tcPr>
            <w:tcW w:w="1199"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1.0</w:t>
            </w:r>
          </w:p>
        </w:tc>
        <w:tc>
          <w:tcPr>
            <w:tcW w:w="1352"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proofErr w:type="gramStart"/>
            <w:r w:rsidRPr="00A719A3">
              <w:rPr>
                <w:rFonts w:ascii="Times New Roman"/>
                <w:color w:val="000000" w:themeColor="text1"/>
                <w:sz w:val="28"/>
                <w:szCs w:val="28"/>
              </w:rPr>
              <w:t>旭康漁業</w:t>
            </w:r>
            <w:proofErr w:type="gramEnd"/>
          </w:p>
        </w:tc>
        <w:tc>
          <w:tcPr>
            <w:tcW w:w="1134"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文蛤</w:t>
            </w:r>
          </w:p>
        </w:tc>
        <w:tc>
          <w:tcPr>
            <w:tcW w:w="1985" w:type="dxa"/>
            <w:vMerge/>
            <w:shd w:val="clear" w:color="auto" w:fill="FFFFFF" w:themeFill="background1"/>
          </w:tcPr>
          <w:p w:rsidR="00D405EE" w:rsidRPr="00A719A3" w:rsidRDefault="00D405EE" w:rsidP="002A2BEC">
            <w:pPr>
              <w:kinsoku w:val="0"/>
              <w:spacing w:line="0" w:lineRule="atLeast"/>
              <w:rPr>
                <w:rFonts w:ascii="Times New Roman"/>
                <w:color w:val="000000" w:themeColor="text1"/>
                <w:sz w:val="28"/>
                <w:szCs w:val="28"/>
              </w:rPr>
            </w:pPr>
          </w:p>
        </w:tc>
      </w:tr>
      <w:tr w:rsidR="00D405EE" w:rsidRPr="00A719A3" w:rsidTr="002A2BEC">
        <w:trPr>
          <w:trHeight w:val="353"/>
          <w:jc w:val="center"/>
        </w:trPr>
        <w:tc>
          <w:tcPr>
            <w:tcW w:w="567" w:type="dxa"/>
            <w:vMerge/>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p>
        </w:tc>
        <w:tc>
          <w:tcPr>
            <w:tcW w:w="567" w:type="dxa"/>
            <w:vMerge/>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p>
        </w:tc>
        <w:tc>
          <w:tcPr>
            <w:tcW w:w="1559"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19,904</w:t>
            </w:r>
          </w:p>
        </w:tc>
        <w:tc>
          <w:tcPr>
            <w:tcW w:w="1418"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37.80%</w:t>
            </w:r>
          </w:p>
        </w:tc>
        <w:tc>
          <w:tcPr>
            <w:tcW w:w="1199"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1.0</w:t>
            </w:r>
          </w:p>
        </w:tc>
        <w:tc>
          <w:tcPr>
            <w:tcW w:w="1352"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proofErr w:type="gramStart"/>
            <w:r w:rsidRPr="00A719A3">
              <w:rPr>
                <w:rFonts w:ascii="Times New Roman"/>
                <w:color w:val="000000" w:themeColor="text1"/>
                <w:sz w:val="28"/>
                <w:szCs w:val="28"/>
              </w:rPr>
              <w:t>臺</w:t>
            </w:r>
            <w:proofErr w:type="gramEnd"/>
            <w:r w:rsidRPr="00A719A3">
              <w:rPr>
                <w:rFonts w:ascii="Times New Roman"/>
                <w:color w:val="000000" w:themeColor="text1"/>
                <w:sz w:val="28"/>
                <w:szCs w:val="28"/>
              </w:rPr>
              <w:t>豪投資</w:t>
            </w:r>
          </w:p>
        </w:tc>
        <w:tc>
          <w:tcPr>
            <w:tcW w:w="1134"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牛奶貝</w:t>
            </w:r>
          </w:p>
        </w:tc>
        <w:tc>
          <w:tcPr>
            <w:tcW w:w="1985" w:type="dxa"/>
            <w:vMerge/>
            <w:shd w:val="clear" w:color="auto" w:fill="FFFFFF" w:themeFill="background1"/>
          </w:tcPr>
          <w:p w:rsidR="00D405EE" w:rsidRPr="00A719A3" w:rsidRDefault="00D405EE" w:rsidP="002A2BEC">
            <w:pPr>
              <w:kinsoku w:val="0"/>
              <w:spacing w:line="0" w:lineRule="atLeast"/>
              <w:rPr>
                <w:rFonts w:ascii="Times New Roman"/>
                <w:color w:val="000000" w:themeColor="text1"/>
                <w:sz w:val="28"/>
                <w:szCs w:val="28"/>
              </w:rPr>
            </w:pPr>
          </w:p>
        </w:tc>
      </w:tr>
      <w:tr w:rsidR="00D405EE" w:rsidRPr="00A719A3" w:rsidTr="002A2BEC">
        <w:trPr>
          <w:trHeight w:val="353"/>
          <w:jc w:val="center"/>
        </w:trPr>
        <w:tc>
          <w:tcPr>
            <w:tcW w:w="567" w:type="dxa"/>
            <w:vMerge/>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p>
        </w:tc>
        <w:tc>
          <w:tcPr>
            <w:tcW w:w="567" w:type="dxa"/>
            <w:vMerge/>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p>
        </w:tc>
        <w:tc>
          <w:tcPr>
            <w:tcW w:w="1559"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19,867</w:t>
            </w:r>
          </w:p>
        </w:tc>
        <w:tc>
          <w:tcPr>
            <w:tcW w:w="1418"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w:t>
            </w:r>
          </w:p>
        </w:tc>
        <w:tc>
          <w:tcPr>
            <w:tcW w:w="1199"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w:t>
            </w:r>
          </w:p>
        </w:tc>
        <w:tc>
          <w:tcPr>
            <w:tcW w:w="1352"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proofErr w:type="gramStart"/>
            <w:r w:rsidRPr="00A719A3">
              <w:rPr>
                <w:rFonts w:ascii="Times New Roman"/>
                <w:color w:val="000000" w:themeColor="text1"/>
                <w:sz w:val="28"/>
                <w:szCs w:val="28"/>
              </w:rPr>
              <w:t>光碩能源</w:t>
            </w:r>
            <w:proofErr w:type="gramEnd"/>
          </w:p>
        </w:tc>
        <w:tc>
          <w:tcPr>
            <w:tcW w:w="1134"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未動工</w:t>
            </w:r>
          </w:p>
        </w:tc>
        <w:tc>
          <w:tcPr>
            <w:tcW w:w="1985" w:type="dxa"/>
            <w:vMerge/>
            <w:shd w:val="clear" w:color="auto" w:fill="FFFFFF" w:themeFill="background1"/>
          </w:tcPr>
          <w:p w:rsidR="00D405EE" w:rsidRPr="00A719A3" w:rsidRDefault="00D405EE" w:rsidP="002A2BEC">
            <w:pPr>
              <w:kinsoku w:val="0"/>
              <w:spacing w:line="0" w:lineRule="atLeast"/>
              <w:rPr>
                <w:rFonts w:ascii="Times New Roman"/>
                <w:color w:val="000000" w:themeColor="text1"/>
                <w:sz w:val="28"/>
                <w:szCs w:val="28"/>
              </w:rPr>
            </w:pPr>
          </w:p>
        </w:tc>
      </w:tr>
      <w:tr w:rsidR="00D405EE" w:rsidRPr="00A719A3" w:rsidTr="002A2BEC">
        <w:trPr>
          <w:trHeight w:val="302"/>
          <w:jc w:val="center"/>
        </w:trPr>
        <w:tc>
          <w:tcPr>
            <w:tcW w:w="567" w:type="dxa"/>
            <w:vMerge/>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p>
        </w:tc>
        <w:tc>
          <w:tcPr>
            <w:tcW w:w="567"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短期</w:t>
            </w:r>
          </w:p>
        </w:tc>
        <w:tc>
          <w:tcPr>
            <w:tcW w:w="1559"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3,000</w:t>
            </w:r>
          </w:p>
        </w:tc>
        <w:tc>
          <w:tcPr>
            <w:tcW w:w="1418"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37.10%</w:t>
            </w:r>
          </w:p>
        </w:tc>
        <w:tc>
          <w:tcPr>
            <w:tcW w:w="1199"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0.8</w:t>
            </w:r>
          </w:p>
        </w:tc>
        <w:tc>
          <w:tcPr>
            <w:tcW w:w="1352"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向陽多元</w:t>
            </w:r>
          </w:p>
        </w:tc>
        <w:tc>
          <w:tcPr>
            <w:tcW w:w="1134" w:type="dxa"/>
            <w:shd w:val="clear" w:color="auto" w:fill="FFFFFF" w:themeFill="background1"/>
            <w:vAlign w:val="center"/>
          </w:tcPr>
          <w:p w:rsidR="00D405EE" w:rsidRPr="00A719A3" w:rsidRDefault="00D405EE" w:rsidP="002A2BEC">
            <w:pPr>
              <w:kinsoku w:val="0"/>
              <w:spacing w:line="0" w:lineRule="atLeast"/>
              <w:jc w:val="center"/>
              <w:rPr>
                <w:rFonts w:ascii="Times New Roman"/>
                <w:color w:val="000000" w:themeColor="text1"/>
                <w:sz w:val="28"/>
                <w:szCs w:val="28"/>
              </w:rPr>
            </w:pPr>
            <w:r w:rsidRPr="00A719A3">
              <w:rPr>
                <w:rFonts w:ascii="Times New Roman"/>
                <w:color w:val="000000" w:themeColor="text1"/>
                <w:sz w:val="28"/>
                <w:szCs w:val="28"/>
              </w:rPr>
              <w:t>石斑魚</w:t>
            </w:r>
          </w:p>
        </w:tc>
        <w:tc>
          <w:tcPr>
            <w:tcW w:w="1985" w:type="dxa"/>
            <w:vMerge/>
            <w:shd w:val="clear" w:color="auto" w:fill="FFFFFF" w:themeFill="background1"/>
          </w:tcPr>
          <w:p w:rsidR="00D405EE" w:rsidRPr="00A719A3" w:rsidRDefault="00D405EE" w:rsidP="002A2BEC">
            <w:pPr>
              <w:kinsoku w:val="0"/>
              <w:spacing w:line="0" w:lineRule="atLeast"/>
              <w:rPr>
                <w:rFonts w:ascii="Times New Roman"/>
                <w:color w:val="000000" w:themeColor="text1"/>
                <w:sz w:val="28"/>
                <w:szCs w:val="28"/>
              </w:rPr>
            </w:pPr>
          </w:p>
        </w:tc>
      </w:tr>
    </w:tbl>
    <w:p w:rsidR="00D405EE" w:rsidRPr="00A719A3" w:rsidRDefault="00D405EE" w:rsidP="00D405EE">
      <w:pPr>
        <w:pStyle w:val="0"/>
        <w:kinsoku w:val="0"/>
        <w:ind w:left="680"/>
        <w:jc w:val="right"/>
        <w:rPr>
          <w:rFonts w:ascii="Times New Roman"/>
          <w:sz w:val="24"/>
        </w:rPr>
      </w:pPr>
      <w:r w:rsidRPr="00A719A3">
        <w:rPr>
          <w:rFonts w:ascii="Times New Roman"/>
          <w:sz w:val="24"/>
        </w:rPr>
        <w:t>資料來源：農業部</w:t>
      </w:r>
    </w:p>
    <w:p w:rsidR="00BC6122" w:rsidRPr="00A719A3" w:rsidRDefault="000669D2" w:rsidP="00BC6122">
      <w:pPr>
        <w:pStyle w:val="3"/>
      </w:pPr>
      <w:bookmarkStart w:id="52" w:name="_Toc167270619"/>
      <w:bookmarkStart w:id="53" w:name="_Toc168050375"/>
      <w:bookmarkStart w:id="54" w:name="_Toc168490072"/>
      <w:bookmarkStart w:id="55" w:name="_Toc169776499"/>
      <w:r w:rsidRPr="00A719A3">
        <w:rPr>
          <w:rFonts w:hint="eastAsia"/>
        </w:rPr>
        <w:t>本</w:t>
      </w:r>
      <w:r w:rsidRPr="00A719A3">
        <w:rPr>
          <w:rFonts w:ascii="Times New Roman" w:hAnsi="Times New Roman"/>
        </w:rPr>
        <w:t>院</w:t>
      </w:r>
      <w:r w:rsidRPr="00A719A3">
        <w:rPr>
          <w:rFonts w:ascii="Times New Roman" w:hAnsi="Times New Roman"/>
        </w:rPr>
        <w:t>113</w:t>
      </w:r>
      <w:r w:rsidRPr="00A719A3">
        <w:rPr>
          <w:rFonts w:ascii="Times New Roman" w:hAnsi="Times New Roman"/>
        </w:rPr>
        <w:t>年</w:t>
      </w:r>
      <w:r w:rsidRPr="00A719A3">
        <w:rPr>
          <w:rFonts w:ascii="Times New Roman" w:hAnsi="Times New Roman"/>
        </w:rPr>
        <w:t>1</w:t>
      </w:r>
      <w:r w:rsidRPr="00A719A3">
        <w:rPr>
          <w:rFonts w:ascii="Times New Roman" w:hAnsi="Times New Roman"/>
        </w:rPr>
        <w:t>月</w:t>
      </w:r>
      <w:r w:rsidRPr="00A719A3">
        <w:rPr>
          <w:rFonts w:ascii="Times New Roman" w:hAnsi="Times New Roman"/>
        </w:rPr>
        <w:t>25</w:t>
      </w:r>
      <w:r w:rsidRPr="00A719A3">
        <w:rPr>
          <w:rFonts w:ascii="Times New Roman" w:hAnsi="Times New Roman"/>
        </w:rPr>
        <w:t>日、</w:t>
      </w:r>
      <w:r w:rsidRPr="00A719A3">
        <w:rPr>
          <w:rFonts w:ascii="Times New Roman" w:hAnsi="Times New Roman"/>
        </w:rPr>
        <w:t>3</w:t>
      </w:r>
      <w:r w:rsidRPr="00A719A3">
        <w:rPr>
          <w:rFonts w:ascii="Times New Roman" w:hAnsi="Times New Roman"/>
        </w:rPr>
        <w:t>月</w:t>
      </w:r>
      <w:r w:rsidRPr="00A719A3">
        <w:rPr>
          <w:rFonts w:ascii="Times New Roman" w:hAnsi="Times New Roman"/>
        </w:rPr>
        <w:t>1</w:t>
      </w:r>
      <w:r w:rsidRPr="00A719A3">
        <w:rPr>
          <w:rFonts w:ascii="Times New Roman" w:hAnsi="Times New Roman"/>
        </w:rPr>
        <w:t>日前往嘉義縣義竹鄉</w:t>
      </w:r>
      <w:proofErr w:type="gramStart"/>
      <w:r w:rsidRPr="00A719A3">
        <w:rPr>
          <w:rFonts w:ascii="Times New Roman" w:hAnsi="Times New Roman"/>
        </w:rPr>
        <w:t>向陽漁電共生</w:t>
      </w:r>
      <w:proofErr w:type="gramEnd"/>
      <w:r w:rsidRPr="00A719A3">
        <w:rPr>
          <w:rFonts w:ascii="Times New Roman" w:hAnsi="Times New Roman"/>
        </w:rPr>
        <w:t>案場、</w:t>
      </w:r>
      <w:proofErr w:type="gramStart"/>
      <w:r w:rsidRPr="00A719A3">
        <w:rPr>
          <w:rFonts w:ascii="Times New Roman" w:hAnsi="Times New Roman"/>
        </w:rPr>
        <w:t>臺</w:t>
      </w:r>
      <w:proofErr w:type="gramEnd"/>
      <w:r w:rsidRPr="00A719A3">
        <w:rPr>
          <w:rFonts w:ascii="Times New Roman" w:hAnsi="Times New Roman"/>
        </w:rPr>
        <w:t>南市七股區</w:t>
      </w:r>
      <w:proofErr w:type="gramStart"/>
      <w:r w:rsidRPr="00A719A3">
        <w:rPr>
          <w:rFonts w:ascii="Times New Roman" w:hAnsi="Times New Roman"/>
        </w:rPr>
        <w:t>日運漁電</w:t>
      </w:r>
      <w:proofErr w:type="gramEnd"/>
      <w:r w:rsidRPr="00A719A3">
        <w:rPr>
          <w:rFonts w:ascii="Times New Roman" w:hAnsi="Times New Roman"/>
        </w:rPr>
        <w:t>共生案場現場履</w:t>
      </w:r>
      <w:proofErr w:type="gramStart"/>
      <w:r w:rsidRPr="00A719A3">
        <w:rPr>
          <w:rFonts w:ascii="Times New Roman" w:hAnsi="Times New Roman"/>
        </w:rPr>
        <w:t>勘</w:t>
      </w:r>
      <w:proofErr w:type="gramEnd"/>
      <w:r w:rsidRPr="00A719A3">
        <w:rPr>
          <w:rFonts w:ascii="Times New Roman" w:hAnsi="Times New Roman"/>
        </w:rPr>
        <w:t>、聽取業者簡報，</w:t>
      </w:r>
      <w:r w:rsidR="00CB0902" w:rsidRPr="00A719A3">
        <w:rPr>
          <w:rFonts w:ascii="Times New Roman" w:hAnsi="Times New Roman"/>
        </w:rPr>
        <w:t>其中向陽案場</w:t>
      </w:r>
      <w:proofErr w:type="gramStart"/>
      <w:r w:rsidR="00CB0902" w:rsidRPr="00A719A3">
        <w:rPr>
          <w:rFonts w:ascii="Times New Roman" w:hAnsi="Times New Roman"/>
        </w:rPr>
        <w:t>室內漁電共生</w:t>
      </w:r>
      <w:proofErr w:type="gramEnd"/>
      <w:r w:rsidR="00CB0902" w:rsidRPr="00A719A3">
        <w:rPr>
          <w:rFonts w:ascii="Times New Roman" w:hAnsi="Times New Roman"/>
        </w:rPr>
        <w:t>面積</w:t>
      </w:r>
      <w:r w:rsidR="00CB0902" w:rsidRPr="00A719A3">
        <w:rPr>
          <w:rFonts w:ascii="Times New Roman" w:hAnsi="Times New Roman"/>
        </w:rPr>
        <w:t>312</w:t>
      </w:r>
      <w:r w:rsidR="00CB0902" w:rsidRPr="00A719A3">
        <w:rPr>
          <w:rFonts w:ascii="Times New Roman" w:hAnsi="Times New Roman"/>
        </w:rPr>
        <w:t>公頃，光電裝置總容量為</w:t>
      </w:r>
      <w:r w:rsidR="00CB0902" w:rsidRPr="00A719A3">
        <w:rPr>
          <w:rFonts w:ascii="Times New Roman" w:hAnsi="Times New Roman"/>
        </w:rPr>
        <w:t>312MW</w:t>
      </w:r>
      <w:r w:rsidR="00CB0902" w:rsidRPr="00A719A3">
        <w:rPr>
          <w:rFonts w:ascii="Times New Roman" w:hAnsi="Times New Roman"/>
        </w:rPr>
        <w:t>，養殖物種</w:t>
      </w:r>
      <w:proofErr w:type="gramStart"/>
      <w:r w:rsidR="00CB0902" w:rsidRPr="00A719A3">
        <w:rPr>
          <w:rFonts w:ascii="Times New Roman" w:hAnsi="Times New Roman"/>
        </w:rPr>
        <w:t>為白蝦</w:t>
      </w:r>
      <w:proofErr w:type="gramEnd"/>
      <w:r w:rsidR="00CB0902" w:rsidRPr="00A719A3">
        <w:rPr>
          <w:rFonts w:ascii="Times New Roman" w:hAnsi="Times New Roman"/>
        </w:rPr>
        <w:t>；</w:t>
      </w:r>
      <w:proofErr w:type="gramStart"/>
      <w:r w:rsidR="00CB0902" w:rsidRPr="00A719A3">
        <w:rPr>
          <w:rFonts w:ascii="Times New Roman" w:hAnsi="Times New Roman"/>
        </w:rPr>
        <w:t>日運案</w:t>
      </w:r>
      <w:proofErr w:type="gramEnd"/>
      <w:r w:rsidR="00CB0902" w:rsidRPr="00A719A3">
        <w:rPr>
          <w:rFonts w:ascii="Times New Roman" w:hAnsi="Times New Roman"/>
        </w:rPr>
        <w:t>場面積</w:t>
      </w:r>
      <w:r w:rsidR="00CB0902" w:rsidRPr="00A719A3">
        <w:rPr>
          <w:rFonts w:ascii="Times New Roman" w:hAnsi="Times New Roman"/>
        </w:rPr>
        <w:t>57.6</w:t>
      </w:r>
      <w:r w:rsidR="00CB0902" w:rsidRPr="00A719A3">
        <w:rPr>
          <w:rFonts w:ascii="Times New Roman" w:hAnsi="Times New Roman"/>
        </w:rPr>
        <w:t>公頃，其中有</w:t>
      </w:r>
      <w:r w:rsidR="00A719AF" w:rsidRPr="00A719A3">
        <w:rPr>
          <w:rFonts w:ascii="Times New Roman" w:hAnsi="Times New Roman" w:hint="eastAsia"/>
        </w:rPr>
        <w:t>5</w:t>
      </w:r>
      <w:r w:rsidR="00CB0902" w:rsidRPr="00A719A3">
        <w:rPr>
          <w:rFonts w:ascii="Times New Roman" w:hAnsi="Times New Roman"/>
        </w:rPr>
        <w:t>公頃做為生態保護區、供鳥類休憩，光電裝置容量為</w:t>
      </w:r>
      <w:r w:rsidR="00CB0902" w:rsidRPr="00A719A3">
        <w:rPr>
          <w:rFonts w:ascii="Times New Roman" w:hAnsi="Times New Roman"/>
        </w:rPr>
        <w:t>42.9MW</w:t>
      </w:r>
      <w:r w:rsidR="00A719AF" w:rsidRPr="00A719A3">
        <w:rPr>
          <w:rStyle w:val="aff"/>
          <w:rFonts w:ascii="Times New Roman" w:hAnsi="Times New Roman"/>
        </w:rPr>
        <w:footnoteReference w:id="3"/>
      </w:r>
      <w:r w:rsidR="00CB0902" w:rsidRPr="00A719A3">
        <w:rPr>
          <w:rFonts w:ascii="Times New Roman" w:hAnsi="Times New Roman"/>
        </w:rPr>
        <w:t>，養殖物種</w:t>
      </w:r>
      <w:proofErr w:type="gramStart"/>
      <w:r w:rsidR="00CB0902" w:rsidRPr="00A719A3">
        <w:rPr>
          <w:rFonts w:ascii="Times New Roman" w:hAnsi="Times New Roman"/>
        </w:rPr>
        <w:t>為白蝦</w:t>
      </w:r>
      <w:proofErr w:type="gramEnd"/>
      <w:r w:rsidR="00CB0902" w:rsidRPr="00A719A3">
        <w:rPr>
          <w:rFonts w:ascii="Times New Roman" w:hAnsi="Times New Roman"/>
        </w:rPr>
        <w:t>、</w:t>
      </w:r>
      <w:r w:rsidR="00CB0902" w:rsidRPr="00A719A3">
        <w:rPr>
          <w:rFonts w:hint="eastAsia"/>
        </w:rPr>
        <w:t>烏魚</w:t>
      </w:r>
      <w:r w:rsidR="00CB0902" w:rsidRPr="00A719A3">
        <w:rPr>
          <w:rFonts w:ascii="Times New Roman" w:hAnsi="Times New Roman"/>
        </w:rPr>
        <w:t>。</w:t>
      </w:r>
      <w:r w:rsidR="00591D52" w:rsidRPr="00A719A3">
        <w:rPr>
          <w:rFonts w:ascii="Times New Roman" w:hAnsi="Times New Roman"/>
        </w:rPr>
        <w:t>查農業部漁業署</w:t>
      </w:r>
      <w:r w:rsidR="00591D52" w:rsidRPr="00A719A3">
        <w:rPr>
          <w:rFonts w:ascii="Times New Roman" w:hAnsi="Times New Roman"/>
        </w:rPr>
        <w:t>111</w:t>
      </w:r>
      <w:r w:rsidR="00591D52" w:rsidRPr="00A719A3">
        <w:rPr>
          <w:rFonts w:ascii="Times New Roman" w:hAnsi="Times New Roman"/>
        </w:rPr>
        <w:t>年漁業統計年報，</w:t>
      </w:r>
      <w:proofErr w:type="gramStart"/>
      <w:r w:rsidR="00591D52" w:rsidRPr="00A719A3">
        <w:rPr>
          <w:rFonts w:ascii="Times New Roman" w:hAnsi="Times New Roman"/>
        </w:rPr>
        <w:t>白蝦進口</w:t>
      </w:r>
      <w:proofErr w:type="gramEnd"/>
      <w:r w:rsidR="00591D52" w:rsidRPr="00A719A3">
        <w:rPr>
          <w:rFonts w:ascii="Times New Roman" w:hAnsi="Times New Roman"/>
        </w:rPr>
        <w:t>數量為</w:t>
      </w:r>
      <w:r w:rsidR="00591D52" w:rsidRPr="00A719A3">
        <w:rPr>
          <w:rFonts w:ascii="Times New Roman" w:hAnsi="Times New Roman"/>
        </w:rPr>
        <w:t>36,329.5</w:t>
      </w:r>
      <w:r w:rsidR="00591D52" w:rsidRPr="00A719A3">
        <w:rPr>
          <w:rFonts w:ascii="Times New Roman" w:hAnsi="Times New Roman"/>
        </w:rPr>
        <w:t>萬公噸，</w:t>
      </w:r>
      <w:r w:rsidR="00C77919" w:rsidRPr="00A719A3">
        <w:rPr>
          <w:rFonts w:ascii="Times New Roman" w:hAnsi="Times New Roman"/>
        </w:rPr>
        <w:t>我國</w:t>
      </w:r>
      <w:proofErr w:type="gramStart"/>
      <w:r w:rsidR="00C77919" w:rsidRPr="00A719A3">
        <w:rPr>
          <w:rFonts w:ascii="Times New Roman" w:hAnsi="Times New Roman"/>
        </w:rPr>
        <w:t>白蝦有</w:t>
      </w:r>
      <w:proofErr w:type="gramEnd"/>
      <w:r w:rsidR="00C77919" w:rsidRPr="00A719A3">
        <w:rPr>
          <w:rFonts w:ascii="Times New Roman" w:hAnsi="Times New Roman"/>
        </w:rPr>
        <w:t>半數以上均來自國外</w:t>
      </w:r>
      <w:r w:rsidR="00C77919" w:rsidRPr="00A719A3">
        <w:rPr>
          <w:rFonts w:hint="eastAsia"/>
        </w:rPr>
        <w:t>進口，</w:t>
      </w:r>
      <w:proofErr w:type="gramStart"/>
      <w:r w:rsidR="00C77919" w:rsidRPr="00A719A3">
        <w:rPr>
          <w:rFonts w:hint="eastAsia"/>
        </w:rPr>
        <w:t>爰漁電</w:t>
      </w:r>
      <w:proofErr w:type="gramEnd"/>
      <w:r w:rsidR="00C77919" w:rsidRPr="00A719A3">
        <w:rPr>
          <w:rFonts w:hint="eastAsia"/>
        </w:rPr>
        <w:t>共生業者</w:t>
      </w:r>
      <w:proofErr w:type="gramStart"/>
      <w:r w:rsidR="00C77919" w:rsidRPr="00A719A3">
        <w:rPr>
          <w:rFonts w:hint="eastAsia"/>
        </w:rPr>
        <w:t>養殖白蝦不會</w:t>
      </w:r>
      <w:proofErr w:type="gramEnd"/>
      <w:r w:rsidR="00C77919" w:rsidRPr="00A719A3">
        <w:rPr>
          <w:rFonts w:hint="eastAsia"/>
        </w:rPr>
        <w:t>造成國內既有養殖戶產</w:t>
      </w:r>
      <w:r w:rsidR="00C77919" w:rsidRPr="00A719A3">
        <w:rPr>
          <w:rFonts w:hint="eastAsia"/>
        </w:rPr>
        <w:lastRenderedPageBreak/>
        <w:t>量過剩現象。</w:t>
      </w:r>
      <w:bookmarkEnd w:id="52"/>
      <w:bookmarkEnd w:id="53"/>
      <w:bookmarkEnd w:id="54"/>
      <w:bookmarkEnd w:id="55"/>
    </w:p>
    <w:p w:rsidR="000669D2" w:rsidRPr="00A719A3" w:rsidRDefault="000669D2" w:rsidP="000669D2">
      <w:pPr>
        <w:pStyle w:val="0"/>
        <w:kinsoku w:val="0"/>
        <w:ind w:leftChars="0" w:left="0"/>
      </w:pPr>
      <w:r w:rsidRPr="00A719A3">
        <w:rPr>
          <w:noProof/>
        </w:rPr>
        <w:drawing>
          <wp:inline distT="0" distB="0" distL="0" distR="0" wp14:anchorId="393049A1" wp14:editId="79EF73DA">
            <wp:extent cx="5615940" cy="1885315"/>
            <wp:effectExtent l="0" t="0" r="3810" b="635"/>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screen">
                      <a:extLst>
                        <a:ext uri="{28A0092B-C50C-407E-A947-70E740481C1C}">
                          <a14:useLocalDpi xmlns:a14="http://schemas.microsoft.com/office/drawing/2010/main"/>
                        </a:ext>
                      </a:extLst>
                    </a:blip>
                    <a:stretch>
                      <a:fillRect/>
                    </a:stretch>
                  </pic:blipFill>
                  <pic:spPr>
                    <a:xfrm>
                      <a:off x="0" y="0"/>
                      <a:ext cx="5615940" cy="1885315"/>
                    </a:xfrm>
                    <a:prstGeom prst="rect">
                      <a:avLst/>
                    </a:prstGeom>
                  </pic:spPr>
                </pic:pic>
              </a:graphicData>
            </a:graphic>
          </wp:inline>
        </w:drawing>
      </w:r>
    </w:p>
    <w:p w:rsidR="000669D2" w:rsidRPr="00A719A3" w:rsidRDefault="00803A67" w:rsidP="00550970">
      <w:pPr>
        <w:pStyle w:val="a5"/>
        <w:spacing w:before="0" w:after="0"/>
        <w:ind w:left="482" w:hanging="482"/>
        <w:jc w:val="center"/>
      </w:pPr>
      <w:r w:rsidRPr="00A719A3">
        <w:rPr>
          <w:rFonts w:hint="eastAsia"/>
        </w:rPr>
        <w:t>本院履</w:t>
      </w:r>
      <w:proofErr w:type="gramStart"/>
      <w:r w:rsidRPr="00A719A3">
        <w:rPr>
          <w:rFonts w:hint="eastAsia"/>
        </w:rPr>
        <w:t>勘漁電</w:t>
      </w:r>
      <w:proofErr w:type="gramEnd"/>
      <w:r w:rsidRPr="00A719A3">
        <w:rPr>
          <w:rFonts w:hint="eastAsia"/>
        </w:rPr>
        <w:t>共生案場</w:t>
      </w:r>
      <w:r w:rsidR="00E040EF" w:rsidRPr="00A719A3">
        <w:rPr>
          <w:rFonts w:hint="eastAsia"/>
        </w:rPr>
        <w:t>（</w:t>
      </w:r>
      <w:r w:rsidRPr="00A719A3">
        <w:rPr>
          <w:rFonts w:hint="eastAsia"/>
        </w:rPr>
        <w:t>左圖</w:t>
      </w:r>
      <w:r w:rsidR="00E040EF" w:rsidRPr="00A719A3">
        <w:t>）</w:t>
      </w:r>
      <w:r w:rsidRPr="00A719A3">
        <w:rPr>
          <w:rFonts w:hint="eastAsia"/>
        </w:rPr>
        <w:t>向陽案場</w:t>
      </w:r>
      <w:r w:rsidR="00E040EF" w:rsidRPr="00A719A3">
        <w:rPr>
          <w:rFonts w:hint="eastAsia"/>
        </w:rPr>
        <w:t>（</w:t>
      </w:r>
      <w:r w:rsidRPr="00A719A3">
        <w:rPr>
          <w:rFonts w:hint="eastAsia"/>
        </w:rPr>
        <w:t>右圖</w:t>
      </w:r>
      <w:r w:rsidR="00E040EF" w:rsidRPr="00A719A3">
        <w:t>）</w:t>
      </w:r>
      <w:proofErr w:type="gramStart"/>
      <w:r w:rsidRPr="00A719A3">
        <w:rPr>
          <w:rFonts w:hint="eastAsia"/>
        </w:rPr>
        <w:t>日運案</w:t>
      </w:r>
      <w:proofErr w:type="gramEnd"/>
      <w:r w:rsidRPr="00A719A3">
        <w:rPr>
          <w:rFonts w:hint="eastAsia"/>
        </w:rPr>
        <w:t>場</w:t>
      </w:r>
    </w:p>
    <w:p w:rsidR="000669D2" w:rsidRPr="00A719A3" w:rsidRDefault="00803A67" w:rsidP="00803A67">
      <w:pPr>
        <w:pStyle w:val="0"/>
        <w:ind w:left="680"/>
        <w:jc w:val="right"/>
        <w:rPr>
          <w:sz w:val="24"/>
        </w:rPr>
      </w:pPr>
      <w:r w:rsidRPr="00A719A3">
        <w:rPr>
          <w:rFonts w:hint="eastAsia"/>
          <w:sz w:val="24"/>
        </w:rPr>
        <w:t>資料來源：本院履</w:t>
      </w:r>
      <w:proofErr w:type="gramStart"/>
      <w:r w:rsidRPr="00A719A3">
        <w:rPr>
          <w:rFonts w:hint="eastAsia"/>
          <w:sz w:val="24"/>
        </w:rPr>
        <w:t>勘</w:t>
      </w:r>
      <w:proofErr w:type="gramEnd"/>
      <w:r w:rsidRPr="00A719A3">
        <w:rPr>
          <w:rFonts w:hint="eastAsia"/>
          <w:sz w:val="24"/>
        </w:rPr>
        <w:t>攝影</w:t>
      </w:r>
    </w:p>
    <w:p w:rsidR="00061B77" w:rsidRPr="00A719A3" w:rsidRDefault="00BC6122" w:rsidP="00061B77">
      <w:pPr>
        <w:pStyle w:val="3"/>
        <w:rPr>
          <w:rFonts w:ascii="Times New Roman" w:hAnsi="Times New Roman"/>
        </w:rPr>
      </w:pPr>
      <w:bookmarkStart w:id="56" w:name="_Toc167270620"/>
      <w:bookmarkStart w:id="57" w:name="_Toc168050376"/>
      <w:bookmarkStart w:id="58" w:name="_Toc168490073"/>
      <w:bookmarkStart w:id="59" w:name="_Toc169776500"/>
      <w:r w:rsidRPr="00A719A3">
        <w:rPr>
          <w:rFonts w:hint="eastAsia"/>
        </w:rPr>
        <w:t>綜上，</w:t>
      </w:r>
      <w:proofErr w:type="gramStart"/>
      <w:r w:rsidR="00061B77" w:rsidRPr="00A719A3">
        <w:rPr>
          <w:rFonts w:hint="eastAsia"/>
        </w:rPr>
        <w:t>漁電共生</w:t>
      </w:r>
      <w:proofErr w:type="gramEnd"/>
      <w:r w:rsidR="00061B77" w:rsidRPr="00A719A3">
        <w:rPr>
          <w:rFonts w:hint="eastAsia"/>
        </w:rPr>
        <w:t>為現階段政府推動</w:t>
      </w:r>
      <w:proofErr w:type="gramStart"/>
      <w:r w:rsidR="00061B77" w:rsidRPr="00A719A3">
        <w:rPr>
          <w:rFonts w:hint="eastAsia"/>
        </w:rPr>
        <w:t>農業綠能之</w:t>
      </w:r>
      <w:proofErr w:type="gramEnd"/>
      <w:r w:rsidR="00061B77" w:rsidRPr="00A719A3">
        <w:rPr>
          <w:rFonts w:hint="eastAsia"/>
        </w:rPr>
        <w:t>重大方</w:t>
      </w:r>
      <w:r w:rsidR="00061B77" w:rsidRPr="00A719A3">
        <w:rPr>
          <w:rFonts w:ascii="Times New Roman" w:hAnsi="Times New Roman"/>
        </w:rPr>
        <w:t>向，並已公布可優先推動漁業經營</w:t>
      </w:r>
      <w:proofErr w:type="gramStart"/>
      <w:r w:rsidR="00061B77" w:rsidRPr="00A719A3">
        <w:rPr>
          <w:rFonts w:ascii="Times New Roman" w:hAnsi="Times New Roman"/>
        </w:rPr>
        <w:t>結合綠能區位</w:t>
      </w:r>
      <w:proofErr w:type="gramEnd"/>
      <w:r w:rsidR="00061B77" w:rsidRPr="00A719A3">
        <w:rPr>
          <w:rFonts w:ascii="Times New Roman" w:hAnsi="Times New Roman"/>
        </w:rPr>
        <w:t>共計</w:t>
      </w:r>
      <w:r w:rsidR="00061B77" w:rsidRPr="00A719A3">
        <w:rPr>
          <w:rFonts w:ascii="Times New Roman" w:hAnsi="Times New Roman"/>
        </w:rPr>
        <w:t>20,905</w:t>
      </w:r>
      <w:r w:rsidR="00061B77" w:rsidRPr="00A719A3">
        <w:rPr>
          <w:rFonts w:ascii="Times New Roman" w:hAnsi="Times New Roman"/>
        </w:rPr>
        <w:t>公頃，惟現況已核准使用之面積僅</w:t>
      </w:r>
      <w:r w:rsidR="00061B77" w:rsidRPr="00A719A3">
        <w:rPr>
          <w:rFonts w:ascii="Times New Roman" w:hAnsi="Times New Roman"/>
        </w:rPr>
        <w:t>2,418</w:t>
      </w:r>
      <w:r w:rsidR="00061B77" w:rsidRPr="00A719A3">
        <w:rPr>
          <w:rFonts w:ascii="Times New Roman" w:hAnsi="Times New Roman"/>
        </w:rPr>
        <w:t>公頃（占</w:t>
      </w:r>
      <w:r w:rsidR="00061B77" w:rsidRPr="00A719A3">
        <w:rPr>
          <w:rFonts w:ascii="Times New Roman" w:hAnsi="Times New Roman"/>
        </w:rPr>
        <w:t>11.6</w:t>
      </w:r>
      <w:r w:rsidR="00061B77" w:rsidRPr="00A719A3">
        <w:rPr>
          <w:rFonts w:ascii="Times New Roman" w:hAnsi="Times New Roman"/>
        </w:rPr>
        <w:t>％），仍有多數公告面積可供主管機關推動剩餘</w:t>
      </w:r>
      <w:r w:rsidR="00061B77" w:rsidRPr="00A719A3">
        <w:rPr>
          <w:rFonts w:ascii="Times New Roman" w:hAnsi="Times New Roman"/>
        </w:rPr>
        <w:t>2.2</w:t>
      </w:r>
      <w:r w:rsidR="00A8348E" w:rsidRPr="00A719A3">
        <w:rPr>
          <w:rFonts w:ascii="Times New Roman" w:hAnsi="Times New Roman"/>
        </w:rPr>
        <w:t>2</w:t>
      </w:r>
      <w:r w:rsidR="00061B77" w:rsidRPr="00A719A3">
        <w:rPr>
          <w:rFonts w:ascii="Times New Roman" w:hAnsi="Times New Roman"/>
        </w:rPr>
        <w:t>GW</w:t>
      </w:r>
      <w:r w:rsidR="00061B77" w:rsidRPr="00A719A3">
        <w:rPr>
          <w:rFonts w:ascii="Times New Roman" w:hAnsi="Times New Roman"/>
        </w:rPr>
        <w:t>目標所需，以我國漁業養殖技術而言，不論屋頂型或地面型</w:t>
      </w:r>
      <w:proofErr w:type="gramStart"/>
      <w:r w:rsidR="00061B77" w:rsidRPr="00A719A3">
        <w:rPr>
          <w:rFonts w:ascii="Times New Roman" w:hAnsi="Times New Roman"/>
        </w:rPr>
        <w:t>之漁電共生</w:t>
      </w:r>
      <w:proofErr w:type="gramEnd"/>
      <w:r w:rsidR="00061B77" w:rsidRPr="00A719A3">
        <w:rPr>
          <w:rFonts w:ascii="Times New Roman" w:hAnsi="Times New Roman"/>
        </w:rPr>
        <w:t>，養殖產量皆可符合需求，惟對於地區生態、景觀及環</w:t>
      </w:r>
      <w:r w:rsidR="001221A1" w:rsidRPr="00A719A3">
        <w:rPr>
          <w:rFonts w:ascii="Times New Roman" w:hAnsi="Times New Roman" w:hint="eastAsia"/>
        </w:rPr>
        <w:t>社</w:t>
      </w:r>
      <w:r w:rsidR="00061B77" w:rsidRPr="00A719A3">
        <w:rPr>
          <w:rFonts w:ascii="Times New Roman" w:hAnsi="Times New Roman"/>
        </w:rPr>
        <w:t>檢核與居民之在地溝通，仍為是否順利推</w:t>
      </w:r>
      <w:proofErr w:type="gramStart"/>
      <w:r w:rsidR="00061B77" w:rsidRPr="00A719A3">
        <w:rPr>
          <w:rFonts w:ascii="Times New Roman" w:hAnsi="Times New Roman"/>
        </w:rPr>
        <w:t>展漁電</w:t>
      </w:r>
      <w:proofErr w:type="gramEnd"/>
      <w:r w:rsidR="00061B77" w:rsidRPr="00A719A3">
        <w:rPr>
          <w:rFonts w:ascii="Times New Roman" w:hAnsi="Times New Roman"/>
        </w:rPr>
        <w:t>共生之因素。</w:t>
      </w:r>
      <w:bookmarkEnd w:id="56"/>
      <w:bookmarkEnd w:id="57"/>
      <w:bookmarkEnd w:id="58"/>
      <w:bookmarkEnd w:id="59"/>
    </w:p>
    <w:p w:rsidR="0014105B" w:rsidRPr="00A719A3" w:rsidRDefault="00CA4364" w:rsidP="00BA32E4">
      <w:pPr>
        <w:pStyle w:val="2"/>
        <w:kinsoku w:val="0"/>
        <w:rPr>
          <w:rFonts w:ascii="Times New Roman" w:hAnsi="Times New Roman"/>
          <w:b/>
        </w:rPr>
      </w:pPr>
      <w:bookmarkStart w:id="60" w:name="_Toc167270621"/>
      <w:bookmarkStart w:id="61" w:name="_Toc169776501"/>
      <w:r w:rsidRPr="00A719A3">
        <w:rPr>
          <w:rFonts w:ascii="Times New Roman" w:hAnsi="Times New Roman"/>
          <w:b/>
        </w:rPr>
        <w:t>政府為</w:t>
      </w:r>
      <w:proofErr w:type="gramStart"/>
      <w:r w:rsidRPr="00A719A3">
        <w:rPr>
          <w:rFonts w:ascii="Times New Roman" w:hAnsi="Times New Roman"/>
          <w:b/>
        </w:rPr>
        <w:t>使漁電共生</w:t>
      </w:r>
      <w:proofErr w:type="gramEnd"/>
      <w:r w:rsidRPr="00A719A3">
        <w:rPr>
          <w:rFonts w:ascii="Times New Roman" w:hAnsi="Times New Roman"/>
          <w:b/>
        </w:rPr>
        <w:t>產業健全發展，</w:t>
      </w:r>
      <w:r w:rsidR="004208FE" w:rsidRPr="00A719A3">
        <w:rPr>
          <w:rFonts w:ascii="Times New Roman" w:hAnsi="Times New Roman"/>
          <w:b/>
        </w:rPr>
        <w:t>避免走上「假養殖、</w:t>
      </w:r>
      <w:proofErr w:type="gramStart"/>
      <w:r w:rsidR="004208FE" w:rsidRPr="00A719A3">
        <w:rPr>
          <w:rFonts w:ascii="Times New Roman" w:hAnsi="Times New Roman"/>
          <w:b/>
        </w:rPr>
        <w:t>真種電</w:t>
      </w:r>
      <w:proofErr w:type="gramEnd"/>
      <w:r w:rsidR="004208FE" w:rsidRPr="00A719A3">
        <w:rPr>
          <w:rFonts w:ascii="Times New Roman" w:hAnsi="Times New Roman"/>
          <w:b/>
        </w:rPr>
        <w:t>」惡名，</w:t>
      </w:r>
      <w:r w:rsidR="00264E0B" w:rsidRPr="00A719A3">
        <w:rPr>
          <w:rFonts w:ascii="Times New Roman" w:hAnsi="Times New Roman"/>
          <w:b/>
        </w:rPr>
        <w:t>建立嚴謹查核機制必不可缺，現有「申請農業用地作農業設施容許使用審查辦法」第</w:t>
      </w:r>
      <w:r w:rsidR="00264E0B" w:rsidRPr="00A719A3">
        <w:rPr>
          <w:rFonts w:ascii="Times New Roman" w:hAnsi="Times New Roman"/>
          <w:b/>
        </w:rPr>
        <w:t>33</w:t>
      </w:r>
      <w:r w:rsidR="00264E0B" w:rsidRPr="00A719A3">
        <w:rPr>
          <w:rFonts w:ascii="Times New Roman" w:hAnsi="Times New Roman"/>
          <w:b/>
        </w:rPr>
        <w:t>條</w:t>
      </w:r>
      <w:proofErr w:type="gramStart"/>
      <w:r w:rsidR="00264E0B" w:rsidRPr="00A719A3">
        <w:rPr>
          <w:rFonts w:ascii="Times New Roman" w:hAnsi="Times New Roman"/>
          <w:b/>
        </w:rPr>
        <w:t>第</w:t>
      </w:r>
      <w:r w:rsidR="00264E0B" w:rsidRPr="00A719A3">
        <w:rPr>
          <w:rFonts w:ascii="Times New Roman" w:hAnsi="Times New Roman"/>
          <w:b/>
        </w:rPr>
        <w:t>2</w:t>
      </w:r>
      <w:r w:rsidR="00264E0B" w:rsidRPr="00A719A3">
        <w:rPr>
          <w:rFonts w:ascii="Times New Roman" w:hAnsi="Times New Roman"/>
          <w:b/>
        </w:rPr>
        <w:t>項僅律定</w:t>
      </w:r>
      <w:proofErr w:type="gramEnd"/>
      <w:r w:rsidR="00264E0B" w:rsidRPr="00A719A3">
        <w:rPr>
          <w:rFonts w:ascii="Times New Roman" w:hAnsi="Times New Roman"/>
          <w:b/>
        </w:rPr>
        <w:t>地方政府「視實際需要抽查」案場，未有查核頻率之規定，且農業部公告「</w:t>
      </w:r>
      <w:proofErr w:type="gramStart"/>
      <w:r w:rsidR="00264E0B" w:rsidRPr="00A719A3">
        <w:rPr>
          <w:rFonts w:ascii="Times New Roman" w:hAnsi="Times New Roman"/>
          <w:b/>
        </w:rPr>
        <w:t>漁電共生</w:t>
      </w:r>
      <w:proofErr w:type="gramEnd"/>
      <w:r w:rsidR="00264E0B" w:rsidRPr="00A719A3">
        <w:rPr>
          <w:rFonts w:ascii="Times New Roman" w:hAnsi="Times New Roman"/>
          <w:b/>
        </w:rPr>
        <w:t>案場養殖事實查核分工及指引」中，未通過查核將有長達</w:t>
      </w:r>
      <w:r w:rsidR="00264E0B" w:rsidRPr="00A719A3">
        <w:rPr>
          <w:rFonts w:ascii="Times New Roman" w:hAnsi="Times New Roman"/>
          <w:b/>
        </w:rPr>
        <w:t>1</w:t>
      </w:r>
      <w:r w:rsidR="00264E0B" w:rsidRPr="00A719A3">
        <w:rPr>
          <w:rFonts w:ascii="Times New Roman" w:hAnsi="Times New Roman"/>
          <w:b/>
        </w:rPr>
        <w:t>年之改善期限，在此期間仍可持續發電收益，顯欠妥適，農業部與經濟部允宜</w:t>
      </w:r>
      <w:proofErr w:type="gramStart"/>
      <w:r w:rsidR="00264E0B" w:rsidRPr="00A719A3">
        <w:rPr>
          <w:rFonts w:ascii="Times New Roman" w:hAnsi="Times New Roman"/>
          <w:b/>
        </w:rPr>
        <w:t>研</w:t>
      </w:r>
      <w:proofErr w:type="gramEnd"/>
      <w:r w:rsidR="00264E0B" w:rsidRPr="00A719A3">
        <w:rPr>
          <w:rFonts w:ascii="Times New Roman" w:hAnsi="Times New Roman"/>
          <w:b/>
        </w:rPr>
        <w:t>議相關精進措施，以督促案場依限完成改善，始符「農業為本、</w:t>
      </w:r>
      <w:proofErr w:type="gramStart"/>
      <w:r w:rsidR="00264E0B" w:rsidRPr="00A719A3">
        <w:rPr>
          <w:rFonts w:ascii="Times New Roman" w:hAnsi="Times New Roman"/>
          <w:b/>
        </w:rPr>
        <w:t>綠能加</w:t>
      </w:r>
      <w:proofErr w:type="gramEnd"/>
      <w:r w:rsidR="00264E0B" w:rsidRPr="00A719A3">
        <w:rPr>
          <w:rFonts w:ascii="Times New Roman" w:hAnsi="Times New Roman"/>
          <w:b/>
        </w:rPr>
        <w:t>值」之精神</w:t>
      </w:r>
      <w:bookmarkEnd w:id="60"/>
      <w:bookmarkEnd w:id="61"/>
    </w:p>
    <w:p w:rsidR="003F71E7" w:rsidRPr="00A719A3" w:rsidRDefault="00A255E8" w:rsidP="00C2670B">
      <w:pPr>
        <w:pStyle w:val="3"/>
        <w:rPr>
          <w:rFonts w:ascii="Times New Roman" w:hAnsi="Times New Roman"/>
        </w:rPr>
      </w:pPr>
      <w:bookmarkStart w:id="62" w:name="_Toc167270622"/>
      <w:bookmarkStart w:id="63" w:name="_Toc168050378"/>
      <w:bookmarkStart w:id="64" w:name="_Toc168490075"/>
      <w:bookmarkStart w:id="65" w:name="_Toc169776502"/>
      <w:r w:rsidRPr="00A719A3">
        <w:rPr>
          <w:rFonts w:ascii="Times New Roman" w:hAnsi="Times New Roman"/>
        </w:rPr>
        <w:t>農業部於</w:t>
      </w:r>
      <w:r w:rsidRPr="00A719A3">
        <w:rPr>
          <w:rFonts w:ascii="Times New Roman" w:hAnsi="Times New Roman"/>
        </w:rPr>
        <w:t>109</w:t>
      </w:r>
      <w:r w:rsidRPr="00A719A3">
        <w:rPr>
          <w:rFonts w:ascii="Times New Roman" w:hAnsi="Times New Roman"/>
        </w:rPr>
        <w:t>年七七事變後，推展</w:t>
      </w:r>
      <w:proofErr w:type="gramStart"/>
      <w:r w:rsidRPr="00A719A3">
        <w:rPr>
          <w:rFonts w:ascii="Times New Roman" w:hAnsi="Times New Roman"/>
        </w:rPr>
        <w:t>農業綠能方向</w:t>
      </w:r>
      <w:proofErr w:type="gramEnd"/>
      <w:r w:rsidRPr="00A719A3">
        <w:rPr>
          <w:rFonts w:ascii="Times New Roman" w:hAnsi="Times New Roman"/>
        </w:rPr>
        <w:t>改</w:t>
      </w:r>
      <w:proofErr w:type="gramStart"/>
      <w:r w:rsidRPr="00A719A3">
        <w:rPr>
          <w:rFonts w:ascii="Times New Roman" w:hAnsi="Times New Roman"/>
        </w:rPr>
        <w:t>為</w:t>
      </w:r>
      <w:r w:rsidRPr="00A719A3">
        <w:rPr>
          <w:rFonts w:ascii="Times New Roman" w:hAnsi="Times New Roman"/>
        </w:rPr>
        <w:lastRenderedPageBreak/>
        <w:t>漁電共生</w:t>
      </w:r>
      <w:proofErr w:type="gramEnd"/>
      <w:r w:rsidRPr="00A719A3">
        <w:rPr>
          <w:rFonts w:ascii="Times New Roman" w:hAnsi="Times New Roman"/>
        </w:rPr>
        <w:t>，為免走上「</w:t>
      </w:r>
      <w:r w:rsidRPr="00A719A3">
        <w:rPr>
          <w:rFonts w:ascii="Times New Roman" w:hAnsi="Times New Roman"/>
          <w:b/>
        </w:rPr>
        <w:t>假種田、</w:t>
      </w:r>
      <w:proofErr w:type="gramStart"/>
      <w:r w:rsidRPr="00A719A3">
        <w:rPr>
          <w:rFonts w:ascii="Times New Roman" w:hAnsi="Times New Roman"/>
          <w:b/>
        </w:rPr>
        <w:t>真種電</w:t>
      </w:r>
      <w:proofErr w:type="gramEnd"/>
      <w:r w:rsidRPr="00A719A3">
        <w:rPr>
          <w:rFonts w:ascii="Times New Roman" w:hAnsi="Times New Roman"/>
        </w:rPr>
        <w:t>」老路，而變成「</w:t>
      </w:r>
      <w:r w:rsidRPr="00A719A3">
        <w:rPr>
          <w:rFonts w:ascii="Times New Roman" w:hAnsi="Times New Roman"/>
          <w:b/>
        </w:rPr>
        <w:t>假養殖、</w:t>
      </w:r>
      <w:proofErr w:type="gramStart"/>
      <w:r w:rsidRPr="00A719A3">
        <w:rPr>
          <w:rFonts w:ascii="Times New Roman" w:hAnsi="Times New Roman"/>
          <w:b/>
        </w:rPr>
        <w:t>真種電</w:t>
      </w:r>
      <w:proofErr w:type="gramEnd"/>
      <w:r w:rsidRPr="00A719A3">
        <w:rPr>
          <w:rFonts w:ascii="Times New Roman" w:hAnsi="Times New Roman"/>
        </w:rPr>
        <w:t>」，</w:t>
      </w:r>
      <w:proofErr w:type="gramStart"/>
      <w:r w:rsidRPr="00A719A3">
        <w:rPr>
          <w:rFonts w:ascii="Times New Roman" w:hAnsi="Times New Roman"/>
        </w:rPr>
        <w:t>漁電共生</w:t>
      </w:r>
      <w:proofErr w:type="gramEnd"/>
      <w:r w:rsidRPr="00A719A3">
        <w:rPr>
          <w:rFonts w:ascii="Times New Roman" w:hAnsi="Times New Roman"/>
        </w:rPr>
        <w:t>查核機制尤其重要，</w:t>
      </w:r>
      <w:r w:rsidRPr="00A719A3">
        <w:rPr>
          <w:rFonts w:ascii="Times New Roman" w:hAnsi="Times New Roman"/>
        </w:rPr>
        <w:t>112</w:t>
      </w:r>
      <w:r w:rsidRPr="00A719A3">
        <w:rPr>
          <w:rFonts w:ascii="Times New Roman" w:hAnsi="Times New Roman"/>
        </w:rPr>
        <w:t>年</w:t>
      </w:r>
      <w:r w:rsidRPr="00A719A3">
        <w:rPr>
          <w:rFonts w:ascii="Times New Roman" w:hAnsi="Times New Roman"/>
        </w:rPr>
        <w:t>4</w:t>
      </w:r>
      <w:r w:rsidRPr="00A719A3">
        <w:rPr>
          <w:rFonts w:ascii="Times New Roman" w:hAnsi="Times New Roman"/>
        </w:rPr>
        <w:t>月</w:t>
      </w:r>
      <w:r w:rsidRPr="00A719A3">
        <w:rPr>
          <w:rFonts w:ascii="Times New Roman" w:hAnsi="Times New Roman"/>
        </w:rPr>
        <w:t>19</w:t>
      </w:r>
      <w:r w:rsidRPr="00A719A3">
        <w:rPr>
          <w:rFonts w:ascii="Times New Roman" w:hAnsi="Times New Roman"/>
        </w:rPr>
        <w:t>日，立法委員郭國文、洪申翰召開「</w:t>
      </w:r>
      <w:proofErr w:type="gramStart"/>
      <w:r w:rsidRPr="00A719A3">
        <w:rPr>
          <w:rFonts w:ascii="Times New Roman" w:hAnsi="Times New Roman"/>
        </w:rPr>
        <w:t>面對漁電共生</w:t>
      </w:r>
      <w:proofErr w:type="gramEnd"/>
      <w:r w:rsidRPr="00A719A3">
        <w:rPr>
          <w:rFonts w:ascii="Times New Roman" w:hAnsi="Times New Roman"/>
        </w:rPr>
        <w:t>爭議，中央應加強納管」記者會，</w:t>
      </w:r>
      <w:r w:rsidR="003F71E7" w:rsidRPr="00A719A3">
        <w:rPr>
          <w:rFonts w:ascii="Times New Roman" w:hAnsi="Times New Roman"/>
        </w:rPr>
        <w:t>要求農業部與經濟部，應制定</w:t>
      </w:r>
      <w:proofErr w:type="gramStart"/>
      <w:r w:rsidR="003F71E7" w:rsidRPr="00A719A3">
        <w:rPr>
          <w:rFonts w:ascii="Times New Roman" w:hAnsi="Times New Roman"/>
        </w:rPr>
        <w:t>清楚的漁電納</w:t>
      </w:r>
      <w:proofErr w:type="gramEnd"/>
      <w:r w:rsidR="003F71E7" w:rsidRPr="00A719A3">
        <w:rPr>
          <w:rFonts w:ascii="Times New Roman" w:hAnsi="Times New Roman"/>
        </w:rPr>
        <w:t>管原則，由中央機關主責建立養殖事實檢核制度，編列檢核人力與檢驗方式，確保光電底下的養殖漁業不受侵害，現場</w:t>
      </w:r>
      <w:r w:rsidRPr="00A719A3">
        <w:rPr>
          <w:rFonts w:ascii="Times New Roman" w:hAnsi="Times New Roman"/>
        </w:rPr>
        <w:t>同時邀請農業部陳添壽次長、經濟部能源署游振偉署長說明</w:t>
      </w:r>
      <w:r w:rsidR="003F71E7" w:rsidRPr="00A719A3">
        <w:rPr>
          <w:rFonts w:ascii="Times New Roman" w:hAnsi="Times New Roman"/>
        </w:rPr>
        <w:t>。</w:t>
      </w:r>
      <w:bookmarkEnd w:id="62"/>
      <w:bookmarkEnd w:id="63"/>
      <w:bookmarkEnd w:id="64"/>
      <w:bookmarkEnd w:id="65"/>
    </w:p>
    <w:p w:rsidR="003F71E7" w:rsidRPr="00A719A3" w:rsidRDefault="003F71E7" w:rsidP="00C2670B">
      <w:pPr>
        <w:pStyle w:val="3"/>
        <w:rPr>
          <w:rFonts w:ascii="Times New Roman" w:hAnsi="Times New Roman"/>
        </w:rPr>
      </w:pPr>
      <w:bookmarkStart w:id="66" w:name="_Toc167270623"/>
      <w:bookmarkStart w:id="67" w:name="_Toc168050379"/>
      <w:bookmarkStart w:id="68" w:name="_Toc168490076"/>
      <w:bookmarkStart w:id="69" w:name="_Toc169776503"/>
      <w:r w:rsidRPr="00A719A3">
        <w:rPr>
          <w:rFonts w:ascii="Times New Roman" w:hAnsi="Times New Roman"/>
        </w:rPr>
        <w:t>農業部陳添壽次長回應，現行法規上，</w:t>
      </w:r>
      <w:proofErr w:type="gramStart"/>
      <w:r w:rsidRPr="00A719A3">
        <w:rPr>
          <w:rFonts w:ascii="Times New Roman" w:hAnsi="Times New Roman"/>
        </w:rPr>
        <w:t>漁電共生</w:t>
      </w:r>
      <w:proofErr w:type="gramEnd"/>
      <w:r w:rsidRPr="00A719A3">
        <w:rPr>
          <w:rFonts w:ascii="Times New Roman" w:hAnsi="Times New Roman"/>
        </w:rPr>
        <w:t>案件的養殖事實是由地方政府負責認定，地方政府於轄區內</w:t>
      </w:r>
      <w:r w:rsidRPr="00A719A3">
        <w:rPr>
          <w:rFonts w:ascii="Times New Roman" w:hAnsi="Times New Roman"/>
          <w:b/>
        </w:rPr>
        <w:t>一年可能檢核</w:t>
      </w:r>
      <w:r w:rsidRPr="00A719A3">
        <w:rPr>
          <w:rFonts w:ascii="Times New Roman" w:hAnsi="Times New Roman"/>
          <w:b/>
        </w:rPr>
        <w:t>1</w:t>
      </w:r>
      <w:r w:rsidRPr="00A719A3">
        <w:rPr>
          <w:rFonts w:ascii="Times New Roman" w:hAnsi="Times New Roman"/>
          <w:b/>
        </w:rPr>
        <w:t>、</w:t>
      </w:r>
      <w:r w:rsidRPr="00A719A3">
        <w:rPr>
          <w:rFonts w:ascii="Times New Roman" w:hAnsi="Times New Roman"/>
          <w:b/>
        </w:rPr>
        <w:t>2</w:t>
      </w:r>
      <w:r w:rsidRPr="00A719A3">
        <w:rPr>
          <w:rFonts w:ascii="Times New Roman" w:hAnsi="Times New Roman"/>
          <w:b/>
        </w:rPr>
        <w:t>次，確實不足</w:t>
      </w:r>
      <w:r w:rsidRPr="00A719A3">
        <w:rPr>
          <w:rFonts w:ascii="Times New Roman" w:hAnsi="Times New Roman"/>
        </w:rPr>
        <w:t>，農業部將請各地方養殖協會、漁會協助，未來要結合科學技術，監測包括水質、溶氧及產量等狀況，以強化管理，目前已請水試所進行相關研究。</w:t>
      </w:r>
      <w:r w:rsidR="00DC5931" w:rsidRPr="00A719A3">
        <w:rPr>
          <w:rFonts w:ascii="Times New Roman" w:hAnsi="Times New Roman"/>
        </w:rPr>
        <w:t>對於地方政府查核能量，本院於</w:t>
      </w:r>
      <w:r w:rsidR="00DC5931" w:rsidRPr="00A719A3">
        <w:rPr>
          <w:rFonts w:ascii="Times New Roman" w:hAnsi="Times New Roman"/>
        </w:rPr>
        <w:t>106</w:t>
      </w:r>
      <w:r w:rsidR="00DC5931" w:rsidRPr="00A719A3">
        <w:rPr>
          <w:rFonts w:ascii="Times New Roman" w:hAnsi="Times New Roman"/>
        </w:rPr>
        <w:t>年</w:t>
      </w:r>
      <w:r w:rsidR="00DC5931" w:rsidRPr="00A719A3">
        <w:rPr>
          <w:rFonts w:ascii="Times New Roman" w:hAnsi="Times New Roman"/>
        </w:rPr>
        <w:t>9</w:t>
      </w:r>
      <w:r w:rsidR="00DC5931" w:rsidRPr="00A719A3">
        <w:rPr>
          <w:rFonts w:ascii="Times New Roman" w:hAnsi="Times New Roman"/>
        </w:rPr>
        <w:t>月公告糾正農業部「假種田、</w:t>
      </w:r>
      <w:proofErr w:type="gramStart"/>
      <w:r w:rsidR="00DC5931" w:rsidRPr="00A719A3">
        <w:rPr>
          <w:rFonts w:ascii="Times New Roman" w:hAnsi="Times New Roman"/>
        </w:rPr>
        <w:t>真種電</w:t>
      </w:r>
      <w:proofErr w:type="gramEnd"/>
      <w:r w:rsidR="00DC5931" w:rsidRPr="00A719A3">
        <w:rPr>
          <w:rFonts w:ascii="Times New Roman" w:hAnsi="Times New Roman"/>
        </w:rPr>
        <w:t>」亂</w:t>
      </w:r>
      <w:proofErr w:type="gramStart"/>
      <w:r w:rsidR="00DC5931" w:rsidRPr="00A719A3">
        <w:rPr>
          <w:rFonts w:ascii="Times New Roman" w:hAnsi="Times New Roman"/>
        </w:rPr>
        <w:t>象</w:t>
      </w:r>
      <w:proofErr w:type="gramEnd"/>
      <w:r w:rsidR="00DC5931" w:rsidRPr="00A719A3">
        <w:rPr>
          <w:rFonts w:ascii="Times New Roman" w:hAnsi="Times New Roman"/>
        </w:rPr>
        <w:t>叢生案件時，即有中央主管機關空有查核規定供地方政府執行，惟地方政府卻礙於人力有限或其他原因未能積極落實稽查之調查意見</w:t>
      </w:r>
      <w:r w:rsidR="00BB1FDF" w:rsidRPr="00A719A3">
        <w:rPr>
          <w:rFonts w:ascii="Times New Roman" w:hAnsi="Times New Roman"/>
        </w:rPr>
        <w:t>，現階段發展重心移</w:t>
      </w:r>
      <w:proofErr w:type="gramStart"/>
      <w:r w:rsidR="00BB1FDF" w:rsidRPr="00A719A3">
        <w:rPr>
          <w:rFonts w:ascii="Times New Roman" w:hAnsi="Times New Roman"/>
        </w:rPr>
        <w:t>至漁電</w:t>
      </w:r>
      <w:proofErr w:type="gramEnd"/>
      <w:r w:rsidR="00BB1FDF" w:rsidRPr="00A719A3">
        <w:rPr>
          <w:rFonts w:ascii="Times New Roman" w:hAnsi="Times New Roman"/>
        </w:rPr>
        <w:t>共生，查核能量不可再重蹈覆轍</w:t>
      </w:r>
      <w:r w:rsidR="00DC5931" w:rsidRPr="00A719A3">
        <w:rPr>
          <w:rFonts w:ascii="Times New Roman" w:hAnsi="Times New Roman"/>
        </w:rPr>
        <w:t>。</w:t>
      </w:r>
      <w:bookmarkEnd w:id="66"/>
      <w:bookmarkEnd w:id="67"/>
      <w:bookmarkEnd w:id="68"/>
      <w:bookmarkEnd w:id="69"/>
    </w:p>
    <w:p w:rsidR="00792B71" w:rsidRPr="00A719A3" w:rsidRDefault="00ED54B7" w:rsidP="00C2670B">
      <w:pPr>
        <w:pStyle w:val="3"/>
        <w:rPr>
          <w:rFonts w:ascii="Times New Roman" w:hAnsi="Times New Roman"/>
        </w:rPr>
      </w:pPr>
      <w:bookmarkStart w:id="70" w:name="_Toc167270624"/>
      <w:bookmarkStart w:id="71" w:name="_Toc168050380"/>
      <w:bookmarkStart w:id="72" w:name="_Toc168490077"/>
      <w:bookmarkStart w:id="73" w:name="_Toc169776504"/>
      <w:proofErr w:type="gramStart"/>
      <w:r w:rsidRPr="00A719A3">
        <w:rPr>
          <w:rFonts w:ascii="Times New Roman" w:hAnsi="Times New Roman"/>
        </w:rPr>
        <w:t>針對漁電共生</w:t>
      </w:r>
      <w:proofErr w:type="gramEnd"/>
      <w:r w:rsidRPr="00A719A3">
        <w:rPr>
          <w:rFonts w:ascii="Times New Roman" w:hAnsi="Times New Roman"/>
        </w:rPr>
        <w:t>查核機制，農業部表示</w:t>
      </w:r>
      <w:r w:rsidR="00792B71" w:rsidRPr="00A719A3">
        <w:rPr>
          <w:rFonts w:ascii="Times New Roman" w:hAnsi="Times New Roman"/>
        </w:rPr>
        <w:t>養殖事實查核係由</w:t>
      </w:r>
      <w:r w:rsidR="00792B71" w:rsidRPr="00A719A3">
        <w:rPr>
          <w:rFonts w:ascii="Times New Roman" w:hAnsi="Times New Roman"/>
          <w:b/>
        </w:rPr>
        <w:t>直轄市、縣（市）政府、鄉鎮市區公所</w:t>
      </w:r>
      <w:r w:rsidR="00792B71" w:rsidRPr="00A719A3">
        <w:rPr>
          <w:rFonts w:ascii="Times New Roman" w:hAnsi="Times New Roman"/>
        </w:rPr>
        <w:t>依「申請農業用地作農業設施容許使用審查辦法」第</w:t>
      </w:r>
      <w:r w:rsidR="00792B71" w:rsidRPr="00A719A3">
        <w:rPr>
          <w:rFonts w:ascii="Times New Roman" w:hAnsi="Times New Roman"/>
        </w:rPr>
        <w:t>33</w:t>
      </w:r>
      <w:r w:rsidR="00792B71" w:rsidRPr="00A719A3">
        <w:rPr>
          <w:rFonts w:ascii="Times New Roman" w:hAnsi="Times New Roman"/>
        </w:rPr>
        <w:t>條</w:t>
      </w:r>
      <w:r w:rsidRPr="00A719A3">
        <w:rPr>
          <w:rStyle w:val="aff"/>
          <w:rFonts w:ascii="Times New Roman" w:hAnsi="Times New Roman"/>
        </w:rPr>
        <w:footnoteReference w:id="4"/>
      </w:r>
      <w:r w:rsidR="00792B71" w:rsidRPr="00A719A3">
        <w:rPr>
          <w:rFonts w:ascii="Times New Roman" w:hAnsi="Times New Roman"/>
        </w:rPr>
        <w:t>規定造冊列管及查核，如未有養殖事實且未限期改善者，廢止其許可，並一併通知能源主管機關處理。</w:t>
      </w:r>
      <w:r w:rsidR="00792B71" w:rsidRPr="00A719A3">
        <w:rPr>
          <w:rFonts w:ascii="Times New Roman" w:hAnsi="Times New Roman"/>
        </w:rPr>
        <w:lastRenderedPageBreak/>
        <w:t>農</w:t>
      </w:r>
      <w:r w:rsidR="00867E14" w:rsidRPr="00A719A3">
        <w:rPr>
          <w:rFonts w:ascii="Times New Roman" w:hAnsi="Times New Roman" w:hint="eastAsia"/>
        </w:rPr>
        <w:t>委會</w:t>
      </w:r>
      <w:r w:rsidR="00E2652B" w:rsidRPr="00A719A3">
        <w:rPr>
          <w:rFonts w:ascii="Times New Roman" w:hAnsi="Times New Roman"/>
        </w:rPr>
        <w:t>亦</w:t>
      </w:r>
      <w:r w:rsidR="00792B71" w:rsidRPr="00A719A3">
        <w:rPr>
          <w:rFonts w:ascii="Times New Roman" w:hAnsi="Times New Roman"/>
        </w:rPr>
        <w:t>於</w:t>
      </w:r>
      <w:r w:rsidR="00792B71" w:rsidRPr="00A719A3">
        <w:rPr>
          <w:rFonts w:ascii="Times New Roman" w:hAnsi="Times New Roman"/>
        </w:rPr>
        <w:t>112</w:t>
      </w:r>
      <w:r w:rsidR="00792B71" w:rsidRPr="00A719A3">
        <w:rPr>
          <w:rFonts w:ascii="Times New Roman" w:hAnsi="Times New Roman"/>
        </w:rPr>
        <w:t>年</w:t>
      </w:r>
      <w:r w:rsidR="00792B71" w:rsidRPr="00A719A3">
        <w:rPr>
          <w:rFonts w:ascii="Times New Roman" w:hAnsi="Times New Roman"/>
        </w:rPr>
        <w:t>5</w:t>
      </w:r>
      <w:r w:rsidR="00792B71" w:rsidRPr="00A719A3">
        <w:rPr>
          <w:rFonts w:ascii="Times New Roman" w:hAnsi="Times New Roman"/>
        </w:rPr>
        <w:t>月</w:t>
      </w:r>
      <w:r w:rsidR="00792B71" w:rsidRPr="00A719A3">
        <w:rPr>
          <w:rFonts w:ascii="Times New Roman" w:hAnsi="Times New Roman"/>
        </w:rPr>
        <w:t>31</w:t>
      </w:r>
      <w:r w:rsidR="00792B71" w:rsidRPr="00A719A3">
        <w:rPr>
          <w:rFonts w:ascii="Times New Roman" w:hAnsi="Times New Roman"/>
        </w:rPr>
        <w:t>日函</w:t>
      </w:r>
      <w:r w:rsidR="00EE6D99" w:rsidRPr="00A719A3">
        <w:rPr>
          <w:rStyle w:val="aff"/>
          <w:rFonts w:ascii="Times New Roman" w:hAnsi="Times New Roman"/>
        </w:rPr>
        <w:footnoteReference w:id="5"/>
      </w:r>
      <w:r w:rsidR="00792B71" w:rsidRPr="00A719A3">
        <w:rPr>
          <w:rFonts w:ascii="Times New Roman" w:hAnsi="Times New Roman"/>
        </w:rPr>
        <w:t>送「</w:t>
      </w:r>
      <w:proofErr w:type="gramStart"/>
      <w:r w:rsidR="00792B71" w:rsidRPr="00A719A3">
        <w:rPr>
          <w:rFonts w:ascii="Times New Roman" w:hAnsi="Times New Roman"/>
        </w:rPr>
        <w:t>漁電共生</w:t>
      </w:r>
      <w:proofErr w:type="gramEnd"/>
      <w:r w:rsidR="00792B71" w:rsidRPr="00A719A3">
        <w:rPr>
          <w:rFonts w:ascii="Times New Roman" w:hAnsi="Times New Roman"/>
        </w:rPr>
        <w:t>案場養殖事實查核分工及指引」，</w:t>
      </w:r>
      <w:r w:rsidR="00792B71" w:rsidRPr="00A719A3">
        <w:rPr>
          <w:rFonts w:ascii="Times New Roman" w:hAnsi="Times New Roman"/>
          <w:b/>
        </w:rPr>
        <w:t>請各地方政府</w:t>
      </w:r>
      <w:r w:rsidR="00792B71" w:rsidRPr="00A719A3">
        <w:rPr>
          <w:rFonts w:ascii="Times New Roman" w:hAnsi="Times New Roman"/>
        </w:rPr>
        <w:t>依據「申請農業用地作農業設施容許使用審查辦法」第</w:t>
      </w:r>
      <w:r w:rsidR="00792B71" w:rsidRPr="00A719A3">
        <w:rPr>
          <w:rFonts w:ascii="Times New Roman" w:hAnsi="Times New Roman"/>
        </w:rPr>
        <w:t>33</w:t>
      </w:r>
      <w:r w:rsidR="00792B71" w:rsidRPr="00A719A3">
        <w:rPr>
          <w:rFonts w:ascii="Times New Roman" w:hAnsi="Times New Roman"/>
        </w:rPr>
        <w:t>條第</w:t>
      </w:r>
      <w:r w:rsidR="00792B71" w:rsidRPr="00A719A3">
        <w:rPr>
          <w:rFonts w:ascii="Times New Roman" w:hAnsi="Times New Roman"/>
        </w:rPr>
        <w:t>2</w:t>
      </w:r>
      <w:r w:rsidR="00792B71" w:rsidRPr="00A719A3">
        <w:rPr>
          <w:rFonts w:ascii="Times New Roman" w:hAnsi="Times New Roman"/>
        </w:rPr>
        <w:t>項及</w:t>
      </w:r>
      <w:proofErr w:type="gramStart"/>
      <w:r w:rsidR="00792B71" w:rsidRPr="00A719A3">
        <w:rPr>
          <w:rFonts w:ascii="Times New Roman" w:hAnsi="Times New Roman"/>
        </w:rPr>
        <w:t>112</w:t>
      </w:r>
      <w:r w:rsidR="00792B71" w:rsidRPr="00A719A3">
        <w:rPr>
          <w:rFonts w:ascii="Times New Roman" w:hAnsi="Times New Roman"/>
        </w:rPr>
        <w:t>年</w:t>
      </w:r>
      <w:r w:rsidR="00792B71" w:rsidRPr="00A719A3">
        <w:rPr>
          <w:rFonts w:ascii="Times New Roman" w:hAnsi="Times New Roman"/>
        </w:rPr>
        <w:t>4</w:t>
      </w:r>
      <w:r w:rsidR="00792B71" w:rsidRPr="00A719A3">
        <w:rPr>
          <w:rFonts w:ascii="Times New Roman" w:hAnsi="Times New Roman"/>
        </w:rPr>
        <w:t>月</w:t>
      </w:r>
      <w:r w:rsidR="00792B71" w:rsidRPr="00A719A3">
        <w:rPr>
          <w:rFonts w:ascii="Times New Roman" w:hAnsi="Times New Roman"/>
        </w:rPr>
        <w:t>20</w:t>
      </w:r>
      <w:r w:rsidR="00792B71" w:rsidRPr="00A719A3">
        <w:rPr>
          <w:rFonts w:ascii="Times New Roman" w:hAnsi="Times New Roman"/>
        </w:rPr>
        <w:t>日漁電共生</w:t>
      </w:r>
      <w:proofErr w:type="gramEnd"/>
      <w:r w:rsidR="00792B71" w:rsidRPr="00A719A3">
        <w:rPr>
          <w:rFonts w:ascii="Times New Roman" w:hAnsi="Times New Roman"/>
        </w:rPr>
        <w:t>查核機制會議決議事項（分工）辦理</w:t>
      </w:r>
      <w:proofErr w:type="gramStart"/>
      <w:r w:rsidR="00792B71" w:rsidRPr="00A719A3">
        <w:rPr>
          <w:rFonts w:ascii="Times New Roman" w:hAnsi="Times New Roman"/>
          <w:b/>
        </w:rPr>
        <w:t>落實</w:t>
      </w:r>
      <w:r w:rsidR="00792B71" w:rsidRPr="00A719A3">
        <w:rPr>
          <w:rFonts w:ascii="Times New Roman" w:hAnsi="Times New Roman"/>
        </w:rPr>
        <w:t>漁電共生</w:t>
      </w:r>
      <w:proofErr w:type="gramEnd"/>
      <w:r w:rsidR="00792B71" w:rsidRPr="00A719A3">
        <w:rPr>
          <w:rFonts w:ascii="Times New Roman" w:hAnsi="Times New Roman"/>
        </w:rPr>
        <w:t>案場養殖事實</w:t>
      </w:r>
      <w:r w:rsidR="00792B71" w:rsidRPr="00A719A3">
        <w:rPr>
          <w:rFonts w:ascii="Times New Roman" w:hAnsi="Times New Roman"/>
          <w:b/>
        </w:rPr>
        <w:t>查核</w:t>
      </w:r>
      <w:r w:rsidR="00792B71" w:rsidRPr="00A719A3">
        <w:rPr>
          <w:rFonts w:ascii="Times New Roman" w:hAnsi="Times New Roman"/>
        </w:rPr>
        <w:t>。</w:t>
      </w:r>
      <w:bookmarkEnd w:id="70"/>
      <w:bookmarkEnd w:id="71"/>
      <w:bookmarkEnd w:id="72"/>
      <w:bookmarkEnd w:id="73"/>
    </w:p>
    <w:p w:rsidR="00792B71" w:rsidRPr="00A719A3" w:rsidRDefault="00792B71" w:rsidP="00792B71">
      <w:pPr>
        <w:pStyle w:val="3"/>
        <w:rPr>
          <w:rFonts w:ascii="Times New Roman" w:hAnsi="Times New Roman"/>
        </w:rPr>
      </w:pPr>
      <w:bookmarkStart w:id="74" w:name="_Toc167270625"/>
      <w:bookmarkStart w:id="75" w:name="_Toc168050381"/>
      <w:bookmarkStart w:id="76" w:name="_Toc168490078"/>
      <w:bookmarkStart w:id="77" w:name="_Toc169776505"/>
      <w:r w:rsidRPr="00A719A3">
        <w:rPr>
          <w:rFonts w:ascii="Times New Roman" w:hAnsi="Times New Roman"/>
        </w:rPr>
        <w:t>為協助地方政府查核人力不足問題，農業部漁業署於</w:t>
      </w:r>
      <w:r w:rsidRPr="00A719A3">
        <w:rPr>
          <w:rFonts w:ascii="Times New Roman" w:hAnsi="Times New Roman"/>
        </w:rPr>
        <w:t>113</w:t>
      </w:r>
      <w:r w:rsidRPr="00A719A3">
        <w:rPr>
          <w:rFonts w:ascii="Times New Roman" w:hAnsi="Times New Roman"/>
        </w:rPr>
        <w:t>年</w:t>
      </w:r>
      <w:r w:rsidRPr="00A719A3">
        <w:rPr>
          <w:rFonts w:ascii="Times New Roman" w:hAnsi="Times New Roman"/>
        </w:rPr>
        <w:t>3</w:t>
      </w:r>
      <w:r w:rsidRPr="00A719A3">
        <w:rPr>
          <w:rFonts w:ascii="Times New Roman" w:hAnsi="Times New Roman"/>
        </w:rPr>
        <w:t>月</w:t>
      </w:r>
      <w:r w:rsidRPr="00A719A3">
        <w:rPr>
          <w:rFonts w:ascii="Times New Roman" w:hAnsi="Times New Roman"/>
        </w:rPr>
        <w:t>8</w:t>
      </w:r>
      <w:r w:rsidRPr="00A719A3">
        <w:rPr>
          <w:rFonts w:ascii="Times New Roman" w:hAnsi="Times New Roman"/>
        </w:rPr>
        <w:t>日經濟部召開「</w:t>
      </w:r>
      <w:proofErr w:type="gramStart"/>
      <w:r w:rsidRPr="00A719A3">
        <w:rPr>
          <w:rFonts w:ascii="Times New Roman" w:hAnsi="Times New Roman"/>
        </w:rPr>
        <w:t>113</w:t>
      </w:r>
      <w:proofErr w:type="gramEnd"/>
      <w:r w:rsidRPr="00A719A3">
        <w:rPr>
          <w:rFonts w:ascii="Times New Roman" w:hAnsi="Times New Roman"/>
        </w:rPr>
        <w:t>年度經濟部能源署申請漁業環境友善公積金補助審查會議」中提供意見，並經經濟部納入意見修正，如工作站將配合地方政府查核，並洽詢地方政府查核時間，陪同監督</w:t>
      </w:r>
      <w:proofErr w:type="gramStart"/>
      <w:r w:rsidRPr="00A719A3">
        <w:rPr>
          <w:rFonts w:ascii="Times New Roman" w:hAnsi="Times New Roman"/>
        </w:rPr>
        <w:t>瞭解漁電共生</w:t>
      </w:r>
      <w:proofErr w:type="gramEnd"/>
      <w:r w:rsidRPr="00A719A3">
        <w:rPr>
          <w:rFonts w:ascii="Times New Roman" w:hAnsi="Times New Roman"/>
        </w:rPr>
        <w:t>業者養殖事實狀況，相關專業農業判定，由農業主管機關進行判定。</w:t>
      </w:r>
      <w:bookmarkEnd w:id="74"/>
      <w:bookmarkEnd w:id="75"/>
      <w:bookmarkEnd w:id="76"/>
      <w:bookmarkEnd w:id="77"/>
    </w:p>
    <w:p w:rsidR="00792B71" w:rsidRPr="00A719A3" w:rsidRDefault="00E2652B" w:rsidP="00792B71">
      <w:pPr>
        <w:pStyle w:val="3"/>
        <w:rPr>
          <w:rFonts w:ascii="Times New Roman" w:hAnsi="Times New Roman"/>
        </w:rPr>
      </w:pPr>
      <w:bookmarkStart w:id="78" w:name="_Toc167270626"/>
      <w:bookmarkStart w:id="79" w:name="_Toc168050382"/>
      <w:bookmarkStart w:id="80" w:name="_Toc168490079"/>
      <w:bookmarkStart w:id="81" w:name="_Toc169776506"/>
      <w:r w:rsidRPr="00A719A3">
        <w:rPr>
          <w:rFonts w:ascii="Times New Roman" w:hAnsi="Times New Roman"/>
        </w:rPr>
        <w:t>另</w:t>
      </w:r>
      <w:r w:rsidR="00792B71" w:rsidRPr="00A719A3">
        <w:rPr>
          <w:rFonts w:ascii="Times New Roman" w:hAnsi="Times New Roman"/>
        </w:rPr>
        <w:t>農業部水產試驗所與國立臺灣海洋大學研究建置「全國智慧型即時養殖洞察系統」，包含水質監測設備（可監測含氧量、溫度、鹽度與氧化還原電位）、魚類攝食水花影像辨識控制投</w:t>
      </w:r>
      <w:proofErr w:type="gramStart"/>
      <w:r w:rsidR="00792B71" w:rsidRPr="00A719A3">
        <w:rPr>
          <w:rFonts w:ascii="Times New Roman" w:hAnsi="Times New Roman"/>
        </w:rPr>
        <w:t>餵</w:t>
      </w:r>
      <w:proofErr w:type="gramEnd"/>
      <w:r w:rsidR="00792B71" w:rsidRPr="00A719A3">
        <w:rPr>
          <w:rFonts w:ascii="Times New Roman" w:hAnsi="Times New Roman"/>
        </w:rPr>
        <w:t>量之智慧投</w:t>
      </w:r>
      <w:proofErr w:type="gramStart"/>
      <w:r w:rsidR="00792B71" w:rsidRPr="00A719A3">
        <w:rPr>
          <w:rFonts w:ascii="Times New Roman" w:hAnsi="Times New Roman"/>
        </w:rPr>
        <w:t>餌</w:t>
      </w:r>
      <w:proofErr w:type="gramEnd"/>
      <w:r w:rsidR="00792B71" w:rsidRPr="00A719A3">
        <w:rPr>
          <w:rFonts w:ascii="Times New Roman" w:hAnsi="Times New Roman"/>
        </w:rPr>
        <w:t>機、聲納偵測魚群群聚索</w:t>
      </w:r>
      <w:proofErr w:type="gramStart"/>
      <w:r w:rsidR="00792B71" w:rsidRPr="00A719A3">
        <w:rPr>
          <w:rFonts w:ascii="Times New Roman" w:hAnsi="Times New Roman"/>
        </w:rPr>
        <w:t>餌</w:t>
      </w:r>
      <w:proofErr w:type="gramEnd"/>
      <w:r w:rsidR="00792B71" w:rsidRPr="00A719A3">
        <w:rPr>
          <w:rFonts w:ascii="Times New Roman" w:hAnsi="Times New Roman"/>
        </w:rPr>
        <w:t>密度控制之智慧投</w:t>
      </w:r>
      <w:proofErr w:type="gramStart"/>
      <w:r w:rsidR="00792B71" w:rsidRPr="00A719A3">
        <w:rPr>
          <w:rFonts w:ascii="Times New Roman" w:hAnsi="Times New Roman"/>
        </w:rPr>
        <w:t>餌</w:t>
      </w:r>
      <w:proofErr w:type="gramEnd"/>
      <w:r w:rsidR="00792B71" w:rsidRPr="00A719A3">
        <w:rPr>
          <w:rFonts w:ascii="Times New Roman" w:hAnsi="Times New Roman"/>
        </w:rPr>
        <w:t>機、蝦類水下影像辨識系統等，並收集相關數據進行分析，藉由即時洞察系統分析提供結果，協助地方政府辦理養殖事實查核使用，</w:t>
      </w:r>
      <w:proofErr w:type="gramStart"/>
      <w:r w:rsidR="00792B71" w:rsidRPr="00A719A3">
        <w:rPr>
          <w:rFonts w:ascii="Times New Roman" w:hAnsi="Times New Roman"/>
        </w:rPr>
        <w:t>俾</w:t>
      </w:r>
      <w:proofErr w:type="gramEnd"/>
      <w:r w:rsidR="00792B71" w:rsidRPr="00A719A3">
        <w:rPr>
          <w:rFonts w:ascii="Times New Roman" w:hAnsi="Times New Roman"/>
        </w:rPr>
        <w:t>利支援執行人力不足問題。</w:t>
      </w:r>
      <w:bookmarkEnd w:id="78"/>
      <w:bookmarkEnd w:id="79"/>
      <w:bookmarkEnd w:id="80"/>
      <w:bookmarkEnd w:id="81"/>
    </w:p>
    <w:p w:rsidR="00946E44" w:rsidRPr="00A719A3" w:rsidRDefault="004919E9" w:rsidP="009D6998">
      <w:pPr>
        <w:pStyle w:val="3"/>
        <w:kinsoku w:val="0"/>
        <w:ind w:left="1360" w:hanging="680"/>
      </w:pPr>
      <w:bookmarkStart w:id="82" w:name="_Toc167270627"/>
      <w:bookmarkStart w:id="83" w:name="_Toc168050383"/>
      <w:bookmarkStart w:id="84" w:name="_Toc168490080"/>
      <w:bookmarkStart w:id="85" w:name="_Toc169776507"/>
      <w:proofErr w:type="gramStart"/>
      <w:r w:rsidRPr="00A719A3">
        <w:rPr>
          <w:rFonts w:ascii="Times New Roman" w:hAnsi="Times New Roman"/>
        </w:rPr>
        <w:t>惟</w:t>
      </w:r>
      <w:r w:rsidR="009D6998" w:rsidRPr="00A719A3">
        <w:rPr>
          <w:rFonts w:ascii="Times New Roman" w:hAnsi="Times New Roman"/>
        </w:rPr>
        <w:t>查</w:t>
      </w:r>
      <w:proofErr w:type="gramEnd"/>
      <w:r w:rsidR="009D6998" w:rsidRPr="00A719A3">
        <w:rPr>
          <w:rFonts w:ascii="Times New Roman" w:hAnsi="Times New Roman"/>
        </w:rPr>
        <w:t>「申請農業用地作農業設施容許使用審查辦法」第</w:t>
      </w:r>
      <w:r w:rsidR="009D6998" w:rsidRPr="00A719A3">
        <w:rPr>
          <w:rFonts w:ascii="Times New Roman" w:hAnsi="Times New Roman"/>
        </w:rPr>
        <w:t>33</w:t>
      </w:r>
      <w:r w:rsidR="009D6998" w:rsidRPr="00A719A3">
        <w:rPr>
          <w:rFonts w:ascii="Times New Roman" w:hAnsi="Times New Roman"/>
        </w:rPr>
        <w:t>條第</w:t>
      </w:r>
      <w:r w:rsidR="009D6998" w:rsidRPr="00A719A3">
        <w:rPr>
          <w:rFonts w:ascii="Times New Roman" w:hAnsi="Times New Roman"/>
        </w:rPr>
        <w:t>2</w:t>
      </w:r>
      <w:r w:rsidR="009D6998" w:rsidRPr="00A719A3">
        <w:rPr>
          <w:rFonts w:ascii="Times New Roman" w:hAnsi="Times New Roman"/>
        </w:rPr>
        <w:t>項規定：「直轄市或縣（市）主管機關應對取得容許使用之農業設施及其坐落之農業用地造冊列管，並</w:t>
      </w:r>
      <w:r w:rsidR="009D6998" w:rsidRPr="00A719A3">
        <w:rPr>
          <w:rFonts w:ascii="Times New Roman" w:hAnsi="Times New Roman"/>
          <w:b/>
        </w:rPr>
        <w:t>視實際需要抽查</w:t>
      </w:r>
      <w:r w:rsidR="009D6998" w:rsidRPr="00A719A3">
        <w:rPr>
          <w:rFonts w:ascii="Times New Roman" w:hAnsi="Times New Roman"/>
        </w:rPr>
        <w:t>是否依核定計畫內容使用；未依計畫內容使用者，原核定機關得廢止其許可。」</w:t>
      </w:r>
      <w:r w:rsidR="00FF0B39" w:rsidRPr="00A719A3">
        <w:rPr>
          <w:rFonts w:ascii="Times New Roman" w:hAnsi="Times New Roman"/>
        </w:rPr>
        <w:t>農業部授予地方政府法規無</w:t>
      </w:r>
      <w:r w:rsidR="00FF0B39" w:rsidRPr="00A719A3">
        <w:rPr>
          <w:rFonts w:hint="eastAsia"/>
        </w:rPr>
        <w:t>查核頻率，</w:t>
      </w:r>
      <w:proofErr w:type="gramStart"/>
      <w:r w:rsidR="00FF0B39" w:rsidRPr="00A719A3">
        <w:rPr>
          <w:rFonts w:hint="eastAsia"/>
        </w:rPr>
        <w:t>僅</w:t>
      </w:r>
      <w:r w:rsidR="00FF0B39" w:rsidRPr="00A719A3">
        <w:rPr>
          <w:rFonts w:hint="eastAsia"/>
        </w:rPr>
        <w:lastRenderedPageBreak/>
        <w:t>言</w:t>
      </w:r>
      <w:proofErr w:type="gramEnd"/>
      <w:r w:rsidR="00FF0B39" w:rsidRPr="00A719A3">
        <w:rPr>
          <w:rFonts w:hint="eastAsia"/>
        </w:rPr>
        <w:t>「視實際需要抽查」，且上開「</w:t>
      </w:r>
      <w:proofErr w:type="gramStart"/>
      <w:r w:rsidR="00FF0B39" w:rsidRPr="00A719A3">
        <w:rPr>
          <w:rFonts w:hint="eastAsia"/>
        </w:rPr>
        <w:t>漁電共生</w:t>
      </w:r>
      <w:proofErr w:type="gramEnd"/>
      <w:r w:rsidR="00FF0B39" w:rsidRPr="00A719A3">
        <w:rPr>
          <w:rFonts w:hint="eastAsia"/>
        </w:rPr>
        <w:t>案場養殖事實查核分工及指引」中，倘查核未通過，給予案場業者高達</w:t>
      </w:r>
      <w:r w:rsidR="00FF0B39" w:rsidRPr="006C4624">
        <w:rPr>
          <w:rFonts w:ascii="Times New Roman" w:hAnsi="Times New Roman"/>
        </w:rPr>
        <w:t>1</w:t>
      </w:r>
      <w:r w:rsidR="00FF0B39" w:rsidRPr="006C4624">
        <w:rPr>
          <w:rFonts w:ascii="Times New Roman" w:hAnsi="Times New Roman"/>
        </w:rPr>
        <w:t>年期改善，在此</w:t>
      </w:r>
      <w:proofErr w:type="gramStart"/>
      <w:r w:rsidR="00FF0B39" w:rsidRPr="006C4624">
        <w:rPr>
          <w:rFonts w:ascii="Times New Roman" w:hAnsi="Times New Roman"/>
        </w:rPr>
        <w:t>期間，</w:t>
      </w:r>
      <w:proofErr w:type="gramEnd"/>
      <w:r w:rsidR="00FF0B39" w:rsidRPr="006C4624">
        <w:rPr>
          <w:rFonts w:ascii="Times New Roman" w:hAnsi="Times New Roman"/>
        </w:rPr>
        <w:t>如</w:t>
      </w:r>
      <w:r w:rsidR="00F92735" w:rsidRPr="006C4624">
        <w:rPr>
          <w:rFonts w:ascii="Times New Roman" w:hAnsi="Times New Roman"/>
        </w:rPr>
        <w:t>申請人仍能</w:t>
      </w:r>
      <w:r w:rsidR="00FF0B39" w:rsidRPr="006C4624">
        <w:rPr>
          <w:rFonts w:ascii="Times New Roman" w:hAnsi="Times New Roman"/>
        </w:rPr>
        <w:t>持續發電收益，</w:t>
      </w:r>
      <w:r w:rsidR="002505CF" w:rsidRPr="006C4624">
        <w:rPr>
          <w:rFonts w:ascii="Times New Roman" w:hAnsi="Times New Roman"/>
        </w:rPr>
        <w:t>將重蹈農地種電時期</w:t>
      </w:r>
      <w:r w:rsidR="008C19A2" w:rsidRPr="006C4624">
        <w:rPr>
          <w:rFonts w:ascii="Times New Roman" w:hAnsi="Times New Roman"/>
        </w:rPr>
        <w:t>部分</w:t>
      </w:r>
      <w:r w:rsidR="002505CF" w:rsidRPr="006C4624">
        <w:rPr>
          <w:rFonts w:ascii="Times New Roman" w:hAnsi="Times New Roman"/>
        </w:rPr>
        <w:t>申請人</w:t>
      </w:r>
      <w:r w:rsidR="00D52A82" w:rsidRPr="006C4624">
        <w:rPr>
          <w:rFonts w:ascii="Times New Roman" w:hAnsi="Times New Roman"/>
        </w:rPr>
        <w:t>於</w:t>
      </w:r>
      <w:r w:rsidR="002505CF" w:rsidRPr="006C4624">
        <w:rPr>
          <w:rFonts w:ascii="Times New Roman" w:hAnsi="Times New Roman"/>
        </w:rPr>
        <w:t>輔導改善或訴願、行政</w:t>
      </w:r>
      <w:r w:rsidR="00F92735" w:rsidRPr="006C4624">
        <w:rPr>
          <w:rFonts w:ascii="Times New Roman" w:hAnsi="Times New Roman"/>
        </w:rPr>
        <w:t>訴</w:t>
      </w:r>
      <w:r w:rsidR="002505CF" w:rsidRPr="006C4624">
        <w:rPr>
          <w:rFonts w:ascii="Times New Roman" w:hAnsi="Times New Roman"/>
        </w:rPr>
        <w:t>訟等救濟手段</w:t>
      </w:r>
      <w:proofErr w:type="gramStart"/>
      <w:r w:rsidR="00D52A82" w:rsidRPr="006C4624">
        <w:rPr>
          <w:rFonts w:ascii="Times New Roman" w:hAnsi="Times New Roman"/>
        </w:rPr>
        <w:t>期間，</w:t>
      </w:r>
      <w:proofErr w:type="gramEnd"/>
      <w:r w:rsidR="00D52A82" w:rsidRPr="006C4624">
        <w:rPr>
          <w:rFonts w:ascii="Times New Roman" w:hAnsi="Times New Roman"/>
        </w:rPr>
        <w:t>僥倖應付改善，</w:t>
      </w:r>
      <w:r w:rsidR="00F92735" w:rsidRPr="006C4624">
        <w:rPr>
          <w:rFonts w:ascii="Times New Roman" w:hAnsi="Times New Roman"/>
        </w:rPr>
        <w:t>以致違法農業用地種電情形遲遲無法有效遏止之覆轍。本院</w:t>
      </w:r>
      <w:r w:rsidR="00F92735" w:rsidRPr="006C4624">
        <w:rPr>
          <w:rFonts w:ascii="Times New Roman" w:hAnsi="Times New Roman"/>
        </w:rPr>
        <w:t>106</w:t>
      </w:r>
      <w:r w:rsidR="00F92735" w:rsidRPr="006C4624">
        <w:rPr>
          <w:rFonts w:ascii="Times New Roman" w:hAnsi="Times New Roman"/>
        </w:rPr>
        <w:t>年</w:t>
      </w:r>
      <w:r w:rsidR="00F92735" w:rsidRPr="006C4624">
        <w:rPr>
          <w:rFonts w:ascii="Times New Roman" w:hAnsi="Times New Roman"/>
        </w:rPr>
        <w:t>9</w:t>
      </w:r>
      <w:r w:rsidR="00F92735" w:rsidRPr="006C4624">
        <w:rPr>
          <w:rFonts w:ascii="Times New Roman" w:hAnsi="Times New Roman"/>
        </w:rPr>
        <w:t>月公告糾正能源局，當時即查獲</w:t>
      </w:r>
      <w:r w:rsidR="00F92735" w:rsidRPr="006C4624">
        <w:rPr>
          <w:rFonts w:ascii="Times New Roman" w:hAnsi="Times New Roman"/>
        </w:rPr>
        <w:t>108</w:t>
      </w:r>
      <w:r w:rsidR="00F92735" w:rsidRPr="006C4624">
        <w:rPr>
          <w:rFonts w:ascii="Times New Roman" w:hAnsi="Times New Roman"/>
        </w:rPr>
        <w:t>案農業設施容許使用同意</w:t>
      </w:r>
      <w:r w:rsidR="007B0A69" w:rsidRPr="006C4624">
        <w:rPr>
          <w:rFonts w:ascii="Times New Roman" w:hAnsi="Times New Roman"/>
        </w:rPr>
        <w:t>已</w:t>
      </w:r>
      <w:r w:rsidR="00F92735" w:rsidRPr="006C4624">
        <w:rPr>
          <w:rFonts w:ascii="Times New Roman" w:hAnsi="Times New Roman"/>
        </w:rPr>
        <w:t>遭廢止案件，因申請人不斷提出「陳訴意見或改善中」，而得持續售電，賺取</w:t>
      </w:r>
      <w:proofErr w:type="gramStart"/>
      <w:r w:rsidR="00F92735" w:rsidRPr="006C4624">
        <w:rPr>
          <w:rFonts w:ascii="Times New Roman" w:hAnsi="Times New Roman"/>
        </w:rPr>
        <w:t>政府躉購電價</w:t>
      </w:r>
      <w:proofErr w:type="gramEnd"/>
      <w:r w:rsidR="00F92735" w:rsidRPr="006C4624">
        <w:rPr>
          <w:rFonts w:ascii="Times New Roman" w:hAnsi="Times New Roman"/>
        </w:rPr>
        <w:t>補貼者，多達</w:t>
      </w:r>
      <w:r w:rsidR="00F92735" w:rsidRPr="006C4624">
        <w:rPr>
          <w:rFonts w:ascii="Times New Roman" w:hAnsi="Times New Roman"/>
        </w:rPr>
        <w:t>100</w:t>
      </w:r>
      <w:r w:rsidR="00F92735" w:rsidRPr="006C4624">
        <w:rPr>
          <w:rFonts w:ascii="Times New Roman" w:hAnsi="Times New Roman"/>
        </w:rPr>
        <w:t>案。</w:t>
      </w:r>
      <w:proofErr w:type="gramStart"/>
      <w:r w:rsidR="00F92735" w:rsidRPr="006C4624">
        <w:rPr>
          <w:rFonts w:ascii="Times New Roman" w:hAnsi="Times New Roman"/>
        </w:rPr>
        <w:t>倘漁電</w:t>
      </w:r>
      <w:proofErr w:type="gramEnd"/>
      <w:r w:rsidR="00F92735" w:rsidRPr="006C4624">
        <w:rPr>
          <w:rFonts w:ascii="Times New Roman" w:hAnsi="Times New Roman"/>
        </w:rPr>
        <w:t>共生未能以此為</w:t>
      </w:r>
      <w:proofErr w:type="gramStart"/>
      <w:r w:rsidR="00F92735" w:rsidRPr="006C4624">
        <w:rPr>
          <w:rFonts w:ascii="Times New Roman" w:hAnsi="Times New Roman"/>
        </w:rPr>
        <w:t>鑑</w:t>
      </w:r>
      <w:proofErr w:type="gramEnd"/>
      <w:r w:rsidR="00F92735" w:rsidRPr="006C4624">
        <w:rPr>
          <w:rFonts w:ascii="Times New Roman" w:hAnsi="Times New Roman"/>
        </w:rPr>
        <w:t>，則</w:t>
      </w:r>
      <w:r w:rsidR="00FF0B39" w:rsidRPr="006C4624">
        <w:rPr>
          <w:rFonts w:ascii="Times New Roman" w:hAnsi="Times New Roman"/>
        </w:rPr>
        <w:t>難免給外界「假養殖、</w:t>
      </w:r>
      <w:proofErr w:type="gramStart"/>
      <w:r w:rsidR="00FF0B39" w:rsidRPr="006C4624">
        <w:rPr>
          <w:rFonts w:ascii="Times New Roman" w:hAnsi="Times New Roman"/>
        </w:rPr>
        <w:t>真種電</w:t>
      </w:r>
      <w:proofErr w:type="gramEnd"/>
      <w:r w:rsidR="00FF0B39" w:rsidRPr="006C4624">
        <w:rPr>
          <w:rFonts w:ascii="Times New Roman" w:hAnsi="Times New Roman"/>
        </w:rPr>
        <w:t>」印象。對此，農業部</w:t>
      </w:r>
      <w:r w:rsidR="00FF0B39" w:rsidRPr="00A719A3">
        <w:rPr>
          <w:rFonts w:hint="eastAsia"/>
        </w:rPr>
        <w:t>說明刻正與經濟部</w:t>
      </w:r>
      <w:proofErr w:type="gramStart"/>
      <w:r w:rsidR="00FF0B39" w:rsidRPr="00A719A3">
        <w:rPr>
          <w:rFonts w:hint="eastAsia"/>
        </w:rPr>
        <w:t>研議精</w:t>
      </w:r>
      <w:proofErr w:type="gramEnd"/>
      <w:r w:rsidR="00FF0B39" w:rsidRPr="00A719A3">
        <w:rPr>
          <w:rFonts w:hint="eastAsia"/>
        </w:rPr>
        <w:t>進措施，</w:t>
      </w:r>
      <w:proofErr w:type="gramStart"/>
      <w:r w:rsidR="00FF0B39" w:rsidRPr="00A719A3">
        <w:rPr>
          <w:rFonts w:hint="eastAsia"/>
        </w:rPr>
        <w:t>倘案場</w:t>
      </w:r>
      <w:proofErr w:type="gramEnd"/>
      <w:r w:rsidR="00FF0B39" w:rsidRPr="00A719A3">
        <w:rPr>
          <w:rFonts w:hint="eastAsia"/>
        </w:rPr>
        <w:t>未按農業經營計畫執行，</w:t>
      </w:r>
      <w:r w:rsidR="00FF0B39" w:rsidRPr="00A719A3">
        <w:rPr>
          <w:rFonts w:hint="eastAsia"/>
          <w:b/>
        </w:rPr>
        <w:t>將課予限期改善</w:t>
      </w:r>
      <w:proofErr w:type="gramStart"/>
      <w:r w:rsidR="00FF0B39" w:rsidRPr="00A719A3">
        <w:rPr>
          <w:rFonts w:hint="eastAsia"/>
          <w:b/>
        </w:rPr>
        <w:t>期間，</w:t>
      </w:r>
      <w:proofErr w:type="gramEnd"/>
      <w:r w:rsidR="00FF0B39" w:rsidRPr="00A719A3">
        <w:rPr>
          <w:rFonts w:hint="eastAsia"/>
          <w:b/>
        </w:rPr>
        <w:t>該期間停止售電</w:t>
      </w:r>
      <w:r w:rsidR="00FF0B39" w:rsidRPr="00A719A3">
        <w:rPr>
          <w:rFonts w:hint="eastAsia"/>
        </w:rPr>
        <w:t>，以督促違規案場依限完成改善。</w:t>
      </w:r>
      <w:bookmarkEnd w:id="82"/>
      <w:bookmarkEnd w:id="83"/>
      <w:bookmarkEnd w:id="84"/>
      <w:bookmarkEnd w:id="85"/>
    </w:p>
    <w:p w:rsidR="003C55F9" w:rsidRPr="00A719A3" w:rsidRDefault="00E2652B" w:rsidP="003C55F9">
      <w:pPr>
        <w:pStyle w:val="3"/>
      </w:pPr>
      <w:bookmarkStart w:id="86" w:name="_Toc167270628"/>
      <w:bookmarkStart w:id="87" w:name="_Toc168050384"/>
      <w:bookmarkStart w:id="88" w:name="_Toc168490081"/>
      <w:bookmarkStart w:id="89" w:name="_Toc169776508"/>
      <w:r w:rsidRPr="00A719A3">
        <w:rPr>
          <w:rFonts w:hint="eastAsia"/>
        </w:rPr>
        <w:t>綜上，</w:t>
      </w:r>
      <w:r w:rsidR="003C55F9" w:rsidRPr="00A719A3">
        <w:rPr>
          <w:rFonts w:hint="eastAsia"/>
        </w:rPr>
        <w:t>政府為</w:t>
      </w:r>
      <w:proofErr w:type="gramStart"/>
      <w:r w:rsidR="003C55F9" w:rsidRPr="00A719A3">
        <w:rPr>
          <w:rFonts w:hint="eastAsia"/>
        </w:rPr>
        <w:t>使漁電共生</w:t>
      </w:r>
      <w:proofErr w:type="gramEnd"/>
      <w:r w:rsidR="003C55F9" w:rsidRPr="00A719A3">
        <w:rPr>
          <w:rFonts w:hint="eastAsia"/>
        </w:rPr>
        <w:t>產業健全發展，避免走上「假</w:t>
      </w:r>
      <w:r w:rsidR="003C55F9" w:rsidRPr="006C4624">
        <w:rPr>
          <w:rFonts w:ascii="Times New Roman" w:hAnsi="Times New Roman"/>
        </w:rPr>
        <w:t>養殖、</w:t>
      </w:r>
      <w:proofErr w:type="gramStart"/>
      <w:r w:rsidR="003C55F9" w:rsidRPr="006C4624">
        <w:rPr>
          <w:rFonts w:ascii="Times New Roman" w:hAnsi="Times New Roman"/>
        </w:rPr>
        <w:t>真種電</w:t>
      </w:r>
      <w:proofErr w:type="gramEnd"/>
      <w:r w:rsidR="003C55F9" w:rsidRPr="006C4624">
        <w:rPr>
          <w:rFonts w:ascii="Times New Roman" w:hAnsi="Times New Roman"/>
        </w:rPr>
        <w:t>」惡名，建立嚴謹查核機制必不可缺，現有「申請農業用地作農業設施容許使用審查辦法」第</w:t>
      </w:r>
      <w:r w:rsidR="003C55F9" w:rsidRPr="006C4624">
        <w:rPr>
          <w:rFonts w:ascii="Times New Roman" w:hAnsi="Times New Roman"/>
        </w:rPr>
        <w:t>33</w:t>
      </w:r>
      <w:r w:rsidR="003C55F9" w:rsidRPr="006C4624">
        <w:rPr>
          <w:rFonts w:ascii="Times New Roman" w:hAnsi="Times New Roman"/>
        </w:rPr>
        <w:t>條</w:t>
      </w:r>
      <w:proofErr w:type="gramStart"/>
      <w:r w:rsidR="003C55F9" w:rsidRPr="006C4624">
        <w:rPr>
          <w:rFonts w:ascii="Times New Roman" w:hAnsi="Times New Roman"/>
        </w:rPr>
        <w:t>第</w:t>
      </w:r>
      <w:r w:rsidR="003C55F9" w:rsidRPr="006C4624">
        <w:rPr>
          <w:rFonts w:ascii="Times New Roman" w:hAnsi="Times New Roman"/>
        </w:rPr>
        <w:t>2</w:t>
      </w:r>
      <w:r w:rsidR="003C55F9" w:rsidRPr="006C4624">
        <w:rPr>
          <w:rFonts w:ascii="Times New Roman" w:hAnsi="Times New Roman"/>
        </w:rPr>
        <w:t>項僅律定</w:t>
      </w:r>
      <w:proofErr w:type="gramEnd"/>
      <w:r w:rsidR="003C55F9" w:rsidRPr="006C4624">
        <w:rPr>
          <w:rFonts w:ascii="Times New Roman" w:hAnsi="Times New Roman"/>
        </w:rPr>
        <w:t>地方政府「視實際需要抽查」案場，未有查核頻率之規定，且農業部公告「</w:t>
      </w:r>
      <w:proofErr w:type="gramStart"/>
      <w:r w:rsidR="003C55F9" w:rsidRPr="006C4624">
        <w:rPr>
          <w:rFonts w:ascii="Times New Roman" w:hAnsi="Times New Roman"/>
        </w:rPr>
        <w:t>漁電共生</w:t>
      </w:r>
      <w:proofErr w:type="gramEnd"/>
      <w:r w:rsidR="003C55F9" w:rsidRPr="006C4624">
        <w:rPr>
          <w:rFonts w:ascii="Times New Roman" w:hAnsi="Times New Roman"/>
        </w:rPr>
        <w:t>案場養殖事實查核分</w:t>
      </w:r>
      <w:r w:rsidR="003C55F9" w:rsidRPr="00A719A3">
        <w:rPr>
          <w:rFonts w:hint="eastAsia"/>
        </w:rPr>
        <w:t>工及指引」中，未通過查核將有長達</w:t>
      </w:r>
      <w:r w:rsidR="003C55F9" w:rsidRPr="006C4624">
        <w:rPr>
          <w:rFonts w:ascii="Times New Roman" w:hAnsi="Times New Roman"/>
        </w:rPr>
        <w:t>1</w:t>
      </w:r>
      <w:r w:rsidR="003C55F9" w:rsidRPr="00A719A3">
        <w:rPr>
          <w:rFonts w:hint="eastAsia"/>
        </w:rPr>
        <w:t>年之改善期限，在此期間仍可持續發電收益，顯欠妥適，農業部與經濟部允宜</w:t>
      </w:r>
      <w:proofErr w:type="gramStart"/>
      <w:r w:rsidR="003C55F9" w:rsidRPr="00A719A3">
        <w:rPr>
          <w:rFonts w:hint="eastAsia"/>
        </w:rPr>
        <w:t>研</w:t>
      </w:r>
      <w:proofErr w:type="gramEnd"/>
      <w:r w:rsidR="003C55F9" w:rsidRPr="00A719A3">
        <w:rPr>
          <w:rFonts w:hint="eastAsia"/>
        </w:rPr>
        <w:t>議相關精進措施，以督促案場依限完成改善，始符「農業為本、</w:t>
      </w:r>
      <w:proofErr w:type="gramStart"/>
      <w:r w:rsidR="003C55F9" w:rsidRPr="00A719A3">
        <w:rPr>
          <w:rFonts w:hint="eastAsia"/>
        </w:rPr>
        <w:t>綠能加</w:t>
      </w:r>
      <w:proofErr w:type="gramEnd"/>
      <w:r w:rsidR="003C55F9" w:rsidRPr="00A719A3">
        <w:rPr>
          <w:rFonts w:hint="eastAsia"/>
        </w:rPr>
        <w:t>值」之精神。</w:t>
      </w:r>
      <w:bookmarkEnd w:id="86"/>
      <w:bookmarkEnd w:id="87"/>
      <w:bookmarkEnd w:id="88"/>
      <w:bookmarkEnd w:id="89"/>
    </w:p>
    <w:p w:rsidR="002356F3" w:rsidRPr="00A719A3" w:rsidRDefault="002356F3" w:rsidP="002356F3">
      <w:pPr>
        <w:pStyle w:val="2"/>
        <w:rPr>
          <w:rFonts w:hAnsi="標楷體"/>
          <w:b/>
        </w:rPr>
      </w:pPr>
      <w:bookmarkStart w:id="90" w:name="_Toc169776509"/>
      <w:bookmarkStart w:id="91" w:name="_Toc167270635"/>
      <w:bookmarkStart w:id="92" w:name="_Toc168050391"/>
      <w:r w:rsidRPr="00A719A3">
        <w:rPr>
          <w:rFonts w:hAnsi="標楷體" w:hint="eastAsia"/>
          <w:b/>
        </w:rPr>
        <w:t>農業部配合政策發</w:t>
      </w:r>
      <w:r w:rsidRPr="006C4624">
        <w:rPr>
          <w:rFonts w:ascii="Times New Roman" w:hAnsi="Times New Roman"/>
          <w:b/>
        </w:rPr>
        <w:t>展</w:t>
      </w:r>
      <w:proofErr w:type="gramStart"/>
      <w:r w:rsidRPr="006C4624">
        <w:rPr>
          <w:rFonts w:ascii="Times New Roman" w:hAnsi="Times New Roman"/>
          <w:b/>
        </w:rPr>
        <w:t>農業綠能</w:t>
      </w:r>
      <w:proofErr w:type="gramEnd"/>
      <w:r w:rsidRPr="006C4624">
        <w:rPr>
          <w:rFonts w:ascii="Times New Roman" w:hAnsi="Times New Roman"/>
          <w:b/>
        </w:rPr>
        <w:t>，近年地面型光電已多遭在地民眾與相關環境團體抗議破壞景觀及生態，本院諮詢專</w:t>
      </w:r>
      <w:r w:rsidRPr="00772CF9">
        <w:rPr>
          <w:rFonts w:ascii="Times New Roman" w:hAnsi="Times New Roman"/>
          <w:b/>
        </w:rPr>
        <w:t>家學者則建議屋頂型、設施型具有優先推廣方向</w:t>
      </w:r>
      <w:r w:rsidR="00363319" w:rsidRPr="00772CF9">
        <w:rPr>
          <w:rFonts w:ascii="Times New Roman" w:hAnsi="Times New Roman" w:hint="eastAsia"/>
          <w:b/>
        </w:rPr>
        <w:t>，畜禽舍屋頂加裝太陽能板不僅能</w:t>
      </w:r>
      <w:r w:rsidR="00F44863" w:rsidRPr="00772CF9">
        <w:rPr>
          <w:rFonts w:ascii="Times New Roman" w:hAnsi="Times New Roman" w:hint="eastAsia"/>
          <w:b/>
        </w:rPr>
        <w:t>使</w:t>
      </w:r>
      <w:r w:rsidR="00363319" w:rsidRPr="00772CF9">
        <w:rPr>
          <w:rFonts w:ascii="Times New Roman" w:hAnsi="Times New Roman" w:hint="eastAsia"/>
          <w:b/>
        </w:rPr>
        <w:t>雞、鴨、鵝等畜禽空間溫度</w:t>
      </w:r>
      <w:r w:rsidR="00F44863" w:rsidRPr="00772CF9">
        <w:rPr>
          <w:rFonts w:ascii="Times New Roman" w:hAnsi="Times New Roman" w:hint="eastAsia"/>
          <w:b/>
        </w:rPr>
        <w:t>自然下降</w:t>
      </w:r>
      <w:r w:rsidR="00363319" w:rsidRPr="00772CF9">
        <w:rPr>
          <w:rFonts w:ascii="Times New Roman" w:hAnsi="Times New Roman" w:hint="eastAsia"/>
          <w:b/>
        </w:rPr>
        <w:t>，</w:t>
      </w:r>
      <w:proofErr w:type="gramStart"/>
      <w:r w:rsidR="00363319" w:rsidRPr="00772CF9">
        <w:rPr>
          <w:rFonts w:ascii="Times New Roman" w:hAnsi="Times New Roman" w:hint="eastAsia"/>
          <w:b/>
        </w:rPr>
        <w:t>且換肉率</w:t>
      </w:r>
      <w:proofErr w:type="gramEnd"/>
      <w:r w:rsidR="00363319" w:rsidRPr="00772CF9">
        <w:rPr>
          <w:rFonts w:ascii="Times New Roman" w:hAnsi="Times New Roman" w:hint="eastAsia"/>
          <w:b/>
        </w:rPr>
        <w:t>、</w:t>
      </w:r>
      <w:proofErr w:type="gramStart"/>
      <w:r w:rsidR="00363319" w:rsidRPr="00772CF9">
        <w:rPr>
          <w:rFonts w:ascii="Times New Roman" w:hAnsi="Times New Roman" w:hint="eastAsia"/>
          <w:b/>
        </w:rPr>
        <w:t>產蛋率皆</w:t>
      </w:r>
      <w:proofErr w:type="gramEnd"/>
      <w:r w:rsidR="00363319" w:rsidRPr="00772CF9">
        <w:rPr>
          <w:rFonts w:ascii="Times New Roman" w:hAnsi="Times New Roman" w:hint="eastAsia"/>
          <w:b/>
        </w:rPr>
        <w:t>能有</w:t>
      </w:r>
      <w:r w:rsidR="00363319" w:rsidRPr="00772CF9">
        <w:rPr>
          <w:rFonts w:ascii="Times New Roman" w:hAnsi="Times New Roman" w:hint="eastAsia"/>
          <w:b/>
        </w:rPr>
        <w:lastRenderedPageBreak/>
        <w:t>效提升</w:t>
      </w:r>
      <w:r w:rsidRPr="00772CF9">
        <w:rPr>
          <w:rFonts w:ascii="Times New Roman" w:hAnsi="Times New Roman"/>
          <w:b/>
        </w:rPr>
        <w:t>，</w:t>
      </w:r>
      <w:r w:rsidR="00F44863" w:rsidRPr="00772CF9">
        <w:rPr>
          <w:rFonts w:ascii="Times New Roman" w:hAnsi="Times New Roman" w:hint="eastAsia"/>
          <w:b/>
        </w:rPr>
        <w:t>為</w:t>
      </w:r>
      <w:proofErr w:type="gramStart"/>
      <w:r w:rsidR="00F44863" w:rsidRPr="00772CF9">
        <w:rPr>
          <w:rFonts w:ascii="Times New Roman" w:hAnsi="Times New Roman" w:hint="eastAsia"/>
          <w:b/>
        </w:rPr>
        <w:t>爭議性少之多</w:t>
      </w:r>
      <w:proofErr w:type="gramEnd"/>
      <w:r w:rsidR="00F44863" w:rsidRPr="00772CF9">
        <w:rPr>
          <w:rFonts w:ascii="Times New Roman" w:hAnsi="Times New Roman" w:hint="eastAsia"/>
          <w:b/>
        </w:rPr>
        <w:t>贏方案，</w:t>
      </w:r>
      <w:r w:rsidR="00363319" w:rsidRPr="00772CF9">
        <w:rPr>
          <w:rFonts w:ascii="Times New Roman" w:hAnsi="Times New Roman" w:hint="eastAsia"/>
          <w:b/>
        </w:rPr>
        <w:t>惟</w:t>
      </w:r>
      <w:r w:rsidRPr="00772CF9">
        <w:rPr>
          <w:rFonts w:ascii="Times New Roman" w:hAnsi="Times New Roman"/>
          <w:b/>
        </w:rPr>
        <w:t>全國畜禽舍共有</w:t>
      </w:r>
      <w:r w:rsidRPr="00772CF9">
        <w:rPr>
          <w:rFonts w:ascii="Times New Roman" w:hAnsi="Times New Roman"/>
          <w:b/>
        </w:rPr>
        <w:t>1</w:t>
      </w:r>
      <w:r w:rsidRPr="00772CF9">
        <w:rPr>
          <w:rFonts w:ascii="Times New Roman" w:hAnsi="Times New Roman"/>
          <w:b/>
        </w:rPr>
        <w:t>萬</w:t>
      </w:r>
      <w:r w:rsidRPr="00772CF9">
        <w:rPr>
          <w:rFonts w:ascii="Times New Roman" w:hAnsi="Times New Roman"/>
          <w:b/>
        </w:rPr>
        <w:t>5</w:t>
      </w:r>
      <w:r w:rsidRPr="00772CF9">
        <w:rPr>
          <w:rFonts w:ascii="Times New Roman" w:hAnsi="Times New Roman"/>
          <w:b/>
        </w:rPr>
        <w:t>千餘場，截至</w:t>
      </w:r>
      <w:r w:rsidRPr="00772CF9">
        <w:rPr>
          <w:rFonts w:ascii="Times New Roman" w:hAnsi="Times New Roman"/>
          <w:b/>
        </w:rPr>
        <w:t>113</w:t>
      </w:r>
      <w:r w:rsidRPr="00772CF9">
        <w:rPr>
          <w:rFonts w:ascii="Times New Roman" w:hAnsi="Times New Roman"/>
          <w:b/>
        </w:rPr>
        <w:t>年</w:t>
      </w:r>
      <w:r w:rsidRPr="00772CF9">
        <w:rPr>
          <w:rFonts w:ascii="Times New Roman" w:hAnsi="Times New Roman"/>
          <w:b/>
        </w:rPr>
        <w:t>3</w:t>
      </w:r>
      <w:r w:rsidRPr="00772CF9">
        <w:rPr>
          <w:rFonts w:ascii="Times New Roman" w:hAnsi="Times New Roman"/>
          <w:b/>
        </w:rPr>
        <w:t>月底</w:t>
      </w:r>
      <w:r w:rsidR="00363319" w:rsidRPr="00772CF9">
        <w:rPr>
          <w:rFonts w:ascii="Times New Roman" w:hAnsi="Times New Roman" w:hint="eastAsia"/>
          <w:b/>
        </w:rPr>
        <w:t>僅</w:t>
      </w:r>
      <w:r w:rsidRPr="00772CF9">
        <w:rPr>
          <w:rFonts w:ascii="Times New Roman" w:hAnsi="Times New Roman"/>
          <w:b/>
        </w:rPr>
        <w:t>有</w:t>
      </w:r>
      <w:r w:rsidRPr="00772CF9">
        <w:rPr>
          <w:rFonts w:ascii="Times New Roman" w:hAnsi="Times New Roman"/>
          <w:b/>
        </w:rPr>
        <w:t>4</w:t>
      </w:r>
      <w:r w:rsidRPr="00772CF9">
        <w:rPr>
          <w:rFonts w:ascii="Times New Roman" w:hAnsi="Times New Roman"/>
          <w:b/>
        </w:rPr>
        <w:t>千餘場建</w:t>
      </w:r>
      <w:r w:rsidRPr="006C4624">
        <w:rPr>
          <w:rFonts w:ascii="Times New Roman" w:hAnsi="Times New Roman"/>
          <w:b/>
        </w:rPr>
        <w:t>置屋頂型光電（占</w:t>
      </w:r>
      <w:r w:rsidRPr="006C4624">
        <w:rPr>
          <w:rFonts w:ascii="Times New Roman" w:hAnsi="Times New Roman"/>
          <w:b/>
        </w:rPr>
        <w:t>25.72</w:t>
      </w:r>
      <w:r w:rsidRPr="006C4624">
        <w:rPr>
          <w:rFonts w:ascii="Times New Roman" w:hAnsi="Times New Roman"/>
          <w:b/>
        </w:rPr>
        <w:t>％），尚有</w:t>
      </w:r>
      <w:r w:rsidRPr="006C4624">
        <w:rPr>
          <w:rFonts w:ascii="Times New Roman" w:hAnsi="Times New Roman"/>
          <w:b/>
        </w:rPr>
        <w:t>1</w:t>
      </w:r>
      <w:r w:rsidRPr="006C4624">
        <w:rPr>
          <w:rFonts w:ascii="Times New Roman" w:hAnsi="Times New Roman"/>
          <w:b/>
        </w:rPr>
        <w:t>萬餘</w:t>
      </w:r>
      <w:proofErr w:type="gramStart"/>
      <w:r w:rsidRPr="006C4624">
        <w:rPr>
          <w:rFonts w:ascii="Times New Roman" w:hAnsi="Times New Roman"/>
          <w:b/>
        </w:rPr>
        <w:t>場之畜禽舍</w:t>
      </w:r>
      <w:proofErr w:type="gramEnd"/>
      <w:r w:rsidRPr="006C4624">
        <w:rPr>
          <w:rFonts w:ascii="Times New Roman" w:hAnsi="Times New Roman"/>
          <w:b/>
        </w:rPr>
        <w:t>可推廣、宣導，</w:t>
      </w:r>
      <w:r w:rsidR="00363319">
        <w:rPr>
          <w:rFonts w:ascii="Times New Roman" w:hAnsi="Times New Roman" w:hint="eastAsia"/>
          <w:b/>
        </w:rPr>
        <w:t>此外</w:t>
      </w:r>
      <w:r w:rsidRPr="006C4624">
        <w:rPr>
          <w:rFonts w:ascii="Times New Roman" w:hAnsi="Times New Roman"/>
          <w:b/>
        </w:rPr>
        <w:t>經濟部公告</w:t>
      </w:r>
      <w:proofErr w:type="gramStart"/>
      <w:r w:rsidRPr="006C4624">
        <w:rPr>
          <w:rFonts w:ascii="Times New Roman" w:hAnsi="Times New Roman"/>
          <w:b/>
        </w:rPr>
        <w:t>之躉購費率</w:t>
      </w:r>
      <w:proofErr w:type="gramEnd"/>
      <w:r w:rsidRPr="006C4624">
        <w:rPr>
          <w:rFonts w:ascii="Times New Roman" w:hAnsi="Times New Roman"/>
          <w:b/>
        </w:rPr>
        <w:t>，</w:t>
      </w:r>
      <w:r w:rsidR="00363319">
        <w:rPr>
          <w:rFonts w:ascii="Times New Roman" w:hAnsi="Times New Roman" w:hint="eastAsia"/>
          <w:b/>
        </w:rPr>
        <w:t>保證價格收購</w:t>
      </w:r>
      <w:r w:rsidR="00363319">
        <w:rPr>
          <w:rFonts w:ascii="Times New Roman" w:hAnsi="Times New Roman" w:hint="eastAsia"/>
          <w:b/>
        </w:rPr>
        <w:t>2</w:t>
      </w:r>
      <w:r w:rsidR="00363319">
        <w:rPr>
          <w:rFonts w:ascii="Times New Roman" w:hAnsi="Times New Roman"/>
          <w:b/>
        </w:rPr>
        <w:t>0</w:t>
      </w:r>
      <w:r w:rsidR="00363319">
        <w:rPr>
          <w:rFonts w:ascii="Times New Roman" w:hAnsi="Times New Roman" w:hint="eastAsia"/>
          <w:b/>
        </w:rPr>
        <w:t>年，形同增加農民穩定收益</w:t>
      </w:r>
      <w:r w:rsidRPr="006C4624">
        <w:rPr>
          <w:rFonts w:ascii="Times New Roman" w:hAnsi="Times New Roman"/>
          <w:b/>
        </w:rPr>
        <w:t>，</w:t>
      </w:r>
      <w:r w:rsidR="00363319">
        <w:rPr>
          <w:rFonts w:ascii="Times New Roman" w:hAnsi="Times New Roman" w:hint="eastAsia"/>
          <w:b/>
        </w:rPr>
        <w:t>宜</w:t>
      </w:r>
      <w:r w:rsidRPr="006C4624">
        <w:rPr>
          <w:rFonts w:ascii="Times New Roman" w:hAnsi="Times New Roman"/>
          <w:b/>
        </w:rPr>
        <w:t>鼓勵尚未裝設屋頂太陽</w:t>
      </w:r>
      <w:proofErr w:type="gramStart"/>
      <w:r w:rsidRPr="006C4624">
        <w:rPr>
          <w:rFonts w:ascii="Times New Roman" w:hAnsi="Times New Roman"/>
          <w:b/>
        </w:rPr>
        <w:t>光電之畜禽舍</w:t>
      </w:r>
      <w:proofErr w:type="gramEnd"/>
      <w:r w:rsidRPr="006C4624">
        <w:rPr>
          <w:rFonts w:ascii="Times New Roman" w:hAnsi="Times New Roman"/>
          <w:b/>
        </w:rPr>
        <w:t>加入</w:t>
      </w:r>
      <w:proofErr w:type="gramStart"/>
      <w:r w:rsidRPr="006C4624">
        <w:rPr>
          <w:rFonts w:ascii="Times New Roman" w:hAnsi="Times New Roman"/>
          <w:b/>
        </w:rPr>
        <w:t>農業綠</w:t>
      </w:r>
      <w:r w:rsidRPr="00A719A3">
        <w:rPr>
          <w:rFonts w:hAnsi="標楷體" w:hint="eastAsia"/>
          <w:b/>
        </w:rPr>
        <w:t>能行列</w:t>
      </w:r>
      <w:bookmarkEnd w:id="90"/>
      <w:proofErr w:type="gramEnd"/>
    </w:p>
    <w:p w:rsidR="002356F3" w:rsidRPr="00A719A3" w:rsidRDefault="002356F3" w:rsidP="002356F3">
      <w:pPr>
        <w:pStyle w:val="3"/>
        <w:numPr>
          <w:ilvl w:val="2"/>
          <w:numId w:val="1"/>
        </w:numPr>
        <w:kinsoku w:val="0"/>
        <w:ind w:left="1360" w:hanging="680"/>
        <w:rPr>
          <w:rFonts w:ascii="Times New Roman" w:hAnsi="Times New Roman"/>
        </w:rPr>
      </w:pPr>
      <w:bookmarkStart w:id="93" w:name="_Toc167270630"/>
      <w:bookmarkStart w:id="94" w:name="_Toc168050386"/>
      <w:bookmarkStart w:id="95" w:name="_Toc168490083"/>
      <w:bookmarkStart w:id="96" w:name="_Toc169776510"/>
      <w:bookmarkEnd w:id="91"/>
      <w:bookmarkEnd w:id="92"/>
      <w:r w:rsidRPr="00A719A3">
        <w:rPr>
          <w:rFonts w:hint="eastAsia"/>
        </w:rPr>
        <w:t>全國畜禽舍共約有</w:t>
      </w:r>
      <w:r w:rsidRPr="00A719A3">
        <w:rPr>
          <w:rFonts w:ascii="Times New Roman" w:hAnsi="Times New Roman"/>
        </w:rPr>
        <w:t>15,660</w:t>
      </w:r>
      <w:r w:rsidRPr="00A719A3">
        <w:rPr>
          <w:rFonts w:ascii="Times New Roman" w:hAnsi="Times New Roman"/>
        </w:rPr>
        <w:t>場，其中</w:t>
      </w:r>
      <w:r w:rsidRPr="00A719A3">
        <w:rPr>
          <w:rFonts w:ascii="Times New Roman" w:hAnsi="Times New Roman"/>
        </w:rPr>
        <w:t>4,</w:t>
      </w:r>
      <w:proofErr w:type="gramStart"/>
      <w:r w:rsidRPr="00A719A3">
        <w:rPr>
          <w:rFonts w:ascii="Times New Roman" w:hAnsi="Times New Roman"/>
        </w:rPr>
        <w:t>028</w:t>
      </w:r>
      <w:r w:rsidRPr="00A719A3">
        <w:rPr>
          <w:rFonts w:ascii="Times New Roman" w:hAnsi="Times New Roman"/>
        </w:rPr>
        <w:t>場畜</w:t>
      </w:r>
      <w:proofErr w:type="gramEnd"/>
      <w:r w:rsidRPr="00A719A3">
        <w:rPr>
          <w:rFonts w:ascii="Times New Roman" w:hAnsi="Times New Roman"/>
        </w:rPr>
        <w:t>禽舍</w:t>
      </w:r>
      <w:r w:rsidRPr="00A719A3">
        <w:rPr>
          <w:rFonts w:ascii="Times New Roman" w:hAnsi="Times New Roman" w:hint="eastAsia"/>
        </w:rPr>
        <w:t>（約占</w:t>
      </w:r>
      <w:r w:rsidRPr="00A719A3">
        <w:rPr>
          <w:rFonts w:ascii="Times New Roman" w:hAnsi="Times New Roman" w:hint="eastAsia"/>
        </w:rPr>
        <w:t>2</w:t>
      </w:r>
      <w:r w:rsidRPr="00A719A3">
        <w:rPr>
          <w:rFonts w:ascii="Times New Roman" w:hAnsi="Times New Roman"/>
        </w:rPr>
        <w:t>5.72</w:t>
      </w:r>
      <w:r w:rsidRPr="00A719A3">
        <w:rPr>
          <w:rFonts w:ascii="Times New Roman" w:hAnsi="Times New Roman" w:hint="eastAsia"/>
        </w:rPr>
        <w:t>％）</w:t>
      </w:r>
      <w:r w:rsidRPr="00A719A3">
        <w:rPr>
          <w:rFonts w:ascii="Times New Roman" w:hAnsi="Times New Roman"/>
        </w:rPr>
        <w:t>已設置屋頂型太陽光電，累計</w:t>
      </w:r>
      <w:proofErr w:type="gramStart"/>
      <w:r w:rsidRPr="00A719A3">
        <w:rPr>
          <w:rFonts w:ascii="Times New Roman" w:hAnsi="Times New Roman"/>
        </w:rPr>
        <w:t>併</w:t>
      </w:r>
      <w:proofErr w:type="gramEnd"/>
      <w:r w:rsidRPr="00A719A3">
        <w:rPr>
          <w:rFonts w:ascii="Times New Roman" w:hAnsi="Times New Roman"/>
        </w:rPr>
        <w:t>網容量</w:t>
      </w:r>
      <w:r w:rsidRPr="00A719A3">
        <w:rPr>
          <w:rFonts w:ascii="Times New Roman" w:hAnsi="Times New Roman" w:hint="eastAsia"/>
        </w:rPr>
        <w:t>為</w:t>
      </w:r>
      <w:r w:rsidRPr="00A719A3">
        <w:rPr>
          <w:rFonts w:ascii="Times New Roman" w:hAnsi="Times New Roman"/>
        </w:rPr>
        <w:t>1.48GW</w:t>
      </w:r>
      <w:r w:rsidRPr="00A719A3">
        <w:rPr>
          <w:rFonts w:ascii="Times New Roman" w:hAnsi="Times New Roman" w:hint="eastAsia"/>
        </w:rPr>
        <w:t>，歷年</w:t>
      </w:r>
      <w:proofErr w:type="gramStart"/>
      <w:r w:rsidRPr="00A719A3">
        <w:rPr>
          <w:rFonts w:ascii="Times New Roman" w:hAnsi="Times New Roman" w:hint="eastAsia"/>
        </w:rPr>
        <w:t>併</w:t>
      </w:r>
      <w:proofErr w:type="gramEnd"/>
      <w:r w:rsidRPr="00A719A3">
        <w:rPr>
          <w:rFonts w:ascii="Times New Roman" w:hAnsi="Times New Roman" w:hint="eastAsia"/>
        </w:rPr>
        <w:t>網裝置容量如下表</w:t>
      </w:r>
      <w:r w:rsidRPr="00A719A3">
        <w:rPr>
          <w:rFonts w:ascii="Times New Roman" w:hAnsi="Times New Roman"/>
        </w:rPr>
        <w:t>。</w:t>
      </w:r>
      <w:bookmarkEnd w:id="93"/>
      <w:bookmarkEnd w:id="94"/>
      <w:bookmarkEnd w:id="95"/>
      <w:bookmarkEnd w:id="96"/>
    </w:p>
    <w:p w:rsidR="002356F3" w:rsidRPr="00A719A3" w:rsidRDefault="002356F3" w:rsidP="002356F3">
      <w:pPr>
        <w:pStyle w:val="a3"/>
        <w:jc w:val="center"/>
      </w:pPr>
      <w:r w:rsidRPr="00A719A3">
        <w:rPr>
          <w:rFonts w:hint="eastAsia"/>
        </w:rPr>
        <w:t>畜禽舍歷年屋頂型太陽光電</w:t>
      </w:r>
      <w:proofErr w:type="gramStart"/>
      <w:r w:rsidRPr="00A719A3">
        <w:rPr>
          <w:rFonts w:hint="eastAsia"/>
        </w:rPr>
        <w:t>併</w:t>
      </w:r>
      <w:proofErr w:type="gramEnd"/>
      <w:r w:rsidRPr="00A719A3">
        <w:rPr>
          <w:rFonts w:hint="eastAsia"/>
        </w:rPr>
        <w:t>網一覽表</w:t>
      </w:r>
    </w:p>
    <w:tbl>
      <w:tblPr>
        <w:tblStyle w:val="af6"/>
        <w:tblW w:w="0" w:type="auto"/>
        <w:jc w:val="center"/>
        <w:tblCellMar>
          <w:left w:w="0" w:type="dxa"/>
          <w:right w:w="113" w:type="dxa"/>
        </w:tblCellMar>
        <w:tblLook w:val="04A0" w:firstRow="1" w:lastRow="0" w:firstColumn="1" w:lastColumn="0" w:noHBand="0" w:noVBand="1"/>
      </w:tblPr>
      <w:tblGrid>
        <w:gridCol w:w="2127"/>
        <w:gridCol w:w="3877"/>
      </w:tblGrid>
      <w:tr w:rsidR="002356F3" w:rsidRPr="00A719A3" w:rsidTr="00665A01">
        <w:trPr>
          <w:jc w:val="center"/>
        </w:trPr>
        <w:tc>
          <w:tcPr>
            <w:tcW w:w="2127" w:type="dxa"/>
            <w:shd w:val="clear" w:color="auto" w:fill="FBD4B4" w:themeFill="accent6" w:themeFillTint="66"/>
            <w:vAlign w:val="center"/>
          </w:tcPr>
          <w:p w:rsidR="002356F3" w:rsidRPr="00A719A3" w:rsidRDefault="002356F3" w:rsidP="00665A01">
            <w:pPr>
              <w:pStyle w:val="0"/>
              <w:spacing w:line="0" w:lineRule="atLeast"/>
              <w:ind w:leftChars="0" w:left="0"/>
              <w:jc w:val="center"/>
              <w:rPr>
                <w:rFonts w:ascii="Times New Roman"/>
                <w:b/>
                <w:sz w:val="28"/>
              </w:rPr>
            </w:pPr>
            <w:r w:rsidRPr="00A719A3">
              <w:rPr>
                <w:rFonts w:ascii="Times New Roman"/>
                <w:b/>
                <w:sz w:val="28"/>
              </w:rPr>
              <w:t>年度</w:t>
            </w:r>
          </w:p>
        </w:tc>
        <w:tc>
          <w:tcPr>
            <w:tcW w:w="3877" w:type="dxa"/>
            <w:shd w:val="clear" w:color="auto" w:fill="FBD4B4" w:themeFill="accent6" w:themeFillTint="66"/>
            <w:vAlign w:val="center"/>
          </w:tcPr>
          <w:p w:rsidR="002356F3" w:rsidRPr="00A719A3" w:rsidRDefault="002356F3" w:rsidP="00665A01">
            <w:pPr>
              <w:pStyle w:val="0"/>
              <w:spacing w:line="0" w:lineRule="atLeast"/>
              <w:ind w:leftChars="0" w:left="0"/>
              <w:jc w:val="center"/>
              <w:rPr>
                <w:rFonts w:ascii="Times New Roman"/>
                <w:b/>
                <w:sz w:val="28"/>
              </w:rPr>
            </w:pPr>
            <w:r w:rsidRPr="00A719A3">
              <w:rPr>
                <w:rFonts w:ascii="Times New Roman"/>
                <w:b/>
                <w:sz w:val="28"/>
              </w:rPr>
              <w:t>畜禽舍</w:t>
            </w:r>
            <w:proofErr w:type="gramStart"/>
            <w:r w:rsidRPr="00A719A3">
              <w:rPr>
                <w:rFonts w:ascii="Times New Roman"/>
                <w:b/>
                <w:sz w:val="28"/>
              </w:rPr>
              <w:t>併</w:t>
            </w:r>
            <w:proofErr w:type="gramEnd"/>
            <w:r w:rsidRPr="00A719A3">
              <w:rPr>
                <w:rFonts w:ascii="Times New Roman"/>
                <w:b/>
                <w:sz w:val="28"/>
              </w:rPr>
              <w:t>網裝置容量</w:t>
            </w:r>
            <w:r w:rsidRPr="00A719A3">
              <w:rPr>
                <w:rFonts w:ascii="Times New Roman"/>
                <w:b/>
                <w:sz w:val="28"/>
              </w:rPr>
              <w:t>(MW)</w:t>
            </w:r>
          </w:p>
        </w:tc>
      </w:tr>
      <w:tr w:rsidR="002356F3" w:rsidRPr="00A719A3" w:rsidTr="00665A01">
        <w:trPr>
          <w:jc w:val="center"/>
        </w:trPr>
        <w:tc>
          <w:tcPr>
            <w:tcW w:w="2127" w:type="dxa"/>
            <w:vAlign w:val="center"/>
          </w:tcPr>
          <w:p w:rsidR="002356F3" w:rsidRPr="00A719A3" w:rsidRDefault="002356F3" w:rsidP="00665A01">
            <w:pPr>
              <w:pStyle w:val="0"/>
              <w:spacing w:line="0" w:lineRule="atLeast"/>
              <w:ind w:leftChars="0" w:left="0"/>
              <w:jc w:val="center"/>
              <w:rPr>
                <w:rFonts w:ascii="Times New Roman"/>
                <w:sz w:val="28"/>
              </w:rPr>
            </w:pPr>
            <w:r w:rsidRPr="00A719A3">
              <w:rPr>
                <w:rFonts w:ascii="Times New Roman"/>
                <w:sz w:val="28"/>
              </w:rPr>
              <w:t>102</w:t>
            </w:r>
            <w:r w:rsidRPr="00A719A3">
              <w:rPr>
                <w:rFonts w:ascii="Times New Roman"/>
                <w:sz w:val="28"/>
              </w:rPr>
              <w:t>之前</w:t>
            </w:r>
          </w:p>
        </w:tc>
        <w:tc>
          <w:tcPr>
            <w:tcW w:w="3877" w:type="dxa"/>
            <w:vAlign w:val="center"/>
          </w:tcPr>
          <w:p w:rsidR="002356F3" w:rsidRPr="00A719A3" w:rsidRDefault="002356F3" w:rsidP="00665A01">
            <w:pPr>
              <w:pStyle w:val="0"/>
              <w:spacing w:line="0" w:lineRule="atLeast"/>
              <w:ind w:leftChars="0" w:left="0"/>
              <w:jc w:val="center"/>
              <w:rPr>
                <w:rFonts w:ascii="Times New Roman"/>
                <w:sz w:val="28"/>
              </w:rPr>
            </w:pPr>
            <w:r w:rsidRPr="00A719A3">
              <w:rPr>
                <w:rFonts w:ascii="Times New Roman"/>
                <w:sz w:val="28"/>
              </w:rPr>
              <w:t>24.95</w:t>
            </w:r>
          </w:p>
        </w:tc>
      </w:tr>
      <w:tr w:rsidR="002356F3" w:rsidRPr="00A719A3" w:rsidTr="00665A01">
        <w:trPr>
          <w:jc w:val="center"/>
        </w:trPr>
        <w:tc>
          <w:tcPr>
            <w:tcW w:w="2127" w:type="dxa"/>
            <w:vAlign w:val="center"/>
          </w:tcPr>
          <w:p w:rsidR="002356F3" w:rsidRPr="00A719A3" w:rsidRDefault="002356F3" w:rsidP="00665A01">
            <w:pPr>
              <w:pStyle w:val="0"/>
              <w:spacing w:line="0" w:lineRule="atLeast"/>
              <w:ind w:leftChars="0" w:left="0"/>
              <w:jc w:val="center"/>
              <w:rPr>
                <w:rFonts w:ascii="Times New Roman"/>
                <w:sz w:val="28"/>
              </w:rPr>
            </w:pPr>
            <w:r w:rsidRPr="00A719A3">
              <w:rPr>
                <w:rFonts w:ascii="Times New Roman"/>
                <w:sz w:val="28"/>
              </w:rPr>
              <w:t>102</w:t>
            </w:r>
          </w:p>
        </w:tc>
        <w:tc>
          <w:tcPr>
            <w:tcW w:w="3877" w:type="dxa"/>
            <w:vAlign w:val="center"/>
          </w:tcPr>
          <w:p w:rsidR="002356F3" w:rsidRPr="00A719A3" w:rsidRDefault="002356F3" w:rsidP="00665A01">
            <w:pPr>
              <w:pStyle w:val="0"/>
              <w:spacing w:line="0" w:lineRule="atLeast"/>
              <w:ind w:leftChars="0" w:left="0"/>
              <w:jc w:val="center"/>
              <w:rPr>
                <w:rFonts w:ascii="Times New Roman"/>
                <w:sz w:val="28"/>
              </w:rPr>
            </w:pPr>
            <w:r w:rsidRPr="00A719A3">
              <w:rPr>
                <w:rFonts w:ascii="Times New Roman"/>
                <w:sz w:val="28"/>
              </w:rPr>
              <w:t>62.57</w:t>
            </w:r>
          </w:p>
        </w:tc>
      </w:tr>
      <w:tr w:rsidR="002356F3" w:rsidRPr="00A719A3" w:rsidTr="00665A01">
        <w:trPr>
          <w:jc w:val="center"/>
        </w:trPr>
        <w:tc>
          <w:tcPr>
            <w:tcW w:w="2127" w:type="dxa"/>
            <w:vAlign w:val="center"/>
          </w:tcPr>
          <w:p w:rsidR="002356F3" w:rsidRPr="00A719A3" w:rsidRDefault="002356F3" w:rsidP="00665A01">
            <w:pPr>
              <w:pStyle w:val="0"/>
              <w:spacing w:line="0" w:lineRule="atLeast"/>
              <w:ind w:leftChars="0" w:left="0"/>
              <w:jc w:val="center"/>
              <w:rPr>
                <w:rFonts w:ascii="Times New Roman"/>
                <w:sz w:val="28"/>
              </w:rPr>
            </w:pPr>
            <w:r w:rsidRPr="00A719A3">
              <w:rPr>
                <w:rFonts w:ascii="Times New Roman"/>
                <w:sz w:val="28"/>
              </w:rPr>
              <w:t>103</w:t>
            </w:r>
          </w:p>
        </w:tc>
        <w:tc>
          <w:tcPr>
            <w:tcW w:w="3877" w:type="dxa"/>
            <w:vAlign w:val="center"/>
          </w:tcPr>
          <w:p w:rsidR="002356F3" w:rsidRPr="00A719A3" w:rsidRDefault="002356F3" w:rsidP="00665A01">
            <w:pPr>
              <w:pStyle w:val="0"/>
              <w:spacing w:line="0" w:lineRule="atLeast"/>
              <w:ind w:leftChars="0" w:left="0"/>
              <w:jc w:val="center"/>
              <w:rPr>
                <w:rFonts w:ascii="Times New Roman"/>
                <w:sz w:val="28"/>
              </w:rPr>
            </w:pPr>
            <w:r w:rsidRPr="00A719A3">
              <w:rPr>
                <w:rFonts w:ascii="Times New Roman"/>
                <w:sz w:val="28"/>
              </w:rPr>
              <w:t>57.27</w:t>
            </w:r>
          </w:p>
        </w:tc>
      </w:tr>
      <w:tr w:rsidR="002356F3" w:rsidRPr="00A719A3" w:rsidTr="00665A01">
        <w:trPr>
          <w:jc w:val="center"/>
        </w:trPr>
        <w:tc>
          <w:tcPr>
            <w:tcW w:w="2127" w:type="dxa"/>
            <w:vAlign w:val="center"/>
          </w:tcPr>
          <w:p w:rsidR="002356F3" w:rsidRPr="00A719A3" w:rsidRDefault="002356F3" w:rsidP="00665A01">
            <w:pPr>
              <w:pStyle w:val="0"/>
              <w:spacing w:line="0" w:lineRule="atLeast"/>
              <w:ind w:leftChars="0" w:left="0"/>
              <w:jc w:val="center"/>
              <w:rPr>
                <w:rFonts w:ascii="Times New Roman"/>
                <w:sz w:val="28"/>
              </w:rPr>
            </w:pPr>
            <w:r w:rsidRPr="00A719A3">
              <w:rPr>
                <w:rFonts w:ascii="Times New Roman"/>
                <w:sz w:val="28"/>
              </w:rPr>
              <w:t>104</w:t>
            </w:r>
          </w:p>
        </w:tc>
        <w:tc>
          <w:tcPr>
            <w:tcW w:w="3877" w:type="dxa"/>
            <w:vAlign w:val="center"/>
          </w:tcPr>
          <w:p w:rsidR="002356F3" w:rsidRPr="00A719A3" w:rsidRDefault="002356F3" w:rsidP="00665A01">
            <w:pPr>
              <w:pStyle w:val="0"/>
              <w:spacing w:line="0" w:lineRule="atLeast"/>
              <w:ind w:leftChars="0" w:left="0"/>
              <w:jc w:val="center"/>
              <w:rPr>
                <w:rFonts w:ascii="Times New Roman"/>
                <w:sz w:val="28"/>
              </w:rPr>
            </w:pPr>
            <w:r w:rsidRPr="00A719A3">
              <w:rPr>
                <w:rFonts w:ascii="Times New Roman"/>
                <w:sz w:val="28"/>
              </w:rPr>
              <w:t>71.20</w:t>
            </w:r>
          </w:p>
        </w:tc>
      </w:tr>
      <w:tr w:rsidR="002356F3" w:rsidRPr="00A719A3" w:rsidTr="00665A01">
        <w:trPr>
          <w:jc w:val="center"/>
        </w:trPr>
        <w:tc>
          <w:tcPr>
            <w:tcW w:w="2127" w:type="dxa"/>
            <w:vAlign w:val="center"/>
          </w:tcPr>
          <w:p w:rsidR="002356F3" w:rsidRPr="00A719A3" w:rsidRDefault="002356F3" w:rsidP="00665A01">
            <w:pPr>
              <w:pStyle w:val="0"/>
              <w:spacing w:line="0" w:lineRule="atLeast"/>
              <w:ind w:leftChars="0" w:left="0"/>
              <w:jc w:val="center"/>
              <w:rPr>
                <w:rFonts w:ascii="Times New Roman"/>
                <w:sz w:val="28"/>
              </w:rPr>
            </w:pPr>
            <w:r w:rsidRPr="00A719A3">
              <w:rPr>
                <w:rFonts w:ascii="Times New Roman"/>
                <w:sz w:val="28"/>
              </w:rPr>
              <w:t>105</w:t>
            </w:r>
          </w:p>
        </w:tc>
        <w:tc>
          <w:tcPr>
            <w:tcW w:w="3877" w:type="dxa"/>
            <w:vAlign w:val="center"/>
          </w:tcPr>
          <w:p w:rsidR="002356F3" w:rsidRPr="00A719A3" w:rsidRDefault="002356F3" w:rsidP="00665A01">
            <w:pPr>
              <w:pStyle w:val="0"/>
              <w:spacing w:line="0" w:lineRule="atLeast"/>
              <w:ind w:leftChars="0" w:left="0"/>
              <w:jc w:val="center"/>
              <w:rPr>
                <w:rFonts w:ascii="Times New Roman"/>
                <w:sz w:val="28"/>
              </w:rPr>
            </w:pPr>
            <w:r w:rsidRPr="00A719A3">
              <w:rPr>
                <w:rFonts w:ascii="Times New Roman"/>
                <w:sz w:val="28"/>
              </w:rPr>
              <w:t>106.92</w:t>
            </w:r>
          </w:p>
        </w:tc>
      </w:tr>
      <w:tr w:rsidR="002356F3" w:rsidRPr="00A719A3" w:rsidTr="00665A01">
        <w:trPr>
          <w:jc w:val="center"/>
        </w:trPr>
        <w:tc>
          <w:tcPr>
            <w:tcW w:w="2127" w:type="dxa"/>
            <w:vAlign w:val="center"/>
          </w:tcPr>
          <w:p w:rsidR="002356F3" w:rsidRPr="00A719A3" w:rsidRDefault="002356F3" w:rsidP="00665A01">
            <w:pPr>
              <w:pStyle w:val="0"/>
              <w:spacing w:line="0" w:lineRule="atLeast"/>
              <w:ind w:leftChars="0" w:left="0"/>
              <w:jc w:val="center"/>
              <w:rPr>
                <w:rFonts w:ascii="Times New Roman"/>
                <w:sz w:val="28"/>
              </w:rPr>
            </w:pPr>
            <w:r w:rsidRPr="00A719A3">
              <w:rPr>
                <w:rFonts w:ascii="Times New Roman"/>
                <w:sz w:val="28"/>
              </w:rPr>
              <w:t>106</w:t>
            </w:r>
          </w:p>
        </w:tc>
        <w:tc>
          <w:tcPr>
            <w:tcW w:w="3877" w:type="dxa"/>
            <w:vAlign w:val="center"/>
          </w:tcPr>
          <w:p w:rsidR="002356F3" w:rsidRPr="00A719A3" w:rsidRDefault="002356F3" w:rsidP="00665A01">
            <w:pPr>
              <w:pStyle w:val="0"/>
              <w:spacing w:line="0" w:lineRule="atLeast"/>
              <w:ind w:leftChars="0" w:left="0"/>
              <w:jc w:val="center"/>
              <w:rPr>
                <w:rFonts w:ascii="Times New Roman"/>
                <w:sz w:val="28"/>
              </w:rPr>
            </w:pPr>
            <w:r w:rsidRPr="00A719A3">
              <w:rPr>
                <w:rFonts w:ascii="Times New Roman"/>
                <w:sz w:val="28"/>
              </w:rPr>
              <w:t>146.69</w:t>
            </w:r>
          </w:p>
        </w:tc>
      </w:tr>
      <w:tr w:rsidR="002356F3" w:rsidRPr="00A719A3" w:rsidTr="00665A01">
        <w:trPr>
          <w:jc w:val="center"/>
        </w:trPr>
        <w:tc>
          <w:tcPr>
            <w:tcW w:w="2127" w:type="dxa"/>
            <w:vAlign w:val="center"/>
          </w:tcPr>
          <w:p w:rsidR="002356F3" w:rsidRPr="00A719A3" w:rsidRDefault="002356F3" w:rsidP="00665A01">
            <w:pPr>
              <w:pStyle w:val="0"/>
              <w:spacing w:line="0" w:lineRule="atLeast"/>
              <w:ind w:leftChars="0" w:left="0"/>
              <w:jc w:val="center"/>
              <w:rPr>
                <w:rFonts w:ascii="Times New Roman"/>
                <w:sz w:val="28"/>
              </w:rPr>
            </w:pPr>
            <w:r w:rsidRPr="00A719A3">
              <w:rPr>
                <w:rFonts w:ascii="Times New Roman"/>
                <w:sz w:val="28"/>
              </w:rPr>
              <w:t>107</w:t>
            </w:r>
          </w:p>
        </w:tc>
        <w:tc>
          <w:tcPr>
            <w:tcW w:w="3877" w:type="dxa"/>
            <w:vAlign w:val="center"/>
          </w:tcPr>
          <w:p w:rsidR="002356F3" w:rsidRPr="00A719A3" w:rsidRDefault="002356F3" w:rsidP="00665A01">
            <w:pPr>
              <w:pStyle w:val="0"/>
              <w:spacing w:line="0" w:lineRule="atLeast"/>
              <w:ind w:leftChars="0" w:left="0"/>
              <w:jc w:val="center"/>
              <w:rPr>
                <w:rFonts w:ascii="Times New Roman"/>
                <w:sz w:val="28"/>
              </w:rPr>
            </w:pPr>
            <w:r w:rsidRPr="00A719A3">
              <w:rPr>
                <w:rFonts w:ascii="Times New Roman"/>
                <w:sz w:val="28"/>
              </w:rPr>
              <w:t>197.84</w:t>
            </w:r>
          </w:p>
        </w:tc>
      </w:tr>
      <w:tr w:rsidR="002356F3" w:rsidRPr="00A719A3" w:rsidTr="00665A01">
        <w:trPr>
          <w:jc w:val="center"/>
        </w:trPr>
        <w:tc>
          <w:tcPr>
            <w:tcW w:w="2127" w:type="dxa"/>
            <w:vAlign w:val="center"/>
          </w:tcPr>
          <w:p w:rsidR="002356F3" w:rsidRPr="00A719A3" w:rsidRDefault="002356F3" w:rsidP="00665A01">
            <w:pPr>
              <w:pStyle w:val="0"/>
              <w:spacing w:line="0" w:lineRule="atLeast"/>
              <w:ind w:leftChars="0" w:left="0"/>
              <w:jc w:val="center"/>
              <w:rPr>
                <w:rFonts w:ascii="Times New Roman"/>
                <w:sz w:val="28"/>
              </w:rPr>
            </w:pPr>
            <w:r w:rsidRPr="00A719A3">
              <w:rPr>
                <w:rFonts w:ascii="Times New Roman"/>
                <w:sz w:val="28"/>
              </w:rPr>
              <w:t>108</w:t>
            </w:r>
          </w:p>
        </w:tc>
        <w:tc>
          <w:tcPr>
            <w:tcW w:w="3877" w:type="dxa"/>
            <w:vAlign w:val="center"/>
          </w:tcPr>
          <w:p w:rsidR="002356F3" w:rsidRPr="00A719A3" w:rsidRDefault="002356F3" w:rsidP="00665A01">
            <w:pPr>
              <w:pStyle w:val="0"/>
              <w:spacing w:line="0" w:lineRule="atLeast"/>
              <w:ind w:leftChars="0" w:left="0"/>
              <w:jc w:val="center"/>
              <w:rPr>
                <w:rFonts w:ascii="Times New Roman"/>
                <w:sz w:val="28"/>
              </w:rPr>
            </w:pPr>
            <w:r w:rsidRPr="00A719A3">
              <w:rPr>
                <w:rFonts w:ascii="Times New Roman"/>
                <w:sz w:val="28"/>
              </w:rPr>
              <w:t>174.16</w:t>
            </w:r>
          </w:p>
        </w:tc>
      </w:tr>
      <w:tr w:rsidR="002356F3" w:rsidRPr="00A719A3" w:rsidTr="00665A01">
        <w:trPr>
          <w:jc w:val="center"/>
        </w:trPr>
        <w:tc>
          <w:tcPr>
            <w:tcW w:w="2127" w:type="dxa"/>
            <w:vAlign w:val="center"/>
          </w:tcPr>
          <w:p w:rsidR="002356F3" w:rsidRPr="00A719A3" w:rsidRDefault="002356F3" w:rsidP="00665A01">
            <w:pPr>
              <w:pStyle w:val="0"/>
              <w:spacing w:line="0" w:lineRule="atLeast"/>
              <w:ind w:leftChars="0" w:left="0"/>
              <w:jc w:val="center"/>
              <w:rPr>
                <w:rFonts w:ascii="Times New Roman"/>
                <w:sz w:val="28"/>
              </w:rPr>
            </w:pPr>
            <w:r w:rsidRPr="00A719A3">
              <w:rPr>
                <w:rFonts w:ascii="Times New Roman"/>
                <w:sz w:val="28"/>
              </w:rPr>
              <w:t>109</w:t>
            </w:r>
          </w:p>
        </w:tc>
        <w:tc>
          <w:tcPr>
            <w:tcW w:w="3877" w:type="dxa"/>
            <w:vAlign w:val="center"/>
          </w:tcPr>
          <w:p w:rsidR="002356F3" w:rsidRPr="00A719A3" w:rsidRDefault="002356F3" w:rsidP="00665A01">
            <w:pPr>
              <w:pStyle w:val="0"/>
              <w:spacing w:line="0" w:lineRule="atLeast"/>
              <w:ind w:leftChars="0" w:left="0"/>
              <w:jc w:val="center"/>
              <w:rPr>
                <w:rFonts w:ascii="Times New Roman"/>
                <w:sz w:val="28"/>
              </w:rPr>
            </w:pPr>
            <w:r w:rsidRPr="00A719A3">
              <w:rPr>
                <w:rFonts w:ascii="Times New Roman"/>
                <w:sz w:val="28"/>
              </w:rPr>
              <w:t>148.59</w:t>
            </w:r>
          </w:p>
        </w:tc>
      </w:tr>
      <w:tr w:rsidR="002356F3" w:rsidRPr="00A719A3" w:rsidTr="00665A01">
        <w:trPr>
          <w:jc w:val="center"/>
        </w:trPr>
        <w:tc>
          <w:tcPr>
            <w:tcW w:w="2127" w:type="dxa"/>
            <w:vAlign w:val="center"/>
          </w:tcPr>
          <w:p w:rsidR="002356F3" w:rsidRPr="00A719A3" w:rsidRDefault="002356F3" w:rsidP="00665A01">
            <w:pPr>
              <w:pStyle w:val="0"/>
              <w:spacing w:line="0" w:lineRule="atLeast"/>
              <w:ind w:leftChars="0" w:left="0"/>
              <w:jc w:val="center"/>
              <w:rPr>
                <w:rFonts w:ascii="Times New Roman"/>
                <w:sz w:val="28"/>
              </w:rPr>
            </w:pPr>
            <w:r w:rsidRPr="00A719A3">
              <w:rPr>
                <w:rFonts w:ascii="Times New Roman"/>
                <w:sz w:val="28"/>
              </w:rPr>
              <w:t>110</w:t>
            </w:r>
          </w:p>
        </w:tc>
        <w:tc>
          <w:tcPr>
            <w:tcW w:w="3877" w:type="dxa"/>
            <w:vAlign w:val="center"/>
          </w:tcPr>
          <w:p w:rsidR="002356F3" w:rsidRPr="00A719A3" w:rsidRDefault="002356F3" w:rsidP="00665A01">
            <w:pPr>
              <w:pStyle w:val="0"/>
              <w:spacing w:line="0" w:lineRule="atLeast"/>
              <w:ind w:leftChars="0" w:left="0"/>
              <w:jc w:val="center"/>
              <w:rPr>
                <w:rFonts w:ascii="Times New Roman"/>
                <w:sz w:val="28"/>
              </w:rPr>
            </w:pPr>
            <w:r w:rsidRPr="00A719A3">
              <w:rPr>
                <w:rFonts w:ascii="Times New Roman"/>
                <w:sz w:val="28"/>
              </w:rPr>
              <w:t>168.51</w:t>
            </w:r>
          </w:p>
        </w:tc>
      </w:tr>
      <w:tr w:rsidR="002356F3" w:rsidRPr="00A719A3" w:rsidTr="00665A01">
        <w:trPr>
          <w:jc w:val="center"/>
        </w:trPr>
        <w:tc>
          <w:tcPr>
            <w:tcW w:w="2127" w:type="dxa"/>
            <w:vAlign w:val="center"/>
          </w:tcPr>
          <w:p w:rsidR="002356F3" w:rsidRPr="00A719A3" w:rsidRDefault="002356F3" w:rsidP="00665A01">
            <w:pPr>
              <w:pStyle w:val="0"/>
              <w:spacing w:line="0" w:lineRule="atLeast"/>
              <w:ind w:leftChars="0" w:left="0"/>
              <w:jc w:val="center"/>
              <w:rPr>
                <w:rFonts w:ascii="Times New Roman"/>
                <w:sz w:val="28"/>
              </w:rPr>
            </w:pPr>
            <w:r w:rsidRPr="00A719A3">
              <w:rPr>
                <w:rFonts w:ascii="Times New Roman"/>
                <w:sz w:val="28"/>
              </w:rPr>
              <w:t>111</w:t>
            </w:r>
          </w:p>
        </w:tc>
        <w:tc>
          <w:tcPr>
            <w:tcW w:w="3877" w:type="dxa"/>
            <w:vAlign w:val="center"/>
          </w:tcPr>
          <w:p w:rsidR="002356F3" w:rsidRPr="00A719A3" w:rsidRDefault="002356F3" w:rsidP="00665A01">
            <w:pPr>
              <w:pStyle w:val="0"/>
              <w:spacing w:line="0" w:lineRule="atLeast"/>
              <w:ind w:leftChars="0" w:left="0"/>
              <w:jc w:val="center"/>
              <w:rPr>
                <w:rFonts w:ascii="Times New Roman"/>
                <w:sz w:val="28"/>
              </w:rPr>
            </w:pPr>
            <w:r w:rsidRPr="00A719A3">
              <w:rPr>
                <w:rFonts w:ascii="Times New Roman"/>
                <w:sz w:val="28"/>
              </w:rPr>
              <w:t>164.79</w:t>
            </w:r>
          </w:p>
        </w:tc>
      </w:tr>
      <w:tr w:rsidR="002356F3" w:rsidRPr="00A719A3" w:rsidTr="00665A01">
        <w:trPr>
          <w:jc w:val="center"/>
        </w:trPr>
        <w:tc>
          <w:tcPr>
            <w:tcW w:w="2127" w:type="dxa"/>
            <w:vAlign w:val="center"/>
          </w:tcPr>
          <w:p w:rsidR="002356F3" w:rsidRPr="00A719A3" w:rsidRDefault="002356F3" w:rsidP="00665A01">
            <w:pPr>
              <w:pStyle w:val="0"/>
              <w:spacing w:line="0" w:lineRule="atLeast"/>
              <w:ind w:leftChars="0" w:left="0"/>
              <w:jc w:val="center"/>
              <w:rPr>
                <w:rFonts w:ascii="Times New Roman"/>
                <w:sz w:val="28"/>
              </w:rPr>
            </w:pPr>
            <w:r w:rsidRPr="00A719A3">
              <w:rPr>
                <w:rFonts w:ascii="Times New Roman"/>
                <w:sz w:val="28"/>
              </w:rPr>
              <w:t>112</w:t>
            </w:r>
          </w:p>
        </w:tc>
        <w:tc>
          <w:tcPr>
            <w:tcW w:w="3877" w:type="dxa"/>
            <w:vAlign w:val="center"/>
          </w:tcPr>
          <w:p w:rsidR="002356F3" w:rsidRPr="00A719A3" w:rsidRDefault="002356F3" w:rsidP="00665A01">
            <w:pPr>
              <w:pStyle w:val="0"/>
              <w:spacing w:line="0" w:lineRule="atLeast"/>
              <w:ind w:leftChars="0" w:left="0"/>
              <w:jc w:val="center"/>
              <w:rPr>
                <w:rFonts w:ascii="Times New Roman"/>
                <w:sz w:val="28"/>
              </w:rPr>
            </w:pPr>
            <w:r w:rsidRPr="00A719A3">
              <w:rPr>
                <w:rFonts w:ascii="Times New Roman"/>
                <w:sz w:val="28"/>
              </w:rPr>
              <w:t>153.89</w:t>
            </w:r>
          </w:p>
        </w:tc>
      </w:tr>
      <w:tr w:rsidR="002356F3" w:rsidRPr="00A719A3" w:rsidTr="00665A01">
        <w:trPr>
          <w:jc w:val="center"/>
        </w:trPr>
        <w:tc>
          <w:tcPr>
            <w:tcW w:w="2127" w:type="dxa"/>
            <w:vAlign w:val="center"/>
          </w:tcPr>
          <w:p w:rsidR="002356F3" w:rsidRPr="00A719A3" w:rsidRDefault="002356F3" w:rsidP="00665A01">
            <w:pPr>
              <w:pStyle w:val="0"/>
              <w:spacing w:line="0" w:lineRule="atLeast"/>
              <w:ind w:leftChars="0" w:left="0"/>
              <w:jc w:val="center"/>
              <w:rPr>
                <w:rFonts w:ascii="Times New Roman"/>
                <w:sz w:val="28"/>
              </w:rPr>
            </w:pPr>
            <w:r w:rsidRPr="00A719A3">
              <w:rPr>
                <w:rFonts w:ascii="Times New Roman"/>
                <w:sz w:val="28"/>
              </w:rPr>
              <w:t>113/3</w:t>
            </w:r>
          </w:p>
        </w:tc>
        <w:tc>
          <w:tcPr>
            <w:tcW w:w="3877" w:type="dxa"/>
            <w:vAlign w:val="center"/>
          </w:tcPr>
          <w:p w:rsidR="002356F3" w:rsidRPr="00A719A3" w:rsidRDefault="002356F3" w:rsidP="00665A01">
            <w:pPr>
              <w:pStyle w:val="0"/>
              <w:spacing w:line="0" w:lineRule="atLeast"/>
              <w:ind w:leftChars="0" w:left="0"/>
              <w:jc w:val="center"/>
              <w:rPr>
                <w:rFonts w:ascii="Times New Roman"/>
                <w:sz w:val="28"/>
              </w:rPr>
            </w:pPr>
            <w:r w:rsidRPr="00A719A3">
              <w:rPr>
                <w:rFonts w:ascii="Times New Roman"/>
                <w:sz w:val="28"/>
              </w:rPr>
              <w:t>1.97</w:t>
            </w:r>
          </w:p>
        </w:tc>
      </w:tr>
      <w:tr w:rsidR="002356F3" w:rsidRPr="00A719A3" w:rsidTr="00665A01">
        <w:trPr>
          <w:jc w:val="center"/>
        </w:trPr>
        <w:tc>
          <w:tcPr>
            <w:tcW w:w="2127" w:type="dxa"/>
            <w:vAlign w:val="center"/>
          </w:tcPr>
          <w:p w:rsidR="002356F3" w:rsidRPr="00A719A3" w:rsidRDefault="002356F3" w:rsidP="00665A01">
            <w:pPr>
              <w:pStyle w:val="0"/>
              <w:spacing w:line="0" w:lineRule="atLeast"/>
              <w:ind w:leftChars="0" w:left="0"/>
              <w:jc w:val="center"/>
              <w:rPr>
                <w:rFonts w:ascii="Times New Roman"/>
                <w:sz w:val="28"/>
              </w:rPr>
            </w:pPr>
            <w:r w:rsidRPr="00A719A3">
              <w:rPr>
                <w:rFonts w:ascii="Times New Roman"/>
                <w:sz w:val="28"/>
              </w:rPr>
              <w:t>總計</w:t>
            </w:r>
          </w:p>
        </w:tc>
        <w:tc>
          <w:tcPr>
            <w:tcW w:w="3877" w:type="dxa"/>
            <w:vAlign w:val="center"/>
          </w:tcPr>
          <w:p w:rsidR="002356F3" w:rsidRPr="00A719A3" w:rsidRDefault="002356F3" w:rsidP="00665A01">
            <w:pPr>
              <w:pStyle w:val="0"/>
              <w:spacing w:line="0" w:lineRule="atLeast"/>
              <w:ind w:leftChars="0" w:left="0"/>
              <w:jc w:val="center"/>
              <w:rPr>
                <w:rFonts w:ascii="Times New Roman"/>
                <w:sz w:val="28"/>
              </w:rPr>
            </w:pPr>
            <w:r w:rsidRPr="00A719A3">
              <w:rPr>
                <w:rFonts w:ascii="Times New Roman"/>
                <w:sz w:val="28"/>
              </w:rPr>
              <w:t>1,479.35</w:t>
            </w:r>
          </w:p>
        </w:tc>
      </w:tr>
    </w:tbl>
    <w:p w:rsidR="002356F3" w:rsidRPr="00A719A3" w:rsidRDefault="002356F3" w:rsidP="002356F3">
      <w:pPr>
        <w:pStyle w:val="0"/>
        <w:ind w:left="680"/>
        <w:jc w:val="right"/>
        <w:rPr>
          <w:sz w:val="24"/>
        </w:rPr>
      </w:pPr>
      <w:r w:rsidRPr="00A719A3">
        <w:rPr>
          <w:rFonts w:hint="eastAsia"/>
          <w:sz w:val="24"/>
        </w:rPr>
        <w:t>資料來源：農業部，本研究</w:t>
      </w:r>
      <w:proofErr w:type="gramStart"/>
      <w:r w:rsidRPr="00A719A3">
        <w:rPr>
          <w:rFonts w:hint="eastAsia"/>
          <w:sz w:val="24"/>
        </w:rPr>
        <w:t>彙整製表</w:t>
      </w:r>
      <w:proofErr w:type="gramEnd"/>
    </w:p>
    <w:p w:rsidR="002356F3" w:rsidRPr="00A719A3" w:rsidRDefault="002356F3" w:rsidP="002356F3">
      <w:pPr>
        <w:pStyle w:val="3"/>
        <w:numPr>
          <w:ilvl w:val="2"/>
          <w:numId w:val="1"/>
        </w:numPr>
        <w:kinsoku w:val="0"/>
        <w:ind w:left="1360" w:hanging="680"/>
      </w:pPr>
      <w:bookmarkStart w:id="97" w:name="_Toc167270631"/>
      <w:bookmarkStart w:id="98" w:name="_Toc168050387"/>
      <w:bookmarkStart w:id="99" w:name="_Toc168490084"/>
      <w:bookmarkStart w:id="100" w:name="_Toc169776511"/>
      <w:r w:rsidRPr="00A719A3">
        <w:rPr>
          <w:rFonts w:ascii="Times New Roman" w:hAnsi="Times New Roman" w:hint="eastAsia"/>
        </w:rPr>
        <w:t>本院</w:t>
      </w:r>
      <w:r w:rsidRPr="00A719A3">
        <w:rPr>
          <w:rFonts w:ascii="Times New Roman" w:hAnsi="Times New Roman" w:hint="eastAsia"/>
        </w:rPr>
        <w:t>1</w:t>
      </w:r>
      <w:r w:rsidRPr="00A719A3">
        <w:rPr>
          <w:rFonts w:ascii="Times New Roman" w:hAnsi="Times New Roman"/>
        </w:rPr>
        <w:t>13</w:t>
      </w:r>
      <w:r w:rsidRPr="00A719A3">
        <w:rPr>
          <w:rFonts w:ascii="Times New Roman" w:hAnsi="Times New Roman" w:hint="eastAsia"/>
        </w:rPr>
        <w:t>年</w:t>
      </w:r>
      <w:r w:rsidRPr="00A719A3">
        <w:rPr>
          <w:rFonts w:ascii="Times New Roman" w:hAnsi="Times New Roman" w:hint="eastAsia"/>
        </w:rPr>
        <w:t>4</w:t>
      </w:r>
      <w:r w:rsidRPr="00A719A3">
        <w:rPr>
          <w:rFonts w:ascii="Times New Roman" w:hAnsi="Times New Roman" w:hint="eastAsia"/>
        </w:rPr>
        <w:t>月</w:t>
      </w:r>
      <w:r w:rsidRPr="00A719A3">
        <w:rPr>
          <w:rFonts w:ascii="Times New Roman" w:hAnsi="Times New Roman" w:hint="eastAsia"/>
        </w:rPr>
        <w:t>1</w:t>
      </w:r>
      <w:r w:rsidRPr="00A719A3">
        <w:rPr>
          <w:rFonts w:ascii="Times New Roman" w:hAnsi="Times New Roman"/>
        </w:rPr>
        <w:t>1</w:t>
      </w:r>
      <w:r w:rsidRPr="00A719A3">
        <w:rPr>
          <w:rFonts w:ascii="Times New Roman" w:hAnsi="Times New Roman" w:hint="eastAsia"/>
        </w:rPr>
        <w:t>日召開專家學者諮詢會議，與會教授認為屋頂型、設施型太陽光電爭議性較小、較能為附近民眾接受，具有優先推廣方向，</w:t>
      </w:r>
      <w:proofErr w:type="gramStart"/>
      <w:r w:rsidRPr="00A719A3">
        <w:rPr>
          <w:rFonts w:ascii="Times New Roman" w:hAnsi="Times New Roman" w:hint="eastAsia"/>
        </w:rPr>
        <w:t>其中畜</w:t>
      </w:r>
      <w:proofErr w:type="gramEnd"/>
      <w:r w:rsidRPr="00A719A3">
        <w:rPr>
          <w:rFonts w:ascii="Times New Roman" w:hAnsi="Times New Roman" w:hint="eastAsia"/>
        </w:rPr>
        <w:t>禽舍尚有</w:t>
      </w:r>
      <w:proofErr w:type="gramStart"/>
      <w:r w:rsidRPr="00A719A3">
        <w:rPr>
          <w:rFonts w:ascii="Times New Roman" w:hAnsi="Times New Roman" w:hint="eastAsia"/>
        </w:rPr>
        <w:t>7</w:t>
      </w:r>
      <w:r w:rsidRPr="00A719A3">
        <w:rPr>
          <w:rFonts w:ascii="Times New Roman" w:hAnsi="Times New Roman" w:hint="eastAsia"/>
        </w:rPr>
        <w:t>成</w:t>
      </w:r>
      <w:proofErr w:type="gramEnd"/>
      <w:r w:rsidRPr="00A719A3">
        <w:rPr>
          <w:rFonts w:ascii="Times New Roman" w:hAnsi="Times New Roman" w:hint="eastAsia"/>
        </w:rPr>
        <w:t>以上的發展空間。</w:t>
      </w:r>
      <w:bookmarkEnd w:id="97"/>
      <w:bookmarkEnd w:id="98"/>
      <w:bookmarkEnd w:id="99"/>
      <w:bookmarkEnd w:id="100"/>
    </w:p>
    <w:p w:rsidR="002356F3" w:rsidRPr="00A719A3" w:rsidRDefault="002356F3" w:rsidP="002356F3">
      <w:pPr>
        <w:pStyle w:val="3"/>
        <w:numPr>
          <w:ilvl w:val="2"/>
          <w:numId w:val="1"/>
        </w:numPr>
        <w:kinsoku w:val="0"/>
        <w:ind w:left="1360" w:hanging="680"/>
      </w:pPr>
      <w:bookmarkStart w:id="101" w:name="_Toc167270632"/>
      <w:bookmarkStart w:id="102" w:name="_Toc168050388"/>
      <w:bookmarkStart w:id="103" w:name="_Toc168490085"/>
      <w:bookmarkStart w:id="104" w:name="_Toc169776512"/>
      <w:r w:rsidRPr="00A719A3">
        <w:rPr>
          <w:rFonts w:ascii="Times New Roman" w:hAnsi="Times New Roman" w:hint="eastAsia"/>
        </w:rPr>
        <w:t>對此，農業部表示，</w:t>
      </w:r>
      <w:r w:rsidRPr="00A719A3">
        <w:rPr>
          <w:rFonts w:ascii="Times New Roman" w:hAnsi="Times New Roman"/>
        </w:rPr>
        <w:t>畜牧場設置太陽光電設施，應具一定飼養規模以上、屋頂結構具承載性，以及考量日照與</w:t>
      </w:r>
      <w:proofErr w:type="gramStart"/>
      <w:r w:rsidRPr="00A719A3">
        <w:rPr>
          <w:rFonts w:ascii="Times New Roman" w:hAnsi="Times New Roman"/>
        </w:rPr>
        <w:t>饋</w:t>
      </w:r>
      <w:proofErr w:type="gramEnd"/>
      <w:r w:rsidRPr="00A719A3">
        <w:rPr>
          <w:rFonts w:ascii="Times New Roman" w:hAnsi="Times New Roman"/>
        </w:rPr>
        <w:t>線等要件</w:t>
      </w:r>
      <w:r w:rsidRPr="00A719A3">
        <w:rPr>
          <w:rFonts w:ascii="Times New Roman" w:hAnsi="Times New Roman" w:hint="eastAsia"/>
        </w:rPr>
        <w:t>，目前</w:t>
      </w:r>
      <w:r w:rsidRPr="00A719A3">
        <w:rPr>
          <w:rFonts w:ascii="Times New Roman" w:hAnsi="Times New Roman"/>
        </w:rPr>
        <w:t>中大型畜牧場多已設置</w:t>
      </w:r>
      <w:r w:rsidRPr="00A719A3">
        <w:rPr>
          <w:rFonts w:ascii="Times New Roman" w:hAnsi="Times New Roman"/>
        </w:rPr>
        <w:lastRenderedPageBreak/>
        <w:t>完成，且漸趨推動飽</w:t>
      </w:r>
      <w:r w:rsidR="006050F7">
        <w:rPr>
          <w:rFonts w:ascii="Times New Roman" w:hAnsi="Times New Roman" w:hint="eastAsia"/>
        </w:rPr>
        <w:t>和</w:t>
      </w:r>
      <w:r w:rsidRPr="00A719A3">
        <w:rPr>
          <w:rFonts w:ascii="Times New Roman" w:hAnsi="Times New Roman"/>
        </w:rPr>
        <w:t>。以養豬場為例，已設置屋頂型光電約</w:t>
      </w:r>
      <w:r w:rsidRPr="00A719A3">
        <w:rPr>
          <w:rFonts w:ascii="Times New Roman" w:hAnsi="Times New Roman"/>
        </w:rPr>
        <w:t>1,000</w:t>
      </w:r>
      <w:r w:rsidRPr="00A719A3">
        <w:rPr>
          <w:rFonts w:ascii="Times New Roman" w:hAnsi="Times New Roman"/>
        </w:rPr>
        <w:t>場，飼養規模幾乎均超過</w:t>
      </w:r>
      <w:r w:rsidRPr="00A719A3">
        <w:rPr>
          <w:rFonts w:ascii="Times New Roman" w:hAnsi="Times New Roman"/>
        </w:rPr>
        <w:t>1,000</w:t>
      </w:r>
      <w:r w:rsidRPr="00A719A3">
        <w:rPr>
          <w:rFonts w:ascii="Times New Roman" w:hAnsi="Times New Roman"/>
        </w:rPr>
        <w:t>頭，</w:t>
      </w:r>
      <w:r w:rsidRPr="00A719A3">
        <w:rPr>
          <w:rFonts w:ascii="Times New Roman" w:hAnsi="Times New Roman" w:hint="eastAsia"/>
        </w:rPr>
        <w:t>占</w:t>
      </w:r>
      <w:r w:rsidRPr="00A719A3">
        <w:rPr>
          <w:rFonts w:ascii="Times New Roman" w:hAnsi="Times New Roman"/>
        </w:rPr>
        <w:t>國內飼養規模</w:t>
      </w:r>
      <w:r w:rsidRPr="00A719A3">
        <w:rPr>
          <w:rFonts w:ascii="Times New Roman" w:hAnsi="Times New Roman"/>
        </w:rPr>
        <w:t>1,000</w:t>
      </w:r>
      <w:r w:rsidRPr="00A719A3">
        <w:rPr>
          <w:rFonts w:ascii="Times New Roman" w:hAnsi="Times New Roman"/>
        </w:rPr>
        <w:t>頭以上養豬場已近</w:t>
      </w:r>
      <w:proofErr w:type="gramStart"/>
      <w:r w:rsidRPr="00A719A3">
        <w:rPr>
          <w:rFonts w:ascii="Times New Roman" w:hAnsi="Times New Roman"/>
        </w:rPr>
        <w:t>6</w:t>
      </w:r>
      <w:r w:rsidRPr="00A719A3">
        <w:rPr>
          <w:rFonts w:ascii="Times New Roman" w:hAnsi="Times New Roman"/>
        </w:rPr>
        <w:t>成</w:t>
      </w:r>
      <w:proofErr w:type="gramEnd"/>
      <w:r w:rsidRPr="00A719A3">
        <w:rPr>
          <w:rFonts w:ascii="Times New Roman" w:hAnsi="Times New Roman"/>
        </w:rPr>
        <w:t>；其餘大多屬飼養規模較小、傳統老舊之畜牧場，且業者亦會考量推動屋頂型光電之效益可行性。</w:t>
      </w:r>
      <w:bookmarkEnd w:id="101"/>
      <w:bookmarkEnd w:id="102"/>
      <w:proofErr w:type="gramStart"/>
      <w:r w:rsidRPr="00A719A3">
        <w:rPr>
          <w:rFonts w:ascii="Times New Roman" w:hAnsi="Times New Roman"/>
        </w:rPr>
        <w:t>惟查</w:t>
      </w:r>
      <w:proofErr w:type="gramEnd"/>
      <w:r w:rsidR="00945040" w:rsidRPr="00A719A3">
        <w:rPr>
          <w:rFonts w:ascii="Times New Roman" w:hAnsi="Times New Roman" w:hint="eastAsia"/>
        </w:rPr>
        <w:t>，</w:t>
      </w:r>
      <w:r w:rsidRPr="00A719A3">
        <w:rPr>
          <w:rFonts w:ascii="Times New Roman" w:hAnsi="Times New Roman"/>
        </w:rPr>
        <w:t>農業部最新養豬數量統計，截至</w:t>
      </w:r>
      <w:r w:rsidRPr="00A719A3">
        <w:rPr>
          <w:rFonts w:ascii="Times New Roman" w:hAnsi="Times New Roman"/>
        </w:rPr>
        <w:t>112</w:t>
      </w:r>
      <w:r w:rsidRPr="00A719A3">
        <w:rPr>
          <w:rFonts w:ascii="Times New Roman" w:hAnsi="Times New Roman"/>
        </w:rPr>
        <w:t>年</w:t>
      </w:r>
      <w:r w:rsidRPr="00A719A3">
        <w:rPr>
          <w:rFonts w:ascii="Times New Roman" w:hAnsi="Times New Roman"/>
        </w:rPr>
        <w:t>11</w:t>
      </w:r>
      <w:r w:rsidRPr="00A719A3">
        <w:rPr>
          <w:rFonts w:ascii="Times New Roman" w:hAnsi="Times New Roman"/>
        </w:rPr>
        <w:t>月底，全國養豬場數為</w:t>
      </w:r>
      <w:r w:rsidRPr="00A719A3">
        <w:rPr>
          <w:rFonts w:ascii="Times New Roman" w:hAnsi="Times New Roman"/>
        </w:rPr>
        <w:t>5,804</w:t>
      </w:r>
      <w:r w:rsidRPr="00A719A3">
        <w:rPr>
          <w:rFonts w:ascii="Times New Roman" w:hAnsi="Times New Roman"/>
        </w:rPr>
        <w:t>場、飼養頭數為</w:t>
      </w:r>
      <w:r w:rsidRPr="00A719A3">
        <w:rPr>
          <w:rFonts w:ascii="Times New Roman" w:hAnsi="Times New Roman"/>
        </w:rPr>
        <w:t>5,319,203</w:t>
      </w:r>
      <w:r w:rsidRPr="00A719A3">
        <w:rPr>
          <w:rFonts w:ascii="Times New Roman" w:hAnsi="Times New Roman"/>
        </w:rPr>
        <w:t>頭豬、用地面積為</w:t>
      </w:r>
      <w:r w:rsidRPr="00A719A3">
        <w:rPr>
          <w:rFonts w:ascii="Times New Roman" w:hAnsi="Times New Roman"/>
        </w:rPr>
        <w:t>2,457</w:t>
      </w:r>
      <w:r w:rsidRPr="00A719A3">
        <w:rPr>
          <w:rFonts w:ascii="Times New Roman" w:hAnsi="Times New Roman"/>
        </w:rPr>
        <w:t>萬</w:t>
      </w:r>
      <w:r w:rsidRPr="00A719A3">
        <w:rPr>
          <w:rFonts w:ascii="Times New Roman" w:hAnsi="Times New Roman"/>
        </w:rPr>
        <w:t>1,549</w:t>
      </w:r>
      <w:r w:rsidRPr="00A719A3">
        <w:rPr>
          <w:rFonts w:ascii="Times New Roman" w:hAnsi="Times New Roman"/>
        </w:rPr>
        <w:t>平方公尺，平均每場面積為</w:t>
      </w:r>
      <w:r w:rsidRPr="00A719A3">
        <w:rPr>
          <w:rFonts w:ascii="Times New Roman" w:hAnsi="Times New Roman"/>
        </w:rPr>
        <w:t>4,234</w:t>
      </w:r>
      <w:r w:rsidRPr="00A719A3">
        <w:rPr>
          <w:rFonts w:ascii="Times New Roman" w:hAnsi="Times New Roman"/>
        </w:rPr>
        <w:t>平方公尺，</w:t>
      </w:r>
      <w:r w:rsidRPr="00A719A3">
        <w:rPr>
          <w:rFonts w:ascii="Times New Roman" w:hAnsi="Times New Roman"/>
          <w:b/>
        </w:rPr>
        <w:t>平均每頭豬用地面積為</w:t>
      </w:r>
      <w:r w:rsidRPr="00A719A3">
        <w:rPr>
          <w:rFonts w:ascii="Times New Roman" w:hAnsi="Times New Roman"/>
          <w:b/>
        </w:rPr>
        <w:t>4.62</w:t>
      </w:r>
      <w:r w:rsidRPr="00A719A3">
        <w:rPr>
          <w:rFonts w:ascii="Times New Roman" w:hAnsi="Times New Roman"/>
          <w:b/>
        </w:rPr>
        <w:t>平方公尺</w:t>
      </w:r>
      <w:r w:rsidR="00945040" w:rsidRPr="00A719A3">
        <w:rPr>
          <w:rFonts w:ascii="Times New Roman" w:hAnsi="Times New Roman" w:hint="eastAsia"/>
          <w:b/>
        </w:rPr>
        <w:t>；</w:t>
      </w:r>
      <w:proofErr w:type="gramStart"/>
      <w:r w:rsidR="00945040" w:rsidRPr="00A719A3">
        <w:rPr>
          <w:rFonts w:ascii="Times New Roman" w:hAnsi="Times New Roman" w:hint="eastAsia"/>
        </w:rPr>
        <w:t>再參</w:t>
      </w:r>
      <w:r w:rsidRPr="00A719A3">
        <w:rPr>
          <w:rFonts w:ascii="Times New Roman" w:hAnsi="Times New Roman" w:hint="eastAsia"/>
        </w:rPr>
        <w:t>下</w:t>
      </w:r>
      <w:proofErr w:type="gramEnd"/>
      <w:r w:rsidRPr="00A719A3">
        <w:rPr>
          <w:rFonts w:ascii="Times New Roman" w:hAnsi="Times New Roman" w:hint="eastAsia"/>
        </w:rPr>
        <w:t>表國內養豬場資訊</w:t>
      </w:r>
      <w:r w:rsidR="00945040" w:rsidRPr="00A719A3">
        <w:rPr>
          <w:rFonts w:ascii="Times New Roman" w:hAnsi="Times New Roman" w:hint="eastAsia"/>
        </w:rPr>
        <w:t>顯示</w:t>
      </w:r>
      <w:r w:rsidRPr="00A719A3">
        <w:rPr>
          <w:rFonts w:ascii="Times New Roman" w:hAnsi="Times New Roman" w:hint="eastAsia"/>
        </w:rPr>
        <w:t>，所有養豬場</w:t>
      </w:r>
      <w:proofErr w:type="gramStart"/>
      <w:r w:rsidRPr="00A719A3">
        <w:rPr>
          <w:rFonts w:ascii="Times New Roman" w:hAnsi="Times New Roman" w:hint="eastAsia"/>
        </w:rPr>
        <w:t>面積均在</w:t>
      </w:r>
      <w:proofErr w:type="gramEnd"/>
      <w:r w:rsidRPr="00A719A3">
        <w:rPr>
          <w:rFonts w:ascii="Times New Roman" w:hAnsi="Times New Roman" w:hint="eastAsia"/>
        </w:rPr>
        <w:t>1</w:t>
      </w:r>
      <w:r w:rsidRPr="00A719A3">
        <w:rPr>
          <w:rFonts w:ascii="Times New Roman" w:hAnsi="Times New Roman"/>
        </w:rPr>
        <w:t>00</w:t>
      </w:r>
      <w:r w:rsidRPr="00A719A3">
        <w:rPr>
          <w:rFonts w:ascii="Times New Roman" w:hAnsi="Times New Roman" w:hint="eastAsia"/>
        </w:rPr>
        <w:t>平方公尺以上，</w:t>
      </w:r>
      <w:r w:rsidR="00945040" w:rsidRPr="00A719A3">
        <w:rPr>
          <w:rFonts w:ascii="Times New Roman" w:hAnsi="Times New Roman" w:hint="eastAsia"/>
        </w:rPr>
        <w:t>若</w:t>
      </w:r>
      <w:r w:rsidR="00945040" w:rsidRPr="00A719A3">
        <w:rPr>
          <w:rFonts w:ascii="Times New Roman" w:hAnsi="Times New Roman"/>
        </w:rPr>
        <w:t>以</w:t>
      </w:r>
      <w:r w:rsidR="00945040" w:rsidRPr="00A719A3">
        <w:rPr>
          <w:rFonts w:ascii="Times New Roman" w:hAnsi="Times New Roman"/>
        </w:rPr>
        <w:t>1MW</w:t>
      </w:r>
      <w:r w:rsidR="00945040" w:rsidRPr="00A719A3">
        <w:rPr>
          <w:rFonts w:ascii="Times New Roman" w:hAnsi="Times New Roman"/>
        </w:rPr>
        <w:t>約需</w:t>
      </w:r>
      <w:r w:rsidR="00945040" w:rsidRPr="00A719A3">
        <w:rPr>
          <w:rFonts w:ascii="Times New Roman" w:hAnsi="Times New Roman"/>
        </w:rPr>
        <w:t>1</w:t>
      </w:r>
      <w:r w:rsidR="00945040" w:rsidRPr="00A719A3">
        <w:rPr>
          <w:rFonts w:ascii="Times New Roman" w:hAnsi="Times New Roman"/>
        </w:rPr>
        <w:t>公頃面積</w:t>
      </w:r>
      <w:r w:rsidR="00105FAD" w:rsidRPr="00A719A3">
        <w:rPr>
          <w:rFonts w:ascii="Times New Roman" w:hAnsi="Times New Roman" w:hint="eastAsia"/>
        </w:rPr>
        <w:t>換算</w:t>
      </w:r>
      <w:r w:rsidR="00945040" w:rsidRPr="00A719A3">
        <w:rPr>
          <w:rFonts w:ascii="Times New Roman" w:hAnsi="Times New Roman"/>
        </w:rPr>
        <w:t>，</w:t>
      </w:r>
      <w:r w:rsidR="00945040" w:rsidRPr="00A719A3">
        <w:rPr>
          <w:rFonts w:ascii="Times New Roman" w:hAnsi="Times New Roman"/>
        </w:rPr>
        <w:t>10kW</w:t>
      </w:r>
      <w:r w:rsidR="00945040" w:rsidRPr="00A719A3">
        <w:rPr>
          <w:rFonts w:ascii="Times New Roman" w:hAnsi="Times New Roman"/>
        </w:rPr>
        <w:t>即需</w:t>
      </w:r>
      <w:r w:rsidR="00945040" w:rsidRPr="00A719A3">
        <w:rPr>
          <w:rFonts w:ascii="Times New Roman" w:hAnsi="Times New Roman"/>
        </w:rPr>
        <w:t>100</w:t>
      </w:r>
      <w:r w:rsidR="00945040" w:rsidRPr="00A719A3">
        <w:rPr>
          <w:rFonts w:ascii="Times New Roman" w:hAnsi="Times New Roman"/>
        </w:rPr>
        <w:t>平方公尺（約</w:t>
      </w:r>
      <w:r w:rsidR="00945040" w:rsidRPr="00A719A3">
        <w:rPr>
          <w:rFonts w:ascii="Times New Roman" w:hAnsi="Times New Roman"/>
        </w:rPr>
        <w:t>30</w:t>
      </w:r>
      <w:r w:rsidR="00945040" w:rsidRPr="00A719A3">
        <w:rPr>
          <w:rFonts w:ascii="Times New Roman" w:hAnsi="Times New Roman"/>
        </w:rPr>
        <w:t>坪）屋頂面積，</w:t>
      </w:r>
      <w:r w:rsidR="00945040" w:rsidRPr="00A719A3">
        <w:rPr>
          <w:rFonts w:ascii="Times New Roman" w:hAnsi="Times New Roman" w:hint="eastAsia"/>
        </w:rPr>
        <w:t>則</w:t>
      </w:r>
      <w:r w:rsidR="00105FAD" w:rsidRPr="00A719A3">
        <w:rPr>
          <w:rFonts w:ascii="Times New Roman" w:hAnsi="Times New Roman" w:hint="eastAsia"/>
        </w:rPr>
        <w:t>國內養豬場</w:t>
      </w:r>
      <w:r w:rsidRPr="00A719A3">
        <w:rPr>
          <w:rFonts w:ascii="Times New Roman" w:hAnsi="Times New Roman" w:hint="eastAsia"/>
        </w:rPr>
        <w:t>至少均可設置</w:t>
      </w:r>
      <w:r w:rsidRPr="00A719A3">
        <w:rPr>
          <w:rFonts w:ascii="Times New Roman" w:hAnsi="Times New Roman" w:hint="eastAsia"/>
        </w:rPr>
        <w:t>1</w:t>
      </w:r>
      <w:r w:rsidRPr="00A719A3">
        <w:rPr>
          <w:rFonts w:ascii="Times New Roman" w:hAnsi="Times New Roman"/>
        </w:rPr>
        <w:t>0kW</w:t>
      </w:r>
      <w:r w:rsidRPr="00A719A3">
        <w:rPr>
          <w:rFonts w:ascii="Times New Roman" w:hAnsi="Times New Roman" w:hint="eastAsia"/>
        </w:rPr>
        <w:t>以上之裝置容量</w:t>
      </w:r>
      <w:r w:rsidR="00105FAD" w:rsidRPr="00A719A3">
        <w:rPr>
          <w:rFonts w:ascii="Times New Roman" w:hAnsi="Times New Roman" w:hint="eastAsia"/>
        </w:rPr>
        <w:t>。是</w:t>
      </w:r>
      <w:proofErr w:type="gramStart"/>
      <w:r w:rsidR="00105FAD" w:rsidRPr="00A719A3">
        <w:rPr>
          <w:rFonts w:ascii="Times New Roman" w:hAnsi="Times New Roman" w:hint="eastAsia"/>
        </w:rPr>
        <w:t>以</w:t>
      </w:r>
      <w:proofErr w:type="gramEnd"/>
      <w:r w:rsidR="00105FAD" w:rsidRPr="00A719A3">
        <w:rPr>
          <w:rFonts w:ascii="Times New Roman" w:hAnsi="Times New Roman" w:hint="eastAsia"/>
        </w:rPr>
        <w:t>，農業部除應持續檢討策進國內飼養規模</w:t>
      </w:r>
      <w:r w:rsidR="00105FAD" w:rsidRPr="00A719A3">
        <w:rPr>
          <w:rFonts w:ascii="Times New Roman" w:hAnsi="Times New Roman" w:hint="eastAsia"/>
        </w:rPr>
        <w:t>1,000</w:t>
      </w:r>
      <w:r w:rsidR="00105FAD" w:rsidRPr="00A719A3">
        <w:rPr>
          <w:rFonts w:ascii="Times New Roman" w:hAnsi="Times New Roman" w:hint="eastAsia"/>
        </w:rPr>
        <w:t>頭以上養豬場尚有逾</w:t>
      </w:r>
      <w:proofErr w:type="gramStart"/>
      <w:r w:rsidR="00105FAD" w:rsidRPr="00A719A3">
        <w:rPr>
          <w:rFonts w:ascii="Times New Roman" w:hAnsi="Times New Roman" w:hint="eastAsia"/>
        </w:rPr>
        <w:t>4</w:t>
      </w:r>
      <w:r w:rsidR="00105FAD" w:rsidRPr="00A719A3">
        <w:rPr>
          <w:rFonts w:ascii="Times New Roman" w:hAnsi="Times New Roman" w:hint="eastAsia"/>
        </w:rPr>
        <w:t>成</w:t>
      </w:r>
      <w:proofErr w:type="gramEnd"/>
      <w:r w:rsidR="00105FAD" w:rsidRPr="00A719A3">
        <w:rPr>
          <w:rFonts w:ascii="Times New Roman" w:hAnsi="Times New Roman" w:hint="eastAsia"/>
        </w:rPr>
        <w:t>未設置屋頂型光電，對於占大宗之</w:t>
      </w:r>
      <w:r w:rsidR="00F66A69" w:rsidRPr="00A719A3">
        <w:rPr>
          <w:rFonts w:ascii="Times New Roman" w:hAnsi="Times New Roman" w:hint="eastAsia"/>
        </w:rPr>
        <w:t>1,000</w:t>
      </w:r>
      <w:r w:rsidR="00F66A69" w:rsidRPr="00A719A3">
        <w:rPr>
          <w:rFonts w:ascii="Times New Roman" w:hAnsi="Times New Roman" w:hint="eastAsia"/>
        </w:rPr>
        <w:t>頭以下</w:t>
      </w:r>
      <w:r w:rsidR="00105FAD" w:rsidRPr="00A719A3">
        <w:rPr>
          <w:rFonts w:ascii="Times New Roman" w:hAnsi="Times New Roman" w:hint="eastAsia"/>
        </w:rPr>
        <w:t>養豬場</w:t>
      </w:r>
      <w:r w:rsidR="00F66A69" w:rsidRPr="00A719A3">
        <w:rPr>
          <w:rStyle w:val="aff"/>
          <w:rFonts w:ascii="Times New Roman" w:hAnsi="Times New Roman"/>
        </w:rPr>
        <w:footnoteReference w:id="6"/>
      </w:r>
      <w:r w:rsidR="00105FAD" w:rsidRPr="00A719A3">
        <w:rPr>
          <w:rFonts w:ascii="Times New Roman" w:hAnsi="Times New Roman" w:hint="eastAsia"/>
        </w:rPr>
        <w:t>，亦</w:t>
      </w:r>
      <w:r w:rsidRPr="00A719A3">
        <w:rPr>
          <w:rFonts w:ascii="Times New Roman" w:hAnsi="Times New Roman" w:hint="eastAsia"/>
        </w:rPr>
        <w:t>應予全面盤點適合推展屋頂型光電處所。</w:t>
      </w:r>
      <w:bookmarkEnd w:id="103"/>
      <w:bookmarkEnd w:id="104"/>
    </w:p>
    <w:p w:rsidR="002356F3" w:rsidRPr="00A719A3" w:rsidRDefault="002356F3" w:rsidP="002356F3">
      <w:pPr>
        <w:pStyle w:val="a3"/>
        <w:jc w:val="center"/>
      </w:pPr>
      <w:r w:rsidRPr="00A719A3">
        <w:rPr>
          <w:rFonts w:hint="eastAsia"/>
        </w:rPr>
        <w:t>國內養豬場數與頭數資</w:t>
      </w:r>
      <w:r w:rsidRPr="00A719A3">
        <w:rPr>
          <w:rFonts w:ascii="Times New Roman" w:hAnsi="Times New Roman"/>
        </w:rPr>
        <w:t>訊表（截至</w:t>
      </w:r>
      <w:r w:rsidRPr="00A719A3">
        <w:rPr>
          <w:rFonts w:ascii="Times New Roman" w:hAnsi="Times New Roman"/>
        </w:rPr>
        <w:t>112</w:t>
      </w:r>
      <w:r w:rsidRPr="00A719A3">
        <w:rPr>
          <w:rFonts w:ascii="Times New Roman" w:hAnsi="Times New Roman"/>
        </w:rPr>
        <w:t>年</w:t>
      </w:r>
      <w:r w:rsidRPr="00A719A3">
        <w:rPr>
          <w:rFonts w:ascii="Times New Roman" w:hAnsi="Times New Roman"/>
        </w:rPr>
        <w:t>11</w:t>
      </w:r>
      <w:r w:rsidRPr="00A719A3">
        <w:rPr>
          <w:rFonts w:ascii="Times New Roman" w:hAnsi="Times New Roman"/>
        </w:rPr>
        <w:t>月底）</w:t>
      </w:r>
    </w:p>
    <w:tbl>
      <w:tblPr>
        <w:tblStyle w:val="af6"/>
        <w:tblW w:w="0" w:type="auto"/>
        <w:tblInd w:w="680" w:type="dxa"/>
        <w:tblCellMar>
          <w:left w:w="0" w:type="dxa"/>
          <w:right w:w="0" w:type="dxa"/>
        </w:tblCellMar>
        <w:tblLook w:val="04A0" w:firstRow="1" w:lastRow="0" w:firstColumn="1" w:lastColumn="0" w:noHBand="0" w:noVBand="1"/>
      </w:tblPr>
      <w:tblGrid>
        <w:gridCol w:w="1725"/>
        <w:gridCol w:w="992"/>
        <w:gridCol w:w="993"/>
        <w:gridCol w:w="1275"/>
        <w:gridCol w:w="993"/>
        <w:gridCol w:w="1104"/>
        <w:gridCol w:w="1072"/>
      </w:tblGrid>
      <w:tr w:rsidR="002356F3" w:rsidRPr="00A719A3" w:rsidTr="00665A01">
        <w:tc>
          <w:tcPr>
            <w:tcW w:w="1725" w:type="dxa"/>
            <w:shd w:val="clear" w:color="auto" w:fill="FBD4B4" w:themeFill="accent6" w:themeFillTint="66"/>
            <w:vAlign w:val="center"/>
          </w:tcPr>
          <w:p w:rsidR="002356F3" w:rsidRPr="00A719A3" w:rsidRDefault="002356F3" w:rsidP="00665A01">
            <w:pPr>
              <w:pStyle w:val="10"/>
              <w:spacing w:line="0" w:lineRule="atLeast"/>
              <w:ind w:leftChars="0" w:left="0" w:firstLineChars="0" w:firstLine="0"/>
              <w:jc w:val="center"/>
              <w:rPr>
                <w:rFonts w:ascii="Times New Roman"/>
                <w:b/>
                <w:sz w:val="24"/>
                <w:szCs w:val="24"/>
              </w:rPr>
            </w:pPr>
          </w:p>
        </w:tc>
        <w:tc>
          <w:tcPr>
            <w:tcW w:w="1985" w:type="dxa"/>
            <w:gridSpan w:val="2"/>
            <w:shd w:val="clear" w:color="auto" w:fill="FBD4B4" w:themeFill="accent6" w:themeFillTint="66"/>
            <w:vAlign w:val="center"/>
          </w:tcPr>
          <w:p w:rsidR="002356F3" w:rsidRPr="00A719A3" w:rsidRDefault="002356F3" w:rsidP="00665A01">
            <w:pPr>
              <w:pStyle w:val="10"/>
              <w:spacing w:line="0" w:lineRule="atLeast"/>
              <w:ind w:leftChars="0" w:left="0" w:firstLineChars="0" w:firstLine="0"/>
              <w:jc w:val="center"/>
              <w:rPr>
                <w:rFonts w:ascii="Times New Roman"/>
                <w:b/>
                <w:sz w:val="24"/>
                <w:szCs w:val="24"/>
              </w:rPr>
            </w:pPr>
            <w:r w:rsidRPr="00A719A3">
              <w:rPr>
                <w:rFonts w:ascii="Times New Roman" w:hint="eastAsia"/>
                <w:b/>
                <w:sz w:val="24"/>
                <w:szCs w:val="24"/>
              </w:rPr>
              <w:t>養豬場數</w:t>
            </w:r>
          </w:p>
        </w:tc>
        <w:tc>
          <w:tcPr>
            <w:tcW w:w="2268" w:type="dxa"/>
            <w:gridSpan w:val="2"/>
            <w:shd w:val="clear" w:color="auto" w:fill="FBD4B4" w:themeFill="accent6" w:themeFillTint="66"/>
            <w:vAlign w:val="center"/>
          </w:tcPr>
          <w:p w:rsidR="002356F3" w:rsidRPr="00A719A3" w:rsidRDefault="002356F3" w:rsidP="00665A01">
            <w:pPr>
              <w:pStyle w:val="10"/>
              <w:spacing w:line="0" w:lineRule="atLeast"/>
              <w:ind w:leftChars="0" w:left="0" w:firstLineChars="0" w:firstLine="0"/>
              <w:jc w:val="center"/>
              <w:rPr>
                <w:rFonts w:ascii="Times New Roman"/>
                <w:b/>
                <w:sz w:val="24"/>
                <w:szCs w:val="24"/>
              </w:rPr>
            </w:pPr>
            <w:r w:rsidRPr="00A719A3">
              <w:rPr>
                <w:rFonts w:ascii="Times New Roman" w:hint="eastAsia"/>
                <w:b/>
                <w:sz w:val="24"/>
                <w:szCs w:val="24"/>
              </w:rPr>
              <w:t>飼養頭數</w:t>
            </w:r>
          </w:p>
        </w:tc>
        <w:tc>
          <w:tcPr>
            <w:tcW w:w="1104" w:type="dxa"/>
            <w:vMerge w:val="restart"/>
            <w:shd w:val="clear" w:color="auto" w:fill="FBD4B4" w:themeFill="accent6" w:themeFillTint="66"/>
            <w:vAlign w:val="center"/>
          </w:tcPr>
          <w:p w:rsidR="002356F3" w:rsidRPr="00A719A3" w:rsidRDefault="002356F3" w:rsidP="00665A01">
            <w:pPr>
              <w:pStyle w:val="10"/>
              <w:spacing w:line="0" w:lineRule="atLeast"/>
              <w:ind w:leftChars="0" w:left="0" w:firstLineChars="0" w:firstLine="0"/>
              <w:jc w:val="center"/>
              <w:rPr>
                <w:rFonts w:ascii="Times New Roman"/>
                <w:b/>
                <w:sz w:val="24"/>
                <w:szCs w:val="24"/>
              </w:rPr>
            </w:pPr>
            <w:r w:rsidRPr="00A719A3">
              <w:rPr>
                <w:rFonts w:ascii="Times New Roman" w:hint="eastAsia"/>
                <w:b/>
                <w:sz w:val="24"/>
                <w:szCs w:val="24"/>
              </w:rPr>
              <w:t>平均</w:t>
            </w:r>
          </w:p>
          <w:p w:rsidR="002356F3" w:rsidRPr="00A719A3" w:rsidRDefault="002356F3" w:rsidP="00665A01">
            <w:pPr>
              <w:pStyle w:val="10"/>
              <w:spacing w:line="0" w:lineRule="atLeast"/>
              <w:ind w:leftChars="0" w:left="0" w:firstLineChars="0" w:firstLine="0"/>
              <w:jc w:val="center"/>
              <w:rPr>
                <w:rFonts w:ascii="Times New Roman"/>
                <w:b/>
                <w:sz w:val="24"/>
                <w:szCs w:val="24"/>
              </w:rPr>
            </w:pPr>
            <w:r w:rsidRPr="00A719A3">
              <w:rPr>
                <w:rFonts w:ascii="Times New Roman" w:hint="eastAsia"/>
                <w:b/>
                <w:sz w:val="24"/>
                <w:szCs w:val="24"/>
              </w:rPr>
              <w:t>每場頭數</w:t>
            </w:r>
          </w:p>
        </w:tc>
        <w:tc>
          <w:tcPr>
            <w:tcW w:w="1072" w:type="dxa"/>
            <w:vMerge w:val="restart"/>
            <w:shd w:val="clear" w:color="auto" w:fill="FBD4B4" w:themeFill="accent6" w:themeFillTint="66"/>
            <w:vAlign w:val="center"/>
          </w:tcPr>
          <w:p w:rsidR="002356F3" w:rsidRPr="00A719A3" w:rsidRDefault="002356F3" w:rsidP="00665A01">
            <w:pPr>
              <w:pStyle w:val="10"/>
              <w:spacing w:line="0" w:lineRule="atLeast"/>
              <w:ind w:leftChars="0" w:left="0" w:firstLineChars="0" w:firstLine="0"/>
              <w:jc w:val="center"/>
              <w:rPr>
                <w:rFonts w:ascii="Times New Roman"/>
                <w:b/>
                <w:sz w:val="24"/>
                <w:szCs w:val="24"/>
              </w:rPr>
            </w:pPr>
            <w:r w:rsidRPr="00A719A3">
              <w:rPr>
                <w:rFonts w:ascii="Times New Roman" w:hint="eastAsia"/>
                <w:b/>
                <w:sz w:val="24"/>
                <w:szCs w:val="24"/>
              </w:rPr>
              <w:t>平均</w:t>
            </w:r>
          </w:p>
          <w:p w:rsidR="002356F3" w:rsidRPr="00A719A3" w:rsidRDefault="002356F3" w:rsidP="00665A01">
            <w:pPr>
              <w:pStyle w:val="10"/>
              <w:spacing w:line="0" w:lineRule="atLeast"/>
              <w:ind w:leftChars="0" w:left="0" w:firstLineChars="0" w:firstLine="0"/>
              <w:jc w:val="center"/>
              <w:rPr>
                <w:rFonts w:ascii="Times New Roman"/>
                <w:b/>
                <w:sz w:val="24"/>
                <w:szCs w:val="24"/>
              </w:rPr>
            </w:pPr>
            <w:r w:rsidRPr="00A719A3">
              <w:rPr>
                <w:rFonts w:ascii="Times New Roman" w:hint="eastAsia"/>
                <w:b/>
                <w:sz w:val="24"/>
                <w:szCs w:val="24"/>
              </w:rPr>
              <w:t>每場面積</w:t>
            </w:r>
          </w:p>
        </w:tc>
      </w:tr>
      <w:tr w:rsidR="002356F3" w:rsidRPr="00A719A3" w:rsidTr="00665A01">
        <w:tc>
          <w:tcPr>
            <w:tcW w:w="1725" w:type="dxa"/>
            <w:shd w:val="clear" w:color="auto" w:fill="FBD4B4" w:themeFill="accent6" w:themeFillTint="66"/>
            <w:vAlign w:val="center"/>
          </w:tcPr>
          <w:p w:rsidR="002356F3" w:rsidRPr="00A719A3" w:rsidRDefault="002356F3" w:rsidP="00665A01">
            <w:pPr>
              <w:pStyle w:val="10"/>
              <w:spacing w:line="0" w:lineRule="atLeast"/>
              <w:ind w:leftChars="0" w:left="0" w:firstLineChars="0" w:firstLine="0"/>
              <w:jc w:val="center"/>
              <w:rPr>
                <w:rFonts w:ascii="Times New Roman"/>
                <w:b/>
                <w:sz w:val="24"/>
                <w:szCs w:val="24"/>
              </w:rPr>
            </w:pPr>
          </w:p>
        </w:tc>
        <w:tc>
          <w:tcPr>
            <w:tcW w:w="992" w:type="dxa"/>
            <w:shd w:val="clear" w:color="auto" w:fill="FBD4B4" w:themeFill="accent6" w:themeFillTint="66"/>
            <w:vAlign w:val="center"/>
          </w:tcPr>
          <w:p w:rsidR="002356F3" w:rsidRPr="00A719A3" w:rsidRDefault="002356F3" w:rsidP="00665A01">
            <w:pPr>
              <w:pStyle w:val="10"/>
              <w:spacing w:line="0" w:lineRule="atLeast"/>
              <w:ind w:leftChars="0" w:left="0" w:firstLineChars="0" w:firstLine="0"/>
              <w:jc w:val="center"/>
              <w:rPr>
                <w:rFonts w:ascii="Times New Roman"/>
                <w:b/>
                <w:sz w:val="24"/>
                <w:szCs w:val="24"/>
              </w:rPr>
            </w:pPr>
            <w:r w:rsidRPr="00A719A3">
              <w:rPr>
                <w:rFonts w:ascii="Times New Roman" w:hint="eastAsia"/>
                <w:b/>
                <w:sz w:val="24"/>
                <w:szCs w:val="24"/>
              </w:rPr>
              <w:t>場數</w:t>
            </w:r>
          </w:p>
        </w:tc>
        <w:tc>
          <w:tcPr>
            <w:tcW w:w="993" w:type="dxa"/>
            <w:shd w:val="clear" w:color="auto" w:fill="FBD4B4" w:themeFill="accent6" w:themeFillTint="66"/>
            <w:vAlign w:val="center"/>
          </w:tcPr>
          <w:p w:rsidR="002356F3" w:rsidRPr="00A719A3" w:rsidRDefault="002356F3" w:rsidP="00665A01">
            <w:pPr>
              <w:pStyle w:val="10"/>
              <w:spacing w:line="0" w:lineRule="atLeast"/>
              <w:ind w:leftChars="0" w:left="0" w:firstLineChars="0" w:firstLine="0"/>
              <w:jc w:val="center"/>
              <w:rPr>
                <w:rFonts w:ascii="Times New Roman"/>
                <w:b/>
                <w:sz w:val="24"/>
                <w:szCs w:val="24"/>
              </w:rPr>
            </w:pPr>
            <w:r w:rsidRPr="00A719A3">
              <w:rPr>
                <w:rFonts w:ascii="Times New Roman" w:hint="eastAsia"/>
                <w:b/>
                <w:sz w:val="24"/>
                <w:szCs w:val="24"/>
              </w:rPr>
              <w:t>占比</w:t>
            </w:r>
          </w:p>
        </w:tc>
        <w:tc>
          <w:tcPr>
            <w:tcW w:w="1275" w:type="dxa"/>
            <w:shd w:val="clear" w:color="auto" w:fill="FBD4B4" w:themeFill="accent6" w:themeFillTint="66"/>
            <w:vAlign w:val="center"/>
          </w:tcPr>
          <w:p w:rsidR="002356F3" w:rsidRPr="00A719A3" w:rsidRDefault="002356F3" w:rsidP="00665A01">
            <w:pPr>
              <w:pStyle w:val="10"/>
              <w:spacing w:line="0" w:lineRule="atLeast"/>
              <w:ind w:leftChars="0" w:left="0" w:firstLineChars="0" w:firstLine="0"/>
              <w:jc w:val="center"/>
              <w:rPr>
                <w:rFonts w:ascii="Times New Roman"/>
                <w:b/>
                <w:sz w:val="24"/>
                <w:szCs w:val="24"/>
              </w:rPr>
            </w:pPr>
            <w:r w:rsidRPr="00A719A3">
              <w:rPr>
                <w:rFonts w:ascii="Times New Roman" w:hint="eastAsia"/>
                <w:b/>
                <w:sz w:val="24"/>
                <w:szCs w:val="24"/>
              </w:rPr>
              <w:t>頭數</w:t>
            </w:r>
          </w:p>
        </w:tc>
        <w:tc>
          <w:tcPr>
            <w:tcW w:w="993" w:type="dxa"/>
            <w:shd w:val="clear" w:color="auto" w:fill="FBD4B4" w:themeFill="accent6" w:themeFillTint="66"/>
            <w:vAlign w:val="center"/>
          </w:tcPr>
          <w:p w:rsidR="002356F3" w:rsidRPr="00A719A3" w:rsidRDefault="002356F3" w:rsidP="00665A01">
            <w:pPr>
              <w:pStyle w:val="10"/>
              <w:spacing w:line="0" w:lineRule="atLeast"/>
              <w:ind w:leftChars="0" w:left="0" w:firstLineChars="0" w:firstLine="0"/>
              <w:jc w:val="center"/>
              <w:rPr>
                <w:rFonts w:ascii="Times New Roman"/>
                <w:b/>
                <w:sz w:val="24"/>
                <w:szCs w:val="24"/>
              </w:rPr>
            </w:pPr>
            <w:r w:rsidRPr="00A719A3">
              <w:rPr>
                <w:rFonts w:ascii="Times New Roman" w:hint="eastAsia"/>
                <w:b/>
                <w:sz w:val="24"/>
                <w:szCs w:val="24"/>
              </w:rPr>
              <w:t>％</w:t>
            </w:r>
          </w:p>
        </w:tc>
        <w:tc>
          <w:tcPr>
            <w:tcW w:w="1104" w:type="dxa"/>
            <w:vMerge/>
            <w:shd w:val="clear" w:color="auto" w:fill="FBD4B4" w:themeFill="accent6" w:themeFillTint="66"/>
            <w:vAlign w:val="center"/>
          </w:tcPr>
          <w:p w:rsidR="002356F3" w:rsidRPr="00A719A3" w:rsidRDefault="002356F3" w:rsidP="00665A01">
            <w:pPr>
              <w:pStyle w:val="10"/>
              <w:spacing w:line="0" w:lineRule="atLeast"/>
              <w:ind w:leftChars="0" w:left="0" w:firstLineChars="0" w:firstLine="0"/>
              <w:jc w:val="center"/>
              <w:rPr>
                <w:rFonts w:ascii="Times New Roman"/>
                <w:b/>
                <w:sz w:val="24"/>
                <w:szCs w:val="24"/>
              </w:rPr>
            </w:pPr>
          </w:p>
        </w:tc>
        <w:tc>
          <w:tcPr>
            <w:tcW w:w="1072" w:type="dxa"/>
            <w:vMerge/>
            <w:shd w:val="clear" w:color="auto" w:fill="FBD4B4" w:themeFill="accent6" w:themeFillTint="66"/>
            <w:vAlign w:val="center"/>
          </w:tcPr>
          <w:p w:rsidR="002356F3" w:rsidRPr="00A719A3" w:rsidRDefault="002356F3" w:rsidP="00665A01">
            <w:pPr>
              <w:pStyle w:val="10"/>
              <w:spacing w:line="0" w:lineRule="atLeast"/>
              <w:ind w:leftChars="0" w:left="0" w:firstLineChars="0" w:firstLine="0"/>
              <w:jc w:val="center"/>
              <w:rPr>
                <w:rFonts w:ascii="Times New Roman"/>
                <w:b/>
                <w:sz w:val="24"/>
                <w:szCs w:val="24"/>
              </w:rPr>
            </w:pPr>
          </w:p>
        </w:tc>
      </w:tr>
      <w:tr w:rsidR="002356F3" w:rsidRPr="00A719A3" w:rsidTr="00665A01">
        <w:tc>
          <w:tcPr>
            <w:tcW w:w="1725" w:type="dxa"/>
            <w:vAlign w:val="center"/>
          </w:tcPr>
          <w:p w:rsidR="002356F3" w:rsidRPr="00A719A3" w:rsidRDefault="002356F3" w:rsidP="00665A01">
            <w:pPr>
              <w:pStyle w:val="10"/>
              <w:spacing w:line="0" w:lineRule="atLeast"/>
              <w:ind w:leftChars="0" w:left="0" w:firstLineChars="0" w:firstLine="0"/>
              <w:jc w:val="center"/>
              <w:rPr>
                <w:rFonts w:ascii="Times New Roman"/>
                <w:sz w:val="24"/>
                <w:szCs w:val="24"/>
              </w:rPr>
            </w:pPr>
            <w:r w:rsidRPr="00A719A3">
              <w:rPr>
                <w:rFonts w:ascii="Times New Roman" w:hint="eastAsia"/>
                <w:sz w:val="24"/>
                <w:szCs w:val="24"/>
              </w:rPr>
              <w:t>出清</w:t>
            </w:r>
          </w:p>
        </w:tc>
        <w:tc>
          <w:tcPr>
            <w:tcW w:w="992"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1</w:t>
            </w:r>
            <w:r w:rsidRPr="00A719A3">
              <w:rPr>
                <w:rFonts w:ascii="Times New Roman"/>
                <w:sz w:val="24"/>
                <w:szCs w:val="24"/>
              </w:rPr>
              <w:t>15</w:t>
            </w:r>
          </w:p>
        </w:tc>
        <w:tc>
          <w:tcPr>
            <w:tcW w:w="993"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1</w:t>
            </w:r>
            <w:r w:rsidRPr="00A719A3">
              <w:rPr>
                <w:rFonts w:ascii="Times New Roman"/>
                <w:sz w:val="24"/>
                <w:szCs w:val="24"/>
              </w:rPr>
              <w:t>.98</w:t>
            </w:r>
            <w:r w:rsidRPr="00A719A3">
              <w:rPr>
                <w:rFonts w:ascii="Times New Roman" w:hint="eastAsia"/>
                <w:sz w:val="24"/>
                <w:szCs w:val="24"/>
              </w:rPr>
              <w:t>%</w:t>
            </w:r>
          </w:p>
        </w:tc>
        <w:tc>
          <w:tcPr>
            <w:tcW w:w="1275"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p>
        </w:tc>
        <w:tc>
          <w:tcPr>
            <w:tcW w:w="993" w:type="dxa"/>
            <w:vAlign w:val="center"/>
          </w:tcPr>
          <w:p w:rsidR="002356F3" w:rsidRPr="00A719A3" w:rsidRDefault="002356F3" w:rsidP="00665A01">
            <w:pPr>
              <w:pStyle w:val="10"/>
              <w:spacing w:line="0" w:lineRule="atLeast"/>
              <w:ind w:leftChars="0" w:left="0" w:firstLineChars="0" w:firstLine="0"/>
              <w:jc w:val="center"/>
              <w:rPr>
                <w:rFonts w:ascii="Times New Roman"/>
                <w:sz w:val="24"/>
                <w:szCs w:val="24"/>
              </w:rPr>
            </w:pPr>
          </w:p>
        </w:tc>
        <w:tc>
          <w:tcPr>
            <w:tcW w:w="1104" w:type="dxa"/>
            <w:vAlign w:val="center"/>
          </w:tcPr>
          <w:p w:rsidR="002356F3" w:rsidRPr="00A719A3" w:rsidRDefault="002356F3" w:rsidP="00665A01">
            <w:pPr>
              <w:pStyle w:val="10"/>
              <w:spacing w:line="0" w:lineRule="atLeast"/>
              <w:ind w:leftChars="0" w:left="0" w:firstLineChars="0" w:firstLine="0"/>
              <w:jc w:val="center"/>
              <w:rPr>
                <w:rFonts w:ascii="Times New Roman"/>
                <w:sz w:val="24"/>
                <w:szCs w:val="24"/>
              </w:rPr>
            </w:pPr>
          </w:p>
        </w:tc>
        <w:tc>
          <w:tcPr>
            <w:tcW w:w="1072" w:type="dxa"/>
            <w:vAlign w:val="center"/>
          </w:tcPr>
          <w:p w:rsidR="002356F3" w:rsidRPr="00A719A3" w:rsidRDefault="002356F3" w:rsidP="00665A01">
            <w:pPr>
              <w:pStyle w:val="10"/>
              <w:spacing w:line="0" w:lineRule="atLeast"/>
              <w:ind w:leftChars="0" w:left="0" w:firstLineChars="0" w:firstLine="0"/>
              <w:jc w:val="center"/>
              <w:rPr>
                <w:rFonts w:ascii="Times New Roman"/>
                <w:sz w:val="24"/>
                <w:szCs w:val="24"/>
              </w:rPr>
            </w:pPr>
            <w:r w:rsidRPr="00A719A3">
              <w:rPr>
                <w:rFonts w:ascii="Times New Roman" w:hint="eastAsia"/>
                <w:sz w:val="24"/>
                <w:szCs w:val="24"/>
              </w:rPr>
              <w:t>乘</w:t>
            </w:r>
            <w:r w:rsidRPr="00A719A3">
              <w:rPr>
                <w:rFonts w:ascii="Times New Roman" w:hint="eastAsia"/>
                <w:sz w:val="24"/>
                <w:szCs w:val="24"/>
              </w:rPr>
              <w:t>4</w:t>
            </w:r>
            <w:r w:rsidRPr="00A719A3">
              <w:rPr>
                <w:rFonts w:ascii="Times New Roman"/>
                <w:sz w:val="24"/>
                <w:szCs w:val="24"/>
              </w:rPr>
              <w:t>.62</w:t>
            </w:r>
          </w:p>
        </w:tc>
      </w:tr>
      <w:tr w:rsidR="002356F3" w:rsidRPr="00A719A3" w:rsidTr="00665A01">
        <w:tc>
          <w:tcPr>
            <w:tcW w:w="1725" w:type="dxa"/>
            <w:vAlign w:val="center"/>
          </w:tcPr>
          <w:p w:rsidR="002356F3" w:rsidRPr="00A719A3" w:rsidRDefault="002356F3" w:rsidP="00665A01">
            <w:pPr>
              <w:pStyle w:val="10"/>
              <w:spacing w:line="0" w:lineRule="atLeast"/>
              <w:ind w:leftChars="0" w:left="0" w:firstLineChars="0" w:firstLine="0"/>
              <w:jc w:val="center"/>
              <w:rPr>
                <w:rFonts w:ascii="Times New Roman"/>
                <w:sz w:val="24"/>
                <w:szCs w:val="24"/>
              </w:rPr>
            </w:pPr>
            <w:r w:rsidRPr="00A719A3">
              <w:rPr>
                <w:rFonts w:ascii="Times New Roman"/>
                <w:sz w:val="24"/>
                <w:szCs w:val="24"/>
              </w:rPr>
              <w:t>1-99</w:t>
            </w:r>
            <w:r w:rsidRPr="00A719A3">
              <w:rPr>
                <w:rFonts w:ascii="Times New Roman"/>
                <w:sz w:val="24"/>
                <w:szCs w:val="24"/>
              </w:rPr>
              <w:t>頭</w:t>
            </w:r>
          </w:p>
        </w:tc>
        <w:tc>
          <w:tcPr>
            <w:tcW w:w="992"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1</w:t>
            </w:r>
            <w:r w:rsidRPr="00A719A3">
              <w:rPr>
                <w:rFonts w:ascii="Times New Roman"/>
                <w:sz w:val="24"/>
                <w:szCs w:val="24"/>
              </w:rPr>
              <w:t>,321</w:t>
            </w:r>
          </w:p>
        </w:tc>
        <w:tc>
          <w:tcPr>
            <w:tcW w:w="993"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2</w:t>
            </w:r>
            <w:r w:rsidRPr="00A719A3">
              <w:rPr>
                <w:rFonts w:ascii="Times New Roman"/>
                <w:sz w:val="24"/>
                <w:szCs w:val="24"/>
              </w:rPr>
              <w:t>2.76</w:t>
            </w:r>
            <w:r w:rsidRPr="00A719A3">
              <w:rPr>
                <w:rFonts w:ascii="Times New Roman" w:hint="eastAsia"/>
                <w:sz w:val="24"/>
                <w:szCs w:val="24"/>
              </w:rPr>
              <w:t>%</w:t>
            </w:r>
          </w:p>
        </w:tc>
        <w:tc>
          <w:tcPr>
            <w:tcW w:w="1275"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3</w:t>
            </w:r>
            <w:r w:rsidRPr="00A719A3">
              <w:rPr>
                <w:rFonts w:ascii="Times New Roman"/>
                <w:sz w:val="24"/>
                <w:szCs w:val="24"/>
              </w:rPr>
              <w:t>6,938</w:t>
            </w:r>
          </w:p>
        </w:tc>
        <w:tc>
          <w:tcPr>
            <w:tcW w:w="993"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0</w:t>
            </w:r>
            <w:r w:rsidRPr="00A719A3">
              <w:rPr>
                <w:rFonts w:ascii="Times New Roman"/>
                <w:sz w:val="24"/>
                <w:szCs w:val="24"/>
              </w:rPr>
              <w:t>.69</w:t>
            </w:r>
            <w:r w:rsidRPr="00A719A3">
              <w:rPr>
                <w:rFonts w:ascii="Times New Roman" w:hint="eastAsia"/>
                <w:sz w:val="24"/>
                <w:szCs w:val="24"/>
              </w:rPr>
              <w:t>%</w:t>
            </w:r>
          </w:p>
        </w:tc>
        <w:tc>
          <w:tcPr>
            <w:tcW w:w="1104"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2</w:t>
            </w:r>
            <w:r w:rsidRPr="00A719A3">
              <w:rPr>
                <w:rFonts w:ascii="Times New Roman"/>
                <w:sz w:val="24"/>
                <w:szCs w:val="24"/>
              </w:rPr>
              <w:t>8</w:t>
            </w:r>
          </w:p>
        </w:tc>
        <w:tc>
          <w:tcPr>
            <w:tcW w:w="1072"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1</w:t>
            </w:r>
            <w:r w:rsidRPr="00A719A3">
              <w:rPr>
                <w:rFonts w:ascii="Times New Roman"/>
                <w:sz w:val="24"/>
                <w:szCs w:val="24"/>
              </w:rPr>
              <w:t>29</w:t>
            </w:r>
          </w:p>
        </w:tc>
      </w:tr>
      <w:tr w:rsidR="002356F3" w:rsidRPr="00A719A3" w:rsidTr="00665A01">
        <w:tc>
          <w:tcPr>
            <w:tcW w:w="1725" w:type="dxa"/>
            <w:vAlign w:val="center"/>
          </w:tcPr>
          <w:p w:rsidR="002356F3" w:rsidRPr="00A719A3" w:rsidRDefault="002356F3" w:rsidP="00665A01">
            <w:pPr>
              <w:pStyle w:val="10"/>
              <w:spacing w:line="0" w:lineRule="atLeast"/>
              <w:ind w:leftChars="0" w:left="0" w:firstLineChars="0" w:firstLine="0"/>
              <w:jc w:val="center"/>
              <w:rPr>
                <w:rFonts w:ascii="Times New Roman"/>
                <w:sz w:val="24"/>
                <w:szCs w:val="24"/>
              </w:rPr>
            </w:pPr>
            <w:r w:rsidRPr="00A719A3">
              <w:rPr>
                <w:rFonts w:ascii="Times New Roman"/>
                <w:sz w:val="24"/>
                <w:szCs w:val="24"/>
              </w:rPr>
              <w:t>100-199</w:t>
            </w:r>
            <w:r w:rsidRPr="00A719A3">
              <w:rPr>
                <w:rFonts w:ascii="Times New Roman"/>
                <w:sz w:val="24"/>
                <w:szCs w:val="24"/>
              </w:rPr>
              <w:t>頭</w:t>
            </w:r>
          </w:p>
        </w:tc>
        <w:tc>
          <w:tcPr>
            <w:tcW w:w="992"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5</w:t>
            </w:r>
            <w:r w:rsidRPr="00A719A3">
              <w:rPr>
                <w:rFonts w:ascii="Times New Roman"/>
                <w:sz w:val="24"/>
                <w:szCs w:val="24"/>
              </w:rPr>
              <w:t>44</w:t>
            </w:r>
          </w:p>
        </w:tc>
        <w:tc>
          <w:tcPr>
            <w:tcW w:w="993"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9</w:t>
            </w:r>
            <w:r w:rsidRPr="00A719A3">
              <w:rPr>
                <w:rFonts w:ascii="Times New Roman"/>
                <w:sz w:val="24"/>
                <w:szCs w:val="24"/>
              </w:rPr>
              <w:t>.37</w:t>
            </w:r>
            <w:r w:rsidRPr="00A719A3">
              <w:rPr>
                <w:rFonts w:ascii="Times New Roman" w:hint="eastAsia"/>
                <w:sz w:val="24"/>
                <w:szCs w:val="24"/>
              </w:rPr>
              <w:t>%</w:t>
            </w:r>
          </w:p>
        </w:tc>
        <w:tc>
          <w:tcPr>
            <w:tcW w:w="1275"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8</w:t>
            </w:r>
            <w:r w:rsidRPr="00A719A3">
              <w:rPr>
                <w:rFonts w:ascii="Times New Roman"/>
                <w:sz w:val="24"/>
                <w:szCs w:val="24"/>
              </w:rPr>
              <w:t>2,647</w:t>
            </w:r>
          </w:p>
        </w:tc>
        <w:tc>
          <w:tcPr>
            <w:tcW w:w="993"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1</w:t>
            </w:r>
            <w:r w:rsidRPr="00A719A3">
              <w:rPr>
                <w:rFonts w:ascii="Times New Roman"/>
                <w:sz w:val="24"/>
                <w:szCs w:val="24"/>
              </w:rPr>
              <w:t>.55</w:t>
            </w:r>
            <w:r w:rsidRPr="00A719A3">
              <w:rPr>
                <w:rFonts w:ascii="Times New Roman" w:hint="eastAsia"/>
                <w:sz w:val="24"/>
                <w:szCs w:val="24"/>
              </w:rPr>
              <w:t>%</w:t>
            </w:r>
          </w:p>
        </w:tc>
        <w:tc>
          <w:tcPr>
            <w:tcW w:w="1104"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1</w:t>
            </w:r>
            <w:r w:rsidRPr="00A719A3">
              <w:rPr>
                <w:rFonts w:ascii="Times New Roman"/>
                <w:sz w:val="24"/>
                <w:szCs w:val="24"/>
              </w:rPr>
              <w:t>52</w:t>
            </w:r>
          </w:p>
        </w:tc>
        <w:tc>
          <w:tcPr>
            <w:tcW w:w="1072"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7</w:t>
            </w:r>
            <w:r w:rsidRPr="00A719A3">
              <w:rPr>
                <w:rFonts w:ascii="Times New Roman"/>
                <w:sz w:val="24"/>
                <w:szCs w:val="24"/>
              </w:rPr>
              <w:t>02</w:t>
            </w:r>
          </w:p>
        </w:tc>
      </w:tr>
      <w:tr w:rsidR="002356F3" w:rsidRPr="00A719A3" w:rsidTr="00665A01">
        <w:tc>
          <w:tcPr>
            <w:tcW w:w="1725" w:type="dxa"/>
            <w:vAlign w:val="center"/>
          </w:tcPr>
          <w:p w:rsidR="002356F3" w:rsidRPr="00A719A3" w:rsidRDefault="002356F3" w:rsidP="00665A01">
            <w:pPr>
              <w:pStyle w:val="10"/>
              <w:spacing w:line="0" w:lineRule="atLeast"/>
              <w:ind w:leftChars="0" w:left="0" w:firstLineChars="0" w:firstLine="0"/>
              <w:jc w:val="center"/>
              <w:rPr>
                <w:rFonts w:ascii="Times New Roman"/>
                <w:sz w:val="24"/>
                <w:szCs w:val="24"/>
              </w:rPr>
            </w:pPr>
            <w:r w:rsidRPr="00A719A3">
              <w:rPr>
                <w:rFonts w:ascii="Times New Roman" w:hint="eastAsia"/>
                <w:sz w:val="24"/>
                <w:szCs w:val="24"/>
              </w:rPr>
              <w:t>2</w:t>
            </w:r>
            <w:r w:rsidRPr="00A719A3">
              <w:rPr>
                <w:rFonts w:ascii="Times New Roman"/>
                <w:sz w:val="24"/>
                <w:szCs w:val="24"/>
              </w:rPr>
              <w:t>00-299</w:t>
            </w:r>
            <w:r w:rsidRPr="00A719A3">
              <w:rPr>
                <w:rFonts w:ascii="Times New Roman" w:hint="eastAsia"/>
                <w:sz w:val="24"/>
                <w:szCs w:val="24"/>
              </w:rPr>
              <w:t>頭</w:t>
            </w:r>
          </w:p>
        </w:tc>
        <w:tc>
          <w:tcPr>
            <w:tcW w:w="992"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3</w:t>
            </w:r>
            <w:r w:rsidRPr="00A719A3">
              <w:rPr>
                <w:rFonts w:ascii="Times New Roman"/>
                <w:sz w:val="24"/>
                <w:szCs w:val="24"/>
              </w:rPr>
              <w:t>29</w:t>
            </w:r>
          </w:p>
        </w:tc>
        <w:tc>
          <w:tcPr>
            <w:tcW w:w="993"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5</w:t>
            </w:r>
            <w:r w:rsidRPr="00A719A3">
              <w:rPr>
                <w:rFonts w:ascii="Times New Roman"/>
                <w:sz w:val="24"/>
                <w:szCs w:val="24"/>
              </w:rPr>
              <w:t>.67</w:t>
            </w:r>
            <w:r w:rsidRPr="00A719A3">
              <w:rPr>
                <w:rFonts w:ascii="Times New Roman" w:hint="eastAsia"/>
                <w:sz w:val="24"/>
                <w:szCs w:val="24"/>
              </w:rPr>
              <w:t>%</w:t>
            </w:r>
          </w:p>
        </w:tc>
        <w:tc>
          <w:tcPr>
            <w:tcW w:w="1275"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8</w:t>
            </w:r>
            <w:r w:rsidRPr="00A719A3">
              <w:rPr>
                <w:rFonts w:ascii="Times New Roman"/>
                <w:sz w:val="24"/>
                <w:szCs w:val="24"/>
              </w:rPr>
              <w:t>1,651</w:t>
            </w:r>
          </w:p>
        </w:tc>
        <w:tc>
          <w:tcPr>
            <w:tcW w:w="993"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1</w:t>
            </w:r>
            <w:r w:rsidRPr="00A719A3">
              <w:rPr>
                <w:rFonts w:ascii="Times New Roman"/>
                <w:sz w:val="24"/>
                <w:szCs w:val="24"/>
              </w:rPr>
              <w:t>.54</w:t>
            </w:r>
            <w:r w:rsidRPr="00A719A3">
              <w:rPr>
                <w:rFonts w:ascii="Times New Roman" w:hint="eastAsia"/>
                <w:sz w:val="24"/>
                <w:szCs w:val="24"/>
              </w:rPr>
              <w:t>%</w:t>
            </w:r>
          </w:p>
        </w:tc>
        <w:tc>
          <w:tcPr>
            <w:tcW w:w="1104"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2</w:t>
            </w:r>
            <w:r w:rsidRPr="00A719A3">
              <w:rPr>
                <w:rFonts w:ascii="Times New Roman"/>
                <w:sz w:val="24"/>
                <w:szCs w:val="24"/>
              </w:rPr>
              <w:t>48</w:t>
            </w:r>
          </w:p>
        </w:tc>
        <w:tc>
          <w:tcPr>
            <w:tcW w:w="1072"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1</w:t>
            </w:r>
            <w:r w:rsidRPr="00A719A3">
              <w:rPr>
                <w:rFonts w:ascii="Times New Roman"/>
                <w:sz w:val="24"/>
                <w:szCs w:val="24"/>
              </w:rPr>
              <w:t>,147</w:t>
            </w:r>
          </w:p>
        </w:tc>
      </w:tr>
      <w:tr w:rsidR="002356F3" w:rsidRPr="00A719A3" w:rsidTr="00665A01">
        <w:tc>
          <w:tcPr>
            <w:tcW w:w="1725" w:type="dxa"/>
            <w:vAlign w:val="center"/>
          </w:tcPr>
          <w:p w:rsidR="002356F3" w:rsidRPr="00A719A3" w:rsidRDefault="002356F3" w:rsidP="00665A01">
            <w:pPr>
              <w:pStyle w:val="10"/>
              <w:spacing w:line="0" w:lineRule="atLeast"/>
              <w:ind w:leftChars="0" w:left="0" w:firstLineChars="0" w:firstLine="0"/>
              <w:jc w:val="center"/>
              <w:rPr>
                <w:rFonts w:ascii="Times New Roman"/>
                <w:sz w:val="24"/>
                <w:szCs w:val="24"/>
              </w:rPr>
            </w:pPr>
            <w:r w:rsidRPr="00A719A3">
              <w:rPr>
                <w:rFonts w:ascii="Times New Roman" w:hint="eastAsia"/>
                <w:sz w:val="24"/>
                <w:szCs w:val="24"/>
              </w:rPr>
              <w:t>3</w:t>
            </w:r>
            <w:r w:rsidRPr="00A719A3">
              <w:rPr>
                <w:rFonts w:ascii="Times New Roman"/>
                <w:sz w:val="24"/>
                <w:szCs w:val="24"/>
              </w:rPr>
              <w:t>00-499</w:t>
            </w:r>
            <w:r w:rsidRPr="00A719A3">
              <w:rPr>
                <w:rFonts w:ascii="Times New Roman" w:hint="eastAsia"/>
                <w:sz w:val="24"/>
                <w:szCs w:val="24"/>
              </w:rPr>
              <w:t>頭</w:t>
            </w:r>
          </w:p>
        </w:tc>
        <w:tc>
          <w:tcPr>
            <w:tcW w:w="992"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5</w:t>
            </w:r>
            <w:r w:rsidRPr="00A719A3">
              <w:rPr>
                <w:rFonts w:ascii="Times New Roman"/>
                <w:sz w:val="24"/>
                <w:szCs w:val="24"/>
              </w:rPr>
              <w:t>45</w:t>
            </w:r>
          </w:p>
        </w:tc>
        <w:tc>
          <w:tcPr>
            <w:tcW w:w="993"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9</w:t>
            </w:r>
            <w:r w:rsidRPr="00A719A3">
              <w:rPr>
                <w:rFonts w:ascii="Times New Roman"/>
                <w:sz w:val="24"/>
                <w:szCs w:val="24"/>
              </w:rPr>
              <w:t>.39</w:t>
            </w:r>
            <w:r w:rsidRPr="00A719A3">
              <w:rPr>
                <w:rFonts w:ascii="Times New Roman" w:hint="eastAsia"/>
                <w:sz w:val="24"/>
                <w:szCs w:val="24"/>
              </w:rPr>
              <w:t>%</w:t>
            </w:r>
          </w:p>
        </w:tc>
        <w:tc>
          <w:tcPr>
            <w:tcW w:w="1275"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2</w:t>
            </w:r>
            <w:r w:rsidRPr="00A719A3">
              <w:rPr>
                <w:rFonts w:ascii="Times New Roman"/>
                <w:sz w:val="24"/>
                <w:szCs w:val="24"/>
              </w:rPr>
              <w:t>18,470</w:t>
            </w:r>
          </w:p>
        </w:tc>
        <w:tc>
          <w:tcPr>
            <w:tcW w:w="993"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4</w:t>
            </w:r>
            <w:r w:rsidRPr="00A719A3">
              <w:rPr>
                <w:rFonts w:ascii="Times New Roman"/>
                <w:sz w:val="24"/>
                <w:szCs w:val="24"/>
              </w:rPr>
              <w:t>.11</w:t>
            </w:r>
            <w:r w:rsidRPr="00A719A3">
              <w:rPr>
                <w:rFonts w:ascii="Times New Roman" w:hint="eastAsia"/>
                <w:sz w:val="24"/>
                <w:szCs w:val="24"/>
              </w:rPr>
              <w:t>%</w:t>
            </w:r>
          </w:p>
        </w:tc>
        <w:tc>
          <w:tcPr>
            <w:tcW w:w="1104"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4</w:t>
            </w:r>
            <w:r w:rsidRPr="00A719A3">
              <w:rPr>
                <w:rFonts w:ascii="Times New Roman"/>
                <w:sz w:val="24"/>
                <w:szCs w:val="24"/>
              </w:rPr>
              <w:t>01</w:t>
            </w:r>
          </w:p>
        </w:tc>
        <w:tc>
          <w:tcPr>
            <w:tcW w:w="1072"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1</w:t>
            </w:r>
            <w:r w:rsidRPr="00A719A3">
              <w:rPr>
                <w:rFonts w:ascii="Times New Roman"/>
                <w:sz w:val="24"/>
                <w:szCs w:val="24"/>
              </w:rPr>
              <w:t>,852</w:t>
            </w:r>
          </w:p>
        </w:tc>
      </w:tr>
      <w:tr w:rsidR="002356F3" w:rsidRPr="00A719A3" w:rsidTr="00665A01">
        <w:tc>
          <w:tcPr>
            <w:tcW w:w="1725" w:type="dxa"/>
            <w:vAlign w:val="center"/>
          </w:tcPr>
          <w:p w:rsidR="002356F3" w:rsidRPr="00A719A3" w:rsidRDefault="002356F3" w:rsidP="00665A01">
            <w:pPr>
              <w:pStyle w:val="10"/>
              <w:spacing w:line="0" w:lineRule="atLeast"/>
              <w:ind w:leftChars="0" w:left="0" w:firstLineChars="0" w:firstLine="0"/>
              <w:jc w:val="center"/>
              <w:rPr>
                <w:rFonts w:ascii="Times New Roman"/>
                <w:sz w:val="24"/>
                <w:szCs w:val="24"/>
              </w:rPr>
            </w:pPr>
            <w:r w:rsidRPr="00A719A3">
              <w:rPr>
                <w:rFonts w:ascii="Times New Roman" w:hint="eastAsia"/>
                <w:sz w:val="24"/>
                <w:szCs w:val="24"/>
              </w:rPr>
              <w:t>5</w:t>
            </w:r>
            <w:r w:rsidRPr="00A719A3">
              <w:rPr>
                <w:rFonts w:ascii="Times New Roman"/>
                <w:sz w:val="24"/>
                <w:szCs w:val="24"/>
              </w:rPr>
              <w:t>00-999</w:t>
            </w:r>
            <w:r w:rsidRPr="00A719A3">
              <w:rPr>
                <w:rFonts w:ascii="Times New Roman" w:hint="eastAsia"/>
                <w:sz w:val="24"/>
                <w:szCs w:val="24"/>
              </w:rPr>
              <w:t>頭</w:t>
            </w:r>
          </w:p>
        </w:tc>
        <w:tc>
          <w:tcPr>
            <w:tcW w:w="992"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1</w:t>
            </w:r>
            <w:r w:rsidRPr="00A719A3">
              <w:rPr>
                <w:rFonts w:ascii="Times New Roman"/>
                <w:sz w:val="24"/>
                <w:szCs w:val="24"/>
              </w:rPr>
              <w:t>,389</w:t>
            </w:r>
          </w:p>
        </w:tc>
        <w:tc>
          <w:tcPr>
            <w:tcW w:w="993"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2</w:t>
            </w:r>
            <w:r w:rsidRPr="00A719A3">
              <w:rPr>
                <w:rFonts w:ascii="Times New Roman"/>
                <w:sz w:val="24"/>
                <w:szCs w:val="24"/>
              </w:rPr>
              <w:t>3.93</w:t>
            </w:r>
            <w:r w:rsidRPr="00A719A3">
              <w:rPr>
                <w:rFonts w:ascii="Times New Roman" w:hint="eastAsia"/>
                <w:sz w:val="24"/>
                <w:szCs w:val="24"/>
              </w:rPr>
              <w:t>%</w:t>
            </w:r>
          </w:p>
        </w:tc>
        <w:tc>
          <w:tcPr>
            <w:tcW w:w="1275"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1</w:t>
            </w:r>
            <w:r w:rsidRPr="00A719A3">
              <w:rPr>
                <w:rFonts w:ascii="Times New Roman"/>
                <w:sz w:val="24"/>
                <w:szCs w:val="24"/>
              </w:rPr>
              <w:t>,047,920</w:t>
            </w:r>
          </w:p>
        </w:tc>
        <w:tc>
          <w:tcPr>
            <w:tcW w:w="993"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1</w:t>
            </w:r>
            <w:r w:rsidRPr="00A719A3">
              <w:rPr>
                <w:rFonts w:ascii="Times New Roman"/>
                <w:sz w:val="24"/>
                <w:szCs w:val="24"/>
              </w:rPr>
              <w:t>9.70</w:t>
            </w:r>
            <w:r w:rsidRPr="00A719A3">
              <w:rPr>
                <w:rFonts w:ascii="Times New Roman" w:hint="eastAsia"/>
                <w:sz w:val="24"/>
                <w:szCs w:val="24"/>
              </w:rPr>
              <w:t>%</w:t>
            </w:r>
          </w:p>
        </w:tc>
        <w:tc>
          <w:tcPr>
            <w:tcW w:w="1104"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7</w:t>
            </w:r>
            <w:r w:rsidRPr="00A719A3">
              <w:rPr>
                <w:rFonts w:ascii="Times New Roman"/>
                <w:sz w:val="24"/>
                <w:szCs w:val="24"/>
              </w:rPr>
              <w:t>54</w:t>
            </w:r>
          </w:p>
        </w:tc>
        <w:tc>
          <w:tcPr>
            <w:tcW w:w="1072"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3</w:t>
            </w:r>
            <w:r w:rsidRPr="00A719A3">
              <w:rPr>
                <w:rFonts w:ascii="Times New Roman"/>
                <w:sz w:val="24"/>
                <w:szCs w:val="24"/>
              </w:rPr>
              <w:t>,486</w:t>
            </w:r>
          </w:p>
        </w:tc>
      </w:tr>
      <w:tr w:rsidR="002356F3" w:rsidRPr="00A719A3" w:rsidTr="00665A01">
        <w:tc>
          <w:tcPr>
            <w:tcW w:w="1725" w:type="dxa"/>
            <w:vAlign w:val="center"/>
          </w:tcPr>
          <w:p w:rsidR="002356F3" w:rsidRPr="00A719A3" w:rsidRDefault="002356F3" w:rsidP="00665A01">
            <w:pPr>
              <w:pStyle w:val="10"/>
              <w:spacing w:line="0" w:lineRule="atLeast"/>
              <w:ind w:leftChars="0" w:left="0" w:firstLineChars="0" w:firstLine="0"/>
              <w:jc w:val="center"/>
              <w:rPr>
                <w:rFonts w:ascii="Times New Roman"/>
                <w:sz w:val="24"/>
                <w:szCs w:val="24"/>
              </w:rPr>
            </w:pPr>
            <w:r w:rsidRPr="00A719A3">
              <w:rPr>
                <w:rFonts w:ascii="Times New Roman" w:hint="eastAsia"/>
                <w:sz w:val="24"/>
                <w:szCs w:val="24"/>
              </w:rPr>
              <w:t>1</w:t>
            </w:r>
            <w:r w:rsidRPr="00A719A3">
              <w:rPr>
                <w:rFonts w:ascii="Times New Roman"/>
                <w:sz w:val="24"/>
                <w:szCs w:val="24"/>
              </w:rPr>
              <w:t>000-1999</w:t>
            </w:r>
            <w:r w:rsidRPr="00A719A3">
              <w:rPr>
                <w:rFonts w:ascii="Times New Roman" w:hint="eastAsia"/>
                <w:sz w:val="24"/>
                <w:szCs w:val="24"/>
              </w:rPr>
              <w:t>頭</w:t>
            </w:r>
          </w:p>
        </w:tc>
        <w:tc>
          <w:tcPr>
            <w:tcW w:w="992"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1</w:t>
            </w:r>
            <w:r w:rsidRPr="00A719A3">
              <w:rPr>
                <w:rFonts w:ascii="Times New Roman"/>
                <w:sz w:val="24"/>
                <w:szCs w:val="24"/>
              </w:rPr>
              <w:t>,003</w:t>
            </w:r>
          </w:p>
        </w:tc>
        <w:tc>
          <w:tcPr>
            <w:tcW w:w="993"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1</w:t>
            </w:r>
            <w:r w:rsidRPr="00A719A3">
              <w:rPr>
                <w:rFonts w:ascii="Times New Roman"/>
                <w:sz w:val="24"/>
                <w:szCs w:val="24"/>
              </w:rPr>
              <w:t>7.28</w:t>
            </w:r>
            <w:r w:rsidRPr="00A719A3">
              <w:rPr>
                <w:rFonts w:ascii="Times New Roman" w:hint="eastAsia"/>
                <w:sz w:val="24"/>
                <w:szCs w:val="24"/>
              </w:rPr>
              <w:t>%</w:t>
            </w:r>
          </w:p>
        </w:tc>
        <w:tc>
          <w:tcPr>
            <w:tcW w:w="1275"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1</w:t>
            </w:r>
            <w:r w:rsidRPr="00A719A3">
              <w:rPr>
                <w:rFonts w:ascii="Times New Roman"/>
                <w:sz w:val="24"/>
                <w:szCs w:val="24"/>
              </w:rPr>
              <w:t>,405,917</w:t>
            </w:r>
          </w:p>
        </w:tc>
        <w:tc>
          <w:tcPr>
            <w:tcW w:w="993"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2</w:t>
            </w:r>
            <w:r w:rsidRPr="00A719A3">
              <w:rPr>
                <w:rFonts w:ascii="Times New Roman"/>
                <w:sz w:val="24"/>
                <w:szCs w:val="24"/>
              </w:rPr>
              <w:t>6.43</w:t>
            </w:r>
            <w:r w:rsidRPr="00A719A3">
              <w:rPr>
                <w:rFonts w:ascii="Times New Roman" w:hint="eastAsia"/>
                <w:sz w:val="24"/>
                <w:szCs w:val="24"/>
              </w:rPr>
              <w:t>%</w:t>
            </w:r>
          </w:p>
        </w:tc>
        <w:tc>
          <w:tcPr>
            <w:tcW w:w="1104"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1</w:t>
            </w:r>
            <w:r w:rsidRPr="00A719A3">
              <w:rPr>
                <w:rFonts w:ascii="Times New Roman"/>
                <w:sz w:val="24"/>
                <w:szCs w:val="24"/>
              </w:rPr>
              <w:t>,402</w:t>
            </w:r>
          </w:p>
        </w:tc>
        <w:tc>
          <w:tcPr>
            <w:tcW w:w="1072"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6</w:t>
            </w:r>
            <w:r w:rsidRPr="00A719A3">
              <w:rPr>
                <w:rFonts w:ascii="Times New Roman"/>
                <w:sz w:val="24"/>
                <w:szCs w:val="24"/>
              </w:rPr>
              <w:t>,476</w:t>
            </w:r>
          </w:p>
        </w:tc>
      </w:tr>
      <w:tr w:rsidR="002356F3" w:rsidRPr="00A719A3" w:rsidTr="00665A01">
        <w:tc>
          <w:tcPr>
            <w:tcW w:w="1725" w:type="dxa"/>
            <w:vAlign w:val="center"/>
          </w:tcPr>
          <w:p w:rsidR="002356F3" w:rsidRPr="00A719A3" w:rsidRDefault="002356F3" w:rsidP="00665A01">
            <w:pPr>
              <w:pStyle w:val="10"/>
              <w:spacing w:line="0" w:lineRule="atLeast"/>
              <w:ind w:leftChars="0" w:left="0" w:firstLineChars="0" w:firstLine="0"/>
              <w:jc w:val="center"/>
              <w:rPr>
                <w:rFonts w:ascii="Times New Roman"/>
                <w:sz w:val="24"/>
                <w:szCs w:val="24"/>
              </w:rPr>
            </w:pPr>
            <w:r w:rsidRPr="00A719A3">
              <w:rPr>
                <w:rFonts w:ascii="Times New Roman" w:hint="eastAsia"/>
                <w:sz w:val="24"/>
                <w:szCs w:val="24"/>
              </w:rPr>
              <w:t>2</w:t>
            </w:r>
            <w:r w:rsidRPr="00A719A3">
              <w:rPr>
                <w:rFonts w:ascii="Times New Roman"/>
                <w:sz w:val="24"/>
                <w:szCs w:val="24"/>
              </w:rPr>
              <w:t>000-2999</w:t>
            </w:r>
            <w:r w:rsidRPr="00A719A3">
              <w:rPr>
                <w:rFonts w:ascii="Times New Roman" w:hint="eastAsia"/>
                <w:sz w:val="24"/>
                <w:szCs w:val="24"/>
              </w:rPr>
              <w:t>頭</w:t>
            </w:r>
          </w:p>
        </w:tc>
        <w:tc>
          <w:tcPr>
            <w:tcW w:w="992"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2</w:t>
            </w:r>
            <w:r w:rsidRPr="00A719A3">
              <w:rPr>
                <w:rFonts w:ascii="Times New Roman"/>
                <w:sz w:val="24"/>
                <w:szCs w:val="24"/>
              </w:rPr>
              <w:t>52</w:t>
            </w:r>
          </w:p>
        </w:tc>
        <w:tc>
          <w:tcPr>
            <w:tcW w:w="993"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4</w:t>
            </w:r>
            <w:r w:rsidRPr="00A719A3">
              <w:rPr>
                <w:rFonts w:ascii="Times New Roman"/>
                <w:sz w:val="24"/>
                <w:szCs w:val="24"/>
              </w:rPr>
              <w:t>.34</w:t>
            </w:r>
            <w:r w:rsidRPr="00A719A3">
              <w:rPr>
                <w:rFonts w:ascii="Times New Roman" w:hint="eastAsia"/>
                <w:sz w:val="24"/>
                <w:szCs w:val="24"/>
              </w:rPr>
              <w:t>%</w:t>
            </w:r>
          </w:p>
        </w:tc>
        <w:tc>
          <w:tcPr>
            <w:tcW w:w="1275"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6</w:t>
            </w:r>
            <w:r w:rsidRPr="00A719A3">
              <w:rPr>
                <w:rFonts w:ascii="Times New Roman"/>
                <w:sz w:val="24"/>
                <w:szCs w:val="24"/>
              </w:rPr>
              <w:t>05,174</w:t>
            </w:r>
          </w:p>
        </w:tc>
        <w:tc>
          <w:tcPr>
            <w:tcW w:w="993"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1</w:t>
            </w:r>
            <w:r w:rsidRPr="00A719A3">
              <w:rPr>
                <w:rFonts w:ascii="Times New Roman"/>
                <w:sz w:val="24"/>
                <w:szCs w:val="24"/>
              </w:rPr>
              <w:t>1.38</w:t>
            </w:r>
            <w:r w:rsidRPr="00A719A3">
              <w:rPr>
                <w:rFonts w:ascii="Times New Roman" w:hint="eastAsia"/>
                <w:sz w:val="24"/>
                <w:szCs w:val="24"/>
              </w:rPr>
              <w:t>%</w:t>
            </w:r>
          </w:p>
        </w:tc>
        <w:tc>
          <w:tcPr>
            <w:tcW w:w="1104"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2</w:t>
            </w:r>
            <w:r w:rsidRPr="00A719A3">
              <w:rPr>
                <w:rFonts w:ascii="Times New Roman"/>
                <w:sz w:val="24"/>
                <w:szCs w:val="24"/>
              </w:rPr>
              <w:t>,401</w:t>
            </w:r>
          </w:p>
        </w:tc>
        <w:tc>
          <w:tcPr>
            <w:tcW w:w="1072"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1</w:t>
            </w:r>
            <w:r w:rsidRPr="00A719A3">
              <w:rPr>
                <w:rFonts w:ascii="Times New Roman"/>
                <w:sz w:val="24"/>
                <w:szCs w:val="24"/>
              </w:rPr>
              <w:t>1,095</w:t>
            </w:r>
          </w:p>
        </w:tc>
      </w:tr>
      <w:tr w:rsidR="002356F3" w:rsidRPr="00A719A3" w:rsidTr="00665A01">
        <w:tc>
          <w:tcPr>
            <w:tcW w:w="1725" w:type="dxa"/>
            <w:vAlign w:val="center"/>
          </w:tcPr>
          <w:p w:rsidR="002356F3" w:rsidRPr="00A719A3" w:rsidRDefault="002356F3" w:rsidP="00665A01">
            <w:pPr>
              <w:pStyle w:val="10"/>
              <w:spacing w:line="0" w:lineRule="atLeast"/>
              <w:ind w:leftChars="0" w:left="0" w:firstLineChars="0" w:firstLine="0"/>
              <w:jc w:val="center"/>
              <w:rPr>
                <w:rFonts w:ascii="Times New Roman"/>
                <w:sz w:val="24"/>
                <w:szCs w:val="24"/>
              </w:rPr>
            </w:pPr>
            <w:r w:rsidRPr="00A719A3">
              <w:rPr>
                <w:rFonts w:ascii="Times New Roman" w:hint="eastAsia"/>
                <w:sz w:val="24"/>
                <w:szCs w:val="24"/>
              </w:rPr>
              <w:t>3</w:t>
            </w:r>
            <w:r w:rsidRPr="00A719A3">
              <w:rPr>
                <w:rFonts w:ascii="Times New Roman"/>
                <w:sz w:val="24"/>
                <w:szCs w:val="24"/>
              </w:rPr>
              <w:t>000-4999</w:t>
            </w:r>
            <w:r w:rsidRPr="00A719A3">
              <w:rPr>
                <w:rFonts w:ascii="Times New Roman" w:hint="eastAsia"/>
                <w:sz w:val="24"/>
                <w:szCs w:val="24"/>
              </w:rPr>
              <w:t>頭</w:t>
            </w:r>
          </w:p>
        </w:tc>
        <w:tc>
          <w:tcPr>
            <w:tcW w:w="992"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1</w:t>
            </w:r>
            <w:r w:rsidRPr="00A719A3">
              <w:rPr>
                <w:rFonts w:ascii="Times New Roman"/>
                <w:sz w:val="24"/>
                <w:szCs w:val="24"/>
              </w:rPr>
              <w:t>78</w:t>
            </w:r>
          </w:p>
        </w:tc>
        <w:tc>
          <w:tcPr>
            <w:tcW w:w="993"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3</w:t>
            </w:r>
            <w:r w:rsidRPr="00A719A3">
              <w:rPr>
                <w:rFonts w:ascii="Times New Roman"/>
                <w:sz w:val="24"/>
                <w:szCs w:val="24"/>
              </w:rPr>
              <w:t>.07</w:t>
            </w:r>
            <w:r w:rsidRPr="00A719A3">
              <w:rPr>
                <w:rFonts w:ascii="Times New Roman" w:hint="eastAsia"/>
                <w:sz w:val="24"/>
                <w:szCs w:val="24"/>
              </w:rPr>
              <w:t>%</w:t>
            </w:r>
          </w:p>
        </w:tc>
        <w:tc>
          <w:tcPr>
            <w:tcW w:w="1275"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6</w:t>
            </w:r>
            <w:r w:rsidRPr="00A719A3">
              <w:rPr>
                <w:rFonts w:ascii="Times New Roman"/>
                <w:sz w:val="24"/>
                <w:szCs w:val="24"/>
              </w:rPr>
              <w:t>85,312</w:t>
            </w:r>
          </w:p>
        </w:tc>
        <w:tc>
          <w:tcPr>
            <w:tcW w:w="993"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1</w:t>
            </w:r>
            <w:r w:rsidRPr="00A719A3">
              <w:rPr>
                <w:rFonts w:ascii="Times New Roman"/>
                <w:sz w:val="24"/>
                <w:szCs w:val="24"/>
              </w:rPr>
              <w:t>2.88</w:t>
            </w:r>
            <w:r w:rsidRPr="00A719A3">
              <w:rPr>
                <w:rFonts w:ascii="Times New Roman" w:hint="eastAsia"/>
                <w:sz w:val="24"/>
                <w:szCs w:val="24"/>
              </w:rPr>
              <w:t>%</w:t>
            </w:r>
          </w:p>
        </w:tc>
        <w:tc>
          <w:tcPr>
            <w:tcW w:w="1104"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3</w:t>
            </w:r>
            <w:r w:rsidRPr="00A719A3">
              <w:rPr>
                <w:rFonts w:ascii="Times New Roman"/>
                <w:sz w:val="24"/>
                <w:szCs w:val="24"/>
              </w:rPr>
              <w:t>,850</w:t>
            </w:r>
          </w:p>
        </w:tc>
        <w:tc>
          <w:tcPr>
            <w:tcW w:w="1072"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1</w:t>
            </w:r>
            <w:r w:rsidRPr="00A719A3">
              <w:rPr>
                <w:rFonts w:ascii="Times New Roman"/>
                <w:sz w:val="24"/>
                <w:szCs w:val="24"/>
              </w:rPr>
              <w:t>7,787</w:t>
            </w:r>
          </w:p>
        </w:tc>
      </w:tr>
      <w:tr w:rsidR="002356F3" w:rsidRPr="00A719A3" w:rsidTr="00665A01">
        <w:tc>
          <w:tcPr>
            <w:tcW w:w="1725" w:type="dxa"/>
            <w:vAlign w:val="center"/>
          </w:tcPr>
          <w:p w:rsidR="002356F3" w:rsidRPr="00A719A3" w:rsidRDefault="002356F3" w:rsidP="00665A01">
            <w:pPr>
              <w:pStyle w:val="10"/>
              <w:spacing w:line="0" w:lineRule="atLeast"/>
              <w:ind w:leftChars="0" w:left="0" w:firstLineChars="0" w:firstLine="0"/>
              <w:jc w:val="center"/>
              <w:rPr>
                <w:rFonts w:ascii="Times New Roman"/>
                <w:sz w:val="24"/>
                <w:szCs w:val="24"/>
              </w:rPr>
            </w:pPr>
            <w:r w:rsidRPr="00A719A3">
              <w:rPr>
                <w:rFonts w:ascii="Times New Roman" w:hint="eastAsia"/>
                <w:sz w:val="24"/>
                <w:szCs w:val="24"/>
              </w:rPr>
              <w:t>5</w:t>
            </w:r>
            <w:r w:rsidRPr="00A719A3">
              <w:rPr>
                <w:rFonts w:ascii="Times New Roman"/>
                <w:sz w:val="24"/>
                <w:szCs w:val="24"/>
              </w:rPr>
              <w:t>000</w:t>
            </w:r>
            <w:r w:rsidRPr="00A719A3">
              <w:rPr>
                <w:rFonts w:ascii="Times New Roman" w:hint="eastAsia"/>
                <w:sz w:val="24"/>
                <w:szCs w:val="24"/>
              </w:rPr>
              <w:t>頭以上</w:t>
            </w:r>
          </w:p>
        </w:tc>
        <w:tc>
          <w:tcPr>
            <w:tcW w:w="992"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1</w:t>
            </w:r>
            <w:r w:rsidRPr="00A719A3">
              <w:rPr>
                <w:rFonts w:ascii="Times New Roman"/>
                <w:sz w:val="24"/>
                <w:szCs w:val="24"/>
              </w:rPr>
              <w:t>28</w:t>
            </w:r>
          </w:p>
        </w:tc>
        <w:tc>
          <w:tcPr>
            <w:tcW w:w="993"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2</w:t>
            </w:r>
            <w:r w:rsidRPr="00A719A3">
              <w:rPr>
                <w:rFonts w:ascii="Times New Roman"/>
                <w:sz w:val="24"/>
                <w:szCs w:val="24"/>
              </w:rPr>
              <w:t>.21</w:t>
            </w:r>
            <w:r w:rsidRPr="00A719A3">
              <w:rPr>
                <w:rFonts w:ascii="Times New Roman" w:hint="eastAsia"/>
                <w:sz w:val="24"/>
                <w:szCs w:val="24"/>
              </w:rPr>
              <w:t>%</w:t>
            </w:r>
          </w:p>
        </w:tc>
        <w:tc>
          <w:tcPr>
            <w:tcW w:w="1275"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1</w:t>
            </w:r>
            <w:r w:rsidRPr="00A719A3">
              <w:rPr>
                <w:rFonts w:ascii="Times New Roman"/>
                <w:sz w:val="24"/>
                <w:szCs w:val="24"/>
              </w:rPr>
              <w:t>,155,174</w:t>
            </w:r>
          </w:p>
        </w:tc>
        <w:tc>
          <w:tcPr>
            <w:tcW w:w="993"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2</w:t>
            </w:r>
            <w:r w:rsidRPr="00A719A3">
              <w:rPr>
                <w:rFonts w:ascii="Times New Roman"/>
                <w:sz w:val="24"/>
                <w:szCs w:val="24"/>
              </w:rPr>
              <w:t>1.72</w:t>
            </w:r>
            <w:r w:rsidRPr="00A719A3">
              <w:rPr>
                <w:rFonts w:ascii="Times New Roman" w:hint="eastAsia"/>
                <w:sz w:val="24"/>
                <w:szCs w:val="24"/>
              </w:rPr>
              <w:t>%</w:t>
            </w:r>
          </w:p>
        </w:tc>
        <w:tc>
          <w:tcPr>
            <w:tcW w:w="1104"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9</w:t>
            </w:r>
            <w:r w:rsidRPr="00A719A3">
              <w:rPr>
                <w:rFonts w:ascii="Times New Roman"/>
                <w:sz w:val="24"/>
                <w:szCs w:val="24"/>
              </w:rPr>
              <w:t>,025</w:t>
            </w:r>
          </w:p>
        </w:tc>
        <w:tc>
          <w:tcPr>
            <w:tcW w:w="1072"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4</w:t>
            </w:r>
            <w:r w:rsidRPr="00A719A3">
              <w:rPr>
                <w:rFonts w:ascii="Times New Roman"/>
                <w:sz w:val="24"/>
                <w:szCs w:val="24"/>
              </w:rPr>
              <w:t>1,695</w:t>
            </w:r>
          </w:p>
        </w:tc>
      </w:tr>
      <w:tr w:rsidR="002356F3" w:rsidRPr="00A719A3" w:rsidTr="00665A01">
        <w:tc>
          <w:tcPr>
            <w:tcW w:w="1725" w:type="dxa"/>
            <w:vAlign w:val="center"/>
          </w:tcPr>
          <w:p w:rsidR="002356F3" w:rsidRPr="00A719A3" w:rsidRDefault="002356F3" w:rsidP="00665A01">
            <w:pPr>
              <w:pStyle w:val="10"/>
              <w:spacing w:line="0" w:lineRule="atLeast"/>
              <w:ind w:leftChars="0" w:left="0" w:firstLineChars="0" w:firstLine="0"/>
              <w:jc w:val="center"/>
              <w:rPr>
                <w:rFonts w:ascii="Times New Roman"/>
                <w:sz w:val="24"/>
                <w:szCs w:val="24"/>
              </w:rPr>
            </w:pPr>
          </w:p>
        </w:tc>
        <w:tc>
          <w:tcPr>
            <w:tcW w:w="992"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5</w:t>
            </w:r>
            <w:r w:rsidRPr="00A719A3">
              <w:rPr>
                <w:rFonts w:ascii="Times New Roman"/>
                <w:sz w:val="24"/>
                <w:szCs w:val="24"/>
              </w:rPr>
              <w:t>,804</w:t>
            </w:r>
          </w:p>
        </w:tc>
        <w:tc>
          <w:tcPr>
            <w:tcW w:w="993" w:type="dxa"/>
            <w:vAlign w:val="center"/>
          </w:tcPr>
          <w:p w:rsidR="002356F3" w:rsidRPr="00A719A3" w:rsidRDefault="002356F3" w:rsidP="00665A01">
            <w:pPr>
              <w:pStyle w:val="10"/>
              <w:spacing w:line="0" w:lineRule="atLeast"/>
              <w:ind w:leftChars="0" w:left="0" w:firstLineChars="0" w:firstLine="0"/>
              <w:jc w:val="center"/>
              <w:rPr>
                <w:rFonts w:ascii="Times New Roman"/>
                <w:sz w:val="24"/>
                <w:szCs w:val="24"/>
              </w:rPr>
            </w:pPr>
          </w:p>
        </w:tc>
        <w:tc>
          <w:tcPr>
            <w:tcW w:w="1275" w:type="dxa"/>
            <w:vAlign w:val="center"/>
          </w:tcPr>
          <w:p w:rsidR="002356F3" w:rsidRPr="00A719A3" w:rsidRDefault="002356F3" w:rsidP="00665A01">
            <w:pPr>
              <w:pStyle w:val="10"/>
              <w:spacing w:line="0" w:lineRule="atLeast"/>
              <w:ind w:leftChars="0" w:left="0" w:firstLineChars="0" w:firstLine="0"/>
              <w:jc w:val="right"/>
              <w:rPr>
                <w:rFonts w:ascii="Times New Roman"/>
                <w:sz w:val="24"/>
                <w:szCs w:val="24"/>
              </w:rPr>
            </w:pPr>
            <w:r w:rsidRPr="00A719A3">
              <w:rPr>
                <w:rFonts w:ascii="Times New Roman" w:hint="eastAsia"/>
                <w:sz w:val="24"/>
                <w:szCs w:val="24"/>
              </w:rPr>
              <w:t>5</w:t>
            </w:r>
            <w:r w:rsidRPr="00A719A3">
              <w:rPr>
                <w:rFonts w:ascii="Times New Roman"/>
                <w:sz w:val="24"/>
                <w:szCs w:val="24"/>
              </w:rPr>
              <w:t>,319,203</w:t>
            </w:r>
          </w:p>
        </w:tc>
        <w:tc>
          <w:tcPr>
            <w:tcW w:w="993" w:type="dxa"/>
            <w:vAlign w:val="center"/>
          </w:tcPr>
          <w:p w:rsidR="002356F3" w:rsidRPr="00A719A3" w:rsidRDefault="002356F3" w:rsidP="00665A01">
            <w:pPr>
              <w:pStyle w:val="10"/>
              <w:spacing w:line="0" w:lineRule="atLeast"/>
              <w:ind w:leftChars="0" w:left="0" w:firstLineChars="0" w:firstLine="0"/>
              <w:jc w:val="center"/>
              <w:rPr>
                <w:rFonts w:ascii="Times New Roman"/>
                <w:sz w:val="24"/>
                <w:szCs w:val="24"/>
              </w:rPr>
            </w:pPr>
          </w:p>
        </w:tc>
        <w:tc>
          <w:tcPr>
            <w:tcW w:w="1104" w:type="dxa"/>
            <w:vAlign w:val="center"/>
          </w:tcPr>
          <w:p w:rsidR="002356F3" w:rsidRPr="00A719A3" w:rsidRDefault="002356F3" w:rsidP="00665A01">
            <w:pPr>
              <w:pStyle w:val="10"/>
              <w:spacing w:line="0" w:lineRule="atLeast"/>
              <w:ind w:leftChars="0" w:left="0" w:firstLineChars="0" w:firstLine="0"/>
              <w:jc w:val="center"/>
              <w:rPr>
                <w:rFonts w:ascii="Times New Roman"/>
                <w:sz w:val="24"/>
                <w:szCs w:val="24"/>
              </w:rPr>
            </w:pPr>
          </w:p>
        </w:tc>
        <w:tc>
          <w:tcPr>
            <w:tcW w:w="1072" w:type="dxa"/>
            <w:vAlign w:val="center"/>
          </w:tcPr>
          <w:p w:rsidR="002356F3" w:rsidRPr="00A719A3" w:rsidRDefault="002356F3" w:rsidP="00665A01">
            <w:pPr>
              <w:pStyle w:val="10"/>
              <w:spacing w:line="0" w:lineRule="atLeast"/>
              <w:ind w:leftChars="0" w:left="0" w:firstLineChars="0" w:firstLine="0"/>
              <w:jc w:val="center"/>
              <w:rPr>
                <w:rFonts w:ascii="Times New Roman"/>
                <w:sz w:val="24"/>
                <w:szCs w:val="24"/>
              </w:rPr>
            </w:pPr>
          </w:p>
        </w:tc>
      </w:tr>
    </w:tbl>
    <w:p w:rsidR="002356F3" w:rsidRPr="00A719A3" w:rsidRDefault="002356F3" w:rsidP="002356F3">
      <w:pPr>
        <w:pStyle w:val="10"/>
        <w:spacing w:line="0" w:lineRule="atLeast"/>
        <w:ind w:left="680" w:firstLine="520"/>
        <w:jc w:val="right"/>
        <w:rPr>
          <w:sz w:val="24"/>
        </w:rPr>
      </w:pPr>
      <w:r w:rsidRPr="00A719A3">
        <w:rPr>
          <w:rFonts w:hint="eastAsia"/>
          <w:sz w:val="24"/>
        </w:rPr>
        <w:t>面積單位：平方公尺</w:t>
      </w:r>
    </w:p>
    <w:p w:rsidR="002356F3" w:rsidRPr="00A719A3" w:rsidRDefault="002356F3" w:rsidP="002356F3">
      <w:pPr>
        <w:pStyle w:val="10"/>
        <w:spacing w:line="0" w:lineRule="atLeast"/>
        <w:ind w:left="680" w:firstLine="520"/>
        <w:jc w:val="right"/>
        <w:rPr>
          <w:sz w:val="24"/>
        </w:rPr>
      </w:pPr>
      <w:r w:rsidRPr="00A719A3">
        <w:rPr>
          <w:rFonts w:hint="eastAsia"/>
          <w:sz w:val="24"/>
        </w:rPr>
        <w:lastRenderedPageBreak/>
        <w:t>資料來源：農業部農業統計半年報</w:t>
      </w:r>
    </w:p>
    <w:p w:rsidR="002356F3" w:rsidRPr="00A719A3" w:rsidRDefault="002356F3" w:rsidP="002356F3">
      <w:pPr>
        <w:pStyle w:val="3"/>
        <w:numPr>
          <w:ilvl w:val="2"/>
          <w:numId w:val="1"/>
        </w:numPr>
        <w:kinsoku w:val="0"/>
        <w:ind w:left="1360" w:hanging="680"/>
      </w:pPr>
      <w:bookmarkStart w:id="105" w:name="_Toc167270633"/>
      <w:bookmarkStart w:id="106" w:name="_Toc168050389"/>
      <w:bookmarkStart w:id="107" w:name="_Toc168490086"/>
      <w:bookmarkStart w:id="108" w:name="_Toc169776513"/>
      <w:r w:rsidRPr="00A719A3">
        <w:rPr>
          <w:rFonts w:hint="eastAsia"/>
        </w:rPr>
        <w:t>另查農業部提供數千家畜禽舍</w:t>
      </w:r>
      <w:proofErr w:type="gramStart"/>
      <w:r w:rsidRPr="00A719A3">
        <w:rPr>
          <w:rFonts w:hint="eastAsia"/>
        </w:rPr>
        <w:t>併</w:t>
      </w:r>
      <w:proofErr w:type="gramEnd"/>
      <w:r w:rsidRPr="00A719A3">
        <w:rPr>
          <w:rFonts w:hint="eastAsia"/>
        </w:rPr>
        <w:t>網清冊</w:t>
      </w:r>
      <w:proofErr w:type="gramStart"/>
      <w:r w:rsidRPr="00A719A3">
        <w:rPr>
          <w:rFonts w:hint="eastAsia"/>
        </w:rPr>
        <w:t>明細中</w:t>
      </w:r>
      <w:proofErr w:type="gramEnd"/>
      <w:r w:rsidRPr="00A719A3">
        <w:rPr>
          <w:rFonts w:hint="eastAsia"/>
        </w:rPr>
        <w:t>，可知裝置容</w:t>
      </w:r>
      <w:r w:rsidRPr="00A719A3">
        <w:rPr>
          <w:rFonts w:ascii="Times New Roman" w:hAnsi="Times New Roman"/>
        </w:rPr>
        <w:t>量在</w:t>
      </w:r>
      <w:r w:rsidRPr="00A719A3">
        <w:rPr>
          <w:rFonts w:ascii="Times New Roman" w:hAnsi="Times New Roman"/>
        </w:rPr>
        <w:t>1kW-10kW</w:t>
      </w:r>
      <w:r w:rsidRPr="00A719A3">
        <w:rPr>
          <w:rFonts w:ascii="Times New Roman" w:hAnsi="Times New Roman"/>
        </w:rPr>
        <w:t>有</w:t>
      </w:r>
      <w:r w:rsidRPr="00A719A3">
        <w:rPr>
          <w:rFonts w:ascii="Times New Roman" w:hAnsi="Times New Roman" w:hint="eastAsia"/>
        </w:rPr>
        <w:t>1</w:t>
      </w:r>
      <w:r w:rsidRPr="00A719A3">
        <w:rPr>
          <w:rFonts w:ascii="Times New Roman" w:hAnsi="Times New Roman"/>
        </w:rPr>
        <w:t>5</w:t>
      </w:r>
      <w:r w:rsidRPr="00A719A3">
        <w:rPr>
          <w:rFonts w:ascii="Times New Roman" w:hAnsi="Times New Roman"/>
        </w:rPr>
        <w:t>場、</w:t>
      </w:r>
      <w:r w:rsidRPr="00A719A3">
        <w:rPr>
          <w:rFonts w:ascii="Times New Roman" w:hAnsi="Times New Roman"/>
        </w:rPr>
        <w:t>10kW-20kW</w:t>
      </w:r>
      <w:r w:rsidRPr="00A719A3">
        <w:rPr>
          <w:rFonts w:ascii="Times New Roman" w:hAnsi="Times New Roman"/>
        </w:rPr>
        <w:t>有</w:t>
      </w:r>
      <w:r w:rsidRPr="00A719A3">
        <w:rPr>
          <w:rFonts w:ascii="Times New Roman" w:hAnsi="Times New Roman"/>
        </w:rPr>
        <w:t>111</w:t>
      </w:r>
      <w:r w:rsidRPr="00A719A3">
        <w:rPr>
          <w:rFonts w:ascii="Times New Roman" w:hAnsi="Times New Roman"/>
        </w:rPr>
        <w:t>場、</w:t>
      </w:r>
      <w:r w:rsidRPr="00A719A3">
        <w:rPr>
          <w:rFonts w:ascii="Times New Roman" w:hAnsi="Times New Roman"/>
        </w:rPr>
        <w:t>20kW-50kW</w:t>
      </w:r>
      <w:r w:rsidRPr="00A719A3">
        <w:rPr>
          <w:rFonts w:ascii="Times New Roman" w:hAnsi="Times New Roman"/>
        </w:rPr>
        <w:t>有</w:t>
      </w:r>
      <w:r w:rsidRPr="00A719A3">
        <w:rPr>
          <w:rFonts w:ascii="Times New Roman" w:hAnsi="Times New Roman"/>
        </w:rPr>
        <w:t>417</w:t>
      </w:r>
      <w:r w:rsidRPr="00A719A3">
        <w:rPr>
          <w:rFonts w:ascii="Times New Roman" w:hAnsi="Times New Roman"/>
        </w:rPr>
        <w:t>場、</w:t>
      </w:r>
      <w:r w:rsidRPr="00A719A3">
        <w:rPr>
          <w:rFonts w:ascii="Times New Roman" w:hAnsi="Times New Roman" w:hint="eastAsia"/>
        </w:rPr>
        <w:t>5</w:t>
      </w:r>
      <w:r w:rsidRPr="00A719A3">
        <w:rPr>
          <w:rFonts w:ascii="Times New Roman" w:hAnsi="Times New Roman"/>
        </w:rPr>
        <w:t>0kW-100kW</w:t>
      </w:r>
      <w:r w:rsidRPr="00A719A3">
        <w:rPr>
          <w:rFonts w:ascii="Times New Roman" w:hAnsi="Times New Roman"/>
        </w:rPr>
        <w:t>有</w:t>
      </w:r>
      <w:r w:rsidRPr="00A719A3">
        <w:rPr>
          <w:rFonts w:ascii="Times New Roman" w:hAnsi="Times New Roman" w:hint="eastAsia"/>
        </w:rPr>
        <w:t>1</w:t>
      </w:r>
      <w:r w:rsidRPr="00A719A3">
        <w:rPr>
          <w:rFonts w:ascii="Times New Roman" w:hAnsi="Times New Roman"/>
        </w:rPr>
        <w:t>,132</w:t>
      </w:r>
      <w:r w:rsidRPr="00A719A3">
        <w:rPr>
          <w:rFonts w:ascii="Times New Roman" w:hAnsi="Times New Roman"/>
        </w:rPr>
        <w:t>場</w:t>
      </w:r>
      <w:r w:rsidRPr="00A719A3">
        <w:rPr>
          <w:rFonts w:ascii="Times New Roman" w:hAnsi="Times New Roman" w:hint="eastAsia"/>
        </w:rPr>
        <w:t>，上述</w:t>
      </w:r>
      <w:r w:rsidRPr="00A719A3">
        <w:rPr>
          <w:rFonts w:ascii="Times New Roman" w:hAnsi="Times New Roman" w:hint="eastAsia"/>
        </w:rPr>
        <w:t>1</w:t>
      </w:r>
      <w:r w:rsidRPr="00A719A3">
        <w:rPr>
          <w:rFonts w:ascii="Times New Roman" w:hAnsi="Times New Roman"/>
        </w:rPr>
        <w:t>00kW</w:t>
      </w:r>
      <w:r w:rsidRPr="00A719A3">
        <w:rPr>
          <w:rFonts w:ascii="Times New Roman" w:hAnsi="Times New Roman" w:hint="eastAsia"/>
        </w:rPr>
        <w:t>內計有</w:t>
      </w:r>
      <w:r w:rsidRPr="00A719A3">
        <w:rPr>
          <w:rFonts w:ascii="Times New Roman" w:hAnsi="Times New Roman" w:hint="eastAsia"/>
        </w:rPr>
        <w:t>1</w:t>
      </w:r>
      <w:r w:rsidRPr="00A719A3">
        <w:rPr>
          <w:rFonts w:ascii="Times New Roman" w:hAnsi="Times New Roman"/>
        </w:rPr>
        <w:t>,675</w:t>
      </w:r>
      <w:r w:rsidRPr="00A719A3">
        <w:rPr>
          <w:rFonts w:ascii="Times New Roman" w:hAnsi="Times New Roman" w:hint="eastAsia"/>
        </w:rPr>
        <w:t>場，且裝置容量大於</w:t>
      </w:r>
      <w:r w:rsidRPr="00A719A3">
        <w:rPr>
          <w:rFonts w:ascii="Times New Roman" w:hAnsi="Times New Roman" w:hint="eastAsia"/>
        </w:rPr>
        <w:t>1</w:t>
      </w:r>
      <w:r w:rsidRPr="00A719A3">
        <w:rPr>
          <w:rFonts w:ascii="Times New Roman" w:hAnsi="Times New Roman"/>
        </w:rPr>
        <w:t>MW</w:t>
      </w:r>
      <w:proofErr w:type="gramStart"/>
      <w:r w:rsidRPr="00A719A3">
        <w:rPr>
          <w:rFonts w:ascii="Times New Roman" w:hAnsi="Times New Roman" w:hint="eastAsia"/>
        </w:rPr>
        <w:t>之畜禽舍</w:t>
      </w:r>
      <w:proofErr w:type="gramEnd"/>
      <w:r w:rsidRPr="00A719A3">
        <w:rPr>
          <w:rFonts w:ascii="Times New Roman" w:hAnsi="Times New Roman" w:hint="eastAsia"/>
        </w:rPr>
        <w:t>僅有</w:t>
      </w:r>
      <w:r w:rsidRPr="00A719A3">
        <w:rPr>
          <w:rFonts w:ascii="Times New Roman" w:hAnsi="Times New Roman" w:hint="eastAsia"/>
        </w:rPr>
        <w:t>2</w:t>
      </w:r>
      <w:r w:rsidRPr="00A719A3">
        <w:rPr>
          <w:rFonts w:ascii="Times New Roman" w:hAnsi="Times New Roman"/>
        </w:rPr>
        <w:t>4</w:t>
      </w:r>
      <w:r w:rsidRPr="00A719A3">
        <w:rPr>
          <w:rFonts w:ascii="Times New Roman" w:hAnsi="Times New Roman" w:hint="eastAsia"/>
        </w:rPr>
        <w:t>場，顯示</w:t>
      </w:r>
      <w:proofErr w:type="gramStart"/>
      <w:r w:rsidRPr="00A719A3">
        <w:rPr>
          <w:rFonts w:ascii="Times New Roman" w:hAnsi="Times New Roman" w:hint="eastAsia"/>
        </w:rPr>
        <w:t>大多畜</w:t>
      </w:r>
      <w:proofErr w:type="gramEnd"/>
      <w:r w:rsidRPr="00A719A3">
        <w:rPr>
          <w:rFonts w:ascii="Times New Roman" w:hAnsi="Times New Roman" w:hint="eastAsia"/>
        </w:rPr>
        <w:t>禽舍裝置</w:t>
      </w:r>
      <w:proofErr w:type="gramStart"/>
      <w:r w:rsidRPr="00A719A3">
        <w:rPr>
          <w:rFonts w:ascii="Times New Roman" w:hAnsi="Times New Roman" w:hint="eastAsia"/>
        </w:rPr>
        <w:t>容量均屬中小型</w:t>
      </w:r>
      <w:proofErr w:type="gramEnd"/>
      <w:r w:rsidRPr="00A719A3">
        <w:rPr>
          <w:rFonts w:ascii="Times New Roman" w:hAnsi="Times New Roman" w:hint="eastAsia"/>
        </w:rPr>
        <w:t>，且依據「畜牧場主要設施設置標準」附表三列有雞、鴨、</w:t>
      </w:r>
      <w:proofErr w:type="gramStart"/>
      <w:r w:rsidRPr="00A719A3">
        <w:rPr>
          <w:rFonts w:ascii="Times New Roman" w:hAnsi="Times New Roman" w:hint="eastAsia"/>
        </w:rPr>
        <w:t>鵝場興建</w:t>
      </w:r>
      <w:proofErr w:type="gramEnd"/>
      <w:r w:rsidRPr="00A719A3">
        <w:rPr>
          <w:rFonts w:ascii="Times New Roman" w:hAnsi="Times New Roman" w:hint="eastAsia"/>
        </w:rPr>
        <w:t>面積之規定，以</w:t>
      </w:r>
      <w:r w:rsidRPr="00A719A3">
        <w:rPr>
          <w:rFonts w:ascii="Times New Roman" w:hAnsi="Times New Roman" w:hint="eastAsia"/>
        </w:rPr>
        <w:t>1</w:t>
      </w:r>
      <w:r w:rsidRPr="00A719A3">
        <w:rPr>
          <w:rFonts w:ascii="Times New Roman" w:hAnsi="Times New Roman"/>
        </w:rPr>
        <w:t>13</w:t>
      </w:r>
      <w:r w:rsidRPr="00A719A3">
        <w:rPr>
          <w:rFonts w:ascii="Times New Roman" w:hAnsi="Times New Roman" w:hint="eastAsia"/>
        </w:rPr>
        <w:t>年第</w:t>
      </w:r>
      <w:r w:rsidRPr="00A719A3">
        <w:rPr>
          <w:rFonts w:ascii="Times New Roman" w:hAnsi="Times New Roman" w:hint="eastAsia"/>
        </w:rPr>
        <w:t>1</w:t>
      </w:r>
      <w:r w:rsidRPr="00A719A3">
        <w:rPr>
          <w:rFonts w:ascii="Times New Roman" w:hAnsi="Times New Roman" w:hint="eastAsia"/>
        </w:rPr>
        <w:t>季農業部畜禽統計調查結果（如下表），平均每場面積為</w:t>
      </w:r>
      <w:r w:rsidRPr="00A719A3">
        <w:rPr>
          <w:rFonts w:ascii="Times New Roman" w:hAnsi="Times New Roman" w:hint="eastAsia"/>
        </w:rPr>
        <w:t>7</w:t>
      </w:r>
      <w:r w:rsidRPr="00A719A3">
        <w:rPr>
          <w:rFonts w:ascii="Times New Roman" w:hAnsi="Times New Roman"/>
        </w:rPr>
        <w:t>96</w:t>
      </w:r>
      <w:r w:rsidRPr="00A719A3">
        <w:rPr>
          <w:rFonts w:ascii="Times New Roman" w:hAnsi="Times New Roman" w:hint="eastAsia"/>
        </w:rPr>
        <w:t>平方公尺以上，至少應可設置</w:t>
      </w:r>
      <w:r w:rsidRPr="00A719A3">
        <w:rPr>
          <w:rFonts w:ascii="Times New Roman" w:hAnsi="Times New Roman" w:hint="eastAsia"/>
        </w:rPr>
        <w:t>8</w:t>
      </w:r>
      <w:r w:rsidRPr="00A719A3">
        <w:rPr>
          <w:rFonts w:ascii="Times New Roman" w:hAnsi="Times New Roman"/>
        </w:rPr>
        <w:t>0kW</w:t>
      </w:r>
      <w:r w:rsidRPr="00A719A3">
        <w:rPr>
          <w:rFonts w:ascii="Times New Roman" w:hAnsi="Times New Roman" w:hint="eastAsia"/>
        </w:rPr>
        <w:t>以上之裝置容量</w:t>
      </w:r>
      <w:r w:rsidR="00F66A69" w:rsidRPr="00A719A3">
        <w:rPr>
          <w:rFonts w:ascii="Times New Roman" w:hAnsi="Times New Roman" w:hint="eastAsia"/>
        </w:rPr>
        <w:t>。農業部</w:t>
      </w:r>
      <w:r w:rsidRPr="00A719A3">
        <w:rPr>
          <w:rFonts w:ascii="Times New Roman" w:hAnsi="Times New Roman" w:hint="eastAsia"/>
        </w:rPr>
        <w:t>應</w:t>
      </w:r>
      <w:r w:rsidR="00F66A69" w:rsidRPr="00A719A3">
        <w:rPr>
          <w:rFonts w:ascii="Times New Roman" w:hAnsi="Times New Roman" w:hint="eastAsia"/>
        </w:rPr>
        <w:t>全面盤點並溝通瞭解箇中因素，據以</w:t>
      </w:r>
      <w:r w:rsidRPr="00A719A3">
        <w:rPr>
          <w:rFonts w:ascii="Times New Roman" w:hAnsi="Times New Roman" w:hint="eastAsia"/>
        </w:rPr>
        <w:t>鼓勵推廣。</w:t>
      </w:r>
      <w:bookmarkEnd w:id="105"/>
      <w:bookmarkEnd w:id="106"/>
      <w:bookmarkEnd w:id="107"/>
      <w:bookmarkEnd w:id="108"/>
    </w:p>
    <w:p w:rsidR="002356F3" w:rsidRPr="00A719A3" w:rsidRDefault="002356F3" w:rsidP="002356F3">
      <w:pPr>
        <w:pStyle w:val="a3"/>
        <w:jc w:val="center"/>
      </w:pPr>
      <w:r w:rsidRPr="00A719A3">
        <w:rPr>
          <w:rFonts w:hint="eastAsia"/>
        </w:rPr>
        <w:t>雞、鴨、鵝飼養場數及</w:t>
      </w:r>
      <w:proofErr w:type="gramStart"/>
      <w:r w:rsidRPr="00A719A3">
        <w:rPr>
          <w:rFonts w:hint="eastAsia"/>
        </w:rPr>
        <w:t>在養量一覽表</w:t>
      </w:r>
      <w:proofErr w:type="gramEnd"/>
    </w:p>
    <w:tbl>
      <w:tblPr>
        <w:tblStyle w:val="af6"/>
        <w:tblW w:w="0" w:type="auto"/>
        <w:tblInd w:w="680" w:type="dxa"/>
        <w:tblCellMar>
          <w:left w:w="0" w:type="dxa"/>
          <w:right w:w="0" w:type="dxa"/>
        </w:tblCellMar>
        <w:tblLook w:val="04A0" w:firstRow="1" w:lastRow="0" w:firstColumn="1" w:lastColumn="0" w:noHBand="0" w:noVBand="1"/>
      </w:tblPr>
      <w:tblGrid>
        <w:gridCol w:w="747"/>
        <w:gridCol w:w="1481"/>
        <w:gridCol w:w="1481"/>
        <w:gridCol w:w="1276"/>
        <w:gridCol w:w="1687"/>
        <w:gridCol w:w="1482"/>
      </w:tblGrid>
      <w:tr w:rsidR="002356F3" w:rsidRPr="00A719A3" w:rsidTr="00665A01">
        <w:trPr>
          <w:tblHeader/>
        </w:trPr>
        <w:tc>
          <w:tcPr>
            <w:tcW w:w="747" w:type="dxa"/>
            <w:shd w:val="clear" w:color="auto" w:fill="FBD4B4" w:themeFill="accent6" w:themeFillTint="66"/>
            <w:vAlign w:val="center"/>
          </w:tcPr>
          <w:p w:rsidR="002356F3" w:rsidRPr="00A719A3" w:rsidRDefault="002356F3" w:rsidP="00665A01">
            <w:pPr>
              <w:pStyle w:val="0"/>
              <w:spacing w:line="0" w:lineRule="atLeast"/>
              <w:ind w:leftChars="0" w:left="0"/>
              <w:jc w:val="center"/>
              <w:rPr>
                <w:rFonts w:ascii="Times New Roman"/>
                <w:b/>
                <w:sz w:val="24"/>
              </w:rPr>
            </w:pPr>
          </w:p>
        </w:tc>
        <w:tc>
          <w:tcPr>
            <w:tcW w:w="1481" w:type="dxa"/>
            <w:shd w:val="clear" w:color="auto" w:fill="FBD4B4" w:themeFill="accent6" w:themeFillTint="66"/>
            <w:vAlign w:val="center"/>
          </w:tcPr>
          <w:p w:rsidR="002356F3" w:rsidRPr="00A719A3" w:rsidRDefault="002356F3" w:rsidP="00665A01">
            <w:pPr>
              <w:pStyle w:val="0"/>
              <w:spacing w:line="0" w:lineRule="atLeast"/>
              <w:ind w:leftChars="0" w:left="0"/>
              <w:jc w:val="center"/>
              <w:rPr>
                <w:rFonts w:ascii="Times New Roman"/>
                <w:b/>
                <w:sz w:val="24"/>
              </w:rPr>
            </w:pPr>
            <w:r w:rsidRPr="00A719A3">
              <w:rPr>
                <w:rFonts w:ascii="Times New Roman" w:hint="eastAsia"/>
                <w:b/>
                <w:sz w:val="24"/>
              </w:rPr>
              <w:t>飼養場數</w:t>
            </w:r>
          </w:p>
        </w:tc>
        <w:tc>
          <w:tcPr>
            <w:tcW w:w="1481" w:type="dxa"/>
            <w:shd w:val="clear" w:color="auto" w:fill="FBD4B4" w:themeFill="accent6" w:themeFillTint="66"/>
            <w:vAlign w:val="center"/>
          </w:tcPr>
          <w:p w:rsidR="002356F3" w:rsidRPr="00A719A3" w:rsidRDefault="002356F3" w:rsidP="00665A01">
            <w:pPr>
              <w:pStyle w:val="0"/>
              <w:spacing w:line="0" w:lineRule="atLeast"/>
              <w:ind w:leftChars="0" w:left="0"/>
              <w:jc w:val="center"/>
              <w:rPr>
                <w:rFonts w:ascii="Times New Roman"/>
                <w:b/>
                <w:sz w:val="24"/>
              </w:rPr>
            </w:pPr>
            <w:r w:rsidRPr="00A719A3">
              <w:rPr>
                <w:rFonts w:ascii="Times New Roman" w:hint="eastAsia"/>
                <w:b/>
                <w:sz w:val="24"/>
              </w:rPr>
              <w:t>在養隻數</w:t>
            </w:r>
          </w:p>
        </w:tc>
        <w:tc>
          <w:tcPr>
            <w:tcW w:w="1276" w:type="dxa"/>
            <w:shd w:val="clear" w:color="auto" w:fill="FBD4B4" w:themeFill="accent6" w:themeFillTint="66"/>
            <w:vAlign w:val="center"/>
          </w:tcPr>
          <w:p w:rsidR="002356F3" w:rsidRPr="00A719A3" w:rsidRDefault="002356F3" w:rsidP="00665A01">
            <w:pPr>
              <w:pStyle w:val="0"/>
              <w:spacing w:line="0" w:lineRule="atLeast"/>
              <w:ind w:leftChars="0" w:left="0"/>
              <w:jc w:val="center"/>
              <w:rPr>
                <w:rFonts w:ascii="Times New Roman"/>
                <w:b/>
                <w:sz w:val="24"/>
              </w:rPr>
            </w:pPr>
            <w:r w:rsidRPr="00A719A3">
              <w:rPr>
                <w:rFonts w:ascii="Times New Roman" w:hint="eastAsia"/>
                <w:b/>
                <w:sz w:val="24"/>
              </w:rPr>
              <w:t>平均</w:t>
            </w:r>
          </w:p>
          <w:p w:rsidR="002356F3" w:rsidRPr="00A719A3" w:rsidRDefault="002356F3" w:rsidP="00665A01">
            <w:pPr>
              <w:pStyle w:val="0"/>
              <w:spacing w:line="0" w:lineRule="atLeast"/>
              <w:ind w:leftChars="0" w:left="0"/>
              <w:jc w:val="center"/>
              <w:rPr>
                <w:rFonts w:ascii="Times New Roman"/>
                <w:b/>
                <w:sz w:val="24"/>
              </w:rPr>
            </w:pPr>
            <w:proofErr w:type="gramStart"/>
            <w:r w:rsidRPr="00A719A3">
              <w:rPr>
                <w:rFonts w:ascii="Times New Roman" w:hint="eastAsia"/>
                <w:b/>
                <w:sz w:val="24"/>
              </w:rPr>
              <w:t>每場隻數</w:t>
            </w:r>
            <w:proofErr w:type="gramEnd"/>
          </w:p>
        </w:tc>
        <w:tc>
          <w:tcPr>
            <w:tcW w:w="1687" w:type="dxa"/>
            <w:shd w:val="clear" w:color="auto" w:fill="FBD4B4" w:themeFill="accent6" w:themeFillTint="66"/>
            <w:vAlign w:val="center"/>
          </w:tcPr>
          <w:p w:rsidR="002356F3" w:rsidRPr="00A719A3" w:rsidRDefault="002356F3" w:rsidP="00665A01">
            <w:pPr>
              <w:pStyle w:val="0"/>
              <w:spacing w:line="0" w:lineRule="atLeast"/>
              <w:ind w:leftChars="0" w:left="0"/>
              <w:jc w:val="center"/>
              <w:rPr>
                <w:rFonts w:ascii="Times New Roman"/>
                <w:b/>
                <w:sz w:val="24"/>
              </w:rPr>
            </w:pPr>
            <w:r w:rsidRPr="00A719A3">
              <w:rPr>
                <w:rFonts w:ascii="Times New Roman" w:hint="eastAsia"/>
                <w:b/>
                <w:sz w:val="24"/>
              </w:rPr>
              <w:t>每百隻最小</w:t>
            </w:r>
          </w:p>
          <w:p w:rsidR="002356F3" w:rsidRPr="00A719A3" w:rsidRDefault="002356F3" w:rsidP="00665A01">
            <w:pPr>
              <w:pStyle w:val="0"/>
              <w:spacing w:line="0" w:lineRule="atLeast"/>
              <w:ind w:leftChars="0" w:left="0"/>
              <w:jc w:val="center"/>
              <w:rPr>
                <w:rFonts w:ascii="Times New Roman"/>
                <w:b/>
                <w:sz w:val="24"/>
              </w:rPr>
            </w:pPr>
            <w:r w:rsidRPr="00A719A3">
              <w:rPr>
                <w:rFonts w:ascii="Times New Roman" w:hint="eastAsia"/>
                <w:b/>
                <w:sz w:val="24"/>
              </w:rPr>
              <w:t>興建面積</w:t>
            </w:r>
          </w:p>
        </w:tc>
        <w:tc>
          <w:tcPr>
            <w:tcW w:w="1482" w:type="dxa"/>
            <w:shd w:val="clear" w:color="auto" w:fill="FBD4B4" w:themeFill="accent6" w:themeFillTint="66"/>
            <w:vAlign w:val="center"/>
          </w:tcPr>
          <w:p w:rsidR="002356F3" w:rsidRPr="00A719A3" w:rsidRDefault="002356F3" w:rsidP="00665A01">
            <w:pPr>
              <w:pStyle w:val="0"/>
              <w:spacing w:line="0" w:lineRule="atLeast"/>
              <w:ind w:leftChars="0" w:left="0"/>
              <w:jc w:val="center"/>
              <w:rPr>
                <w:rFonts w:ascii="Times New Roman"/>
                <w:b/>
                <w:sz w:val="24"/>
              </w:rPr>
            </w:pPr>
            <w:r w:rsidRPr="00A719A3">
              <w:rPr>
                <w:rFonts w:ascii="Times New Roman" w:hint="eastAsia"/>
                <w:b/>
                <w:sz w:val="24"/>
              </w:rPr>
              <w:t>平均每場最小興建面積</w:t>
            </w:r>
          </w:p>
        </w:tc>
      </w:tr>
      <w:tr w:rsidR="002356F3" w:rsidRPr="00A719A3" w:rsidTr="00665A01">
        <w:tc>
          <w:tcPr>
            <w:tcW w:w="747" w:type="dxa"/>
            <w:vAlign w:val="center"/>
          </w:tcPr>
          <w:p w:rsidR="002356F3" w:rsidRPr="00A719A3" w:rsidRDefault="002356F3" w:rsidP="00665A01">
            <w:pPr>
              <w:pStyle w:val="0"/>
              <w:spacing w:line="0" w:lineRule="atLeast"/>
              <w:ind w:leftChars="0" w:left="0"/>
              <w:jc w:val="center"/>
              <w:rPr>
                <w:rFonts w:ascii="Times New Roman"/>
                <w:sz w:val="24"/>
              </w:rPr>
            </w:pPr>
            <w:r w:rsidRPr="00A719A3">
              <w:rPr>
                <w:rFonts w:ascii="Times New Roman"/>
                <w:sz w:val="24"/>
              </w:rPr>
              <w:t>肉雞</w:t>
            </w:r>
          </w:p>
        </w:tc>
        <w:tc>
          <w:tcPr>
            <w:tcW w:w="1481" w:type="dxa"/>
            <w:vAlign w:val="center"/>
          </w:tcPr>
          <w:p w:rsidR="002356F3" w:rsidRPr="00A719A3" w:rsidRDefault="002356F3" w:rsidP="00665A01">
            <w:pPr>
              <w:pStyle w:val="0"/>
              <w:spacing w:line="0" w:lineRule="atLeast"/>
              <w:ind w:leftChars="0" w:left="0"/>
              <w:jc w:val="center"/>
              <w:rPr>
                <w:rFonts w:ascii="Times New Roman"/>
                <w:sz w:val="24"/>
              </w:rPr>
            </w:pPr>
            <w:r w:rsidRPr="00A719A3">
              <w:rPr>
                <w:rFonts w:ascii="Times New Roman" w:hint="eastAsia"/>
                <w:sz w:val="24"/>
              </w:rPr>
              <w:t>3</w:t>
            </w:r>
            <w:r w:rsidRPr="00A719A3">
              <w:rPr>
                <w:rFonts w:ascii="Times New Roman"/>
                <w:sz w:val="24"/>
              </w:rPr>
              <w:t>,836</w:t>
            </w:r>
          </w:p>
        </w:tc>
        <w:tc>
          <w:tcPr>
            <w:tcW w:w="1481" w:type="dxa"/>
            <w:vAlign w:val="center"/>
          </w:tcPr>
          <w:p w:rsidR="002356F3" w:rsidRPr="00A719A3" w:rsidRDefault="002356F3" w:rsidP="00665A01">
            <w:pPr>
              <w:pStyle w:val="0"/>
              <w:spacing w:line="0" w:lineRule="atLeast"/>
              <w:ind w:leftChars="0" w:left="0"/>
              <w:jc w:val="center"/>
              <w:rPr>
                <w:rFonts w:ascii="Times New Roman"/>
                <w:sz w:val="24"/>
              </w:rPr>
            </w:pPr>
            <w:r w:rsidRPr="00A719A3">
              <w:rPr>
                <w:rFonts w:ascii="Times New Roman" w:hint="eastAsia"/>
                <w:sz w:val="24"/>
              </w:rPr>
              <w:t>5</w:t>
            </w:r>
            <w:r w:rsidRPr="00A719A3">
              <w:rPr>
                <w:rFonts w:ascii="Times New Roman"/>
                <w:sz w:val="24"/>
              </w:rPr>
              <w:t>0,872,475</w:t>
            </w:r>
          </w:p>
        </w:tc>
        <w:tc>
          <w:tcPr>
            <w:tcW w:w="1276" w:type="dxa"/>
            <w:vAlign w:val="center"/>
          </w:tcPr>
          <w:p w:rsidR="002356F3" w:rsidRPr="00A719A3" w:rsidRDefault="002356F3" w:rsidP="00665A01">
            <w:pPr>
              <w:pStyle w:val="0"/>
              <w:spacing w:line="0" w:lineRule="atLeast"/>
              <w:ind w:leftChars="0" w:left="0"/>
              <w:jc w:val="center"/>
              <w:rPr>
                <w:rFonts w:ascii="Times New Roman"/>
                <w:sz w:val="24"/>
              </w:rPr>
            </w:pPr>
            <w:r w:rsidRPr="00A719A3">
              <w:rPr>
                <w:rFonts w:ascii="Times New Roman" w:hint="eastAsia"/>
                <w:sz w:val="24"/>
              </w:rPr>
              <w:t>1</w:t>
            </w:r>
            <w:r w:rsidRPr="00A719A3">
              <w:rPr>
                <w:rFonts w:ascii="Times New Roman"/>
                <w:sz w:val="24"/>
              </w:rPr>
              <w:t>3,262</w:t>
            </w:r>
          </w:p>
        </w:tc>
        <w:tc>
          <w:tcPr>
            <w:tcW w:w="1687" w:type="dxa"/>
            <w:vAlign w:val="center"/>
          </w:tcPr>
          <w:p w:rsidR="002356F3" w:rsidRPr="00A719A3" w:rsidRDefault="002356F3" w:rsidP="00665A01">
            <w:pPr>
              <w:pStyle w:val="0"/>
              <w:spacing w:line="0" w:lineRule="atLeast"/>
              <w:ind w:leftChars="0" w:left="0"/>
              <w:jc w:val="center"/>
              <w:rPr>
                <w:rFonts w:ascii="Times New Roman"/>
                <w:sz w:val="24"/>
              </w:rPr>
            </w:pPr>
            <w:r w:rsidRPr="00A719A3">
              <w:rPr>
                <w:rFonts w:ascii="Times New Roman" w:hint="eastAsia"/>
                <w:sz w:val="24"/>
              </w:rPr>
              <w:t>6</w:t>
            </w:r>
          </w:p>
        </w:tc>
        <w:tc>
          <w:tcPr>
            <w:tcW w:w="1482" w:type="dxa"/>
            <w:vAlign w:val="center"/>
          </w:tcPr>
          <w:p w:rsidR="002356F3" w:rsidRPr="00A719A3" w:rsidRDefault="002356F3" w:rsidP="00665A01">
            <w:pPr>
              <w:pStyle w:val="0"/>
              <w:spacing w:line="0" w:lineRule="atLeast"/>
              <w:ind w:leftChars="0" w:left="0"/>
              <w:jc w:val="center"/>
              <w:rPr>
                <w:rFonts w:ascii="Times New Roman"/>
                <w:sz w:val="24"/>
              </w:rPr>
            </w:pPr>
            <w:r w:rsidRPr="00A719A3">
              <w:rPr>
                <w:rFonts w:ascii="Times New Roman" w:hint="eastAsia"/>
                <w:sz w:val="24"/>
              </w:rPr>
              <w:t>7</w:t>
            </w:r>
            <w:r w:rsidRPr="00A719A3">
              <w:rPr>
                <w:rFonts w:ascii="Times New Roman"/>
                <w:sz w:val="24"/>
              </w:rPr>
              <w:t>96</w:t>
            </w:r>
          </w:p>
        </w:tc>
      </w:tr>
      <w:tr w:rsidR="002356F3" w:rsidRPr="00A719A3" w:rsidTr="00665A01">
        <w:tc>
          <w:tcPr>
            <w:tcW w:w="747" w:type="dxa"/>
            <w:vAlign w:val="center"/>
          </w:tcPr>
          <w:p w:rsidR="002356F3" w:rsidRPr="00A719A3" w:rsidRDefault="002356F3" w:rsidP="00665A01">
            <w:pPr>
              <w:pStyle w:val="0"/>
              <w:spacing w:line="0" w:lineRule="atLeast"/>
              <w:ind w:leftChars="0" w:left="0"/>
              <w:jc w:val="center"/>
              <w:rPr>
                <w:rFonts w:ascii="Times New Roman"/>
                <w:sz w:val="24"/>
              </w:rPr>
            </w:pPr>
            <w:r w:rsidRPr="00A719A3">
              <w:rPr>
                <w:rFonts w:ascii="Times New Roman"/>
                <w:sz w:val="24"/>
              </w:rPr>
              <w:t>肉鴨</w:t>
            </w:r>
          </w:p>
        </w:tc>
        <w:tc>
          <w:tcPr>
            <w:tcW w:w="1481" w:type="dxa"/>
            <w:vAlign w:val="center"/>
          </w:tcPr>
          <w:p w:rsidR="002356F3" w:rsidRPr="00A719A3" w:rsidRDefault="002356F3" w:rsidP="00665A01">
            <w:pPr>
              <w:pStyle w:val="0"/>
              <w:spacing w:line="0" w:lineRule="atLeast"/>
              <w:ind w:leftChars="0" w:left="0"/>
              <w:jc w:val="center"/>
              <w:rPr>
                <w:rFonts w:ascii="Times New Roman"/>
                <w:sz w:val="24"/>
              </w:rPr>
            </w:pPr>
            <w:r w:rsidRPr="00A719A3">
              <w:rPr>
                <w:rFonts w:ascii="Times New Roman" w:hint="eastAsia"/>
                <w:sz w:val="24"/>
              </w:rPr>
              <w:t>2</w:t>
            </w:r>
            <w:r w:rsidRPr="00A719A3">
              <w:rPr>
                <w:rFonts w:ascii="Times New Roman"/>
                <w:sz w:val="24"/>
              </w:rPr>
              <w:t>,085</w:t>
            </w:r>
          </w:p>
        </w:tc>
        <w:tc>
          <w:tcPr>
            <w:tcW w:w="1481" w:type="dxa"/>
            <w:vAlign w:val="center"/>
          </w:tcPr>
          <w:p w:rsidR="002356F3" w:rsidRPr="00A719A3" w:rsidRDefault="002356F3" w:rsidP="00665A01">
            <w:pPr>
              <w:pStyle w:val="0"/>
              <w:spacing w:line="0" w:lineRule="atLeast"/>
              <w:ind w:leftChars="0" w:left="0"/>
              <w:jc w:val="center"/>
              <w:rPr>
                <w:rFonts w:ascii="Times New Roman"/>
                <w:sz w:val="24"/>
              </w:rPr>
            </w:pPr>
            <w:r w:rsidRPr="00A719A3">
              <w:rPr>
                <w:rFonts w:ascii="Times New Roman" w:hint="eastAsia"/>
                <w:sz w:val="24"/>
              </w:rPr>
              <w:t>5</w:t>
            </w:r>
            <w:r w:rsidRPr="00A719A3">
              <w:rPr>
                <w:rFonts w:ascii="Times New Roman"/>
                <w:sz w:val="24"/>
              </w:rPr>
              <w:t>,050,931</w:t>
            </w:r>
          </w:p>
        </w:tc>
        <w:tc>
          <w:tcPr>
            <w:tcW w:w="1276" w:type="dxa"/>
            <w:vAlign w:val="center"/>
          </w:tcPr>
          <w:p w:rsidR="002356F3" w:rsidRPr="00A719A3" w:rsidRDefault="002356F3" w:rsidP="00665A01">
            <w:pPr>
              <w:pStyle w:val="0"/>
              <w:spacing w:line="0" w:lineRule="atLeast"/>
              <w:ind w:leftChars="0" w:left="0"/>
              <w:jc w:val="center"/>
              <w:rPr>
                <w:rFonts w:ascii="Times New Roman"/>
                <w:sz w:val="24"/>
              </w:rPr>
            </w:pPr>
            <w:r w:rsidRPr="00A719A3">
              <w:rPr>
                <w:rFonts w:ascii="Times New Roman" w:hint="eastAsia"/>
                <w:sz w:val="24"/>
              </w:rPr>
              <w:t>2</w:t>
            </w:r>
            <w:r w:rsidRPr="00A719A3">
              <w:rPr>
                <w:rFonts w:ascii="Times New Roman"/>
                <w:sz w:val="24"/>
              </w:rPr>
              <w:t>,423</w:t>
            </w:r>
          </w:p>
        </w:tc>
        <w:tc>
          <w:tcPr>
            <w:tcW w:w="1687" w:type="dxa"/>
            <w:vAlign w:val="center"/>
          </w:tcPr>
          <w:p w:rsidR="002356F3" w:rsidRPr="00A719A3" w:rsidRDefault="002356F3" w:rsidP="00665A01">
            <w:pPr>
              <w:pStyle w:val="0"/>
              <w:spacing w:line="0" w:lineRule="atLeast"/>
              <w:ind w:leftChars="0" w:left="0"/>
              <w:jc w:val="center"/>
              <w:rPr>
                <w:rFonts w:ascii="Times New Roman"/>
                <w:sz w:val="24"/>
              </w:rPr>
            </w:pPr>
            <w:r w:rsidRPr="00A719A3">
              <w:rPr>
                <w:rFonts w:ascii="Times New Roman" w:hint="eastAsia"/>
                <w:sz w:val="24"/>
              </w:rPr>
              <w:t>3</w:t>
            </w:r>
            <w:r w:rsidRPr="00A719A3">
              <w:rPr>
                <w:rFonts w:ascii="Times New Roman"/>
                <w:sz w:val="24"/>
              </w:rPr>
              <w:t>3</w:t>
            </w:r>
          </w:p>
        </w:tc>
        <w:tc>
          <w:tcPr>
            <w:tcW w:w="1482" w:type="dxa"/>
            <w:vAlign w:val="center"/>
          </w:tcPr>
          <w:p w:rsidR="002356F3" w:rsidRPr="00A719A3" w:rsidRDefault="002356F3" w:rsidP="00665A01">
            <w:pPr>
              <w:pStyle w:val="0"/>
              <w:spacing w:line="0" w:lineRule="atLeast"/>
              <w:ind w:leftChars="0" w:left="0"/>
              <w:jc w:val="center"/>
              <w:rPr>
                <w:rFonts w:ascii="Times New Roman"/>
                <w:sz w:val="24"/>
              </w:rPr>
            </w:pPr>
            <w:r w:rsidRPr="00A719A3">
              <w:rPr>
                <w:rFonts w:ascii="Times New Roman" w:hint="eastAsia"/>
                <w:sz w:val="24"/>
              </w:rPr>
              <w:t>8</w:t>
            </w:r>
            <w:r w:rsidRPr="00A719A3">
              <w:rPr>
                <w:rFonts w:ascii="Times New Roman"/>
                <w:sz w:val="24"/>
              </w:rPr>
              <w:t>00</w:t>
            </w:r>
          </w:p>
        </w:tc>
      </w:tr>
      <w:tr w:rsidR="002356F3" w:rsidRPr="00A719A3" w:rsidTr="00665A01">
        <w:tc>
          <w:tcPr>
            <w:tcW w:w="747" w:type="dxa"/>
            <w:vAlign w:val="center"/>
          </w:tcPr>
          <w:p w:rsidR="002356F3" w:rsidRPr="00A719A3" w:rsidRDefault="002356F3" w:rsidP="00665A01">
            <w:pPr>
              <w:pStyle w:val="0"/>
              <w:spacing w:line="0" w:lineRule="atLeast"/>
              <w:ind w:leftChars="0" w:left="0"/>
              <w:jc w:val="center"/>
              <w:rPr>
                <w:rFonts w:ascii="Times New Roman"/>
                <w:sz w:val="24"/>
              </w:rPr>
            </w:pPr>
            <w:r w:rsidRPr="00A719A3">
              <w:rPr>
                <w:rFonts w:ascii="Times New Roman"/>
                <w:sz w:val="24"/>
              </w:rPr>
              <w:t>鵝</w:t>
            </w:r>
          </w:p>
        </w:tc>
        <w:tc>
          <w:tcPr>
            <w:tcW w:w="1481" w:type="dxa"/>
            <w:vAlign w:val="center"/>
          </w:tcPr>
          <w:p w:rsidR="002356F3" w:rsidRPr="00A719A3" w:rsidRDefault="002356F3" w:rsidP="00665A01">
            <w:pPr>
              <w:pStyle w:val="0"/>
              <w:spacing w:line="0" w:lineRule="atLeast"/>
              <w:ind w:leftChars="0" w:left="0"/>
              <w:jc w:val="center"/>
              <w:rPr>
                <w:rFonts w:ascii="Times New Roman"/>
                <w:sz w:val="24"/>
              </w:rPr>
            </w:pPr>
            <w:r w:rsidRPr="00A719A3">
              <w:rPr>
                <w:rFonts w:ascii="Times New Roman"/>
                <w:sz w:val="24"/>
              </w:rPr>
              <w:t>752</w:t>
            </w:r>
          </w:p>
        </w:tc>
        <w:tc>
          <w:tcPr>
            <w:tcW w:w="1481" w:type="dxa"/>
            <w:vAlign w:val="center"/>
          </w:tcPr>
          <w:p w:rsidR="002356F3" w:rsidRPr="00A719A3" w:rsidRDefault="002356F3" w:rsidP="00665A01">
            <w:pPr>
              <w:pStyle w:val="0"/>
              <w:spacing w:line="0" w:lineRule="atLeast"/>
              <w:ind w:leftChars="0" w:left="0"/>
              <w:jc w:val="center"/>
              <w:rPr>
                <w:rFonts w:ascii="Times New Roman"/>
                <w:sz w:val="24"/>
              </w:rPr>
            </w:pPr>
            <w:r w:rsidRPr="00A719A3">
              <w:rPr>
                <w:rFonts w:ascii="Times New Roman"/>
                <w:sz w:val="24"/>
              </w:rPr>
              <w:t>1,182,877</w:t>
            </w:r>
          </w:p>
        </w:tc>
        <w:tc>
          <w:tcPr>
            <w:tcW w:w="1276" w:type="dxa"/>
            <w:vAlign w:val="center"/>
          </w:tcPr>
          <w:p w:rsidR="002356F3" w:rsidRPr="00A719A3" w:rsidRDefault="002356F3" w:rsidP="00665A01">
            <w:pPr>
              <w:pStyle w:val="0"/>
              <w:spacing w:line="0" w:lineRule="atLeast"/>
              <w:ind w:leftChars="0" w:left="0"/>
              <w:jc w:val="center"/>
              <w:rPr>
                <w:rFonts w:ascii="Times New Roman"/>
                <w:sz w:val="24"/>
              </w:rPr>
            </w:pPr>
            <w:r w:rsidRPr="00A719A3">
              <w:rPr>
                <w:rFonts w:ascii="Times New Roman"/>
                <w:sz w:val="24"/>
              </w:rPr>
              <w:t>1,573</w:t>
            </w:r>
          </w:p>
        </w:tc>
        <w:tc>
          <w:tcPr>
            <w:tcW w:w="1687" w:type="dxa"/>
            <w:vAlign w:val="center"/>
          </w:tcPr>
          <w:p w:rsidR="002356F3" w:rsidRPr="00A719A3" w:rsidRDefault="002356F3" w:rsidP="00665A01">
            <w:pPr>
              <w:pStyle w:val="0"/>
              <w:spacing w:line="0" w:lineRule="atLeast"/>
              <w:ind w:leftChars="0" w:left="0"/>
              <w:jc w:val="center"/>
              <w:rPr>
                <w:rFonts w:ascii="Times New Roman"/>
                <w:sz w:val="24"/>
              </w:rPr>
            </w:pPr>
            <w:r w:rsidRPr="00A719A3">
              <w:rPr>
                <w:rFonts w:ascii="Times New Roman" w:hint="eastAsia"/>
                <w:sz w:val="24"/>
              </w:rPr>
              <w:t>7</w:t>
            </w:r>
            <w:r w:rsidRPr="00A719A3">
              <w:rPr>
                <w:rFonts w:ascii="Times New Roman"/>
                <w:sz w:val="24"/>
              </w:rPr>
              <w:t>0</w:t>
            </w:r>
          </w:p>
        </w:tc>
        <w:tc>
          <w:tcPr>
            <w:tcW w:w="1482" w:type="dxa"/>
            <w:vAlign w:val="center"/>
          </w:tcPr>
          <w:p w:rsidR="002356F3" w:rsidRPr="00A719A3" w:rsidRDefault="002356F3" w:rsidP="00665A01">
            <w:pPr>
              <w:pStyle w:val="0"/>
              <w:spacing w:line="0" w:lineRule="atLeast"/>
              <w:ind w:leftChars="0" w:left="0"/>
              <w:jc w:val="center"/>
              <w:rPr>
                <w:rFonts w:ascii="Times New Roman"/>
                <w:sz w:val="24"/>
              </w:rPr>
            </w:pPr>
            <w:r w:rsidRPr="00A719A3">
              <w:rPr>
                <w:rFonts w:ascii="Times New Roman" w:hint="eastAsia"/>
                <w:sz w:val="24"/>
              </w:rPr>
              <w:t>1</w:t>
            </w:r>
            <w:r w:rsidRPr="00A719A3">
              <w:rPr>
                <w:rFonts w:ascii="Times New Roman"/>
                <w:sz w:val="24"/>
              </w:rPr>
              <w:t>,101</w:t>
            </w:r>
          </w:p>
        </w:tc>
      </w:tr>
      <w:tr w:rsidR="002356F3" w:rsidRPr="00A719A3" w:rsidTr="00665A01">
        <w:tc>
          <w:tcPr>
            <w:tcW w:w="8154" w:type="dxa"/>
            <w:gridSpan w:val="6"/>
            <w:vAlign w:val="center"/>
          </w:tcPr>
          <w:p w:rsidR="002356F3" w:rsidRPr="00A719A3" w:rsidRDefault="002356F3" w:rsidP="00665A01">
            <w:pPr>
              <w:pStyle w:val="0"/>
              <w:spacing w:line="0" w:lineRule="atLeast"/>
              <w:ind w:leftChars="0" w:left="0"/>
              <w:rPr>
                <w:rFonts w:ascii="Times New Roman"/>
                <w:sz w:val="24"/>
              </w:rPr>
            </w:pPr>
            <w:proofErr w:type="gramStart"/>
            <w:r w:rsidRPr="00A719A3">
              <w:rPr>
                <w:rFonts w:ascii="Times New Roman" w:hint="eastAsia"/>
                <w:sz w:val="24"/>
              </w:rPr>
              <w:t>註</w:t>
            </w:r>
            <w:proofErr w:type="gramEnd"/>
            <w:r w:rsidRPr="00A719A3">
              <w:rPr>
                <w:rFonts w:ascii="Times New Roman" w:hint="eastAsia"/>
                <w:sz w:val="24"/>
              </w:rPr>
              <w:t>：「畜牧場主要設施設置標準」附表三列有每百隻最小興建面積。</w:t>
            </w:r>
          </w:p>
        </w:tc>
      </w:tr>
    </w:tbl>
    <w:p w:rsidR="002356F3" w:rsidRPr="00A719A3" w:rsidRDefault="002356F3" w:rsidP="002356F3">
      <w:pPr>
        <w:pStyle w:val="0"/>
        <w:spacing w:line="0" w:lineRule="atLeast"/>
        <w:ind w:left="680"/>
        <w:jc w:val="right"/>
        <w:rPr>
          <w:sz w:val="24"/>
        </w:rPr>
      </w:pPr>
      <w:r w:rsidRPr="00A719A3">
        <w:rPr>
          <w:rFonts w:hint="eastAsia"/>
          <w:sz w:val="24"/>
        </w:rPr>
        <w:t>面積單位：平方公尺</w:t>
      </w:r>
    </w:p>
    <w:p w:rsidR="002356F3" w:rsidRPr="00A719A3" w:rsidRDefault="002356F3" w:rsidP="002356F3">
      <w:pPr>
        <w:pStyle w:val="0"/>
        <w:spacing w:line="0" w:lineRule="atLeast"/>
        <w:ind w:left="680"/>
        <w:jc w:val="right"/>
        <w:rPr>
          <w:sz w:val="24"/>
        </w:rPr>
      </w:pPr>
      <w:r w:rsidRPr="00A719A3">
        <w:rPr>
          <w:rFonts w:hint="eastAsia"/>
          <w:sz w:val="24"/>
        </w:rPr>
        <w:t>資料來源：農業部畜禽統計資料</w:t>
      </w:r>
    </w:p>
    <w:p w:rsidR="002356F3" w:rsidRPr="00A719A3" w:rsidRDefault="002356F3" w:rsidP="002356F3">
      <w:pPr>
        <w:pStyle w:val="3"/>
        <w:numPr>
          <w:ilvl w:val="2"/>
          <w:numId w:val="1"/>
        </w:numPr>
      </w:pPr>
      <w:bookmarkStart w:id="109" w:name="_Toc167270634"/>
      <w:bookmarkStart w:id="110" w:name="_Toc168050390"/>
      <w:bookmarkStart w:id="111" w:name="_Toc168490087"/>
      <w:bookmarkStart w:id="112" w:name="_Toc169776514"/>
      <w:r w:rsidRPr="00A719A3">
        <w:rPr>
          <w:rFonts w:hint="eastAsia"/>
        </w:rPr>
        <w:t>據經濟部</w:t>
      </w:r>
      <w:r w:rsidRPr="00A719A3">
        <w:rPr>
          <w:rFonts w:ascii="Times New Roman" w:hAnsi="Times New Roman"/>
        </w:rPr>
        <w:t>公告</w:t>
      </w:r>
      <w:r w:rsidRPr="00A719A3">
        <w:rPr>
          <w:rFonts w:ascii="Times New Roman" w:hAnsi="Times New Roman"/>
        </w:rPr>
        <w:t>113</w:t>
      </w:r>
      <w:r w:rsidRPr="00A719A3">
        <w:rPr>
          <w:rFonts w:ascii="Times New Roman" w:hAnsi="Times New Roman"/>
        </w:rPr>
        <w:t>年太陽光電發電</w:t>
      </w:r>
      <w:proofErr w:type="gramStart"/>
      <w:r w:rsidRPr="00A719A3">
        <w:rPr>
          <w:rFonts w:ascii="Times New Roman" w:hAnsi="Times New Roman"/>
        </w:rPr>
        <w:t>設備躉購費率</w:t>
      </w:r>
      <w:proofErr w:type="gramEnd"/>
      <w:r w:rsidRPr="00A719A3">
        <w:rPr>
          <w:rFonts w:ascii="Times New Roman" w:hAnsi="Times New Roman"/>
        </w:rPr>
        <w:t>，</w:t>
      </w:r>
      <w:proofErr w:type="gramStart"/>
      <w:r w:rsidRPr="00A719A3">
        <w:rPr>
          <w:rFonts w:ascii="Times New Roman" w:hAnsi="Times New Roman"/>
        </w:rPr>
        <w:t>屋頂型除一般</w:t>
      </w:r>
      <w:proofErr w:type="gramEnd"/>
      <w:r w:rsidRPr="00A719A3">
        <w:rPr>
          <w:rFonts w:ascii="Times New Roman" w:hAnsi="Times New Roman"/>
        </w:rPr>
        <w:t>裝置容量級距分類而有不同</w:t>
      </w:r>
      <w:proofErr w:type="gramStart"/>
      <w:r w:rsidRPr="00A719A3">
        <w:rPr>
          <w:rFonts w:ascii="Times New Roman" w:hAnsi="Times New Roman"/>
        </w:rPr>
        <w:t>之躉購費率</w:t>
      </w:r>
      <w:proofErr w:type="gramEnd"/>
      <w:r w:rsidRPr="00A719A3">
        <w:rPr>
          <w:rFonts w:ascii="Times New Roman" w:hAnsi="Times New Roman"/>
        </w:rPr>
        <w:t>外，另有一地兩用型態、以農業或漁業經營</w:t>
      </w:r>
      <w:proofErr w:type="gramStart"/>
      <w:r w:rsidRPr="00A719A3">
        <w:rPr>
          <w:rFonts w:ascii="Times New Roman" w:hAnsi="Times New Roman"/>
        </w:rPr>
        <w:t>結合綠能設置</w:t>
      </w:r>
      <w:proofErr w:type="gramEnd"/>
      <w:r w:rsidRPr="00A719A3">
        <w:rPr>
          <w:rFonts w:ascii="Times New Roman" w:hAnsi="Times New Roman"/>
        </w:rPr>
        <w:t>、高效能模組、原住民地區或偏遠地區等額外加計費率。且台電公司考量小容量太陽光電</w:t>
      </w:r>
      <w:proofErr w:type="gramStart"/>
      <w:r w:rsidRPr="00A719A3">
        <w:rPr>
          <w:rFonts w:ascii="Times New Roman" w:hAnsi="Times New Roman"/>
        </w:rPr>
        <w:t>併</w:t>
      </w:r>
      <w:proofErr w:type="gramEnd"/>
      <w:r w:rsidRPr="00A719A3">
        <w:rPr>
          <w:rFonts w:ascii="Times New Roman" w:hAnsi="Times New Roman"/>
        </w:rPr>
        <w:t>接用戶內線有即發即用特性，對電力系統影響甚微，針對</w:t>
      </w:r>
      <w:proofErr w:type="gramStart"/>
      <w:r w:rsidRPr="00A719A3">
        <w:rPr>
          <w:rFonts w:ascii="Times New Roman" w:hAnsi="Times New Roman"/>
        </w:rPr>
        <w:t>併</w:t>
      </w:r>
      <w:proofErr w:type="gramEnd"/>
      <w:r w:rsidRPr="00A719A3">
        <w:rPr>
          <w:rFonts w:ascii="Times New Roman" w:hAnsi="Times New Roman"/>
        </w:rPr>
        <w:t>接內線且</w:t>
      </w:r>
      <w:r w:rsidRPr="00A719A3">
        <w:rPr>
          <w:rFonts w:ascii="Times New Roman" w:hAnsi="Times New Roman"/>
          <w:b/>
        </w:rPr>
        <w:t>裝置容量不及</w:t>
      </w:r>
      <w:r w:rsidRPr="00A719A3">
        <w:rPr>
          <w:rFonts w:ascii="Times New Roman" w:hAnsi="Times New Roman"/>
          <w:b/>
        </w:rPr>
        <w:t>20kW</w:t>
      </w:r>
      <w:r w:rsidRPr="00A719A3">
        <w:rPr>
          <w:rFonts w:ascii="Times New Roman" w:hAnsi="Times New Roman"/>
          <w:b/>
        </w:rPr>
        <w:t>之屋頂型太陽光電</w:t>
      </w:r>
      <w:r w:rsidRPr="00A719A3">
        <w:rPr>
          <w:rFonts w:ascii="Times New Roman" w:hAnsi="Times New Roman"/>
        </w:rPr>
        <w:t>，訂定免</w:t>
      </w:r>
      <w:proofErr w:type="gramStart"/>
      <w:r w:rsidRPr="00A719A3">
        <w:rPr>
          <w:rFonts w:ascii="Times New Roman" w:hAnsi="Times New Roman"/>
        </w:rPr>
        <w:t>併</w:t>
      </w:r>
      <w:proofErr w:type="gramEnd"/>
      <w:r w:rsidRPr="00A719A3">
        <w:rPr>
          <w:rFonts w:ascii="Times New Roman" w:hAnsi="Times New Roman"/>
        </w:rPr>
        <w:t>網審查作業原則，</w:t>
      </w:r>
      <w:r w:rsidRPr="00A719A3">
        <w:rPr>
          <w:rFonts w:hint="eastAsia"/>
        </w:rPr>
        <w:t>以簡化申設流程，並鼓勵或宣導尚未裝設屋頂型太陽</w:t>
      </w:r>
      <w:proofErr w:type="gramStart"/>
      <w:r w:rsidRPr="00A719A3">
        <w:rPr>
          <w:rFonts w:hint="eastAsia"/>
        </w:rPr>
        <w:t>光電之畜禽舍</w:t>
      </w:r>
      <w:proofErr w:type="gramEnd"/>
      <w:r w:rsidRPr="00A719A3">
        <w:rPr>
          <w:rFonts w:hint="eastAsia"/>
        </w:rPr>
        <w:t>加入</w:t>
      </w:r>
      <w:proofErr w:type="gramStart"/>
      <w:r w:rsidRPr="00A719A3">
        <w:rPr>
          <w:rFonts w:hint="eastAsia"/>
        </w:rPr>
        <w:t>農業綠能行列</w:t>
      </w:r>
      <w:proofErr w:type="gramEnd"/>
      <w:r w:rsidRPr="00A719A3">
        <w:rPr>
          <w:rFonts w:hint="eastAsia"/>
        </w:rPr>
        <w:t>。</w:t>
      </w:r>
      <w:bookmarkEnd w:id="109"/>
      <w:bookmarkEnd w:id="110"/>
      <w:bookmarkEnd w:id="111"/>
      <w:bookmarkEnd w:id="112"/>
    </w:p>
    <w:p w:rsidR="002356F3" w:rsidRPr="00A719A3" w:rsidRDefault="002356F3" w:rsidP="002356F3">
      <w:pPr>
        <w:pStyle w:val="a3"/>
        <w:jc w:val="center"/>
      </w:pPr>
      <w:r w:rsidRPr="00A719A3">
        <w:rPr>
          <w:rFonts w:ascii="Times New Roman" w:hAnsi="Times New Roman"/>
        </w:rPr>
        <w:lastRenderedPageBreak/>
        <w:t>113</w:t>
      </w:r>
      <w:r w:rsidRPr="00A719A3">
        <w:rPr>
          <w:rFonts w:ascii="Times New Roman" w:hAnsi="Times New Roman"/>
        </w:rPr>
        <w:t>年太陽光電發電</w:t>
      </w:r>
      <w:proofErr w:type="gramStart"/>
      <w:r w:rsidRPr="00A719A3">
        <w:rPr>
          <w:rFonts w:ascii="Times New Roman" w:hAnsi="Times New Roman"/>
        </w:rPr>
        <w:t>設備</w:t>
      </w:r>
      <w:r w:rsidRPr="00A719A3">
        <w:rPr>
          <w:rFonts w:hint="eastAsia"/>
        </w:rPr>
        <w:t>躉購費率</w:t>
      </w:r>
      <w:proofErr w:type="gramEnd"/>
    </w:p>
    <w:tbl>
      <w:tblPr>
        <w:tblStyle w:val="af6"/>
        <w:tblW w:w="8079" w:type="dxa"/>
        <w:tblInd w:w="988" w:type="dxa"/>
        <w:tblCellMar>
          <w:left w:w="0" w:type="dxa"/>
          <w:right w:w="0" w:type="dxa"/>
        </w:tblCellMar>
        <w:tblLook w:val="04A0" w:firstRow="1" w:lastRow="0" w:firstColumn="1" w:lastColumn="0" w:noHBand="0" w:noVBand="1"/>
      </w:tblPr>
      <w:tblGrid>
        <w:gridCol w:w="1913"/>
        <w:gridCol w:w="1489"/>
        <w:gridCol w:w="1417"/>
        <w:gridCol w:w="1587"/>
        <w:gridCol w:w="1673"/>
      </w:tblGrid>
      <w:tr w:rsidR="002356F3" w:rsidRPr="00A719A3" w:rsidTr="00665A01">
        <w:tc>
          <w:tcPr>
            <w:tcW w:w="1913" w:type="dxa"/>
            <w:shd w:val="clear" w:color="auto" w:fill="FBD4B4" w:themeFill="accent6" w:themeFillTint="66"/>
            <w:vAlign w:val="center"/>
          </w:tcPr>
          <w:p w:rsidR="002356F3" w:rsidRPr="00A719A3" w:rsidRDefault="002356F3" w:rsidP="00665A01">
            <w:pPr>
              <w:pStyle w:val="0"/>
              <w:kinsoku w:val="0"/>
              <w:spacing w:line="0" w:lineRule="atLeast"/>
              <w:ind w:leftChars="0" w:left="0"/>
              <w:jc w:val="center"/>
              <w:rPr>
                <w:rFonts w:ascii="Times New Roman"/>
                <w:b/>
                <w:sz w:val="28"/>
              </w:rPr>
            </w:pPr>
            <w:r w:rsidRPr="00A719A3">
              <w:rPr>
                <w:rFonts w:ascii="Times New Roman"/>
                <w:b/>
                <w:sz w:val="28"/>
              </w:rPr>
              <w:t>再生能源類別</w:t>
            </w:r>
          </w:p>
        </w:tc>
        <w:tc>
          <w:tcPr>
            <w:tcW w:w="6166" w:type="dxa"/>
            <w:gridSpan w:val="4"/>
            <w:shd w:val="clear" w:color="auto" w:fill="FBD4B4" w:themeFill="accent6" w:themeFillTint="66"/>
          </w:tcPr>
          <w:p w:rsidR="002356F3" w:rsidRPr="00A719A3" w:rsidRDefault="002356F3" w:rsidP="00665A01">
            <w:pPr>
              <w:pStyle w:val="0"/>
              <w:kinsoku w:val="0"/>
              <w:spacing w:line="0" w:lineRule="atLeast"/>
              <w:ind w:leftChars="0" w:left="0"/>
              <w:jc w:val="center"/>
              <w:rPr>
                <w:rFonts w:ascii="Times New Roman"/>
                <w:b/>
                <w:sz w:val="28"/>
              </w:rPr>
            </w:pPr>
            <w:r w:rsidRPr="00A719A3">
              <w:rPr>
                <w:rFonts w:ascii="Times New Roman"/>
                <w:b/>
                <w:sz w:val="28"/>
              </w:rPr>
              <w:t>太陽光電</w:t>
            </w:r>
          </w:p>
        </w:tc>
      </w:tr>
      <w:tr w:rsidR="002356F3" w:rsidRPr="00A719A3" w:rsidTr="00665A01">
        <w:tc>
          <w:tcPr>
            <w:tcW w:w="1913" w:type="dxa"/>
            <w:tcBorders>
              <w:bottom w:val="single" w:sz="4" w:space="0" w:color="auto"/>
            </w:tcBorders>
            <w:shd w:val="clear" w:color="auto" w:fill="FBD4B4" w:themeFill="accent6" w:themeFillTint="66"/>
            <w:vAlign w:val="center"/>
          </w:tcPr>
          <w:p w:rsidR="002356F3" w:rsidRPr="00A719A3" w:rsidRDefault="002356F3" w:rsidP="00665A01">
            <w:pPr>
              <w:pStyle w:val="0"/>
              <w:kinsoku w:val="0"/>
              <w:spacing w:line="0" w:lineRule="atLeast"/>
              <w:ind w:leftChars="0" w:left="0"/>
              <w:jc w:val="center"/>
              <w:rPr>
                <w:rFonts w:ascii="Times New Roman"/>
                <w:b/>
                <w:sz w:val="28"/>
              </w:rPr>
            </w:pPr>
            <w:r w:rsidRPr="00A719A3">
              <w:rPr>
                <w:rFonts w:ascii="Times New Roman"/>
                <w:b/>
                <w:sz w:val="28"/>
              </w:rPr>
              <w:t>分類</w:t>
            </w:r>
          </w:p>
        </w:tc>
        <w:tc>
          <w:tcPr>
            <w:tcW w:w="2906" w:type="dxa"/>
            <w:gridSpan w:val="2"/>
            <w:tcBorders>
              <w:bottom w:val="single" w:sz="4" w:space="0" w:color="auto"/>
            </w:tcBorders>
            <w:shd w:val="clear" w:color="auto" w:fill="FBD4B4" w:themeFill="accent6" w:themeFillTint="66"/>
          </w:tcPr>
          <w:p w:rsidR="002356F3" w:rsidRPr="00A719A3" w:rsidRDefault="002356F3" w:rsidP="00665A01">
            <w:pPr>
              <w:pStyle w:val="0"/>
              <w:kinsoku w:val="0"/>
              <w:spacing w:line="0" w:lineRule="atLeast"/>
              <w:ind w:leftChars="0" w:left="0"/>
              <w:jc w:val="center"/>
              <w:rPr>
                <w:rFonts w:ascii="Times New Roman"/>
                <w:b/>
                <w:sz w:val="28"/>
              </w:rPr>
            </w:pPr>
            <w:r w:rsidRPr="00A719A3">
              <w:rPr>
                <w:rFonts w:ascii="Times New Roman"/>
                <w:b/>
                <w:sz w:val="28"/>
              </w:rPr>
              <w:t>屋頂型</w:t>
            </w:r>
          </w:p>
        </w:tc>
        <w:tc>
          <w:tcPr>
            <w:tcW w:w="3260" w:type="dxa"/>
            <w:gridSpan w:val="2"/>
            <w:tcBorders>
              <w:bottom w:val="single" w:sz="4" w:space="0" w:color="auto"/>
            </w:tcBorders>
            <w:shd w:val="clear" w:color="auto" w:fill="FBD4B4" w:themeFill="accent6" w:themeFillTint="66"/>
          </w:tcPr>
          <w:p w:rsidR="002356F3" w:rsidRPr="00A719A3" w:rsidRDefault="002356F3" w:rsidP="00665A01">
            <w:pPr>
              <w:pStyle w:val="0"/>
              <w:kinsoku w:val="0"/>
              <w:spacing w:line="0" w:lineRule="atLeast"/>
              <w:ind w:leftChars="0" w:left="0"/>
              <w:jc w:val="center"/>
              <w:rPr>
                <w:rFonts w:ascii="Times New Roman"/>
                <w:b/>
                <w:sz w:val="28"/>
              </w:rPr>
            </w:pPr>
            <w:r w:rsidRPr="00A719A3">
              <w:rPr>
                <w:rFonts w:ascii="Times New Roman" w:hint="eastAsia"/>
                <w:b/>
                <w:sz w:val="28"/>
              </w:rPr>
              <w:t>額外費率</w:t>
            </w:r>
          </w:p>
        </w:tc>
      </w:tr>
      <w:tr w:rsidR="002356F3" w:rsidRPr="00A719A3" w:rsidTr="00665A01">
        <w:tc>
          <w:tcPr>
            <w:tcW w:w="1913" w:type="dxa"/>
            <w:shd w:val="clear" w:color="auto" w:fill="FBD4B4" w:themeFill="accent6" w:themeFillTint="66"/>
            <w:vAlign w:val="center"/>
          </w:tcPr>
          <w:p w:rsidR="002356F3" w:rsidRPr="00A719A3" w:rsidRDefault="002356F3" w:rsidP="00665A01">
            <w:pPr>
              <w:pStyle w:val="0"/>
              <w:kinsoku w:val="0"/>
              <w:spacing w:line="0" w:lineRule="atLeast"/>
              <w:ind w:leftChars="0" w:left="0"/>
              <w:jc w:val="center"/>
              <w:rPr>
                <w:rFonts w:ascii="Times New Roman"/>
                <w:b/>
                <w:sz w:val="28"/>
              </w:rPr>
            </w:pPr>
            <w:r w:rsidRPr="00A719A3">
              <w:rPr>
                <w:rFonts w:ascii="Times New Roman"/>
                <w:b/>
                <w:sz w:val="28"/>
              </w:rPr>
              <w:t>裝置容量級距</w:t>
            </w:r>
          </w:p>
        </w:tc>
        <w:tc>
          <w:tcPr>
            <w:tcW w:w="1489" w:type="dxa"/>
            <w:shd w:val="clear" w:color="auto" w:fill="FBD4B4" w:themeFill="accent6" w:themeFillTint="66"/>
            <w:vAlign w:val="center"/>
          </w:tcPr>
          <w:p w:rsidR="002356F3" w:rsidRPr="00A719A3" w:rsidRDefault="002356F3" w:rsidP="00665A01">
            <w:pPr>
              <w:pStyle w:val="0"/>
              <w:kinsoku w:val="0"/>
              <w:spacing w:line="0" w:lineRule="atLeast"/>
              <w:ind w:leftChars="0" w:left="0"/>
              <w:jc w:val="center"/>
              <w:rPr>
                <w:rFonts w:ascii="Times New Roman"/>
                <w:b/>
                <w:sz w:val="28"/>
              </w:rPr>
            </w:pPr>
            <w:r w:rsidRPr="00A719A3">
              <w:rPr>
                <w:rFonts w:ascii="Times New Roman" w:hint="eastAsia"/>
                <w:b/>
                <w:sz w:val="28"/>
              </w:rPr>
              <w:t>第</w:t>
            </w:r>
            <w:r w:rsidRPr="00A719A3">
              <w:rPr>
                <w:rFonts w:ascii="Times New Roman" w:hint="eastAsia"/>
                <w:b/>
                <w:sz w:val="28"/>
              </w:rPr>
              <w:t>1</w:t>
            </w:r>
            <w:r w:rsidRPr="00A719A3">
              <w:rPr>
                <w:rFonts w:ascii="Times New Roman" w:hint="eastAsia"/>
                <w:b/>
                <w:sz w:val="28"/>
              </w:rPr>
              <w:t>期費率</w:t>
            </w:r>
          </w:p>
        </w:tc>
        <w:tc>
          <w:tcPr>
            <w:tcW w:w="1417" w:type="dxa"/>
            <w:shd w:val="clear" w:color="auto" w:fill="FBD4B4" w:themeFill="accent6" w:themeFillTint="66"/>
            <w:vAlign w:val="center"/>
          </w:tcPr>
          <w:p w:rsidR="002356F3" w:rsidRPr="00A719A3" w:rsidRDefault="002356F3" w:rsidP="00665A01">
            <w:pPr>
              <w:pStyle w:val="0"/>
              <w:kinsoku w:val="0"/>
              <w:spacing w:line="0" w:lineRule="atLeast"/>
              <w:ind w:leftChars="0" w:left="0"/>
              <w:jc w:val="center"/>
              <w:rPr>
                <w:rFonts w:ascii="Times New Roman"/>
                <w:b/>
                <w:sz w:val="28"/>
              </w:rPr>
            </w:pPr>
            <w:r w:rsidRPr="00A719A3">
              <w:rPr>
                <w:rFonts w:ascii="Times New Roman" w:hint="eastAsia"/>
                <w:b/>
                <w:sz w:val="28"/>
              </w:rPr>
              <w:t>第</w:t>
            </w:r>
            <w:r w:rsidRPr="00A719A3">
              <w:rPr>
                <w:rFonts w:ascii="Times New Roman" w:hint="eastAsia"/>
                <w:b/>
                <w:sz w:val="28"/>
              </w:rPr>
              <w:t>2</w:t>
            </w:r>
            <w:r w:rsidRPr="00A719A3">
              <w:rPr>
                <w:rFonts w:ascii="Times New Roman" w:hint="eastAsia"/>
                <w:b/>
                <w:sz w:val="28"/>
              </w:rPr>
              <w:t>期費率</w:t>
            </w:r>
          </w:p>
        </w:tc>
        <w:tc>
          <w:tcPr>
            <w:tcW w:w="1587" w:type="dxa"/>
            <w:shd w:val="clear" w:color="auto" w:fill="FBD4B4" w:themeFill="accent6" w:themeFillTint="66"/>
            <w:vAlign w:val="center"/>
          </w:tcPr>
          <w:p w:rsidR="002356F3" w:rsidRPr="00A719A3" w:rsidRDefault="002356F3" w:rsidP="00665A01">
            <w:pPr>
              <w:pStyle w:val="0"/>
              <w:kinsoku w:val="0"/>
              <w:spacing w:line="0" w:lineRule="atLeast"/>
              <w:ind w:leftChars="0" w:left="0"/>
              <w:jc w:val="center"/>
              <w:rPr>
                <w:rFonts w:ascii="Times New Roman"/>
                <w:b/>
                <w:sz w:val="28"/>
              </w:rPr>
            </w:pPr>
            <w:r w:rsidRPr="00A719A3">
              <w:rPr>
                <w:rFonts w:ascii="Times New Roman" w:hint="eastAsia"/>
                <w:b/>
                <w:sz w:val="28"/>
              </w:rPr>
              <w:t>高效能模組額外費率</w:t>
            </w:r>
          </w:p>
        </w:tc>
        <w:tc>
          <w:tcPr>
            <w:tcW w:w="1673" w:type="dxa"/>
            <w:shd w:val="clear" w:color="auto" w:fill="FBD4B4" w:themeFill="accent6" w:themeFillTint="66"/>
          </w:tcPr>
          <w:p w:rsidR="002356F3" w:rsidRPr="00A719A3" w:rsidRDefault="002356F3" w:rsidP="00665A01">
            <w:pPr>
              <w:pStyle w:val="0"/>
              <w:kinsoku w:val="0"/>
              <w:spacing w:line="0" w:lineRule="atLeast"/>
              <w:ind w:leftChars="0" w:left="0"/>
              <w:jc w:val="center"/>
              <w:rPr>
                <w:rFonts w:ascii="Times New Roman"/>
                <w:b/>
                <w:sz w:val="28"/>
              </w:rPr>
            </w:pPr>
            <w:r w:rsidRPr="00A719A3">
              <w:rPr>
                <w:rFonts w:ascii="Times New Roman" w:hint="eastAsia"/>
                <w:b/>
                <w:sz w:val="28"/>
              </w:rPr>
              <w:t>原住民地區或偏遠地區</w:t>
            </w:r>
          </w:p>
        </w:tc>
      </w:tr>
      <w:tr w:rsidR="002356F3" w:rsidRPr="00A719A3" w:rsidTr="00665A01">
        <w:tc>
          <w:tcPr>
            <w:tcW w:w="1913" w:type="dxa"/>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sz w:val="28"/>
              </w:rPr>
              <w:t>1kW-10kW</w:t>
            </w:r>
          </w:p>
        </w:tc>
        <w:tc>
          <w:tcPr>
            <w:tcW w:w="1489" w:type="dxa"/>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hint="eastAsia"/>
                <w:sz w:val="28"/>
              </w:rPr>
              <w:t>5</w:t>
            </w:r>
            <w:r w:rsidRPr="00A719A3">
              <w:rPr>
                <w:rFonts w:ascii="Times New Roman"/>
                <w:sz w:val="28"/>
              </w:rPr>
              <w:t>.7848</w:t>
            </w:r>
          </w:p>
        </w:tc>
        <w:tc>
          <w:tcPr>
            <w:tcW w:w="1417" w:type="dxa"/>
            <w:vAlign w:val="center"/>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hint="eastAsia"/>
                <w:sz w:val="28"/>
              </w:rPr>
              <w:t>5</w:t>
            </w:r>
            <w:r w:rsidRPr="00A719A3">
              <w:rPr>
                <w:rFonts w:ascii="Times New Roman"/>
                <w:sz w:val="28"/>
              </w:rPr>
              <w:t>.7055</w:t>
            </w:r>
          </w:p>
        </w:tc>
        <w:tc>
          <w:tcPr>
            <w:tcW w:w="1587" w:type="dxa"/>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hint="eastAsia"/>
                <w:sz w:val="28"/>
              </w:rPr>
              <w:t>0</w:t>
            </w:r>
            <w:r w:rsidRPr="00A719A3">
              <w:rPr>
                <w:rFonts w:ascii="Times New Roman"/>
                <w:sz w:val="28"/>
              </w:rPr>
              <w:t>.3423</w:t>
            </w:r>
          </w:p>
        </w:tc>
        <w:tc>
          <w:tcPr>
            <w:tcW w:w="1673" w:type="dxa"/>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hint="eastAsia"/>
                <w:sz w:val="28"/>
              </w:rPr>
              <w:t>0</w:t>
            </w:r>
            <w:r w:rsidRPr="00A719A3">
              <w:rPr>
                <w:rFonts w:ascii="Times New Roman"/>
                <w:sz w:val="28"/>
              </w:rPr>
              <w:t>.0571</w:t>
            </w:r>
          </w:p>
        </w:tc>
      </w:tr>
      <w:tr w:rsidR="002356F3" w:rsidRPr="00A719A3" w:rsidTr="00665A01">
        <w:tc>
          <w:tcPr>
            <w:tcW w:w="1913" w:type="dxa"/>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sz w:val="28"/>
              </w:rPr>
              <w:t>10kW-20kW</w:t>
            </w:r>
          </w:p>
        </w:tc>
        <w:tc>
          <w:tcPr>
            <w:tcW w:w="1489" w:type="dxa"/>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hint="eastAsia"/>
                <w:sz w:val="28"/>
              </w:rPr>
              <w:t>5</w:t>
            </w:r>
            <w:r w:rsidRPr="00A719A3">
              <w:rPr>
                <w:rFonts w:ascii="Times New Roman"/>
                <w:sz w:val="28"/>
              </w:rPr>
              <w:t>.6535</w:t>
            </w:r>
          </w:p>
        </w:tc>
        <w:tc>
          <w:tcPr>
            <w:tcW w:w="1417" w:type="dxa"/>
            <w:vAlign w:val="center"/>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hint="eastAsia"/>
                <w:sz w:val="28"/>
              </w:rPr>
              <w:t>5</w:t>
            </w:r>
            <w:r w:rsidRPr="00A719A3">
              <w:rPr>
                <w:rFonts w:ascii="Times New Roman"/>
                <w:sz w:val="28"/>
              </w:rPr>
              <w:t>.5760</w:t>
            </w:r>
          </w:p>
        </w:tc>
        <w:tc>
          <w:tcPr>
            <w:tcW w:w="1587" w:type="dxa"/>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hint="eastAsia"/>
                <w:sz w:val="28"/>
              </w:rPr>
              <w:t>0</w:t>
            </w:r>
            <w:r w:rsidRPr="00A719A3">
              <w:rPr>
                <w:rFonts w:ascii="Times New Roman"/>
                <w:sz w:val="28"/>
              </w:rPr>
              <w:t>.3346</w:t>
            </w:r>
          </w:p>
        </w:tc>
        <w:tc>
          <w:tcPr>
            <w:tcW w:w="1673" w:type="dxa"/>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hint="eastAsia"/>
                <w:sz w:val="28"/>
              </w:rPr>
              <w:t>0</w:t>
            </w:r>
            <w:r w:rsidRPr="00A719A3">
              <w:rPr>
                <w:rFonts w:ascii="Times New Roman"/>
                <w:sz w:val="28"/>
              </w:rPr>
              <w:t>.0558</w:t>
            </w:r>
          </w:p>
        </w:tc>
      </w:tr>
      <w:tr w:rsidR="002356F3" w:rsidRPr="00A719A3" w:rsidTr="00665A01">
        <w:tc>
          <w:tcPr>
            <w:tcW w:w="1913" w:type="dxa"/>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sz w:val="28"/>
              </w:rPr>
              <w:t>20kW-50kW</w:t>
            </w:r>
          </w:p>
        </w:tc>
        <w:tc>
          <w:tcPr>
            <w:tcW w:w="1489" w:type="dxa"/>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hint="eastAsia"/>
                <w:sz w:val="28"/>
              </w:rPr>
              <w:t>4</w:t>
            </w:r>
            <w:r w:rsidRPr="00A719A3">
              <w:rPr>
                <w:rFonts w:ascii="Times New Roman"/>
                <w:sz w:val="28"/>
              </w:rPr>
              <w:t>.4081</w:t>
            </w:r>
          </w:p>
        </w:tc>
        <w:tc>
          <w:tcPr>
            <w:tcW w:w="1417" w:type="dxa"/>
            <w:vAlign w:val="center"/>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hint="eastAsia"/>
                <w:sz w:val="28"/>
              </w:rPr>
              <w:t>4</w:t>
            </w:r>
            <w:r w:rsidRPr="00A719A3">
              <w:rPr>
                <w:rFonts w:ascii="Times New Roman"/>
                <w:sz w:val="28"/>
              </w:rPr>
              <w:t>.3694</w:t>
            </w:r>
          </w:p>
        </w:tc>
        <w:tc>
          <w:tcPr>
            <w:tcW w:w="1587" w:type="dxa"/>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hint="eastAsia"/>
                <w:sz w:val="28"/>
              </w:rPr>
              <w:t>0</w:t>
            </w:r>
            <w:r w:rsidRPr="00A719A3">
              <w:rPr>
                <w:rFonts w:ascii="Times New Roman"/>
                <w:sz w:val="28"/>
              </w:rPr>
              <w:t>.2622</w:t>
            </w:r>
          </w:p>
        </w:tc>
        <w:tc>
          <w:tcPr>
            <w:tcW w:w="1673" w:type="dxa"/>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hint="eastAsia"/>
                <w:sz w:val="28"/>
              </w:rPr>
              <w:t>0</w:t>
            </w:r>
            <w:r w:rsidRPr="00A719A3">
              <w:rPr>
                <w:rFonts w:ascii="Times New Roman"/>
                <w:sz w:val="28"/>
              </w:rPr>
              <w:t>.0437</w:t>
            </w:r>
          </w:p>
        </w:tc>
      </w:tr>
      <w:tr w:rsidR="002356F3" w:rsidRPr="00A719A3" w:rsidTr="00665A01">
        <w:tc>
          <w:tcPr>
            <w:tcW w:w="1913" w:type="dxa"/>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sz w:val="28"/>
              </w:rPr>
              <w:t>50kW-100kW</w:t>
            </w:r>
          </w:p>
        </w:tc>
        <w:tc>
          <w:tcPr>
            <w:tcW w:w="1489" w:type="dxa"/>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hint="eastAsia"/>
                <w:sz w:val="28"/>
              </w:rPr>
              <w:t>4</w:t>
            </w:r>
            <w:r w:rsidRPr="00A719A3">
              <w:rPr>
                <w:rFonts w:ascii="Times New Roman"/>
                <w:sz w:val="28"/>
              </w:rPr>
              <w:t>.2320</w:t>
            </w:r>
          </w:p>
        </w:tc>
        <w:tc>
          <w:tcPr>
            <w:tcW w:w="1417" w:type="dxa"/>
            <w:vAlign w:val="center"/>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hint="eastAsia"/>
                <w:sz w:val="28"/>
              </w:rPr>
              <w:t>4</w:t>
            </w:r>
            <w:r w:rsidRPr="00A719A3">
              <w:rPr>
                <w:rFonts w:ascii="Times New Roman"/>
                <w:sz w:val="28"/>
              </w:rPr>
              <w:t>.1848</w:t>
            </w:r>
          </w:p>
        </w:tc>
        <w:tc>
          <w:tcPr>
            <w:tcW w:w="1587" w:type="dxa"/>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hint="eastAsia"/>
                <w:sz w:val="28"/>
              </w:rPr>
              <w:t>0</w:t>
            </w:r>
            <w:r w:rsidRPr="00A719A3">
              <w:rPr>
                <w:rFonts w:ascii="Times New Roman"/>
                <w:sz w:val="28"/>
              </w:rPr>
              <w:t>.2511</w:t>
            </w:r>
          </w:p>
        </w:tc>
        <w:tc>
          <w:tcPr>
            <w:tcW w:w="1673" w:type="dxa"/>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hint="eastAsia"/>
                <w:sz w:val="28"/>
              </w:rPr>
              <w:t>0</w:t>
            </w:r>
            <w:r w:rsidRPr="00A719A3">
              <w:rPr>
                <w:rFonts w:ascii="Times New Roman"/>
                <w:sz w:val="28"/>
              </w:rPr>
              <w:t>.0418</w:t>
            </w:r>
          </w:p>
        </w:tc>
      </w:tr>
      <w:tr w:rsidR="002356F3" w:rsidRPr="00A719A3" w:rsidTr="00665A01">
        <w:tc>
          <w:tcPr>
            <w:tcW w:w="1913" w:type="dxa"/>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sz w:val="28"/>
              </w:rPr>
              <w:t>100kW-500kW</w:t>
            </w:r>
          </w:p>
        </w:tc>
        <w:tc>
          <w:tcPr>
            <w:tcW w:w="1489" w:type="dxa"/>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hint="eastAsia"/>
                <w:sz w:val="28"/>
              </w:rPr>
              <w:t>3</w:t>
            </w:r>
            <w:r w:rsidRPr="00A719A3">
              <w:rPr>
                <w:rFonts w:ascii="Times New Roman"/>
                <w:sz w:val="28"/>
              </w:rPr>
              <w:t>.9565</w:t>
            </w:r>
          </w:p>
        </w:tc>
        <w:tc>
          <w:tcPr>
            <w:tcW w:w="1417" w:type="dxa"/>
            <w:vAlign w:val="center"/>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hint="eastAsia"/>
                <w:sz w:val="28"/>
              </w:rPr>
              <w:t>3</w:t>
            </w:r>
            <w:r w:rsidRPr="00A719A3">
              <w:rPr>
                <w:rFonts w:ascii="Times New Roman"/>
                <w:sz w:val="28"/>
              </w:rPr>
              <w:t>.9165</w:t>
            </w:r>
          </w:p>
        </w:tc>
        <w:tc>
          <w:tcPr>
            <w:tcW w:w="1587" w:type="dxa"/>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hint="eastAsia"/>
                <w:sz w:val="28"/>
              </w:rPr>
              <w:t>0</w:t>
            </w:r>
            <w:r w:rsidRPr="00A719A3">
              <w:rPr>
                <w:rFonts w:ascii="Times New Roman"/>
                <w:sz w:val="28"/>
              </w:rPr>
              <w:t>.2350</w:t>
            </w:r>
          </w:p>
        </w:tc>
        <w:tc>
          <w:tcPr>
            <w:tcW w:w="1673" w:type="dxa"/>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hint="eastAsia"/>
                <w:sz w:val="28"/>
              </w:rPr>
              <w:t>0</w:t>
            </w:r>
            <w:r w:rsidRPr="00A719A3">
              <w:rPr>
                <w:rFonts w:ascii="Times New Roman"/>
                <w:sz w:val="28"/>
              </w:rPr>
              <w:t>.0392</w:t>
            </w:r>
          </w:p>
        </w:tc>
      </w:tr>
      <w:tr w:rsidR="002356F3" w:rsidRPr="00A719A3" w:rsidTr="00665A01">
        <w:tc>
          <w:tcPr>
            <w:tcW w:w="1913" w:type="dxa"/>
            <w:tcBorders>
              <w:bottom w:val="single" w:sz="4" w:space="0" w:color="auto"/>
            </w:tcBorders>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sz w:val="28"/>
              </w:rPr>
              <w:t>500k</w:t>
            </w:r>
            <w:r w:rsidRPr="00A719A3">
              <w:rPr>
                <w:rFonts w:ascii="Times New Roman"/>
                <w:sz w:val="28"/>
              </w:rPr>
              <w:t>以上</w:t>
            </w:r>
          </w:p>
        </w:tc>
        <w:tc>
          <w:tcPr>
            <w:tcW w:w="1489" w:type="dxa"/>
            <w:tcBorders>
              <w:bottom w:val="single" w:sz="4" w:space="0" w:color="auto"/>
            </w:tcBorders>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hint="eastAsia"/>
                <w:sz w:val="28"/>
              </w:rPr>
              <w:t>3</w:t>
            </w:r>
            <w:r w:rsidRPr="00A719A3">
              <w:rPr>
                <w:rFonts w:ascii="Times New Roman"/>
                <w:sz w:val="28"/>
              </w:rPr>
              <w:t>.8856</w:t>
            </w:r>
          </w:p>
        </w:tc>
        <w:tc>
          <w:tcPr>
            <w:tcW w:w="1417" w:type="dxa"/>
            <w:tcBorders>
              <w:bottom w:val="single" w:sz="4" w:space="0" w:color="auto"/>
            </w:tcBorders>
            <w:vAlign w:val="center"/>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hint="eastAsia"/>
                <w:sz w:val="28"/>
              </w:rPr>
              <w:t>3</w:t>
            </w:r>
            <w:r w:rsidRPr="00A719A3">
              <w:rPr>
                <w:rFonts w:ascii="Times New Roman"/>
                <w:sz w:val="28"/>
              </w:rPr>
              <w:t>.8510</w:t>
            </w:r>
          </w:p>
        </w:tc>
        <w:tc>
          <w:tcPr>
            <w:tcW w:w="1587" w:type="dxa"/>
            <w:tcBorders>
              <w:bottom w:val="single" w:sz="4" w:space="0" w:color="auto"/>
            </w:tcBorders>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hint="eastAsia"/>
                <w:sz w:val="28"/>
              </w:rPr>
              <w:t>0</w:t>
            </w:r>
            <w:r w:rsidRPr="00A719A3">
              <w:rPr>
                <w:rFonts w:ascii="Times New Roman"/>
                <w:sz w:val="28"/>
              </w:rPr>
              <w:t>.2311</w:t>
            </w:r>
          </w:p>
        </w:tc>
        <w:tc>
          <w:tcPr>
            <w:tcW w:w="1673" w:type="dxa"/>
            <w:tcBorders>
              <w:bottom w:val="single" w:sz="4" w:space="0" w:color="auto"/>
            </w:tcBorders>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hint="eastAsia"/>
                <w:sz w:val="28"/>
              </w:rPr>
              <w:t>0</w:t>
            </w:r>
            <w:r w:rsidRPr="00A719A3">
              <w:rPr>
                <w:rFonts w:ascii="Times New Roman"/>
                <w:sz w:val="28"/>
              </w:rPr>
              <w:t>.0385</w:t>
            </w:r>
          </w:p>
        </w:tc>
      </w:tr>
      <w:tr w:rsidR="002356F3" w:rsidRPr="00A719A3" w:rsidTr="00665A01">
        <w:tc>
          <w:tcPr>
            <w:tcW w:w="4819" w:type="dxa"/>
            <w:gridSpan w:val="3"/>
            <w:shd w:val="clear" w:color="auto" w:fill="FBD4B4" w:themeFill="accent6" w:themeFillTint="66"/>
            <w:vAlign w:val="center"/>
          </w:tcPr>
          <w:p w:rsidR="002356F3" w:rsidRPr="00A719A3" w:rsidRDefault="002356F3" w:rsidP="00665A01">
            <w:pPr>
              <w:pStyle w:val="0"/>
              <w:kinsoku w:val="0"/>
              <w:spacing w:line="0" w:lineRule="atLeast"/>
              <w:ind w:leftChars="0" w:left="0"/>
              <w:jc w:val="center"/>
              <w:rPr>
                <w:rFonts w:ascii="Times New Roman"/>
                <w:b/>
                <w:sz w:val="28"/>
              </w:rPr>
            </w:pPr>
            <w:proofErr w:type="gramStart"/>
            <w:r w:rsidRPr="00A719A3">
              <w:rPr>
                <w:rFonts w:ascii="Times New Roman" w:hint="eastAsia"/>
                <w:b/>
                <w:sz w:val="28"/>
              </w:rPr>
              <w:t>併</w:t>
            </w:r>
            <w:proofErr w:type="gramEnd"/>
            <w:r w:rsidRPr="00A719A3">
              <w:rPr>
                <w:rFonts w:ascii="Times New Roman" w:hint="eastAsia"/>
                <w:b/>
                <w:sz w:val="28"/>
              </w:rPr>
              <w:t>網工程費</w:t>
            </w:r>
          </w:p>
        </w:tc>
        <w:tc>
          <w:tcPr>
            <w:tcW w:w="3260" w:type="dxa"/>
            <w:gridSpan w:val="2"/>
            <w:shd w:val="clear" w:color="auto" w:fill="FBD4B4" w:themeFill="accent6" w:themeFillTint="66"/>
          </w:tcPr>
          <w:p w:rsidR="002356F3" w:rsidRPr="00A719A3" w:rsidRDefault="002356F3" w:rsidP="00665A01">
            <w:pPr>
              <w:pStyle w:val="0"/>
              <w:kinsoku w:val="0"/>
              <w:spacing w:line="0" w:lineRule="atLeast"/>
              <w:ind w:leftChars="0" w:left="0"/>
              <w:jc w:val="center"/>
              <w:rPr>
                <w:rFonts w:ascii="Times New Roman"/>
                <w:b/>
                <w:sz w:val="28"/>
              </w:rPr>
            </w:pPr>
            <w:r w:rsidRPr="00A719A3">
              <w:rPr>
                <w:rFonts w:ascii="Times New Roman" w:hint="eastAsia"/>
                <w:b/>
                <w:sz w:val="28"/>
              </w:rPr>
              <w:t>額外費率</w:t>
            </w:r>
          </w:p>
        </w:tc>
      </w:tr>
      <w:tr w:rsidR="002356F3" w:rsidRPr="00A719A3" w:rsidTr="00665A01">
        <w:tc>
          <w:tcPr>
            <w:tcW w:w="1913" w:type="dxa"/>
            <w:vMerge w:val="restart"/>
            <w:vAlign w:val="center"/>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hint="eastAsia"/>
                <w:sz w:val="28"/>
              </w:rPr>
              <w:t>低壓</w:t>
            </w:r>
          </w:p>
        </w:tc>
        <w:tc>
          <w:tcPr>
            <w:tcW w:w="2906" w:type="dxa"/>
            <w:gridSpan w:val="2"/>
            <w:vAlign w:val="center"/>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sz w:val="28"/>
              </w:rPr>
              <w:t>50kW-100kW</w:t>
            </w:r>
          </w:p>
        </w:tc>
        <w:tc>
          <w:tcPr>
            <w:tcW w:w="3260" w:type="dxa"/>
            <w:gridSpan w:val="2"/>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hint="eastAsia"/>
                <w:sz w:val="28"/>
              </w:rPr>
              <w:t>0</w:t>
            </w:r>
            <w:r w:rsidRPr="00A719A3">
              <w:rPr>
                <w:rFonts w:ascii="Times New Roman"/>
                <w:sz w:val="28"/>
              </w:rPr>
              <w:t>.0688</w:t>
            </w:r>
          </w:p>
        </w:tc>
      </w:tr>
      <w:tr w:rsidR="002356F3" w:rsidRPr="00A719A3" w:rsidTr="00665A01">
        <w:tc>
          <w:tcPr>
            <w:tcW w:w="1913" w:type="dxa"/>
            <w:vMerge/>
            <w:vAlign w:val="center"/>
          </w:tcPr>
          <w:p w:rsidR="002356F3" w:rsidRPr="00A719A3" w:rsidRDefault="002356F3" w:rsidP="00665A01">
            <w:pPr>
              <w:pStyle w:val="0"/>
              <w:kinsoku w:val="0"/>
              <w:spacing w:line="0" w:lineRule="atLeast"/>
              <w:ind w:leftChars="0" w:left="0"/>
              <w:jc w:val="center"/>
              <w:rPr>
                <w:rFonts w:ascii="Times New Roman"/>
                <w:sz w:val="28"/>
              </w:rPr>
            </w:pPr>
          </w:p>
        </w:tc>
        <w:tc>
          <w:tcPr>
            <w:tcW w:w="2906" w:type="dxa"/>
            <w:gridSpan w:val="2"/>
            <w:vAlign w:val="center"/>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sz w:val="28"/>
              </w:rPr>
              <w:t>100kW-500kW</w:t>
            </w:r>
          </w:p>
        </w:tc>
        <w:tc>
          <w:tcPr>
            <w:tcW w:w="3260" w:type="dxa"/>
            <w:gridSpan w:val="2"/>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hint="eastAsia"/>
                <w:sz w:val="28"/>
              </w:rPr>
              <w:t>0</w:t>
            </w:r>
            <w:r w:rsidRPr="00A719A3">
              <w:rPr>
                <w:rFonts w:ascii="Times New Roman"/>
                <w:sz w:val="28"/>
              </w:rPr>
              <w:t>.0964</w:t>
            </w:r>
          </w:p>
        </w:tc>
      </w:tr>
      <w:tr w:rsidR="002356F3" w:rsidRPr="00A719A3" w:rsidTr="00665A01">
        <w:tc>
          <w:tcPr>
            <w:tcW w:w="1913" w:type="dxa"/>
            <w:tcBorders>
              <w:bottom w:val="single" w:sz="4" w:space="0" w:color="auto"/>
            </w:tcBorders>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hint="eastAsia"/>
                <w:sz w:val="28"/>
              </w:rPr>
              <w:t>高壓</w:t>
            </w:r>
          </w:p>
        </w:tc>
        <w:tc>
          <w:tcPr>
            <w:tcW w:w="2906" w:type="dxa"/>
            <w:gridSpan w:val="2"/>
            <w:tcBorders>
              <w:bottom w:val="single" w:sz="4" w:space="0" w:color="auto"/>
            </w:tcBorders>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sz w:val="28"/>
              </w:rPr>
              <w:t>50kW-100kW</w:t>
            </w:r>
          </w:p>
        </w:tc>
        <w:tc>
          <w:tcPr>
            <w:tcW w:w="3260" w:type="dxa"/>
            <w:gridSpan w:val="2"/>
            <w:tcBorders>
              <w:bottom w:val="single" w:sz="4" w:space="0" w:color="auto"/>
            </w:tcBorders>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hint="eastAsia"/>
                <w:sz w:val="28"/>
              </w:rPr>
              <w:t>0</w:t>
            </w:r>
            <w:r w:rsidRPr="00A719A3">
              <w:rPr>
                <w:rFonts w:ascii="Times New Roman"/>
                <w:sz w:val="28"/>
              </w:rPr>
              <w:t>.0413</w:t>
            </w:r>
          </w:p>
        </w:tc>
      </w:tr>
      <w:tr w:rsidR="002356F3" w:rsidRPr="00A719A3" w:rsidTr="00665A01">
        <w:tc>
          <w:tcPr>
            <w:tcW w:w="4819" w:type="dxa"/>
            <w:gridSpan w:val="3"/>
            <w:shd w:val="clear" w:color="auto" w:fill="FBD4B4" w:themeFill="accent6" w:themeFillTint="66"/>
            <w:vAlign w:val="center"/>
          </w:tcPr>
          <w:p w:rsidR="002356F3" w:rsidRPr="00A719A3" w:rsidRDefault="002356F3" w:rsidP="00665A01">
            <w:pPr>
              <w:pStyle w:val="0"/>
              <w:kinsoku w:val="0"/>
              <w:spacing w:line="0" w:lineRule="atLeast"/>
              <w:ind w:leftChars="0" w:left="0"/>
              <w:jc w:val="center"/>
              <w:rPr>
                <w:rFonts w:ascii="Times New Roman"/>
                <w:b/>
                <w:sz w:val="28"/>
              </w:rPr>
            </w:pPr>
            <w:r w:rsidRPr="00A719A3">
              <w:rPr>
                <w:rFonts w:ascii="Times New Roman" w:hint="eastAsia"/>
                <w:b/>
                <w:sz w:val="28"/>
              </w:rPr>
              <w:t>一地兩用型態</w:t>
            </w:r>
          </w:p>
        </w:tc>
        <w:tc>
          <w:tcPr>
            <w:tcW w:w="3260" w:type="dxa"/>
            <w:gridSpan w:val="2"/>
            <w:shd w:val="clear" w:color="auto" w:fill="FBD4B4" w:themeFill="accent6" w:themeFillTint="66"/>
          </w:tcPr>
          <w:p w:rsidR="002356F3" w:rsidRPr="00A719A3" w:rsidRDefault="002356F3" w:rsidP="00665A01">
            <w:pPr>
              <w:pStyle w:val="0"/>
              <w:kinsoku w:val="0"/>
              <w:spacing w:line="0" w:lineRule="atLeast"/>
              <w:ind w:leftChars="0" w:left="0"/>
              <w:jc w:val="center"/>
              <w:rPr>
                <w:rFonts w:ascii="Times New Roman"/>
                <w:b/>
                <w:sz w:val="28"/>
              </w:rPr>
            </w:pPr>
            <w:r w:rsidRPr="00A719A3">
              <w:rPr>
                <w:rFonts w:ascii="Times New Roman" w:hint="eastAsia"/>
                <w:b/>
                <w:sz w:val="28"/>
              </w:rPr>
              <w:t>額外費率</w:t>
            </w:r>
          </w:p>
        </w:tc>
      </w:tr>
      <w:tr w:rsidR="002356F3" w:rsidRPr="00A719A3" w:rsidTr="00665A01">
        <w:tc>
          <w:tcPr>
            <w:tcW w:w="4819" w:type="dxa"/>
            <w:gridSpan w:val="3"/>
            <w:vAlign w:val="center"/>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hint="eastAsia"/>
                <w:sz w:val="28"/>
              </w:rPr>
              <w:t>以農業或漁業經營</w:t>
            </w:r>
            <w:proofErr w:type="gramStart"/>
            <w:r w:rsidRPr="00A719A3">
              <w:rPr>
                <w:rFonts w:ascii="Times New Roman" w:hint="eastAsia"/>
                <w:sz w:val="28"/>
              </w:rPr>
              <w:t>結合綠能設置</w:t>
            </w:r>
            <w:proofErr w:type="gramEnd"/>
          </w:p>
        </w:tc>
        <w:tc>
          <w:tcPr>
            <w:tcW w:w="3260" w:type="dxa"/>
            <w:gridSpan w:val="2"/>
          </w:tcPr>
          <w:p w:rsidR="002356F3" w:rsidRPr="00A719A3" w:rsidRDefault="002356F3" w:rsidP="00665A01">
            <w:pPr>
              <w:pStyle w:val="0"/>
              <w:kinsoku w:val="0"/>
              <w:spacing w:line="0" w:lineRule="atLeast"/>
              <w:ind w:leftChars="0" w:left="0"/>
              <w:jc w:val="center"/>
              <w:rPr>
                <w:rFonts w:ascii="Times New Roman"/>
                <w:sz w:val="28"/>
              </w:rPr>
            </w:pPr>
            <w:r w:rsidRPr="00A719A3">
              <w:rPr>
                <w:rFonts w:ascii="Times New Roman" w:hint="eastAsia"/>
                <w:sz w:val="28"/>
              </w:rPr>
              <w:t>0</w:t>
            </w:r>
            <w:r w:rsidRPr="00A719A3">
              <w:rPr>
                <w:rFonts w:ascii="Times New Roman"/>
                <w:sz w:val="28"/>
              </w:rPr>
              <w:t>.1862</w:t>
            </w:r>
          </w:p>
        </w:tc>
      </w:tr>
    </w:tbl>
    <w:p w:rsidR="002356F3" w:rsidRPr="00A719A3" w:rsidRDefault="002356F3" w:rsidP="002356F3">
      <w:pPr>
        <w:pStyle w:val="0"/>
        <w:spacing w:line="0" w:lineRule="atLeast"/>
        <w:ind w:left="680"/>
        <w:jc w:val="right"/>
        <w:rPr>
          <w:sz w:val="24"/>
        </w:rPr>
      </w:pPr>
      <w:r w:rsidRPr="00A719A3">
        <w:rPr>
          <w:rFonts w:hint="eastAsia"/>
          <w:sz w:val="24"/>
        </w:rPr>
        <w:t>費率單位：元/度</w:t>
      </w:r>
    </w:p>
    <w:p w:rsidR="002356F3" w:rsidRPr="00A719A3" w:rsidRDefault="002356F3" w:rsidP="002356F3">
      <w:pPr>
        <w:pStyle w:val="0"/>
        <w:spacing w:line="0" w:lineRule="atLeast"/>
        <w:ind w:left="680"/>
        <w:jc w:val="right"/>
        <w:rPr>
          <w:sz w:val="24"/>
        </w:rPr>
      </w:pPr>
      <w:r w:rsidRPr="00A719A3">
        <w:rPr>
          <w:rFonts w:hint="eastAsia"/>
          <w:sz w:val="24"/>
        </w:rPr>
        <w:t>資料來源：經濟部能源署，本研究</w:t>
      </w:r>
      <w:proofErr w:type="gramStart"/>
      <w:r w:rsidRPr="00A719A3">
        <w:rPr>
          <w:rFonts w:hint="eastAsia"/>
          <w:sz w:val="24"/>
        </w:rPr>
        <w:t>彙整製表</w:t>
      </w:r>
      <w:proofErr w:type="gramEnd"/>
    </w:p>
    <w:p w:rsidR="002D2B65" w:rsidRPr="00A719A3" w:rsidRDefault="002356F3" w:rsidP="00CA2E87">
      <w:pPr>
        <w:pStyle w:val="3"/>
        <w:numPr>
          <w:ilvl w:val="2"/>
          <w:numId w:val="1"/>
        </w:numPr>
      </w:pPr>
      <w:bookmarkStart w:id="113" w:name="_Toc168490088"/>
      <w:bookmarkStart w:id="114" w:name="_Toc169776515"/>
      <w:r w:rsidRPr="00A719A3">
        <w:rPr>
          <w:rFonts w:hint="eastAsia"/>
        </w:rPr>
        <w:t>綜上，</w:t>
      </w:r>
      <w:r w:rsidR="00772CF9" w:rsidRPr="00772CF9">
        <w:rPr>
          <w:rFonts w:hint="eastAsia"/>
        </w:rPr>
        <w:t>農業部配合政策發展</w:t>
      </w:r>
      <w:proofErr w:type="gramStart"/>
      <w:r w:rsidR="00772CF9" w:rsidRPr="00772CF9">
        <w:rPr>
          <w:rFonts w:hint="eastAsia"/>
        </w:rPr>
        <w:t>農業綠能</w:t>
      </w:r>
      <w:proofErr w:type="gramEnd"/>
      <w:r w:rsidR="00772CF9" w:rsidRPr="00772CF9">
        <w:rPr>
          <w:rFonts w:hint="eastAsia"/>
        </w:rPr>
        <w:t>，近年地面型光電已多遭在地民眾與相關環境團體抗議破壞景觀及生態，本院諮詢專家學者則建議屋頂型、設施型具有優先推廣方向，畜禽舍屋頂加裝太陽能板不僅能使雞、鴨、鵝等畜禽空間溫度自然下降，</w:t>
      </w:r>
      <w:proofErr w:type="gramStart"/>
      <w:r w:rsidR="00772CF9" w:rsidRPr="00772CF9">
        <w:rPr>
          <w:rFonts w:hint="eastAsia"/>
        </w:rPr>
        <w:t>且換肉率</w:t>
      </w:r>
      <w:proofErr w:type="gramEnd"/>
      <w:r w:rsidR="00772CF9" w:rsidRPr="00772CF9">
        <w:rPr>
          <w:rFonts w:hint="eastAsia"/>
        </w:rPr>
        <w:t>、</w:t>
      </w:r>
      <w:proofErr w:type="gramStart"/>
      <w:r w:rsidR="00772CF9" w:rsidRPr="00772CF9">
        <w:rPr>
          <w:rFonts w:hint="eastAsia"/>
        </w:rPr>
        <w:t>產蛋率皆</w:t>
      </w:r>
      <w:proofErr w:type="gramEnd"/>
      <w:r w:rsidR="00772CF9" w:rsidRPr="00772CF9">
        <w:rPr>
          <w:rFonts w:hint="eastAsia"/>
        </w:rPr>
        <w:t>能有效提升，為</w:t>
      </w:r>
      <w:proofErr w:type="gramStart"/>
      <w:r w:rsidR="00772CF9" w:rsidRPr="00772CF9">
        <w:rPr>
          <w:rFonts w:hint="eastAsia"/>
        </w:rPr>
        <w:t>爭議性少之多</w:t>
      </w:r>
      <w:proofErr w:type="gramEnd"/>
      <w:r w:rsidR="00772CF9" w:rsidRPr="00772CF9">
        <w:rPr>
          <w:rFonts w:hint="eastAsia"/>
        </w:rPr>
        <w:t>贏方案，惟全國畜禽舍共有1萬5千餘場，截至113年3月底僅有4千餘場建置屋頂型光電（占25.72％），尚有1萬餘</w:t>
      </w:r>
      <w:proofErr w:type="gramStart"/>
      <w:r w:rsidR="00772CF9" w:rsidRPr="00772CF9">
        <w:rPr>
          <w:rFonts w:hint="eastAsia"/>
        </w:rPr>
        <w:t>場之畜禽舍</w:t>
      </w:r>
      <w:proofErr w:type="gramEnd"/>
      <w:r w:rsidR="00772CF9" w:rsidRPr="00772CF9">
        <w:rPr>
          <w:rFonts w:hint="eastAsia"/>
        </w:rPr>
        <w:t>可推廣、宣導，此外經濟部公告</w:t>
      </w:r>
      <w:proofErr w:type="gramStart"/>
      <w:r w:rsidR="00772CF9" w:rsidRPr="00772CF9">
        <w:rPr>
          <w:rFonts w:hint="eastAsia"/>
        </w:rPr>
        <w:t>之躉購費率</w:t>
      </w:r>
      <w:proofErr w:type="gramEnd"/>
      <w:r w:rsidR="00772CF9" w:rsidRPr="00772CF9">
        <w:rPr>
          <w:rFonts w:hint="eastAsia"/>
        </w:rPr>
        <w:t>，保證價格收購20年，形同增加農民穩定收益，宜鼓勵尚未裝設屋頂太陽</w:t>
      </w:r>
      <w:proofErr w:type="gramStart"/>
      <w:r w:rsidR="00772CF9" w:rsidRPr="00772CF9">
        <w:rPr>
          <w:rFonts w:hint="eastAsia"/>
        </w:rPr>
        <w:t>光電之畜禽舍</w:t>
      </w:r>
      <w:proofErr w:type="gramEnd"/>
      <w:r w:rsidR="00772CF9" w:rsidRPr="00772CF9">
        <w:rPr>
          <w:rFonts w:hint="eastAsia"/>
        </w:rPr>
        <w:t>加入</w:t>
      </w:r>
      <w:proofErr w:type="gramStart"/>
      <w:r w:rsidR="00772CF9" w:rsidRPr="00772CF9">
        <w:rPr>
          <w:rFonts w:hint="eastAsia"/>
        </w:rPr>
        <w:t>農業綠能行列</w:t>
      </w:r>
      <w:proofErr w:type="gramEnd"/>
      <w:r w:rsidRPr="00A719A3">
        <w:rPr>
          <w:rFonts w:hint="eastAsia"/>
        </w:rPr>
        <w:t>。</w:t>
      </w:r>
      <w:bookmarkEnd w:id="113"/>
      <w:bookmarkEnd w:id="114"/>
    </w:p>
    <w:p w:rsidR="0014105B" w:rsidRPr="00A719A3" w:rsidRDefault="00370B39" w:rsidP="00BA32E4">
      <w:pPr>
        <w:pStyle w:val="2"/>
        <w:kinsoku w:val="0"/>
        <w:rPr>
          <w:rFonts w:ascii="Times New Roman" w:hAnsi="Times New Roman"/>
          <w:b/>
          <w:bCs w:val="0"/>
        </w:rPr>
      </w:pPr>
      <w:bookmarkStart w:id="115" w:name="_Toc167270636"/>
      <w:bookmarkStart w:id="116" w:name="_Toc169776516"/>
      <w:r w:rsidRPr="00A719A3">
        <w:rPr>
          <w:rFonts w:ascii="Times New Roman" w:hAnsi="Times New Roman"/>
          <w:b/>
          <w:bCs w:val="0"/>
        </w:rPr>
        <w:t>小水力發電是利用水位的落差，使水在重力作用下流動，在</w:t>
      </w:r>
      <w:proofErr w:type="gramStart"/>
      <w:r w:rsidRPr="00A719A3">
        <w:rPr>
          <w:rFonts w:ascii="Times New Roman" w:hAnsi="Times New Roman"/>
          <w:b/>
          <w:bCs w:val="0"/>
        </w:rPr>
        <w:t>農村間的水道</w:t>
      </w:r>
      <w:proofErr w:type="gramEnd"/>
      <w:r w:rsidRPr="00A719A3">
        <w:rPr>
          <w:rFonts w:ascii="Times New Roman" w:hAnsi="Times New Roman"/>
          <w:b/>
          <w:bCs w:val="0"/>
        </w:rPr>
        <w:t>、</w:t>
      </w:r>
      <w:proofErr w:type="gramStart"/>
      <w:r w:rsidRPr="00A719A3">
        <w:rPr>
          <w:rFonts w:ascii="Times New Roman" w:hAnsi="Times New Roman"/>
          <w:b/>
          <w:bCs w:val="0"/>
        </w:rPr>
        <w:t>圳</w:t>
      </w:r>
      <w:proofErr w:type="gramEnd"/>
      <w:r w:rsidRPr="00A719A3">
        <w:rPr>
          <w:rFonts w:ascii="Times New Roman" w:hAnsi="Times New Roman"/>
          <w:b/>
          <w:bCs w:val="0"/>
        </w:rPr>
        <w:t>路或</w:t>
      </w:r>
      <w:proofErr w:type="gramStart"/>
      <w:r w:rsidRPr="00A719A3">
        <w:rPr>
          <w:rFonts w:ascii="Times New Roman" w:hAnsi="Times New Roman"/>
          <w:b/>
          <w:bCs w:val="0"/>
        </w:rPr>
        <w:t>管渠，</w:t>
      </w:r>
      <w:proofErr w:type="gramEnd"/>
      <w:r w:rsidRPr="00A719A3">
        <w:rPr>
          <w:rFonts w:ascii="Times New Roman" w:hAnsi="Times New Roman"/>
          <w:b/>
          <w:bCs w:val="0"/>
        </w:rPr>
        <w:t>利用天然地形，從高位水源引水流至較低位處，水流推動水輪機使之</w:t>
      </w:r>
      <w:r w:rsidRPr="00A719A3">
        <w:rPr>
          <w:rFonts w:ascii="Times New Roman" w:hAnsi="Times New Roman"/>
          <w:b/>
          <w:bCs w:val="0"/>
        </w:rPr>
        <w:lastRenderedPageBreak/>
        <w:t>旋轉，帶動發電機發電，</w:t>
      </w:r>
      <w:r w:rsidR="00317B42" w:rsidRPr="00A719A3">
        <w:rPr>
          <w:rFonts w:ascii="Times New Roman" w:hAnsi="Times New Roman"/>
          <w:b/>
          <w:bCs w:val="0"/>
        </w:rPr>
        <w:t>於</w:t>
      </w:r>
      <w:r w:rsidR="00317B42" w:rsidRPr="00A719A3">
        <w:rPr>
          <w:rFonts w:ascii="Times New Roman" w:hAnsi="Times New Roman"/>
          <w:b/>
          <w:bCs w:val="0"/>
        </w:rPr>
        <w:t>2050</w:t>
      </w:r>
      <w:proofErr w:type="gramStart"/>
      <w:r w:rsidR="00317B42" w:rsidRPr="00A719A3">
        <w:rPr>
          <w:rFonts w:ascii="Times New Roman" w:hAnsi="Times New Roman"/>
          <w:b/>
          <w:bCs w:val="0"/>
        </w:rPr>
        <w:t>淨零碳排</w:t>
      </w:r>
      <w:proofErr w:type="gramEnd"/>
      <w:r w:rsidR="00317B42" w:rsidRPr="00A719A3">
        <w:rPr>
          <w:rFonts w:ascii="Times New Roman" w:hAnsi="Times New Roman"/>
          <w:b/>
          <w:bCs w:val="0"/>
        </w:rPr>
        <w:t>方向下推動各項再生能源，小水力發電亦為我國再生能源發展條例定義之一，主管機關自應盤點</w:t>
      </w:r>
      <w:r w:rsidR="00F37E8E" w:rsidRPr="00A719A3">
        <w:rPr>
          <w:rFonts w:ascii="Times New Roman" w:hAnsi="Times New Roman"/>
          <w:b/>
          <w:bCs w:val="0"/>
        </w:rPr>
        <w:t>各縣市</w:t>
      </w:r>
      <w:proofErr w:type="gramStart"/>
      <w:r w:rsidR="003166AB">
        <w:rPr>
          <w:rFonts w:ascii="Times New Roman" w:hAnsi="Times New Roman" w:hint="eastAsia"/>
          <w:b/>
          <w:bCs w:val="0"/>
        </w:rPr>
        <w:t>圳</w:t>
      </w:r>
      <w:proofErr w:type="gramEnd"/>
      <w:r w:rsidR="003166AB">
        <w:rPr>
          <w:rFonts w:ascii="Times New Roman" w:hAnsi="Times New Roman" w:hint="eastAsia"/>
          <w:b/>
          <w:bCs w:val="0"/>
        </w:rPr>
        <w:t>路、天</w:t>
      </w:r>
      <w:r w:rsidR="00F37E8E" w:rsidRPr="00A719A3">
        <w:rPr>
          <w:rFonts w:ascii="Times New Roman" w:hAnsi="Times New Roman"/>
          <w:b/>
          <w:bCs w:val="0"/>
        </w:rPr>
        <w:t>然河道等具有發展潛力地點，</w:t>
      </w:r>
      <w:proofErr w:type="gramStart"/>
      <w:r w:rsidR="00F37E8E" w:rsidRPr="00A719A3">
        <w:rPr>
          <w:rFonts w:ascii="Times New Roman" w:hAnsi="Times New Roman"/>
          <w:b/>
          <w:bCs w:val="0"/>
        </w:rPr>
        <w:t>配合躉購費率</w:t>
      </w:r>
      <w:proofErr w:type="gramEnd"/>
      <w:r w:rsidR="00F37E8E" w:rsidRPr="00A719A3">
        <w:rPr>
          <w:rFonts w:ascii="Times New Roman" w:hAnsi="Times New Roman"/>
          <w:b/>
          <w:bCs w:val="0"/>
        </w:rPr>
        <w:t>誘因，相信我國小水力發電亦能蓬勃發展</w:t>
      </w:r>
      <w:bookmarkEnd w:id="115"/>
      <w:r w:rsidR="00867E14" w:rsidRPr="00A719A3">
        <w:rPr>
          <w:rFonts w:ascii="Times New Roman" w:hAnsi="Times New Roman" w:hint="eastAsia"/>
          <w:b/>
          <w:bCs w:val="0"/>
        </w:rPr>
        <w:t>，使再生能源發展更具多元化</w:t>
      </w:r>
      <w:bookmarkEnd w:id="116"/>
    </w:p>
    <w:p w:rsidR="00D57AED" w:rsidRPr="00A719A3" w:rsidRDefault="00D57AED" w:rsidP="000043B1">
      <w:pPr>
        <w:pStyle w:val="3"/>
        <w:rPr>
          <w:rFonts w:ascii="Times New Roman" w:hAnsi="Times New Roman"/>
        </w:rPr>
      </w:pPr>
      <w:bookmarkStart w:id="117" w:name="_Toc167270637"/>
      <w:bookmarkStart w:id="118" w:name="_Toc168050393"/>
      <w:bookmarkStart w:id="119" w:name="_Toc168490090"/>
      <w:bookmarkStart w:id="120" w:name="_Toc169776517"/>
      <w:r w:rsidRPr="00A719A3">
        <w:rPr>
          <w:rFonts w:ascii="Times New Roman" w:hAnsi="Times New Roman" w:hint="eastAsia"/>
        </w:rPr>
        <w:t>再生能源發展條例</w:t>
      </w:r>
      <w:r w:rsidRPr="00A719A3">
        <w:rPr>
          <w:rStyle w:val="aff"/>
          <w:rFonts w:ascii="Times New Roman" w:hAnsi="Times New Roman"/>
        </w:rPr>
        <w:footnoteReference w:id="7"/>
      </w:r>
      <w:r w:rsidRPr="00A719A3">
        <w:rPr>
          <w:rFonts w:ascii="Times New Roman" w:hAnsi="Times New Roman" w:hint="eastAsia"/>
        </w:rPr>
        <w:t>第</w:t>
      </w:r>
      <w:r w:rsidRPr="00A719A3">
        <w:rPr>
          <w:rFonts w:ascii="Times New Roman" w:hAnsi="Times New Roman" w:hint="eastAsia"/>
        </w:rPr>
        <w:t>3</w:t>
      </w:r>
      <w:r w:rsidRPr="00A719A3">
        <w:rPr>
          <w:rFonts w:ascii="Times New Roman" w:hAnsi="Times New Roman" w:hint="eastAsia"/>
        </w:rPr>
        <w:t>條規定：「本條例用詞，定義如下：…</w:t>
      </w:r>
      <w:proofErr w:type="gramStart"/>
      <w:r w:rsidRPr="00A719A3">
        <w:rPr>
          <w:rFonts w:ascii="Times New Roman" w:hAnsi="Times New Roman" w:hint="eastAsia"/>
        </w:rPr>
        <w:t>…</w:t>
      </w:r>
      <w:proofErr w:type="gramEnd"/>
      <w:r w:rsidRPr="00A719A3">
        <w:rPr>
          <w:rFonts w:ascii="Times New Roman" w:hAnsi="Times New Roman" w:hint="eastAsia"/>
        </w:rPr>
        <w:t>七、小水力發電：指利用水道、</w:t>
      </w:r>
      <w:proofErr w:type="gramStart"/>
      <w:r w:rsidRPr="00A719A3">
        <w:rPr>
          <w:rFonts w:ascii="Times New Roman" w:hAnsi="Times New Roman" w:hint="eastAsia"/>
        </w:rPr>
        <w:t>圳</w:t>
      </w:r>
      <w:proofErr w:type="gramEnd"/>
      <w:r w:rsidRPr="00A719A3">
        <w:rPr>
          <w:rFonts w:ascii="Times New Roman" w:hAnsi="Times New Roman" w:hint="eastAsia"/>
        </w:rPr>
        <w:t>路、</w:t>
      </w:r>
      <w:proofErr w:type="gramStart"/>
      <w:r w:rsidRPr="00A719A3">
        <w:rPr>
          <w:rFonts w:ascii="Times New Roman" w:hAnsi="Times New Roman" w:hint="eastAsia"/>
        </w:rPr>
        <w:t>管渠或</w:t>
      </w:r>
      <w:proofErr w:type="gramEnd"/>
      <w:r w:rsidRPr="00A719A3">
        <w:rPr>
          <w:rFonts w:ascii="Times New Roman" w:hAnsi="Times New Roman" w:hint="eastAsia"/>
        </w:rPr>
        <w:t>其他水力用水以外用途之水利建造物之原有水量及落差，以直接設置或另設旁通水路設置之方式，轉換</w:t>
      </w:r>
      <w:r w:rsidRPr="00A719A3">
        <w:rPr>
          <w:rFonts w:ascii="Times New Roman" w:hAnsi="Times New Roman" w:hint="eastAsia"/>
          <w:b/>
          <w:bCs w:val="0"/>
        </w:rPr>
        <w:t>非抽蓄式</w:t>
      </w:r>
      <w:r w:rsidRPr="00A719A3">
        <w:rPr>
          <w:rFonts w:ascii="Times New Roman" w:hAnsi="Times New Roman" w:hint="eastAsia"/>
        </w:rPr>
        <w:t>水力為電能，且裝置容量</w:t>
      </w:r>
      <w:r w:rsidRPr="00A719A3">
        <w:rPr>
          <w:rFonts w:ascii="Times New Roman" w:hAnsi="Times New Roman" w:hint="eastAsia"/>
          <w:b/>
          <w:bCs w:val="0"/>
        </w:rPr>
        <w:t>未達</w:t>
      </w:r>
      <w:r w:rsidRPr="00A719A3">
        <w:rPr>
          <w:rFonts w:ascii="Times New Roman" w:hAnsi="Times New Roman" w:hint="eastAsia"/>
          <w:b/>
          <w:bCs w:val="0"/>
        </w:rPr>
        <w:t>2</w:t>
      </w:r>
      <w:r w:rsidRPr="00A719A3">
        <w:rPr>
          <w:rFonts w:ascii="Times New Roman" w:hAnsi="Times New Roman" w:hint="eastAsia"/>
          <w:b/>
          <w:bCs w:val="0"/>
        </w:rPr>
        <w:t>萬</w:t>
      </w:r>
      <w:proofErr w:type="gramStart"/>
      <w:r w:rsidRPr="00A719A3">
        <w:rPr>
          <w:rFonts w:ascii="Times New Roman" w:hAnsi="Times New Roman" w:hint="eastAsia"/>
          <w:b/>
          <w:bCs w:val="0"/>
        </w:rPr>
        <w:t>瓩</w:t>
      </w:r>
      <w:proofErr w:type="gramEnd"/>
      <w:r w:rsidRPr="00A719A3">
        <w:rPr>
          <w:rFonts w:ascii="Times New Roman" w:hAnsi="Times New Roman" w:hint="eastAsia"/>
          <w:b/>
          <w:bCs w:val="0"/>
        </w:rPr>
        <w:t>（</w:t>
      </w:r>
      <w:r w:rsidRPr="00A719A3">
        <w:rPr>
          <w:rFonts w:ascii="Times New Roman" w:hAnsi="Times New Roman" w:hint="eastAsia"/>
          <w:b/>
          <w:bCs w:val="0"/>
        </w:rPr>
        <w:t>20MW</w:t>
      </w:r>
      <w:r w:rsidRPr="00A719A3">
        <w:rPr>
          <w:rFonts w:ascii="Times New Roman" w:hAnsi="Times New Roman" w:hint="eastAsia"/>
          <w:b/>
          <w:bCs w:val="0"/>
        </w:rPr>
        <w:t>）之發電</w:t>
      </w:r>
      <w:r w:rsidRPr="00A719A3">
        <w:rPr>
          <w:rFonts w:ascii="Times New Roman" w:hAnsi="Times New Roman" w:hint="eastAsia"/>
        </w:rPr>
        <w:t>方式。」</w:t>
      </w:r>
      <w:bookmarkEnd w:id="117"/>
      <w:bookmarkEnd w:id="118"/>
      <w:bookmarkEnd w:id="119"/>
      <w:bookmarkEnd w:id="120"/>
    </w:p>
    <w:p w:rsidR="000043B1" w:rsidRPr="00A719A3" w:rsidRDefault="000043B1" w:rsidP="000043B1">
      <w:pPr>
        <w:pStyle w:val="3"/>
        <w:rPr>
          <w:rFonts w:ascii="Times New Roman" w:hAnsi="Times New Roman"/>
        </w:rPr>
      </w:pPr>
      <w:bookmarkStart w:id="121" w:name="_Toc167270638"/>
      <w:bookmarkStart w:id="122" w:name="_Toc168050394"/>
      <w:bookmarkStart w:id="123" w:name="_Toc168490091"/>
      <w:bookmarkStart w:id="124" w:name="_Toc169776518"/>
      <w:r w:rsidRPr="00A719A3">
        <w:rPr>
          <w:rFonts w:ascii="Times New Roman" w:hAnsi="Times New Roman"/>
        </w:rPr>
        <w:t>農業部農田水利署各管理處配合再生能源政策，在不影響</w:t>
      </w:r>
      <w:proofErr w:type="gramStart"/>
      <w:r w:rsidRPr="00A719A3">
        <w:rPr>
          <w:rFonts w:ascii="Times New Roman" w:hAnsi="Times New Roman"/>
        </w:rPr>
        <w:t>圳</w:t>
      </w:r>
      <w:proofErr w:type="gramEnd"/>
      <w:r w:rsidRPr="00A719A3">
        <w:rPr>
          <w:rFonts w:ascii="Times New Roman" w:hAnsi="Times New Roman"/>
        </w:rPr>
        <w:t>路灌溉排水功能、農民灌溉用水及生態環境的前提之下，配合推動小水力發電之乾淨能源，持續辦理潛力場址評估、測試、招商及設置等相關事宜。完工案場計</w:t>
      </w:r>
      <w:r w:rsidRPr="00A719A3">
        <w:rPr>
          <w:rFonts w:ascii="Times New Roman" w:hAnsi="Times New Roman"/>
        </w:rPr>
        <w:t>21</w:t>
      </w:r>
      <w:r w:rsidRPr="00A719A3">
        <w:rPr>
          <w:rFonts w:ascii="Times New Roman" w:hAnsi="Times New Roman"/>
        </w:rPr>
        <w:t>處，其中商轉營運類型計有</w:t>
      </w:r>
      <w:r w:rsidRPr="00A719A3">
        <w:rPr>
          <w:rFonts w:ascii="Times New Roman" w:hAnsi="Times New Roman"/>
        </w:rPr>
        <w:t>9</w:t>
      </w:r>
      <w:r w:rsidRPr="00A719A3">
        <w:rPr>
          <w:rFonts w:ascii="Times New Roman" w:hAnsi="Times New Roman"/>
        </w:rPr>
        <w:t>處，設置容量介於</w:t>
      </w:r>
      <w:r w:rsidRPr="00A719A3">
        <w:rPr>
          <w:rFonts w:ascii="Times New Roman" w:hAnsi="Times New Roman"/>
        </w:rPr>
        <w:t>30~11,520kW</w:t>
      </w:r>
      <w:r w:rsidRPr="00A719A3">
        <w:rPr>
          <w:rFonts w:ascii="Times New Roman" w:hAnsi="Times New Roman"/>
        </w:rPr>
        <w:t>，機組測試類型計有</w:t>
      </w:r>
      <w:r w:rsidRPr="00A719A3">
        <w:rPr>
          <w:rFonts w:ascii="Times New Roman" w:hAnsi="Times New Roman"/>
        </w:rPr>
        <w:t>12</w:t>
      </w:r>
      <w:r w:rsidRPr="00A719A3">
        <w:rPr>
          <w:rFonts w:ascii="Times New Roman" w:hAnsi="Times New Roman"/>
        </w:rPr>
        <w:t>處，設置容量介於</w:t>
      </w:r>
      <w:r w:rsidRPr="00A719A3">
        <w:rPr>
          <w:rFonts w:ascii="Times New Roman" w:hAnsi="Times New Roman"/>
        </w:rPr>
        <w:t>1~80kW</w:t>
      </w:r>
      <w:r w:rsidRPr="00A719A3">
        <w:rPr>
          <w:rFonts w:ascii="Times New Roman" w:hAnsi="Times New Roman"/>
        </w:rPr>
        <w:t>；目前推動中案場計有</w:t>
      </w:r>
      <w:r w:rsidRPr="00A719A3">
        <w:rPr>
          <w:rFonts w:ascii="Times New Roman" w:hAnsi="Times New Roman"/>
        </w:rPr>
        <w:t>17</w:t>
      </w:r>
      <w:r w:rsidRPr="00A719A3">
        <w:rPr>
          <w:rFonts w:ascii="Times New Roman" w:hAnsi="Times New Roman"/>
        </w:rPr>
        <w:t>處，其中</w:t>
      </w:r>
      <w:r w:rsidRPr="00A719A3">
        <w:rPr>
          <w:rFonts w:ascii="Times New Roman" w:hAnsi="Times New Roman"/>
        </w:rPr>
        <w:t>1</w:t>
      </w:r>
      <w:r w:rsidRPr="00A719A3">
        <w:rPr>
          <w:rFonts w:ascii="Times New Roman" w:hAnsi="Times New Roman"/>
        </w:rPr>
        <w:t>處係進行機組測試。</w:t>
      </w:r>
      <w:bookmarkEnd w:id="121"/>
      <w:bookmarkEnd w:id="122"/>
      <w:bookmarkEnd w:id="123"/>
      <w:bookmarkEnd w:id="124"/>
    </w:p>
    <w:p w:rsidR="000043B1" w:rsidRPr="00A719A3" w:rsidRDefault="000043B1" w:rsidP="000043B1">
      <w:pPr>
        <w:pStyle w:val="a3"/>
        <w:jc w:val="center"/>
        <w:rPr>
          <w:rFonts w:ascii="Times New Roman" w:hAnsi="Times New Roman"/>
        </w:rPr>
      </w:pPr>
      <w:r w:rsidRPr="00A719A3">
        <w:rPr>
          <w:rFonts w:ascii="Times New Roman" w:hAnsi="Times New Roman"/>
        </w:rPr>
        <w:t>小水力發電完工案場</w:t>
      </w:r>
    </w:p>
    <w:tbl>
      <w:tblPr>
        <w:tblW w:w="9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CellMar>
          <w:left w:w="0" w:type="dxa"/>
          <w:right w:w="0" w:type="dxa"/>
        </w:tblCellMar>
        <w:tblLook w:val="0000" w:firstRow="0" w:lastRow="0" w:firstColumn="0" w:lastColumn="0" w:noHBand="0" w:noVBand="0"/>
      </w:tblPr>
      <w:tblGrid>
        <w:gridCol w:w="850"/>
        <w:gridCol w:w="1134"/>
        <w:gridCol w:w="4116"/>
        <w:gridCol w:w="1554"/>
        <w:gridCol w:w="1559"/>
      </w:tblGrid>
      <w:tr w:rsidR="000043B1" w:rsidRPr="00A719A3" w:rsidTr="00CB0D04">
        <w:trPr>
          <w:tblHeader/>
        </w:trPr>
        <w:tc>
          <w:tcPr>
            <w:tcW w:w="850" w:type="dxa"/>
            <w:shd w:val="clear" w:color="auto" w:fill="FBD4B4" w:themeFill="accent6" w:themeFillTint="66"/>
            <w:tcMar>
              <w:top w:w="0" w:type="dxa"/>
              <w:left w:w="108" w:type="dxa"/>
              <w:bottom w:w="0" w:type="dxa"/>
              <w:right w:w="108" w:type="dxa"/>
            </w:tcMar>
            <w:vAlign w:val="center"/>
          </w:tcPr>
          <w:p w:rsidR="000043B1" w:rsidRPr="00A719A3" w:rsidRDefault="000043B1" w:rsidP="00CB0D04">
            <w:pPr>
              <w:widowControl/>
              <w:kinsoku w:val="0"/>
              <w:spacing w:line="0" w:lineRule="atLeast"/>
              <w:jc w:val="center"/>
              <w:rPr>
                <w:rFonts w:ascii="Times New Roman"/>
                <w:b/>
                <w:color w:val="000000" w:themeColor="text1"/>
                <w:kern w:val="0"/>
                <w:sz w:val="28"/>
                <w:szCs w:val="28"/>
              </w:rPr>
            </w:pPr>
            <w:r w:rsidRPr="00A719A3">
              <w:rPr>
                <w:rFonts w:ascii="Times New Roman"/>
                <w:b/>
                <w:color w:val="000000" w:themeColor="text1"/>
                <w:kern w:val="0"/>
                <w:sz w:val="28"/>
                <w:szCs w:val="28"/>
              </w:rPr>
              <w:t>項次</w:t>
            </w:r>
          </w:p>
        </w:tc>
        <w:tc>
          <w:tcPr>
            <w:tcW w:w="1134" w:type="dxa"/>
            <w:shd w:val="clear" w:color="auto" w:fill="FBD4B4" w:themeFill="accent6" w:themeFillTint="66"/>
            <w:tcMar>
              <w:top w:w="0" w:type="dxa"/>
              <w:left w:w="108" w:type="dxa"/>
              <w:bottom w:w="0" w:type="dxa"/>
              <w:right w:w="108" w:type="dxa"/>
            </w:tcMar>
            <w:vAlign w:val="center"/>
          </w:tcPr>
          <w:p w:rsidR="000043B1" w:rsidRPr="00A719A3" w:rsidRDefault="000043B1" w:rsidP="00CB0D04">
            <w:pPr>
              <w:widowControl/>
              <w:kinsoku w:val="0"/>
              <w:spacing w:line="0" w:lineRule="atLeast"/>
              <w:jc w:val="center"/>
              <w:rPr>
                <w:rFonts w:ascii="Times New Roman"/>
                <w:b/>
                <w:color w:val="000000" w:themeColor="text1"/>
                <w:sz w:val="28"/>
                <w:szCs w:val="28"/>
              </w:rPr>
            </w:pPr>
            <w:r w:rsidRPr="00A719A3">
              <w:rPr>
                <w:rFonts w:ascii="Times New Roman"/>
                <w:b/>
                <w:color w:val="000000" w:themeColor="text1"/>
                <w:kern w:val="0"/>
                <w:sz w:val="28"/>
                <w:szCs w:val="28"/>
              </w:rPr>
              <w:t>管理處</w:t>
            </w:r>
          </w:p>
        </w:tc>
        <w:tc>
          <w:tcPr>
            <w:tcW w:w="4116" w:type="dxa"/>
            <w:shd w:val="clear" w:color="auto" w:fill="FBD4B4" w:themeFill="accent6" w:themeFillTint="66"/>
            <w:tcMar>
              <w:top w:w="0" w:type="dxa"/>
              <w:left w:w="108" w:type="dxa"/>
              <w:bottom w:w="0" w:type="dxa"/>
              <w:right w:w="108" w:type="dxa"/>
            </w:tcMar>
            <w:vAlign w:val="center"/>
          </w:tcPr>
          <w:p w:rsidR="000043B1" w:rsidRPr="00A719A3" w:rsidRDefault="000043B1" w:rsidP="00CB0D04">
            <w:pPr>
              <w:widowControl/>
              <w:kinsoku w:val="0"/>
              <w:spacing w:line="0" w:lineRule="atLeast"/>
              <w:jc w:val="center"/>
              <w:rPr>
                <w:rFonts w:ascii="Times New Roman"/>
                <w:b/>
                <w:color w:val="000000" w:themeColor="text1"/>
                <w:kern w:val="0"/>
                <w:sz w:val="28"/>
                <w:szCs w:val="28"/>
              </w:rPr>
            </w:pPr>
            <w:r w:rsidRPr="00A719A3">
              <w:rPr>
                <w:rFonts w:ascii="Times New Roman"/>
                <w:b/>
                <w:color w:val="000000" w:themeColor="text1"/>
                <w:kern w:val="0"/>
                <w:sz w:val="28"/>
                <w:szCs w:val="28"/>
              </w:rPr>
              <w:t>案場名稱</w:t>
            </w:r>
          </w:p>
        </w:tc>
        <w:tc>
          <w:tcPr>
            <w:tcW w:w="1554" w:type="dxa"/>
            <w:shd w:val="clear" w:color="auto" w:fill="FBD4B4" w:themeFill="accent6" w:themeFillTint="66"/>
            <w:tcMar>
              <w:top w:w="0" w:type="dxa"/>
              <w:left w:w="108" w:type="dxa"/>
              <w:bottom w:w="0" w:type="dxa"/>
              <w:right w:w="108" w:type="dxa"/>
            </w:tcMar>
            <w:vAlign w:val="center"/>
          </w:tcPr>
          <w:p w:rsidR="000043B1" w:rsidRPr="00A719A3" w:rsidRDefault="000043B1" w:rsidP="00CB0D04">
            <w:pPr>
              <w:widowControl/>
              <w:kinsoku w:val="0"/>
              <w:spacing w:line="0" w:lineRule="atLeast"/>
              <w:jc w:val="center"/>
              <w:rPr>
                <w:rFonts w:ascii="Times New Roman"/>
                <w:b/>
                <w:color w:val="000000" w:themeColor="text1"/>
                <w:kern w:val="0"/>
                <w:sz w:val="28"/>
                <w:szCs w:val="28"/>
              </w:rPr>
            </w:pPr>
            <w:r w:rsidRPr="00A719A3">
              <w:rPr>
                <w:rFonts w:ascii="Times New Roman"/>
                <w:b/>
                <w:color w:val="000000" w:themeColor="text1"/>
                <w:kern w:val="0"/>
                <w:sz w:val="28"/>
                <w:szCs w:val="28"/>
              </w:rPr>
              <w:t>設置容量</w:t>
            </w:r>
          </w:p>
          <w:p w:rsidR="000043B1" w:rsidRPr="00A719A3" w:rsidRDefault="00E040EF" w:rsidP="00CB0D04">
            <w:pPr>
              <w:widowControl/>
              <w:kinsoku w:val="0"/>
              <w:spacing w:line="0" w:lineRule="atLeast"/>
              <w:jc w:val="center"/>
              <w:rPr>
                <w:rFonts w:ascii="Times New Roman"/>
                <w:b/>
                <w:color w:val="000000" w:themeColor="text1"/>
                <w:kern w:val="0"/>
                <w:sz w:val="28"/>
                <w:szCs w:val="28"/>
              </w:rPr>
            </w:pPr>
            <w:r w:rsidRPr="00A719A3">
              <w:rPr>
                <w:rFonts w:ascii="Times New Roman"/>
                <w:b/>
                <w:color w:val="000000" w:themeColor="text1"/>
                <w:kern w:val="0"/>
                <w:sz w:val="28"/>
                <w:szCs w:val="28"/>
              </w:rPr>
              <w:t>（</w:t>
            </w:r>
            <w:r w:rsidR="000043B1" w:rsidRPr="00A719A3">
              <w:rPr>
                <w:rFonts w:ascii="Times New Roman"/>
                <w:b/>
                <w:color w:val="000000" w:themeColor="text1"/>
                <w:kern w:val="0"/>
                <w:sz w:val="28"/>
                <w:szCs w:val="28"/>
              </w:rPr>
              <w:t>kW</w:t>
            </w:r>
            <w:r w:rsidRPr="00A719A3">
              <w:rPr>
                <w:rFonts w:ascii="Times New Roman"/>
                <w:b/>
                <w:color w:val="000000" w:themeColor="text1"/>
                <w:kern w:val="0"/>
                <w:sz w:val="28"/>
                <w:szCs w:val="28"/>
              </w:rPr>
              <w:t>）</w:t>
            </w:r>
          </w:p>
        </w:tc>
        <w:tc>
          <w:tcPr>
            <w:tcW w:w="1559" w:type="dxa"/>
            <w:shd w:val="clear" w:color="auto" w:fill="FBD4B4" w:themeFill="accent6" w:themeFillTint="66"/>
            <w:tcMar>
              <w:top w:w="0" w:type="dxa"/>
              <w:left w:w="10" w:type="dxa"/>
              <w:bottom w:w="0" w:type="dxa"/>
              <w:right w:w="10" w:type="dxa"/>
            </w:tcMar>
            <w:vAlign w:val="center"/>
          </w:tcPr>
          <w:p w:rsidR="000043B1" w:rsidRPr="00A719A3" w:rsidRDefault="000043B1" w:rsidP="00CB0D04">
            <w:pPr>
              <w:widowControl/>
              <w:kinsoku w:val="0"/>
              <w:spacing w:line="0" w:lineRule="atLeast"/>
              <w:jc w:val="center"/>
              <w:rPr>
                <w:rFonts w:ascii="Times New Roman"/>
                <w:b/>
                <w:color w:val="000000" w:themeColor="text1"/>
                <w:sz w:val="28"/>
                <w:szCs w:val="28"/>
              </w:rPr>
            </w:pPr>
            <w:r w:rsidRPr="00A719A3">
              <w:rPr>
                <w:rFonts w:ascii="Times New Roman"/>
                <w:b/>
                <w:bCs/>
                <w:color w:val="000000" w:themeColor="text1"/>
                <w:kern w:val="0"/>
                <w:sz w:val="28"/>
                <w:szCs w:val="28"/>
              </w:rPr>
              <w:t>辦理情形</w:t>
            </w:r>
          </w:p>
        </w:tc>
      </w:tr>
      <w:tr w:rsidR="000043B1" w:rsidRPr="00A719A3" w:rsidTr="00CB0D04">
        <w:tc>
          <w:tcPr>
            <w:tcW w:w="9213" w:type="dxa"/>
            <w:gridSpan w:val="5"/>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rPr>
                <w:rFonts w:ascii="Times New Roman"/>
                <w:color w:val="000000" w:themeColor="text1"/>
                <w:kern w:val="0"/>
                <w:sz w:val="28"/>
                <w:szCs w:val="28"/>
              </w:rPr>
            </w:pPr>
            <w:r w:rsidRPr="00A719A3">
              <w:rPr>
                <w:rFonts w:ascii="Times New Roman"/>
                <w:color w:val="000000" w:themeColor="text1"/>
                <w:kern w:val="0"/>
                <w:sz w:val="28"/>
                <w:szCs w:val="28"/>
              </w:rPr>
              <w:t>商轉營運類型</w:t>
            </w:r>
          </w:p>
        </w:tc>
      </w:tr>
      <w:tr w:rsidR="000043B1" w:rsidRPr="00A719A3" w:rsidTr="00CB0D04">
        <w:tc>
          <w:tcPr>
            <w:tcW w:w="850"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1</w:t>
            </w:r>
          </w:p>
        </w:tc>
        <w:tc>
          <w:tcPr>
            <w:tcW w:w="1134"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proofErr w:type="gramStart"/>
            <w:r w:rsidRPr="00A719A3">
              <w:rPr>
                <w:rFonts w:ascii="Times New Roman"/>
                <w:color w:val="000000" w:themeColor="text1"/>
                <w:kern w:val="0"/>
                <w:sz w:val="28"/>
                <w:szCs w:val="28"/>
              </w:rPr>
              <w:t>臺</w:t>
            </w:r>
            <w:proofErr w:type="gramEnd"/>
            <w:r w:rsidRPr="00A719A3">
              <w:rPr>
                <w:rFonts w:ascii="Times New Roman"/>
                <w:color w:val="000000" w:themeColor="text1"/>
                <w:kern w:val="0"/>
                <w:sz w:val="28"/>
                <w:szCs w:val="28"/>
              </w:rPr>
              <w:t>中</w:t>
            </w:r>
          </w:p>
        </w:tc>
        <w:tc>
          <w:tcPr>
            <w:tcW w:w="4116"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rPr>
                <w:rFonts w:ascii="Times New Roman"/>
                <w:color w:val="000000" w:themeColor="text1"/>
                <w:kern w:val="0"/>
                <w:sz w:val="28"/>
                <w:szCs w:val="28"/>
              </w:rPr>
            </w:pPr>
            <w:r w:rsidRPr="00A719A3">
              <w:rPr>
                <w:rFonts w:ascii="Times New Roman"/>
                <w:color w:val="000000" w:themeColor="text1"/>
                <w:kern w:val="0"/>
                <w:sz w:val="28"/>
                <w:szCs w:val="28"/>
              </w:rPr>
              <w:t>后里</w:t>
            </w:r>
            <w:proofErr w:type="gramStart"/>
            <w:r w:rsidRPr="00A719A3">
              <w:rPr>
                <w:rFonts w:ascii="Times New Roman"/>
                <w:color w:val="000000" w:themeColor="text1"/>
                <w:kern w:val="0"/>
                <w:sz w:val="28"/>
                <w:szCs w:val="28"/>
              </w:rPr>
              <w:t>圳</w:t>
            </w:r>
            <w:proofErr w:type="gramEnd"/>
            <w:r w:rsidRPr="00A719A3">
              <w:rPr>
                <w:rFonts w:ascii="Times New Roman"/>
                <w:color w:val="000000" w:themeColor="text1"/>
                <w:kern w:val="0"/>
                <w:sz w:val="28"/>
                <w:szCs w:val="28"/>
              </w:rPr>
              <w:t>低落差示範電廠</w:t>
            </w:r>
          </w:p>
        </w:tc>
        <w:tc>
          <w:tcPr>
            <w:tcW w:w="1554"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right"/>
              <w:rPr>
                <w:rFonts w:ascii="Times New Roman"/>
                <w:color w:val="000000" w:themeColor="text1"/>
                <w:kern w:val="0"/>
                <w:sz w:val="28"/>
                <w:szCs w:val="28"/>
              </w:rPr>
            </w:pPr>
            <w:r w:rsidRPr="00A719A3">
              <w:rPr>
                <w:rFonts w:ascii="Times New Roman"/>
                <w:color w:val="000000" w:themeColor="text1"/>
                <w:kern w:val="0"/>
                <w:sz w:val="28"/>
                <w:szCs w:val="28"/>
              </w:rPr>
              <w:t>110</w:t>
            </w:r>
          </w:p>
        </w:tc>
        <w:tc>
          <w:tcPr>
            <w:tcW w:w="1559" w:type="dxa"/>
            <w:shd w:val="clear" w:color="auto" w:fill="FFFFFF" w:themeFill="background1"/>
            <w:tcMar>
              <w:top w:w="0" w:type="dxa"/>
              <w:left w:w="10" w:type="dxa"/>
              <w:bottom w:w="0" w:type="dxa"/>
              <w:right w:w="10"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營運中</w:t>
            </w:r>
          </w:p>
        </w:tc>
      </w:tr>
      <w:tr w:rsidR="000043B1" w:rsidRPr="00A719A3" w:rsidTr="00CB0D04">
        <w:tc>
          <w:tcPr>
            <w:tcW w:w="850"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2</w:t>
            </w:r>
          </w:p>
        </w:tc>
        <w:tc>
          <w:tcPr>
            <w:tcW w:w="1134" w:type="dxa"/>
            <w:vMerge w:val="restart"/>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雲林</w:t>
            </w:r>
          </w:p>
        </w:tc>
        <w:tc>
          <w:tcPr>
            <w:tcW w:w="4116"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rPr>
                <w:rFonts w:ascii="Times New Roman"/>
                <w:color w:val="000000" w:themeColor="text1"/>
                <w:kern w:val="0"/>
                <w:sz w:val="28"/>
                <w:szCs w:val="28"/>
              </w:rPr>
            </w:pPr>
            <w:r w:rsidRPr="00A719A3">
              <w:rPr>
                <w:rFonts w:ascii="Times New Roman"/>
                <w:color w:val="000000" w:themeColor="text1"/>
                <w:kern w:val="0"/>
                <w:sz w:val="28"/>
                <w:szCs w:val="28"/>
              </w:rPr>
              <w:t>八卦池下游南岸聯絡渠道</w:t>
            </w:r>
            <w:r w:rsidR="00E040EF" w:rsidRPr="00A719A3">
              <w:rPr>
                <w:rFonts w:ascii="Times New Roman"/>
                <w:color w:val="000000" w:themeColor="text1"/>
                <w:kern w:val="0"/>
                <w:sz w:val="28"/>
                <w:szCs w:val="28"/>
              </w:rPr>
              <w:t>（</w:t>
            </w:r>
            <w:r w:rsidRPr="00A719A3">
              <w:rPr>
                <w:rFonts w:ascii="Times New Roman"/>
                <w:color w:val="000000" w:themeColor="text1"/>
                <w:kern w:val="0"/>
                <w:sz w:val="28"/>
                <w:szCs w:val="28"/>
              </w:rPr>
              <w:t>5k+680</w:t>
            </w:r>
            <w:r w:rsidR="00E040EF" w:rsidRPr="00A719A3">
              <w:rPr>
                <w:rFonts w:ascii="Times New Roman"/>
                <w:color w:val="000000" w:themeColor="text1"/>
                <w:kern w:val="0"/>
                <w:sz w:val="28"/>
                <w:szCs w:val="28"/>
              </w:rPr>
              <w:t>）</w:t>
            </w:r>
            <w:r w:rsidRPr="00A719A3">
              <w:rPr>
                <w:rFonts w:ascii="Times New Roman"/>
                <w:color w:val="000000" w:themeColor="text1"/>
                <w:kern w:val="0"/>
                <w:sz w:val="28"/>
                <w:szCs w:val="28"/>
              </w:rPr>
              <w:t>小水力電廠</w:t>
            </w:r>
          </w:p>
        </w:tc>
        <w:tc>
          <w:tcPr>
            <w:tcW w:w="1554"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right"/>
              <w:rPr>
                <w:rFonts w:ascii="Times New Roman"/>
                <w:color w:val="000000" w:themeColor="text1"/>
                <w:kern w:val="0"/>
                <w:sz w:val="28"/>
                <w:szCs w:val="28"/>
              </w:rPr>
            </w:pPr>
            <w:r w:rsidRPr="00A719A3">
              <w:rPr>
                <w:rFonts w:ascii="Times New Roman"/>
                <w:color w:val="000000" w:themeColor="text1"/>
                <w:kern w:val="0"/>
                <w:sz w:val="28"/>
                <w:szCs w:val="28"/>
              </w:rPr>
              <w:t>250</w:t>
            </w:r>
          </w:p>
        </w:tc>
        <w:tc>
          <w:tcPr>
            <w:tcW w:w="1559" w:type="dxa"/>
            <w:shd w:val="clear" w:color="auto" w:fill="FFFFFF" w:themeFill="background1"/>
            <w:tcMar>
              <w:top w:w="0" w:type="dxa"/>
              <w:left w:w="10" w:type="dxa"/>
              <w:bottom w:w="0" w:type="dxa"/>
              <w:right w:w="10"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營運中</w:t>
            </w:r>
          </w:p>
        </w:tc>
      </w:tr>
      <w:tr w:rsidR="000043B1" w:rsidRPr="00A719A3" w:rsidTr="00CB0D04">
        <w:tc>
          <w:tcPr>
            <w:tcW w:w="850"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3</w:t>
            </w:r>
          </w:p>
        </w:tc>
        <w:tc>
          <w:tcPr>
            <w:tcW w:w="1134" w:type="dxa"/>
            <w:vMerge/>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p>
        </w:tc>
        <w:tc>
          <w:tcPr>
            <w:tcW w:w="4116"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rPr>
                <w:rFonts w:ascii="Times New Roman"/>
                <w:color w:val="000000" w:themeColor="text1"/>
                <w:kern w:val="0"/>
                <w:sz w:val="28"/>
                <w:szCs w:val="28"/>
              </w:rPr>
            </w:pPr>
            <w:r w:rsidRPr="00A719A3">
              <w:rPr>
                <w:rFonts w:ascii="Times New Roman"/>
                <w:color w:val="000000" w:themeColor="text1"/>
                <w:kern w:val="0"/>
                <w:sz w:val="28"/>
                <w:szCs w:val="28"/>
              </w:rPr>
              <w:t>八卦池下游南岸聯絡渠道</w:t>
            </w:r>
            <w:r w:rsidR="00E040EF" w:rsidRPr="00A719A3">
              <w:rPr>
                <w:rFonts w:ascii="Times New Roman"/>
                <w:color w:val="000000" w:themeColor="text1"/>
                <w:kern w:val="0"/>
                <w:sz w:val="28"/>
                <w:szCs w:val="28"/>
              </w:rPr>
              <w:t>（</w:t>
            </w:r>
            <w:r w:rsidRPr="00A719A3">
              <w:rPr>
                <w:rFonts w:ascii="Times New Roman"/>
                <w:color w:val="000000" w:themeColor="text1"/>
                <w:kern w:val="0"/>
                <w:sz w:val="28"/>
                <w:szCs w:val="28"/>
              </w:rPr>
              <w:t>4k+796</w:t>
            </w:r>
            <w:r w:rsidR="00E040EF" w:rsidRPr="00A719A3">
              <w:rPr>
                <w:rFonts w:ascii="Times New Roman"/>
                <w:color w:val="000000" w:themeColor="text1"/>
                <w:kern w:val="0"/>
                <w:sz w:val="28"/>
                <w:szCs w:val="28"/>
              </w:rPr>
              <w:t>）</w:t>
            </w:r>
            <w:r w:rsidRPr="00A719A3">
              <w:rPr>
                <w:rFonts w:ascii="Times New Roman"/>
                <w:color w:val="000000" w:themeColor="text1"/>
                <w:kern w:val="0"/>
                <w:sz w:val="28"/>
                <w:szCs w:val="28"/>
              </w:rPr>
              <w:t>小水力電廠</w:t>
            </w:r>
          </w:p>
        </w:tc>
        <w:tc>
          <w:tcPr>
            <w:tcW w:w="1554"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right"/>
              <w:rPr>
                <w:rFonts w:ascii="Times New Roman"/>
                <w:color w:val="000000" w:themeColor="text1"/>
                <w:kern w:val="0"/>
                <w:sz w:val="28"/>
                <w:szCs w:val="28"/>
              </w:rPr>
            </w:pPr>
            <w:r w:rsidRPr="00A719A3">
              <w:rPr>
                <w:rFonts w:ascii="Times New Roman"/>
                <w:color w:val="000000" w:themeColor="text1"/>
                <w:kern w:val="0"/>
                <w:sz w:val="28"/>
                <w:szCs w:val="28"/>
              </w:rPr>
              <w:t>250</w:t>
            </w:r>
          </w:p>
        </w:tc>
        <w:tc>
          <w:tcPr>
            <w:tcW w:w="1559" w:type="dxa"/>
            <w:shd w:val="clear" w:color="auto" w:fill="FFFFFF" w:themeFill="background1"/>
            <w:tcMar>
              <w:top w:w="0" w:type="dxa"/>
              <w:left w:w="10" w:type="dxa"/>
              <w:bottom w:w="0" w:type="dxa"/>
              <w:right w:w="10"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營運中</w:t>
            </w:r>
          </w:p>
        </w:tc>
      </w:tr>
      <w:tr w:rsidR="000043B1" w:rsidRPr="00A719A3" w:rsidTr="00CB0D04">
        <w:tc>
          <w:tcPr>
            <w:tcW w:w="850"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lastRenderedPageBreak/>
              <w:t>4</w:t>
            </w:r>
          </w:p>
        </w:tc>
        <w:tc>
          <w:tcPr>
            <w:tcW w:w="1134" w:type="dxa"/>
            <w:vMerge w:val="restart"/>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嘉南</w:t>
            </w:r>
          </w:p>
        </w:tc>
        <w:tc>
          <w:tcPr>
            <w:tcW w:w="4116"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rPr>
                <w:rFonts w:ascii="Times New Roman"/>
                <w:color w:val="000000" w:themeColor="text1"/>
                <w:kern w:val="0"/>
                <w:sz w:val="28"/>
                <w:szCs w:val="28"/>
              </w:rPr>
            </w:pPr>
            <w:r w:rsidRPr="00A719A3">
              <w:rPr>
                <w:rFonts w:ascii="Times New Roman"/>
                <w:color w:val="000000" w:themeColor="text1"/>
                <w:kern w:val="0"/>
                <w:sz w:val="28"/>
                <w:szCs w:val="28"/>
              </w:rPr>
              <w:t>烏山頭電廠</w:t>
            </w:r>
          </w:p>
        </w:tc>
        <w:tc>
          <w:tcPr>
            <w:tcW w:w="1554"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right"/>
              <w:rPr>
                <w:rFonts w:ascii="Times New Roman"/>
                <w:color w:val="000000" w:themeColor="text1"/>
                <w:kern w:val="0"/>
                <w:sz w:val="28"/>
                <w:szCs w:val="28"/>
              </w:rPr>
            </w:pPr>
            <w:r w:rsidRPr="00A719A3">
              <w:rPr>
                <w:rFonts w:ascii="Times New Roman"/>
                <w:color w:val="000000" w:themeColor="text1"/>
                <w:kern w:val="0"/>
                <w:sz w:val="28"/>
                <w:szCs w:val="28"/>
              </w:rPr>
              <w:t>8,750</w:t>
            </w:r>
          </w:p>
        </w:tc>
        <w:tc>
          <w:tcPr>
            <w:tcW w:w="1559" w:type="dxa"/>
            <w:shd w:val="clear" w:color="auto" w:fill="FFFFFF" w:themeFill="background1"/>
            <w:tcMar>
              <w:top w:w="0" w:type="dxa"/>
              <w:left w:w="10" w:type="dxa"/>
              <w:bottom w:w="0" w:type="dxa"/>
              <w:right w:w="10"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營運中</w:t>
            </w:r>
          </w:p>
        </w:tc>
      </w:tr>
      <w:tr w:rsidR="000043B1" w:rsidRPr="00A719A3" w:rsidTr="00CB0D04">
        <w:tc>
          <w:tcPr>
            <w:tcW w:w="850"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5</w:t>
            </w:r>
          </w:p>
        </w:tc>
        <w:tc>
          <w:tcPr>
            <w:tcW w:w="1134" w:type="dxa"/>
            <w:vMerge/>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p>
        </w:tc>
        <w:tc>
          <w:tcPr>
            <w:tcW w:w="4116"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rPr>
                <w:rFonts w:ascii="Times New Roman"/>
                <w:color w:val="000000" w:themeColor="text1"/>
                <w:kern w:val="0"/>
                <w:sz w:val="28"/>
                <w:szCs w:val="28"/>
              </w:rPr>
            </w:pPr>
            <w:r w:rsidRPr="00A719A3">
              <w:rPr>
                <w:rFonts w:ascii="Times New Roman"/>
                <w:color w:val="000000" w:themeColor="text1"/>
                <w:kern w:val="0"/>
                <w:sz w:val="28"/>
                <w:szCs w:val="28"/>
              </w:rPr>
              <w:t>西口電廠</w:t>
            </w:r>
          </w:p>
        </w:tc>
        <w:tc>
          <w:tcPr>
            <w:tcW w:w="1554"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right"/>
              <w:rPr>
                <w:rFonts w:ascii="Times New Roman"/>
                <w:color w:val="000000" w:themeColor="text1"/>
                <w:kern w:val="0"/>
                <w:sz w:val="28"/>
                <w:szCs w:val="28"/>
              </w:rPr>
            </w:pPr>
            <w:r w:rsidRPr="00A719A3">
              <w:rPr>
                <w:rFonts w:ascii="Times New Roman"/>
                <w:color w:val="000000" w:themeColor="text1"/>
                <w:kern w:val="0"/>
                <w:sz w:val="28"/>
                <w:szCs w:val="28"/>
              </w:rPr>
              <w:t>11,520</w:t>
            </w:r>
          </w:p>
        </w:tc>
        <w:tc>
          <w:tcPr>
            <w:tcW w:w="1559" w:type="dxa"/>
            <w:shd w:val="clear" w:color="auto" w:fill="FFFFFF" w:themeFill="background1"/>
            <w:tcMar>
              <w:top w:w="0" w:type="dxa"/>
              <w:left w:w="10" w:type="dxa"/>
              <w:bottom w:w="0" w:type="dxa"/>
              <w:right w:w="10"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營運中</w:t>
            </w:r>
          </w:p>
        </w:tc>
      </w:tr>
      <w:tr w:rsidR="000043B1" w:rsidRPr="00A719A3" w:rsidTr="00CB0D04">
        <w:tc>
          <w:tcPr>
            <w:tcW w:w="850"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6</w:t>
            </w:r>
          </w:p>
        </w:tc>
        <w:tc>
          <w:tcPr>
            <w:tcW w:w="1134" w:type="dxa"/>
            <w:vMerge/>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p>
        </w:tc>
        <w:tc>
          <w:tcPr>
            <w:tcW w:w="4116"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rPr>
                <w:rFonts w:ascii="Times New Roman"/>
                <w:color w:val="000000" w:themeColor="text1"/>
                <w:kern w:val="0"/>
                <w:sz w:val="28"/>
                <w:szCs w:val="28"/>
              </w:rPr>
            </w:pPr>
            <w:r w:rsidRPr="00A719A3">
              <w:rPr>
                <w:rFonts w:ascii="Times New Roman"/>
                <w:color w:val="000000" w:themeColor="text1"/>
                <w:kern w:val="0"/>
                <w:sz w:val="28"/>
                <w:szCs w:val="28"/>
              </w:rPr>
              <w:t>八田電廠</w:t>
            </w:r>
          </w:p>
        </w:tc>
        <w:tc>
          <w:tcPr>
            <w:tcW w:w="1554"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right"/>
              <w:rPr>
                <w:rFonts w:ascii="Times New Roman"/>
                <w:color w:val="000000" w:themeColor="text1"/>
                <w:kern w:val="0"/>
                <w:sz w:val="28"/>
                <w:szCs w:val="28"/>
              </w:rPr>
            </w:pPr>
            <w:r w:rsidRPr="00A719A3">
              <w:rPr>
                <w:rFonts w:ascii="Times New Roman"/>
                <w:color w:val="000000" w:themeColor="text1"/>
                <w:kern w:val="0"/>
                <w:sz w:val="28"/>
                <w:szCs w:val="28"/>
              </w:rPr>
              <w:t>2,196</w:t>
            </w:r>
          </w:p>
        </w:tc>
        <w:tc>
          <w:tcPr>
            <w:tcW w:w="1559" w:type="dxa"/>
            <w:shd w:val="clear" w:color="auto" w:fill="FFFFFF" w:themeFill="background1"/>
            <w:tcMar>
              <w:top w:w="0" w:type="dxa"/>
              <w:left w:w="10" w:type="dxa"/>
              <w:bottom w:w="0" w:type="dxa"/>
              <w:right w:w="10"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營運中</w:t>
            </w:r>
          </w:p>
        </w:tc>
      </w:tr>
      <w:tr w:rsidR="000043B1" w:rsidRPr="00A719A3" w:rsidTr="00CB0D04">
        <w:tc>
          <w:tcPr>
            <w:tcW w:w="850"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7</w:t>
            </w:r>
          </w:p>
        </w:tc>
        <w:tc>
          <w:tcPr>
            <w:tcW w:w="1134"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高雄</w:t>
            </w:r>
          </w:p>
        </w:tc>
        <w:tc>
          <w:tcPr>
            <w:tcW w:w="4116"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rPr>
                <w:rFonts w:ascii="Times New Roman"/>
                <w:color w:val="000000" w:themeColor="text1"/>
                <w:kern w:val="0"/>
                <w:sz w:val="28"/>
                <w:szCs w:val="28"/>
              </w:rPr>
            </w:pPr>
            <w:r w:rsidRPr="00A719A3">
              <w:rPr>
                <w:rFonts w:ascii="Times New Roman"/>
                <w:color w:val="000000" w:themeColor="text1"/>
                <w:kern w:val="0"/>
                <w:sz w:val="28"/>
                <w:szCs w:val="28"/>
              </w:rPr>
              <w:t>復興渠</w:t>
            </w:r>
            <w:r w:rsidR="00E040EF" w:rsidRPr="00A719A3">
              <w:rPr>
                <w:rFonts w:ascii="Times New Roman"/>
                <w:color w:val="000000" w:themeColor="text1"/>
                <w:kern w:val="0"/>
                <w:sz w:val="28"/>
                <w:szCs w:val="28"/>
              </w:rPr>
              <w:t>（</w:t>
            </w:r>
            <w:r w:rsidRPr="00A719A3">
              <w:rPr>
                <w:rFonts w:ascii="Times New Roman"/>
                <w:color w:val="000000" w:themeColor="text1"/>
                <w:kern w:val="0"/>
                <w:sz w:val="28"/>
                <w:szCs w:val="28"/>
              </w:rPr>
              <w:t>0k+000-0k+358</w:t>
            </w:r>
            <w:r w:rsidR="00E040EF" w:rsidRPr="00A719A3">
              <w:rPr>
                <w:rFonts w:ascii="Times New Roman"/>
                <w:color w:val="000000" w:themeColor="text1"/>
                <w:kern w:val="0"/>
                <w:sz w:val="28"/>
                <w:szCs w:val="28"/>
              </w:rPr>
              <w:t>）</w:t>
            </w:r>
            <w:r w:rsidRPr="00A719A3">
              <w:rPr>
                <w:rFonts w:ascii="Times New Roman"/>
                <w:color w:val="000000" w:themeColor="text1"/>
                <w:kern w:val="0"/>
                <w:sz w:val="28"/>
                <w:szCs w:val="28"/>
              </w:rPr>
              <w:t>小水力發電廠</w:t>
            </w:r>
          </w:p>
        </w:tc>
        <w:tc>
          <w:tcPr>
            <w:tcW w:w="1554"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right"/>
              <w:rPr>
                <w:rFonts w:ascii="Times New Roman"/>
                <w:color w:val="000000" w:themeColor="text1"/>
                <w:kern w:val="0"/>
                <w:sz w:val="28"/>
                <w:szCs w:val="28"/>
              </w:rPr>
            </w:pPr>
            <w:r w:rsidRPr="00A719A3">
              <w:rPr>
                <w:rFonts w:ascii="Times New Roman"/>
                <w:color w:val="000000" w:themeColor="text1"/>
                <w:kern w:val="0"/>
                <w:sz w:val="28"/>
                <w:szCs w:val="28"/>
              </w:rPr>
              <w:t>30</w:t>
            </w:r>
          </w:p>
        </w:tc>
        <w:tc>
          <w:tcPr>
            <w:tcW w:w="1559" w:type="dxa"/>
            <w:shd w:val="clear" w:color="auto" w:fill="FFFFFF" w:themeFill="background1"/>
            <w:tcMar>
              <w:top w:w="0" w:type="dxa"/>
              <w:left w:w="10" w:type="dxa"/>
              <w:bottom w:w="0" w:type="dxa"/>
              <w:right w:w="10"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營運中</w:t>
            </w:r>
          </w:p>
        </w:tc>
      </w:tr>
      <w:tr w:rsidR="000043B1" w:rsidRPr="00A719A3" w:rsidTr="00CB0D04">
        <w:tc>
          <w:tcPr>
            <w:tcW w:w="850"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8</w:t>
            </w:r>
          </w:p>
        </w:tc>
        <w:tc>
          <w:tcPr>
            <w:tcW w:w="1134" w:type="dxa"/>
            <w:vMerge w:val="restart"/>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proofErr w:type="gramStart"/>
            <w:r w:rsidRPr="00A719A3">
              <w:rPr>
                <w:rFonts w:ascii="Times New Roman"/>
                <w:color w:val="000000" w:themeColor="text1"/>
                <w:kern w:val="0"/>
                <w:sz w:val="28"/>
                <w:szCs w:val="28"/>
              </w:rPr>
              <w:t>臺</w:t>
            </w:r>
            <w:proofErr w:type="gramEnd"/>
            <w:r w:rsidRPr="00A719A3">
              <w:rPr>
                <w:rFonts w:ascii="Times New Roman"/>
                <w:color w:val="000000" w:themeColor="text1"/>
                <w:kern w:val="0"/>
                <w:sz w:val="28"/>
                <w:szCs w:val="28"/>
              </w:rPr>
              <w:t>東</w:t>
            </w:r>
          </w:p>
        </w:tc>
        <w:tc>
          <w:tcPr>
            <w:tcW w:w="4116"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rPr>
                <w:rFonts w:ascii="Times New Roman"/>
                <w:color w:val="000000" w:themeColor="text1"/>
                <w:kern w:val="0"/>
                <w:sz w:val="28"/>
                <w:szCs w:val="28"/>
              </w:rPr>
            </w:pPr>
            <w:r w:rsidRPr="00A719A3">
              <w:rPr>
                <w:rFonts w:ascii="Times New Roman"/>
                <w:color w:val="000000" w:themeColor="text1"/>
                <w:kern w:val="0"/>
                <w:sz w:val="28"/>
                <w:szCs w:val="28"/>
              </w:rPr>
              <w:t>卑南小水力電廠</w:t>
            </w:r>
          </w:p>
        </w:tc>
        <w:tc>
          <w:tcPr>
            <w:tcW w:w="1554"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right"/>
              <w:rPr>
                <w:rFonts w:ascii="Times New Roman"/>
                <w:color w:val="000000" w:themeColor="text1"/>
                <w:kern w:val="0"/>
                <w:sz w:val="28"/>
                <w:szCs w:val="28"/>
              </w:rPr>
            </w:pPr>
            <w:r w:rsidRPr="00A719A3">
              <w:rPr>
                <w:rFonts w:ascii="Times New Roman"/>
                <w:color w:val="000000" w:themeColor="text1"/>
                <w:kern w:val="0"/>
                <w:sz w:val="28"/>
                <w:szCs w:val="28"/>
              </w:rPr>
              <w:t>1,980</w:t>
            </w:r>
          </w:p>
        </w:tc>
        <w:tc>
          <w:tcPr>
            <w:tcW w:w="1559" w:type="dxa"/>
            <w:shd w:val="clear" w:color="auto" w:fill="FFFFFF" w:themeFill="background1"/>
            <w:tcMar>
              <w:top w:w="0" w:type="dxa"/>
              <w:left w:w="10" w:type="dxa"/>
              <w:bottom w:w="0" w:type="dxa"/>
              <w:right w:w="10"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營運中</w:t>
            </w:r>
          </w:p>
        </w:tc>
      </w:tr>
      <w:tr w:rsidR="000043B1" w:rsidRPr="00A719A3" w:rsidTr="00CB0D04">
        <w:tc>
          <w:tcPr>
            <w:tcW w:w="850"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9</w:t>
            </w:r>
          </w:p>
        </w:tc>
        <w:tc>
          <w:tcPr>
            <w:tcW w:w="1134" w:type="dxa"/>
            <w:vMerge/>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p>
        </w:tc>
        <w:tc>
          <w:tcPr>
            <w:tcW w:w="4116"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rPr>
                <w:rFonts w:ascii="Times New Roman"/>
                <w:color w:val="000000" w:themeColor="text1"/>
                <w:kern w:val="0"/>
                <w:sz w:val="28"/>
                <w:szCs w:val="28"/>
              </w:rPr>
            </w:pPr>
            <w:r w:rsidRPr="00A719A3">
              <w:rPr>
                <w:rFonts w:ascii="Times New Roman"/>
                <w:color w:val="000000" w:themeColor="text1"/>
                <w:kern w:val="0"/>
                <w:sz w:val="28"/>
                <w:szCs w:val="28"/>
              </w:rPr>
              <w:t>關山</w:t>
            </w:r>
            <w:proofErr w:type="gramStart"/>
            <w:r w:rsidRPr="00A719A3">
              <w:rPr>
                <w:rFonts w:ascii="Times New Roman"/>
                <w:color w:val="000000" w:themeColor="text1"/>
                <w:kern w:val="0"/>
                <w:sz w:val="28"/>
                <w:szCs w:val="28"/>
              </w:rPr>
              <w:t>圳沉砂池小水力</w:t>
            </w:r>
            <w:proofErr w:type="gramEnd"/>
            <w:r w:rsidRPr="00A719A3">
              <w:rPr>
                <w:rFonts w:ascii="Times New Roman"/>
                <w:color w:val="000000" w:themeColor="text1"/>
                <w:kern w:val="0"/>
                <w:sz w:val="28"/>
                <w:szCs w:val="28"/>
              </w:rPr>
              <w:t>電廠</w:t>
            </w:r>
          </w:p>
        </w:tc>
        <w:tc>
          <w:tcPr>
            <w:tcW w:w="1554"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right"/>
              <w:rPr>
                <w:rFonts w:ascii="Times New Roman"/>
                <w:color w:val="000000" w:themeColor="text1"/>
                <w:kern w:val="0"/>
                <w:sz w:val="28"/>
                <w:szCs w:val="28"/>
              </w:rPr>
            </w:pPr>
            <w:r w:rsidRPr="00A719A3">
              <w:rPr>
                <w:rFonts w:ascii="Times New Roman"/>
                <w:color w:val="000000" w:themeColor="text1"/>
                <w:kern w:val="0"/>
                <w:sz w:val="28"/>
                <w:szCs w:val="28"/>
              </w:rPr>
              <w:t>1,000</w:t>
            </w:r>
          </w:p>
        </w:tc>
        <w:tc>
          <w:tcPr>
            <w:tcW w:w="1559" w:type="dxa"/>
            <w:shd w:val="clear" w:color="auto" w:fill="FFFFFF" w:themeFill="background1"/>
            <w:tcMar>
              <w:top w:w="0" w:type="dxa"/>
              <w:left w:w="10" w:type="dxa"/>
              <w:bottom w:w="0" w:type="dxa"/>
              <w:right w:w="10"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營運中</w:t>
            </w:r>
          </w:p>
        </w:tc>
      </w:tr>
      <w:tr w:rsidR="000043B1" w:rsidRPr="00A719A3" w:rsidTr="00CB0D04">
        <w:tc>
          <w:tcPr>
            <w:tcW w:w="6100" w:type="dxa"/>
            <w:gridSpan w:val="3"/>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合　　　計</w:t>
            </w:r>
          </w:p>
        </w:tc>
        <w:tc>
          <w:tcPr>
            <w:tcW w:w="1554"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right"/>
              <w:rPr>
                <w:rFonts w:ascii="Times New Roman"/>
                <w:color w:val="000000" w:themeColor="text1"/>
                <w:kern w:val="0"/>
                <w:sz w:val="28"/>
                <w:szCs w:val="28"/>
              </w:rPr>
            </w:pPr>
            <w:r w:rsidRPr="00A719A3">
              <w:rPr>
                <w:rFonts w:ascii="Times New Roman"/>
                <w:color w:val="000000" w:themeColor="text1"/>
                <w:kern w:val="0"/>
                <w:sz w:val="28"/>
                <w:szCs w:val="28"/>
              </w:rPr>
              <w:t>26,086</w:t>
            </w:r>
          </w:p>
        </w:tc>
        <w:tc>
          <w:tcPr>
            <w:tcW w:w="1559" w:type="dxa"/>
            <w:shd w:val="clear" w:color="auto" w:fill="FFFFFF" w:themeFill="background1"/>
            <w:tcMar>
              <w:top w:w="0" w:type="dxa"/>
              <w:left w:w="10" w:type="dxa"/>
              <w:bottom w:w="0" w:type="dxa"/>
              <w:right w:w="10"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p>
        </w:tc>
      </w:tr>
      <w:tr w:rsidR="000043B1" w:rsidRPr="00A719A3" w:rsidTr="00CB0D04">
        <w:tc>
          <w:tcPr>
            <w:tcW w:w="9213" w:type="dxa"/>
            <w:gridSpan w:val="5"/>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rPr>
                <w:rFonts w:ascii="Times New Roman"/>
                <w:color w:val="000000" w:themeColor="text1"/>
                <w:kern w:val="0"/>
                <w:sz w:val="28"/>
                <w:szCs w:val="28"/>
              </w:rPr>
            </w:pPr>
            <w:r w:rsidRPr="00A719A3">
              <w:rPr>
                <w:rFonts w:ascii="Times New Roman"/>
                <w:color w:val="000000" w:themeColor="text1"/>
                <w:kern w:val="0"/>
                <w:sz w:val="28"/>
                <w:szCs w:val="28"/>
              </w:rPr>
              <w:t>機組測試類型</w:t>
            </w:r>
          </w:p>
        </w:tc>
      </w:tr>
      <w:tr w:rsidR="000043B1" w:rsidRPr="00A719A3" w:rsidTr="00CB0D04">
        <w:tc>
          <w:tcPr>
            <w:tcW w:w="850"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1</w:t>
            </w:r>
          </w:p>
        </w:tc>
        <w:tc>
          <w:tcPr>
            <w:tcW w:w="1134"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石門</w:t>
            </w:r>
          </w:p>
        </w:tc>
        <w:tc>
          <w:tcPr>
            <w:tcW w:w="4116"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rPr>
                <w:rFonts w:ascii="Times New Roman"/>
                <w:color w:val="000000" w:themeColor="text1"/>
                <w:kern w:val="0"/>
                <w:sz w:val="28"/>
                <w:szCs w:val="28"/>
              </w:rPr>
            </w:pPr>
            <w:r w:rsidRPr="00A719A3">
              <w:rPr>
                <w:rFonts w:ascii="Times New Roman"/>
                <w:color w:val="000000" w:themeColor="text1"/>
                <w:kern w:val="0"/>
                <w:sz w:val="28"/>
                <w:szCs w:val="28"/>
              </w:rPr>
              <w:t>中壢</w:t>
            </w:r>
            <w:proofErr w:type="gramStart"/>
            <w:r w:rsidRPr="00A719A3">
              <w:rPr>
                <w:rFonts w:ascii="Times New Roman"/>
                <w:color w:val="000000" w:themeColor="text1"/>
                <w:kern w:val="0"/>
                <w:sz w:val="28"/>
                <w:szCs w:val="28"/>
              </w:rPr>
              <w:t>支渠微水力發電</w:t>
            </w:r>
            <w:proofErr w:type="gramEnd"/>
            <w:r w:rsidRPr="00A719A3">
              <w:rPr>
                <w:rFonts w:ascii="Times New Roman"/>
                <w:color w:val="000000" w:themeColor="text1"/>
                <w:kern w:val="0"/>
                <w:sz w:val="28"/>
                <w:szCs w:val="28"/>
              </w:rPr>
              <w:t>站</w:t>
            </w:r>
          </w:p>
        </w:tc>
        <w:tc>
          <w:tcPr>
            <w:tcW w:w="1554"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right"/>
              <w:rPr>
                <w:rFonts w:ascii="Times New Roman"/>
                <w:color w:val="000000" w:themeColor="text1"/>
                <w:kern w:val="0"/>
                <w:sz w:val="28"/>
                <w:szCs w:val="28"/>
              </w:rPr>
            </w:pPr>
            <w:r w:rsidRPr="00A719A3">
              <w:rPr>
                <w:rFonts w:ascii="Times New Roman"/>
                <w:color w:val="000000" w:themeColor="text1"/>
                <w:kern w:val="0"/>
                <w:sz w:val="28"/>
                <w:szCs w:val="28"/>
              </w:rPr>
              <w:t>5</w:t>
            </w:r>
          </w:p>
        </w:tc>
        <w:tc>
          <w:tcPr>
            <w:tcW w:w="1559" w:type="dxa"/>
            <w:shd w:val="clear" w:color="auto" w:fill="FFFFFF" w:themeFill="background1"/>
            <w:tcMar>
              <w:top w:w="0" w:type="dxa"/>
              <w:left w:w="10" w:type="dxa"/>
              <w:bottom w:w="0" w:type="dxa"/>
              <w:right w:w="10" w:type="dxa"/>
            </w:tcMar>
            <w:vAlign w:val="center"/>
          </w:tcPr>
          <w:p w:rsidR="000043B1" w:rsidRPr="00A719A3" w:rsidRDefault="000043B1" w:rsidP="00CB0D04">
            <w:pPr>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完成測試</w:t>
            </w:r>
          </w:p>
        </w:tc>
      </w:tr>
      <w:tr w:rsidR="000043B1" w:rsidRPr="00A719A3" w:rsidTr="00CB0D04">
        <w:tc>
          <w:tcPr>
            <w:tcW w:w="850"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2</w:t>
            </w:r>
          </w:p>
        </w:tc>
        <w:tc>
          <w:tcPr>
            <w:tcW w:w="1134"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新竹</w:t>
            </w:r>
          </w:p>
        </w:tc>
        <w:tc>
          <w:tcPr>
            <w:tcW w:w="4116"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rPr>
                <w:rFonts w:ascii="Times New Roman"/>
                <w:color w:val="000000" w:themeColor="text1"/>
                <w:sz w:val="28"/>
                <w:szCs w:val="28"/>
              </w:rPr>
            </w:pPr>
            <w:r w:rsidRPr="00A719A3">
              <w:rPr>
                <w:rFonts w:ascii="Times New Roman"/>
                <w:color w:val="000000" w:themeColor="text1"/>
                <w:kern w:val="0"/>
                <w:sz w:val="28"/>
                <w:szCs w:val="28"/>
              </w:rPr>
              <w:t>竹東</w:t>
            </w:r>
            <w:proofErr w:type="gramStart"/>
            <w:r w:rsidRPr="00A719A3">
              <w:rPr>
                <w:rFonts w:ascii="Times New Roman"/>
                <w:color w:val="000000" w:themeColor="text1"/>
                <w:kern w:val="0"/>
                <w:sz w:val="28"/>
                <w:szCs w:val="28"/>
              </w:rPr>
              <w:t>圳</w:t>
            </w:r>
            <w:proofErr w:type="gramEnd"/>
            <w:r w:rsidRPr="00A719A3">
              <w:rPr>
                <w:rFonts w:ascii="Times New Roman"/>
                <w:color w:val="000000" w:themeColor="text1"/>
                <w:kern w:val="0"/>
                <w:sz w:val="28"/>
                <w:szCs w:val="28"/>
              </w:rPr>
              <w:t>微水力發電站</w:t>
            </w:r>
          </w:p>
        </w:tc>
        <w:tc>
          <w:tcPr>
            <w:tcW w:w="1554"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right"/>
              <w:rPr>
                <w:rFonts w:ascii="Times New Roman"/>
                <w:color w:val="000000" w:themeColor="text1"/>
                <w:kern w:val="0"/>
                <w:sz w:val="28"/>
                <w:szCs w:val="28"/>
              </w:rPr>
            </w:pPr>
            <w:r w:rsidRPr="00A719A3">
              <w:rPr>
                <w:rFonts w:ascii="Times New Roman"/>
                <w:color w:val="000000" w:themeColor="text1"/>
                <w:kern w:val="0"/>
                <w:sz w:val="28"/>
                <w:szCs w:val="28"/>
              </w:rPr>
              <w:t>5</w:t>
            </w:r>
          </w:p>
        </w:tc>
        <w:tc>
          <w:tcPr>
            <w:tcW w:w="1559" w:type="dxa"/>
            <w:shd w:val="clear" w:color="auto" w:fill="FFFFFF" w:themeFill="background1"/>
            <w:tcMar>
              <w:top w:w="0" w:type="dxa"/>
              <w:left w:w="10" w:type="dxa"/>
              <w:bottom w:w="0" w:type="dxa"/>
              <w:right w:w="10" w:type="dxa"/>
            </w:tcMar>
            <w:vAlign w:val="center"/>
          </w:tcPr>
          <w:p w:rsidR="000043B1" w:rsidRPr="00A719A3" w:rsidRDefault="000043B1" w:rsidP="00CB0D04">
            <w:pPr>
              <w:kinsoku w:val="0"/>
              <w:spacing w:line="0" w:lineRule="atLeast"/>
              <w:jc w:val="center"/>
              <w:rPr>
                <w:rFonts w:ascii="Times New Roman"/>
                <w:color w:val="000000" w:themeColor="text1"/>
                <w:sz w:val="28"/>
                <w:szCs w:val="28"/>
              </w:rPr>
            </w:pPr>
            <w:r w:rsidRPr="00A719A3">
              <w:rPr>
                <w:rFonts w:ascii="Times New Roman"/>
                <w:color w:val="000000" w:themeColor="text1"/>
                <w:kern w:val="0"/>
                <w:sz w:val="28"/>
                <w:szCs w:val="28"/>
              </w:rPr>
              <w:t>完成測試</w:t>
            </w:r>
          </w:p>
        </w:tc>
      </w:tr>
      <w:tr w:rsidR="000043B1" w:rsidRPr="00A719A3" w:rsidTr="00CB0D04">
        <w:tc>
          <w:tcPr>
            <w:tcW w:w="850"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3</w:t>
            </w:r>
          </w:p>
        </w:tc>
        <w:tc>
          <w:tcPr>
            <w:tcW w:w="1134"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color w:val="000000" w:themeColor="text1"/>
                <w:kern w:val="0"/>
                <w:sz w:val="28"/>
                <w:szCs w:val="28"/>
              </w:rPr>
            </w:pPr>
            <w:proofErr w:type="gramStart"/>
            <w:r w:rsidRPr="00A719A3">
              <w:rPr>
                <w:rFonts w:ascii="Times New Roman"/>
                <w:color w:val="000000" w:themeColor="text1"/>
                <w:kern w:val="0"/>
                <w:sz w:val="28"/>
                <w:szCs w:val="28"/>
              </w:rPr>
              <w:t>臺</w:t>
            </w:r>
            <w:proofErr w:type="gramEnd"/>
            <w:r w:rsidRPr="00A719A3">
              <w:rPr>
                <w:rFonts w:ascii="Times New Roman"/>
                <w:color w:val="000000" w:themeColor="text1"/>
                <w:kern w:val="0"/>
                <w:sz w:val="28"/>
                <w:szCs w:val="28"/>
              </w:rPr>
              <w:t>中</w:t>
            </w:r>
          </w:p>
        </w:tc>
        <w:tc>
          <w:tcPr>
            <w:tcW w:w="4116"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rPr>
                <w:rFonts w:ascii="Times New Roman"/>
                <w:color w:val="000000" w:themeColor="text1"/>
                <w:sz w:val="28"/>
                <w:szCs w:val="28"/>
              </w:rPr>
            </w:pPr>
            <w:r w:rsidRPr="00A719A3">
              <w:rPr>
                <w:rFonts w:ascii="Times New Roman"/>
                <w:color w:val="000000" w:themeColor="text1"/>
                <w:kern w:val="0"/>
                <w:sz w:val="28"/>
                <w:szCs w:val="28"/>
              </w:rPr>
              <w:t>白冷</w:t>
            </w:r>
            <w:proofErr w:type="gramStart"/>
            <w:r w:rsidRPr="00A719A3">
              <w:rPr>
                <w:rFonts w:ascii="Times New Roman"/>
                <w:color w:val="000000" w:themeColor="text1"/>
                <w:kern w:val="0"/>
                <w:sz w:val="28"/>
                <w:szCs w:val="28"/>
              </w:rPr>
              <w:t>圳</w:t>
            </w:r>
            <w:proofErr w:type="gramEnd"/>
            <w:r w:rsidRPr="00A719A3">
              <w:rPr>
                <w:rFonts w:ascii="Times New Roman"/>
                <w:color w:val="000000" w:themeColor="text1"/>
                <w:kern w:val="0"/>
                <w:sz w:val="28"/>
                <w:szCs w:val="28"/>
              </w:rPr>
              <w:t>水底寮支線微水力發電站</w:t>
            </w:r>
          </w:p>
        </w:tc>
        <w:tc>
          <w:tcPr>
            <w:tcW w:w="1554"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right"/>
              <w:rPr>
                <w:rFonts w:ascii="Times New Roman"/>
                <w:color w:val="000000" w:themeColor="text1"/>
                <w:kern w:val="0"/>
                <w:sz w:val="28"/>
                <w:szCs w:val="28"/>
              </w:rPr>
            </w:pPr>
            <w:r w:rsidRPr="00A719A3">
              <w:rPr>
                <w:rFonts w:ascii="Times New Roman"/>
                <w:color w:val="000000" w:themeColor="text1"/>
                <w:kern w:val="0"/>
                <w:sz w:val="28"/>
                <w:szCs w:val="28"/>
              </w:rPr>
              <w:t>1</w:t>
            </w:r>
          </w:p>
        </w:tc>
        <w:tc>
          <w:tcPr>
            <w:tcW w:w="1559" w:type="dxa"/>
            <w:shd w:val="clear" w:color="auto" w:fill="FFFFFF" w:themeFill="background1"/>
            <w:tcMar>
              <w:top w:w="0" w:type="dxa"/>
              <w:left w:w="10" w:type="dxa"/>
              <w:bottom w:w="0" w:type="dxa"/>
              <w:right w:w="10" w:type="dxa"/>
            </w:tcMar>
            <w:vAlign w:val="center"/>
          </w:tcPr>
          <w:p w:rsidR="000043B1" w:rsidRPr="00A719A3" w:rsidRDefault="000043B1" w:rsidP="00CB0D04">
            <w:pPr>
              <w:kinsoku w:val="0"/>
              <w:spacing w:line="0" w:lineRule="atLeast"/>
              <w:jc w:val="center"/>
              <w:rPr>
                <w:rFonts w:ascii="Times New Roman"/>
                <w:color w:val="000000" w:themeColor="text1"/>
                <w:sz w:val="28"/>
                <w:szCs w:val="28"/>
              </w:rPr>
            </w:pPr>
            <w:r w:rsidRPr="00A719A3">
              <w:rPr>
                <w:rFonts w:ascii="Times New Roman"/>
                <w:color w:val="000000" w:themeColor="text1"/>
                <w:kern w:val="0"/>
                <w:sz w:val="28"/>
                <w:szCs w:val="28"/>
              </w:rPr>
              <w:t>測試中</w:t>
            </w:r>
          </w:p>
        </w:tc>
      </w:tr>
      <w:tr w:rsidR="000043B1" w:rsidRPr="00A719A3" w:rsidTr="00CB0D04">
        <w:tc>
          <w:tcPr>
            <w:tcW w:w="850"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4</w:t>
            </w:r>
          </w:p>
        </w:tc>
        <w:tc>
          <w:tcPr>
            <w:tcW w:w="1134"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彰化</w:t>
            </w:r>
          </w:p>
        </w:tc>
        <w:tc>
          <w:tcPr>
            <w:tcW w:w="4116"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rPr>
                <w:rFonts w:ascii="Times New Roman"/>
                <w:color w:val="000000" w:themeColor="text1"/>
                <w:sz w:val="28"/>
                <w:szCs w:val="28"/>
              </w:rPr>
            </w:pPr>
            <w:proofErr w:type="gramStart"/>
            <w:r w:rsidRPr="00A719A3">
              <w:rPr>
                <w:rFonts w:ascii="Times New Roman"/>
                <w:color w:val="000000" w:themeColor="text1"/>
                <w:kern w:val="0"/>
                <w:sz w:val="28"/>
                <w:szCs w:val="28"/>
              </w:rPr>
              <w:t>莿</w:t>
            </w:r>
            <w:proofErr w:type="gramEnd"/>
            <w:r w:rsidRPr="00A719A3">
              <w:rPr>
                <w:rFonts w:ascii="Times New Roman"/>
                <w:color w:val="000000" w:themeColor="text1"/>
                <w:kern w:val="0"/>
                <w:sz w:val="28"/>
                <w:szCs w:val="28"/>
              </w:rPr>
              <w:t>仔</w:t>
            </w:r>
            <w:proofErr w:type="gramStart"/>
            <w:r w:rsidRPr="00A719A3">
              <w:rPr>
                <w:rFonts w:ascii="Times New Roman"/>
                <w:color w:val="000000" w:themeColor="text1"/>
                <w:kern w:val="0"/>
                <w:sz w:val="28"/>
                <w:szCs w:val="28"/>
              </w:rPr>
              <w:t>埤圳</w:t>
            </w:r>
            <w:proofErr w:type="gramEnd"/>
            <w:r w:rsidRPr="00A719A3">
              <w:rPr>
                <w:rFonts w:ascii="Times New Roman"/>
                <w:color w:val="000000" w:themeColor="text1"/>
                <w:kern w:val="0"/>
                <w:sz w:val="28"/>
                <w:szCs w:val="28"/>
              </w:rPr>
              <w:t>微水力發電機組</w:t>
            </w:r>
          </w:p>
        </w:tc>
        <w:tc>
          <w:tcPr>
            <w:tcW w:w="1554"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right"/>
              <w:rPr>
                <w:rFonts w:ascii="Times New Roman"/>
                <w:color w:val="000000" w:themeColor="text1"/>
                <w:kern w:val="0"/>
                <w:sz w:val="28"/>
                <w:szCs w:val="28"/>
              </w:rPr>
            </w:pPr>
            <w:r w:rsidRPr="00A719A3">
              <w:rPr>
                <w:rFonts w:ascii="Times New Roman"/>
                <w:color w:val="000000" w:themeColor="text1"/>
                <w:kern w:val="0"/>
                <w:sz w:val="28"/>
                <w:szCs w:val="28"/>
              </w:rPr>
              <w:t>10</w:t>
            </w:r>
          </w:p>
        </w:tc>
        <w:tc>
          <w:tcPr>
            <w:tcW w:w="1559" w:type="dxa"/>
            <w:shd w:val="clear" w:color="auto" w:fill="FFFFFF" w:themeFill="background1"/>
            <w:tcMar>
              <w:top w:w="0" w:type="dxa"/>
              <w:left w:w="10" w:type="dxa"/>
              <w:bottom w:w="0" w:type="dxa"/>
              <w:right w:w="10" w:type="dxa"/>
            </w:tcMar>
            <w:vAlign w:val="center"/>
          </w:tcPr>
          <w:p w:rsidR="000043B1" w:rsidRPr="00A719A3" w:rsidRDefault="000043B1" w:rsidP="00CB0D04">
            <w:pPr>
              <w:kinsoku w:val="0"/>
              <w:spacing w:line="0" w:lineRule="atLeast"/>
              <w:jc w:val="center"/>
              <w:rPr>
                <w:rFonts w:ascii="Times New Roman"/>
                <w:color w:val="000000" w:themeColor="text1"/>
                <w:sz w:val="28"/>
                <w:szCs w:val="28"/>
              </w:rPr>
            </w:pPr>
            <w:r w:rsidRPr="00A719A3">
              <w:rPr>
                <w:rFonts w:ascii="Times New Roman"/>
                <w:color w:val="000000" w:themeColor="text1"/>
                <w:kern w:val="0"/>
                <w:sz w:val="28"/>
                <w:szCs w:val="28"/>
              </w:rPr>
              <w:t>完成測試</w:t>
            </w:r>
          </w:p>
        </w:tc>
      </w:tr>
      <w:tr w:rsidR="000043B1" w:rsidRPr="00A719A3" w:rsidTr="00CB0D04">
        <w:tc>
          <w:tcPr>
            <w:tcW w:w="850"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5</w:t>
            </w:r>
          </w:p>
        </w:tc>
        <w:tc>
          <w:tcPr>
            <w:tcW w:w="1134" w:type="dxa"/>
            <w:vMerge w:val="restart"/>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雲林</w:t>
            </w:r>
          </w:p>
        </w:tc>
        <w:tc>
          <w:tcPr>
            <w:tcW w:w="4116"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rPr>
                <w:rFonts w:ascii="Times New Roman"/>
                <w:color w:val="000000" w:themeColor="text1"/>
                <w:sz w:val="28"/>
                <w:szCs w:val="28"/>
              </w:rPr>
            </w:pPr>
            <w:r w:rsidRPr="00A719A3">
              <w:rPr>
                <w:rFonts w:ascii="Times New Roman"/>
                <w:color w:val="000000" w:themeColor="text1"/>
                <w:kern w:val="0"/>
                <w:sz w:val="28"/>
                <w:szCs w:val="28"/>
              </w:rPr>
              <w:t>林內</w:t>
            </w:r>
            <w:proofErr w:type="gramStart"/>
            <w:r w:rsidRPr="00A719A3">
              <w:rPr>
                <w:rFonts w:ascii="Times New Roman"/>
                <w:color w:val="000000" w:themeColor="text1"/>
                <w:kern w:val="0"/>
                <w:sz w:val="28"/>
                <w:szCs w:val="28"/>
              </w:rPr>
              <w:t>圳</w:t>
            </w:r>
            <w:proofErr w:type="gramEnd"/>
            <w:r w:rsidR="00E040EF" w:rsidRPr="00A719A3">
              <w:rPr>
                <w:rFonts w:ascii="Times New Roman"/>
                <w:color w:val="000000" w:themeColor="text1"/>
                <w:kern w:val="0"/>
                <w:sz w:val="28"/>
                <w:szCs w:val="28"/>
              </w:rPr>
              <w:t>（</w:t>
            </w:r>
            <w:r w:rsidRPr="00A719A3">
              <w:rPr>
                <w:rFonts w:ascii="Times New Roman"/>
                <w:color w:val="000000" w:themeColor="text1"/>
                <w:kern w:val="0"/>
                <w:sz w:val="28"/>
                <w:szCs w:val="28"/>
              </w:rPr>
              <w:t>0k+200</w:t>
            </w:r>
            <w:r w:rsidR="00E040EF" w:rsidRPr="00A719A3">
              <w:rPr>
                <w:rFonts w:ascii="Times New Roman"/>
                <w:color w:val="000000" w:themeColor="text1"/>
                <w:kern w:val="0"/>
                <w:sz w:val="28"/>
                <w:szCs w:val="28"/>
              </w:rPr>
              <w:t>）</w:t>
            </w:r>
            <w:r w:rsidRPr="00A719A3">
              <w:rPr>
                <w:rFonts w:ascii="Times New Roman"/>
                <w:color w:val="000000" w:themeColor="text1"/>
                <w:kern w:val="0"/>
                <w:sz w:val="28"/>
                <w:szCs w:val="28"/>
              </w:rPr>
              <w:t>微水力發電站</w:t>
            </w:r>
          </w:p>
        </w:tc>
        <w:tc>
          <w:tcPr>
            <w:tcW w:w="1554"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right"/>
              <w:rPr>
                <w:rFonts w:ascii="Times New Roman"/>
                <w:color w:val="000000" w:themeColor="text1"/>
                <w:kern w:val="0"/>
                <w:sz w:val="28"/>
                <w:szCs w:val="28"/>
              </w:rPr>
            </w:pPr>
            <w:r w:rsidRPr="00A719A3">
              <w:rPr>
                <w:rFonts w:ascii="Times New Roman"/>
                <w:color w:val="000000" w:themeColor="text1"/>
                <w:kern w:val="0"/>
                <w:sz w:val="28"/>
                <w:szCs w:val="28"/>
              </w:rPr>
              <w:t>20</w:t>
            </w:r>
          </w:p>
        </w:tc>
        <w:tc>
          <w:tcPr>
            <w:tcW w:w="1559" w:type="dxa"/>
            <w:shd w:val="clear" w:color="auto" w:fill="FFFFFF" w:themeFill="background1"/>
            <w:tcMar>
              <w:top w:w="0" w:type="dxa"/>
              <w:left w:w="10" w:type="dxa"/>
              <w:bottom w:w="0" w:type="dxa"/>
              <w:right w:w="10" w:type="dxa"/>
            </w:tcMar>
            <w:vAlign w:val="center"/>
          </w:tcPr>
          <w:p w:rsidR="000043B1" w:rsidRPr="00A719A3" w:rsidRDefault="000043B1" w:rsidP="00CB0D04">
            <w:pPr>
              <w:kinsoku w:val="0"/>
              <w:spacing w:line="0" w:lineRule="atLeast"/>
              <w:jc w:val="center"/>
              <w:rPr>
                <w:rFonts w:ascii="Times New Roman"/>
                <w:color w:val="000000" w:themeColor="text1"/>
                <w:sz w:val="28"/>
                <w:szCs w:val="28"/>
              </w:rPr>
            </w:pPr>
            <w:r w:rsidRPr="00A719A3">
              <w:rPr>
                <w:rFonts w:ascii="Times New Roman"/>
                <w:color w:val="000000" w:themeColor="text1"/>
                <w:kern w:val="0"/>
                <w:sz w:val="28"/>
                <w:szCs w:val="28"/>
              </w:rPr>
              <w:t>完成測試</w:t>
            </w:r>
          </w:p>
        </w:tc>
      </w:tr>
      <w:tr w:rsidR="000043B1" w:rsidRPr="00A719A3" w:rsidTr="00CB0D04">
        <w:tc>
          <w:tcPr>
            <w:tcW w:w="850"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6</w:t>
            </w:r>
          </w:p>
        </w:tc>
        <w:tc>
          <w:tcPr>
            <w:tcW w:w="1134" w:type="dxa"/>
            <w:vMerge/>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color w:val="000000" w:themeColor="text1"/>
                <w:kern w:val="0"/>
                <w:sz w:val="28"/>
                <w:szCs w:val="28"/>
              </w:rPr>
            </w:pPr>
          </w:p>
        </w:tc>
        <w:tc>
          <w:tcPr>
            <w:tcW w:w="4116"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rPr>
                <w:rFonts w:ascii="Times New Roman"/>
                <w:color w:val="000000" w:themeColor="text1"/>
                <w:sz w:val="28"/>
                <w:szCs w:val="28"/>
              </w:rPr>
            </w:pPr>
            <w:r w:rsidRPr="00A719A3">
              <w:rPr>
                <w:rFonts w:ascii="Times New Roman"/>
                <w:color w:val="000000" w:themeColor="text1"/>
                <w:kern w:val="0"/>
                <w:sz w:val="28"/>
                <w:szCs w:val="28"/>
              </w:rPr>
              <w:t>南岸聯絡道</w:t>
            </w:r>
            <w:r w:rsidR="00E040EF" w:rsidRPr="00A719A3">
              <w:rPr>
                <w:rFonts w:ascii="Times New Roman"/>
                <w:color w:val="000000" w:themeColor="text1"/>
                <w:kern w:val="0"/>
                <w:sz w:val="28"/>
                <w:szCs w:val="28"/>
              </w:rPr>
              <w:t>（</w:t>
            </w:r>
            <w:r w:rsidRPr="00A719A3">
              <w:rPr>
                <w:rFonts w:ascii="Times New Roman"/>
                <w:color w:val="000000" w:themeColor="text1"/>
                <w:kern w:val="0"/>
                <w:sz w:val="28"/>
                <w:szCs w:val="28"/>
              </w:rPr>
              <w:t>水利文物館園區內</w:t>
            </w:r>
            <w:r w:rsidR="00E040EF" w:rsidRPr="00A719A3">
              <w:rPr>
                <w:rFonts w:ascii="Times New Roman"/>
                <w:color w:val="000000" w:themeColor="text1"/>
                <w:kern w:val="0"/>
                <w:sz w:val="28"/>
                <w:szCs w:val="28"/>
              </w:rPr>
              <w:t>）</w:t>
            </w:r>
            <w:r w:rsidRPr="00A719A3">
              <w:rPr>
                <w:rFonts w:ascii="Times New Roman"/>
                <w:color w:val="000000" w:themeColor="text1"/>
                <w:kern w:val="0"/>
                <w:sz w:val="28"/>
                <w:szCs w:val="28"/>
              </w:rPr>
              <w:t>微水力發電站</w:t>
            </w:r>
          </w:p>
        </w:tc>
        <w:tc>
          <w:tcPr>
            <w:tcW w:w="1554"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right"/>
              <w:rPr>
                <w:rFonts w:ascii="Times New Roman"/>
                <w:color w:val="000000" w:themeColor="text1"/>
                <w:kern w:val="0"/>
                <w:sz w:val="28"/>
                <w:szCs w:val="28"/>
              </w:rPr>
            </w:pPr>
            <w:r w:rsidRPr="00A719A3">
              <w:rPr>
                <w:rFonts w:ascii="Times New Roman"/>
                <w:color w:val="000000" w:themeColor="text1"/>
                <w:kern w:val="0"/>
                <w:sz w:val="28"/>
                <w:szCs w:val="28"/>
              </w:rPr>
              <w:t>10</w:t>
            </w:r>
          </w:p>
        </w:tc>
        <w:tc>
          <w:tcPr>
            <w:tcW w:w="1559" w:type="dxa"/>
            <w:shd w:val="clear" w:color="auto" w:fill="FFFFFF" w:themeFill="background1"/>
            <w:tcMar>
              <w:top w:w="0" w:type="dxa"/>
              <w:left w:w="10" w:type="dxa"/>
              <w:bottom w:w="0" w:type="dxa"/>
              <w:right w:w="10" w:type="dxa"/>
            </w:tcMar>
            <w:vAlign w:val="center"/>
          </w:tcPr>
          <w:p w:rsidR="000043B1" w:rsidRPr="00A719A3" w:rsidRDefault="000043B1" w:rsidP="00CB0D04">
            <w:pPr>
              <w:kinsoku w:val="0"/>
              <w:spacing w:line="0" w:lineRule="atLeast"/>
              <w:jc w:val="center"/>
              <w:rPr>
                <w:rFonts w:ascii="Times New Roman"/>
                <w:color w:val="000000" w:themeColor="text1"/>
                <w:sz w:val="28"/>
                <w:szCs w:val="28"/>
              </w:rPr>
            </w:pPr>
            <w:r w:rsidRPr="00A719A3">
              <w:rPr>
                <w:rFonts w:ascii="Times New Roman"/>
                <w:color w:val="000000" w:themeColor="text1"/>
                <w:kern w:val="0"/>
                <w:sz w:val="28"/>
                <w:szCs w:val="28"/>
              </w:rPr>
              <w:t>完成測試</w:t>
            </w:r>
          </w:p>
        </w:tc>
      </w:tr>
      <w:tr w:rsidR="000043B1" w:rsidRPr="00A719A3" w:rsidTr="00CB0D04">
        <w:tc>
          <w:tcPr>
            <w:tcW w:w="850"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7</w:t>
            </w:r>
          </w:p>
        </w:tc>
        <w:tc>
          <w:tcPr>
            <w:tcW w:w="1134"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嘉南</w:t>
            </w:r>
          </w:p>
        </w:tc>
        <w:tc>
          <w:tcPr>
            <w:tcW w:w="4116"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rPr>
                <w:rFonts w:ascii="Times New Roman"/>
                <w:color w:val="000000" w:themeColor="text1"/>
                <w:sz w:val="28"/>
                <w:szCs w:val="28"/>
              </w:rPr>
            </w:pPr>
            <w:r w:rsidRPr="00A719A3">
              <w:rPr>
                <w:rFonts w:ascii="Times New Roman"/>
                <w:color w:val="000000" w:themeColor="text1"/>
                <w:kern w:val="0"/>
                <w:sz w:val="28"/>
                <w:szCs w:val="28"/>
              </w:rPr>
              <w:t>嘉南大</w:t>
            </w:r>
            <w:proofErr w:type="gramStart"/>
            <w:r w:rsidRPr="00A719A3">
              <w:rPr>
                <w:rFonts w:ascii="Times New Roman"/>
                <w:color w:val="000000" w:themeColor="text1"/>
                <w:kern w:val="0"/>
                <w:sz w:val="28"/>
                <w:szCs w:val="28"/>
              </w:rPr>
              <w:t>圳</w:t>
            </w:r>
            <w:proofErr w:type="gramEnd"/>
            <w:r w:rsidRPr="00A719A3">
              <w:rPr>
                <w:rFonts w:ascii="Times New Roman"/>
                <w:color w:val="000000" w:themeColor="text1"/>
                <w:kern w:val="0"/>
                <w:sz w:val="28"/>
                <w:szCs w:val="28"/>
              </w:rPr>
              <w:t>南幹線</w:t>
            </w:r>
            <w:r w:rsidR="00E040EF" w:rsidRPr="00A719A3">
              <w:rPr>
                <w:rFonts w:ascii="Times New Roman"/>
                <w:color w:val="000000" w:themeColor="text1"/>
                <w:kern w:val="0"/>
                <w:sz w:val="28"/>
                <w:szCs w:val="28"/>
              </w:rPr>
              <w:t>（</w:t>
            </w:r>
            <w:r w:rsidRPr="00A719A3">
              <w:rPr>
                <w:rFonts w:ascii="Times New Roman"/>
                <w:color w:val="000000" w:themeColor="text1"/>
                <w:kern w:val="0"/>
                <w:sz w:val="28"/>
                <w:szCs w:val="28"/>
              </w:rPr>
              <w:t>3K+700</w:t>
            </w:r>
            <w:r w:rsidR="00E040EF" w:rsidRPr="00A719A3">
              <w:rPr>
                <w:rFonts w:ascii="Times New Roman"/>
                <w:color w:val="000000" w:themeColor="text1"/>
                <w:kern w:val="0"/>
                <w:sz w:val="28"/>
                <w:szCs w:val="28"/>
              </w:rPr>
              <w:t>）</w:t>
            </w:r>
            <w:r w:rsidRPr="00A719A3">
              <w:rPr>
                <w:rFonts w:ascii="Times New Roman"/>
                <w:color w:val="000000" w:themeColor="text1"/>
                <w:kern w:val="0"/>
                <w:sz w:val="28"/>
                <w:szCs w:val="28"/>
              </w:rPr>
              <w:t>發電機組測試案場</w:t>
            </w:r>
          </w:p>
        </w:tc>
        <w:tc>
          <w:tcPr>
            <w:tcW w:w="1554"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right"/>
              <w:rPr>
                <w:rFonts w:ascii="Times New Roman"/>
                <w:color w:val="000000" w:themeColor="text1"/>
                <w:kern w:val="0"/>
                <w:sz w:val="28"/>
                <w:szCs w:val="28"/>
              </w:rPr>
            </w:pPr>
            <w:r w:rsidRPr="00A719A3">
              <w:rPr>
                <w:rFonts w:ascii="Times New Roman"/>
                <w:color w:val="000000" w:themeColor="text1"/>
                <w:kern w:val="0"/>
                <w:sz w:val="28"/>
                <w:szCs w:val="28"/>
              </w:rPr>
              <w:t>1</w:t>
            </w:r>
          </w:p>
        </w:tc>
        <w:tc>
          <w:tcPr>
            <w:tcW w:w="1559" w:type="dxa"/>
            <w:shd w:val="clear" w:color="auto" w:fill="FFFFFF" w:themeFill="background1"/>
            <w:tcMar>
              <w:top w:w="0" w:type="dxa"/>
              <w:left w:w="10" w:type="dxa"/>
              <w:bottom w:w="0" w:type="dxa"/>
              <w:right w:w="10" w:type="dxa"/>
            </w:tcMar>
            <w:vAlign w:val="center"/>
          </w:tcPr>
          <w:p w:rsidR="000043B1" w:rsidRPr="00A719A3" w:rsidRDefault="000043B1" w:rsidP="00CB0D04">
            <w:pPr>
              <w:kinsoku w:val="0"/>
              <w:spacing w:line="0" w:lineRule="atLeast"/>
              <w:jc w:val="center"/>
              <w:rPr>
                <w:rFonts w:ascii="Times New Roman"/>
                <w:color w:val="000000" w:themeColor="text1"/>
                <w:sz w:val="28"/>
                <w:szCs w:val="28"/>
              </w:rPr>
            </w:pPr>
            <w:r w:rsidRPr="00A719A3">
              <w:rPr>
                <w:rFonts w:ascii="Times New Roman"/>
                <w:color w:val="000000" w:themeColor="text1"/>
                <w:kern w:val="0"/>
                <w:sz w:val="28"/>
                <w:szCs w:val="28"/>
              </w:rPr>
              <w:t>完成測試</w:t>
            </w:r>
          </w:p>
        </w:tc>
      </w:tr>
      <w:tr w:rsidR="000043B1" w:rsidRPr="00A719A3" w:rsidTr="00CB0D04">
        <w:tc>
          <w:tcPr>
            <w:tcW w:w="850"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8</w:t>
            </w:r>
          </w:p>
        </w:tc>
        <w:tc>
          <w:tcPr>
            <w:tcW w:w="1134"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高雄</w:t>
            </w:r>
          </w:p>
        </w:tc>
        <w:tc>
          <w:tcPr>
            <w:tcW w:w="4116"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rPr>
                <w:rFonts w:ascii="Times New Roman"/>
                <w:color w:val="000000" w:themeColor="text1"/>
                <w:sz w:val="28"/>
                <w:szCs w:val="28"/>
              </w:rPr>
            </w:pPr>
            <w:r w:rsidRPr="00A719A3">
              <w:rPr>
                <w:rFonts w:ascii="Times New Roman"/>
                <w:color w:val="000000" w:themeColor="text1"/>
                <w:kern w:val="0"/>
                <w:sz w:val="28"/>
                <w:szCs w:val="28"/>
              </w:rPr>
              <w:t>旗山</w:t>
            </w:r>
            <w:proofErr w:type="gramStart"/>
            <w:r w:rsidRPr="00A719A3">
              <w:rPr>
                <w:rFonts w:ascii="Times New Roman"/>
                <w:color w:val="000000" w:themeColor="text1"/>
                <w:kern w:val="0"/>
                <w:sz w:val="28"/>
                <w:szCs w:val="28"/>
              </w:rPr>
              <w:t>圳一</w:t>
            </w:r>
            <w:proofErr w:type="gramEnd"/>
            <w:r w:rsidRPr="00A719A3">
              <w:rPr>
                <w:rFonts w:ascii="Times New Roman"/>
                <w:color w:val="000000" w:themeColor="text1"/>
                <w:kern w:val="0"/>
                <w:sz w:val="28"/>
                <w:szCs w:val="28"/>
              </w:rPr>
              <w:t>幹線</w:t>
            </w:r>
            <w:r w:rsidR="00E040EF" w:rsidRPr="00A719A3">
              <w:rPr>
                <w:rFonts w:ascii="Times New Roman"/>
                <w:color w:val="000000" w:themeColor="text1"/>
                <w:kern w:val="0"/>
                <w:sz w:val="28"/>
                <w:szCs w:val="28"/>
              </w:rPr>
              <w:t>（</w:t>
            </w:r>
            <w:r w:rsidRPr="00A719A3">
              <w:rPr>
                <w:rFonts w:ascii="Times New Roman"/>
                <w:color w:val="000000" w:themeColor="text1"/>
                <w:kern w:val="0"/>
                <w:sz w:val="28"/>
                <w:szCs w:val="28"/>
              </w:rPr>
              <w:t>0K+300</w:t>
            </w:r>
            <w:r w:rsidR="00E040EF" w:rsidRPr="00A719A3">
              <w:rPr>
                <w:rFonts w:ascii="Times New Roman"/>
                <w:color w:val="000000" w:themeColor="text1"/>
                <w:kern w:val="0"/>
                <w:sz w:val="28"/>
                <w:szCs w:val="28"/>
              </w:rPr>
              <w:t>）</w:t>
            </w:r>
            <w:r w:rsidRPr="00A719A3">
              <w:rPr>
                <w:rFonts w:ascii="Times New Roman"/>
                <w:color w:val="000000" w:themeColor="text1"/>
                <w:kern w:val="0"/>
                <w:sz w:val="28"/>
                <w:szCs w:val="28"/>
              </w:rPr>
              <w:t>微水力發電機組測試案場</w:t>
            </w:r>
          </w:p>
        </w:tc>
        <w:tc>
          <w:tcPr>
            <w:tcW w:w="1554"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right"/>
              <w:rPr>
                <w:rFonts w:ascii="Times New Roman"/>
                <w:color w:val="000000" w:themeColor="text1"/>
                <w:kern w:val="0"/>
                <w:sz w:val="28"/>
                <w:szCs w:val="28"/>
              </w:rPr>
            </w:pPr>
            <w:r w:rsidRPr="00A719A3">
              <w:rPr>
                <w:rFonts w:ascii="Times New Roman"/>
                <w:color w:val="000000" w:themeColor="text1"/>
                <w:kern w:val="0"/>
                <w:sz w:val="28"/>
                <w:szCs w:val="28"/>
              </w:rPr>
              <w:t>5</w:t>
            </w:r>
          </w:p>
        </w:tc>
        <w:tc>
          <w:tcPr>
            <w:tcW w:w="1559" w:type="dxa"/>
            <w:shd w:val="clear" w:color="auto" w:fill="FFFFFF" w:themeFill="background1"/>
            <w:tcMar>
              <w:top w:w="0" w:type="dxa"/>
              <w:left w:w="10" w:type="dxa"/>
              <w:bottom w:w="0" w:type="dxa"/>
              <w:right w:w="10" w:type="dxa"/>
            </w:tcMar>
            <w:vAlign w:val="center"/>
          </w:tcPr>
          <w:p w:rsidR="000043B1" w:rsidRPr="00A719A3" w:rsidRDefault="000043B1" w:rsidP="00CB0D04">
            <w:pPr>
              <w:kinsoku w:val="0"/>
              <w:spacing w:line="0" w:lineRule="atLeast"/>
              <w:jc w:val="center"/>
              <w:rPr>
                <w:rFonts w:ascii="Times New Roman"/>
                <w:color w:val="000000" w:themeColor="text1"/>
                <w:sz w:val="28"/>
                <w:szCs w:val="28"/>
              </w:rPr>
            </w:pPr>
            <w:r w:rsidRPr="00A719A3">
              <w:rPr>
                <w:rFonts w:ascii="Times New Roman"/>
                <w:color w:val="000000" w:themeColor="text1"/>
                <w:kern w:val="0"/>
                <w:sz w:val="28"/>
                <w:szCs w:val="28"/>
              </w:rPr>
              <w:t>完成測試</w:t>
            </w:r>
          </w:p>
        </w:tc>
      </w:tr>
      <w:tr w:rsidR="000043B1" w:rsidRPr="00A719A3" w:rsidTr="00CB0D04">
        <w:tc>
          <w:tcPr>
            <w:tcW w:w="850"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9</w:t>
            </w:r>
          </w:p>
        </w:tc>
        <w:tc>
          <w:tcPr>
            <w:tcW w:w="1134" w:type="dxa"/>
            <w:vMerge w:val="restart"/>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花蓮</w:t>
            </w:r>
          </w:p>
        </w:tc>
        <w:tc>
          <w:tcPr>
            <w:tcW w:w="4116"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rPr>
                <w:rFonts w:ascii="Times New Roman"/>
                <w:color w:val="000000" w:themeColor="text1"/>
                <w:kern w:val="0"/>
                <w:sz w:val="28"/>
                <w:szCs w:val="28"/>
              </w:rPr>
            </w:pPr>
            <w:r w:rsidRPr="00A719A3">
              <w:rPr>
                <w:rFonts w:ascii="Times New Roman"/>
                <w:color w:val="000000" w:themeColor="text1"/>
                <w:kern w:val="0"/>
                <w:sz w:val="28"/>
                <w:szCs w:val="28"/>
              </w:rPr>
              <w:t>太平渠幹線小水力發電廠</w:t>
            </w:r>
          </w:p>
        </w:tc>
        <w:tc>
          <w:tcPr>
            <w:tcW w:w="1554"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right"/>
              <w:rPr>
                <w:rFonts w:ascii="Times New Roman"/>
                <w:color w:val="000000" w:themeColor="text1"/>
                <w:kern w:val="0"/>
                <w:sz w:val="28"/>
                <w:szCs w:val="28"/>
              </w:rPr>
            </w:pPr>
            <w:r w:rsidRPr="00A719A3">
              <w:rPr>
                <w:rFonts w:ascii="Times New Roman"/>
                <w:color w:val="000000" w:themeColor="text1"/>
                <w:kern w:val="0"/>
                <w:sz w:val="28"/>
                <w:szCs w:val="28"/>
              </w:rPr>
              <w:t>80</w:t>
            </w:r>
          </w:p>
        </w:tc>
        <w:tc>
          <w:tcPr>
            <w:tcW w:w="1559" w:type="dxa"/>
            <w:shd w:val="clear" w:color="auto" w:fill="FFFFFF" w:themeFill="background1"/>
            <w:tcMar>
              <w:top w:w="0" w:type="dxa"/>
              <w:left w:w="10" w:type="dxa"/>
              <w:bottom w:w="0" w:type="dxa"/>
              <w:right w:w="10"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改建中</w:t>
            </w:r>
          </w:p>
        </w:tc>
      </w:tr>
      <w:tr w:rsidR="000043B1" w:rsidRPr="00A719A3" w:rsidTr="00CB0D04">
        <w:tc>
          <w:tcPr>
            <w:tcW w:w="850"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10</w:t>
            </w:r>
          </w:p>
        </w:tc>
        <w:tc>
          <w:tcPr>
            <w:tcW w:w="1134" w:type="dxa"/>
            <w:vMerge/>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color w:val="000000" w:themeColor="text1"/>
                <w:kern w:val="0"/>
                <w:sz w:val="28"/>
                <w:szCs w:val="28"/>
              </w:rPr>
            </w:pPr>
          </w:p>
        </w:tc>
        <w:tc>
          <w:tcPr>
            <w:tcW w:w="4116"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rPr>
                <w:rFonts w:ascii="Times New Roman"/>
                <w:color w:val="000000" w:themeColor="text1"/>
                <w:sz w:val="28"/>
                <w:szCs w:val="28"/>
              </w:rPr>
            </w:pPr>
            <w:r w:rsidRPr="00A719A3">
              <w:rPr>
                <w:rFonts w:ascii="Times New Roman"/>
                <w:color w:val="000000" w:themeColor="text1"/>
                <w:kern w:val="0"/>
                <w:sz w:val="28"/>
                <w:szCs w:val="28"/>
              </w:rPr>
              <w:t>吉安</w:t>
            </w:r>
            <w:proofErr w:type="gramStart"/>
            <w:r w:rsidRPr="00A719A3">
              <w:rPr>
                <w:rFonts w:ascii="Times New Roman"/>
                <w:color w:val="000000" w:themeColor="text1"/>
                <w:kern w:val="0"/>
                <w:sz w:val="28"/>
                <w:szCs w:val="28"/>
              </w:rPr>
              <w:t>圳</w:t>
            </w:r>
            <w:proofErr w:type="gramEnd"/>
            <w:r w:rsidRPr="00A719A3">
              <w:rPr>
                <w:rFonts w:ascii="Times New Roman"/>
                <w:color w:val="000000" w:themeColor="text1"/>
                <w:kern w:val="0"/>
                <w:sz w:val="28"/>
                <w:szCs w:val="28"/>
              </w:rPr>
              <w:t>1</w:t>
            </w:r>
            <w:r w:rsidRPr="00A719A3">
              <w:rPr>
                <w:rFonts w:ascii="Times New Roman"/>
                <w:color w:val="000000" w:themeColor="text1"/>
                <w:kern w:val="0"/>
                <w:sz w:val="28"/>
                <w:szCs w:val="28"/>
              </w:rPr>
              <w:t>幹線南華分支線微水力發電站</w:t>
            </w:r>
          </w:p>
        </w:tc>
        <w:tc>
          <w:tcPr>
            <w:tcW w:w="1554"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right"/>
              <w:rPr>
                <w:rFonts w:ascii="Times New Roman"/>
                <w:color w:val="000000" w:themeColor="text1"/>
                <w:kern w:val="0"/>
                <w:sz w:val="28"/>
                <w:szCs w:val="28"/>
              </w:rPr>
            </w:pPr>
            <w:r w:rsidRPr="00A719A3">
              <w:rPr>
                <w:rFonts w:ascii="Times New Roman"/>
                <w:color w:val="000000" w:themeColor="text1"/>
                <w:kern w:val="0"/>
                <w:sz w:val="28"/>
                <w:szCs w:val="28"/>
              </w:rPr>
              <w:t>1</w:t>
            </w:r>
          </w:p>
        </w:tc>
        <w:tc>
          <w:tcPr>
            <w:tcW w:w="1559" w:type="dxa"/>
            <w:shd w:val="clear" w:color="auto" w:fill="FFFFFF" w:themeFill="background1"/>
            <w:tcMar>
              <w:top w:w="0" w:type="dxa"/>
              <w:left w:w="10" w:type="dxa"/>
              <w:bottom w:w="0" w:type="dxa"/>
              <w:right w:w="10" w:type="dxa"/>
            </w:tcMar>
            <w:vAlign w:val="center"/>
          </w:tcPr>
          <w:p w:rsidR="000043B1" w:rsidRPr="00A719A3" w:rsidRDefault="000043B1" w:rsidP="00CB0D04">
            <w:pPr>
              <w:kinsoku w:val="0"/>
              <w:spacing w:line="0" w:lineRule="atLeast"/>
              <w:jc w:val="center"/>
              <w:rPr>
                <w:rFonts w:ascii="Times New Roman"/>
                <w:color w:val="000000" w:themeColor="text1"/>
                <w:sz w:val="28"/>
                <w:szCs w:val="28"/>
              </w:rPr>
            </w:pPr>
            <w:r w:rsidRPr="00A719A3">
              <w:rPr>
                <w:rFonts w:ascii="Times New Roman"/>
                <w:color w:val="000000" w:themeColor="text1"/>
                <w:kern w:val="0"/>
                <w:sz w:val="28"/>
                <w:szCs w:val="28"/>
              </w:rPr>
              <w:t>測試中</w:t>
            </w:r>
          </w:p>
        </w:tc>
      </w:tr>
      <w:tr w:rsidR="000043B1" w:rsidRPr="00A719A3" w:rsidTr="00CB0D04">
        <w:tc>
          <w:tcPr>
            <w:tcW w:w="850"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11</w:t>
            </w:r>
          </w:p>
        </w:tc>
        <w:tc>
          <w:tcPr>
            <w:tcW w:w="1134" w:type="dxa"/>
            <w:vMerge/>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color w:val="000000" w:themeColor="text1"/>
                <w:kern w:val="0"/>
                <w:sz w:val="28"/>
                <w:szCs w:val="28"/>
              </w:rPr>
            </w:pPr>
          </w:p>
        </w:tc>
        <w:tc>
          <w:tcPr>
            <w:tcW w:w="4116"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rPr>
                <w:rFonts w:ascii="Times New Roman"/>
                <w:color w:val="000000" w:themeColor="text1"/>
                <w:sz w:val="28"/>
                <w:szCs w:val="28"/>
              </w:rPr>
            </w:pPr>
            <w:r w:rsidRPr="00A719A3">
              <w:rPr>
                <w:rFonts w:ascii="Times New Roman"/>
                <w:color w:val="000000" w:themeColor="text1"/>
                <w:kern w:val="0"/>
                <w:sz w:val="28"/>
                <w:szCs w:val="28"/>
              </w:rPr>
              <w:t>吉安</w:t>
            </w:r>
            <w:proofErr w:type="gramStart"/>
            <w:r w:rsidRPr="00A719A3">
              <w:rPr>
                <w:rFonts w:ascii="Times New Roman"/>
                <w:color w:val="000000" w:themeColor="text1"/>
                <w:kern w:val="0"/>
                <w:sz w:val="28"/>
                <w:szCs w:val="28"/>
              </w:rPr>
              <w:t>圳</w:t>
            </w:r>
            <w:proofErr w:type="gramEnd"/>
            <w:r w:rsidRPr="00A719A3">
              <w:rPr>
                <w:rFonts w:ascii="Times New Roman"/>
                <w:color w:val="000000" w:themeColor="text1"/>
                <w:kern w:val="0"/>
                <w:sz w:val="28"/>
                <w:szCs w:val="28"/>
              </w:rPr>
              <w:t>2</w:t>
            </w:r>
            <w:r w:rsidRPr="00A719A3">
              <w:rPr>
                <w:rFonts w:ascii="Times New Roman"/>
                <w:color w:val="000000" w:themeColor="text1"/>
                <w:kern w:val="0"/>
                <w:sz w:val="28"/>
                <w:szCs w:val="28"/>
              </w:rPr>
              <w:t>幹線微水力發電機組測試案場</w:t>
            </w:r>
          </w:p>
        </w:tc>
        <w:tc>
          <w:tcPr>
            <w:tcW w:w="1554"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right"/>
              <w:rPr>
                <w:rFonts w:ascii="Times New Roman"/>
                <w:color w:val="000000" w:themeColor="text1"/>
                <w:kern w:val="0"/>
                <w:sz w:val="28"/>
                <w:szCs w:val="28"/>
              </w:rPr>
            </w:pPr>
            <w:r w:rsidRPr="00A719A3">
              <w:rPr>
                <w:rFonts w:ascii="Times New Roman"/>
                <w:color w:val="000000" w:themeColor="text1"/>
                <w:kern w:val="0"/>
                <w:sz w:val="28"/>
                <w:szCs w:val="28"/>
              </w:rPr>
              <w:t>5</w:t>
            </w:r>
          </w:p>
        </w:tc>
        <w:tc>
          <w:tcPr>
            <w:tcW w:w="1559" w:type="dxa"/>
            <w:shd w:val="clear" w:color="auto" w:fill="FFFFFF" w:themeFill="background1"/>
            <w:tcMar>
              <w:top w:w="0" w:type="dxa"/>
              <w:left w:w="10" w:type="dxa"/>
              <w:bottom w:w="0" w:type="dxa"/>
              <w:right w:w="10" w:type="dxa"/>
            </w:tcMar>
            <w:vAlign w:val="center"/>
          </w:tcPr>
          <w:p w:rsidR="000043B1" w:rsidRPr="00A719A3" w:rsidRDefault="000043B1" w:rsidP="00CB0D04">
            <w:pPr>
              <w:kinsoku w:val="0"/>
              <w:spacing w:line="0" w:lineRule="atLeast"/>
              <w:jc w:val="center"/>
              <w:rPr>
                <w:rFonts w:ascii="Times New Roman"/>
                <w:color w:val="000000" w:themeColor="text1"/>
                <w:sz w:val="28"/>
                <w:szCs w:val="28"/>
              </w:rPr>
            </w:pPr>
            <w:r w:rsidRPr="00A719A3">
              <w:rPr>
                <w:rFonts w:ascii="Times New Roman"/>
                <w:color w:val="000000" w:themeColor="text1"/>
                <w:kern w:val="0"/>
                <w:sz w:val="28"/>
                <w:szCs w:val="28"/>
              </w:rPr>
              <w:t>完成測試</w:t>
            </w:r>
          </w:p>
        </w:tc>
      </w:tr>
      <w:tr w:rsidR="000043B1" w:rsidRPr="00A719A3" w:rsidTr="00CB0D04">
        <w:tc>
          <w:tcPr>
            <w:tcW w:w="850"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12</w:t>
            </w:r>
          </w:p>
        </w:tc>
        <w:tc>
          <w:tcPr>
            <w:tcW w:w="1134" w:type="dxa"/>
            <w:vMerge/>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color w:val="000000" w:themeColor="text1"/>
                <w:kern w:val="0"/>
                <w:sz w:val="28"/>
                <w:szCs w:val="28"/>
              </w:rPr>
            </w:pPr>
          </w:p>
        </w:tc>
        <w:tc>
          <w:tcPr>
            <w:tcW w:w="4116"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rPr>
                <w:rFonts w:ascii="Times New Roman"/>
                <w:color w:val="000000" w:themeColor="text1"/>
                <w:sz w:val="28"/>
                <w:szCs w:val="28"/>
              </w:rPr>
            </w:pPr>
            <w:r w:rsidRPr="00A719A3">
              <w:rPr>
                <w:rFonts w:ascii="Times New Roman"/>
                <w:color w:val="000000" w:themeColor="text1"/>
                <w:kern w:val="0"/>
                <w:sz w:val="28"/>
                <w:szCs w:val="28"/>
              </w:rPr>
              <w:t>吉安</w:t>
            </w:r>
            <w:proofErr w:type="gramStart"/>
            <w:r w:rsidRPr="00A719A3">
              <w:rPr>
                <w:rFonts w:ascii="Times New Roman"/>
                <w:color w:val="000000" w:themeColor="text1"/>
                <w:kern w:val="0"/>
                <w:sz w:val="28"/>
                <w:szCs w:val="28"/>
              </w:rPr>
              <w:t>圳</w:t>
            </w:r>
            <w:proofErr w:type="gramEnd"/>
            <w:r w:rsidRPr="00A719A3">
              <w:rPr>
                <w:rFonts w:ascii="Times New Roman"/>
                <w:color w:val="000000" w:themeColor="text1"/>
                <w:kern w:val="0"/>
                <w:sz w:val="28"/>
                <w:szCs w:val="28"/>
              </w:rPr>
              <w:t>1</w:t>
            </w:r>
            <w:r w:rsidRPr="00A719A3">
              <w:rPr>
                <w:rFonts w:ascii="Times New Roman"/>
                <w:color w:val="000000" w:themeColor="text1"/>
                <w:kern w:val="0"/>
                <w:sz w:val="28"/>
                <w:szCs w:val="28"/>
              </w:rPr>
              <w:t>幹線</w:t>
            </w:r>
            <w:r w:rsidRPr="00A719A3">
              <w:rPr>
                <w:rFonts w:ascii="Times New Roman"/>
                <w:color w:val="000000" w:themeColor="text1"/>
                <w:kern w:val="0"/>
                <w:sz w:val="28"/>
                <w:szCs w:val="28"/>
              </w:rPr>
              <w:t>2</w:t>
            </w:r>
            <w:r w:rsidRPr="00A719A3">
              <w:rPr>
                <w:rFonts w:ascii="Times New Roman"/>
                <w:color w:val="000000" w:themeColor="text1"/>
                <w:kern w:val="0"/>
                <w:sz w:val="28"/>
                <w:szCs w:val="28"/>
              </w:rPr>
              <w:t>支線</w:t>
            </w:r>
            <w:r w:rsidR="00E040EF" w:rsidRPr="00A719A3">
              <w:rPr>
                <w:rFonts w:ascii="Times New Roman"/>
                <w:color w:val="000000" w:themeColor="text1"/>
                <w:kern w:val="0"/>
                <w:sz w:val="28"/>
                <w:szCs w:val="28"/>
              </w:rPr>
              <w:t>（</w:t>
            </w:r>
            <w:r w:rsidRPr="00A719A3">
              <w:rPr>
                <w:rFonts w:ascii="Times New Roman"/>
                <w:color w:val="000000" w:themeColor="text1"/>
                <w:kern w:val="0"/>
                <w:sz w:val="28"/>
                <w:szCs w:val="28"/>
              </w:rPr>
              <w:t>1K+471</w:t>
            </w:r>
            <w:r w:rsidR="00E040EF" w:rsidRPr="00A719A3">
              <w:rPr>
                <w:rFonts w:ascii="Times New Roman"/>
                <w:color w:val="000000" w:themeColor="text1"/>
                <w:kern w:val="0"/>
                <w:sz w:val="28"/>
                <w:szCs w:val="28"/>
              </w:rPr>
              <w:t>）</w:t>
            </w:r>
            <w:r w:rsidRPr="00A719A3">
              <w:rPr>
                <w:rFonts w:ascii="Times New Roman"/>
                <w:color w:val="000000" w:themeColor="text1"/>
                <w:kern w:val="0"/>
                <w:sz w:val="28"/>
                <w:szCs w:val="28"/>
              </w:rPr>
              <w:t>微水力發電站</w:t>
            </w:r>
          </w:p>
        </w:tc>
        <w:tc>
          <w:tcPr>
            <w:tcW w:w="1554"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right"/>
              <w:rPr>
                <w:rFonts w:ascii="Times New Roman"/>
                <w:color w:val="000000" w:themeColor="text1"/>
                <w:sz w:val="28"/>
                <w:szCs w:val="28"/>
              </w:rPr>
            </w:pPr>
            <w:r w:rsidRPr="00A719A3">
              <w:rPr>
                <w:rFonts w:ascii="Times New Roman"/>
                <w:color w:val="000000" w:themeColor="text1"/>
                <w:kern w:val="0"/>
                <w:sz w:val="28"/>
                <w:szCs w:val="28"/>
              </w:rPr>
              <w:t>3.7</w:t>
            </w:r>
          </w:p>
        </w:tc>
        <w:tc>
          <w:tcPr>
            <w:tcW w:w="1559" w:type="dxa"/>
            <w:shd w:val="clear" w:color="auto" w:fill="FFFFFF" w:themeFill="background1"/>
            <w:tcMar>
              <w:top w:w="0" w:type="dxa"/>
              <w:left w:w="10" w:type="dxa"/>
              <w:bottom w:w="0" w:type="dxa"/>
              <w:right w:w="10" w:type="dxa"/>
            </w:tcMar>
            <w:vAlign w:val="center"/>
          </w:tcPr>
          <w:p w:rsidR="000043B1" w:rsidRPr="00A719A3" w:rsidRDefault="000043B1" w:rsidP="00CB0D04">
            <w:pPr>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測試中</w:t>
            </w:r>
          </w:p>
        </w:tc>
      </w:tr>
      <w:tr w:rsidR="000043B1" w:rsidRPr="00A719A3" w:rsidTr="00CB0D04">
        <w:tc>
          <w:tcPr>
            <w:tcW w:w="6100" w:type="dxa"/>
            <w:gridSpan w:val="3"/>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合　　　計</w:t>
            </w:r>
          </w:p>
        </w:tc>
        <w:tc>
          <w:tcPr>
            <w:tcW w:w="1554"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jc w:val="right"/>
              <w:rPr>
                <w:rFonts w:ascii="Times New Roman"/>
                <w:color w:val="000000" w:themeColor="text1"/>
                <w:kern w:val="0"/>
                <w:sz w:val="28"/>
                <w:szCs w:val="28"/>
              </w:rPr>
            </w:pPr>
            <w:r w:rsidRPr="00A719A3">
              <w:rPr>
                <w:rFonts w:ascii="Times New Roman"/>
                <w:color w:val="000000" w:themeColor="text1"/>
                <w:kern w:val="0"/>
                <w:sz w:val="28"/>
                <w:szCs w:val="28"/>
              </w:rPr>
              <w:t>146.7</w:t>
            </w:r>
          </w:p>
        </w:tc>
        <w:tc>
          <w:tcPr>
            <w:tcW w:w="1559" w:type="dxa"/>
            <w:shd w:val="clear" w:color="auto" w:fill="FFFFFF" w:themeFill="background1"/>
            <w:tcMar>
              <w:top w:w="0" w:type="dxa"/>
              <w:left w:w="10" w:type="dxa"/>
              <w:bottom w:w="0" w:type="dxa"/>
              <w:right w:w="10" w:type="dxa"/>
            </w:tcMar>
            <w:vAlign w:val="center"/>
          </w:tcPr>
          <w:p w:rsidR="000043B1" w:rsidRPr="00A719A3" w:rsidRDefault="000043B1" w:rsidP="00CB0D04">
            <w:pPr>
              <w:widowControl/>
              <w:kinsoku w:val="0"/>
              <w:spacing w:line="0" w:lineRule="atLeast"/>
              <w:jc w:val="center"/>
              <w:rPr>
                <w:rFonts w:ascii="Times New Roman"/>
                <w:color w:val="000000" w:themeColor="text1"/>
                <w:kern w:val="0"/>
                <w:sz w:val="28"/>
                <w:szCs w:val="28"/>
              </w:rPr>
            </w:pPr>
          </w:p>
        </w:tc>
      </w:tr>
    </w:tbl>
    <w:p w:rsidR="000043B1" w:rsidRPr="00A719A3" w:rsidRDefault="000043B1" w:rsidP="000043B1">
      <w:pPr>
        <w:pStyle w:val="0"/>
        <w:ind w:left="680"/>
        <w:jc w:val="right"/>
        <w:rPr>
          <w:rFonts w:ascii="Times New Roman"/>
          <w:sz w:val="24"/>
        </w:rPr>
      </w:pPr>
      <w:r w:rsidRPr="00A719A3">
        <w:rPr>
          <w:rFonts w:ascii="Times New Roman"/>
          <w:sz w:val="24"/>
        </w:rPr>
        <w:t>資料來源：農業部</w:t>
      </w:r>
    </w:p>
    <w:p w:rsidR="000043B1" w:rsidRPr="00A719A3" w:rsidRDefault="000043B1" w:rsidP="000043B1">
      <w:pPr>
        <w:pStyle w:val="a3"/>
        <w:jc w:val="center"/>
        <w:rPr>
          <w:rFonts w:ascii="Times New Roman" w:hAnsi="Times New Roman"/>
        </w:rPr>
      </w:pPr>
      <w:r w:rsidRPr="00A719A3">
        <w:rPr>
          <w:rFonts w:ascii="Times New Roman" w:hAnsi="Times New Roman"/>
        </w:rPr>
        <w:lastRenderedPageBreak/>
        <w:t>小水力發電推動中案場</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CellMar>
          <w:left w:w="0" w:type="dxa"/>
          <w:right w:w="0" w:type="dxa"/>
        </w:tblCellMar>
        <w:tblLook w:val="0000" w:firstRow="0" w:lastRow="0" w:firstColumn="0" w:lastColumn="0" w:noHBand="0" w:noVBand="0"/>
      </w:tblPr>
      <w:tblGrid>
        <w:gridCol w:w="846"/>
        <w:gridCol w:w="1137"/>
        <w:gridCol w:w="3966"/>
        <w:gridCol w:w="1717"/>
        <w:gridCol w:w="1543"/>
      </w:tblGrid>
      <w:tr w:rsidR="000043B1" w:rsidRPr="00A719A3" w:rsidTr="00C133CE">
        <w:trPr>
          <w:tblHeader/>
        </w:trPr>
        <w:tc>
          <w:tcPr>
            <w:tcW w:w="846" w:type="dxa"/>
            <w:shd w:val="clear" w:color="auto" w:fill="FBD4B4" w:themeFill="accent6" w:themeFillTint="66"/>
            <w:noWrap/>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b/>
                <w:bCs/>
                <w:color w:val="000000" w:themeColor="text1"/>
                <w:kern w:val="0"/>
                <w:sz w:val="28"/>
                <w:szCs w:val="28"/>
              </w:rPr>
            </w:pPr>
            <w:r w:rsidRPr="00A719A3">
              <w:rPr>
                <w:rFonts w:ascii="Times New Roman"/>
                <w:b/>
                <w:bCs/>
                <w:color w:val="000000" w:themeColor="text1"/>
                <w:kern w:val="0"/>
                <w:sz w:val="28"/>
                <w:szCs w:val="28"/>
              </w:rPr>
              <w:t>項次</w:t>
            </w:r>
          </w:p>
        </w:tc>
        <w:tc>
          <w:tcPr>
            <w:tcW w:w="1137" w:type="dxa"/>
            <w:shd w:val="clear" w:color="auto" w:fill="FBD4B4" w:themeFill="accent6" w:themeFillTint="66"/>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b/>
                <w:color w:val="000000" w:themeColor="text1"/>
                <w:sz w:val="28"/>
                <w:szCs w:val="28"/>
              </w:rPr>
            </w:pPr>
            <w:r w:rsidRPr="00A719A3">
              <w:rPr>
                <w:rFonts w:ascii="Times New Roman"/>
                <w:b/>
                <w:bCs/>
                <w:color w:val="000000" w:themeColor="text1"/>
                <w:kern w:val="0"/>
                <w:sz w:val="28"/>
                <w:szCs w:val="28"/>
              </w:rPr>
              <w:t>管理處</w:t>
            </w:r>
          </w:p>
        </w:tc>
        <w:tc>
          <w:tcPr>
            <w:tcW w:w="3966" w:type="dxa"/>
            <w:shd w:val="clear" w:color="auto" w:fill="FBD4B4" w:themeFill="accent6" w:themeFillTint="66"/>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b/>
                <w:bCs/>
                <w:color w:val="000000" w:themeColor="text1"/>
                <w:kern w:val="0"/>
                <w:sz w:val="28"/>
                <w:szCs w:val="28"/>
              </w:rPr>
            </w:pPr>
            <w:r w:rsidRPr="00A719A3">
              <w:rPr>
                <w:rFonts w:ascii="Times New Roman"/>
                <w:b/>
                <w:bCs/>
                <w:color w:val="000000" w:themeColor="text1"/>
                <w:kern w:val="0"/>
                <w:sz w:val="28"/>
                <w:szCs w:val="28"/>
              </w:rPr>
              <w:t>案場名稱</w:t>
            </w:r>
          </w:p>
        </w:tc>
        <w:tc>
          <w:tcPr>
            <w:tcW w:w="1717" w:type="dxa"/>
            <w:shd w:val="clear" w:color="auto" w:fill="FBD4B4" w:themeFill="accent6" w:themeFillTint="66"/>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b/>
                <w:bCs/>
                <w:color w:val="000000" w:themeColor="text1"/>
                <w:kern w:val="0"/>
                <w:sz w:val="28"/>
                <w:szCs w:val="28"/>
              </w:rPr>
            </w:pPr>
            <w:r w:rsidRPr="00A719A3">
              <w:rPr>
                <w:rFonts w:ascii="Times New Roman"/>
                <w:b/>
                <w:bCs/>
                <w:color w:val="000000" w:themeColor="text1"/>
                <w:kern w:val="0"/>
                <w:sz w:val="28"/>
                <w:szCs w:val="28"/>
              </w:rPr>
              <w:t>規劃設置</w:t>
            </w:r>
          </w:p>
          <w:p w:rsidR="000043B1" w:rsidRPr="00A719A3" w:rsidRDefault="000043B1" w:rsidP="00CB0D04">
            <w:pPr>
              <w:kinsoku w:val="0"/>
              <w:spacing w:line="0" w:lineRule="atLeast"/>
              <w:jc w:val="center"/>
              <w:rPr>
                <w:rFonts w:ascii="Times New Roman"/>
                <w:b/>
                <w:bCs/>
                <w:color w:val="000000" w:themeColor="text1"/>
                <w:kern w:val="0"/>
                <w:sz w:val="28"/>
                <w:szCs w:val="28"/>
              </w:rPr>
            </w:pPr>
            <w:r w:rsidRPr="00A719A3">
              <w:rPr>
                <w:rFonts w:ascii="Times New Roman"/>
                <w:b/>
                <w:bCs/>
                <w:color w:val="000000" w:themeColor="text1"/>
                <w:kern w:val="0"/>
                <w:sz w:val="28"/>
                <w:szCs w:val="28"/>
              </w:rPr>
              <w:t>容量</w:t>
            </w:r>
            <w:r w:rsidR="00E040EF" w:rsidRPr="00C133CE">
              <w:rPr>
                <w:rFonts w:ascii="Times New Roman"/>
                <w:b/>
                <w:bCs/>
                <w:color w:val="000000" w:themeColor="text1"/>
                <w:spacing w:val="-30"/>
                <w:kern w:val="0"/>
                <w:sz w:val="28"/>
                <w:szCs w:val="28"/>
              </w:rPr>
              <w:t>（</w:t>
            </w:r>
            <w:r w:rsidRPr="00C133CE">
              <w:rPr>
                <w:rFonts w:ascii="Times New Roman"/>
                <w:b/>
                <w:bCs/>
                <w:color w:val="000000" w:themeColor="text1"/>
                <w:spacing w:val="-30"/>
                <w:kern w:val="0"/>
                <w:sz w:val="28"/>
                <w:szCs w:val="28"/>
              </w:rPr>
              <w:t>kW</w:t>
            </w:r>
            <w:r w:rsidR="00E040EF" w:rsidRPr="00C133CE">
              <w:rPr>
                <w:rFonts w:ascii="Times New Roman"/>
                <w:b/>
                <w:bCs/>
                <w:color w:val="000000" w:themeColor="text1"/>
                <w:spacing w:val="-30"/>
                <w:kern w:val="0"/>
                <w:sz w:val="28"/>
                <w:szCs w:val="28"/>
              </w:rPr>
              <w:t>）</w:t>
            </w:r>
          </w:p>
        </w:tc>
        <w:tc>
          <w:tcPr>
            <w:tcW w:w="1543" w:type="dxa"/>
            <w:shd w:val="clear" w:color="auto" w:fill="FBD4B4" w:themeFill="accent6" w:themeFillTint="66"/>
            <w:tcMar>
              <w:top w:w="0" w:type="dxa"/>
              <w:left w:w="10" w:type="dxa"/>
              <w:bottom w:w="0" w:type="dxa"/>
              <w:right w:w="10" w:type="dxa"/>
            </w:tcMar>
            <w:vAlign w:val="center"/>
          </w:tcPr>
          <w:p w:rsidR="000043B1" w:rsidRPr="00A719A3" w:rsidRDefault="000043B1" w:rsidP="00CB0D04">
            <w:pPr>
              <w:kinsoku w:val="0"/>
              <w:spacing w:line="0" w:lineRule="atLeast"/>
              <w:jc w:val="center"/>
              <w:rPr>
                <w:rFonts w:ascii="Times New Roman"/>
                <w:b/>
                <w:bCs/>
                <w:color w:val="000000" w:themeColor="text1"/>
                <w:kern w:val="0"/>
                <w:sz w:val="28"/>
                <w:szCs w:val="28"/>
              </w:rPr>
            </w:pPr>
            <w:r w:rsidRPr="00A719A3">
              <w:rPr>
                <w:rFonts w:ascii="Times New Roman"/>
                <w:b/>
                <w:bCs/>
                <w:color w:val="000000" w:themeColor="text1"/>
                <w:kern w:val="0"/>
                <w:sz w:val="28"/>
                <w:szCs w:val="28"/>
              </w:rPr>
              <w:t>辦理情形</w:t>
            </w:r>
          </w:p>
        </w:tc>
      </w:tr>
      <w:tr w:rsidR="000043B1" w:rsidRPr="00A719A3" w:rsidTr="00C133CE">
        <w:tc>
          <w:tcPr>
            <w:tcW w:w="846" w:type="dxa"/>
            <w:shd w:val="clear" w:color="auto" w:fill="FFFFFF" w:themeFill="background1"/>
            <w:noWrap/>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1</w:t>
            </w:r>
          </w:p>
        </w:tc>
        <w:tc>
          <w:tcPr>
            <w:tcW w:w="1137"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桃園</w:t>
            </w:r>
          </w:p>
        </w:tc>
        <w:tc>
          <w:tcPr>
            <w:tcW w:w="3966"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rPr>
                <w:rFonts w:ascii="Times New Roman"/>
                <w:bCs/>
                <w:color w:val="000000" w:themeColor="text1"/>
                <w:kern w:val="0"/>
                <w:sz w:val="28"/>
                <w:szCs w:val="28"/>
              </w:rPr>
            </w:pPr>
            <w:r w:rsidRPr="00A719A3">
              <w:rPr>
                <w:rFonts w:ascii="Times New Roman"/>
                <w:bCs/>
                <w:color w:val="000000" w:themeColor="text1"/>
                <w:kern w:val="0"/>
                <w:sz w:val="28"/>
                <w:szCs w:val="28"/>
              </w:rPr>
              <w:t>桃園大</w:t>
            </w:r>
            <w:proofErr w:type="gramStart"/>
            <w:r w:rsidRPr="00A719A3">
              <w:rPr>
                <w:rFonts w:ascii="Times New Roman"/>
                <w:bCs/>
                <w:color w:val="000000" w:themeColor="text1"/>
                <w:kern w:val="0"/>
                <w:sz w:val="28"/>
                <w:szCs w:val="28"/>
              </w:rPr>
              <w:t>圳</w:t>
            </w:r>
            <w:proofErr w:type="gramEnd"/>
            <w:r w:rsidRPr="00A719A3">
              <w:rPr>
                <w:rFonts w:ascii="Times New Roman"/>
                <w:bCs/>
                <w:color w:val="000000" w:themeColor="text1"/>
                <w:kern w:val="0"/>
                <w:sz w:val="28"/>
                <w:szCs w:val="28"/>
              </w:rPr>
              <w:t>導水路二號水橋小水力發電廠</w:t>
            </w:r>
          </w:p>
        </w:tc>
        <w:tc>
          <w:tcPr>
            <w:tcW w:w="1717"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right"/>
              <w:rPr>
                <w:rFonts w:ascii="Times New Roman"/>
                <w:bCs/>
                <w:color w:val="000000" w:themeColor="text1"/>
                <w:kern w:val="0"/>
                <w:sz w:val="28"/>
                <w:szCs w:val="28"/>
              </w:rPr>
            </w:pPr>
            <w:r w:rsidRPr="00A719A3">
              <w:rPr>
                <w:rFonts w:ascii="Times New Roman"/>
                <w:bCs/>
                <w:color w:val="000000" w:themeColor="text1"/>
                <w:kern w:val="0"/>
                <w:sz w:val="28"/>
                <w:szCs w:val="28"/>
              </w:rPr>
              <w:t>254.3</w:t>
            </w:r>
          </w:p>
        </w:tc>
        <w:tc>
          <w:tcPr>
            <w:tcW w:w="1543" w:type="dxa"/>
            <w:shd w:val="clear" w:color="auto" w:fill="FFFFFF" w:themeFill="background1"/>
            <w:tcMar>
              <w:top w:w="0" w:type="dxa"/>
              <w:left w:w="10" w:type="dxa"/>
              <w:bottom w:w="0" w:type="dxa"/>
              <w:right w:w="10"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完成招商</w:t>
            </w:r>
          </w:p>
        </w:tc>
      </w:tr>
      <w:tr w:rsidR="000043B1" w:rsidRPr="00A719A3" w:rsidTr="00C133CE">
        <w:tc>
          <w:tcPr>
            <w:tcW w:w="846" w:type="dxa"/>
            <w:shd w:val="clear" w:color="auto" w:fill="FFFFFF" w:themeFill="background1"/>
            <w:noWrap/>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2</w:t>
            </w:r>
          </w:p>
        </w:tc>
        <w:tc>
          <w:tcPr>
            <w:tcW w:w="1137"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苗栗</w:t>
            </w:r>
          </w:p>
        </w:tc>
        <w:tc>
          <w:tcPr>
            <w:tcW w:w="3966"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rPr>
                <w:rFonts w:ascii="Times New Roman"/>
                <w:bCs/>
                <w:color w:val="000000" w:themeColor="text1"/>
                <w:kern w:val="0"/>
                <w:sz w:val="28"/>
                <w:szCs w:val="28"/>
              </w:rPr>
            </w:pPr>
            <w:r w:rsidRPr="00A719A3">
              <w:rPr>
                <w:rFonts w:ascii="Times New Roman"/>
                <w:bCs/>
                <w:color w:val="000000" w:themeColor="text1"/>
                <w:kern w:val="0"/>
                <w:sz w:val="28"/>
                <w:szCs w:val="28"/>
              </w:rPr>
              <w:t>穿龍</w:t>
            </w:r>
            <w:proofErr w:type="gramStart"/>
            <w:r w:rsidRPr="00A719A3">
              <w:rPr>
                <w:rFonts w:ascii="Times New Roman"/>
                <w:bCs/>
                <w:color w:val="000000" w:themeColor="text1"/>
                <w:kern w:val="0"/>
                <w:sz w:val="28"/>
                <w:szCs w:val="28"/>
              </w:rPr>
              <w:t>圳</w:t>
            </w:r>
            <w:proofErr w:type="gramEnd"/>
            <w:r w:rsidRPr="00A719A3">
              <w:rPr>
                <w:rFonts w:ascii="Times New Roman"/>
                <w:bCs/>
                <w:color w:val="000000" w:themeColor="text1"/>
                <w:kern w:val="0"/>
                <w:sz w:val="28"/>
                <w:szCs w:val="28"/>
              </w:rPr>
              <w:t>北幹線小水力發電場</w:t>
            </w:r>
          </w:p>
        </w:tc>
        <w:tc>
          <w:tcPr>
            <w:tcW w:w="1717"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right"/>
              <w:rPr>
                <w:rFonts w:ascii="Times New Roman"/>
                <w:bCs/>
                <w:color w:val="000000" w:themeColor="text1"/>
                <w:kern w:val="0"/>
                <w:sz w:val="28"/>
                <w:szCs w:val="28"/>
              </w:rPr>
            </w:pPr>
            <w:r w:rsidRPr="00A719A3">
              <w:rPr>
                <w:rFonts w:ascii="Times New Roman"/>
                <w:bCs/>
                <w:color w:val="000000" w:themeColor="text1"/>
                <w:kern w:val="0"/>
                <w:sz w:val="28"/>
                <w:szCs w:val="28"/>
              </w:rPr>
              <w:t>20</w:t>
            </w:r>
          </w:p>
        </w:tc>
        <w:tc>
          <w:tcPr>
            <w:tcW w:w="1543" w:type="dxa"/>
            <w:shd w:val="clear" w:color="auto" w:fill="FFFFFF" w:themeFill="background1"/>
            <w:tcMar>
              <w:top w:w="0" w:type="dxa"/>
              <w:left w:w="10" w:type="dxa"/>
              <w:bottom w:w="0" w:type="dxa"/>
              <w:right w:w="10"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完成招商</w:t>
            </w:r>
          </w:p>
        </w:tc>
      </w:tr>
      <w:tr w:rsidR="000043B1" w:rsidRPr="00A719A3" w:rsidTr="00C133CE">
        <w:tc>
          <w:tcPr>
            <w:tcW w:w="846" w:type="dxa"/>
            <w:shd w:val="clear" w:color="auto" w:fill="FFFFFF" w:themeFill="background1"/>
            <w:noWrap/>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3</w:t>
            </w:r>
          </w:p>
        </w:tc>
        <w:tc>
          <w:tcPr>
            <w:tcW w:w="1137" w:type="dxa"/>
            <w:vMerge w:val="restart"/>
            <w:shd w:val="clear" w:color="auto" w:fill="FFFFFF" w:themeFill="background1"/>
            <w:noWrap/>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proofErr w:type="gramStart"/>
            <w:r w:rsidRPr="00A719A3">
              <w:rPr>
                <w:rFonts w:ascii="Times New Roman"/>
                <w:bCs/>
                <w:color w:val="000000" w:themeColor="text1"/>
                <w:kern w:val="0"/>
                <w:sz w:val="28"/>
                <w:szCs w:val="28"/>
              </w:rPr>
              <w:t>臺</w:t>
            </w:r>
            <w:proofErr w:type="gramEnd"/>
            <w:r w:rsidRPr="00A719A3">
              <w:rPr>
                <w:rFonts w:ascii="Times New Roman"/>
                <w:bCs/>
                <w:color w:val="000000" w:themeColor="text1"/>
                <w:kern w:val="0"/>
                <w:sz w:val="28"/>
                <w:szCs w:val="28"/>
              </w:rPr>
              <w:t>中</w:t>
            </w:r>
          </w:p>
        </w:tc>
        <w:tc>
          <w:tcPr>
            <w:tcW w:w="3966" w:type="dxa"/>
            <w:shd w:val="clear" w:color="auto" w:fill="FFFFFF" w:themeFill="background1"/>
            <w:noWrap/>
            <w:tcMar>
              <w:top w:w="0" w:type="dxa"/>
              <w:left w:w="108" w:type="dxa"/>
              <w:bottom w:w="0" w:type="dxa"/>
              <w:right w:w="108" w:type="dxa"/>
            </w:tcMar>
            <w:vAlign w:val="center"/>
          </w:tcPr>
          <w:p w:rsidR="000043B1" w:rsidRPr="00A719A3" w:rsidRDefault="000043B1" w:rsidP="00CB0D04">
            <w:pPr>
              <w:kinsoku w:val="0"/>
              <w:spacing w:line="0" w:lineRule="atLeast"/>
              <w:rPr>
                <w:rFonts w:ascii="Times New Roman"/>
                <w:bCs/>
                <w:color w:val="000000" w:themeColor="text1"/>
                <w:kern w:val="0"/>
                <w:sz w:val="28"/>
                <w:szCs w:val="28"/>
              </w:rPr>
            </w:pPr>
            <w:r w:rsidRPr="00A719A3">
              <w:rPr>
                <w:rFonts w:ascii="Times New Roman"/>
                <w:bCs/>
                <w:color w:val="000000" w:themeColor="text1"/>
                <w:kern w:val="0"/>
                <w:sz w:val="28"/>
                <w:szCs w:val="28"/>
              </w:rPr>
              <w:t>石岡南幹線小水力發電廠</w:t>
            </w:r>
          </w:p>
        </w:tc>
        <w:tc>
          <w:tcPr>
            <w:tcW w:w="1717"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right"/>
              <w:rPr>
                <w:rFonts w:ascii="Times New Roman"/>
                <w:bCs/>
                <w:color w:val="000000" w:themeColor="text1"/>
                <w:kern w:val="0"/>
                <w:sz w:val="28"/>
                <w:szCs w:val="28"/>
              </w:rPr>
            </w:pPr>
            <w:r w:rsidRPr="00A719A3">
              <w:rPr>
                <w:rFonts w:ascii="Times New Roman"/>
                <w:bCs/>
                <w:color w:val="000000" w:themeColor="text1"/>
                <w:kern w:val="0"/>
                <w:sz w:val="28"/>
                <w:szCs w:val="28"/>
              </w:rPr>
              <w:t>700</w:t>
            </w:r>
          </w:p>
        </w:tc>
        <w:tc>
          <w:tcPr>
            <w:tcW w:w="1543" w:type="dxa"/>
            <w:shd w:val="clear" w:color="auto" w:fill="FFFFFF" w:themeFill="background1"/>
            <w:tcMar>
              <w:top w:w="0" w:type="dxa"/>
              <w:left w:w="10" w:type="dxa"/>
              <w:bottom w:w="0" w:type="dxa"/>
              <w:right w:w="10"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完成招商</w:t>
            </w:r>
          </w:p>
        </w:tc>
      </w:tr>
      <w:tr w:rsidR="000043B1" w:rsidRPr="00A719A3" w:rsidTr="00C133CE">
        <w:tc>
          <w:tcPr>
            <w:tcW w:w="846" w:type="dxa"/>
            <w:shd w:val="clear" w:color="auto" w:fill="FFFFFF" w:themeFill="background1"/>
            <w:noWrap/>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4</w:t>
            </w:r>
          </w:p>
        </w:tc>
        <w:tc>
          <w:tcPr>
            <w:tcW w:w="1137" w:type="dxa"/>
            <w:vMerge/>
            <w:shd w:val="clear" w:color="auto" w:fill="FFFFFF" w:themeFill="background1"/>
            <w:noWrap/>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p>
        </w:tc>
        <w:tc>
          <w:tcPr>
            <w:tcW w:w="3966"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rPr>
                <w:rFonts w:ascii="Times New Roman"/>
                <w:bCs/>
                <w:color w:val="000000" w:themeColor="text1"/>
                <w:kern w:val="0"/>
                <w:sz w:val="28"/>
                <w:szCs w:val="28"/>
              </w:rPr>
            </w:pPr>
            <w:r w:rsidRPr="00A719A3">
              <w:rPr>
                <w:rFonts w:ascii="Times New Roman"/>
                <w:bCs/>
                <w:color w:val="000000" w:themeColor="text1"/>
                <w:kern w:val="0"/>
                <w:sz w:val="28"/>
                <w:szCs w:val="28"/>
              </w:rPr>
              <w:t>后里</w:t>
            </w:r>
            <w:proofErr w:type="gramStart"/>
            <w:r w:rsidRPr="00A719A3">
              <w:rPr>
                <w:rFonts w:ascii="Times New Roman"/>
                <w:bCs/>
                <w:color w:val="000000" w:themeColor="text1"/>
                <w:kern w:val="0"/>
                <w:sz w:val="28"/>
                <w:szCs w:val="28"/>
              </w:rPr>
              <w:t>圳</w:t>
            </w:r>
            <w:proofErr w:type="gramEnd"/>
            <w:r w:rsidRPr="00A719A3">
              <w:rPr>
                <w:rFonts w:ascii="Times New Roman"/>
                <w:bCs/>
                <w:color w:val="000000" w:themeColor="text1"/>
                <w:kern w:val="0"/>
                <w:sz w:val="28"/>
                <w:szCs w:val="28"/>
              </w:rPr>
              <w:t>小水力發電廠</w:t>
            </w:r>
          </w:p>
        </w:tc>
        <w:tc>
          <w:tcPr>
            <w:tcW w:w="1717"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right"/>
              <w:rPr>
                <w:rFonts w:ascii="Times New Roman"/>
                <w:bCs/>
                <w:color w:val="000000" w:themeColor="text1"/>
                <w:kern w:val="0"/>
                <w:sz w:val="28"/>
                <w:szCs w:val="28"/>
              </w:rPr>
            </w:pPr>
            <w:r w:rsidRPr="00A719A3">
              <w:rPr>
                <w:rFonts w:ascii="Times New Roman"/>
                <w:bCs/>
                <w:color w:val="000000" w:themeColor="text1"/>
                <w:kern w:val="0"/>
                <w:sz w:val="28"/>
                <w:szCs w:val="28"/>
              </w:rPr>
              <w:t>60</w:t>
            </w:r>
          </w:p>
        </w:tc>
        <w:tc>
          <w:tcPr>
            <w:tcW w:w="1543" w:type="dxa"/>
            <w:shd w:val="clear" w:color="auto" w:fill="FFFFFF" w:themeFill="background1"/>
            <w:tcMar>
              <w:top w:w="0" w:type="dxa"/>
              <w:left w:w="10" w:type="dxa"/>
              <w:bottom w:w="0" w:type="dxa"/>
              <w:right w:w="10"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完成招商</w:t>
            </w:r>
          </w:p>
        </w:tc>
      </w:tr>
      <w:tr w:rsidR="000043B1" w:rsidRPr="00A719A3" w:rsidTr="00C133CE">
        <w:tc>
          <w:tcPr>
            <w:tcW w:w="846" w:type="dxa"/>
            <w:shd w:val="clear" w:color="auto" w:fill="FFFFFF" w:themeFill="background1"/>
            <w:noWrap/>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5</w:t>
            </w:r>
          </w:p>
        </w:tc>
        <w:tc>
          <w:tcPr>
            <w:tcW w:w="1137" w:type="dxa"/>
            <w:vMerge/>
            <w:shd w:val="clear" w:color="auto" w:fill="FFFFFF" w:themeFill="background1"/>
            <w:noWrap/>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p>
        </w:tc>
        <w:tc>
          <w:tcPr>
            <w:tcW w:w="3966"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rPr>
                <w:rFonts w:ascii="Times New Roman"/>
                <w:color w:val="000000" w:themeColor="text1"/>
                <w:sz w:val="28"/>
                <w:szCs w:val="28"/>
              </w:rPr>
            </w:pPr>
            <w:r w:rsidRPr="00A719A3">
              <w:rPr>
                <w:rFonts w:ascii="Times New Roman"/>
                <w:color w:val="000000" w:themeColor="text1"/>
                <w:kern w:val="0"/>
                <w:sz w:val="28"/>
                <w:szCs w:val="28"/>
              </w:rPr>
              <w:t>后里</w:t>
            </w:r>
            <w:proofErr w:type="gramStart"/>
            <w:r w:rsidRPr="00A719A3">
              <w:rPr>
                <w:rFonts w:ascii="Times New Roman"/>
                <w:color w:val="000000" w:themeColor="text1"/>
                <w:kern w:val="0"/>
                <w:sz w:val="28"/>
                <w:szCs w:val="28"/>
              </w:rPr>
              <w:t>圳</w:t>
            </w:r>
            <w:proofErr w:type="gramEnd"/>
            <w:r w:rsidRPr="00A719A3">
              <w:rPr>
                <w:rFonts w:ascii="Times New Roman"/>
                <w:color w:val="000000" w:themeColor="text1"/>
                <w:kern w:val="0"/>
                <w:sz w:val="28"/>
                <w:szCs w:val="28"/>
              </w:rPr>
              <w:t>微水力發電機組測試案場</w:t>
            </w:r>
            <w:r w:rsidR="00E040EF" w:rsidRPr="00A719A3">
              <w:rPr>
                <w:rFonts w:ascii="Times New Roman"/>
                <w:color w:val="000000" w:themeColor="text1"/>
                <w:kern w:val="0"/>
                <w:sz w:val="28"/>
                <w:szCs w:val="28"/>
              </w:rPr>
              <w:t>（</w:t>
            </w:r>
            <w:r w:rsidRPr="00A719A3">
              <w:rPr>
                <w:rFonts w:ascii="Times New Roman"/>
                <w:color w:val="000000" w:themeColor="text1"/>
                <w:kern w:val="0"/>
                <w:sz w:val="28"/>
                <w:szCs w:val="28"/>
              </w:rPr>
              <w:t>機組測試</w:t>
            </w:r>
            <w:r w:rsidR="00E040EF" w:rsidRPr="00A719A3">
              <w:rPr>
                <w:rFonts w:ascii="Times New Roman"/>
                <w:color w:val="000000" w:themeColor="text1"/>
                <w:kern w:val="0"/>
                <w:sz w:val="28"/>
                <w:szCs w:val="28"/>
              </w:rPr>
              <w:t>）</w:t>
            </w:r>
          </w:p>
        </w:tc>
        <w:tc>
          <w:tcPr>
            <w:tcW w:w="1717"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right"/>
              <w:rPr>
                <w:rFonts w:ascii="Times New Roman"/>
                <w:color w:val="000000" w:themeColor="text1"/>
                <w:kern w:val="0"/>
                <w:sz w:val="28"/>
                <w:szCs w:val="28"/>
              </w:rPr>
            </w:pPr>
            <w:r w:rsidRPr="00A719A3">
              <w:rPr>
                <w:rFonts w:ascii="Times New Roman"/>
                <w:color w:val="000000" w:themeColor="text1"/>
                <w:kern w:val="0"/>
                <w:sz w:val="28"/>
                <w:szCs w:val="28"/>
              </w:rPr>
              <w:t>1</w:t>
            </w:r>
          </w:p>
        </w:tc>
        <w:tc>
          <w:tcPr>
            <w:tcW w:w="1543" w:type="dxa"/>
            <w:shd w:val="clear" w:color="auto" w:fill="FFFFFF" w:themeFill="background1"/>
            <w:tcMar>
              <w:top w:w="0" w:type="dxa"/>
              <w:left w:w="10" w:type="dxa"/>
              <w:bottom w:w="0" w:type="dxa"/>
              <w:right w:w="10" w:type="dxa"/>
            </w:tcMar>
            <w:vAlign w:val="center"/>
          </w:tcPr>
          <w:p w:rsidR="000043B1" w:rsidRPr="00A719A3" w:rsidRDefault="000043B1" w:rsidP="00CB0D04">
            <w:pPr>
              <w:kinsoku w:val="0"/>
              <w:spacing w:line="0" w:lineRule="atLeast"/>
              <w:jc w:val="center"/>
              <w:rPr>
                <w:rFonts w:ascii="Times New Roman"/>
                <w:color w:val="000000" w:themeColor="text1"/>
                <w:kern w:val="0"/>
                <w:sz w:val="28"/>
                <w:szCs w:val="28"/>
              </w:rPr>
            </w:pPr>
            <w:r w:rsidRPr="00A719A3">
              <w:rPr>
                <w:rFonts w:ascii="Times New Roman"/>
                <w:color w:val="000000" w:themeColor="text1"/>
                <w:kern w:val="0"/>
                <w:sz w:val="28"/>
                <w:szCs w:val="28"/>
              </w:rPr>
              <w:t>受理測試</w:t>
            </w:r>
          </w:p>
        </w:tc>
      </w:tr>
      <w:tr w:rsidR="000043B1" w:rsidRPr="00A719A3" w:rsidTr="00C133CE">
        <w:tc>
          <w:tcPr>
            <w:tcW w:w="846" w:type="dxa"/>
            <w:shd w:val="clear" w:color="auto" w:fill="FFFFFF" w:themeFill="background1"/>
            <w:noWrap/>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6</w:t>
            </w:r>
          </w:p>
        </w:tc>
        <w:tc>
          <w:tcPr>
            <w:tcW w:w="1137" w:type="dxa"/>
            <w:shd w:val="clear" w:color="auto" w:fill="FFFFFF" w:themeFill="background1"/>
            <w:noWrap/>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彰化</w:t>
            </w:r>
          </w:p>
        </w:tc>
        <w:tc>
          <w:tcPr>
            <w:tcW w:w="3966"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rPr>
                <w:rFonts w:ascii="Times New Roman"/>
                <w:bCs/>
                <w:color w:val="000000" w:themeColor="text1"/>
                <w:kern w:val="0"/>
                <w:sz w:val="28"/>
                <w:szCs w:val="28"/>
              </w:rPr>
            </w:pPr>
            <w:proofErr w:type="gramStart"/>
            <w:r w:rsidRPr="00A719A3">
              <w:rPr>
                <w:rFonts w:ascii="Times New Roman"/>
                <w:bCs/>
                <w:color w:val="000000" w:themeColor="text1"/>
                <w:kern w:val="0"/>
                <w:sz w:val="28"/>
                <w:szCs w:val="28"/>
              </w:rPr>
              <w:t>莿</w:t>
            </w:r>
            <w:proofErr w:type="gramEnd"/>
            <w:r w:rsidRPr="00A719A3">
              <w:rPr>
                <w:rFonts w:ascii="Times New Roman"/>
                <w:bCs/>
                <w:color w:val="000000" w:themeColor="text1"/>
                <w:kern w:val="0"/>
                <w:sz w:val="28"/>
                <w:szCs w:val="28"/>
              </w:rPr>
              <w:t>仔</w:t>
            </w:r>
            <w:proofErr w:type="gramStart"/>
            <w:r w:rsidRPr="00A719A3">
              <w:rPr>
                <w:rFonts w:ascii="Times New Roman"/>
                <w:bCs/>
                <w:color w:val="000000" w:themeColor="text1"/>
                <w:kern w:val="0"/>
                <w:sz w:val="28"/>
                <w:szCs w:val="28"/>
              </w:rPr>
              <w:t>埤圳</w:t>
            </w:r>
            <w:proofErr w:type="gramEnd"/>
            <w:r w:rsidRPr="00A719A3">
              <w:rPr>
                <w:rFonts w:ascii="Times New Roman"/>
                <w:bCs/>
                <w:color w:val="000000" w:themeColor="text1"/>
                <w:kern w:val="0"/>
                <w:sz w:val="28"/>
                <w:szCs w:val="28"/>
              </w:rPr>
              <w:t>幹線</w:t>
            </w:r>
            <w:r w:rsidR="00E040EF" w:rsidRPr="00A719A3">
              <w:rPr>
                <w:rFonts w:ascii="Times New Roman"/>
                <w:bCs/>
                <w:color w:val="000000" w:themeColor="text1"/>
                <w:kern w:val="0"/>
                <w:sz w:val="28"/>
                <w:szCs w:val="28"/>
              </w:rPr>
              <w:t>（</w:t>
            </w:r>
            <w:r w:rsidRPr="00A719A3">
              <w:rPr>
                <w:rFonts w:ascii="Times New Roman"/>
                <w:bCs/>
                <w:color w:val="000000" w:themeColor="text1"/>
                <w:kern w:val="0"/>
                <w:sz w:val="28"/>
                <w:szCs w:val="28"/>
              </w:rPr>
              <w:t>1K+147</w:t>
            </w:r>
            <w:r w:rsidR="00E040EF" w:rsidRPr="00A719A3">
              <w:rPr>
                <w:rFonts w:ascii="Times New Roman"/>
                <w:bCs/>
                <w:color w:val="000000" w:themeColor="text1"/>
                <w:kern w:val="0"/>
                <w:sz w:val="28"/>
                <w:szCs w:val="28"/>
              </w:rPr>
              <w:t>）</w:t>
            </w:r>
            <w:r w:rsidRPr="00A719A3">
              <w:rPr>
                <w:rFonts w:ascii="Times New Roman"/>
                <w:bCs/>
                <w:color w:val="000000" w:themeColor="text1"/>
                <w:kern w:val="0"/>
                <w:sz w:val="28"/>
                <w:szCs w:val="28"/>
              </w:rPr>
              <w:t>小水力發電設備建置案</w:t>
            </w:r>
          </w:p>
        </w:tc>
        <w:tc>
          <w:tcPr>
            <w:tcW w:w="1717"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right"/>
              <w:rPr>
                <w:rFonts w:ascii="Times New Roman"/>
                <w:bCs/>
                <w:color w:val="000000" w:themeColor="text1"/>
                <w:kern w:val="0"/>
                <w:sz w:val="28"/>
                <w:szCs w:val="28"/>
              </w:rPr>
            </w:pPr>
            <w:r w:rsidRPr="00A719A3">
              <w:rPr>
                <w:rFonts w:ascii="Times New Roman"/>
                <w:bCs/>
                <w:color w:val="000000" w:themeColor="text1"/>
                <w:kern w:val="0"/>
                <w:sz w:val="28"/>
                <w:szCs w:val="28"/>
              </w:rPr>
              <w:t>180</w:t>
            </w:r>
          </w:p>
        </w:tc>
        <w:tc>
          <w:tcPr>
            <w:tcW w:w="1543" w:type="dxa"/>
            <w:shd w:val="clear" w:color="auto" w:fill="FFFFFF" w:themeFill="background1"/>
            <w:tcMar>
              <w:top w:w="0" w:type="dxa"/>
              <w:left w:w="10" w:type="dxa"/>
              <w:bottom w:w="0" w:type="dxa"/>
              <w:right w:w="10"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完成招商</w:t>
            </w:r>
          </w:p>
        </w:tc>
      </w:tr>
      <w:tr w:rsidR="000043B1" w:rsidRPr="00A719A3" w:rsidTr="00C133CE">
        <w:tc>
          <w:tcPr>
            <w:tcW w:w="846" w:type="dxa"/>
            <w:shd w:val="clear" w:color="auto" w:fill="FFFFFF" w:themeFill="background1"/>
            <w:noWrap/>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7</w:t>
            </w:r>
          </w:p>
        </w:tc>
        <w:tc>
          <w:tcPr>
            <w:tcW w:w="1137" w:type="dxa"/>
            <w:shd w:val="clear" w:color="auto" w:fill="FFFFFF" w:themeFill="background1"/>
            <w:noWrap/>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南投</w:t>
            </w:r>
          </w:p>
        </w:tc>
        <w:tc>
          <w:tcPr>
            <w:tcW w:w="3966"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rPr>
                <w:rFonts w:ascii="Times New Roman"/>
                <w:bCs/>
                <w:color w:val="000000" w:themeColor="text1"/>
                <w:kern w:val="0"/>
                <w:sz w:val="28"/>
                <w:szCs w:val="28"/>
              </w:rPr>
            </w:pPr>
            <w:r w:rsidRPr="00A719A3">
              <w:rPr>
                <w:rFonts w:ascii="Times New Roman"/>
                <w:bCs/>
                <w:color w:val="000000" w:themeColor="text1"/>
                <w:kern w:val="0"/>
                <w:sz w:val="28"/>
                <w:szCs w:val="28"/>
              </w:rPr>
              <w:t>能高大圳東幹線</w:t>
            </w:r>
            <w:r w:rsidR="00E040EF" w:rsidRPr="00A719A3">
              <w:rPr>
                <w:rFonts w:ascii="Times New Roman"/>
                <w:bCs/>
                <w:color w:val="000000" w:themeColor="text1"/>
                <w:kern w:val="0"/>
                <w:sz w:val="28"/>
                <w:szCs w:val="28"/>
              </w:rPr>
              <w:t>（</w:t>
            </w:r>
            <w:r w:rsidRPr="00A719A3">
              <w:rPr>
                <w:rFonts w:ascii="Times New Roman"/>
                <w:bCs/>
                <w:color w:val="000000" w:themeColor="text1"/>
                <w:kern w:val="0"/>
                <w:sz w:val="28"/>
                <w:szCs w:val="28"/>
              </w:rPr>
              <w:t>0K+000-0K+120</w:t>
            </w:r>
            <w:r w:rsidR="00E040EF" w:rsidRPr="00A719A3">
              <w:rPr>
                <w:rFonts w:ascii="Times New Roman"/>
                <w:bCs/>
                <w:color w:val="000000" w:themeColor="text1"/>
                <w:kern w:val="0"/>
                <w:sz w:val="28"/>
                <w:szCs w:val="28"/>
              </w:rPr>
              <w:t>）</w:t>
            </w:r>
            <w:r w:rsidRPr="00A719A3">
              <w:rPr>
                <w:rFonts w:ascii="Times New Roman"/>
                <w:bCs/>
                <w:color w:val="000000" w:themeColor="text1"/>
                <w:kern w:val="0"/>
                <w:sz w:val="28"/>
                <w:szCs w:val="28"/>
              </w:rPr>
              <w:t>小水力發電廠</w:t>
            </w:r>
          </w:p>
        </w:tc>
        <w:tc>
          <w:tcPr>
            <w:tcW w:w="1717"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right"/>
              <w:rPr>
                <w:rFonts w:ascii="Times New Roman"/>
                <w:bCs/>
                <w:color w:val="000000" w:themeColor="text1"/>
                <w:kern w:val="0"/>
                <w:sz w:val="28"/>
                <w:szCs w:val="28"/>
              </w:rPr>
            </w:pPr>
            <w:r w:rsidRPr="00A719A3">
              <w:rPr>
                <w:rFonts w:ascii="Times New Roman"/>
                <w:bCs/>
                <w:color w:val="000000" w:themeColor="text1"/>
                <w:kern w:val="0"/>
                <w:sz w:val="28"/>
                <w:szCs w:val="28"/>
              </w:rPr>
              <w:t>490</w:t>
            </w:r>
          </w:p>
        </w:tc>
        <w:tc>
          <w:tcPr>
            <w:tcW w:w="1543" w:type="dxa"/>
            <w:shd w:val="clear" w:color="auto" w:fill="FFFFFF" w:themeFill="background1"/>
            <w:tcMar>
              <w:top w:w="0" w:type="dxa"/>
              <w:left w:w="10" w:type="dxa"/>
              <w:bottom w:w="0" w:type="dxa"/>
              <w:right w:w="10"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完成招商</w:t>
            </w:r>
          </w:p>
          <w:p w:rsidR="000043B1" w:rsidRPr="00A719A3" w:rsidRDefault="00E040EF"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w:t>
            </w:r>
            <w:r w:rsidR="000043B1" w:rsidRPr="00A719A3">
              <w:rPr>
                <w:rFonts w:ascii="Times New Roman"/>
                <w:bCs/>
                <w:color w:val="000000" w:themeColor="text1"/>
                <w:kern w:val="0"/>
                <w:sz w:val="28"/>
                <w:szCs w:val="28"/>
              </w:rPr>
              <w:t>施工中</w:t>
            </w:r>
            <w:r w:rsidRPr="00A719A3">
              <w:rPr>
                <w:rFonts w:ascii="Times New Roman"/>
                <w:bCs/>
                <w:color w:val="000000" w:themeColor="text1"/>
                <w:kern w:val="0"/>
                <w:sz w:val="28"/>
                <w:szCs w:val="28"/>
              </w:rPr>
              <w:t>）</w:t>
            </w:r>
          </w:p>
        </w:tc>
      </w:tr>
      <w:tr w:rsidR="000043B1" w:rsidRPr="00A719A3" w:rsidTr="00C133CE">
        <w:tc>
          <w:tcPr>
            <w:tcW w:w="846" w:type="dxa"/>
            <w:shd w:val="clear" w:color="auto" w:fill="FFFFFF" w:themeFill="background1"/>
            <w:noWrap/>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8</w:t>
            </w:r>
          </w:p>
        </w:tc>
        <w:tc>
          <w:tcPr>
            <w:tcW w:w="1137" w:type="dxa"/>
            <w:vMerge w:val="restart"/>
            <w:shd w:val="clear" w:color="auto" w:fill="FFFFFF" w:themeFill="background1"/>
            <w:noWrap/>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雲林</w:t>
            </w:r>
          </w:p>
          <w:p w:rsidR="000043B1" w:rsidRPr="00A719A3" w:rsidRDefault="000043B1" w:rsidP="00CB0D04">
            <w:pPr>
              <w:kinsoku w:val="0"/>
              <w:spacing w:line="0" w:lineRule="atLeast"/>
              <w:jc w:val="center"/>
              <w:rPr>
                <w:rFonts w:ascii="Times New Roman"/>
                <w:bCs/>
                <w:color w:val="000000" w:themeColor="text1"/>
                <w:kern w:val="0"/>
                <w:sz w:val="28"/>
                <w:szCs w:val="28"/>
              </w:rPr>
            </w:pPr>
          </w:p>
        </w:tc>
        <w:tc>
          <w:tcPr>
            <w:tcW w:w="3966"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rPr>
                <w:rFonts w:ascii="Times New Roman"/>
                <w:bCs/>
                <w:color w:val="000000" w:themeColor="text1"/>
                <w:kern w:val="0"/>
                <w:sz w:val="28"/>
                <w:szCs w:val="28"/>
              </w:rPr>
            </w:pPr>
            <w:proofErr w:type="gramStart"/>
            <w:r w:rsidRPr="00A719A3">
              <w:rPr>
                <w:rFonts w:ascii="Times New Roman"/>
                <w:bCs/>
                <w:color w:val="000000" w:themeColor="text1"/>
                <w:kern w:val="0"/>
                <w:sz w:val="28"/>
                <w:szCs w:val="28"/>
              </w:rPr>
              <w:t>濁</w:t>
            </w:r>
            <w:proofErr w:type="gramEnd"/>
            <w:r w:rsidRPr="00A719A3">
              <w:rPr>
                <w:rFonts w:ascii="Times New Roman"/>
                <w:bCs/>
                <w:color w:val="000000" w:themeColor="text1"/>
                <w:kern w:val="0"/>
                <w:sz w:val="28"/>
                <w:szCs w:val="28"/>
              </w:rPr>
              <w:t>幹線</w:t>
            </w:r>
            <w:r w:rsidR="00E040EF" w:rsidRPr="00A719A3">
              <w:rPr>
                <w:rFonts w:ascii="Times New Roman"/>
                <w:bCs/>
                <w:color w:val="000000" w:themeColor="text1"/>
                <w:kern w:val="0"/>
                <w:sz w:val="28"/>
                <w:szCs w:val="28"/>
              </w:rPr>
              <w:t>（</w:t>
            </w:r>
            <w:r w:rsidRPr="00A719A3">
              <w:rPr>
                <w:rFonts w:ascii="Times New Roman"/>
                <w:bCs/>
                <w:color w:val="000000" w:themeColor="text1"/>
                <w:kern w:val="0"/>
                <w:sz w:val="28"/>
                <w:szCs w:val="28"/>
              </w:rPr>
              <w:t>3K+100</w:t>
            </w:r>
            <w:r w:rsidR="00E040EF" w:rsidRPr="00A719A3">
              <w:rPr>
                <w:rFonts w:ascii="Times New Roman"/>
                <w:bCs/>
                <w:color w:val="000000" w:themeColor="text1"/>
                <w:kern w:val="0"/>
                <w:sz w:val="28"/>
                <w:szCs w:val="28"/>
              </w:rPr>
              <w:t>）</w:t>
            </w:r>
            <w:r w:rsidRPr="00A719A3">
              <w:rPr>
                <w:rFonts w:ascii="Times New Roman"/>
                <w:bCs/>
                <w:color w:val="000000" w:themeColor="text1"/>
                <w:kern w:val="0"/>
                <w:sz w:val="28"/>
                <w:szCs w:val="28"/>
              </w:rPr>
              <w:t>六合小水力發電廠</w:t>
            </w:r>
          </w:p>
        </w:tc>
        <w:tc>
          <w:tcPr>
            <w:tcW w:w="1717" w:type="dxa"/>
            <w:shd w:val="clear" w:color="auto" w:fill="FFFFFF" w:themeFill="background1"/>
            <w:noWrap/>
            <w:tcMar>
              <w:top w:w="0" w:type="dxa"/>
              <w:left w:w="108" w:type="dxa"/>
              <w:bottom w:w="0" w:type="dxa"/>
              <w:right w:w="108" w:type="dxa"/>
            </w:tcMar>
            <w:vAlign w:val="center"/>
          </w:tcPr>
          <w:p w:rsidR="000043B1" w:rsidRPr="00A719A3" w:rsidRDefault="000043B1" w:rsidP="00CB0D04">
            <w:pPr>
              <w:kinsoku w:val="0"/>
              <w:spacing w:line="0" w:lineRule="atLeast"/>
              <w:jc w:val="right"/>
              <w:rPr>
                <w:rFonts w:ascii="Times New Roman"/>
                <w:bCs/>
                <w:color w:val="000000" w:themeColor="text1"/>
                <w:kern w:val="0"/>
                <w:sz w:val="28"/>
                <w:szCs w:val="28"/>
              </w:rPr>
            </w:pPr>
            <w:r w:rsidRPr="00A719A3">
              <w:rPr>
                <w:rFonts w:ascii="Times New Roman"/>
                <w:bCs/>
                <w:color w:val="000000" w:themeColor="text1"/>
                <w:kern w:val="0"/>
                <w:sz w:val="28"/>
                <w:szCs w:val="28"/>
              </w:rPr>
              <w:t>800</w:t>
            </w:r>
          </w:p>
        </w:tc>
        <w:tc>
          <w:tcPr>
            <w:tcW w:w="1543" w:type="dxa"/>
            <w:shd w:val="clear" w:color="auto" w:fill="FFFFFF" w:themeFill="background1"/>
            <w:tcMar>
              <w:top w:w="0" w:type="dxa"/>
              <w:left w:w="10" w:type="dxa"/>
              <w:bottom w:w="0" w:type="dxa"/>
              <w:right w:w="10"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完成招商</w:t>
            </w:r>
          </w:p>
        </w:tc>
      </w:tr>
      <w:tr w:rsidR="000043B1" w:rsidRPr="00A719A3" w:rsidTr="00C133CE">
        <w:tc>
          <w:tcPr>
            <w:tcW w:w="846" w:type="dxa"/>
            <w:shd w:val="clear" w:color="auto" w:fill="FFFFFF" w:themeFill="background1"/>
            <w:noWrap/>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9</w:t>
            </w:r>
          </w:p>
        </w:tc>
        <w:tc>
          <w:tcPr>
            <w:tcW w:w="1137" w:type="dxa"/>
            <w:vMerge/>
            <w:shd w:val="clear" w:color="auto" w:fill="FFFFFF" w:themeFill="background1"/>
            <w:noWrap/>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p>
        </w:tc>
        <w:tc>
          <w:tcPr>
            <w:tcW w:w="3966"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rPr>
                <w:rFonts w:ascii="Times New Roman"/>
                <w:bCs/>
                <w:color w:val="000000" w:themeColor="text1"/>
                <w:kern w:val="0"/>
                <w:sz w:val="28"/>
                <w:szCs w:val="28"/>
              </w:rPr>
            </w:pPr>
            <w:r w:rsidRPr="00A719A3">
              <w:rPr>
                <w:rFonts w:ascii="Times New Roman"/>
                <w:bCs/>
                <w:color w:val="000000" w:themeColor="text1"/>
                <w:kern w:val="0"/>
                <w:sz w:val="28"/>
                <w:szCs w:val="28"/>
              </w:rPr>
              <w:t>鹿場課</w:t>
            </w:r>
            <w:proofErr w:type="gramStart"/>
            <w:r w:rsidRPr="00A719A3">
              <w:rPr>
                <w:rFonts w:ascii="Times New Roman"/>
                <w:bCs/>
                <w:color w:val="000000" w:themeColor="text1"/>
                <w:kern w:val="0"/>
                <w:sz w:val="28"/>
                <w:szCs w:val="28"/>
              </w:rPr>
              <w:t>圳</w:t>
            </w:r>
            <w:proofErr w:type="gramEnd"/>
            <w:r w:rsidRPr="00A719A3">
              <w:rPr>
                <w:rFonts w:ascii="Times New Roman"/>
                <w:bCs/>
                <w:color w:val="000000" w:themeColor="text1"/>
                <w:kern w:val="0"/>
                <w:sz w:val="28"/>
                <w:szCs w:val="28"/>
              </w:rPr>
              <w:t>七號跌水工小水力發電廠</w:t>
            </w:r>
          </w:p>
        </w:tc>
        <w:tc>
          <w:tcPr>
            <w:tcW w:w="1717"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right"/>
              <w:rPr>
                <w:rFonts w:ascii="Times New Roman"/>
                <w:bCs/>
                <w:color w:val="000000" w:themeColor="text1"/>
                <w:kern w:val="0"/>
                <w:sz w:val="28"/>
                <w:szCs w:val="28"/>
              </w:rPr>
            </w:pPr>
            <w:r w:rsidRPr="00A719A3">
              <w:rPr>
                <w:rFonts w:ascii="Times New Roman"/>
                <w:bCs/>
                <w:color w:val="000000" w:themeColor="text1"/>
                <w:kern w:val="0"/>
                <w:sz w:val="28"/>
                <w:szCs w:val="28"/>
              </w:rPr>
              <w:t>130</w:t>
            </w:r>
          </w:p>
        </w:tc>
        <w:tc>
          <w:tcPr>
            <w:tcW w:w="1543" w:type="dxa"/>
            <w:shd w:val="clear" w:color="auto" w:fill="FFFFFF" w:themeFill="background1"/>
            <w:tcMar>
              <w:top w:w="0" w:type="dxa"/>
              <w:left w:w="10" w:type="dxa"/>
              <w:bottom w:w="0" w:type="dxa"/>
              <w:right w:w="10"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完成招商</w:t>
            </w:r>
          </w:p>
        </w:tc>
      </w:tr>
      <w:tr w:rsidR="000043B1" w:rsidRPr="00A719A3" w:rsidTr="00C133CE">
        <w:tc>
          <w:tcPr>
            <w:tcW w:w="846" w:type="dxa"/>
            <w:shd w:val="clear" w:color="auto" w:fill="FFFFFF" w:themeFill="background1"/>
            <w:noWrap/>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10</w:t>
            </w:r>
          </w:p>
        </w:tc>
        <w:tc>
          <w:tcPr>
            <w:tcW w:w="1137" w:type="dxa"/>
            <w:vMerge/>
            <w:shd w:val="clear" w:color="auto" w:fill="FFFFFF" w:themeFill="background1"/>
            <w:noWrap/>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p>
        </w:tc>
        <w:tc>
          <w:tcPr>
            <w:tcW w:w="3966"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rPr>
                <w:rFonts w:ascii="Times New Roman"/>
                <w:bCs/>
                <w:color w:val="000000" w:themeColor="text1"/>
                <w:kern w:val="0"/>
                <w:sz w:val="28"/>
                <w:szCs w:val="28"/>
              </w:rPr>
            </w:pPr>
            <w:r w:rsidRPr="00A719A3">
              <w:rPr>
                <w:rFonts w:ascii="Times New Roman"/>
                <w:bCs/>
                <w:color w:val="000000" w:themeColor="text1"/>
                <w:kern w:val="0"/>
                <w:sz w:val="28"/>
                <w:szCs w:val="28"/>
              </w:rPr>
              <w:t>鹿場課</w:t>
            </w:r>
            <w:proofErr w:type="gramStart"/>
            <w:r w:rsidRPr="00A719A3">
              <w:rPr>
                <w:rFonts w:ascii="Times New Roman"/>
                <w:bCs/>
                <w:color w:val="000000" w:themeColor="text1"/>
                <w:kern w:val="0"/>
                <w:sz w:val="28"/>
                <w:szCs w:val="28"/>
              </w:rPr>
              <w:t>圳</w:t>
            </w:r>
            <w:proofErr w:type="gramEnd"/>
            <w:r w:rsidRPr="00A719A3">
              <w:rPr>
                <w:rFonts w:ascii="Times New Roman"/>
                <w:bCs/>
                <w:color w:val="000000" w:themeColor="text1"/>
                <w:kern w:val="0"/>
                <w:sz w:val="28"/>
                <w:szCs w:val="28"/>
              </w:rPr>
              <w:t>第一、二、三號跌水工小水力發電廠</w:t>
            </w:r>
          </w:p>
        </w:tc>
        <w:tc>
          <w:tcPr>
            <w:tcW w:w="1717"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right"/>
              <w:rPr>
                <w:rFonts w:ascii="Times New Roman"/>
                <w:bCs/>
                <w:color w:val="000000" w:themeColor="text1"/>
                <w:kern w:val="0"/>
                <w:sz w:val="28"/>
                <w:szCs w:val="28"/>
              </w:rPr>
            </w:pPr>
            <w:r w:rsidRPr="00A719A3">
              <w:rPr>
                <w:rFonts w:ascii="Times New Roman"/>
                <w:bCs/>
                <w:color w:val="000000" w:themeColor="text1"/>
                <w:kern w:val="0"/>
                <w:sz w:val="28"/>
                <w:szCs w:val="28"/>
              </w:rPr>
              <w:t>475</w:t>
            </w:r>
          </w:p>
        </w:tc>
        <w:tc>
          <w:tcPr>
            <w:tcW w:w="1543" w:type="dxa"/>
            <w:shd w:val="clear" w:color="auto" w:fill="FFFFFF" w:themeFill="background1"/>
            <w:tcMar>
              <w:top w:w="0" w:type="dxa"/>
              <w:left w:w="10" w:type="dxa"/>
              <w:bottom w:w="0" w:type="dxa"/>
              <w:right w:w="10"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完成招商</w:t>
            </w:r>
          </w:p>
        </w:tc>
      </w:tr>
      <w:tr w:rsidR="000043B1" w:rsidRPr="00A719A3" w:rsidTr="00C133CE">
        <w:tc>
          <w:tcPr>
            <w:tcW w:w="846" w:type="dxa"/>
            <w:shd w:val="clear" w:color="auto" w:fill="FFFFFF" w:themeFill="background1"/>
            <w:noWrap/>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11</w:t>
            </w:r>
          </w:p>
        </w:tc>
        <w:tc>
          <w:tcPr>
            <w:tcW w:w="1137" w:type="dxa"/>
            <w:shd w:val="clear" w:color="auto" w:fill="FFFFFF" w:themeFill="background1"/>
            <w:noWrap/>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color w:val="000000" w:themeColor="text1"/>
                <w:sz w:val="28"/>
                <w:szCs w:val="28"/>
              </w:rPr>
            </w:pPr>
            <w:r w:rsidRPr="00A719A3">
              <w:rPr>
                <w:rFonts w:ascii="Times New Roman"/>
                <w:color w:val="000000" w:themeColor="text1"/>
                <w:kern w:val="0"/>
                <w:sz w:val="28"/>
                <w:szCs w:val="28"/>
              </w:rPr>
              <w:t>高雄</w:t>
            </w:r>
          </w:p>
        </w:tc>
        <w:tc>
          <w:tcPr>
            <w:tcW w:w="3966"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rPr>
                <w:rFonts w:ascii="Times New Roman"/>
                <w:bCs/>
                <w:color w:val="000000" w:themeColor="text1"/>
                <w:kern w:val="0"/>
                <w:sz w:val="28"/>
                <w:szCs w:val="28"/>
              </w:rPr>
            </w:pPr>
            <w:r w:rsidRPr="00A719A3">
              <w:rPr>
                <w:rFonts w:ascii="Times New Roman"/>
                <w:bCs/>
                <w:color w:val="000000" w:themeColor="text1"/>
                <w:kern w:val="0"/>
                <w:sz w:val="28"/>
                <w:szCs w:val="28"/>
              </w:rPr>
              <w:t>獅子頭</w:t>
            </w:r>
            <w:proofErr w:type="gramStart"/>
            <w:r w:rsidRPr="00A719A3">
              <w:rPr>
                <w:rFonts w:ascii="Times New Roman"/>
                <w:bCs/>
                <w:color w:val="000000" w:themeColor="text1"/>
                <w:kern w:val="0"/>
                <w:sz w:val="28"/>
                <w:szCs w:val="28"/>
              </w:rPr>
              <w:t>圳</w:t>
            </w:r>
            <w:proofErr w:type="gramEnd"/>
            <w:r w:rsidRPr="00A719A3">
              <w:rPr>
                <w:rFonts w:ascii="Times New Roman"/>
                <w:bCs/>
                <w:color w:val="000000" w:themeColor="text1"/>
                <w:kern w:val="0"/>
                <w:sz w:val="28"/>
                <w:szCs w:val="28"/>
              </w:rPr>
              <w:t>小水力發電設備建置</w:t>
            </w:r>
          </w:p>
        </w:tc>
        <w:tc>
          <w:tcPr>
            <w:tcW w:w="1717" w:type="dxa"/>
            <w:shd w:val="clear" w:color="auto" w:fill="FFFFFF" w:themeFill="background1"/>
            <w:noWrap/>
            <w:tcMar>
              <w:top w:w="0" w:type="dxa"/>
              <w:left w:w="108" w:type="dxa"/>
              <w:bottom w:w="0" w:type="dxa"/>
              <w:right w:w="108" w:type="dxa"/>
            </w:tcMar>
            <w:vAlign w:val="center"/>
          </w:tcPr>
          <w:p w:rsidR="000043B1" w:rsidRPr="00A719A3" w:rsidRDefault="000043B1" w:rsidP="00CB0D04">
            <w:pPr>
              <w:kinsoku w:val="0"/>
              <w:spacing w:line="0" w:lineRule="atLeast"/>
              <w:jc w:val="right"/>
              <w:rPr>
                <w:rFonts w:ascii="Times New Roman"/>
                <w:bCs/>
                <w:color w:val="000000" w:themeColor="text1"/>
                <w:kern w:val="0"/>
                <w:sz w:val="28"/>
                <w:szCs w:val="28"/>
              </w:rPr>
            </w:pPr>
            <w:r w:rsidRPr="00A719A3">
              <w:rPr>
                <w:rFonts w:ascii="Times New Roman"/>
                <w:bCs/>
                <w:color w:val="000000" w:themeColor="text1"/>
                <w:kern w:val="0"/>
                <w:sz w:val="28"/>
                <w:szCs w:val="28"/>
              </w:rPr>
              <w:t>200</w:t>
            </w:r>
          </w:p>
        </w:tc>
        <w:tc>
          <w:tcPr>
            <w:tcW w:w="1543" w:type="dxa"/>
            <w:shd w:val="clear" w:color="auto" w:fill="FFFFFF" w:themeFill="background1"/>
            <w:tcMar>
              <w:top w:w="0" w:type="dxa"/>
              <w:left w:w="10" w:type="dxa"/>
              <w:bottom w:w="0" w:type="dxa"/>
              <w:right w:w="10"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籌辦招商中</w:t>
            </w:r>
          </w:p>
        </w:tc>
      </w:tr>
      <w:tr w:rsidR="000043B1" w:rsidRPr="00A719A3" w:rsidTr="00C133CE">
        <w:tc>
          <w:tcPr>
            <w:tcW w:w="846" w:type="dxa"/>
            <w:shd w:val="clear" w:color="auto" w:fill="FFFFFF" w:themeFill="background1"/>
            <w:noWrap/>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12</w:t>
            </w:r>
          </w:p>
        </w:tc>
        <w:tc>
          <w:tcPr>
            <w:tcW w:w="1137" w:type="dxa"/>
            <w:shd w:val="clear" w:color="auto" w:fill="FFFFFF" w:themeFill="background1"/>
            <w:noWrap/>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宜蘭</w:t>
            </w:r>
          </w:p>
        </w:tc>
        <w:tc>
          <w:tcPr>
            <w:tcW w:w="3966"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rPr>
                <w:rFonts w:ascii="Times New Roman"/>
                <w:bCs/>
                <w:color w:val="000000" w:themeColor="text1"/>
                <w:kern w:val="0"/>
                <w:sz w:val="28"/>
                <w:szCs w:val="28"/>
              </w:rPr>
            </w:pPr>
            <w:r w:rsidRPr="00A719A3">
              <w:rPr>
                <w:rFonts w:ascii="Times New Roman"/>
                <w:bCs/>
                <w:color w:val="000000" w:themeColor="text1"/>
                <w:kern w:val="0"/>
                <w:sz w:val="28"/>
                <w:szCs w:val="28"/>
              </w:rPr>
              <w:t>萬長春</w:t>
            </w:r>
            <w:proofErr w:type="gramStart"/>
            <w:r w:rsidRPr="00A719A3">
              <w:rPr>
                <w:rFonts w:ascii="Times New Roman"/>
                <w:bCs/>
                <w:color w:val="000000" w:themeColor="text1"/>
                <w:kern w:val="0"/>
                <w:sz w:val="28"/>
                <w:szCs w:val="28"/>
              </w:rPr>
              <w:t>圳</w:t>
            </w:r>
            <w:proofErr w:type="gramEnd"/>
            <w:r w:rsidRPr="00A719A3">
              <w:rPr>
                <w:rFonts w:ascii="Times New Roman"/>
                <w:bCs/>
                <w:color w:val="000000" w:themeColor="text1"/>
                <w:kern w:val="0"/>
                <w:sz w:val="28"/>
                <w:szCs w:val="28"/>
              </w:rPr>
              <w:t>小水力發電設備建置</w:t>
            </w:r>
          </w:p>
        </w:tc>
        <w:tc>
          <w:tcPr>
            <w:tcW w:w="1717" w:type="dxa"/>
            <w:shd w:val="clear" w:color="auto" w:fill="FFFFFF" w:themeFill="background1"/>
            <w:noWrap/>
            <w:tcMar>
              <w:top w:w="0" w:type="dxa"/>
              <w:left w:w="108" w:type="dxa"/>
              <w:bottom w:w="0" w:type="dxa"/>
              <w:right w:w="108" w:type="dxa"/>
            </w:tcMar>
            <w:vAlign w:val="center"/>
          </w:tcPr>
          <w:p w:rsidR="000043B1" w:rsidRPr="00A719A3" w:rsidRDefault="000043B1" w:rsidP="00CB0D04">
            <w:pPr>
              <w:kinsoku w:val="0"/>
              <w:spacing w:line="0" w:lineRule="atLeast"/>
              <w:jc w:val="right"/>
              <w:rPr>
                <w:rFonts w:ascii="Times New Roman"/>
                <w:bCs/>
                <w:color w:val="000000" w:themeColor="text1"/>
                <w:kern w:val="0"/>
                <w:sz w:val="28"/>
                <w:szCs w:val="28"/>
              </w:rPr>
            </w:pPr>
            <w:r w:rsidRPr="00A719A3">
              <w:rPr>
                <w:rFonts w:ascii="Times New Roman"/>
                <w:bCs/>
                <w:color w:val="000000" w:themeColor="text1"/>
                <w:kern w:val="0"/>
                <w:sz w:val="28"/>
                <w:szCs w:val="28"/>
              </w:rPr>
              <w:t>252</w:t>
            </w:r>
          </w:p>
        </w:tc>
        <w:tc>
          <w:tcPr>
            <w:tcW w:w="1543" w:type="dxa"/>
            <w:shd w:val="clear" w:color="auto" w:fill="FFFFFF" w:themeFill="background1"/>
            <w:tcMar>
              <w:top w:w="0" w:type="dxa"/>
              <w:left w:w="10" w:type="dxa"/>
              <w:bottom w:w="0" w:type="dxa"/>
              <w:right w:w="10"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完成招商</w:t>
            </w:r>
          </w:p>
        </w:tc>
      </w:tr>
      <w:tr w:rsidR="000043B1" w:rsidRPr="00A719A3" w:rsidTr="00C133CE">
        <w:tc>
          <w:tcPr>
            <w:tcW w:w="846" w:type="dxa"/>
            <w:shd w:val="clear" w:color="auto" w:fill="FFFFFF" w:themeFill="background1"/>
            <w:noWrap/>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13</w:t>
            </w:r>
          </w:p>
        </w:tc>
        <w:tc>
          <w:tcPr>
            <w:tcW w:w="1137" w:type="dxa"/>
            <w:vMerge w:val="restart"/>
            <w:shd w:val="clear" w:color="auto" w:fill="FFFFFF" w:themeFill="background1"/>
            <w:noWrap/>
            <w:tcMar>
              <w:top w:w="0" w:type="dxa"/>
              <w:left w:w="108" w:type="dxa"/>
              <w:bottom w:w="0" w:type="dxa"/>
              <w:right w:w="108" w:type="dxa"/>
            </w:tcMar>
            <w:vAlign w:val="center"/>
          </w:tcPr>
          <w:p w:rsidR="000043B1" w:rsidRPr="00A719A3" w:rsidRDefault="000043B1" w:rsidP="00CB0D04">
            <w:pPr>
              <w:widowControl/>
              <w:kinsoku w:val="0"/>
              <w:spacing w:line="0" w:lineRule="atLeast"/>
              <w:jc w:val="center"/>
              <w:rPr>
                <w:rFonts w:ascii="Times New Roman"/>
                <w:color w:val="000000" w:themeColor="text1"/>
                <w:sz w:val="28"/>
                <w:szCs w:val="28"/>
              </w:rPr>
            </w:pPr>
            <w:r w:rsidRPr="00A719A3">
              <w:rPr>
                <w:rFonts w:ascii="Times New Roman"/>
                <w:color w:val="000000" w:themeColor="text1"/>
                <w:kern w:val="0"/>
                <w:sz w:val="28"/>
                <w:szCs w:val="28"/>
              </w:rPr>
              <w:t>花蓮</w:t>
            </w:r>
          </w:p>
        </w:tc>
        <w:tc>
          <w:tcPr>
            <w:tcW w:w="3966" w:type="dxa"/>
            <w:shd w:val="clear" w:color="auto" w:fill="FFFFFF" w:themeFill="background1"/>
            <w:tcMar>
              <w:top w:w="0" w:type="dxa"/>
              <w:left w:w="108" w:type="dxa"/>
              <w:bottom w:w="0" w:type="dxa"/>
              <w:right w:w="108" w:type="dxa"/>
            </w:tcMar>
            <w:vAlign w:val="center"/>
          </w:tcPr>
          <w:p w:rsidR="000043B1" w:rsidRPr="00A719A3" w:rsidRDefault="000043B1" w:rsidP="00CB0D04">
            <w:pPr>
              <w:widowControl/>
              <w:kinsoku w:val="0"/>
              <w:spacing w:line="0" w:lineRule="atLeast"/>
              <w:rPr>
                <w:rFonts w:ascii="Times New Roman"/>
                <w:color w:val="000000" w:themeColor="text1"/>
                <w:kern w:val="0"/>
                <w:sz w:val="28"/>
                <w:szCs w:val="28"/>
              </w:rPr>
            </w:pPr>
            <w:r w:rsidRPr="00A719A3">
              <w:rPr>
                <w:rFonts w:ascii="Times New Roman"/>
                <w:color w:val="000000" w:themeColor="text1"/>
                <w:kern w:val="0"/>
                <w:sz w:val="28"/>
                <w:szCs w:val="28"/>
              </w:rPr>
              <w:t>太平渠幹線</w:t>
            </w:r>
            <w:r w:rsidR="00E040EF" w:rsidRPr="00A719A3">
              <w:rPr>
                <w:rFonts w:ascii="Times New Roman"/>
                <w:color w:val="000000" w:themeColor="text1"/>
                <w:kern w:val="0"/>
                <w:sz w:val="28"/>
                <w:szCs w:val="28"/>
              </w:rPr>
              <w:t>（</w:t>
            </w:r>
            <w:r w:rsidRPr="00A719A3">
              <w:rPr>
                <w:rFonts w:ascii="Times New Roman"/>
                <w:color w:val="000000" w:themeColor="text1"/>
                <w:kern w:val="0"/>
                <w:sz w:val="28"/>
                <w:szCs w:val="28"/>
              </w:rPr>
              <w:t>9K+180</w:t>
            </w:r>
            <w:r w:rsidR="00E040EF" w:rsidRPr="00A719A3">
              <w:rPr>
                <w:rFonts w:ascii="Times New Roman"/>
                <w:color w:val="000000" w:themeColor="text1"/>
                <w:kern w:val="0"/>
                <w:sz w:val="28"/>
                <w:szCs w:val="28"/>
              </w:rPr>
              <w:t>）</w:t>
            </w:r>
            <w:r w:rsidRPr="00A719A3">
              <w:rPr>
                <w:rFonts w:ascii="Times New Roman"/>
                <w:color w:val="000000" w:themeColor="text1"/>
                <w:kern w:val="0"/>
                <w:sz w:val="28"/>
                <w:szCs w:val="28"/>
              </w:rPr>
              <w:t>小水力發電廠</w:t>
            </w:r>
          </w:p>
        </w:tc>
        <w:tc>
          <w:tcPr>
            <w:tcW w:w="1717"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right"/>
              <w:rPr>
                <w:rFonts w:ascii="Times New Roman"/>
                <w:bCs/>
                <w:color w:val="000000" w:themeColor="text1"/>
                <w:kern w:val="0"/>
                <w:sz w:val="28"/>
                <w:szCs w:val="28"/>
              </w:rPr>
            </w:pPr>
            <w:r w:rsidRPr="00A719A3">
              <w:rPr>
                <w:rFonts w:ascii="Times New Roman"/>
                <w:bCs/>
                <w:color w:val="000000" w:themeColor="text1"/>
                <w:kern w:val="0"/>
                <w:sz w:val="28"/>
                <w:szCs w:val="28"/>
              </w:rPr>
              <w:t>150</w:t>
            </w:r>
          </w:p>
        </w:tc>
        <w:tc>
          <w:tcPr>
            <w:tcW w:w="1543" w:type="dxa"/>
            <w:shd w:val="clear" w:color="auto" w:fill="FFFFFF" w:themeFill="background1"/>
            <w:tcMar>
              <w:top w:w="0" w:type="dxa"/>
              <w:left w:w="10" w:type="dxa"/>
              <w:bottom w:w="0" w:type="dxa"/>
              <w:right w:w="10"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完成招商</w:t>
            </w:r>
          </w:p>
        </w:tc>
      </w:tr>
      <w:tr w:rsidR="000043B1" w:rsidRPr="00A719A3" w:rsidTr="00C133CE">
        <w:tc>
          <w:tcPr>
            <w:tcW w:w="846" w:type="dxa"/>
            <w:shd w:val="clear" w:color="auto" w:fill="FFFFFF" w:themeFill="background1"/>
            <w:noWrap/>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14</w:t>
            </w:r>
          </w:p>
        </w:tc>
        <w:tc>
          <w:tcPr>
            <w:tcW w:w="1137" w:type="dxa"/>
            <w:vMerge/>
            <w:shd w:val="clear" w:color="auto" w:fill="FFFFFF" w:themeFill="background1"/>
            <w:noWrap/>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p>
        </w:tc>
        <w:tc>
          <w:tcPr>
            <w:tcW w:w="3966"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rPr>
                <w:rFonts w:ascii="Times New Roman"/>
                <w:bCs/>
                <w:color w:val="000000" w:themeColor="text1"/>
                <w:kern w:val="0"/>
                <w:sz w:val="28"/>
                <w:szCs w:val="28"/>
              </w:rPr>
            </w:pPr>
            <w:r w:rsidRPr="00A719A3">
              <w:rPr>
                <w:rFonts w:ascii="Times New Roman"/>
                <w:bCs/>
                <w:color w:val="000000" w:themeColor="text1"/>
                <w:kern w:val="0"/>
                <w:sz w:val="28"/>
                <w:szCs w:val="28"/>
              </w:rPr>
              <w:t>興泉</w:t>
            </w:r>
            <w:proofErr w:type="gramStart"/>
            <w:r w:rsidRPr="00A719A3">
              <w:rPr>
                <w:rFonts w:ascii="Times New Roman"/>
                <w:bCs/>
                <w:color w:val="000000" w:themeColor="text1"/>
                <w:kern w:val="0"/>
                <w:sz w:val="28"/>
                <w:szCs w:val="28"/>
              </w:rPr>
              <w:t>圳</w:t>
            </w:r>
            <w:proofErr w:type="gramEnd"/>
            <w:r w:rsidRPr="00A719A3">
              <w:rPr>
                <w:rFonts w:ascii="Times New Roman"/>
                <w:bCs/>
                <w:color w:val="000000" w:themeColor="text1"/>
                <w:kern w:val="0"/>
                <w:sz w:val="28"/>
                <w:szCs w:val="28"/>
              </w:rPr>
              <w:t>幹線水力發電站</w:t>
            </w:r>
          </w:p>
        </w:tc>
        <w:tc>
          <w:tcPr>
            <w:tcW w:w="1717"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right"/>
              <w:rPr>
                <w:rFonts w:ascii="Times New Roman"/>
                <w:bCs/>
                <w:color w:val="000000" w:themeColor="text1"/>
                <w:kern w:val="0"/>
                <w:sz w:val="28"/>
                <w:szCs w:val="28"/>
              </w:rPr>
            </w:pPr>
            <w:r w:rsidRPr="00A719A3">
              <w:rPr>
                <w:rFonts w:ascii="Times New Roman"/>
                <w:bCs/>
                <w:color w:val="000000" w:themeColor="text1"/>
                <w:kern w:val="0"/>
                <w:sz w:val="28"/>
                <w:szCs w:val="28"/>
              </w:rPr>
              <w:t>200</w:t>
            </w:r>
          </w:p>
        </w:tc>
        <w:tc>
          <w:tcPr>
            <w:tcW w:w="1543" w:type="dxa"/>
            <w:shd w:val="clear" w:color="auto" w:fill="FFFFFF" w:themeFill="background1"/>
            <w:tcMar>
              <w:top w:w="0" w:type="dxa"/>
              <w:left w:w="10" w:type="dxa"/>
              <w:bottom w:w="0" w:type="dxa"/>
              <w:right w:w="10"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完成招商</w:t>
            </w:r>
          </w:p>
        </w:tc>
      </w:tr>
      <w:tr w:rsidR="000043B1" w:rsidRPr="00A719A3" w:rsidTr="00C133CE">
        <w:tc>
          <w:tcPr>
            <w:tcW w:w="846" w:type="dxa"/>
            <w:shd w:val="clear" w:color="auto" w:fill="FFFFFF" w:themeFill="background1"/>
            <w:noWrap/>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15</w:t>
            </w:r>
          </w:p>
        </w:tc>
        <w:tc>
          <w:tcPr>
            <w:tcW w:w="1137" w:type="dxa"/>
            <w:vMerge w:val="restart"/>
            <w:shd w:val="clear" w:color="auto" w:fill="FFFFFF" w:themeFill="background1"/>
            <w:noWrap/>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proofErr w:type="gramStart"/>
            <w:r w:rsidRPr="00A719A3">
              <w:rPr>
                <w:rFonts w:ascii="Times New Roman"/>
                <w:bCs/>
                <w:color w:val="000000" w:themeColor="text1"/>
                <w:kern w:val="0"/>
                <w:sz w:val="28"/>
                <w:szCs w:val="28"/>
              </w:rPr>
              <w:t>臺</w:t>
            </w:r>
            <w:proofErr w:type="gramEnd"/>
            <w:r w:rsidRPr="00A719A3">
              <w:rPr>
                <w:rFonts w:ascii="Times New Roman"/>
                <w:bCs/>
                <w:color w:val="000000" w:themeColor="text1"/>
                <w:kern w:val="0"/>
                <w:sz w:val="28"/>
                <w:szCs w:val="28"/>
              </w:rPr>
              <w:t>東</w:t>
            </w:r>
          </w:p>
        </w:tc>
        <w:tc>
          <w:tcPr>
            <w:tcW w:w="3966"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rPr>
                <w:rFonts w:ascii="Times New Roman"/>
                <w:bCs/>
                <w:color w:val="000000" w:themeColor="text1"/>
                <w:kern w:val="0"/>
                <w:sz w:val="28"/>
                <w:szCs w:val="28"/>
              </w:rPr>
            </w:pPr>
            <w:r w:rsidRPr="00A719A3">
              <w:rPr>
                <w:rFonts w:ascii="Times New Roman"/>
                <w:bCs/>
                <w:color w:val="000000" w:themeColor="text1"/>
                <w:kern w:val="0"/>
                <w:sz w:val="28"/>
                <w:szCs w:val="28"/>
              </w:rPr>
              <w:t>關山</w:t>
            </w:r>
            <w:proofErr w:type="gramStart"/>
            <w:r w:rsidRPr="00A719A3">
              <w:rPr>
                <w:rFonts w:ascii="Times New Roman"/>
                <w:bCs/>
                <w:color w:val="000000" w:themeColor="text1"/>
                <w:kern w:val="0"/>
                <w:sz w:val="28"/>
                <w:szCs w:val="28"/>
              </w:rPr>
              <w:t>圳</w:t>
            </w:r>
            <w:proofErr w:type="gramEnd"/>
            <w:r w:rsidR="00E040EF" w:rsidRPr="00A719A3">
              <w:rPr>
                <w:rFonts w:ascii="Times New Roman"/>
                <w:bCs/>
                <w:color w:val="000000" w:themeColor="text1"/>
                <w:kern w:val="0"/>
                <w:sz w:val="28"/>
                <w:szCs w:val="28"/>
              </w:rPr>
              <w:t>（</w:t>
            </w:r>
            <w:r w:rsidRPr="00A719A3">
              <w:rPr>
                <w:rFonts w:ascii="Times New Roman"/>
                <w:bCs/>
                <w:color w:val="000000" w:themeColor="text1"/>
                <w:kern w:val="0"/>
                <w:sz w:val="28"/>
                <w:szCs w:val="28"/>
              </w:rPr>
              <w:t>北庄段</w:t>
            </w:r>
            <w:r w:rsidR="00E040EF" w:rsidRPr="00A719A3">
              <w:rPr>
                <w:rFonts w:ascii="Times New Roman"/>
                <w:bCs/>
                <w:color w:val="000000" w:themeColor="text1"/>
                <w:kern w:val="0"/>
                <w:sz w:val="28"/>
                <w:szCs w:val="28"/>
              </w:rPr>
              <w:t>）</w:t>
            </w:r>
            <w:r w:rsidRPr="00A719A3">
              <w:rPr>
                <w:rFonts w:ascii="Times New Roman"/>
                <w:bCs/>
                <w:color w:val="000000" w:themeColor="text1"/>
                <w:kern w:val="0"/>
                <w:sz w:val="28"/>
                <w:szCs w:val="28"/>
              </w:rPr>
              <w:t>小水力發電設備</w:t>
            </w:r>
          </w:p>
        </w:tc>
        <w:tc>
          <w:tcPr>
            <w:tcW w:w="1717"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right"/>
              <w:rPr>
                <w:rFonts w:ascii="Times New Roman"/>
                <w:bCs/>
                <w:color w:val="000000" w:themeColor="text1"/>
                <w:kern w:val="0"/>
                <w:sz w:val="28"/>
                <w:szCs w:val="28"/>
              </w:rPr>
            </w:pPr>
            <w:r w:rsidRPr="00A719A3">
              <w:rPr>
                <w:rFonts w:ascii="Times New Roman"/>
                <w:bCs/>
                <w:color w:val="000000" w:themeColor="text1"/>
                <w:kern w:val="0"/>
                <w:sz w:val="28"/>
                <w:szCs w:val="28"/>
              </w:rPr>
              <w:t>600</w:t>
            </w:r>
          </w:p>
        </w:tc>
        <w:tc>
          <w:tcPr>
            <w:tcW w:w="1543" w:type="dxa"/>
            <w:shd w:val="clear" w:color="auto" w:fill="FFFFFF" w:themeFill="background1"/>
            <w:tcMar>
              <w:top w:w="0" w:type="dxa"/>
              <w:left w:w="10" w:type="dxa"/>
              <w:bottom w:w="0" w:type="dxa"/>
              <w:right w:w="10"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完成招商</w:t>
            </w:r>
          </w:p>
        </w:tc>
      </w:tr>
      <w:tr w:rsidR="000043B1" w:rsidRPr="00A719A3" w:rsidTr="00C133CE">
        <w:tc>
          <w:tcPr>
            <w:tcW w:w="846" w:type="dxa"/>
            <w:shd w:val="clear" w:color="auto" w:fill="FFFFFF" w:themeFill="background1"/>
            <w:noWrap/>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16</w:t>
            </w:r>
          </w:p>
        </w:tc>
        <w:tc>
          <w:tcPr>
            <w:tcW w:w="1137" w:type="dxa"/>
            <w:vMerge/>
            <w:shd w:val="clear" w:color="auto" w:fill="FFFFFF" w:themeFill="background1"/>
            <w:noWrap/>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p>
        </w:tc>
        <w:tc>
          <w:tcPr>
            <w:tcW w:w="3966"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rPr>
                <w:rFonts w:ascii="Times New Roman"/>
                <w:bCs/>
                <w:color w:val="000000" w:themeColor="text1"/>
                <w:kern w:val="0"/>
                <w:sz w:val="28"/>
                <w:szCs w:val="28"/>
              </w:rPr>
            </w:pPr>
            <w:r w:rsidRPr="00A719A3">
              <w:rPr>
                <w:rFonts w:ascii="Times New Roman"/>
                <w:bCs/>
                <w:color w:val="000000" w:themeColor="text1"/>
                <w:kern w:val="0"/>
                <w:sz w:val="28"/>
                <w:szCs w:val="28"/>
              </w:rPr>
              <w:t>關山</w:t>
            </w:r>
            <w:proofErr w:type="gramStart"/>
            <w:r w:rsidRPr="00A719A3">
              <w:rPr>
                <w:rFonts w:ascii="Times New Roman"/>
                <w:bCs/>
                <w:color w:val="000000" w:themeColor="text1"/>
                <w:kern w:val="0"/>
                <w:sz w:val="28"/>
                <w:szCs w:val="28"/>
              </w:rPr>
              <w:t>圳</w:t>
            </w:r>
            <w:proofErr w:type="gramEnd"/>
            <w:r w:rsidR="00E040EF" w:rsidRPr="00A719A3">
              <w:rPr>
                <w:rFonts w:ascii="Times New Roman"/>
                <w:bCs/>
                <w:color w:val="000000" w:themeColor="text1"/>
                <w:kern w:val="0"/>
                <w:sz w:val="28"/>
                <w:szCs w:val="28"/>
              </w:rPr>
              <w:t>（</w:t>
            </w:r>
            <w:r w:rsidRPr="00A719A3">
              <w:rPr>
                <w:rFonts w:ascii="Times New Roman"/>
                <w:bCs/>
                <w:color w:val="000000" w:themeColor="text1"/>
                <w:kern w:val="0"/>
                <w:sz w:val="28"/>
                <w:szCs w:val="28"/>
              </w:rPr>
              <w:t>西庄段</w:t>
            </w:r>
            <w:r w:rsidR="00E040EF" w:rsidRPr="00A719A3">
              <w:rPr>
                <w:rFonts w:ascii="Times New Roman"/>
                <w:bCs/>
                <w:color w:val="000000" w:themeColor="text1"/>
                <w:kern w:val="0"/>
                <w:sz w:val="28"/>
                <w:szCs w:val="28"/>
              </w:rPr>
              <w:t>）</w:t>
            </w:r>
            <w:r w:rsidRPr="00A719A3">
              <w:rPr>
                <w:rFonts w:ascii="Times New Roman"/>
                <w:bCs/>
                <w:color w:val="000000" w:themeColor="text1"/>
                <w:kern w:val="0"/>
                <w:sz w:val="28"/>
                <w:szCs w:val="28"/>
              </w:rPr>
              <w:t>小水力發電設備</w:t>
            </w:r>
          </w:p>
        </w:tc>
        <w:tc>
          <w:tcPr>
            <w:tcW w:w="1717"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right"/>
              <w:rPr>
                <w:rFonts w:ascii="Times New Roman"/>
                <w:bCs/>
                <w:color w:val="000000" w:themeColor="text1"/>
                <w:kern w:val="0"/>
                <w:sz w:val="28"/>
                <w:szCs w:val="28"/>
              </w:rPr>
            </w:pPr>
            <w:r w:rsidRPr="00A719A3">
              <w:rPr>
                <w:rFonts w:ascii="Times New Roman"/>
                <w:bCs/>
                <w:color w:val="000000" w:themeColor="text1"/>
                <w:kern w:val="0"/>
                <w:sz w:val="28"/>
                <w:szCs w:val="28"/>
              </w:rPr>
              <w:t>415</w:t>
            </w:r>
          </w:p>
        </w:tc>
        <w:tc>
          <w:tcPr>
            <w:tcW w:w="1543" w:type="dxa"/>
            <w:shd w:val="clear" w:color="auto" w:fill="FFFFFF" w:themeFill="background1"/>
            <w:tcMar>
              <w:top w:w="0" w:type="dxa"/>
              <w:left w:w="10" w:type="dxa"/>
              <w:bottom w:w="0" w:type="dxa"/>
              <w:right w:w="10"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完成招商</w:t>
            </w:r>
          </w:p>
        </w:tc>
      </w:tr>
      <w:tr w:rsidR="000043B1" w:rsidRPr="00A719A3" w:rsidTr="00C133CE">
        <w:tc>
          <w:tcPr>
            <w:tcW w:w="846" w:type="dxa"/>
            <w:shd w:val="clear" w:color="auto" w:fill="FFFFFF" w:themeFill="background1"/>
            <w:noWrap/>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17</w:t>
            </w:r>
          </w:p>
        </w:tc>
        <w:tc>
          <w:tcPr>
            <w:tcW w:w="1137" w:type="dxa"/>
            <w:vMerge/>
            <w:shd w:val="clear" w:color="auto" w:fill="FFFFFF" w:themeFill="background1"/>
            <w:noWrap/>
            <w:tcMar>
              <w:top w:w="0" w:type="dxa"/>
              <w:left w:w="108" w:type="dxa"/>
              <w:bottom w:w="0" w:type="dxa"/>
              <w:right w:w="108"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p>
        </w:tc>
        <w:tc>
          <w:tcPr>
            <w:tcW w:w="3966"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rPr>
                <w:rFonts w:ascii="Times New Roman"/>
                <w:bCs/>
                <w:color w:val="000000" w:themeColor="text1"/>
                <w:kern w:val="0"/>
                <w:sz w:val="28"/>
                <w:szCs w:val="28"/>
              </w:rPr>
            </w:pPr>
            <w:r w:rsidRPr="00A719A3">
              <w:rPr>
                <w:rFonts w:ascii="Times New Roman"/>
                <w:bCs/>
                <w:color w:val="000000" w:themeColor="text1"/>
                <w:kern w:val="0"/>
                <w:sz w:val="28"/>
                <w:szCs w:val="28"/>
              </w:rPr>
              <w:t>卑南上</w:t>
            </w:r>
            <w:proofErr w:type="gramStart"/>
            <w:r w:rsidRPr="00A719A3">
              <w:rPr>
                <w:rFonts w:ascii="Times New Roman"/>
                <w:bCs/>
                <w:color w:val="000000" w:themeColor="text1"/>
                <w:kern w:val="0"/>
                <w:sz w:val="28"/>
                <w:szCs w:val="28"/>
              </w:rPr>
              <w:t>圳</w:t>
            </w:r>
            <w:proofErr w:type="gramEnd"/>
            <w:r w:rsidRPr="00A719A3">
              <w:rPr>
                <w:rFonts w:ascii="Times New Roman"/>
                <w:bCs/>
                <w:color w:val="000000" w:themeColor="text1"/>
                <w:kern w:val="0"/>
                <w:sz w:val="28"/>
                <w:szCs w:val="28"/>
              </w:rPr>
              <w:t>小水力發電設備</w:t>
            </w:r>
          </w:p>
        </w:tc>
        <w:tc>
          <w:tcPr>
            <w:tcW w:w="1717"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right"/>
              <w:rPr>
                <w:rFonts w:ascii="Times New Roman"/>
                <w:bCs/>
                <w:color w:val="000000" w:themeColor="text1"/>
                <w:kern w:val="0"/>
                <w:sz w:val="28"/>
                <w:szCs w:val="28"/>
              </w:rPr>
            </w:pPr>
            <w:r w:rsidRPr="00A719A3">
              <w:rPr>
                <w:rFonts w:ascii="Times New Roman"/>
                <w:bCs/>
                <w:color w:val="000000" w:themeColor="text1"/>
                <w:kern w:val="0"/>
                <w:sz w:val="28"/>
                <w:szCs w:val="28"/>
              </w:rPr>
              <w:t>250</w:t>
            </w:r>
          </w:p>
        </w:tc>
        <w:tc>
          <w:tcPr>
            <w:tcW w:w="1543" w:type="dxa"/>
            <w:shd w:val="clear" w:color="auto" w:fill="FFFFFF" w:themeFill="background1"/>
            <w:tcMar>
              <w:top w:w="0" w:type="dxa"/>
              <w:left w:w="10" w:type="dxa"/>
              <w:bottom w:w="0" w:type="dxa"/>
              <w:right w:w="10"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r w:rsidRPr="00A719A3">
              <w:rPr>
                <w:rFonts w:ascii="Times New Roman"/>
                <w:bCs/>
                <w:color w:val="000000" w:themeColor="text1"/>
                <w:kern w:val="0"/>
                <w:sz w:val="28"/>
                <w:szCs w:val="28"/>
              </w:rPr>
              <w:t>完成招商</w:t>
            </w:r>
          </w:p>
        </w:tc>
      </w:tr>
      <w:tr w:rsidR="000043B1" w:rsidRPr="00A719A3" w:rsidTr="00C133CE">
        <w:tc>
          <w:tcPr>
            <w:tcW w:w="5949" w:type="dxa"/>
            <w:gridSpan w:val="3"/>
            <w:shd w:val="clear" w:color="auto" w:fill="FFFFFF" w:themeFill="background1"/>
            <w:noWrap/>
            <w:tcMar>
              <w:top w:w="0" w:type="dxa"/>
              <w:left w:w="108" w:type="dxa"/>
              <w:bottom w:w="0" w:type="dxa"/>
              <w:right w:w="108" w:type="dxa"/>
            </w:tcMar>
            <w:vAlign w:val="center"/>
          </w:tcPr>
          <w:p w:rsidR="000043B1" w:rsidRPr="00A719A3" w:rsidRDefault="000043B1" w:rsidP="00CB0D04">
            <w:pPr>
              <w:pStyle w:val="0"/>
              <w:ind w:leftChars="0" w:left="0"/>
              <w:jc w:val="center"/>
              <w:rPr>
                <w:rFonts w:ascii="Times New Roman"/>
                <w:sz w:val="28"/>
                <w:szCs w:val="28"/>
              </w:rPr>
            </w:pPr>
            <w:r w:rsidRPr="00A719A3">
              <w:rPr>
                <w:rFonts w:ascii="Times New Roman"/>
                <w:sz w:val="28"/>
                <w:szCs w:val="28"/>
              </w:rPr>
              <w:t>合　　　計</w:t>
            </w:r>
          </w:p>
        </w:tc>
        <w:tc>
          <w:tcPr>
            <w:tcW w:w="1717" w:type="dxa"/>
            <w:shd w:val="clear" w:color="auto" w:fill="FFFFFF" w:themeFill="background1"/>
            <w:tcMar>
              <w:top w:w="0" w:type="dxa"/>
              <w:left w:w="108" w:type="dxa"/>
              <w:bottom w:w="0" w:type="dxa"/>
              <w:right w:w="108" w:type="dxa"/>
            </w:tcMar>
            <w:vAlign w:val="center"/>
          </w:tcPr>
          <w:p w:rsidR="000043B1" w:rsidRPr="00A719A3" w:rsidRDefault="000043B1" w:rsidP="00CB0D04">
            <w:pPr>
              <w:kinsoku w:val="0"/>
              <w:spacing w:line="0" w:lineRule="atLeast"/>
              <w:jc w:val="right"/>
              <w:rPr>
                <w:rFonts w:ascii="Times New Roman"/>
                <w:bCs/>
                <w:color w:val="000000" w:themeColor="text1"/>
                <w:kern w:val="0"/>
                <w:sz w:val="28"/>
                <w:szCs w:val="28"/>
              </w:rPr>
            </w:pPr>
            <w:r w:rsidRPr="00A719A3">
              <w:rPr>
                <w:rFonts w:ascii="Times New Roman"/>
                <w:bCs/>
                <w:color w:val="000000" w:themeColor="text1"/>
                <w:kern w:val="0"/>
                <w:sz w:val="28"/>
                <w:szCs w:val="28"/>
              </w:rPr>
              <w:t>5,177.3</w:t>
            </w:r>
          </w:p>
        </w:tc>
        <w:tc>
          <w:tcPr>
            <w:tcW w:w="1543" w:type="dxa"/>
            <w:shd w:val="clear" w:color="auto" w:fill="FFFFFF" w:themeFill="background1"/>
            <w:tcMar>
              <w:top w:w="0" w:type="dxa"/>
              <w:left w:w="10" w:type="dxa"/>
              <w:bottom w:w="0" w:type="dxa"/>
              <w:right w:w="10" w:type="dxa"/>
            </w:tcMar>
            <w:vAlign w:val="center"/>
          </w:tcPr>
          <w:p w:rsidR="000043B1" w:rsidRPr="00A719A3" w:rsidRDefault="000043B1" w:rsidP="00CB0D04">
            <w:pPr>
              <w:kinsoku w:val="0"/>
              <w:spacing w:line="0" w:lineRule="atLeast"/>
              <w:jc w:val="center"/>
              <w:rPr>
                <w:rFonts w:ascii="Times New Roman"/>
                <w:bCs/>
                <w:color w:val="000000" w:themeColor="text1"/>
                <w:kern w:val="0"/>
                <w:sz w:val="28"/>
                <w:szCs w:val="28"/>
              </w:rPr>
            </w:pPr>
          </w:p>
        </w:tc>
      </w:tr>
    </w:tbl>
    <w:p w:rsidR="000043B1" w:rsidRPr="00A719A3" w:rsidRDefault="000043B1" w:rsidP="000043B1">
      <w:pPr>
        <w:pStyle w:val="0"/>
        <w:ind w:left="680"/>
        <w:jc w:val="right"/>
        <w:rPr>
          <w:rFonts w:ascii="Times New Roman"/>
          <w:sz w:val="24"/>
        </w:rPr>
      </w:pPr>
      <w:r w:rsidRPr="00A719A3">
        <w:rPr>
          <w:rFonts w:ascii="Times New Roman"/>
          <w:sz w:val="24"/>
        </w:rPr>
        <w:t>資料來源：農業部</w:t>
      </w:r>
    </w:p>
    <w:p w:rsidR="000043B1" w:rsidRPr="00A719A3" w:rsidRDefault="000043B1" w:rsidP="000043B1">
      <w:pPr>
        <w:pStyle w:val="3"/>
        <w:rPr>
          <w:rFonts w:ascii="Times New Roman" w:hAnsi="Times New Roman"/>
        </w:rPr>
      </w:pPr>
      <w:r w:rsidRPr="00A719A3">
        <w:rPr>
          <w:rFonts w:ascii="Times New Roman" w:hAnsi="Times New Roman"/>
        </w:rPr>
        <w:tab/>
      </w:r>
      <w:bookmarkStart w:id="125" w:name="_Toc167270639"/>
      <w:bookmarkStart w:id="126" w:name="_Toc168050395"/>
      <w:bookmarkStart w:id="127" w:name="_Toc168490092"/>
      <w:bookmarkStart w:id="128" w:name="_Toc169776519"/>
      <w:r w:rsidRPr="00A719A3">
        <w:rPr>
          <w:rFonts w:ascii="Times New Roman" w:hAnsi="Times New Roman"/>
        </w:rPr>
        <w:t>經濟部近</w:t>
      </w:r>
      <w:r w:rsidRPr="00A719A3">
        <w:rPr>
          <w:rFonts w:ascii="Times New Roman" w:hAnsi="Times New Roman"/>
        </w:rPr>
        <w:t>5</w:t>
      </w:r>
      <w:r w:rsidRPr="00A719A3">
        <w:rPr>
          <w:rFonts w:ascii="Times New Roman" w:hAnsi="Times New Roman"/>
        </w:rPr>
        <w:t>年（</w:t>
      </w:r>
      <w:r w:rsidRPr="00A719A3">
        <w:rPr>
          <w:rFonts w:ascii="Times New Roman" w:hAnsi="Times New Roman"/>
        </w:rPr>
        <w:t>109-113</w:t>
      </w:r>
      <w:r w:rsidRPr="00A719A3">
        <w:rPr>
          <w:rFonts w:ascii="Times New Roman" w:hAnsi="Times New Roman"/>
        </w:rPr>
        <w:t>年）公告之小</w:t>
      </w:r>
      <w:proofErr w:type="gramStart"/>
      <w:r w:rsidRPr="00A719A3">
        <w:rPr>
          <w:rFonts w:ascii="Times New Roman" w:hAnsi="Times New Roman"/>
        </w:rPr>
        <w:t>水力發電躉購費率</w:t>
      </w:r>
      <w:proofErr w:type="gramEnd"/>
      <w:r w:rsidRPr="00A719A3">
        <w:rPr>
          <w:rFonts w:ascii="Times New Roman" w:hAnsi="Times New Roman"/>
        </w:rPr>
        <w:t>如下表所示，</w:t>
      </w:r>
      <w:r w:rsidRPr="00A719A3">
        <w:rPr>
          <w:rFonts w:ascii="Times New Roman" w:hAnsi="Times New Roman"/>
        </w:rPr>
        <w:t>109</w:t>
      </w:r>
      <w:r w:rsidRPr="00A719A3">
        <w:rPr>
          <w:rFonts w:ascii="Times New Roman" w:hAnsi="Times New Roman"/>
        </w:rPr>
        <w:t>年以前從</w:t>
      </w:r>
      <w:proofErr w:type="gramStart"/>
      <w:r w:rsidRPr="00A719A3">
        <w:rPr>
          <w:rFonts w:ascii="Times New Roman" w:hAnsi="Times New Roman"/>
        </w:rPr>
        <w:t>無任何級距</w:t>
      </w:r>
      <w:proofErr w:type="gramEnd"/>
      <w:r w:rsidRPr="00A719A3">
        <w:rPr>
          <w:rFonts w:ascii="Times New Roman" w:hAnsi="Times New Roman"/>
        </w:rPr>
        <w:t>之</w:t>
      </w:r>
      <w:r w:rsidRPr="00A719A3">
        <w:rPr>
          <w:rFonts w:ascii="Times New Roman" w:hAnsi="Times New Roman"/>
        </w:rPr>
        <w:t>2.8599</w:t>
      </w:r>
      <w:r w:rsidRPr="00A719A3">
        <w:rPr>
          <w:rFonts w:ascii="Times New Roman" w:hAnsi="Times New Roman"/>
        </w:rPr>
        <w:lastRenderedPageBreak/>
        <w:t>元</w:t>
      </w:r>
      <w:r w:rsidRPr="00A719A3">
        <w:rPr>
          <w:rFonts w:ascii="Times New Roman" w:hAnsi="Times New Roman"/>
        </w:rPr>
        <w:t>/</w:t>
      </w:r>
      <w:r w:rsidRPr="00A719A3">
        <w:rPr>
          <w:rFonts w:ascii="Times New Roman" w:hAnsi="Times New Roman"/>
        </w:rPr>
        <w:t>度，</w:t>
      </w:r>
      <w:r w:rsidRPr="00A719A3">
        <w:rPr>
          <w:rFonts w:ascii="Times New Roman" w:hAnsi="Times New Roman"/>
        </w:rPr>
        <w:t>110</w:t>
      </w:r>
      <w:r w:rsidRPr="00A719A3">
        <w:rPr>
          <w:rFonts w:ascii="Times New Roman" w:hAnsi="Times New Roman"/>
        </w:rPr>
        <w:t>年新增</w:t>
      </w:r>
      <w:r w:rsidRPr="00A719A3">
        <w:rPr>
          <w:rFonts w:ascii="Times New Roman" w:hAnsi="Times New Roman"/>
        </w:rPr>
        <w:t>2MW</w:t>
      </w:r>
      <w:r w:rsidRPr="00A719A3">
        <w:rPr>
          <w:rFonts w:ascii="Times New Roman" w:hAnsi="Times New Roman"/>
        </w:rPr>
        <w:t>級距、</w:t>
      </w:r>
      <w:r w:rsidRPr="00A719A3">
        <w:rPr>
          <w:rFonts w:ascii="Times New Roman" w:hAnsi="Times New Roman"/>
        </w:rPr>
        <w:t>112</w:t>
      </w:r>
      <w:r w:rsidRPr="00A719A3">
        <w:rPr>
          <w:rFonts w:ascii="Times New Roman" w:hAnsi="Times New Roman"/>
        </w:rPr>
        <w:t>年再新增</w:t>
      </w:r>
      <w:r w:rsidRPr="00A719A3">
        <w:rPr>
          <w:rFonts w:ascii="Times New Roman" w:hAnsi="Times New Roman"/>
        </w:rPr>
        <w:t>500KW</w:t>
      </w:r>
      <w:r w:rsidRPr="00A719A3">
        <w:rPr>
          <w:rFonts w:ascii="Times New Roman" w:hAnsi="Times New Roman"/>
        </w:rPr>
        <w:t>級距，今</w:t>
      </w:r>
      <w:r w:rsidR="00E040EF" w:rsidRPr="00A719A3">
        <w:rPr>
          <w:rFonts w:ascii="Times New Roman" w:hAnsi="Times New Roman"/>
        </w:rPr>
        <w:t>（</w:t>
      </w:r>
      <w:r w:rsidRPr="00A719A3">
        <w:rPr>
          <w:rFonts w:ascii="Times New Roman" w:hAnsi="Times New Roman"/>
        </w:rPr>
        <w:t>113</w:t>
      </w:r>
      <w:r w:rsidR="00E040EF" w:rsidRPr="00A719A3">
        <w:rPr>
          <w:rFonts w:ascii="Times New Roman" w:hAnsi="Times New Roman"/>
        </w:rPr>
        <w:t>）</w:t>
      </w:r>
      <w:proofErr w:type="gramStart"/>
      <w:r w:rsidRPr="00A719A3">
        <w:rPr>
          <w:rFonts w:ascii="Times New Roman" w:hAnsi="Times New Roman"/>
        </w:rPr>
        <w:t>年躉購費率</w:t>
      </w:r>
      <w:proofErr w:type="gramEnd"/>
      <w:r w:rsidRPr="00A719A3">
        <w:rPr>
          <w:rFonts w:ascii="Times New Roman" w:hAnsi="Times New Roman"/>
        </w:rPr>
        <w:t>與去年皆相同無變化</w:t>
      </w:r>
      <w:r w:rsidR="00BE6B75" w:rsidRPr="00A719A3">
        <w:rPr>
          <w:rFonts w:ascii="Times New Roman" w:hAnsi="Times New Roman" w:hint="eastAsia"/>
        </w:rPr>
        <w:t>，倘能比照太陽</w:t>
      </w:r>
      <w:proofErr w:type="gramStart"/>
      <w:r w:rsidR="00BE6B75" w:rsidRPr="00A719A3">
        <w:rPr>
          <w:rFonts w:ascii="Times New Roman" w:hAnsi="Times New Roman" w:hint="eastAsia"/>
        </w:rPr>
        <w:t>光電躉購費率</w:t>
      </w:r>
      <w:proofErr w:type="gramEnd"/>
      <w:r w:rsidR="00BE6B75" w:rsidRPr="00A719A3">
        <w:rPr>
          <w:rFonts w:ascii="Times New Roman" w:hAnsi="Times New Roman" w:hint="eastAsia"/>
        </w:rPr>
        <w:t>級距，於</w:t>
      </w:r>
      <w:r w:rsidR="00BE6B75" w:rsidRPr="00A719A3">
        <w:rPr>
          <w:rFonts w:ascii="Times New Roman" w:hAnsi="Times New Roman" w:hint="eastAsia"/>
        </w:rPr>
        <w:t>0kW~500kW</w:t>
      </w:r>
      <w:r w:rsidR="00BE6B75" w:rsidRPr="00A719A3">
        <w:rPr>
          <w:rFonts w:ascii="Times New Roman" w:hAnsi="Times New Roman" w:hint="eastAsia"/>
        </w:rPr>
        <w:t>能夠更細緻化之區分，相信更能</w:t>
      </w:r>
      <w:proofErr w:type="gramStart"/>
      <w:r w:rsidR="00BE6B75" w:rsidRPr="00A719A3">
        <w:rPr>
          <w:rFonts w:ascii="Times New Roman" w:hAnsi="Times New Roman" w:hint="eastAsia"/>
        </w:rPr>
        <w:t>提供躉購費率</w:t>
      </w:r>
      <w:proofErr w:type="gramEnd"/>
      <w:r w:rsidR="00BE6B75" w:rsidRPr="00A719A3">
        <w:rPr>
          <w:rFonts w:ascii="Times New Roman" w:hAnsi="Times New Roman" w:hint="eastAsia"/>
        </w:rPr>
        <w:t>之誘因以支撐小水力發電之發展</w:t>
      </w:r>
      <w:r w:rsidRPr="00A719A3">
        <w:rPr>
          <w:rFonts w:ascii="Times New Roman" w:hAnsi="Times New Roman"/>
        </w:rPr>
        <w:t>。</w:t>
      </w:r>
      <w:bookmarkEnd w:id="125"/>
      <w:bookmarkEnd w:id="126"/>
      <w:bookmarkEnd w:id="127"/>
      <w:bookmarkEnd w:id="128"/>
    </w:p>
    <w:p w:rsidR="000043B1" w:rsidRPr="00A719A3" w:rsidRDefault="000043B1" w:rsidP="000043B1">
      <w:pPr>
        <w:pStyle w:val="a3"/>
        <w:jc w:val="center"/>
        <w:rPr>
          <w:rFonts w:ascii="Times New Roman" w:hAnsi="Times New Roman"/>
        </w:rPr>
      </w:pPr>
      <w:r w:rsidRPr="00A719A3">
        <w:rPr>
          <w:rFonts w:ascii="Times New Roman" w:hAnsi="Times New Roman"/>
        </w:rPr>
        <w:t>小水力發電</w:t>
      </w:r>
      <w:proofErr w:type="gramStart"/>
      <w:r w:rsidRPr="00A719A3">
        <w:rPr>
          <w:rFonts w:ascii="Times New Roman" w:hAnsi="Times New Roman"/>
        </w:rPr>
        <w:t>歷年躉購費率</w:t>
      </w:r>
      <w:proofErr w:type="gramEnd"/>
    </w:p>
    <w:tbl>
      <w:tblPr>
        <w:tblW w:w="0" w:type="auto"/>
        <w:tblInd w:w="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09"/>
        <w:gridCol w:w="3402"/>
        <w:gridCol w:w="2690"/>
      </w:tblGrid>
      <w:tr w:rsidR="000043B1" w:rsidRPr="00A719A3" w:rsidTr="00CB0D04">
        <w:trPr>
          <w:tblHeader/>
        </w:trPr>
        <w:tc>
          <w:tcPr>
            <w:tcW w:w="1809" w:type="dxa"/>
            <w:shd w:val="clear" w:color="auto" w:fill="FBD4B4" w:themeFill="accent6" w:themeFillTint="66"/>
            <w:vAlign w:val="center"/>
          </w:tcPr>
          <w:p w:rsidR="000043B1" w:rsidRPr="00A719A3" w:rsidRDefault="000043B1" w:rsidP="00CB0D04">
            <w:pPr>
              <w:kinsoku w:val="0"/>
              <w:spacing w:line="0" w:lineRule="atLeast"/>
              <w:jc w:val="center"/>
              <w:outlineLvl w:val="0"/>
              <w:rPr>
                <w:rFonts w:ascii="Times New Roman"/>
                <w:b/>
                <w:color w:val="000000" w:themeColor="text1"/>
                <w:sz w:val="28"/>
                <w:szCs w:val="32"/>
              </w:rPr>
            </w:pPr>
            <w:bookmarkStart w:id="129" w:name="_Toc167270640"/>
            <w:bookmarkStart w:id="130" w:name="_Toc168050396"/>
            <w:bookmarkStart w:id="131" w:name="_Toc168490093"/>
            <w:bookmarkStart w:id="132" w:name="_Toc169776520"/>
            <w:r w:rsidRPr="00A719A3">
              <w:rPr>
                <w:rFonts w:ascii="Times New Roman"/>
                <w:b/>
                <w:color w:val="000000" w:themeColor="text1"/>
                <w:sz w:val="28"/>
                <w:szCs w:val="32"/>
              </w:rPr>
              <w:t>年</w:t>
            </w:r>
            <w:bookmarkEnd w:id="129"/>
            <w:bookmarkEnd w:id="130"/>
            <w:bookmarkEnd w:id="131"/>
            <w:bookmarkEnd w:id="132"/>
          </w:p>
        </w:tc>
        <w:tc>
          <w:tcPr>
            <w:tcW w:w="3402" w:type="dxa"/>
            <w:shd w:val="clear" w:color="auto" w:fill="FBD4B4" w:themeFill="accent6" w:themeFillTint="66"/>
          </w:tcPr>
          <w:p w:rsidR="000043B1" w:rsidRPr="00A719A3" w:rsidRDefault="000043B1" w:rsidP="00CB0D04">
            <w:pPr>
              <w:kinsoku w:val="0"/>
              <w:spacing w:line="0" w:lineRule="atLeast"/>
              <w:jc w:val="center"/>
              <w:outlineLvl w:val="0"/>
              <w:rPr>
                <w:rFonts w:ascii="Times New Roman"/>
                <w:b/>
                <w:color w:val="000000" w:themeColor="text1"/>
                <w:sz w:val="28"/>
                <w:szCs w:val="32"/>
              </w:rPr>
            </w:pPr>
            <w:bookmarkStart w:id="133" w:name="_Toc167270641"/>
            <w:bookmarkStart w:id="134" w:name="_Toc168050397"/>
            <w:bookmarkStart w:id="135" w:name="_Toc168490094"/>
            <w:bookmarkStart w:id="136" w:name="_Toc169776521"/>
            <w:r w:rsidRPr="00A719A3">
              <w:rPr>
                <w:rFonts w:ascii="Times New Roman"/>
                <w:b/>
                <w:color w:val="000000" w:themeColor="text1"/>
                <w:sz w:val="28"/>
                <w:szCs w:val="32"/>
              </w:rPr>
              <w:t>裝置容量級距</w:t>
            </w:r>
            <w:bookmarkEnd w:id="133"/>
            <w:bookmarkEnd w:id="134"/>
            <w:bookmarkEnd w:id="135"/>
            <w:bookmarkEnd w:id="136"/>
          </w:p>
        </w:tc>
        <w:tc>
          <w:tcPr>
            <w:tcW w:w="2690" w:type="dxa"/>
            <w:shd w:val="clear" w:color="auto" w:fill="FBD4B4" w:themeFill="accent6" w:themeFillTint="66"/>
            <w:vAlign w:val="center"/>
          </w:tcPr>
          <w:p w:rsidR="000043B1" w:rsidRPr="00A719A3" w:rsidRDefault="000043B1" w:rsidP="00CB0D04">
            <w:pPr>
              <w:kinsoku w:val="0"/>
              <w:spacing w:line="0" w:lineRule="atLeast"/>
              <w:jc w:val="center"/>
              <w:outlineLvl w:val="0"/>
              <w:rPr>
                <w:rFonts w:ascii="Times New Roman"/>
                <w:b/>
                <w:color w:val="000000" w:themeColor="text1"/>
                <w:sz w:val="28"/>
                <w:szCs w:val="32"/>
              </w:rPr>
            </w:pPr>
            <w:bookmarkStart w:id="137" w:name="_Toc167270642"/>
            <w:bookmarkStart w:id="138" w:name="_Toc168050398"/>
            <w:bookmarkStart w:id="139" w:name="_Toc168490095"/>
            <w:bookmarkStart w:id="140" w:name="_Toc169776522"/>
            <w:proofErr w:type="gramStart"/>
            <w:r w:rsidRPr="00A719A3">
              <w:rPr>
                <w:rFonts w:ascii="Times New Roman"/>
                <w:b/>
                <w:color w:val="000000" w:themeColor="text1"/>
                <w:sz w:val="28"/>
                <w:szCs w:val="32"/>
              </w:rPr>
              <w:t>躉購費率</w:t>
            </w:r>
            <w:proofErr w:type="gramEnd"/>
            <w:r w:rsidRPr="00A719A3">
              <w:rPr>
                <w:rFonts w:ascii="Times New Roman"/>
                <w:b/>
                <w:color w:val="000000" w:themeColor="text1"/>
                <w:sz w:val="28"/>
                <w:szCs w:val="32"/>
              </w:rPr>
              <w:t>（元</w:t>
            </w:r>
            <w:r w:rsidRPr="00A719A3">
              <w:rPr>
                <w:rFonts w:ascii="Times New Roman"/>
                <w:b/>
                <w:color w:val="000000" w:themeColor="text1"/>
                <w:sz w:val="28"/>
                <w:szCs w:val="32"/>
              </w:rPr>
              <w:t>/</w:t>
            </w:r>
            <w:r w:rsidRPr="00A719A3">
              <w:rPr>
                <w:rFonts w:ascii="Times New Roman"/>
                <w:b/>
                <w:color w:val="000000" w:themeColor="text1"/>
                <w:sz w:val="28"/>
                <w:szCs w:val="32"/>
              </w:rPr>
              <w:t>度）</w:t>
            </w:r>
            <w:bookmarkEnd w:id="137"/>
            <w:bookmarkEnd w:id="138"/>
            <w:bookmarkEnd w:id="139"/>
            <w:bookmarkEnd w:id="140"/>
          </w:p>
        </w:tc>
      </w:tr>
      <w:tr w:rsidR="000043B1" w:rsidRPr="00A719A3" w:rsidTr="00CB0D04">
        <w:tc>
          <w:tcPr>
            <w:tcW w:w="1809" w:type="dxa"/>
            <w:vAlign w:val="center"/>
          </w:tcPr>
          <w:p w:rsidR="000043B1" w:rsidRPr="00A719A3" w:rsidRDefault="000043B1" w:rsidP="00CB0D04">
            <w:pPr>
              <w:kinsoku w:val="0"/>
              <w:spacing w:line="0" w:lineRule="atLeast"/>
              <w:jc w:val="center"/>
              <w:outlineLvl w:val="0"/>
              <w:rPr>
                <w:rFonts w:ascii="Times New Roman"/>
                <w:color w:val="000000" w:themeColor="text1"/>
                <w:sz w:val="28"/>
                <w:szCs w:val="32"/>
              </w:rPr>
            </w:pPr>
            <w:bookmarkStart w:id="141" w:name="_Toc167270643"/>
            <w:bookmarkStart w:id="142" w:name="_Toc168050399"/>
            <w:bookmarkStart w:id="143" w:name="_Toc168490096"/>
            <w:bookmarkStart w:id="144" w:name="_Toc169776523"/>
            <w:r w:rsidRPr="00A719A3">
              <w:rPr>
                <w:rFonts w:ascii="Times New Roman"/>
                <w:color w:val="000000" w:themeColor="text1"/>
                <w:sz w:val="28"/>
                <w:szCs w:val="32"/>
              </w:rPr>
              <w:t>109</w:t>
            </w:r>
            <w:bookmarkEnd w:id="141"/>
            <w:bookmarkEnd w:id="142"/>
            <w:bookmarkEnd w:id="143"/>
            <w:bookmarkEnd w:id="144"/>
          </w:p>
        </w:tc>
        <w:tc>
          <w:tcPr>
            <w:tcW w:w="3402" w:type="dxa"/>
          </w:tcPr>
          <w:p w:rsidR="000043B1" w:rsidRPr="00A719A3" w:rsidRDefault="000043B1" w:rsidP="00CB0D04">
            <w:pPr>
              <w:kinsoku w:val="0"/>
              <w:spacing w:line="0" w:lineRule="atLeast"/>
              <w:outlineLvl w:val="0"/>
              <w:rPr>
                <w:rFonts w:ascii="Times New Roman"/>
                <w:color w:val="000000" w:themeColor="text1"/>
                <w:sz w:val="28"/>
                <w:szCs w:val="32"/>
              </w:rPr>
            </w:pPr>
            <w:bookmarkStart w:id="145" w:name="_Toc167270644"/>
            <w:bookmarkStart w:id="146" w:name="_Toc168050400"/>
            <w:bookmarkStart w:id="147" w:name="_Toc168490097"/>
            <w:bookmarkStart w:id="148" w:name="_Toc169776524"/>
            <w:r w:rsidRPr="00A719A3">
              <w:rPr>
                <w:rFonts w:ascii="Times New Roman"/>
                <w:color w:val="000000" w:themeColor="text1"/>
                <w:sz w:val="28"/>
                <w:szCs w:val="32"/>
              </w:rPr>
              <w:t>1</w:t>
            </w:r>
            <w:r w:rsidR="00BE6B75" w:rsidRPr="00A719A3">
              <w:rPr>
                <w:rFonts w:ascii="Times New Roman" w:hint="eastAsia"/>
                <w:color w:val="000000" w:themeColor="text1"/>
                <w:sz w:val="28"/>
                <w:szCs w:val="32"/>
              </w:rPr>
              <w:t>k</w:t>
            </w:r>
            <w:r w:rsidRPr="00A719A3">
              <w:rPr>
                <w:rFonts w:ascii="Times New Roman"/>
                <w:color w:val="000000" w:themeColor="text1"/>
                <w:sz w:val="28"/>
                <w:szCs w:val="32"/>
              </w:rPr>
              <w:t>W</w:t>
            </w:r>
            <w:r w:rsidRPr="00A719A3">
              <w:rPr>
                <w:rFonts w:ascii="Times New Roman"/>
                <w:color w:val="000000" w:themeColor="text1"/>
                <w:sz w:val="28"/>
                <w:szCs w:val="32"/>
              </w:rPr>
              <w:t>以上</w:t>
            </w:r>
            <w:bookmarkEnd w:id="145"/>
            <w:bookmarkEnd w:id="146"/>
            <w:bookmarkEnd w:id="147"/>
            <w:bookmarkEnd w:id="148"/>
          </w:p>
        </w:tc>
        <w:tc>
          <w:tcPr>
            <w:tcW w:w="2690" w:type="dxa"/>
            <w:vAlign w:val="center"/>
          </w:tcPr>
          <w:p w:rsidR="000043B1" w:rsidRPr="00A719A3" w:rsidRDefault="000043B1" w:rsidP="00CB0D04">
            <w:pPr>
              <w:kinsoku w:val="0"/>
              <w:spacing w:line="0" w:lineRule="atLeast"/>
              <w:jc w:val="center"/>
              <w:outlineLvl w:val="0"/>
              <w:rPr>
                <w:rFonts w:ascii="Times New Roman"/>
                <w:color w:val="000000" w:themeColor="text1"/>
                <w:sz w:val="28"/>
                <w:szCs w:val="32"/>
              </w:rPr>
            </w:pPr>
            <w:bookmarkStart w:id="149" w:name="_Toc167270645"/>
            <w:bookmarkStart w:id="150" w:name="_Toc168050401"/>
            <w:bookmarkStart w:id="151" w:name="_Toc168490098"/>
            <w:bookmarkStart w:id="152" w:name="_Toc169776525"/>
            <w:r w:rsidRPr="00A719A3">
              <w:rPr>
                <w:rFonts w:ascii="Times New Roman"/>
                <w:color w:val="000000" w:themeColor="text1"/>
                <w:sz w:val="28"/>
                <w:szCs w:val="32"/>
              </w:rPr>
              <w:t>2.8599</w:t>
            </w:r>
            <w:bookmarkEnd w:id="149"/>
            <w:bookmarkEnd w:id="150"/>
            <w:bookmarkEnd w:id="151"/>
            <w:bookmarkEnd w:id="152"/>
          </w:p>
        </w:tc>
      </w:tr>
      <w:tr w:rsidR="000043B1" w:rsidRPr="00A719A3" w:rsidTr="00CB0D04">
        <w:tc>
          <w:tcPr>
            <w:tcW w:w="1809" w:type="dxa"/>
            <w:vMerge w:val="restart"/>
            <w:vAlign w:val="center"/>
          </w:tcPr>
          <w:p w:rsidR="000043B1" w:rsidRPr="00A719A3" w:rsidRDefault="000043B1" w:rsidP="00CB0D04">
            <w:pPr>
              <w:kinsoku w:val="0"/>
              <w:spacing w:line="0" w:lineRule="atLeast"/>
              <w:jc w:val="center"/>
              <w:outlineLvl w:val="0"/>
              <w:rPr>
                <w:rFonts w:ascii="Times New Roman"/>
                <w:color w:val="000000" w:themeColor="text1"/>
                <w:sz w:val="28"/>
                <w:szCs w:val="32"/>
              </w:rPr>
            </w:pPr>
            <w:bookmarkStart w:id="153" w:name="_Toc167270646"/>
            <w:bookmarkStart w:id="154" w:name="_Toc168050402"/>
            <w:bookmarkStart w:id="155" w:name="_Toc168490099"/>
            <w:bookmarkStart w:id="156" w:name="_Toc169776526"/>
            <w:r w:rsidRPr="00A719A3">
              <w:rPr>
                <w:rFonts w:ascii="Times New Roman"/>
                <w:color w:val="000000" w:themeColor="text1"/>
                <w:sz w:val="28"/>
                <w:szCs w:val="32"/>
              </w:rPr>
              <w:t>110</w:t>
            </w:r>
            <w:bookmarkEnd w:id="153"/>
            <w:bookmarkEnd w:id="154"/>
            <w:bookmarkEnd w:id="155"/>
            <w:bookmarkEnd w:id="156"/>
          </w:p>
        </w:tc>
        <w:tc>
          <w:tcPr>
            <w:tcW w:w="3402" w:type="dxa"/>
          </w:tcPr>
          <w:p w:rsidR="000043B1" w:rsidRPr="00A719A3" w:rsidRDefault="000043B1" w:rsidP="00CB0D04">
            <w:pPr>
              <w:kinsoku w:val="0"/>
              <w:spacing w:line="0" w:lineRule="atLeast"/>
              <w:outlineLvl w:val="0"/>
              <w:rPr>
                <w:rFonts w:ascii="Times New Roman"/>
                <w:color w:val="000000" w:themeColor="text1"/>
                <w:sz w:val="28"/>
                <w:szCs w:val="32"/>
              </w:rPr>
            </w:pPr>
            <w:bookmarkStart w:id="157" w:name="_Toc167270647"/>
            <w:bookmarkStart w:id="158" w:name="_Toc168050403"/>
            <w:bookmarkStart w:id="159" w:name="_Toc168490100"/>
            <w:bookmarkStart w:id="160" w:name="_Toc169776527"/>
            <w:r w:rsidRPr="00A719A3">
              <w:rPr>
                <w:rFonts w:ascii="Times New Roman"/>
                <w:color w:val="000000" w:themeColor="text1"/>
                <w:sz w:val="28"/>
                <w:szCs w:val="32"/>
              </w:rPr>
              <w:t>1</w:t>
            </w:r>
            <w:r w:rsidR="00BE6B75" w:rsidRPr="00A719A3">
              <w:rPr>
                <w:rFonts w:ascii="Times New Roman" w:hint="eastAsia"/>
                <w:color w:val="000000" w:themeColor="text1"/>
                <w:sz w:val="28"/>
                <w:szCs w:val="32"/>
              </w:rPr>
              <w:t>k</w:t>
            </w:r>
            <w:r w:rsidRPr="00A719A3">
              <w:rPr>
                <w:rFonts w:ascii="Times New Roman"/>
                <w:color w:val="000000" w:themeColor="text1"/>
                <w:sz w:val="28"/>
                <w:szCs w:val="32"/>
              </w:rPr>
              <w:t>W</w:t>
            </w:r>
            <w:r w:rsidRPr="00A719A3">
              <w:rPr>
                <w:rFonts w:ascii="Times New Roman"/>
                <w:color w:val="000000" w:themeColor="text1"/>
                <w:sz w:val="28"/>
                <w:szCs w:val="32"/>
              </w:rPr>
              <w:t>～</w:t>
            </w:r>
            <w:r w:rsidRPr="00A719A3">
              <w:rPr>
                <w:rFonts w:ascii="Times New Roman"/>
                <w:color w:val="000000" w:themeColor="text1"/>
                <w:sz w:val="28"/>
                <w:szCs w:val="32"/>
              </w:rPr>
              <w:t>2,000</w:t>
            </w:r>
            <w:r w:rsidR="00BE6B75" w:rsidRPr="00A719A3">
              <w:rPr>
                <w:rFonts w:ascii="Times New Roman" w:hint="eastAsia"/>
                <w:color w:val="000000" w:themeColor="text1"/>
                <w:sz w:val="28"/>
                <w:szCs w:val="32"/>
              </w:rPr>
              <w:t>k</w:t>
            </w:r>
            <w:r w:rsidRPr="00A719A3">
              <w:rPr>
                <w:rFonts w:ascii="Times New Roman"/>
                <w:color w:val="000000" w:themeColor="text1"/>
                <w:sz w:val="28"/>
                <w:szCs w:val="32"/>
              </w:rPr>
              <w:t>W</w:t>
            </w:r>
            <w:bookmarkEnd w:id="157"/>
            <w:bookmarkEnd w:id="158"/>
            <w:bookmarkEnd w:id="159"/>
            <w:bookmarkEnd w:id="160"/>
          </w:p>
        </w:tc>
        <w:tc>
          <w:tcPr>
            <w:tcW w:w="2690" w:type="dxa"/>
            <w:vAlign w:val="center"/>
          </w:tcPr>
          <w:p w:rsidR="000043B1" w:rsidRPr="00A719A3" w:rsidRDefault="000043B1" w:rsidP="00CB0D04">
            <w:pPr>
              <w:kinsoku w:val="0"/>
              <w:spacing w:line="0" w:lineRule="atLeast"/>
              <w:jc w:val="center"/>
              <w:outlineLvl w:val="0"/>
              <w:rPr>
                <w:rFonts w:ascii="Times New Roman"/>
                <w:color w:val="000000" w:themeColor="text1"/>
                <w:sz w:val="28"/>
                <w:szCs w:val="32"/>
              </w:rPr>
            </w:pPr>
            <w:bookmarkStart w:id="161" w:name="_Toc167270648"/>
            <w:bookmarkStart w:id="162" w:name="_Toc168050404"/>
            <w:bookmarkStart w:id="163" w:name="_Toc168490101"/>
            <w:bookmarkStart w:id="164" w:name="_Toc169776528"/>
            <w:r w:rsidRPr="00A719A3">
              <w:rPr>
                <w:rFonts w:ascii="Times New Roman"/>
                <w:color w:val="000000" w:themeColor="text1"/>
                <w:sz w:val="28"/>
                <w:szCs w:val="32"/>
              </w:rPr>
              <w:t>3.1683</w:t>
            </w:r>
            <w:bookmarkEnd w:id="161"/>
            <w:bookmarkEnd w:id="162"/>
            <w:bookmarkEnd w:id="163"/>
            <w:bookmarkEnd w:id="164"/>
          </w:p>
        </w:tc>
      </w:tr>
      <w:tr w:rsidR="000043B1" w:rsidRPr="00A719A3" w:rsidTr="00CB0D04">
        <w:tc>
          <w:tcPr>
            <w:tcW w:w="1809" w:type="dxa"/>
            <w:vMerge/>
            <w:vAlign w:val="center"/>
          </w:tcPr>
          <w:p w:rsidR="000043B1" w:rsidRPr="00A719A3" w:rsidRDefault="000043B1" w:rsidP="00CB0D04">
            <w:pPr>
              <w:kinsoku w:val="0"/>
              <w:spacing w:line="0" w:lineRule="atLeast"/>
              <w:jc w:val="center"/>
              <w:outlineLvl w:val="0"/>
              <w:rPr>
                <w:rFonts w:ascii="Times New Roman"/>
                <w:color w:val="000000" w:themeColor="text1"/>
                <w:sz w:val="28"/>
                <w:szCs w:val="32"/>
              </w:rPr>
            </w:pPr>
          </w:p>
        </w:tc>
        <w:tc>
          <w:tcPr>
            <w:tcW w:w="3402" w:type="dxa"/>
          </w:tcPr>
          <w:p w:rsidR="000043B1" w:rsidRPr="00A719A3" w:rsidRDefault="000043B1" w:rsidP="00CB0D04">
            <w:pPr>
              <w:kinsoku w:val="0"/>
              <w:spacing w:line="0" w:lineRule="atLeast"/>
              <w:outlineLvl w:val="0"/>
              <w:rPr>
                <w:rFonts w:ascii="Times New Roman"/>
                <w:color w:val="000000" w:themeColor="text1"/>
                <w:sz w:val="28"/>
                <w:szCs w:val="32"/>
              </w:rPr>
            </w:pPr>
            <w:bookmarkStart w:id="165" w:name="_Toc167270649"/>
            <w:bookmarkStart w:id="166" w:name="_Toc168050405"/>
            <w:bookmarkStart w:id="167" w:name="_Toc168490102"/>
            <w:bookmarkStart w:id="168" w:name="_Toc169776529"/>
            <w:r w:rsidRPr="00A719A3">
              <w:rPr>
                <w:rFonts w:ascii="Times New Roman"/>
                <w:color w:val="000000" w:themeColor="text1"/>
                <w:sz w:val="28"/>
                <w:szCs w:val="32"/>
              </w:rPr>
              <w:t>2,000</w:t>
            </w:r>
            <w:r w:rsidR="00BE6B75" w:rsidRPr="00A719A3">
              <w:rPr>
                <w:rFonts w:ascii="Times New Roman" w:hint="eastAsia"/>
                <w:color w:val="000000" w:themeColor="text1"/>
                <w:sz w:val="28"/>
                <w:szCs w:val="32"/>
              </w:rPr>
              <w:t>k</w:t>
            </w:r>
            <w:r w:rsidRPr="00A719A3">
              <w:rPr>
                <w:rFonts w:ascii="Times New Roman"/>
                <w:color w:val="000000" w:themeColor="text1"/>
                <w:sz w:val="28"/>
                <w:szCs w:val="32"/>
              </w:rPr>
              <w:t>W</w:t>
            </w:r>
            <w:r w:rsidRPr="00A719A3">
              <w:rPr>
                <w:rFonts w:ascii="Times New Roman"/>
                <w:color w:val="000000" w:themeColor="text1"/>
                <w:sz w:val="28"/>
                <w:szCs w:val="32"/>
              </w:rPr>
              <w:t>～</w:t>
            </w:r>
            <w:r w:rsidRPr="00A719A3">
              <w:rPr>
                <w:rFonts w:ascii="Times New Roman"/>
                <w:color w:val="000000" w:themeColor="text1"/>
                <w:sz w:val="28"/>
                <w:szCs w:val="32"/>
              </w:rPr>
              <w:t>20,000</w:t>
            </w:r>
            <w:r w:rsidR="00BE6B75" w:rsidRPr="00A719A3">
              <w:rPr>
                <w:rFonts w:ascii="Times New Roman" w:hint="eastAsia"/>
                <w:color w:val="000000" w:themeColor="text1"/>
                <w:sz w:val="28"/>
                <w:szCs w:val="32"/>
              </w:rPr>
              <w:t>k</w:t>
            </w:r>
            <w:r w:rsidRPr="00A719A3">
              <w:rPr>
                <w:rFonts w:ascii="Times New Roman"/>
                <w:color w:val="000000" w:themeColor="text1"/>
                <w:sz w:val="28"/>
                <w:szCs w:val="32"/>
              </w:rPr>
              <w:t>W</w:t>
            </w:r>
            <w:bookmarkEnd w:id="165"/>
            <w:bookmarkEnd w:id="166"/>
            <w:bookmarkEnd w:id="167"/>
            <w:bookmarkEnd w:id="168"/>
          </w:p>
        </w:tc>
        <w:tc>
          <w:tcPr>
            <w:tcW w:w="2690" w:type="dxa"/>
            <w:vAlign w:val="center"/>
          </w:tcPr>
          <w:p w:rsidR="000043B1" w:rsidRPr="00A719A3" w:rsidRDefault="000043B1" w:rsidP="00CB0D04">
            <w:pPr>
              <w:kinsoku w:val="0"/>
              <w:spacing w:line="0" w:lineRule="atLeast"/>
              <w:jc w:val="center"/>
              <w:outlineLvl w:val="0"/>
              <w:rPr>
                <w:rFonts w:ascii="Times New Roman"/>
                <w:color w:val="000000" w:themeColor="text1"/>
                <w:sz w:val="28"/>
                <w:szCs w:val="32"/>
              </w:rPr>
            </w:pPr>
            <w:bookmarkStart w:id="169" w:name="_Toc167270650"/>
            <w:bookmarkStart w:id="170" w:name="_Toc168050406"/>
            <w:bookmarkStart w:id="171" w:name="_Toc168490103"/>
            <w:bookmarkStart w:id="172" w:name="_Toc169776530"/>
            <w:r w:rsidRPr="00A719A3">
              <w:rPr>
                <w:rFonts w:ascii="Times New Roman"/>
                <w:color w:val="000000" w:themeColor="text1"/>
                <w:sz w:val="28"/>
                <w:szCs w:val="32"/>
              </w:rPr>
              <w:t>2.8599</w:t>
            </w:r>
            <w:bookmarkEnd w:id="169"/>
            <w:bookmarkEnd w:id="170"/>
            <w:bookmarkEnd w:id="171"/>
            <w:bookmarkEnd w:id="172"/>
          </w:p>
        </w:tc>
      </w:tr>
      <w:tr w:rsidR="000043B1" w:rsidRPr="00A719A3" w:rsidTr="00CB0D04">
        <w:tc>
          <w:tcPr>
            <w:tcW w:w="1809" w:type="dxa"/>
            <w:vMerge w:val="restart"/>
            <w:vAlign w:val="center"/>
          </w:tcPr>
          <w:p w:rsidR="000043B1" w:rsidRPr="00A719A3" w:rsidRDefault="000043B1" w:rsidP="00CB0D04">
            <w:pPr>
              <w:kinsoku w:val="0"/>
              <w:spacing w:line="0" w:lineRule="atLeast"/>
              <w:jc w:val="center"/>
              <w:outlineLvl w:val="0"/>
              <w:rPr>
                <w:rFonts w:ascii="Times New Roman"/>
                <w:color w:val="000000" w:themeColor="text1"/>
                <w:sz w:val="28"/>
                <w:szCs w:val="32"/>
              </w:rPr>
            </w:pPr>
            <w:bookmarkStart w:id="173" w:name="_Toc167270651"/>
            <w:bookmarkStart w:id="174" w:name="_Toc168050407"/>
            <w:bookmarkStart w:id="175" w:name="_Toc168490104"/>
            <w:bookmarkStart w:id="176" w:name="_Toc169776531"/>
            <w:r w:rsidRPr="00A719A3">
              <w:rPr>
                <w:rFonts w:ascii="Times New Roman"/>
                <w:color w:val="000000" w:themeColor="text1"/>
                <w:sz w:val="28"/>
                <w:szCs w:val="32"/>
              </w:rPr>
              <w:t>111</w:t>
            </w:r>
            <w:bookmarkEnd w:id="173"/>
            <w:bookmarkEnd w:id="174"/>
            <w:bookmarkEnd w:id="175"/>
            <w:bookmarkEnd w:id="176"/>
          </w:p>
        </w:tc>
        <w:tc>
          <w:tcPr>
            <w:tcW w:w="3402" w:type="dxa"/>
          </w:tcPr>
          <w:p w:rsidR="000043B1" w:rsidRPr="00A719A3" w:rsidRDefault="000043B1" w:rsidP="00CB0D04">
            <w:pPr>
              <w:kinsoku w:val="0"/>
              <w:spacing w:line="0" w:lineRule="atLeast"/>
              <w:outlineLvl w:val="0"/>
              <w:rPr>
                <w:rFonts w:ascii="Times New Roman"/>
                <w:color w:val="000000" w:themeColor="text1"/>
                <w:sz w:val="28"/>
                <w:szCs w:val="32"/>
              </w:rPr>
            </w:pPr>
            <w:bookmarkStart w:id="177" w:name="_Toc167270652"/>
            <w:bookmarkStart w:id="178" w:name="_Toc168050408"/>
            <w:bookmarkStart w:id="179" w:name="_Toc168490105"/>
            <w:bookmarkStart w:id="180" w:name="_Toc169776532"/>
            <w:r w:rsidRPr="00A719A3">
              <w:rPr>
                <w:rFonts w:ascii="Times New Roman"/>
                <w:color w:val="000000" w:themeColor="text1"/>
                <w:sz w:val="28"/>
                <w:szCs w:val="32"/>
              </w:rPr>
              <w:t>1</w:t>
            </w:r>
            <w:r w:rsidR="00BE6B75" w:rsidRPr="00A719A3">
              <w:rPr>
                <w:rFonts w:ascii="Times New Roman" w:hint="eastAsia"/>
                <w:color w:val="000000" w:themeColor="text1"/>
                <w:sz w:val="28"/>
                <w:szCs w:val="32"/>
              </w:rPr>
              <w:t>k</w:t>
            </w:r>
            <w:r w:rsidRPr="00A719A3">
              <w:rPr>
                <w:rFonts w:ascii="Times New Roman"/>
                <w:color w:val="000000" w:themeColor="text1"/>
                <w:sz w:val="28"/>
                <w:szCs w:val="32"/>
              </w:rPr>
              <w:t>W</w:t>
            </w:r>
            <w:r w:rsidRPr="00A719A3">
              <w:rPr>
                <w:rFonts w:ascii="Times New Roman"/>
                <w:color w:val="000000" w:themeColor="text1"/>
                <w:sz w:val="28"/>
                <w:szCs w:val="32"/>
              </w:rPr>
              <w:t>～</w:t>
            </w:r>
            <w:r w:rsidRPr="00A719A3">
              <w:rPr>
                <w:rFonts w:ascii="Times New Roman"/>
                <w:color w:val="000000" w:themeColor="text1"/>
                <w:sz w:val="28"/>
                <w:szCs w:val="32"/>
              </w:rPr>
              <w:t>2,000</w:t>
            </w:r>
            <w:r w:rsidR="00BE6B75" w:rsidRPr="00A719A3">
              <w:rPr>
                <w:rFonts w:ascii="Times New Roman" w:hint="eastAsia"/>
                <w:color w:val="000000" w:themeColor="text1"/>
                <w:sz w:val="28"/>
                <w:szCs w:val="32"/>
              </w:rPr>
              <w:t>k</w:t>
            </w:r>
            <w:r w:rsidRPr="00A719A3">
              <w:rPr>
                <w:rFonts w:ascii="Times New Roman"/>
                <w:color w:val="000000" w:themeColor="text1"/>
                <w:sz w:val="28"/>
                <w:szCs w:val="32"/>
              </w:rPr>
              <w:t>W</w:t>
            </w:r>
            <w:bookmarkEnd w:id="177"/>
            <w:bookmarkEnd w:id="178"/>
            <w:bookmarkEnd w:id="179"/>
            <w:bookmarkEnd w:id="180"/>
          </w:p>
        </w:tc>
        <w:tc>
          <w:tcPr>
            <w:tcW w:w="2690" w:type="dxa"/>
            <w:vAlign w:val="center"/>
          </w:tcPr>
          <w:p w:rsidR="000043B1" w:rsidRPr="00A719A3" w:rsidRDefault="000043B1" w:rsidP="00CB0D04">
            <w:pPr>
              <w:kinsoku w:val="0"/>
              <w:spacing w:line="0" w:lineRule="atLeast"/>
              <w:jc w:val="center"/>
              <w:outlineLvl w:val="0"/>
              <w:rPr>
                <w:rFonts w:ascii="Times New Roman"/>
                <w:color w:val="000000" w:themeColor="text1"/>
                <w:sz w:val="28"/>
                <w:szCs w:val="32"/>
              </w:rPr>
            </w:pPr>
            <w:bookmarkStart w:id="181" w:name="_Toc167270653"/>
            <w:bookmarkStart w:id="182" w:name="_Toc168050409"/>
            <w:bookmarkStart w:id="183" w:name="_Toc168490106"/>
            <w:bookmarkStart w:id="184" w:name="_Toc169776533"/>
            <w:r w:rsidRPr="00A719A3">
              <w:rPr>
                <w:rFonts w:ascii="Times New Roman"/>
                <w:color w:val="000000" w:themeColor="text1"/>
                <w:sz w:val="28"/>
                <w:szCs w:val="32"/>
              </w:rPr>
              <w:t>4.1539</w:t>
            </w:r>
            <w:bookmarkEnd w:id="181"/>
            <w:bookmarkEnd w:id="182"/>
            <w:bookmarkEnd w:id="183"/>
            <w:bookmarkEnd w:id="184"/>
          </w:p>
        </w:tc>
      </w:tr>
      <w:tr w:rsidR="000043B1" w:rsidRPr="00A719A3" w:rsidTr="00CB0D04">
        <w:tc>
          <w:tcPr>
            <w:tcW w:w="1809" w:type="dxa"/>
            <w:vMerge/>
            <w:vAlign w:val="center"/>
          </w:tcPr>
          <w:p w:rsidR="000043B1" w:rsidRPr="00A719A3" w:rsidRDefault="000043B1" w:rsidP="00CB0D04">
            <w:pPr>
              <w:kinsoku w:val="0"/>
              <w:spacing w:line="0" w:lineRule="atLeast"/>
              <w:jc w:val="center"/>
              <w:outlineLvl w:val="0"/>
              <w:rPr>
                <w:rFonts w:ascii="Times New Roman"/>
                <w:color w:val="000000" w:themeColor="text1"/>
                <w:sz w:val="28"/>
                <w:szCs w:val="32"/>
              </w:rPr>
            </w:pPr>
          </w:p>
        </w:tc>
        <w:tc>
          <w:tcPr>
            <w:tcW w:w="3402" w:type="dxa"/>
          </w:tcPr>
          <w:p w:rsidR="000043B1" w:rsidRPr="00A719A3" w:rsidRDefault="000043B1" w:rsidP="00CB0D04">
            <w:pPr>
              <w:kinsoku w:val="0"/>
              <w:spacing w:line="0" w:lineRule="atLeast"/>
              <w:outlineLvl w:val="0"/>
              <w:rPr>
                <w:rFonts w:ascii="Times New Roman"/>
                <w:color w:val="000000" w:themeColor="text1"/>
                <w:sz w:val="28"/>
                <w:szCs w:val="32"/>
              </w:rPr>
            </w:pPr>
            <w:bookmarkStart w:id="185" w:name="_Toc167270654"/>
            <w:bookmarkStart w:id="186" w:name="_Toc168050410"/>
            <w:bookmarkStart w:id="187" w:name="_Toc168490107"/>
            <w:bookmarkStart w:id="188" w:name="_Toc169776534"/>
            <w:r w:rsidRPr="00A719A3">
              <w:rPr>
                <w:rFonts w:ascii="Times New Roman"/>
                <w:color w:val="000000" w:themeColor="text1"/>
                <w:sz w:val="28"/>
                <w:szCs w:val="32"/>
              </w:rPr>
              <w:t>2,000</w:t>
            </w:r>
            <w:r w:rsidR="00BE6B75" w:rsidRPr="00A719A3">
              <w:rPr>
                <w:rFonts w:ascii="Times New Roman" w:hint="eastAsia"/>
                <w:color w:val="000000" w:themeColor="text1"/>
                <w:sz w:val="28"/>
                <w:szCs w:val="32"/>
              </w:rPr>
              <w:t>k</w:t>
            </w:r>
            <w:r w:rsidRPr="00A719A3">
              <w:rPr>
                <w:rFonts w:ascii="Times New Roman"/>
                <w:color w:val="000000" w:themeColor="text1"/>
                <w:sz w:val="28"/>
                <w:szCs w:val="32"/>
              </w:rPr>
              <w:t>W</w:t>
            </w:r>
            <w:r w:rsidRPr="00A719A3">
              <w:rPr>
                <w:rFonts w:ascii="Times New Roman"/>
                <w:color w:val="000000" w:themeColor="text1"/>
                <w:sz w:val="28"/>
                <w:szCs w:val="32"/>
              </w:rPr>
              <w:t>～</w:t>
            </w:r>
            <w:r w:rsidRPr="00A719A3">
              <w:rPr>
                <w:rFonts w:ascii="Times New Roman"/>
                <w:color w:val="000000" w:themeColor="text1"/>
                <w:sz w:val="28"/>
                <w:szCs w:val="32"/>
              </w:rPr>
              <w:t>20,000</w:t>
            </w:r>
            <w:r w:rsidR="00BE6B75" w:rsidRPr="00A719A3">
              <w:rPr>
                <w:rFonts w:ascii="Times New Roman" w:hint="eastAsia"/>
                <w:color w:val="000000" w:themeColor="text1"/>
                <w:sz w:val="28"/>
                <w:szCs w:val="32"/>
              </w:rPr>
              <w:t>k</w:t>
            </w:r>
            <w:r w:rsidRPr="00A719A3">
              <w:rPr>
                <w:rFonts w:ascii="Times New Roman"/>
                <w:color w:val="000000" w:themeColor="text1"/>
                <w:sz w:val="28"/>
                <w:szCs w:val="32"/>
              </w:rPr>
              <w:t>W</w:t>
            </w:r>
            <w:bookmarkEnd w:id="185"/>
            <w:bookmarkEnd w:id="186"/>
            <w:bookmarkEnd w:id="187"/>
            <w:bookmarkEnd w:id="188"/>
          </w:p>
        </w:tc>
        <w:tc>
          <w:tcPr>
            <w:tcW w:w="2690" w:type="dxa"/>
            <w:vAlign w:val="center"/>
          </w:tcPr>
          <w:p w:rsidR="000043B1" w:rsidRPr="00A719A3" w:rsidRDefault="000043B1" w:rsidP="00CB0D04">
            <w:pPr>
              <w:kinsoku w:val="0"/>
              <w:spacing w:line="0" w:lineRule="atLeast"/>
              <w:jc w:val="center"/>
              <w:outlineLvl w:val="0"/>
              <w:rPr>
                <w:rFonts w:ascii="Times New Roman"/>
                <w:color w:val="000000" w:themeColor="text1"/>
                <w:sz w:val="28"/>
                <w:szCs w:val="32"/>
              </w:rPr>
            </w:pPr>
            <w:bookmarkStart w:id="189" w:name="_Toc167270655"/>
            <w:bookmarkStart w:id="190" w:name="_Toc168050411"/>
            <w:bookmarkStart w:id="191" w:name="_Toc168490108"/>
            <w:bookmarkStart w:id="192" w:name="_Toc169776535"/>
            <w:r w:rsidRPr="00A719A3">
              <w:rPr>
                <w:rFonts w:ascii="Times New Roman"/>
                <w:color w:val="000000" w:themeColor="text1"/>
                <w:sz w:val="28"/>
                <w:szCs w:val="32"/>
              </w:rPr>
              <w:t>2.8599</w:t>
            </w:r>
            <w:bookmarkEnd w:id="189"/>
            <w:bookmarkEnd w:id="190"/>
            <w:bookmarkEnd w:id="191"/>
            <w:bookmarkEnd w:id="192"/>
          </w:p>
        </w:tc>
      </w:tr>
      <w:tr w:rsidR="000043B1" w:rsidRPr="00A719A3" w:rsidTr="00CB0D04">
        <w:tc>
          <w:tcPr>
            <w:tcW w:w="1809" w:type="dxa"/>
            <w:vMerge w:val="restart"/>
            <w:vAlign w:val="center"/>
          </w:tcPr>
          <w:p w:rsidR="000043B1" w:rsidRPr="00A719A3" w:rsidRDefault="000043B1" w:rsidP="00CB0D04">
            <w:pPr>
              <w:kinsoku w:val="0"/>
              <w:spacing w:line="0" w:lineRule="atLeast"/>
              <w:jc w:val="center"/>
              <w:outlineLvl w:val="0"/>
              <w:rPr>
                <w:rFonts w:ascii="Times New Roman"/>
                <w:color w:val="000000" w:themeColor="text1"/>
                <w:sz w:val="28"/>
                <w:szCs w:val="32"/>
              </w:rPr>
            </w:pPr>
            <w:bookmarkStart w:id="193" w:name="_Toc167270656"/>
            <w:bookmarkStart w:id="194" w:name="_Toc168050412"/>
            <w:bookmarkStart w:id="195" w:name="_Toc168490109"/>
            <w:bookmarkStart w:id="196" w:name="_Toc169776536"/>
            <w:r w:rsidRPr="00A719A3">
              <w:rPr>
                <w:rFonts w:ascii="Times New Roman"/>
                <w:color w:val="000000" w:themeColor="text1"/>
                <w:sz w:val="28"/>
                <w:szCs w:val="32"/>
              </w:rPr>
              <w:t>112</w:t>
            </w:r>
            <w:bookmarkEnd w:id="193"/>
            <w:bookmarkEnd w:id="194"/>
            <w:bookmarkEnd w:id="195"/>
            <w:bookmarkEnd w:id="196"/>
          </w:p>
        </w:tc>
        <w:tc>
          <w:tcPr>
            <w:tcW w:w="3402" w:type="dxa"/>
          </w:tcPr>
          <w:p w:rsidR="000043B1" w:rsidRPr="00A719A3" w:rsidRDefault="000043B1" w:rsidP="00CB0D04">
            <w:pPr>
              <w:kinsoku w:val="0"/>
              <w:spacing w:line="0" w:lineRule="atLeast"/>
              <w:outlineLvl w:val="0"/>
              <w:rPr>
                <w:rFonts w:ascii="Times New Roman"/>
                <w:color w:val="000000" w:themeColor="text1"/>
                <w:sz w:val="28"/>
                <w:szCs w:val="32"/>
              </w:rPr>
            </w:pPr>
            <w:bookmarkStart w:id="197" w:name="_Toc167270657"/>
            <w:bookmarkStart w:id="198" w:name="_Toc168050413"/>
            <w:bookmarkStart w:id="199" w:name="_Toc168490110"/>
            <w:bookmarkStart w:id="200" w:name="_Toc169776537"/>
            <w:r w:rsidRPr="00A719A3">
              <w:rPr>
                <w:rFonts w:ascii="Times New Roman"/>
                <w:color w:val="000000" w:themeColor="text1"/>
                <w:sz w:val="28"/>
                <w:szCs w:val="32"/>
              </w:rPr>
              <w:t>1</w:t>
            </w:r>
            <w:r w:rsidR="00BE6B75" w:rsidRPr="00A719A3">
              <w:rPr>
                <w:rFonts w:ascii="Times New Roman" w:hint="eastAsia"/>
                <w:color w:val="000000" w:themeColor="text1"/>
                <w:sz w:val="28"/>
                <w:szCs w:val="32"/>
              </w:rPr>
              <w:t>k</w:t>
            </w:r>
            <w:r w:rsidRPr="00A719A3">
              <w:rPr>
                <w:rFonts w:ascii="Times New Roman"/>
                <w:color w:val="000000" w:themeColor="text1"/>
                <w:sz w:val="28"/>
                <w:szCs w:val="32"/>
              </w:rPr>
              <w:t>W</w:t>
            </w:r>
            <w:r w:rsidRPr="00A719A3">
              <w:rPr>
                <w:rFonts w:ascii="Times New Roman"/>
                <w:color w:val="000000" w:themeColor="text1"/>
                <w:sz w:val="28"/>
                <w:szCs w:val="32"/>
              </w:rPr>
              <w:t>～</w:t>
            </w:r>
            <w:r w:rsidRPr="00A719A3">
              <w:rPr>
                <w:rFonts w:ascii="Times New Roman"/>
                <w:color w:val="000000" w:themeColor="text1"/>
                <w:sz w:val="28"/>
                <w:szCs w:val="32"/>
              </w:rPr>
              <w:t>500</w:t>
            </w:r>
            <w:r w:rsidR="00BE6B75" w:rsidRPr="00A719A3">
              <w:rPr>
                <w:rFonts w:ascii="Times New Roman" w:hint="eastAsia"/>
                <w:color w:val="000000" w:themeColor="text1"/>
                <w:sz w:val="28"/>
                <w:szCs w:val="32"/>
              </w:rPr>
              <w:t>k</w:t>
            </w:r>
            <w:r w:rsidRPr="00A719A3">
              <w:rPr>
                <w:rFonts w:ascii="Times New Roman"/>
                <w:color w:val="000000" w:themeColor="text1"/>
                <w:sz w:val="28"/>
                <w:szCs w:val="32"/>
              </w:rPr>
              <w:t>W</w:t>
            </w:r>
            <w:bookmarkEnd w:id="197"/>
            <w:bookmarkEnd w:id="198"/>
            <w:bookmarkEnd w:id="199"/>
            <w:bookmarkEnd w:id="200"/>
          </w:p>
        </w:tc>
        <w:tc>
          <w:tcPr>
            <w:tcW w:w="2690" w:type="dxa"/>
            <w:vAlign w:val="center"/>
          </w:tcPr>
          <w:p w:rsidR="000043B1" w:rsidRPr="00A719A3" w:rsidRDefault="000043B1" w:rsidP="00CB0D04">
            <w:pPr>
              <w:kinsoku w:val="0"/>
              <w:spacing w:line="0" w:lineRule="atLeast"/>
              <w:jc w:val="center"/>
              <w:outlineLvl w:val="0"/>
              <w:rPr>
                <w:rFonts w:ascii="Times New Roman"/>
                <w:color w:val="000000" w:themeColor="text1"/>
                <w:sz w:val="28"/>
                <w:szCs w:val="32"/>
              </w:rPr>
            </w:pPr>
            <w:bookmarkStart w:id="201" w:name="_Toc167270658"/>
            <w:bookmarkStart w:id="202" w:name="_Toc168050414"/>
            <w:bookmarkStart w:id="203" w:name="_Toc168490111"/>
            <w:bookmarkStart w:id="204" w:name="_Toc169776538"/>
            <w:r w:rsidRPr="00A719A3">
              <w:rPr>
                <w:rFonts w:ascii="Times New Roman"/>
                <w:color w:val="000000" w:themeColor="text1"/>
                <w:sz w:val="28"/>
                <w:szCs w:val="32"/>
              </w:rPr>
              <w:t>4.8936</w:t>
            </w:r>
            <w:bookmarkEnd w:id="201"/>
            <w:bookmarkEnd w:id="202"/>
            <w:bookmarkEnd w:id="203"/>
            <w:bookmarkEnd w:id="204"/>
          </w:p>
        </w:tc>
      </w:tr>
      <w:tr w:rsidR="000043B1" w:rsidRPr="00A719A3" w:rsidTr="00CB0D04">
        <w:tc>
          <w:tcPr>
            <w:tcW w:w="1809" w:type="dxa"/>
            <w:vMerge/>
            <w:vAlign w:val="center"/>
          </w:tcPr>
          <w:p w:rsidR="000043B1" w:rsidRPr="00A719A3" w:rsidRDefault="000043B1" w:rsidP="00CB0D04">
            <w:pPr>
              <w:kinsoku w:val="0"/>
              <w:spacing w:line="0" w:lineRule="atLeast"/>
              <w:jc w:val="center"/>
              <w:outlineLvl w:val="0"/>
              <w:rPr>
                <w:rFonts w:ascii="Times New Roman"/>
                <w:color w:val="000000" w:themeColor="text1"/>
                <w:sz w:val="28"/>
                <w:szCs w:val="32"/>
              </w:rPr>
            </w:pPr>
          </w:p>
        </w:tc>
        <w:tc>
          <w:tcPr>
            <w:tcW w:w="3402" w:type="dxa"/>
          </w:tcPr>
          <w:p w:rsidR="000043B1" w:rsidRPr="00A719A3" w:rsidRDefault="000043B1" w:rsidP="00CB0D04">
            <w:pPr>
              <w:kinsoku w:val="0"/>
              <w:spacing w:line="0" w:lineRule="atLeast"/>
              <w:outlineLvl w:val="0"/>
              <w:rPr>
                <w:rFonts w:ascii="Times New Roman"/>
                <w:color w:val="000000" w:themeColor="text1"/>
                <w:sz w:val="28"/>
                <w:szCs w:val="32"/>
              </w:rPr>
            </w:pPr>
            <w:bookmarkStart w:id="205" w:name="_Toc167270659"/>
            <w:bookmarkStart w:id="206" w:name="_Toc168050415"/>
            <w:bookmarkStart w:id="207" w:name="_Toc168490112"/>
            <w:bookmarkStart w:id="208" w:name="_Toc169776539"/>
            <w:r w:rsidRPr="00A719A3">
              <w:rPr>
                <w:rFonts w:ascii="Times New Roman"/>
                <w:color w:val="000000" w:themeColor="text1"/>
                <w:sz w:val="28"/>
                <w:szCs w:val="32"/>
              </w:rPr>
              <w:t>500</w:t>
            </w:r>
            <w:r w:rsidR="00BE6B75" w:rsidRPr="00A719A3">
              <w:rPr>
                <w:rFonts w:ascii="Times New Roman" w:hint="eastAsia"/>
                <w:color w:val="000000" w:themeColor="text1"/>
                <w:sz w:val="28"/>
                <w:szCs w:val="32"/>
              </w:rPr>
              <w:t>k</w:t>
            </w:r>
            <w:r w:rsidRPr="00A719A3">
              <w:rPr>
                <w:rFonts w:ascii="Times New Roman"/>
                <w:color w:val="000000" w:themeColor="text1"/>
                <w:sz w:val="28"/>
                <w:szCs w:val="32"/>
              </w:rPr>
              <w:t>W</w:t>
            </w:r>
            <w:r w:rsidRPr="00A719A3">
              <w:rPr>
                <w:rFonts w:ascii="Times New Roman"/>
                <w:color w:val="000000" w:themeColor="text1"/>
                <w:sz w:val="28"/>
                <w:szCs w:val="32"/>
              </w:rPr>
              <w:t>～</w:t>
            </w:r>
            <w:r w:rsidRPr="00A719A3">
              <w:rPr>
                <w:rFonts w:ascii="Times New Roman"/>
                <w:color w:val="000000" w:themeColor="text1"/>
                <w:sz w:val="28"/>
                <w:szCs w:val="32"/>
              </w:rPr>
              <w:t>2,000</w:t>
            </w:r>
            <w:r w:rsidR="00BE6B75" w:rsidRPr="00A719A3">
              <w:rPr>
                <w:rFonts w:ascii="Times New Roman" w:hint="eastAsia"/>
                <w:color w:val="000000" w:themeColor="text1"/>
                <w:sz w:val="28"/>
                <w:szCs w:val="32"/>
              </w:rPr>
              <w:t>k</w:t>
            </w:r>
            <w:r w:rsidRPr="00A719A3">
              <w:rPr>
                <w:rFonts w:ascii="Times New Roman"/>
                <w:color w:val="000000" w:themeColor="text1"/>
                <w:sz w:val="28"/>
                <w:szCs w:val="32"/>
              </w:rPr>
              <w:t>W</w:t>
            </w:r>
            <w:bookmarkEnd w:id="205"/>
            <w:bookmarkEnd w:id="206"/>
            <w:bookmarkEnd w:id="207"/>
            <w:bookmarkEnd w:id="208"/>
          </w:p>
        </w:tc>
        <w:tc>
          <w:tcPr>
            <w:tcW w:w="2690" w:type="dxa"/>
            <w:vAlign w:val="center"/>
          </w:tcPr>
          <w:p w:rsidR="000043B1" w:rsidRPr="00A719A3" w:rsidRDefault="000043B1" w:rsidP="00CB0D04">
            <w:pPr>
              <w:kinsoku w:val="0"/>
              <w:spacing w:line="0" w:lineRule="atLeast"/>
              <w:jc w:val="center"/>
              <w:outlineLvl w:val="0"/>
              <w:rPr>
                <w:rFonts w:ascii="Times New Roman"/>
                <w:color w:val="000000" w:themeColor="text1"/>
                <w:sz w:val="28"/>
                <w:szCs w:val="32"/>
              </w:rPr>
            </w:pPr>
            <w:bookmarkStart w:id="209" w:name="_Toc167270660"/>
            <w:bookmarkStart w:id="210" w:name="_Toc168050416"/>
            <w:bookmarkStart w:id="211" w:name="_Toc168490113"/>
            <w:bookmarkStart w:id="212" w:name="_Toc169776540"/>
            <w:r w:rsidRPr="00A719A3">
              <w:rPr>
                <w:rFonts w:ascii="Times New Roman"/>
                <w:color w:val="000000" w:themeColor="text1"/>
                <w:sz w:val="28"/>
                <w:szCs w:val="32"/>
              </w:rPr>
              <w:t>4.2285</w:t>
            </w:r>
            <w:bookmarkEnd w:id="209"/>
            <w:bookmarkEnd w:id="210"/>
            <w:bookmarkEnd w:id="211"/>
            <w:bookmarkEnd w:id="212"/>
          </w:p>
        </w:tc>
      </w:tr>
      <w:tr w:rsidR="000043B1" w:rsidRPr="00A719A3" w:rsidTr="00CB0D04">
        <w:tc>
          <w:tcPr>
            <w:tcW w:w="1809" w:type="dxa"/>
            <w:vMerge/>
            <w:vAlign w:val="center"/>
          </w:tcPr>
          <w:p w:rsidR="000043B1" w:rsidRPr="00A719A3" w:rsidRDefault="000043B1" w:rsidP="00CB0D04">
            <w:pPr>
              <w:kinsoku w:val="0"/>
              <w:spacing w:line="0" w:lineRule="atLeast"/>
              <w:jc w:val="center"/>
              <w:outlineLvl w:val="0"/>
              <w:rPr>
                <w:rFonts w:ascii="Times New Roman"/>
                <w:color w:val="000000" w:themeColor="text1"/>
                <w:sz w:val="28"/>
                <w:szCs w:val="32"/>
              </w:rPr>
            </w:pPr>
          </w:p>
        </w:tc>
        <w:tc>
          <w:tcPr>
            <w:tcW w:w="3402" w:type="dxa"/>
          </w:tcPr>
          <w:p w:rsidR="000043B1" w:rsidRPr="00A719A3" w:rsidRDefault="000043B1" w:rsidP="00CB0D04">
            <w:pPr>
              <w:kinsoku w:val="0"/>
              <w:spacing w:line="0" w:lineRule="atLeast"/>
              <w:outlineLvl w:val="0"/>
              <w:rPr>
                <w:rFonts w:ascii="Times New Roman"/>
                <w:color w:val="000000" w:themeColor="text1"/>
                <w:sz w:val="28"/>
                <w:szCs w:val="32"/>
              </w:rPr>
            </w:pPr>
            <w:bookmarkStart w:id="213" w:name="_Toc167270661"/>
            <w:bookmarkStart w:id="214" w:name="_Toc168050417"/>
            <w:bookmarkStart w:id="215" w:name="_Toc168490114"/>
            <w:bookmarkStart w:id="216" w:name="_Toc169776541"/>
            <w:r w:rsidRPr="00A719A3">
              <w:rPr>
                <w:rFonts w:ascii="Times New Roman"/>
                <w:color w:val="000000" w:themeColor="text1"/>
                <w:sz w:val="28"/>
                <w:szCs w:val="32"/>
              </w:rPr>
              <w:t>2,000</w:t>
            </w:r>
            <w:r w:rsidR="00BE6B75" w:rsidRPr="00A719A3">
              <w:rPr>
                <w:rFonts w:ascii="Times New Roman" w:hint="eastAsia"/>
                <w:color w:val="000000" w:themeColor="text1"/>
                <w:sz w:val="28"/>
                <w:szCs w:val="32"/>
              </w:rPr>
              <w:t>k</w:t>
            </w:r>
            <w:r w:rsidRPr="00A719A3">
              <w:rPr>
                <w:rFonts w:ascii="Times New Roman"/>
                <w:color w:val="000000" w:themeColor="text1"/>
                <w:sz w:val="28"/>
                <w:szCs w:val="32"/>
              </w:rPr>
              <w:t>W</w:t>
            </w:r>
            <w:r w:rsidRPr="00A719A3">
              <w:rPr>
                <w:rFonts w:ascii="Times New Roman"/>
                <w:color w:val="000000" w:themeColor="text1"/>
                <w:sz w:val="28"/>
                <w:szCs w:val="32"/>
              </w:rPr>
              <w:t>～</w:t>
            </w:r>
            <w:r w:rsidRPr="00A719A3">
              <w:rPr>
                <w:rFonts w:ascii="Times New Roman"/>
                <w:color w:val="000000" w:themeColor="text1"/>
                <w:sz w:val="28"/>
                <w:szCs w:val="32"/>
              </w:rPr>
              <w:t>20,000</w:t>
            </w:r>
            <w:r w:rsidR="00BE6B75" w:rsidRPr="00A719A3">
              <w:rPr>
                <w:rFonts w:ascii="Times New Roman" w:hint="eastAsia"/>
                <w:color w:val="000000" w:themeColor="text1"/>
                <w:sz w:val="28"/>
                <w:szCs w:val="32"/>
              </w:rPr>
              <w:t>k</w:t>
            </w:r>
            <w:r w:rsidRPr="00A719A3">
              <w:rPr>
                <w:rFonts w:ascii="Times New Roman"/>
                <w:color w:val="000000" w:themeColor="text1"/>
                <w:sz w:val="28"/>
                <w:szCs w:val="32"/>
              </w:rPr>
              <w:t>W</w:t>
            </w:r>
            <w:bookmarkEnd w:id="213"/>
            <w:bookmarkEnd w:id="214"/>
            <w:bookmarkEnd w:id="215"/>
            <w:bookmarkEnd w:id="216"/>
          </w:p>
        </w:tc>
        <w:tc>
          <w:tcPr>
            <w:tcW w:w="2690" w:type="dxa"/>
            <w:vAlign w:val="center"/>
          </w:tcPr>
          <w:p w:rsidR="000043B1" w:rsidRPr="00A719A3" w:rsidRDefault="000043B1" w:rsidP="00CB0D04">
            <w:pPr>
              <w:kinsoku w:val="0"/>
              <w:spacing w:line="0" w:lineRule="atLeast"/>
              <w:jc w:val="center"/>
              <w:outlineLvl w:val="0"/>
              <w:rPr>
                <w:rFonts w:ascii="Times New Roman"/>
                <w:color w:val="000000" w:themeColor="text1"/>
                <w:sz w:val="28"/>
                <w:szCs w:val="32"/>
              </w:rPr>
            </w:pPr>
            <w:bookmarkStart w:id="217" w:name="_Toc167270662"/>
            <w:bookmarkStart w:id="218" w:name="_Toc168050418"/>
            <w:bookmarkStart w:id="219" w:name="_Toc168490115"/>
            <w:bookmarkStart w:id="220" w:name="_Toc169776542"/>
            <w:r w:rsidRPr="00A719A3">
              <w:rPr>
                <w:rFonts w:ascii="Times New Roman"/>
                <w:color w:val="000000" w:themeColor="text1"/>
                <w:sz w:val="28"/>
                <w:szCs w:val="32"/>
              </w:rPr>
              <w:t>2.8599</w:t>
            </w:r>
            <w:bookmarkEnd w:id="217"/>
            <w:bookmarkEnd w:id="218"/>
            <w:bookmarkEnd w:id="219"/>
            <w:bookmarkEnd w:id="220"/>
          </w:p>
        </w:tc>
      </w:tr>
      <w:tr w:rsidR="000043B1" w:rsidRPr="00A719A3" w:rsidTr="00CB0D04">
        <w:tc>
          <w:tcPr>
            <w:tcW w:w="1809" w:type="dxa"/>
            <w:vMerge w:val="restart"/>
            <w:vAlign w:val="center"/>
          </w:tcPr>
          <w:p w:rsidR="000043B1" w:rsidRPr="00A719A3" w:rsidRDefault="000043B1" w:rsidP="00CB0D04">
            <w:pPr>
              <w:kinsoku w:val="0"/>
              <w:spacing w:line="0" w:lineRule="atLeast"/>
              <w:jc w:val="center"/>
              <w:outlineLvl w:val="0"/>
              <w:rPr>
                <w:rFonts w:ascii="Times New Roman"/>
                <w:color w:val="000000" w:themeColor="text1"/>
                <w:sz w:val="28"/>
                <w:szCs w:val="32"/>
              </w:rPr>
            </w:pPr>
            <w:bookmarkStart w:id="221" w:name="_Toc167270663"/>
            <w:bookmarkStart w:id="222" w:name="_Toc168050419"/>
            <w:bookmarkStart w:id="223" w:name="_Toc168490116"/>
            <w:bookmarkStart w:id="224" w:name="_Toc169776543"/>
            <w:r w:rsidRPr="00A719A3">
              <w:rPr>
                <w:rFonts w:ascii="Times New Roman"/>
                <w:color w:val="000000" w:themeColor="text1"/>
                <w:sz w:val="28"/>
                <w:szCs w:val="32"/>
              </w:rPr>
              <w:t>113</w:t>
            </w:r>
            <w:bookmarkEnd w:id="221"/>
            <w:bookmarkEnd w:id="222"/>
            <w:bookmarkEnd w:id="223"/>
            <w:bookmarkEnd w:id="224"/>
          </w:p>
        </w:tc>
        <w:tc>
          <w:tcPr>
            <w:tcW w:w="3402" w:type="dxa"/>
          </w:tcPr>
          <w:p w:rsidR="000043B1" w:rsidRPr="00A719A3" w:rsidRDefault="000043B1" w:rsidP="00CB0D04">
            <w:pPr>
              <w:kinsoku w:val="0"/>
              <w:spacing w:line="0" w:lineRule="atLeast"/>
              <w:outlineLvl w:val="0"/>
              <w:rPr>
                <w:rFonts w:ascii="Times New Roman"/>
                <w:color w:val="000000" w:themeColor="text1"/>
                <w:sz w:val="28"/>
                <w:szCs w:val="32"/>
              </w:rPr>
            </w:pPr>
            <w:bookmarkStart w:id="225" w:name="_Toc167270664"/>
            <w:bookmarkStart w:id="226" w:name="_Toc168050420"/>
            <w:bookmarkStart w:id="227" w:name="_Toc168490117"/>
            <w:bookmarkStart w:id="228" w:name="_Toc169776544"/>
            <w:r w:rsidRPr="00A719A3">
              <w:rPr>
                <w:rFonts w:ascii="Times New Roman"/>
                <w:color w:val="000000" w:themeColor="text1"/>
                <w:sz w:val="28"/>
                <w:szCs w:val="32"/>
              </w:rPr>
              <w:t>1</w:t>
            </w:r>
            <w:r w:rsidR="00BE6B75" w:rsidRPr="00A719A3">
              <w:rPr>
                <w:rFonts w:ascii="Times New Roman" w:hint="eastAsia"/>
                <w:color w:val="000000" w:themeColor="text1"/>
                <w:sz w:val="28"/>
                <w:szCs w:val="32"/>
              </w:rPr>
              <w:t>k</w:t>
            </w:r>
            <w:r w:rsidRPr="00A719A3">
              <w:rPr>
                <w:rFonts w:ascii="Times New Roman"/>
                <w:color w:val="000000" w:themeColor="text1"/>
                <w:sz w:val="28"/>
                <w:szCs w:val="32"/>
              </w:rPr>
              <w:t>W</w:t>
            </w:r>
            <w:r w:rsidRPr="00A719A3">
              <w:rPr>
                <w:rFonts w:ascii="Times New Roman"/>
                <w:color w:val="000000" w:themeColor="text1"/>
                <w:sz w:val="28"/>
                <w:szCs w:val="32"/>
              </w:rPr>
              <w:t>～</w:t>
            </w:r>
            <w:r w:rsidRPr="00A719A3">
              <w:rPr>
                <w:rFonts w:ascii="Times New Roman"/>
                <w:color w:val="000000" w:themeColor="text1"/>
                <w:sz w:val="28"/>
                <w:szCs w:val="32"/>
              </w:rPr>
              <w:t>500</w:t>
            </w:r>
            <w:r w:rsidR="00BE6B75" w:rsidRPr="00A719A3">
              <w:rPr>
                <w:rFonts w:ascii="Times New Roman" w:hint="eastAsia"/>
                <w:color w:val="000000" w:themeColor="text1"/>
                <w:sz w:val="28"/>
                <w:szCs w:val="32"/>
              </w:rPr>
              <w:t>k</w:t>
            </w:r>
            <w:r w:rsidRPr="00A719A3">
              <w:rPr>
                <w:rFonts w:ascii="Times New Roman"/>
                <w:color w:val="000000" w:themeColor="text1"/>
                <w:sz w:val="28"/>
                <w:szCs w:val="32"/>
              </w:rPr>
              <w:t>W</w:t>
            </w:r>
            <w:bookmarkEnd w:id="225"/>
            <w:bookmarkEnd w:id="226"/>
            <w:bookmarkEnd w:id="227"/>
            <w:bookmarkEnd w:id="228"/>
          </w:p>
        </w:tc>
        <w:tc>
          <w:tcPr>
            <w:tcW w:w="2690" w:type="dxa"/>
            <w:vAlign w:val="center"/>
          </w:tcPr>
          <w:p w:rsidR="000043B1" w:rsidRPr="00A719A3" w:rsidRDefault="000043B1" w:rsidP="00CB0D04">
            <w:pPr>
              <w:kinsoku w:val="0"/>
              <w:spacing w:line="0" w:lineRule="atLeast"/>
              <w:jc w:val="center"/>
              <w:outlineLvl w:val="0"/>
              <w:rPr>
                <w:rFonts w:ascii="Times New Roman"/>
                <w:b/>
                <w:color w:val="000000" w:themeColor="text1"/>
                <w:sz w:val="28"/>
                <w:szCs w:val="32"/>
              </w:rPr>
            </w:pPr>
            <w:bookmarkStart w:id="229" w:name="_Toc167270665"/>
            <w:bookmarkStart w:id="230" w:name="_Toc168050421"/>
            <w:bookmarkStart w:id="231" w:name="_Toc168490118"/>
            <w:bookmarkStart w:id="232" w:name="_Toc169776545"/>
            <w:r w:rsidRPr="00A719A3">
              <w:rPr>
                <w:rFonts w:ascii="Times New Roman"/>
                <w:b/>
                <w:color w:val="FF0000"/>
                <w:szCs w:val="32"/>
              </w:rPr>
              <w:t>4.8936</w:t>
            </w:r>
            <w:bookmarkEnd w:id="229"/>
            <w:bookmarkEnd w:id="230"/>
            <w:bookmarkEnd w:id="231"/>
            <w:bookmarkEnd w:id="232"/>
          </w:p>
        </w:tc>
      </w:tr>
      <w:tr w:rsidR="000043B1" w:rsidRPr="00A719A3" w:rsidTr="00CB0D04">
        <w:tc>
          <w:tcPr>
            <w:tcW w:w="1809" w:type="dxa"/>
            <w:vMerge/>
            <w:vAlign w:val="center"/>
          </w:tcPr>
          <w:p w:rsidR="000043B1" w:rsidRPr="00A719A3" w:rsidRDefault="000043B1" w:rsidP="00CB0D04">
            <w:pPr>
              <w:kinsoku w:val="0"/>
              <w:spacing w:line="0" w:lineRule="atLeast"/>
              <w:outlineLvl w:val="0"/>
              <w:rPr>
                <w:rFonts w:ascii="Times New Roman"/>
                <w:color w:val="000000" w:themeColor="text1"/>
                <w:sz w:val="28"/>
                <w:szCs w:val="32"/>
              </w:rPr>
            </w:pPr>
          </w:p>
        </w:tc>
        <w:tc>
          <w:tcPr>
            <w:tcW w:w="3402" w:type="dxa"/>
          </w:tcPr>
          <w:p w:rsidR="000043B1" w:rsidRPr="00A719A3" w:rsidRDefault="000043B1" w:rsidP="00CB0D04">
            <w:pPr>
              <w:kinsoku w:val="0"/>
              <w:spacing w:line="0" w:lineRule="atLeast"/>
              <w:outlineLvl w:val="0"/>
              <w:rPr>
                <w:rFonts w:ascii="Times New Roman"/>
                <w:color w:val="000000" w:themeColor="text1"/>
                <w:sz w:val="28"/>
                <w:szCs w:val="32"/>
              </w:rPr>
            </w:pPr>
            <w:bookmarkStart w:id="233" w:name="_Toc167270666"/>
            <w:bookmarkStart w:id="234" w:name="_Toc168050422"/>
            <w:bookmarkStart w:id="235" w:name="_Toc168490119"/>
            <w:bookmarkStart w:id="236" w:name="_Toc169776546"/>
            <w:r w:rsidRPr="00A719A3">
              <w:rPr>
                <w:rFonts w:ascii="Times New Roman"/>
                <w:color w:val="000000" w:themeColor="text1"/>
                <w:sz w:val="28"/>
                <w:szCs w:val="32"/>
              </w:rPr>
              <w:t>500</w:t>
            </w:r>
            <w:r w:rsidR="00BE6B75" w:rsidRPr="00A719A3">
              <w:rPr>
                <w:rFonts w:ascii="Times New Roman" w:hint="eastAsia"/>
                <w:color w:val="000000" w:themeColor="text1"/>
                <w:sz w:val="28"/>
                <w:szCs w:val="32"/>
              </w:rPr>
              <w:t>k</w:t>
            </w:r>
            <w:r w:rsidRPr="00A719A3">
              <w:rPr>
                <w:rFonts w:ascii="Times New Roman"/>
                <w:color w:val="000000" w:themeColor="text1"/>
                <w:sz w:val="28"/>
                <w:szCs w:val="32"/>
              </w:rPr>
              <w:t>W</w:t>
            </w:r>
            <w:r w:rsidRPr="00A719A3">
              <w:rPr>
                <w:rFonts w:ascii="Times New Roman"/>
                <w:color w:val="000000" w:themeColor="text1"/>
                <w:sz w:val="28"/>
                <w:szCs w:val="32"/>
              </w:rPr>
              <w:t>～</w:t>
            </w:r>
            <w:r w:rsidRPr="00A719A3">
              <w:rPr>
                <w:rFonts w:ascii="Times New Roman"/>
                <w:color w:val="000000" w:themeColor="text1"/>
                <w:sz w:val="28"/>
                <w:szCs w:val="32"/>
              </w:rPr>
              <w:t>2,000</w:t>
            </w:r>
            <w:r w:rsidR="00BE6B75" w:rsidRPr="00A719A3">
              <w:rPr>
                <w:rFonts w:ascii="Times New Roman" w:hint="eastAsia"/>
                <w:color w:val="000000" w:themeColor="text1"/>
                <w:sz w:val="28"/>
                <w:szCs w:val="32"/>
              </w:rPr>
              <w:t>k</w:t>
            </w:r>
            <w:r w:rsidRPr="00A719A3">
              <w:rPr>
                <w:rFonts w:ascii="Times New Roman"/>
                <w:color w:val="000000" w:themeColor="text1"/>
                <w:sz w:val="28"/>
                <w:szCs w:val="32"/>
              </w:rPr>
              <w:t>W</w:t>
            </w:r>
            <w:bookmarkEnd w:id="233"/>
            <w:bookmarkEnd w:id="234"/>
            <w:bookmarkEnd w:id="235"/>
            <w:bookmarkEnd w:id="236"/>
          </w:p>
        </w:tc>
        <w:tc>
          <w:tcPr>
            <w:tcW w:w="2690" w:type="dxa"/>
            <w:vAlign w:val="center"/>
          </w:tcPr>
          <w:p w:rsidR="000043B1" w:rsidRPr="00A719A3" w:rsidRDefault="000043B1" w:rsidP="00CB0D04">
            <w:pPr>
              <w:kinsoku w:val="0"/>
              <w:spacing w:line="0" w:lineRule="atLeast"/>
              <w:jc w:val="center"/>
              <w:outlineLvl w:val="0"/>
              <w:rPr>
                <w:rFonts w:ascii="Times New Roman"/>
                <w:color w:val="000000" w:themeColor="text1"/>
                <w:sz w:val="28"/>
                <w:szCs w:val="32"/>
              </w:rPr>
            </w:pPr>
            <w:bookmarkStart w:id="237" w:name="_Toc167270667"/>
            <w:bookmarkStart w:id="238" w:name="_Toc168050423"/>
            <w:bookmarkStart w:id="239" w:name="_Toc168490120"/>
            <w:bookmarkStart w:id="240" w:name="_Toc169776547"/>
            <w:r w:rsidRPr="00A719A3">
              <w:rPr>
                <w:rFonts w:ascii="Times New Roman"/>
                <w:color w:val="000000" w:themeColor="text1"/>
                <w:sz w:val="28"/>
                <w:szCs w:val="32"/>
              </w:rPr>
              <w:t>4.2285</w:t>
            </w:r>
            <w:bookmarkEnd w:id="237"/>
            <w:bookmarkEnd w:id="238"/>
            <w:bookmarkEnd w:id="239"/>
            <w:bookmarkEnd w:id="240"/>
          </w:p>
        </w:tc>
      </w:tr>
      <w:tr w:rsidR="000043B1" w:rsidRPr="00A719A3" w:rsidTr="00CB0D04">
        <w:tc>
          <w:tcPr>
            <w:tcW w:w="1809" w:type="dxa"/>
            <w:vMerge/>
            <w:vAlign w:val="center"/>
          </w:tcPr>
          <w:p w:rsidR="000043B1" w:rsidRPr="00A719A3" w:rsidRDefault="000043B1" w:rsidP="00CB0D04">
            <w:pPr>
              <w:kinsoku w:val="0"/>
              <w:spacing w:line="0" w:lineRule="atLeast"/>
              <w:outlineLvl w:val="0"/>
              <w:rPr>
                <w:rFonts w:ascii="Times New Roman"/>
                <w:color w:val="000000" w:themeColor="text1"/>
                <w:sz w:val="28"/>
                <w:szCs w:val="32"/>
              </w:rPr>
            </w:pPr>
          </w:p>
        </w:tc>
        <w:tc>
          <w:tcPr>
            <w:tcW w:w="3402" w:type="dxa"/>
          </w:tcPr>
          <w:p w:rsidR="000043B1" w:rsidRPr="00A719A3" w:rsidRDefault="000043B1" w:rsidP="00CB0D04">
            <w:pPr>
              <w:kinsoku w:val="0"/>
              <w:spacing w:line="0" w:lineRule="atLeast"/>
              <w:outlineLvl w:val="0"/>
              <w:rPr>
                <w:rFonts w:ascii="Times New Roman"/>
                <w:color w:val="000000" w:themeColor="text1"/>
                <w:sz w:val="28"/>
                <w:szCs w:val="32"/>
              </w:rPr>
            </w:pPr>
            <w:bookmarkStart w:id="241" w:name="_Toc167270668"/>
            <w:bookmarkStart w:id="242" w:name="_Toc168050424"/>
            <w:bookmarkStart w:id="243" w:name="_Toc168490121"/>
            <w:bookmarkStart w:id="244" w:name="_Toc169776548"/>
            <w:r w:rsidRPr="00A719A3">
              <w:rPr>
                <w:rFonts w:ascii="Times New Roman"/>
                <w:color w:val="000000" w:themeColor="text1"/>
                <w:sz w:val="28"/>
                <w:szCs w:val="32"/>
              </w:rPr>
              <w:t>2,000</w:t>
            </w:r>
            <w:r w:rsidR="00BE6B75" w:rsidRPr="00A719A3">
              <w:rPr>
                <w:rFonts w:ascii="Times New Roman" w:hint="eastAsia"/>
                <w:color w:val="000000" w:themeColor="text1"/>
                <w:sz w:val="28"/>
                <w:szCs w:val="32"/>
              </w:rPr>
              <w:t>k</w:t>
            </w:r>
            <w:r w:rsidRPr="00A719A3">
              <w:rPr>
                <w:rFonts w:ascii="Times New Roman"/>
                <w:color w:val="000000" w:themeColor="text1"/>
                <w:sz w:val="28"/>
                <w:szCs w:val="32"/>
              </w:rPr>
              <w:t>W</w:t>
            </w:r>
            <w:r w:rsidRPr="00A719A3">
              <w:rPr>
                <w:rFonts w:ascii="Times New Roman"/>
                <w:color w:val="000000" w:themeColor="text1"/>
                <w:sz w:val="28"/>
                <w:szCs w:val="32"/>
              </w:rPr>
              <w:t>～</w:t>
            </w:r>
            <w:r w:rsidRPr="00A719A3">
              <w:rPr>
                <w:rFonts w:ascii="Times New Roman"/>
                <w:color w:val="000000" w:themeColor="text1"/>
                <w:sz w:val="28"/>
                <w:szCs w:val="32"/>
              </w:rPr>
              <w:t>20,000</w:t>
            </w:r>
            <w:r w:rsidR="00BE6B75" w:rsidRPr="00A719A3">
              <w:rPr>
                <w:rFonts w:ascii="Times New Roman" w:hint="eastAsia"/>
                <w:color w:val="000000" w:themeColor="text1"/>
                <w:sz w:val="28"/>
                <w:szCs w:val="32"/>
              </w:rPr>
              <w:t>k</w:t>
            </w:r>
            <w:r w:rsidRPr="00A719A3">
              <w:rPr>
                <w:rFonts w:ascii="Times New Roman"/>
                <w:color w:val="000000" w:themeColor="text1"/>
                <w:sz w:val="28"/>
                <w:szCs w:val="32"/>
              </w:rPr>
              <w:t>W</w:t>
            </w:r>
            <w:bookmarkEnd w:id="241"/>
            <w:bookmarkEnd w:id="242"/>
            <w:bookmarkEnd w:id="243"/>
            <w:bookmarkEnd w:id="244"/>
          </w:p>
        </w:tc>
        <w:tc>
          <w:tcPr>
            <w:tcW w:w="2690" w:type="dxa"/>
            <w:vAlign w:val="center"/>
          </w:tcPr>
          <w:p w:rsidR="000043B1" w:rsidRPr="00A719A3" w:rsidRDefault="000043B1" w:rsidP="00CB0D04">
            <w:pPr>
              <w:kinsoku w:val="0"/>
              <w:spacing w:line="0" w:lineRule="atLeast"/>
              <w:jc w:val="center"/>
              <w:outlineLvl w:val="0"/>
              <w:rPr>
                <w:rFonts w:ascii="Times New Roman"/>
                <w:color w:val="000000" w:themeColor="text1"/>
                <w:sz w:val="28"/>
                <w:szCs w:val="32"/>
              </w:rPr>
            </w:pPr>
            <w:bookmarkStart w:id="245" w:name="_Toc167270669"/>
            <w:bookmarkStart w:id="246" w:name="_Toc168050425"/>
            <w:bookmarkStart w:id="247" w:name="_Toc168490122"/>
            <w:bookmarkStart w:id="248" w:name="_Toc169776549"/>
            <w:r w:rsidRPr="00A719A3">
              <w:rPr>
                <w:rFonts w:ascii="Times New Roman"/>
                <w:color w:val="000000" w:themeColor="text1"/>
                <w:sz w:val="28"/>
                <w:szCs w:val="32"/>
              </w:rPr>
              <w:t>2.8599</w:t>
            </w:r>
            <w:bookmarkEnd w:id="245"/>
            <w:bookmarkEnd w:id="246"/>
            <w:bookmarkEnd w:id="247"/>
            <w:bookmarkEnd w:id="248"/>
          </w:p>
        </w:tc>
      </w:tr>
    </w:tbl>
    <w:p w:rsidR="000043B1" w:rsidRPr="00A719A3" w:rsidRDefault="000043B1" w:rsidP="000043B1">
      <w:pPr>
        <w:pStyle w:val="0"/>
        <w:ind w:left="680"/>
        <w:jc w:val="right"/>
        <w:rPr>
          <w:rFonts w:ascii="Times New Roman"/>
          <w:sz w:val="24"/>
        </w:rPr>
      </w:pPr>
      <w:r w:rsidRPr="00A719A3">
        <w:rPr>
          <w:rFonts w:ascii="Times New Roman"/>
          <w:sz w:val="24"/>
        </w:rPr>
        <w:t>資料來源：經濟部能源署、本研究</w:t>
      </w:r>
      <w:proofErr w:type="gramStart"/>
      <w:r w:rsidRPr="00A719A3">
        <w:rPr>
          <w:rFonts w:ascii="Times New Roman"/>
          <w:sz w:val="24"/>
        </w:rPr>
        <w:t>彙整</w:t>
      </w:r>
      <w:r w:rsidRPr="00A719A3">
        <w:rPr>
          <w:rFonts w:ascii="Times New Roman" w:hint="eastAsia"/>
          <w:sz w:val="24"/>
        </w:rPr>
        <w:t>製表</w:t>
      </w:r>
      <w:proofErr w:type="gramEnd"/>
    </w:p>
    <w:p w:rsidR="000043B1" w:rsidRPr="00A719A3" w:rsidRDefault="000043B1" w:rsidP="00867E14">
      <w:pPr>
        <w:pStyle w:val="3"/>
        <w:kinsoku w:val="0"/>
        <w:rPr>
          <w:rFonts w:ascii="Times New Roman" w:hAnsi="Times New Roman"/>
        </w:rPr>
      </w:pPr>
      <w:bookmarkStart w:id="249" w:name="_Toc167270670"/>
      <w:bookmarkStart w:id="250" w:name="_Toc168050426"/>
      <w:bookmarkStart w:id="251" w:name="_Toc168490123"/>
      <w:bookmarkStart w:id="252" w:name="_Toc169776550"/>
      <w:proofErr w:type="gramStart"/>
      <w:r w:rsidRPr="00A719A3">
        <w:rPr>
          <w:rFonts w:ascii="Times New Roman" w:hAnsi="Times New Roman"/>
        </w:rPr>
        <w:t>針對躉購費率</w:t>
      </w:r>
      <w:proofErr w:type="gramEnd"/>
      <w:r w:rsidRPr="00A719A3">
        <w:rPr>
          <w:rFonts w:ascii="Times New Roman" w:hAnsi="Times New Roman"/>
        </w:rPr>
        <w:t>訂定之法源依據，經濟部說明係依再生能源發展條例第</w:t>
      </w:r>
      <w:r w:rsidRPr="00A719A3">
        <w:rPr>
          <w:rFonts w:ascii="Times New Roman" w:hAnsi="Times New Roman"/>
        </w:rPr>
        <w:t>9</w:t>
      </w:r>
      <w:r w:rsidRPr="00A719A3">
        <w:rPr>
          <w:rFonts w:ascii="Times New Roman" w:hAnsi="Times New Roman"/>
        </w:rPr>
        <w:t>條規定，邀集相關各部會、學者專家、團體組成審定會，每年視各類別再生能源發電技術進步、成本變動、目標達成及相關因素，檢討或</w:t>
      </w:r>
      <w:proofErr w:type="gramStart"/>
      <w:r w:rsidRPr="00A719A3">
        <w:rPr>
          <w:rFonts w:ascii="Times New Roman" w:hAnsi="Times New Roman"/>
        </w:rPr>
        <w:t>修正躉購費率</w:t>
      </w:r>
      <w:proofErr w:type="gramEnd"/>
      <w:r w:rsidRPr="00A719A3">
        <w:rPr>
          <w:rFonts w:ascii="Times New Roman" w:hAnsi="Times New Roman"/>
        </w:rPr>
        <w:t>及其計算公式</w:t>
      </w:r>
      <w:bookmarkEnd w:id="249"/>
      <w:r w:rsidR="00867E14" w:rsidRPr="00A719A3">
        <w:rPr>
          <w:rFonts w:ascii="Times New Roman" w:hAnsi="Times New Roman" w:hint="eastAsia"/>
        </w:rPr>
        <w:t>。而</w:t>
      </w:r>
      <w:bookmarkStart w:id="253" w:name="_Toc167270671"/>
      <w:r w:rsidRPr="00A719A3">
        <w:rPr>
          <w:rFonts w:ascii="Times New Roman" w:hAnsi="Times New Roman"/>
        </w:rPr>
        <w:t>小水力發電</w:t>
      </w:r>
      <w:proofErr w:type="gramStart"/>
      <w:r w:rsidRPr="00A719A3">
        <w:rPr>
          <w:rFonts w:ascii="Times New Roman" w:hAnsi="Times New Roman"/>
        </w:rPr>
        <w:t>設備躉購費率</w:t>
      </w:r>
      <w:proofErr w:type="gramEnd"/>
      <w:r w:rsidRPr="00A719A3">
        <w:rPr>
          <w:rFonts w:ascii="Times New Roman" w:hAnsi="Times New Roman"/>
        </w:rPr>
        <w:t>之訂定原則：</w:t>
      </w:r>
      <w:bookmarkEnd w:id="250"/>
      <w:bookmarkEnd w:id="251"/>
      <w:bookmarkEnd w:id="252"/>
      <w:bookmarkEnd w:id="253"/>
    </w:p>
    <w:p w:rsidR="000043B1" w:rsidRPr="00A719A3" w:rsidRDefault="000043B1" w:rsidP="00867E14">
      <w:pPr>
        <w:pStyle w:val="4"/>
        <w:kinsoku w:val="0"/>
        <w:rPr>
          <w:rFonts w:ascii="Times New Roman" w:hAnsi="Times New Roman"/>
        </w:rPr>
      </w:pPr>
      <w:r w:rsidRPr="00A719A3">
        <w:rPr>
          <w:rFonts w:ascii="Times New Roman" w:hAnsi="Times New Roman"/>
        </w:rPr>
        <w:t>以國內資料為參</w:t>
      </w:r>
      <w:proofErr w:type="gramStart"/>
      <w:r w:rsidRPr="00A719A3">
        <w:rPr>
          <w:rFonts w:ascii="Times New Roman" w:hAnsi="Times New Roman"/>
        </w:rPr>
        <w:t>採</w:t>
      </w:r>
      <w:proofErr w:type="gramEnd"/>
      <w:r w:rsidRPr="00A719A3">
        <w:rPr>
          <w:rFonts w:ascii="Times New Roman" w:hAnsi="Times New Roman"/>
        </w:rPr>
        <w:t>依據：考量國內外水文條件、開發潛力差異、成本內涵認列與獎勵方式不同，</w:t>
      </w:r>
      <w:proofErr w:type="gramStart"/>
      <w:r w:rsidRPr="00A719A3">
        <w:rPr>
          <w:rFonts w:ascii="Times New Roman" w:hAnsi="Times New Roman"/>
        </w:rPr>
        <w:t>故躉購費率</w:t>
      </w:r>
      <w:proofErr w:type="gramEnd"/>
      <w:r w:rsidRPr="00A719A3">
        <w:rPr>
          <w:rFonts w:ascii="Times New Roman" w:hAnsi="Times New Roman"/>
        </w:rPr>
        <w:t>計算公式使用參數</w:t>
      </w:r>
      <w:r w:rsidR="00867E14" w:rsidRPr="00A719A3">
        <w:rPr>
          <w:rFonts w:ascii="Times New Roman" w:hAnsi="Times New Roman" w:hint="eastAsia"/>
        </w:rPr>
        <w:t>（</w:t>
      </w:r>
      <w:r w:rsidRPr="00A719A3">
        <w:rPr>
          <w:rFonts w:ascii="Times New Roman" w:hAnsi="Times New Roman"/>
        </w:rPr>
        <w:t>期初設置成本、年運轉維護費用、年售電量</w:t>
      </w:r>
      <w:r w:rsidR="00867E14" w:rsidRPr="00A719A3">
        <w:rPr>
          <w:rFonts w:ascii="Times New Roman" w:hAnsi="Times New Roman" w:hint="eastAsia"/>
        </w:rPr>
        <w:t>）</w:t>
      </w:r>
      <w:r w:rsidRPr="00A719A3">
        <w:rPr>
          <w:rFonts w:ascii="Times New Roman" w:hAnsi="Times New Roman"/>
        </w:rPr>
        <w:t>以國內資料為主。</w:t>
      </w:r>
    </w:p>
    <w:p w:rsidR="000043B1" w:rsidRPr="00A719A3" w:rsidRDefault="000043B1" w:rsidP="00867E14">
      <w:pPr>
        <w:pStyle w:val="4"/>
        <w:kinsoku w:val="0"/>
        <w:rPr>
          <w:rFonts w:ascii="Times New Roman" w:hAnsi="Times New Roman"/>
        </w:rPr>
      </w:pPr>
      <w:r w:rsidRPr="00A719A3">
        <w:rPr>
          <w:rFonts w:ascii="Times New Roman" w:hAnsi="Times New Roman"/>
        </w:rPr>
        <w:t>根據國內推動情況滾動檢討：近年審定會已根據國內推動情況，滾動檢討調整</w:t>
      </w:r>
      <w:proofErr w:type="gramStart"/>
      <w:r w:rsidRPr="00A719A3">
        <w:rPr>
          <w:rFonts w:ascii="Times New Roman" w:hAnsi="Times New Roman"/>
        </w:rPr>
        <w:t>躉購級</w:t>
      </w:r>
      <w:proofErr w:type="gramEnd"/>
      <w:r w:rsidRPr="00A719A3">
        <w:rPr>
          <w:rFonts w:ascii="Times New Roman" w:hAnsi="Times New Roman"/>
        </w:rPr>
        <w:t>距：</w:t>
      </w:r>
    </w:p>
    <w:p w:rsidR="000043B1" w:rsidRPr="00A719A3" w:rsidRDefault="000043B1" w:rsidP="00867E14">
      <w:pPr>
        <w:pStyle w:val="5"/>
        <w:kinsoku w:val="0"/>
        <w:rPr>
          <w:rFonts w:ascii="Times New Roman" w:hAnsi="Times New Roman"/>
        </w:rPr>
      </w:pPr>
      <w:proofErr w:type="gramStart"/>
      <w:r w:rsidRPr="00A719A3">
        <w:rPr>
          <w:rFonts w:ascii="Times New Roman" w:hAnsi="Times New Roman"/>
        </w:rPr>
        <w:lastRenderedPageBreak/>
        <w:t>110</w:t>
      </w:r>
      <w:proofErr w:type="gramEnd"/>
      <w:r w:rsidRPr="00A719A3">
        <w:rPr>
          <w:rFonts w:ascii="Times New Roman" w:hAnsi="Times New Roman"/>
        </w:rPr>
        <w:t>年度依現有案例，首度以</w:t>
      </w:r>
      <w:r w:rsidRPr="00A719A3">
        <w:rPr>
          <w:rFonts w:ascii="Times New Roman" w:hAnsi="Times New Roman"/>
        </w:rPr>
        <w:t>2MW</w:t>
      </w:r>
      <w:r w:rsidRPr="00A719A3">
        <w:rPr>
          <w:rFonts w:ascii="Times New Roman" w:hAnsi="Times New Roman"/>
        </w:rPr>
        <w:t>為分界區</w:t>
      </w:r>
      <w:proofErr w:type="gramStart"/>
      <w:r w:rsidRPr="00A719A3">
        <w:rPr>
          <w:rFonts w:ascii="Times New Roman" w:hAnsi="Times New Roman"/>
        </w:rPr>
        <w:t>躉購級</w:t>
      </w:r>
      <w:proofErr w:type="gramEnd"/>
      <w:r w:rsidRPr="00A719A3">
        <w:rPr>
          <w:rFonts w:ascii="Times New Roman" w:hAnsi="Times New Roman"/>
        </w:rPr>
        <w:t>距。</w:t>
      </w:r>
    </w:p>
    <w:p w:rsidR="000043B1" w:rsidRPr="00A719A3" w:rsidRDefault="000043B1" w:rsidP="00867E14">
      <w:pPr>
        <w:pStyle w:val="5"/>
        <w:kinsoku w:val="0"/>
        <w:rPr>
          <w:rFonts w:ascii="Times New Roman" w:hAnsi="Times New Roman"/>
        </w:rPr>
      </w:pPr>
      <w:proofErr w:type="gramStart"/>
      <w:r w:rsidRPr="00A719A3">
        <w:rPr>
          <w:rFonts w:ascii="Times New Roman" w:hAnsi="Times New Roman"/>
        </w:rPr>
        <w:t>112</w:t>
      </w:r>
      <w:proofErr w:type="gramEnd"/>
      <w:r w:rsidRPr="00A719A3">
        <w:rPr>
          <w:rFonts w:ascii="Times New Roman" w:hAnsi="Times New Roman"/>
        </w:rPr>
        <w:t>年度配合國內實際推動情況及業者之建議，再細分</w:t>
      </w:r>
      <w:proofErr w:type="gramStart"/>
      <w:r w:rsidRPr="00A719A3">
        <w:rPr>
          <w:rFonts w:ascii="Times New Roman" w:hAnsi="Times New Roman"/>
        </w:rPr>
        <w:t>躉購級</w:t>
      </w:r>
      <w:proofErr w:type="gramEnd"/>
      <w:r w:rsidRPr="00A719A3">
        <w:rPr>
          <w:rFonts w:ascii="Times New Roman" w:hAnsi="Times New Roman"/>
        </w:rPr>
        <w:t>距（</w:t>
      </w:r>
      <w:r w:rsidRPr="00A719A3">
        <w:rPr>
          <w:rFonts w:ascii="Times New Roman" w:hAnsi="Times New Roman"/>
        </w:rPr>
        <w:t>1kW</w:t>
      </w:r>
      <w:r w:rsidRPr="00A719A3">
        <w:rPr>
          <w:rFonts w:ascii="Times New Roman" w:hAnsi="Times New Roman"/>
        </w:rPr>
        <w:t>以上不及</w:t>
      </w:r>
      <w:r w:rsidRPr="00A719A3">
        <w:rPr>
          <w:rFonts w:ascii="Times New Roman" w:hAnsi="Times New Roman"/>
        </w:rPr>
        <w:t>500kW</w:t>
      </w:r>
      <w:r w:rsidRPr="00A719A3">
        <w:rPr>
          <w:rFonts w:ascii="Times New Roman" w:hAnsi="Times New Roman"/>
        </w:rPr>
        <w:t>），藉以增加小規模案例成本資料蒐集。</w:t>
      </w:r>
    </w:p>
    <w:p w:rsidR="000043B1" w:rsidRPr="00A719A3" w:rsidRDefault="000043B1" w:rsidP="00867E14">
      <w:pPr>
        <w:pStyle w:val="4"/>
        <w:kinsoku w:val="0"/>
      </w:pPr>
      <w:r w:rsidRPr="00A719A3">
        <w:tab/>
        <w:t>經濟部表示，為鼓勵小規模案場建置，未來將持續蒐集小規模案場成本資訊並滾動檢討。</w:t>
      </w:r>
    </w:p>
    <w:p w:rsidR="00ED42CE" w:rsidRPr="00A719A3" w:rsidRDefault="00ED42CE" w:rsidP="00690327">
      <w:pPr>
        <w:pStyle w:val="3"/>
        <w:rPr>
          <w:rFonts w:ascii="Times New Roman" w:hAnsi="Times New Roman"/>
        </w:rPr>
      </w:pPr>
      <w:bookmarkStart w:id="254" w:name="_Toc167270672"/>
      <w:bookmarkStart w:id="255" w:name="_Toc168050427"/>
      <w:bookmarkStart w:id="256" w:name="_Toc168490124"/>
      <w:bookmarkStart w:id="257" w:name="_Toc169776551"/>
      <w:r w:rsidRPr="00A719A3">
        <w:rPr>
          <w:rFonts w:ascii="Times New Roman" w:hAnsi="Times New Roman" w:hint="eastAsia"/>
        </w:rPr>
        <w:t>本院於</w:t>
      </w:r>
      <w:r w:rsidRPr="00A719A3">
        <w:rPr>
          <w:rFonts w:ascii="Times New Roman" w:hAnsi="Times New Roman" w:hint="eastAsia"/>
        </w:rPr>
        <w:t>113</w:t>
      </w:r>
      <w:r w:rsidRPr="00A719A3">
        <w:rPr>
          <w:rFonts w:ascii="Times New Roman" w:hAnsi="Times New Roman" w:hint="eastAsia"/>
        </w:rPr>
        <w:t>年</w:t>
      </w:r>
      <w:r w:rsidRPr="00A719A3">
        <w:rPr>
          <w:rFonts w:ascii="Times New Roman" w:hAnsi="Times New Roman" w:hint="eastAsia"/>
        </w:rPr>
        <w:t>2</w:t>
      </w:r>
      <w:r w:rsidRPr="00A719A3">
        <w:rPr>
          <w:rFonts w:ascii="Times New Roman" w:hAnsi="Times New Roman" w:hint="eastAsia"/>
        </w:rPr>
        <w:t>月</w:t>
      </w:r>
      <w:r w:rsidRPr="00A719A3">
        <w:rPr>
          <w:rFonts w:ascii="Times New Roman" w:hAnsi="Times New Roman" w:hint="eastAsia"/>
        </w:rPr>
        <w:t>29</w:t>
      </w:r>
      <w:r w:rsidRPr="00A719A3">
        <w:rPr>
          <w:rFonts w:ascii="Times New Roman" w:hAnsi="Times New Roman" w:hint="eastAsia"/>
        </w:rPr>
        <w:t>日、</w:t>
      </w:r>
      <w:r w:rsidRPr="00A719A3">
        <w:rPr>
          <w:rFonts w:ascii="Times New Roman" w:hAnsi="Times New Roman" w:hint="eastAsia"/>
        </w:rPr>
        <w:t>3</w:t>
      </w:r>
      <w:r w:rsidRPr="00A719A3">
        <w:rPr>
          <w:rFonts w:ascii="Times New Roman" w:hAnsi="Times New Roman" w:hint="eastAsia"/>
        </w:rPr>
        <w:t>月</w:t>
      </w:r>
      <w:r w:rsidRPr="00A719A3">
        <w:rPr>
          <w:rFonts w:ascii="Times New Roman" w:hAnsi="Times New Roman" w:hint="eastAsia"/>
        </w:rPr>
        <w:t>7</w:t>
      </w:r>
      <w:r w:rsidRPr="00A719A3">
        <w:rPr>
          <w:rFonts w:ascii="Times New Roman" w:hAnsi="Times New Roman" w:hint="eastAsia"/>
        </w:rPr>
        <w:t>日分別前往</w:t>
      </w:r>
      <w:proofErr w:type="gramStart"/>
      <w:r w:rsidRPr="00A719A3">
        <w:rPr>
          <w:rFonts w:ascii="Times New Roman" w:hAnsi="Times New Roman" w:hint="eastAsia"/>
        </w:rPr>
        <w:t>臺</w:t>
      </w:r>
      <w:proofErr w:type="gramEnd"/>
      <w:r w:rsidRPr="00A719A3">
        <w:rPr>
          <w:rFonts w:ascii="Times New Roman" w:hAnsi="Times New Roman" w:hint="eastAsia"/>
        </w:rPr>
        <w:t>南市西口水力發電廠、</w:t>
      </w:r>
      <w:proofErr w:type="gramStart"/>
      <w:r w:rsidRPr="00A719A3">
        <w:rPr>
          <w:rFonts w:ascii="Times New Roman" w:hAnsi="Times New Roman" w:hint="eastAsia"/>
        </w:rPr>
        <w:t>臺</w:t>
      </w:r>
      <w:proofErr w:type="gramEnd"/>
      <w:r w:rsidRPr="00A719A3">
        <w:rPr>
          <w:rFonts w:ascii="Times New Roman" w:hAnsi="Times New Roman" w:hint="eastAsia"/>
        </w:rPr>
        <w:t>東縣關山</w:t>
      </w:r>
      <w:proofErr w:type="gramStart"/>
      <w:r w:rsidRPr="00A719A3">
        <w:rPr>
          <w:rFonts w:ascii="Times New Roman" w:hAnsi="Times New Roman" w:hint="eastAsia"/>
        </w:rPr>
        <w:t>圳</w:t>
      </w:r>
      <w:proofErr w:type="gramEnd"/>
      <w:r w:rsidRPr="00A719A3">
        <w:rPr>
          <w:rFonts w:ascii="Times New Roman" w:hAnsi="Times New Roman" w:hint="eastAsia"/>
        </w:rPr>
        <w:t>水力發電廠現場履</w:t>
      </w:r>
      <w:proofErr w:type="gramStart"/>
      <w:r w:rsidRPr="00A719A3">
        <w:rPr>
          <w:rFonts w:ascii="Times New Roman" w:hAnsi="Times New Roman" w:hint="eastAsia"/>
        </w:rPr>
        <w:t>勘</w:t>
      </w:r>
      <w:proofErr w:type="gramEnd"/>
      <w:r w:rsidRPr="00A719A3">
        <w:rPr>
          <w:rFonts w:ascii="Times New Roman" w:hAnsi="Times New Roman" w:hint="eastAsia"/>
        </w:rPr>
        <w:t>，</w:t>
      </w:r>
      <w:r w:rsidR="00201332" w:rsidRPr="00A719A3">
        <w:rPr>
          <w:rFonts w:ascii="Times New Roman" w:hAnsi="Times New Roman" w:hint="eastAsia"/>
        </w:rPr>
        <w:t>其中西口水力發電廠裝置容量為</w:t>
      </w:r>
      <w:r w:rsidR="00201332" w:rsidRPr="00A719A3">
        <w:rPr>
          <w:rFonts w:ascii="Times New Roman" w:hAnsi="Times New Roman" w:hint="eastAsia"/>
        </w:rPr>
        <w:t>11.52MW</w:t>
      </w:r>
      <w:r w:rsidR="00657E73" w:rsidRPr="00A719A3">
        <w:rPr>
          <w:rFonts w:ascii="Times New Roman" w:hAnsi="Times New Roman" w:hint="eastAsia"/>
        </w:rPr>
        <w:t>，</w:t>
      </w:r>
      <w:proofErr w:type="gramStart"/>
      <w:r w:rsidR="00657E73" w:rsidRPr="00A719A3">
        <w:rPr>
          <w:rFonts w:ascii="Times New Roman" w:hAnsi="Times New Roman" w:hint="eastAsia"/>
        </w:rPr>
        <w:t>躉購費率</w:t>
      </w:r>
      <w:proofErr w:type="gramEnd"/>
      <w:r w:rsidR="00657E73" w:rsidRPr="00A719A3">
        <w:rPr>
          <w:rFonts w:ascii="Times New Roman" w:hAnsi="Times New Roman" w:hint="eastAsia"/>
        </w:rPr>
        <w:t>2</w:t>
      </w:r>
      <w:r w:rsidR="00657E73" w:rsidRPr="00A719A3">
        <w:rPr>
          <w:rFonts w:ascii="Times New Roman" w:hAnsi="Times New Roman" w:hint="eastAsia"/>
        </w:rPr>
        <w:t>元</w:t>
      </w:r>
      <w:r w:rsidR="00657E73" w:rsidRPr="00A719A3">
        <w:rPr>
          <w:rFonts w:ascii="Times New Roman" w:hAnsi="Times New Roman" w:hint="eastAsia"/>
        </w:rPr>
        <w:t>/</w:t>
      </w:r>
      <w:r w:rsidR="00657E73" w:rsidRPr="00A719A3">
        <w:rPr>
          <w:rFonts w:ascii="Times New Roman" w:hAnsi="Times New Roman" w:hint="eastAsia"/>
        </w:rPr>
        <w:t>度（</w:t>
      </w:r>
      <w:r w:rsidR="00657E73" w:rsidRPr="00A719A3">
        <w:rPr>
          <w:rFonts w:ascii="Times New Roman" w:hAnsi="Times New Roman" w:hint="eastAsia"/>
        </w:rPr>
        <w:t>111</w:t>
      </w:r>
      <w:r w:rsidR="00657E73" w:rsidRPr="00A719A3">
        <w:rPr>
          <w:rFonts w:ascii="Times New Roman" w:hAnsi="Times New Roman" w:hint="eastAsia"/>
        </w:rPr>
        <w:t>年</w:t>
      </w:r>
      <w:r w:rsidR="00657E73" w:rsidRPr="00A719A3">
        <w:rPr>
          <w:rFonts w:ascii="Times New Roman" w:hAnsi="Times New Roman" w:hint="eastAsia"/>
        </w:rPr>
        <w:t>12</w:t>
      </w:r>
      <w:r w:rsidR="00657E73" w:rsidRPr="00A719A3">
        <w:rPr>
          <w:rFonts w:ascii="Times New Roman" w:hAnsi="Times New Roman" w:hint="eastAsia"/>
        </w:rPr>
        <w:t>月起轉供台積電）</w:t>
      </w:r>
      <w:r w:rsidR="00201332" w:rsidRPr="00A719A3">
        <w:rPr>
          <w:rFonts w:ascii="Times New Roman" w:hAnsi="Times New Roman" w:hint="eastAsia"/>
        </w:rPr>
        <w:t>，係引用曾文溪水源、利用</w:t>
      </w:r>
      <w:proofErr w:type="gramStart"/>
      <w:r w:rsidR="00201332" w:rsidRPr="00A719A3">
        <w:rPr>
          <w:rFonts w:ascii="Times New Roman" w:hAnsi="Times New Roman" w:hint="eastAsia"/>
        </w:rPr>
        <w:t>20</w:t>
      </w:r>
      <w:r w:rsidR="00201332" w:rsidRPr="00A719A3">
        <w:rPr>
          <w:rFonts w:ascii="Times New Roman" w:hAnsi="Times New Roman" w:hint="eastAsia"/>
        </w:rPr>
        <w:t>公尺高差進行</w:t>
      </w:r>
      <w:proofErr w:type="gramEnd"/>
      <w:r w:rsidR="00201332" w:rsidRPr="00A719A3">
        <w:rPr>
          <w:rFonts w:ascii="Times New Roman" w:hAnsi="Times New Roman" w:hint="eastAsia"/>
        </w:rPr>
        <w:t>小水力發電，尾水回流至下游烏山頭水庫；關山</w:t>
      </w:r>
      <w:proofErr w:type="gramStart"/>
      <w:r w:rsidR="00201332" w:rsidRPr="00A719A3">
        <w:rPr>
          <w:rFonts w:ascii="Times New Roman" w:hAnsi="Times New Roman" w:hint="eastAsia"/>
        </w:rPr>
        <w:t>圳</w:t>
      </w:r>
      <w:proofErr w:type="gramEnd"/>
      <w:r w:rsidR="00201332" w:rsidRPr="00A719A3">
        <w:rPr>
          <w:rFonts w:ascii="Times New Roman" w:hAnsi="Times New Roman" w:hint="eastAsia"/>
        </w:rPr>
        <w:t>水力發電廠裝置容量為</w:t>
      </w:r>
      <w:r w:rsidR="00201332" w:rsidRPr="00A719A3">
        <w:rPr>
          <w:rFonts w:ascii="Times New Roman" w:hAnsi="Times New Roman" w:hint="eastAsia"/>
        </w:rPr>
        <w:t>1MW</w:t>
      </w:r>
      <w:r w:rsidR="00201332" w:rsidRPr="00A719A3">
        <w:rPr>
          <w:rFonts w:ascii="Times New Roman" w:hAnsi="Times New Roman" w:hint="eastAsia"/>
        </w:rPr>
        <w:t>，</w:t>
      </w:r>
      <w:proofErr w:type="gramStart"/>
      <w:r w:rsidR="00201332" w:rsidRPr="00A719A3">
        <w:rPr>
          <w:rFonts w:ascii="Times New Roman" w:hAnsi="Times New Roman" w:hint="eastAsia"/>
        </w:rPr>
        <w:t>躉購費率</w:t>
      </w:r>
      <w:proofErr w:type="gramEnd"/>
      <w:r w:rsidR="00201332" w:rsidRPr="00A719A3">
        <w:rPr>
          <w:rFonts w:ascii="Times New Roman" w:hAnsi="Times New Roman" w:hint="eastAsia"/>
        </w:rPr>
        <w:t>2.9512</w:t>
      </w:r>
      <w:r w:rsidR="00201332" w:rsidRPr="00A719A3">
        <w:rPr>
          <w:rFonts w:ascii="Times New Roman" w:hAnsi="Times New Roman" w:hint="eastAsia"/>
        </w:rPr>
        <w:t>元</w:t>
      </w:r>
      <w:r w:rsidR="00201332" w:rsidRPr="00A719A3">
        <w:rPr>
          <w:rFonts w:ascii="Times New Roman" w:hAnsi="Times New Roman" w:hint="eastAsia"/>
        </w:rPr>
        <w:t>/</w:t>
      </w:r>
      <w:r w:rsidR="00201332" w:rsidRPr="00A719A3">
        <w:rPr>
          <w:rFonts w:ascii="Times New Roman" w:hAnsi="Times New Roman" w:hint="eastAsia"/>
        </w:rPr>
        <w:t>度，係引用</w:t>
      </w:r>
      <w:proofErr w:type="gramStart"/>
      <w:r w:rsidR="00201332" w:rsidRPr="00A719A3">
        <w:rPr>
          <w:rFonts w:ascii="Times New Roman" w:hAnsi="Times New Roman" w:hint="eastAsia"/>
        </w:rPr>
        <w:t>卑</w:t>
      </w:r>
      <w:proofErr w:type="gramEnd"/>
      <w:r w:rsidR="00201332" w:rsidRPr="00A719A3">
        <w:rPr>
          <w:rFonts w:ascii="Times New Roman" w:hAnsi="Times New Roman" w:hint="eastAsia"/>
        </w:rPr>
        <w:t>南溪水源、利用關山大</w:t>
      </w:r>
      <w:proofErr w:type="gramStart"/>
      <w:r w:rsidR="00201332" w:rsidRPr="00A719A3">
        <w:rPr>
          <w:rFonts w:ascii="Times New Roman" w:hAnsi="Times New Roman" w:hint="eastAsia"/>
        </w:rPr>
        <w:t>圳沉沙池</w:t>
      </w:r>
      <w:r w:rsidR="00201332" w:rsidRPr="00A719A3">
        <w:rPr>
          <w:rFonts w:ascii="Times New Roman" w:hAnsi="Times New Roman" w:hint="eastAsia"/>
        </w:rPr>
        <w:t>10</w:t>
      </w:r>
      <w:r w:rsidR="00201332" w:rsidRPr="00A719A3">
        <w:rPr>
          <w:rFonts w:ascii="Times New Roman" w:hAnsi="Times New Roman" w:hint="eastAsia"/>
        </w:rPr>
        <w:t>公尺高差</w:t>
      </w:r>
      <w:proofErr w:type="gramEnd"/>
      <w:r w:rsidR="00201332" w:rsidRPr="00A719A3">
        <w:rPr>
          <w:rFonts w:ascii="Times New Roman" w:hAnsi="Times New Roman" w:hint="eastAsia"/>
        </w:rPr>
        <w:t>進行小水力發電，尾水回流至關山</w:t>
      </w:r>
      <w:proofErr w:type="gramStart"/>
      <w:r w:rsidR="00201332" w:rsidRPr="00A719A3">
        <w:rPr>
          <w:rFonts w:ascii="Times New Roman" w:hAnsi="Times New Roman" w:hint="eastAsia"/>
        </w:rPr>
        <w:t>圳</w:t>
      </w:r>
      <w:proofErr w:type="gramEnd"/>
      <w:r w:rsidR="00201332" w:rsidRPr="00A719A3">
        <w:rPr>
          <w:rFonts w:ascii="Times New Roman" w:hAnsi="Times New Roman" w:hint="eastAsia"/>
        </w:rPr>
        <w:t>幹線灌溉農田，孕育關山米。</w:t>
      </w:r>
      <w:bookmarkEnd w:id="254"/>
      <w:bookmarkEnd w:id="255"/>
      <w:bookmarkEnd w:id="256"/>
      <w:bookmarkEnd w:id="257"/>
    </w:p>
    <w:p w:rsidR="00ED42CE" w:rsidRPr="00A719A3" w:rsidRDefault="00ED42CE" w:rsidP="001477D9">
      <w:pPr>
        <w:pStyle w:val="0"/>
        <w:ind w:leftChars="0" w:left="0"/>
      </w:pPr>
      <w:r w:rsidRPr="00A719A3">
        <w:rPr>
          <w:noProof/>
        </w:rPr>
        <w:drawing>
          <wp:inline distT="0" distB="0" distL="0" distR="0" wp14:anchorId="773E76C8" wp14:editId="4863C4B1">
            <wp:extent cx="5615940" cy="2124710"/>
            <wp:effectExtent l="0" t="0" r="3810" b="8890"/>
            <wp:docPr id="164497346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973468" name=""/>
                    <pic:cNvPicPr/>
                  </pic:nvPicPr>
                  <pic:blipFill>
                    <a:blip r:embed="rId12" cstate="screen">
                      <a:extLst>
                        <a:ext uri="{28A0092B-C50C-407E-A947-70E740481C1C}">
                          <a14:useLocalDpi xmlns:a14="http://schemas.microsoft.com/office/drawing/2010/main"/>
                        </a:ext>
                      </a:extLst>
                    </a:blip>
                    <a:stretch>
                      <a:fillRect/>
                    </a:stretch>
                  </pic:blipFill>
                  <pic:spPr>
                    <a:xfrm>
                      <a:off x="0" y="0"/>
                      <a:ext cx="5615940" cy="2124710"/>
                    </a:xfrm>
                    <a:prstGeom prst="rect">
                      <a:avLst/>
                    </a:prstGeom>
                  </pic:spPr>
                </pic:pic>
              </a:graphicData>
            </a:graphic>
          </wp:inline>
        </w:drawing>
      </w:r>
    </w:p>
    <w:p w:rsidR="00ED42CE" w:rsidRPr="00A719A3" w:rsidRDefault="00657E73" w:rsidP="00ED42CE">
      <w:pPr>
        <w:pStyle w:val="a5"/>
        <w:spacing w:before="0" w:after="0"/>
        <w:ind w:left="482" w:hanging="482"/>
        <w:jc w:val="center"/>
      </w:pPr>
      <w:r w:rsidRPr="00A719A3">
        <w:rPr>
          <w:rFonts w:hint="eastAsia"/>
        </w:rPr>
        <w:t>本院履</w:t>
      </w:r>
      <w:proofErr w:type="gramStart"/>
      <w:r w:rsidRPr="00A719A3">
        <w:rPr>
          <w:rFonts w:hint="eastAsia"/>
        </w:rPr>
        <w:t>勘</w:t>
      </w:r>
      <w:proofErr w:type="gramEnd"/>
      <w:r w:rsidRPr="00A719A3">
        <w:rPr>
          <w:rFonts w:hint="eastAsia"/>
        </w:rPr>
        <w:t>情形</w:t>
      </w:r>
      <w:r w:rsidR="00E040EF" w:rsidRPr="00A719A3">
        <w:rPr>
          <w:rFonts w:hint="eastAsia"/>
        </w:rPr>
        <w:t>（</w:t>
      </w:r>
      <w:r w:rsidR="00ED42CE" w:rsidRPr="00A719A3">
        <w:rPr>
          <w:rFonts w:hint="eastAsia"/>
        </w:rPr>
        <w:t>左圖</w:t>
      </w:r>
      <w:r w:rsidR="00E040EF" w:rsidRPr="00A719A3">
        <w:rPr>
          <w:rFonts w:hint="eastAsia"/>
        </w:rPr>
        <w:t>）</w:t>
      </w:r>
      <w:r w:rsidR="00ED42CE" w:rsidRPr="00A719A3">
        <w:rPr>
          <w:rFonts w:hint="eastAsia"/>
        </w:rPr>
        <w:t>西口水力發電廠</w:t>
      </w:r>
      <w:r w:rsidR="00E040EF" w:rsidRPr="00A719A3">
        <w:rPr>
          <w:rFonts w:hint="eastAsia"/>
        </w:rPr>
        <w:t>（</w:t>
      </w:r>
      <w:r w:rsidR="00ED42CE" w:rsidRPr="00A719A3">
        <w:rPr>
          <w:rFonts w:hint="eastAsia"/>
        </w:rPr>
        <w:t>右圖</w:t>
      </w:r>
      <w:r w:rsidR="00E040EF" w:rsidRPr="00A719A3">
        <w:rPr>
          <w:rFonts w:hint="eastAsia"/>
        </w:rPr>
        <w:t>）</w:t>
      </w:r>
      <w:r w:rsidR="00ED42CE" w:rsidRPr="00A719A3">
        <w:rPr>
          <w:rFonts w:hint="eastAsia"/>
        </w:rPr>
        <w:t>關山</w:t>
      </w:r>
      <w:proofErr w:type="gramStart"/>
      <w:r w:rsidR="00ED42CE" w:rsidRPr="00A719A3">
        <w:rPr>
          <w:rFonts w:hint="eastAsia"/>
        </w:rPr>
        <w:t>圳</w:t>
      </w:r>
      <w:proofErr w:type="gramEnd"/>
      <w:r w:rsidR="00ED42CE" w:rsidRPr="00A719A3">
        <w:rPr>
          <w:rFonts w:hint="eastAsia"/>
        </w:rPr>
        <w:t>水力發電廠</w:t>
      </w:r>
    </w:p>
    <w:p w:rsidR="00ED42CE" w:rsidRPr="00A719A3" w:rsidRDefault="00ED42CE" w:rsidP="00ED42CE">
      <w:pPr>
        <w:pStyle w:val="0"/>
        <w:ind w:left="680"/>
        <w:jc w:val="right"/>
        <w:rPr>
          <w:sz w:val="24"/>
          <w:szCs w:val="16"/>
        </w:rPr>
      </w:pPr>
      <w:r w:rsidRPr="00A719A3">
        <w:rPr>
          <w:rFonts w:hint="eastAsia"/>
          <w:sz w:val="24"/>
          <w:szCs w:val="16"/>
        </w:rPr>
        <w:t>資料來源：本院履</w:t>
      </w:r>
      <w:proofErr w:type="gramStart"/>
      <w:r w:rsidRPr="00A719A3">
        <w:rPr>
          <w:rFonts w:hint="eastAsia"/>
          <w:sz w:val="24"/>
          <w:szCs w:val="16"/>
        </w:rPr>
        <w:t>勘</w:t>
      </w:r>
      <w:proofErr w:type="gramEnd"/>
      <w:r w:rsidRPr="00A719A3">
        <w:rPr>
          <w:rFonts w:hint="eastAsia"/>
          <w:sz w:val="24"/>
          <w:szCs w:val="16"/>
        </w:rPr>
        <w:t>攝影</w:t>
      </w:r>
    </w:p>
    <w:p w:rsidR="00690327" w:rsidRPr="00A719A3" w:rsidRDefault="00690327" w:rsidP="00690327">
      <w:pPr>
        <w:pStyle w:val="3"/>
        <w:rPr>
          <w:rFonts w:ascii="Times New Roman" w:hAnsi="Times New Roman"/>
        </w:rPr>
      </w:pPr>
      <w:bookmarkStart w:id="258" w:name="_Toc167270673"/>
      <w:bookmarkStart w:id="259" w:name="_Toc168050428"/>
      <w:bookmarkStart w:id="260" w:name="_Toc168490125"/>
      <w:bookmarkStart w:id="261" w:name="_Toc169776552"/>
      <w:r w:rsidRPr="00A719A3">
        <w:rPr>
          <w:rFonts w:hint="eastAsia"/>
        </w:rPr>
        <w:t>另經濟部為配合再生能源發展條例已放寬小水力可設置區位</w:t>
      </w:r>
      <w:r w:rsidRPr="00A719A3">
        <w:rPr>
          <w:rFonts w:ascii="Times New Roman" w:hAnsi="Times New Roman"/>
        </w:rPr>
        <w:t>，</w:t>
      </w:r>
      <w:proofErr w:type="gramStart"/>
      <w:r w:rsidRPr="00A719A3">
        <w:rPr>
          <w:rFonts w:ascii="Times New Roman" w:hAnsi="Times New Roman"/>
        </w:rPr>
        <w:t>研</w:t>
      </w:r>
      <w:proofErr w:type="gramEnd"/>
      <w:r w:rsidRPr="00A719A3">
        <w:rPr>
          <w:rFonts w:ascii="Times New Roman" w:hAnsi="Times New Roman"/>
        </w:rPr>
        <w:t>提「小水力發電設備設置指引」：</w:t>
      </w:r>
      <w:bookmarkEnd w:id="258"/>
      <w:bookmarkEnd w:id="259"/>
      <w:bookmarkEnd w:id="260"/>
      <w:bookmarkEnd w:id="261"/>
    </w:p>
    <w:p w:rsidR="00690327" w:rsidRPr="00A719A3" w:rsidRDefault="00690327" w:rsidP="00F93F8D">
      <w:pPr>
        <w:pStyle w:val="4"/>
        <w:rPr>
          <w:rFonts w:ascii="Times New Roman" w:hAnsi="Times New Roman"/>
        </w:rPr>
      </w:pPr>
      <w:r w:rsidRPr="00A719A3">
        <w:rPr>
          <w:rFonts w:ascii="Times New Roman" w:hAnsi="Times New Roman"/>
        </w:rPr>
        <w:t>再生能源發展條例於</w:t>
      </w:r>
      <w:r w:rsidRPr="00A719A3">
        <w:rPr>
          <w:rFonts w:ascii="Times New Roman" w:hAnsi="Times New Roman"/>
        </w:rPr>
        <w:t>112</w:t>
      </w:r>
      <w:r w:rsidRPr="00A719A3">
        <w:rPr>
          <w:rFonts w:ascii="Times New Roman" w:hAnsi="Times New Roman"/>
        </w:rPr>
        <w:t>年</w:t>
      </w:r>
      <w:r w:rsidRPr="00A719A3">
        <w:rPr>
          <w:rFonts w:ascii="Times New Roman" w:hAnsi="Times New Roman"/>
        </w:rPr>
        <w:t>6</w:t>
      </w:r>
      <w:r w:rsidRPr="00A719A3">
        <w:rPr>
          <w:rFonts w:ascii="Times New Roman" w:hAnsi="Times New Roman"/>
        </w:rPr>
        <w:t>月修正通過，小水力</w:t>
      </w:r>
      <w:r w:rsidRPr="00A719A3">
        <w:rPr>
          <w:rFonts w:ascii="Times New Roman" w:hAnsi="Times New Roman"/>
        </w:rPr>
        <w:lastRenderedPageBreak/>
        <w:t>可設置的區位擴大到自然水道，未來於河川與</w:t>
      </w:r>
      <w:proofErr w:type="gramStart"/>
      <w:r w:rsidRPr="00A719A3">
        <w:rPr>
          <w:rFonts w:ascii="Times New Roman" w:hAnsi="Times New Roman"/>
        </w:rPr>
        <w:t>圳</w:t>
      </w:r>
      <w:proofErr w:type="gramEnd"/>
      <w:r w:rsidRPr="00A719A3">
        <w:rPr>
          <w:rFonts w:ascii="Times New Roman" w:hAnsi="Times New Roman"/>
        </w:rPr>
        <w:t>路、自來水系統</w:t>
      </w:r>
      <w:proofErr w:type="gramStart"/>
      <w:r w:rsidRPr="00A719A3">
        <w:rPr>
          <w:rFonts w:ascii="Times New Roman" w:hAnsi="Times New Roman"/>
        </w:rPr>
        <w:t>等管渠均可</w:t>
      </w:r>
      <w:proofErr w:type="gramEnd"/>
      <w:r w:rsidRPr="00A719A3">
        <w:rPr>
          <w:rFonts w:ascii="Times New Roman" w:hAnsi="Times New Roman"/>
        </w:rPr>
        <w:t>設置，並且也鼓勵於新建水利建造物時，預早設計將其納入附屬設施，避免</w:t>
      </w:r>
      <w:r w:rsidRPr="00A719A3">
        <w:rPr>
          <w:rFonts w:ascii="Times New Roman" w:hAnsi="Times New Roman"/>
        </w:rPr>
        <w:t>2</w:t>
      </w:r>
      <w:r w:rsidRPr="00A719A3">
        <w:rPr>
          <w:rFonts w:ascii="Times New Roman" w:hAnsi="Times New Roman"/>
        </w:rPr>
        <w:t>次施工。</w:t>
      </w:r>
    </w:p>
    <w:p w:rsidR="00690327" w:rsidRPr="00A719A3" w:rsidRDefault="00690327" w:rsidP="00F93F8D">
      <w:pPr>
        <w:pStyle w:val="4"/>
        <w:rPr>
          <w:rFonts w:ascii="Times New Roman" w:hAnsi="Times New Roman"/>
        </w:rPr>
      </w:pPr>
      <w:r w:rsidRPr="00A719A3">
        <w:rPr>
          <w:rFonts w:ascii="Times New Roman" w:hAnsi="Times New Roman"/>
        </w:rPr>
        <w:t>為確保小水力發電設備開發及早於設計規劃階段針對環境影響提出適當預防或因應措施，經濟部能源署</w:t>
      </w:r>
      <w:proofErr w:type="gramStart"/>
      <w:r w:rsidRPr="00A719A3">
        <w:rPr>
          <w:rFonts w:ascii="Times New Roman" w:hAnsi="Times New Roman"/>
        </w:rPr>
        <w:t>研</w:t>
      </w:r>
      <w:proofErr w:type="gramEnd"/>
      <w:r w:rsidRPr="00A719A3">
        <w:rPr>
          <w:rFonts w:ascii="Times New Roman" w:hAnsi="Times New Roman"/>
        </w:rPr>
        <w:t>提「小水力發電設備設置指引」，以確保兼顧環境、生態及社會需求，預計與「再生能源發電設備設置管理辦法」修正案一併進行預告。</w:t>
      </w:r>
    </w:p>
    <w:p w:rsidR="00690327" w:rsidRPr="00A719A3" w:rsidRDefault="00690327" w:rsidP="00F93F8D">
      <w:pPr>
        <w:pStyle w:val="4"/>
        <w:rPr>
          <w:rFonts w:ascii="Times New Roman" w:hAnsi="Times New Roman"/>
        </w:rPr>
      </w:pPr>
      <w:r w:rsidRPr="00A719A3">
        <w:rPr>
          <w:rFonts w:ascii="Times New Roman" w:hAnsi="Times New Roman"/>
        </w:rPr>
        <w:t>經濟部能源署於</w:t>
      </w:r>
      <w:r w:rsidRPr="00A719A3">
        <w:rPr>
          <w:rFonts w:ascii="Times New Roman" w:hAnsi="Times New Roman"/>
        </w:rPr>
        <w:t>112</w:t>
      </w:r>
      <w:r w:rsidRPr="00A719A3">
        <w:rPr>
          <w:rFonts w:ascii="Times New Roman" w:hAnsi="Times New Roman"/>
        </w:rPr>
        <w:t>年底至</w:t>
      </w:r>
      <w:r w:rsidRPr="00A719A3">
        <w:rPr>
          <w:rFonts w:ascii="Times New Roman" w:hAnsi="Times New Roman"/>
        </w:rPr>
        <w:t>113</w:t>
      </w:r>
      <w:r w:rsidRPr="00A719A3">
        <w:rPr>
          <w:rFonts w:ascii="Times New Roman" w:hAnsi="Times New Roman"/>
        </w:rPr>
        <w:t>年初</w:t>
      </w:r>
      <w:proofErr w:type="gramStart"/>
      <w:r w:rsidRPr="00A719A3">
        <w:rPr>
          <w:rFonts w:ascii="Times New Roman" w:hAnsi="Times New Roman"/>
        </w:rPr>
        <w:t>期間，</w:t>
      </w:r>
      <w:proofErr w:type="gramEnd"/>
      <w:r w:rsidRPr="00A719A3">
        <w:rPr>
          <w:rFonts w:ascii="Times New Roman" w:hAnsi="Times New Roman"/>
        </w:rPr>
        <w:t>已辦理</w:t>
      </w:r>
      <w:r w:rsidRPr="00A719A3">
        <w:rPr>
          <w:rFonts w:ascii="Times New Roman" w:hAnsi="Times New Roman"/>
        </w:rPr>
        <w:t>3</w:t>
      </w:r>
      <w:r w:rsidRPr="00A719A3">
        <w:rPr>
          <w:rFonts w:ascii="Times New Roman" w:hAnsi="Times New Roman"/>
        </w:rPr>
        <w:t>場「小水力發電設備設置指引」專家諮詢會議，邀請業者、學者、生態專家與環境團體參與，匯集建議作為</w:t>
      </w:r>
      <w:r w:rsidR="006050F7">
        <w:rPr>
          <w:rFonts w:ascii="Times New Roman" w:hAnsi="Times New Roman" w:hint="eastAsia"/>
        </w:rPr>
        <w:t>該</w:t>
      </w:r>
      <w:r w:rsidRPr="00A719A3">
        <w:rPr>
          <w:rFonts w:ascii="Times New Roman" w:hAnsi="Times New Roman"/>
        </w:rPr>
        <w:t>署「小水力發電設備設置指引」修訂之</w:t>
      </w:r>
      <w:proofErr w:type="gramStart"/>
      <w:r w:rsidRPr="00A719A3">
        <w:rPr>
          <w:rFonts w:ascii="Times New Roman" w:hAnsi="Times New Roman"/>
        </w:rPr>
        <w:t>研</w:t>
      </w:r>
      <w:proofErr w:type="gramEnd"/>
      <w:r w:rsidRPr="00A719A3">
        <w:rPr>
          <w:rFonts w:ascii="Times New Roman" w:hAnsi="Times New Roman"/>
        </w:rPr>
        <w:t>析參考。</w:t>
      </w:r>
    </w:p>
    <w:p w:rsidR="00690327" w:rsidRPr="00A719A3" w:rsidRDefault="00690327" w:rsidP="00F93F8D">
      <w:pPr>
        <w:pStyle w:val="4"/>
      </w:pPr>
      <w:r w:rsidRPr="00A719A3">
        <w:rPr>
          <w:rFonts w:ascii="Times New Roman" w:hAnsi="Times New Roman"/>
        </w:rPr>
        <w:t>107</w:t>
      </w:r>
      <w:r w:rsidRPr="00A719A3">
        <w:rPr>
          <w:rFonts w:ascii="Times New Roman" w:hAnsi="Times New Roman"/>
        </w:rPr>
        <w:t>年</w:t>
      </w:r>
      <w:r w:rsidRPr="00A719A3">
        <w:rPr>
          <w:rFonts w:ascii="Times New Roman" w:hAnsi="Times New Roman"/>
        </w:rPr>
        <w:t>3</w:t>
      </w:r>
      <w:r w:rsidRPr="00A719A3">
        <w:rPr>
          <w:rFonts w:ascii="Times New Roman" w:hAnsi="Times New Roman"/>
        </w:rPr>
        <w:t>月</w:t>
      </w:r>
      <w:r w:rsidRPr="00A719A3">
        <w:rPr>
          <w:rFonts w:ascii="Times New Roman" w:hAnsi="Times New Roman"/>
        </w:rPr>
        <w:t>19</w:t>
      </w:r>
      <w:r w:rsidRPr="00A719A3">
        <w:rPr>
          <w:rFonts w:ascii="Times New Roman" w:hAnsi="Times New Roman"/>
        </w:rPr>
        <w:t>日「非都市土地使用管制規則」修法，放寬</w:t>
      </w:r>
      <w:proofErr w:type="gramStart"/>
      <w:r w:rsidRPr="00A719A3">
        <w:rPr>
          <w:rFonts w:ascii="Times New Roman" w:hAnsi="Times New Roman"/>
        </w:rPr>
        <w:t>圳</w:t>
      </w:r>
      <w:proofErr w:type="gramEnd"/>
      <w:r w:rsidRPr="00A719A3">
        <w:rPr>
          <w:rFonts w:ascii="Times New Roman" w:hAnsi="Times New Roman"/>
        </w:rPr>
        <w:t>路或其他既有水利設施周邊之農牧、林業及國土保安等使用地容許使用項目「再生能源相關設施」許可使用細目「再生能源發電設施」之附帶條件，增訂小水力發電設施，惟其點狀使用面積不得超過</w:t>
      </w:r>
      <w:r w:rsidRPr="00A719A3">
        <w:rPr>
          <w:rFonts w:ascii="Times New Roman" w:hAnsi="Times New Roman"/>
        </w:rPr>
        <w:t>660</w:t>
      </w:r>
      <w:r w:rsidRPr="00A719A3">
        <w:rPr>
          <w:rFonts w:ascii="Times New Roman" w:hAnsi="Times New Roman"/>
        </w:rPr>
        <w:t>平方公尺，裝置容量不得超過</w:t>
      </w:r>
      <w:r w:rsidRPr="00A719A3">
        <w:rPr>
          <w:rFonts w:ascii="Times New Roman" w:hAnsi="Times New Roman"/>
        </w:rPr>
        <w:t>20MW</w:t>
      </w:r>
      <w:r w:rsidRPr="00A719A3">
        <w:rPr>
          <w:rFonts w:ascii="Times New Roman" w:hAnsi="Times New Roman"/>
        </w:rPr>
        <w:t>，且不得位於特定農業區</w:t>
      </w:r>
      <w:r w:rsidRPr="00A719A3">
        <w:rPr>
          <w:rFonts w:hint="eastAsia"/>
        </w:rPr>
        <w:t>。</w:t>
      </w:r>
    </w:p>
    <w:p w:rsidR="00F37E8E" w:rsidRDefault="001C6F8D" w:rsidP="00F37E8E">
      <w:pPr>
        <w:pStyle w:val="3"/>
      </w:pPr>
      <w:bookmarkStart w:id="262" w:name="_Toc167270674"/>
      <w:bookmarkStart w:id="263" w:name="_Toc168050429"/>
      <w:bookmarkStart w:id="264" w:name="_Toc168490126"/>
      <w:bookmarkStart w:id="265" w:name="_Toc169776553"/>
      <w:r w:rsidRPr="00A719A3">
        <w:rPr>
          <w:rFonts w:hint="eastAsia"/>
        </w:rPr>
        <w:t>綜上，</w:t>
      </w:r>
      <w:r w:rsidR="00F37E8E" w:rsidRPr="00A719A3">
        <w:rPr>
          <w:rFonts w:ascii="Times New Roman" w:hAnsi="Times New Roman"/>
        </w:rPr>
        <w:t>小水力</w:t>
      </w:r>
      <w:r w:rsidR="003166AB" w:rsidRPr="003166AB">
        <w:rPr>
          <w:rFonts w:ascii="Times New Roman" w:hAnsi="Times New Roman" w:hint="eastAsia"/>
        </w:rPr>
        <w:t>發電是利用水位的落差，使水在重力作用下流動，在</w:t>
      </w:r>
      <w:proofErr w:type="gramStart"/>
      <w:r w:rsidR="003166AB" w:rsidRPr="003166AB">
        <w:rPr>
          <w:rFonts w:ascii="Times New Roman" w:hAnsi="Times New Roman" w:hint="eastAsia"/>
        </w:rPr>
        <w:t>農村間的水道</w:t>
      </w:r>
      <w:proofErr w:type="gramEnd"/>
      <w:r w:rsidR="003166AB" w:rsidRPr="003166AB">
        <w:rPr>
          <w:rFonts w:ascii="Times New Roman" w:hAnsi="Times New Roman" w:hint="eastAsia"/>
        </w:rPr>
        <w:t>、</w:t>
      </w:r>
      <w:proofErr w:type="gramStart"/>
      <w:r w:rsidR="003166AB" w:rsidRPr="003166AB">
        <w:rPr>
          <w:rFonts w:ascii="Times New Roman" w:hAnsi="Times New Roman" w:hint="eastAsia"/>
        </w:rPr>
        <w:t>圳</w:t>
      </w:r>
      <w:proofErr w:type="gramEnd"/>
      <w:r w:rsidR="003166AB" w:rsidRPr="003166AB">
        <w:rPr>
          <w:rFonts w:ascii="Times New Roman" w:hAnsi="Times New Roman" w:hint="eastAsia"/>
        </w:rPr>
        <w:t>路或</w:t>
      </w:r>
      <w:proofErr w:type="gramStart"/>
      <w:r w:rsidR="003166AB" w:rsidRPr="003166AB">
        <w:rPr>
          <w:rFonts w:ascii="Times New Roman" w:hAnsi="Times New Roman" w:hint="eastAsia"/>
        </w:rPr>
        <w:t>管渠，</w:t>
      </w:r>
      <w:proofErr w:type="gramEnd"/>
      <w:r w:rsidR="003166AB" w:rsidRPr="003166AB">
        <w:rPr>
          <w:rFonts w:ascii="Times New Roman" w:hAnsi="Times New Roman" w:hint="eastAsia"/>
        </w:rPr>
        <w:t>利用天然地形，從高位水源引水流至較低位處，水流推動水輪機使之旋轉，帶動發電機發電，於</w:t>
      </w:r>
      <w:r w:rsidR="003166AB" w:rsidRPr="003166AB">
        <w:rPr>
          <w:rFonts w:ascii="Times New Roman" w:hAnsi="Times New Roman" w:hint="eastAsia"/>
        </w:rPr>
        <w:t>2050</w:t>
      </w:r>
      <w:proofErr w:type="gramStart"/>
      <w:r w:rsidR="003166AB" w:rsidRPr="003166AB">
        <w:rPr>
          <w:rFonts w:ascii="Times New Roman" w:hAnsi="Times New Roman" w:hint="eastAsia"/>
        </w:rPr>
        <w:t>淨零碳排</w:t>
      </w:r>
      <w:proofErr w:type="gramEnd"/>
      <w:r w:rsidR="003166AB" w:rsidRPr="003166AB">
        <w:rPr>
          <w:rFonts w:ascii="Times New Roman" w:hAnsi="Times New Roman" w:hint="eastAsia"/>
        </w:rPr>
        <w:t>方向下推動各項再生能源，小水力發電亦為我國再生能源發展條例定義之一，主管機關自應盤點各縣市</w:t>
      </w:r>
      <w:proofErr w:type="gramStart"/>
      <w:r w:rsidR="003166AB" w:rsidRPr="003166AB">
        <w:rPr>
          <w:rFonts w:ascii="Times New Roman" w:hAnsi="Times New Roman" w:hint="eastAsia"/>
        </w:rPr>
        <w:t>圳</w:t>
      </w:r>
      <w:proofErr w:type="gramEnd"/>
      <w:r w:rsidR="003166AB" w:rsidRPr="003166AB">
        <w:rPr>
          <w:rFonts w:ascii="Times New Roman" w:hAnsi="Times New Roman" w:hint="eastAsia"/>
        </w:rPr>
        <w:t>路、天然河道等具有發展潛力地點，</w:t>
      </w:r>
      <w:proofErr w:type="gramStart"/>
      <w:r w:rsidR="003166AB" w:rsidRPr="003166AB">
        <w:rPr>
          <w:rFonts w:ascii="Times New Roman" w:hAnsi="Times New Roman" w:hint="eastAsia"/>
        </w:rPr>
        <w:t>配合躉購費率</w:t>
      </w:r>
      <w:proofErr w:type="gramEnd"/>
      <w:r w:rsidR="003166AB" w:rsidRPr="003166AB">
        <w:rPr>
          <w:rFonts w:ascii="Times New Roman" w:hAnsi="Times New Roman" w:hint="eastAsia"/>
        </w:rPr>
        <w:t>誘因，相信我國小水力發電亦能蓬勃發</w:t>
      </w:r>
      <w:r w:rsidR="003166AB" w:rsidRPr="003166AB">
        <w:rPr>
          <w:rFonts w:ascii="Times New Roman" w:hAnsi="Times New Roman" w:hint="eastAsia"/>
        </w:rPr>
        <w:lastRenderedPageBreak/>
        <w:t>展，使再生能源發展更具</w:t>
      </w:r>
      <w:r w:rsidR="00867E14" w:rsidRPr="00A719A3">
        <w:rPr>
          <w:rFonts w:hint="eastAsia"/>
        </w:rPr>
        <w:t>多元化</w:t>
      </w:r>
      <w:r w:rsidR="00F37E8E" w:rsidRPr="00A719A3">
        <w:rPr>
          <w:rFonts w:hint="eastAsia"/>
        </w:rPr>
        <w:t>。</w:t>
      </w:r>
      <w:bookmarkEnd w:id="262"/>
      <w:bookmarkEnd w:id="263"/>
      <w:bookmarkEnd w:id="264"/>
      <w:bookmarkEnd w:id="265"/>
    </w:p>
    <w:p w:rsidR="0014105B" w:rsidRPr="00A719A3" w:rsidRDefault="005D2404" w:rsidP="009E157C">
      <w:pPr>
        <w:pStyle w:val="2"/>
        <w:rPr>
          <w:rFonts w:ascii="Times New Roman" w:hAnsi="Times New Roman"/>
          <w:b/>
          <w:bCs w:val="0"/>
        </w:rPr>
      </w:pPr>
      <w:bookmarkStart w:id="266" w:name="_Toc167270675"/>
      <w:bookmarkStart w:id="267" w:name="_Toc169776554"/>
      <w:r w:rsidRPr="005D2404">
        <w:rPr>
          <w:rFonts w:ascii="Times New Roman" w:hAnsi="Times New Roman" w:hint="eastAsia"/>
          <w:b/>
          <w:bCs w:val="0"/>
        </w:rPr>
        <w:t>地熱發電不受天候及時間限制</w:t>
      </w:r>
      <w:r w:rsidR="00AA23D4" w:rsidRPr="005D2404">
        <w:rPr>
          <w:rFonts w:ascii="Times New Roman" w:hAnsi="Times New Roman" w:hint="eastAsia"/>
          <w:b/>
          <w:bCs w:val="0"/>
        </w:rPr>
        <w:t>，可提供穩定電力</w:t>
      </w:r>
      <w:r w:rsidRPr="005D2404">
        <w:rPr>
          <w:rFonts w:ascii="Times New Roman" w:hAnsi="Times New Roman" w:hint="eastAsia"/>
          <w:b/>
          <w:bCs w:val="0"/>
        </w:rPr>
        <w:t>，具有基載能源特性</w:t>
      </w:r>
      <w:r w:rsidR="00AA23D4">
        <w:rPr>
          <w:rFonts w:ascii="Times New Roman" w:hAnsi="Times New Roman" w:hint="eastAsia"/>
          <w:b/>
          <w:bCs w:val="0"/>
        </w:rPr>
        <w:t>，</w:t>
      </w:r>
      <w:r w:rsidRPr="00A719A3">
        <w:rPr>
          <w:rFonts w:ascii="Times New Roman" w:hAnsi="Times New Roman"/>
          <w:b/>
          <w:bCs w:val="0"/>
        </w:rPr>
        <w:t>我國地熱發展潛力</w:t>
      </w:r>
      <w:r w:rsidR="007046CB">
        <w:rPr>
          <w:rFonts w:ascii="Times New Roman" w:hAnsi="Times New Roman" w:hint="eastAsia"/>
          <w:b/>
          <w:bCs w:val="0"/>
        </w:rPr>
        <w:t>據估計</w:t>
      </w:r>
      <w:r w:rsidRPr="00A719A3">
        <w:rPr>
          <w:rFonts w:ascii="Times New Roman" w:hAnsi="Times New Roman"/>
          <w:b/>
          <w:bCs w:val="0"/>
        </w:rPr>
        <w:t>高達</w:t>
      </w:r>
      <w:r w:rsidRPr="00A719A3">
        <w:rPr>
          <w:rFonts w:ascii="Times New Roman" w:hAnsi="Times New Roman"/>
          <w:b/>
          <w:bCs w:val="0"/>
        </w:rPr>
        <w:t>40GW</w:t>
      </w:r>
      <w:r w:rsidRPr="00A719A3">
        <w:rPr>
          <w:rFonts w:ascii="Times New Roman" w:hAnsi="Times New Roman"/>
          <w:b/>
          <w:bCs w:val="0"/>
        </w:rPr>
        <w:t>，為風、光電發展之後第三大再生能源，惟地熱開發多位於農牧用地與林業用地上，發展</w:t>
      </w:r>
      <w:proofErr w:type="gramStart"/>
      <w:r w:rsidRPr="00A719A3">
        <w:rPr>
          <w:rFonts w:ascii="Times New Roman" w:hAnsi="Times New Roman"/>
          <w:b/>
          <w:bCs w:val="0"/>
        </w:rPr>
        <w:t>過程迭有法規</w:t>
      </w:r>
      <w:proofErr w:type="gramEnd"/>
      <w:r w:rsidRPr="00A719A3">
        <w:rPr>
          <w:rFonts w:ascii="Times New Roman" w:hAnsi="Times New Roman"/>
          <w:b/>
          <w:bCs w:val="0"/>
        </w:rPr>
        <w:t>上之競合，致使經濟部原預估</w:t>
      </w:r>
      <w:r w:rsidRPr="00A719A3">
        <w:rPr>
          <w:rFonts w:ascii="Times New Roman" w:hAnsi="Times New Roman"/>
          <w:b/>
          <w:bCs w:val="0"/>
        </w:rPr>
        <w:t>114</w:t>
      </w:r>
      <w:r w:rsidRPr="00A719A3">
        <w:rPr>
          <w:rFonts w:ascii="Times New Roman" w:hAnsi="Times New Roman"/>
          <w:b/>
          <w:bCs w:val="0"/>
        </w:rPr>
        <w:t>年可達</w:t>
      </w:r>
      <w:r w:rsidRPr="00A719A3">
        <w:rPr>
          <w:rFonts w:ascii="Times New Roman" w:hAnsi="Times New Roman"/>
          <w:b/>
          <w:bCs w:val="0"/>
        </w:rPr>
        <w:t>200MW</w:t>
      </w:r>
      <w:r w:rsidR="007046CB">
        <w:rPr>
          <w:rFonts w:ascii="Times New Roman" w:hAnsi="Times New Roman" w:hint="eastAsia"/>
          <w:b/>
          <w:bCs w:val="0"/>
        </w:rPr>
        <w:t>。</w:t>
      </w:r>
      <w:r w:rsidRPr="00A719A3">
        <w:rPr>
          <w:rFonts w:ascii="Times New Roman" w:hAnsi="Times New Roman"/>
          <w:b/>
          <w:bCs w:val="0"/>
        </w:rPr>
        <w:t>經本院調查確認無法達成後，下修</w:t>
      </w:r>
      <w:r w:rsidRPr="00A719A3">
        <w:rPr>
          <w:rFonts w:ascii="Times New Roman" w:hAnsi="Times New Roman"/>
          <w:b/>
          <w:bCs w:val="0"/>
        </w:rPr>
        <w:t>114</w:t>
      </w:r>
      <w:r w:rsidRPr="00A719A3">
        <w:rPr>
          <w:rFonts w:ascii="Times New Roman" w:hAnsi="Times New Roman"/>
          <w:b/>
          <w:bCs w:val="0"/>
        </w:rPr>
        <w:t>年發電目標為</w:t>
      </w:r>
      <w:r w:rsidRPr="00A719A3">
        <w:rPr>
          <w:rFonts w:ascii="Times New Roman" w:hAnsi="Times New Roman"/>
          <w:b/>
          <w:bCs w:val="0"/>
        </w:rPr>
        <w:t>20MW</w:t>
      </w:r>
      <w:r w:rsidRPr="00A719A3">
        <w:rPr>
          <w:rFonts w:ascii="Times New Roman" w:hAnsi="Times New Roman"/>
          <w:b/>
          <w:bCs w:val="0"/>
        </w:rPr>
        <w:t>，僅為原定規模十分之一，現國家發展委員會已將地熱列入第</w:t>
      </w:r>
      <w:r w:rsidRPr="00A719A3">
        <w:rPr>
          <w:rFonts w:ascii="Times New Roman" w:hAnsi="Times New Roman"/>
          <w:b/>
          <w:bCs w:val="0"/>
        </w:rPr>
        <w:t>5</w:t>
      </w:r>
      <w:r w:rsidRPr="00A719A3">
        <w:rPr>
          <w:rFonts w:ascii="Times New Roman" w:hAnsi="Times New Roman"/>
          <w:b/>
          <w:bCs w:val="0"/>
        </w:rPr>
        <w:t>期前瞻計畫重點發展項目，行政院允就地熱發展過程遭遇之法規競合、地方意見及原民部落特性，責成主管機關規劃符合地熱發展模式並加以推動，以符實需</w:t>
      </w:r>
      <w:bookmarkEnd w:id="266"/>
      <w:bookmarkEnd w:id="267"/>
    </w:p>
    <w:p w:rsidR="00706BD2" w:rsidRPr="00A719A3" w:rsidRDefault="00903B95" w:rsidP="00903B95">
      <w:pPr>
        <w:pStyle w:val="3"/>
        <w:kinsoku w:val="0"/>
        <w:ind w:left="1360" w:hanging="680"/>
      </w:pPr>
      <w:bookmarkStart w:id="268" w:name="_Toc167270676"/>
      <w:bookmarkStart w:id="269" w:name="_Toc168050431"/>
      <w:bookmarkStart w:id="270" w:name="_Toc168490128"/>
      <w:bookmarkStart w:id="271" w:name="_Toc169776555"/>
      <w:r w:rsidRPr="00A719A3">
        <w:rPr>
          <w:rFonts w:hint="eastAsia"/>
        </w:rPr>
        <w:t>我國能源長期依賴進口，倘要加速發展能源自主，</w:t>
      </w:r>
      <w:r w:rsidR="00991871" w:rsidRPr="00A719A3">
        <w:rPr>
          <w:rFonts w:hint="eastAsia"/>
        </w:rPr>
        <w:t>政府</w:t>
      </w:r>
      <w:r w:rsidRPr="00A719A3">
        <w:rPr>
          <w:rFonts w:hint="eastAsia"/>
        </w:rPr>
        <w:t>有</w:t>
      </w:r>
      <w:r w:rsidRPr="00A719A3">
        <w:rPr>
          <w:rFonts w:ascii="Times New Roman" w:hAnsi="Times New Roman"/>
        </w:rPr>
        <w:t>7</w:t>
      </w:r>
      <w:r w:rsidRPr="00A719A3">
        <w:rPr>
          <w:rFonts w:hint="eastAsia"/>
        </w:rPr>
        <w:t>字</w:t>
      </w:r>
      <w:proofErr w:type="gramStart"/>
      <w:r w:rsidRPr="00A719A3">
        <w:rPr>
          <w:rFonts w:hint="eastAsia"/>
        </w:rPr>
        <w:t>訣</w:t>
      </w:r>
      <w:proofErr w:type="gramEnd"/>
      <w:r w:rsidRPr="00A719A3">
        <w:rPr>
          <w:rFonts w:hint="eastAsia"/>
        </w:rPr>
        <w:t>：「</w:t>
      </w:r>
      <w:r w:rsidRPr="00A719A3">
        <w:rPr>
          <w:rFonts w:hint="eastAsia"/>
          <w:b/>
          <w:bCs w:val="0"/>
        </w:rPr>
        <w:t>風、光、熱、海、氫、儲、</w:t>
      </w:r>
      <w:proofErr w:type="gramStart"/>
      <w:r w:rsidRPr="00A719A3">
        <w:rPr>
          <w:rFonts w:hint="eastAsia"/>
          <w:b/>
          <w:bCs w:val="0"/>
        </w:rPr>
        <w:t>匯</w:t>
      </w:r>
      <w:proofErr w:type="gramEnd"/>
      <w:r w:rsidR="00E626A1" w:rsidRPr="00A719A3">
        <w:rPr>
          <w:rFonts w:hint="eastAsia"/>
          <w:b/>
          <w:bCs w:val="0"/>
        </w:rPr>
        <w:t>」</w:t>
      </w:r>
      <w:r w:rsidRPr="00A719A3">
        <w:rPr>
          <w:rStyle w:val="aff"/>
          <w:b/>
          <w:bCs w:val="0"/>
        </w:rPr>
        <w:footnoteReference w:id="8"/>
      </w:r>
      <w:r w:rsidRPr="00A719A3">
        <w:rPr>
          <w:rFonts w:hint="eastAsia"/>
        </w:rPr>
        <w:t>，</w:t>
      </w:r>
      <w:r w:rsidR="00991871" w:rsidRPr="00A719A3">
        <w:rPr>
          <w:rFonts w:hint="eastAsia"/>
        </w:rPr>
        <w:t>作</w:t>
      </w:r>
      <w:r w:rsidRPr="00A719A3">
        <w:rPr>
          <w:rFonts w:hint="eastAsia"/>
        </w:rPr>
        <w:t>為能源轉型關鍵之面向，</w:t>
      </w:r>
      <w:r w:rsidR="00991871" w:rsidRPr="00A719A3">
        <w:rPr>
          <w:rFonts w:hint="eastAsia"/>
        </w:rPr>
        <w:t>其中</w:t>
      </w:r>
      <w:r w:rsidRPr="00A719A3">
        <w:rPr>
          <w:rFonts w:hint="eastAsia"/>
        </w:rPr>
        <w:t>風力發電、太陽光電之再生能源發展，已廣為國人所知，</w:t>
      </w:r>
      <w:r w:rsidR="00B97447" w:rsidRPr="00A719A3">
        <w:rPr>
          <w:rFonts w:hint="eastAsia"/>
        </w:rPr>
        <w:t>依據經濟部地質調查及礦業管理中心</w:t>
      </w:r>
      <w:r w:rsidR="00991871" w:rsidRPr="00A719A3">
        <w:rPr>
          <w:rStyle w:val="aff"/>
        </w:rPr>
        <w:footnoteReference w:id="9"/>
      </w:r>
      <w:r w:rsidR="00B97447" w:rsidRPr="00A719A3">
        <w:rPr>
          <w:rFonts w:hint="eastAsia"/>
        </w:rPr>
        <w:t>歷年探</w:t>
      </w:r>
      <w:proofErr w:type="gramStart"/>
      <w:r w:rsidR="00B97447" w:rsidRPr="00A719A3">
        <w:rPr>
          <w:rFonts w:hint="eastAsia"/>
        </w:rPr>
        <w:t>勘</w:t>
      </w:r>
      <w:proofErr w:type="gramEnd"/>
      <w:r w:rsidR="00B97447" w:rsidRPr="00A719A3">
        <w:rPr>
          <w:rFonts w:hint="eastAsia"/>
        </w:rPr>
        <w:t>及調查，</w:t>
      </w:r>
      <w:r w:rsidR="00B97447" w:rsidRPr="00A719A3">
        <w:rPr>
          <w:rFonts w:ascii="Times New Roman" w:hAnsi="Times New Roman"/>
        </w:rPr>
        <w:t>估計臺灣有接近</w:t>
      </w:r>
      <w:r w:rsidR="00B97447" w:rsidRPr="00A719A3">
        <w:rPr>
          <w:rFonts w:ascii="Times New Roman" w:hAnsi="Times New Roman"/>
        </w:rPr>
        <w:t>40GW</w:t>
      </w:r>
      <w:r w:rsidR="00B97447" w:rsidRPr="00A719A3">
        <w:rPr>
          <w:rFonts w:ascii="Times New Roman" w:hAnsi="Times New Roman"/>
        </w:rPr>
        <w:t>地熱發展潛能，</w:t>
      </w:r>
      <w:proofErr w:type="gramStart"/>
      <w:r w:rsidR="00B97447" w:rsidRPr="00A719A3">
        <w:rPr>
          <w:rFonts w:ascii="Times New Roman" w:hAnsi="Times New Roman"/>
        </w:rPr>
        <w:t>爰</w:t>
      </w:r>
      <w:proofErr w:type="gramEnd"/>
      <w:r w:rsidR="00E812E0" w:rsidRPr="00A719A3">
        <w:rPr>
          <w:rFonts w:ascii="Times New Roman" w:hAnsi="Times New Roman"/>
        </w:rPr>
        <w:t>政府目前已有</w:t>
      </w:r>
      <w:r w:rsidR="00E812E0" w:rsidRPr="00A719A3">
        <w:rPr>
          <w:rFonts w:ascii="Times New Roman" w:hAnsi="Times New Roman"/>
        </w:rPr>
        <w:t>24</w:t>
      </w:r>
      <w:r w:rsidR="00E812E0" w:rsidRPr="00A719A3">
        <w:rPr>
          <w:rFonts w:ascii="Times New Roman" w:hAnsi="Times New Roman"/>
        </w:rPr>
        <w:t>處地熱案場陸續運轉及開發中，位置包含大屯山區、宜蘭的清水、仁澤、土場，花蓮的瑞穗，</w:t>
      </w:r>
      <w:proofErr w:type="gramStart"/>
      <w:r w:rsidR="00E812E0" w:rsidRPr="00A719A3">
        <w:rPr>
          <w:rFonts w:ascii="Times New Roman" w:hAnsi="Times New Roman"/>
        </w:rPr>
        <w:t>臺</w:t>
      </w:r>
      <w:proofErr w:type="gramEnd"/>
      <w:r w:rsidR="00E812E0" w:rsidRPr="00A719A3">
        <w:rPr>
          <w:rFonts w:ascii="Times New Roman" w:hAnsi="Times New Roman"/>
        </w:rPr>
        <w:t>東的紅葉、知本、金</w:t>
      </w:r>
      <w:proofErr w:type="gramStart"/>
      <w:r w:rsidR="00E812E0" w:rsidRPr="00A719A3">
        <w:rPr>
          <w:rFonts w:ascii="Times New Roman" w:hAnsi="Times New Roman"/>
        </w:rPr>
        <w:t>崙</w:t>
      </w:r>
      <w:proofErr w:type="gramEnd"/>
      <w:r w:rsidR="00E812E0" w:rsidRPr="00A719A3">
        <w:rPr>
          <w:rFonts w:ascii="Times New Roman" w:hAnsi="Times New Roman"/>
        </w:rPr>
        <w:t>等，規劃總裝置容量約達</w:t>
      </w:r>
      <w:r w:rsidR="00E812E0" w:rsidRPr="00A719A3">
        <w:rPr>
          <w:rFonts w:ascii="Times New Roman" w:hAnsi="Times New Roman"/>
        </w:rPr>
        <w:t>61.75MW</w:t>
      </w:r>
      <w:r w:rsidR="00E812E0" w:rsidRPr="00A719A3">
        <w:rPr>
          <w:rFonts w:ascii="Times New Roman" w:hAnsi="Times New Roman"/>
        </w:rPr>
        <w:t>正陸續開發當中，如下圖，</w:t>
      </w:r>
      <w:r w:rsidR="00F94D7D" w:rsidRPr="00A719A3">
        <w:rPr>
          <w:rFonts w:ascii="Times New Roman" w:hAnsi="Times New Roman" w:hint="eastAsia"/>
        </w:rPr>
        <w:t>期</w:t>
      </w:r>
      <w:r w:rsidR="00E812E0" w:rsidRPr="00A719A3">
        <w:rPr>
          <w:rFonts w:ascii="Times New Roman" w:hAnsi="Times New Roman"/>
        </w:rPr>
        <w:t>望</w:t>
      </w:r>
      <w:r w:rsidR="00E812E0" w:rsidRPr="00A719A3">
        <w:rPr>
          <w:rFonts w:ascii="Times New Roman" w:hAnsi="Times New Roman"/>
        </w:rPr>
        <w:t>2025</w:t>
      </w:r>
      <w:r w:rsidR="00E812E0" w:rsidRPr="00A719A3">
        <w:rPr>
          <w:rFonts w:ascii="Times New Roman" w:hAnsi="Times New Roman"/>
        </w:rPr>
        <w:t>年</w:t>
      </w:r>
      <w:r w:rsidR="00295E3C" w:rsidRPr="00A719A3">
        <w:rPr>
          <w:rFonts w:ascii="Times New Roman" w:hAnsi="Times New Roman"/>
        </w:rPr>
        <w:t>（</w:t>
      </w:r>
      <w:r w:rsidR="00295E3C" w:rsidRPr="00A719A3">
        <w:rPr>
          <w:rFonts w:ascii="Times New Roman" w:hAnsi="Times New Roman"/>
        </w:rPr>
        <w:t>114</w:t>
      </w:r>
      <w:r w:rsidR="00295E3C" w:rsidRPr="00A719A3">
        <w:rPr>
          <w:rFonts w:ascii="Times New Roman" w:hAnsi="Times New Roman"/>
        </w:rPr>
        <w:t>年）</w:t>
      </w:r>
      <w:r w:rsidR="00E812E0" w:rsidRPr="00A719A3">
        <w:rPr>
          <w:rFonts w:ascii="Times New Roman" w:hAnsi="Times New Roman"/>
        </w:rPr>
        <w:t>累計設置達</w:t>
      </w:r>
      <w:r w:rsidR="00E812E0" w:rsidRPr="00A719A3">
        <w:rPr>
          <w:rFonts w:ascii="Times New Roman" w:hAnsi="Times New Roman"/>
        </w:rPr>
        <w:t>20MW</w:t>
      </w:r>
      <w:r w:rsidR="00E812E0" w:rsidRPr="00A719A3">
        <w:rPr>
          <w:rFonts w:ascii="Times New Roman" w:hAnsi="Times New Roman"/>
        </w:rPr>
        <w:t>、</w:t>
      </w:r>
      <w:r w:rsidR="00E812E0" w:rsidRPr="00A719A3">
        <w:rPr>
          <w:rFonts w:ascii="Times New Roman" w:hAnsi="Times New Roman"/>
        </w:rPr>
        <w:t>2030</w:t>
      </w:r>
      <w:r w:rsidR="00E812E0" w:rsidRPr="00A719A3">
        <w:rPr>
          <w:rFonts w:ascii="Times New Roman" w:hAnsi="Times New Roman"/>
        </w:rPr>
        <w:t>年達</w:t>
      </w:r>
      <w:r w:rsidR="00E812E0" w:rsidRPr="00A719A3">
        <w:rPr>
          <w:rFonts w:ascii="Times New Roman" w:hAnsi="Times New Roman"/>
        </w:rPr>
        <w:t>200MW</w:t>
      </w:r>
      <w:r w:rsidR="00E812E0" w:rsidRPr="00A719A3">
        <w:rPr>
          <w:rFonts w:ascii="Times New Roman" w:hAnsi="Times New Roman"/>
        </w:rPr>
        <w:t>、</w:t>
      </w:r>
      <w:r w:rsidR="00E812E0" w:rsidRPr="00A719A3">
        <w:rPr>
          <w:rFonts w:ascii="Times New Roman" w:hAnsi="Times New Roman"/>
        </w:rPr>
        <w:t>2040</w:t>
      </w:r>
      <w:r w:rsidR="00E812E0" w:rsidRPr="00A719A3">
        <w:rPr>
          <w:rFonts w:ascii="Times New Roman" w:hAnsi="Times New Roman"/>
        </w:rPr>
        <w:t>年達</w:t>
      </w:r>
      <w:r w:rsidR="00E812E0" w:rsidRPr="00A719A3">
        <w:rPr>
          <w:rFonts w:ascii="Times New Roman" w:hAnsi="Times New Roman"/>
        </w:rPr>
        <w:t>2GW</w:t>
      </w:r>
      <w:r w:rsidR="00E812E0" w:rsidRPr="00A719A3">
        <w:rPr>
          <w:rFonts w:ascii="Times New Roman" w:hAnsi="Times New Roman"/>
        </w:rPr>
        <w:t>、</w:t>
      </w:r>
      <w:r w:rsidR="00E812E0" w:rsidRPr="00A719A3">
        <w:rPr>
          <w:rFonts w:ascii="Times New Roman" w:hAnsi="Times New Roman"/>
        </w:rPr>
        <w:t>2050</w:t>
      </w:r>
      <w:r w:rsidR="00E812E0" w:rsidRPr="00A719A3">
        <w:rPr>
          <w:rFonts w:ascii="Times New Roman" w:hAnsi="Times New Roman"/>
        </w:rPr>
        <w:t>年達</w:t>
      </w:r>
      <w:r w:rsidR="00E812E0" w:rsidRPr="00A719A3">
        <w:rPr>
          <w:rFonts w:ascii="Times New Roman" w:hAnsi="Times New Roman"/>
        </w:rPr>
        <w:t>6GW</w:t>
      </w:r>
      <w:r w:rsidR="00E812E0" w:rsidRPr="00A719A3">
        <w:rPr>
          <w:rFonts w:ascii="Times New Roman" w:hAnsi="Times New Roman"/>
        </w:rPr>
        <w:t>規模之設置願景。</w:t>
      </w:r>
      <w:r w:rsidR="00EF24C3" w:rsidRPr="00A719A3">
        <w:rPr>
          <w:rFonts w:ascii="Times New Roman" w:hAnsi="Times New Roman"/>
        </w:rPr>
        <w:t>國家發展委員會現正</w:t>
      </w:r>
      <w:proofErr w:type="gramStart"/>
      <w:r w:rsidR="00EF24C3" w:rsidRPr="00A719A3">
        <w:rPr>
          <w:rFonts w:ascii="Times New Roman" w:hAnsi="Times New Roman"/>
        </w:rPr>
        <w:t>研</w:t>
      </w:r>
      <w:proofErr w:type="gramEnd"/>
      <w:r w:rsidR="00EF24C3" w:rsidRPr="00A719A3">
        <w:rPr>
          <w:rFonts w:ascii="Times New Roman" w:hAnsi="Times New Roman"/>
        </w:rPr>
        <w:t>擬</w:t>
      </w:r>
      <w:r w:rsidR="00295E3C" w:rsidRPr="00A719A3">
        <w:rPr>
          <w:rFonts w:ascii="Times New Roman" w:hAnsi="Times New Roman"/>
        </w:rPr>
        <w:t>114</w:t>
      </w:r>
      <w:r w:rsidR="00F94D7D" w:rsidRPr="00A719A3">
        <w:rPr>
          <w:rFonts w:ascii="Times New Roman" w:hAnsi="Times New Roman" w:hint="eastAsia"/>
        </w:rPr>
        <w:t>年之</w:t>
      </w:r>
      <w:r w:rsidR="00EF24C3" w:rsidRPr="00A719A3">
        <w:rPr>
          <w:rFonts w:ascii="Times New Roman" w:hAnsi="Times New Roman"/>
        </w:rPr>
        <w:t>第</w:t>
      </w:r>
      <w:r w:rsidR="00EF24C3" w:rsidRPr="00A719A3">
        <w:rPr>
          <w:rFonts w:ascii="Times New Roman" w:hAnsi="Times New Roman"/>
        </w:rPr>
        <w:t>5</w:t>
      </w:r>
      <w:r w:rsidR="00EF24C3" w:rsidRPr="00A719A3">
        <w:rPr>
          <w:rFonts w:ascii="Times New Roman" w:hAnsi="Times New Roman"/>
        </w:rPr>
        <w:t>期前瞻計</w:t>
      </w:r>
      <w:r w:rsidR="00295E3C" w:rsidRPr="00A719A3">
        <w:rPr>
          <w:rFonts w:ascii="Times New Roman" w:hAnsi="Times New Roman"/>
        </w:rPr>
        <w:t>畫中（預算</w:t>
      </w:r>
      <w:r w:rsidR="00295E3C" w:rsidRPr="00A719A3">
        <w:rPr>
          <w:rFonts w:ascii="Times New Roman" w:hAnsi="Times New Roman"/>
        </w:rPr>
        <w:t>702</w:t>
      </w:r>
      <w:r w:rsidR="00295E3C" w:rsidRPr="00A719A3">
        <w:rPr>
          <w:rFonts w:ascii="Times New Roman" w:hAnsi="Times New Roman"/>
        </w:rPr>
        <w:t>億元）</w:t>
      </w:r>
      <w:r w:rsidR="00295E3C" w:rsidRPr="00A719A3">
        <w:rPr>
          <w:rFonts w:ascii="Times New Roman" w:hAnsi="Times New Roman"/>
        </w:rPr>
        <w:lastRenderedPageBreak/>
        <w:t>，將</w:t>
      </w:r>
      <w:proofErr w:type="gramStart"/>
      <w:r w:rsidR="00295E3C" w:rsidRPr="00A719A3">
        <w:rPr>
          <w:rFonts w:ascii="Times New Roman" w:hAnsi="Times New Roman"/>
        </w:rPr>
        <w:t>提高淨零轉型</w:t>
      </w:r>
      <w:proofErr w:type="gramEnd"/>
      <w:r w:rsidR="00295E3C" w:rsidRPr="00A719A3">
        <w:rPr>
          <w:rFonts w:ascii="Times New Roman" w:hAnsi="Times New Roman"/>
        </w:rPr>
        <w:t>占比，聚焦地熱和</w:t>
      </w:r>
      <w:proofErr w:type="gramStart"/>
      <w:r w:rsidR="00295E3C" w:rsidRPr="00A719A3">
        <w:rPr>
          <w:rFonts w:ascii="Times New Roman" w:hAnsi="Times New Roman"/>
        </w:rPr>
        <w:t>氫能</w:t>
      </w:r>
      <w:proofErr w:type="gramEnd"/>
      <w:r w:rsidR="00295E3C" w:rsidRPr="00A719A3">
        <w:rPr>
          <w:rFonts w:ascii="Times New Roman" w:hAnsi="Times New Roman"/>
        </w:rPr>
        <w:t>等</w:t>
      </w:r>
      <w:r w:rsidR="00295E3C" w:rsidRPr="00A719A3">
        <w:rPr>
          <w:rFonts w:ascii="Times New Roman" w:hAnsi="Times New Roman"/>
        </w:rPr>
        <w:t>2</w:t>
      </w:r>
      <w:r w:rsidR="00295E3C" w:rsidRPr="00A719A3">
        <w:rPr>
          <w:rFonts w:ascii="Times New Roman" w:hAnsi="Times New Roman"/>
        </w:rPr>
        <w:t>項，新計畫預計</w:t>
      </w:r>
      <w:r w:rsidR="00295E3C" w:rsidRPr="00A719A3">
        <w:rPr>
          <w:rFonts w:ascii="Times New Roman" w:hAnsi="Times New Roman"/>
        </w:rPr>
        <w:t>113</w:t>
      </w:r>
      <w:r w:rsidR="00295E3C" w:rsidRPr="00A719A3">
        <w:rPr>
          <w:rFonts w:ascii="Times New Roman" w:hAnsi="Times New Roman"/>
        </w:rPr>
        <w:t>年下半年提</w:t>
      </w:r>
      <w:r w:rsidR="00295E3C" w:rsidRPr="00A719A3">
        <w:rPr>
          <w:rFonts w:hint="eastAsia"/>
        </w:rPr>
        <w:t>送行政院。</w:t>
      </w:r>
      <w:bookmarkEnd w:id="268"/>
      <w:bookmarkEnd w:id="269"/>
      <w:bookmarkEnd w:id="270"/>
      <w:bookmarkEnd w:id="271"/>
    </w:p>
    <w:p w:rsidR="002B4149" w:rsidRPr="00A719A3" w:rsidRDefault="002B4149" w:rsidP="00E812E0">
      <w:pPr>
        <w:pStyle w:val="0"/>
        <w:ind w:leftChars="0" w:left="0"/>
        <w:jc w:val="right"/>
      </w:pPr>
      <w:r w:rsidRPr="00A719A3">
        <w:rPr>
          <w:noProof/>
        </w:rPr>
        <w:drawing>
          <wp:inline distT="0" distB="0" distL="0" distR="0" wp14:anchorId="7C6FA849" wp14:editId="70305BA4">
            <wp:extent cx="4719433" cy="3089190"/>
            <wp:effectExtent l="0" t="0" r="508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screen">
                      <a:extLst>
                        <a:ext uri="{28A0092B-C50C-407E-A947-70E740481C1C}">
                          <a14:useLocalDpi xmlns:a14="http://schemas.microsoft.com/office/drawing/2010/main"/>
                        </a:ext>
                      </a:extLst>
                    </a:blip>
                    <a:stretch>
                      <a:fillRect/>
                    </a:stretch>
                  </pic:blipFill>
                  <pic:spPr>
                    <a:xfrm>
                      <a:off x="0" y="0"/>
                      <a:ext cx="4728757" cy="3095293"/>
                    </a:xfrm>
                    <a:prstGeom prst="rect">
                      <a:avLst/>
                    </a:prstGeom>
                  </pic:spPr>
                </pic:pic>
              </a:graphicData>
            </a:graphic>
          </wp:inline>
        </w:drawing>
      </w:r>
    </w:p>
    <w:p w:rsidR="00A429D2" w:rsidRPr="00A719A3" w:rsidRDefault="00E812E0" w:rsidP="007B6942">
      <w:pPr>
        <w:pStyle w:val="a1"/>
        <w:spacing w:before="0" w:after="0" w:line="0" w:lineRule="atLeast"/>
      </w:pPr>
      <w:r w:rsidRPr="00A719A3">
        <w:rPr>
          <w:rFonts w:hint="eastAsia"/>
        </w:rPr>
        <w:t>地熱發電規劃</w:t>
      </w:r>
      <w:proofErr w:type="gramStart"/>
      <w:r w:rsidRPr="00A719A3">
        <w:rPr>
          <w:rFonts w:hint="eastAsia"/>
        </w:rPr>
        <w:t>併</w:t>
      </w:r>
      <w:proofErr w:type="gramEnd"/>
      <w:r w:rsidRPr="00A719A3">
        <w:rPr>
          <w:rFonts w:hint="eastAsia"/>
        </w:rPr>
        <w:t>網分布圖</w:t>
      </w:r>
    </w:p>
    <w:p w:rsidR="00E812E0" w:rsidRPr="00A719A3" w:rsidRDefault="00E812E0" w:rsidP="007B6942">
      <w:pPr>
        <w:pStyle w:val="0"/>
        <w:spacing w:line="0" w:lineRule="atLeast"/>
        <w:ind w:left="680"/>
        <w:jc w:val="right"/>
        <w:rPr>
          <w:rFonts w:ascii="Times New Roman"/>
          <w:sz w:val="24"/>
          <w:szCs w:val="16"/>
        </w:rPr>
      </w:pPr>
      <w:r w:rsidRPr="00A719A3">
        <w:rPr>
          <w:rFonts w:ascii="Times New Roman"/>
          <w:sz w:val="24"/>
          <w:szCs w:val="16"/>
        </w:rPr>
        <w:t>資料來源：經濟部能源署</w:t>
      </w:r>
    </w:p>
    <w:p w:rsidR="00A429D2" w:rsidRPr="00A719A3" w:rsidRDefault="00E812E0" w:rsidP="00706BD2">
      <w:pPr>
        <w:pStyle w:val="3"/>
      </w:pPr>
      <w:bookmarkStart w:id="272" w:name="_Toc167270677"/>
      <w:bookmarkStart w:id="273" w:name="_Toc168050432"/>
      <w:bookmarkStart w:id="274" w:name="_Toc168490129"/>
      <w:bookmarkStart w:id="275" w:name="_Toc169776556"/>
      <w:r w:rsidRPr="00A719A3">
        <w:rPr>
          <w:rFonts w:hint="eastAsia"/>
        </w:rPr>
        <w:t>地</w:t>
      </w:r>
      <w:r w:rsidR="009C1AB1" w:rsidRPr="00A719A3">
        <w:rPr>
          <w:rFonts w:hint="eastAsia"/>
        </w:rPr>
        <w:t>熱</w:t>
      </w:r>
      <w:r w:rsidRPr="00A719A3">
        <w:rPr>
          <w:rFonts w:hint="eastAsia"/>
        </w:rPr>
        <w:t>開發涉及農</w:t>
      </w:r>
      <w:r w:rsidR="00910E99" w:rsidRPr="00A719A3">
        <w:rPr>
          <w:rFonts w:hint="eastAsia"/>
        </w:rPr>
        <w:t>業權管</w:t>
      </w:r>
      <w:r w:rsidRPr="00A719A3">
        <w:rPr>
          <w:rFonts w:hint="eastAsia"/>
        </w:rPr>
        <w:t>相關規定：</w:t>
      </w:r>
      <w:bookmarkEnd w:id="272"/>
      <w:bookmarkEnd w:id="273"/>
      <w:bookmarkEnd w:id="274"/>
      <w:bookmarkEnd w:id="275"/>
    </w:p>
    <w:p w:rsidR="00E812E0" w:rsidRPr="00A719A3" w:rsidRDefault="00E812E0" w:rsidP="00E812E0">
      <w:pPr>
        <w:pStyle w:val="4"/>
        <w:rPr>
          <w:rFonts w:ascii="Times New Roman" w:hAnsi="Times New Roman"/>
        </w:rPr>
      </w:pPr>
      <w:r w:rsidRPr="00A719A3">
        <w:rPr>
          <w:rFonts w:hint="eastAsia"/>
        </w:rPr>
        <w:t>依據「非都市土</w:t>
      </w:r>
      <w:r w:rsidRPr="00A719A3">
        <w:rPr>
          <w:rFonts w:ascii="Times New Roman" w:hAnsi="Times New Roman"/>
        </w:rPr>
        <w:t>地使用管制規則」第</w:t>
      </w:r>
      <w:r w:rsidRPr="00A719A3">
        <w:rPr>
          <w:rFonts w:ascii="Times New Roman" w:hAnsi="Times New Roman"/>
        </w:rPr>
        <w:t>6</w:t>
      </w:r>
      <w:r w:rsidRPr="00A719A3">
        <w:rPr>
          <w:rFonts w:ascii="Times New Roman" w:hAnsi="Times New Roman"/>
        </w:rPr>
        <w:t>條附表</w:t>
      </w:r>
      <w:r w:rsidRPr="00A719A3">
        <w:rPr>
          <w:rFonts w:ascii="Times New Roman" w:hAnsi="Times New Roman"/>
        </w:rPr>
        <w:t>1</w:t>
      </w:r>
      <w:r w:rsidRPr="00A719A3">
        <w:rPr>
          <w:rFonts w:ascii="Times New Roman" w:hAnsi="Times New Roman"/>
        </w:rPr>
        <w:t>農牧用地容許使用規定，再生能源相關設施容許使用之附帶條件，明定地熱發電之發電設施點狀使用面積不得超過</w:t>
      </w:r>
      <w:r w:rsidRPr="00A719A3">
        <w:rPr>
          <w:rFonts w:ascii="Times New Roman" w:hAnsi="Times New Roman"/>
        </w:rPr>
        <w:t>660</w:t>
      </w:r>
      <w:r w:rsidRPr="00A719A3">
        <w:rPr>
          <w:rFonts w:ascii="Times New Roman" w:hAnsi="Times New Roman"/>
        </w:rPr>
        <w:t>平方公尺，且明定特定農業區不可設置地熱發電設施。有關農業用地設置地熱發電設施，規模倘超過</w:t>
      </w:r>
      <w:r w:rsidRPr="00A719A3">
        <w:rPr>
          <w:rFonts w:ascii="Times New Roman" w:hAnsi="Times New Roman"/>
        </w:rPr>
        <w:t>660</w:t>
      </w:r>
      <w:r w:rsidRPr="00A719A3">
        <w:rPr>
          <w:rFonts w:ascii="Times New Roman" w:hAnsi="Times New Roman"/>
        </w:rPr>
        <w:t>平方公尺，則應循用地變更方式辦理。</w:t>
      </w:r>
    </w:p>
    <w:p w:rsidR="00E812E0" w:rsidRPr="00A719A3" w:rsidRDefault="00E812E0" w:rsidP="00E812E0">
      <w:pPr>
        <w:pStyle w:val="4"/>
      </w:pPr>
      <w:r w:rsidRPr="00A719A3">
        <w:rPr>
          <w:rFonts w:ascii="Times New Roman" w:hAnsi="Times New Roman"/>
        </w:rPr>
        <w:t>依據「農業主管機關同意農業用地變更使用審查作業要點」第</w:t>
      </w:r>
      <w:r w:rsidRPr="00A719A3">
        <w:rPr>
          <w:rFonts w:ascii="Times New Roman" w:hAnsi="Times New Roman"/>
        </w:rPr>
        <w:t>6</w:t>
      </w:r>
      <w:r w:rsidRPr="00A719A3">
        <w:rPr>
          <w:rFonts w:ascii="Times New Roman" w:hAnsi="Times New Roman"/>
        </w:rPr>
        <w:t>點規定，特定農業區農業用地，除但書規定報請行政院核定計</w:t>
      </w:r>
      <w:r w:rsidRPr="00A719A3">
        <w:rPr>
          <w:rFonts w:hint="eastAsia"/>
        </w:rPr>
        <w:t>畫者外，不同意變更使用。由於地熱發電必須配置探</w:t>
      </w:r>
      <w:proofErr w:type="gramStart"/>
      <w:r w:rsidRPr="00A719A3">
        <w:rPr>
          <w:rFonts w:hint="eastAsia"/>
        </w:rPr>
        <w:t>勘</w:t>
      </w:r>
      <w:proofErr w:type="gramEnd"/>
      <w:r w:rsidRPr="00A719A3">
        <w:rPr>
          <w:rFonts w:hint="eastAsia"/>
        </w:rPr>
        <w:t>及挖掘設備及設施，同時須</w:t>
      </w:r>
      <w:proofErr w:type="gramStart"/>
      <w:r w:rsidRPr="00A719A3">
        <w:rPr>
          <w:rFonts w:hint="eastAsia"/>
        </w:rPr>
        <w:t>佈</w:t>
      </w:r>
      <w:proofErr w:type="gramEnd"/>
      <w:r w:rsidRPr="00A719A3">
        <w:rPr>
          <w:rFonts w:hint="eastAsia"/>
        </w:rPr>
        <w:t>設輸送管線等需求，性質與特定農業區極不相容，農業部建議不予放寬得變更之項目。</w:t>
      </w:r>
    </w:p>
    <w:p w:rsidR="009C1AB1" w:rsidRPr="00A719A3" w:rsidRDefault="009C1AB1" w:rsidP="009C1AB1">
      <w:pPr>
        <w:pStyle w:val="4"/>
        <w:rPr>
          <w:rFonts w:ascii="Times New Roman" w:hAnsi="Times New Roman"/>
        </w:rPr>
      </w:pPr>
      <w:r w:rsidRPr="00A719A3">
        <w:rPr>
          <w:rFonts w:hint="eastAsia"/>
        </w:rPr>
        <w:lastRenderedPageBreak/>
        <w:t>目前農業部農村</w:t>
      </w:r>
      <w:proofErr w:type="gramStart"/>
      <w:r w:rsidRPr="00A719A3">
        <w:rPr>
          <w:rFonts w:hint="eastAsia"/>
        </w:rPr>
        <w:t>水保署尚未</w:t>
      </w:r>
      <w:proofErr w:type="gramEnd"/>
      <w:r w:rsidRPr="00A719A3">
        <w:rPr>
          <w:rFonts w:hint="eastAsia"/>
        </w:rPr>
        <w:t>實際受理地熱案場之相關計</w:t>
      </w:r>
      <w:r w:rsidRPr="00A719A3">
        <w:rPr>
          <w:rFonts w:ascii="Times New Roman" w:hAnsi="Times New Roman"/>
        </w:rPr>
        <w:t>畫申請案件。惟有</w:t>
      </w:r>
      <w:r w:rsidR="00B1098D" w:rsidRPr="00A719A3">
        <w:rPr>
          <w:rFonts w:ascii="Times New Roman" w:hAnsi="Times New Roman" w:hint="eastAsia"/>
        </w:rPr>
        <w:t>台灣中油股份有限公司（下稱中油公司）</w:t>
      </w:r>
      <w:r w:rsidRPr="00A719A3">
        <w:rPr>
          <w:rFonts w:ascii="Times New Roman" w:hAnsi="Times New Roman"/>
        </w:rPr>
        <w:t>預計於宜蘭</w:t>
      </w:r>
      <w:r w:rsidR="00F94D7D" w:rsidRPr="00A719A3">
        <w:rPr>
          <w:rFonts w:ascii="Times New Roman" w:hAnsi="Times New Roman" w:hint="eastAsia"/>
        </w:rPr>
        <w:t>縣</w:t>
      </w:r>
      <w:r w:rsidRPr="00A719A3">
        <w:rPr>
          <w:rFonts w:ascii="Times New Roman" w:hAnsi="Times New Roman"/>
        </w:rPr>
        <w:t>員山鄉內湖二段</w:t>
      </w:r>
      <w:r w:rsidRPr="00A719A3">
        <w:rPr>
          <w:rFonts w:ascii="Times New Roman" w:hAnsi="Times New Roman"/>
        </w:rPr>
        <w:t>628</w:t>
      </w:r>
      <w:r w:rsidRPr="00A719A3">
        <w:rPr>
          <w:rFonts w:ascii="Times New Roman" w:hAnsi="Times New Roman"/>
        </w:rPr>
        <w:t>及</w:t>
      </w:r>
      <w:r w:rsidRPr="00A719A3">
        <w:rPr>
          <w:rFonts w:ascii="Times New Roman" w:hAnsi="Times New Roman"/>
        </w:rPr>
        <w:t>634</w:t>
      </w:r>
      <w:r w:rsidRPr="00A719A3">
        <w:rPr>
          <w:rFonts w:ascii="Times New Roman" w:hAnsi="Times New Roman"/>
        </w:rPr>
        <w:t>地號等</w:t>
      </w:r>
      <w:r w:rsidRPr="00A719A3">
        <w:rPr>
          <w:rFonts w:ascii="Times New Roman" w:hAnsi="Times New Roman"/>
        </w:rPr>
        <w:t>2</w:t>
      </w:r>
      <w:r w:rsidRPr="00A719A3">
        <w:rPr>
          <w:rFonts w:ascii="Times New Roman" w:hAnsi="Times New Roman"/>
        </w:rPr>
        <w:t>筆特定農業區農牧用地，進行蘭陽平原鑽井計畫，業經經濟部能源署於</w:t>
      </w:r>
      <w:r w:rsidRPr="00A719A3">
        <w:rPr>
          <w:rFonts w:ascii="Times New Roman" w:hAnsi="Times New Roman"/>
        </w:rPr>
        <w:t>112</w:t>
      </w:r>
      <w:r w:rsidRPr="00A719A3">
        <w:rPr>
          <w:rFonts w:ascii="Times New Roman" w:hAnsi="Times New Roman"/>
        </w:rPr>
        <w:t>年</w:t>
      </w:r>
      <w:r w:rsidRPr="00A719A3">
        <w:rPr>
          <w:rFonts w:ascii="Times New Roman" w:hAnsi="Times New Roman"/>
        </w:rPr>
        <w:t>10</w:t>
      </w:r>
      <w:r w:rsidRPr="00A719A3">
        <w:rPr>
          <w:rFonts w:ascii="Times New Roman" w:hAnsi="Times New Roman"/>
        </w:rPr>
        <w:t>月</w:t>
      </w:r>
      <w:r w:rsidRPr="00A719A3">
        <w:rPr>
          <w:rFonts w:ascii="Times New Roman" w:hAnsi="Times New Roman"/>
        </w:rPr>
        <w:t>30</w:t>
      </w:r>
      <w:r w:rsidRPr="00A719A3">
        <w:rPr>
          <w:rFonts w:ascii="Times New Roman" w:hAnsi="Times New Roman"/>
        </w:rPr>
        <w:t>日召開</w:t>
      </w:r>
      <w:proofErr w:type="gramStart"/>
      <w:r w:rsidRPr="00A719A3">
        <w:rPr>
          <w:rFonts w:ascii="Times New Roman" w:hAnsi="Times New Roman"/>
        </w:rPr>
        <w:t>研</w:t>
      </w:r>
      <w:proofErr w:type="gramEnd"/>
      <w:r w:rsidRPr="00A719A3">
        <w:rPr>
          <w:rFonts w:ascii="Times New Roman" w:hAnsi="Times New Roman"/>
        </w:rPr>
        <w:t>商會議，請中油公司綜合考量各部會意見，優先考量周邊甲種建築用地或丁種建築用地等非農業用地進行地熱能探</w:t>
      </w:r>
      <w:proofErr w:type="gramStart"/>
      <w:r w:rsidRPr="00A719A3">
        <w:rPr>
          <w:rFonts w:ascii="Times New Roman" w:hAnsi="Times New Roman"/>
        </w:rPr>
        <w:t>勘</w:t>
      </w:r>
      <w:proofErr w:type="gramEnd"/>
      <w:r w:rsidRPr="00A719A3">
        <w:rPr>
          <w:rFonts w:ascii="Times New Roman" w:hAnsi="Times New Roman"/>
        </w:rPr>
        <w:t>作業，以利相關行政程序及後續推進。</w:t>
      </w:r>
    </w:p>
    <w:p w:rsidR="00910E99" w:rsidRPr="00A719A3" w:rsidRDefault="00910E99" w:rsidP="00910E99">
      <w:pPr>
        <w:pStyle w:val="3"/>
      </w:pPr>
      <w:bookmarkStart w:id="276" w:name="_Toc167270678"/>
      <w:bookmarkStart w:id="277" w:name="_Toc168050433"/>
      <w:bookmarkStart w:id="278" w:name="_Toc168490130"/>
      <w:bookmarkStart w:id="279" w:name="_Toc169776557"/>
      <w:r w:rsidRPr="00A719A3">
        <w:rPr>
          <w:rFonts w:ascii="Times New Roman" w:hAnsi="Times New Roman"/>
        </w:rPr>
        <w:t>行政院</w:t>
      </w:r>
      <w:proofErr w:type="gramStart"/>
      <w:r w:rsidRPr="00A719A3">
        <w:rPr>
          <w:rFonts w:ascii="Times New Roman" w:hAnsi="Times New Roman"/>
        </w:rPr>
        <w:t>113</w:t>
      </w:r>
      <w:r w:rsidRPr="00A719A3">
        <w:rPr>
          <w:rFonts w:ascii="Times New Roman" w:hAnsi="Times New Roman"/>
        </w:rPr>
        <w:t>年</w:t>
      </w:r>
      <w:r w:rsidRPr="00A719A3">
        <w:rPr>
          <w:rFonts w:ascii="Times New Roman" w:hAnsi="Times New Roman"/>
        </w:rPr>
        <w:t>1</w:t>
      </w:r>
      <w:r w:rsidRPr="00A719A3">
        <w:rPr>
          <w:rFonts w:ascii="Times New Roman" w:hAnsi="Times New Roman"/>
        </w:rPr>
        <w:t>月</w:t>
      </w:r>
      <w:r w:rsidRPr="00A719A3">
        <w:rPr>
          <w:rFonts w:ascii="Times New Roman" w:hAnsi="Times New Roman"/>
        </w:rPr>
        <w:t>2</w:t>
      </w:r>
      <w:r w:rsidRPr="00A719A3">
        <w:rPr>
          <w:rFonts w:ascii="Times New Roman" w:hAnsi="Times New Roman"/>
        </w:rPr>
        <w:t>日綠能加速</w:t>
      </w:r>
      <w:proofErr w:type="gramEnd"/>
      <w:r w:rsidRPr="00A719A3">
        <w:rPr>
          <w:rFonts w:ascii="Times New Roman" w:hAnsi="Times New Roman"/>
        </w:rPr>
        <w:t>會議討論地熱</w:t>
      </w:r>
      <w:proofErr w:type="gramStart"/>
      <w:r w:rsidRPr="00A719A3">
        <w:rPr>
          <w:rFonts w:ascii="Times New Roman" w:hAnsi="Times New Roman"/>
        </w:rPr>
        <w:t>案場涉土地</w:t>
      </w:r>
      <w:proofErr w:type="gramEnd"/>
      <w:r w:rsidRPr="00A719A3">
        <w:rPr>
          <w:rFonts w:ascii="Times New Roman" w:hAnsi="Times New Roman"/>
        </w:rPr>
        <w:t>競合爭議議題處理原則，經經濟部確認有發展潛力並具開發可行性之區域，</w:t>
      </w:r>
      <w:r w:rsidRPr="00A719A3">
        <w:rPr>
          <w:rFonts w:hint="eastAsia"/>
        </w:rPr>
        <w:t>倘開發範圍涉及土地利用管理權限競合問題，請各部會共同</w:t>
      </w:r>
      <w:proofErr w:type="gramStart"/>
      <w:r w:rsidRPr="00A719A3">
        <w:rPr>
          <w:rFonts w:hint="eastAsia"/>
        </w:rPr>
        <w:t>研</w:t>
      </w:r>
      <w:proofErr w:type="gramEnd"/>
      <w:r w:rsidRPr="00A719A3">
        <w:rPr>
          <w:rFonts w:hint="eastAsia"/>
        </w:rPr>
        <w:t>擬法規修正或放寬適用可行性，並請經濟部</w:t>
      </w:r>
      <w:proofErr w:type="gramStart"/>
      <w:r w:rsidRPr="00A719A3">
        <w:rPr>
          <w:rFonts w:hint="eastAsia"/>
        </w:rPr>
        <w:t>研</w:t>
      </w:r>
      <w:proofErr w:type="gramEnd"/>
      <w:r w:rsidRPr="00A719A3">
        <w:rPr>
          <w:rFonts w:hint="eastAsia"/>
        </w:rPr>
        <w:t>擬地熱整體區域推動計畫，報請行政院核定，</w:t>
      </w:r>
      <w:proofErr w:type="gramStart"/>
      <w:r w:rsidRPr="00A719A3">
        <w:rPr>
          <w:rFonts w:hint="eastAsia"/>
        </w:rPr>
        <w:t>俾</w:t>
      </w:r>
      <w:proofErr w:type="gramEnd"/>
      <w:r w:rsidRPr="00A719A3">
        <w:rPr>
          <w:rFonts w:hint="eastAsia"/>
        </w:rPr>
        <w:t>利辦理後續相關探</w:t>
      </w:r>
      <w:proofErr w:type="gramStart"/>
      <w:r w:rsidRPr="00A719A3">
        <w:rPr>
          <w:rFonts w:hint="eastAsia"/>
        </w:rPr>
        <w:t>勘</w:t>
      </w:r>
      <w:proofErr w:type="gramEnd"/>
      <w:r w:rsidRPr="00A719A3">
        <w:rPr>
          <w:rFonts w:hint="eastAsia"/>
        </w:rPr>
        <w:t>與土地變更事宜，若涉及前開計畫之法規解釋、法律修正請在函報計畫內一併敘明。</w:t>
      </w:r>
      <w:bookmarkEnd w:id="276"/>
      <w:bookmarkEnd w:id="277"/>
      <w:bookmarkEnd w:id="278"/>
      <w:bookmarkEnd w:id="279"/>
    </w:p>
    <w:p w:rsidR="00910E99" w:rsidRPr="00A719A3" w:rsidRDefault="00910E99" w:rsidP="00910E99">
      <w:pPr>
        <w:pStyle w:val="3"/>
        <w:rPr>
          <w:rFonts w:ascii="Times New Roman" w:hAnsi="Times New Roman"/>
        </w:rPr>
      </w:pPr>
      <w:bookmarkStart w:id="280" w:name="_Toc167270679"/>
      <w:bookmarkStart w:id="281" w:name="_Toc168050434"/>
      <w:bookmarkStart w:id="282" w:name="_Toc168490131"/>
      <w:bookmarkStart w:id="283" w:name="_Toc169776558"/>
      <w:r w:rsidRPr="00A719A3">
        <w:rPr>
          <w:rFonts w:hint="eastAsia"/>
        </w:rPr>
        <w:t>另外，經</w:t>
      </w:r>
      <w:r w:rsidRPr="00A719A3">
        <w:rPr>
          <w:rFonts w:ascii="Times New Roman" w:hAnsi="Times New Roman"/>
        </w:rPr>
        <w:t>濟部亦說明再生能源發展條例於</w:t>
      </w:r>
      <w:r w:rsidRPr="00A719A3">
        <w:rPr>
          <w:rFonts w:ascii="Times New Roman" w:hAnsi="Times New Roman"/>
        </w:rPr>
        <w:t>112</w:t>
      </w:r>
      <w:r w:rsidRPr="00A719A3">
        <w:rPr>
          <w:rFonts w:ascii="Times New Roman" w:hAnsi="Times New Roman"/>
        </w:rPr>
        <w:t>年</w:t>
      </w:r>
      <w:r w:rsidRPr="00A719A3">
        <w:rPr>
          <w:rFonts w:ascii="Times New Roman" w:hAnsi="Times New Roman"/>
        </w:rPr>
        <w:t>6</w:t>
      </w:r>
      <w:r w:rsidRPr="00A719A3">
        <w:rPr>
          <w:rFonts w:ascii="Times New Roman" w:hAnsi="Times New Roman"/>
        </w:rPr>
        <w:t>月</w:t>
      </w:r>
      <w:r w:rsidRPr="00A719A3">
        <w:rPr>
          <w:rFonts w:ascii="Times New Roman" w:hAnsi="Times New Roman"/>
        </w:rPr>
        <w:t>21</w:t>
      </w:r>
      <w:r w:rsidRPr="00A719A3">
        <w:rPr>
          <w:rFonts w:ascii="Times New Roman" w:hAnsi="Times New Roman"/>
        </w:rPr>
        <w:t>日修正施行並增訂地熱專章，明確訂定探</w:t>
      </w:r>
      <w:proofErr w:type="gramStart"/>
      <w:r w:rsidRPr="00A719A3">
        <w:rPr>
          <w:rFonts w:ascii="Times New Roman" w:hAnsi="Times New Roman"/>
        </w:rPr>
        <w:t>勘</w:t>
      </w:r>
      <w:proofErr w:type="gramEnd"/>
      <w:r w:rsidRPr="00A719A3">
        <w:rPr>
          <w:rFonts w:ascii="Times New Roman" w:hAnsi="Times New Roman"/>
        </w:rPr>
        <w:t>及開發許可，</w:t>
      </w:r>
      <w:proofErr w:type="gramStart"/>
      <w:r w:rsidRPr="00A719A3">
        <w:rPr>
          <w:rFonts w:ascii="Times New Roman" w:hAnsi="Times New Roman"/>
        </w:rPr>
        <w:t>採</w:t>
      </w:r>
      <w:proofErr w:type="gramEnd"/>
      <w:r w:rsidRPr="00A719A3">
        <w:rPr>
          <w:rFonts w:ascii="Times New Roman" w:hAnsi="Times New Roman"/>
        </w:rPr>
        <w:t>中央地方聯審機制，並於同時會同土地相關主管機關意見，使地熱申設行政程序明確及一致性。經濟部亦將持續與土地相關主管機關共商精進地熱發展所需用地之相關法規。</w:t>
      </w:r>
      <w:bookmarkEnd w:id="280"/>
      <w:bookmarkEnd w:id="281"/>
      <w:bookmarkEnd w:id="282"/>
      <w:bookmarkEnd w:id="283"/>
    </w:p>
    <w:p w:rsidR="00706BD2" w:rsidRPr="00A719A3" w:rsidRDefault="00910E99" w:rsidP="00706BD2">
      <w:pPr>
        <w:pStyle w:val="3"/>
      </w:pPr>
      <w:bookmarkStart w:id="284" w:name="_Toc167270680"/>
      <w:bookmarkStart w:id="285" w:name="_Toc168050435"/>
      <w:bookmarkStart w:id="286" w:name="_Toc168490132"/>
      <w:bookmarkStart w:id="287" w:name="_Toc169776559"/>
      <w:r w:rsidRPr="00A719A3">
        <w:rPr>
          <w:rFonts w:ascii="Times New Roman" w:hAnsi="Times New Roman"/>
        </w:rPr>
        <w:t>本院前於</w:t>
      </w:r>
      <w:r w:rsidR="0086016B" w:rsidRPr="00A719A3">
        <w:rPr>
          <w:rFonts w:ascii="Times New Roman" w:hAnsi="Times New Roman"/>
        </w:rPr>
        <w:t>111</w:t>
      </w:r>
      <w:r w:rsidR="0086016B" w:rsidRPr="00A719A3">
        <w:rPr>
          <w:rFonts w:ascii="Times New Roman" w:hAnsi="Times New Roman"/>
        </w:rPr>
        <w:t>年</w:t>
      </w:r>
      <w:r w:rsidR="0086016B" w:rsidRPr="00A719A3">
        <w:rPr>
          <w:rFonts w:ascii="Times New Roman" w:hAnsi="Times New Roman"/>
        </w:rPr>
        <w:t>6</w:t>
      </w:r>
      <w:r w:rsidR="0086016B" w:rsidRPr="00A719A3">
        <w:rPr>
          <w:rFonts w:ascii="Times New Roman" w:hAnsi="Times New Roman"/>
        </w:rPr>
        <w:t>月提出「我國地熱發電推動進度嚴重落後案」調查報告，內容說明地熱發電不受天候及時間限制，不但</w:t>
      </w:r>
      <w:proofErr w:type="gramStart"/>
      <w:r w:rsidR="0086016B" w:rsidRPr="00A719A3">
        <w:rPr>
          <w:rFonts w:ascii="Times New Roman" w:hAnsi="Times New Roman"/>
        </w:rPr>
        <w:t>對淨零</w:t>
      </w:r>
      <w:proofErr w:type="gramEnd"/>
      <w:r w:rsidR="0086016B" w:rsidRPr="00A719A3">
        <w:rPr>
          <w:rFonts w:ascii="Times New Roman" w:hAnsi="Times New Roman"/>
        </w:rPr>
        <w:t>排放具有重要意義，尤適合做為基載電力；經濟部於</w:t>
      </w:r>
      <w:r w:rsidR="00D212B4" w:rsidRPr="00A719A3">
        <w:rPr>
          <w:rFonts w:ascii="Times New Roman" w:hAnsi="Times New Roman" w:hint="eastAsia"/>
        </w:rPr>
        <w:t>1</w:t>
      </w:r>
      <w:r w:rsidR="00D212B4" w:rsidRPr="00A719A3">
        <w:rPr>
          <w:rFonts w:ascii="Times New Roman" w:hAnsi="Times New Roman"/>
        </w:rPr>
        <w:t>08</w:t>
      </w:r>
      <w:r w:rsidR="00D212B4" w:rsidRPr="00A719A3">
        <w:rPr>
          <w:rFonts w:ascii="Times New Roman" w:hAnsi="Times New Roman" w:hint="eastAsia"/>
        </w:rPr>
        <w:t>年</w:t>
      </w:r>
      <w:r w:rsidR="0086016B" w:rsidRPr="00A719A3">
        <w:rPr>
          <w:rFonts w:ascii="Times New Roman" w:hAnsi="Times New Roman"/>
        </w:rPr>
        <w:t>設定地熱發電</w:t>
      </w:r>
      <w:r w:rsidR="00D212B4" w:rsidRPr="00A719A3">
        <w:rPr>
          <w:rFonts w:ascii="Times New Roman" w:hAnsi="Times New Roman" w:hint="eastAsia"/>
        </w:rPr>
        <w:t>目標為：</w:t>
      </w:r>
      <w:r w:rsidR="0086016B" w:rsidRPr="00A719A3">
        <w:rPr>
          <w:rFonts w:ascii="Times New Roman" w:hAnsi="Times New Roman"/>
        </w:rPr>
        <w:t>110</w:t>
      </w:r>
      <w:r w:rsidR="0086016B" w:rsidRPr="00A719A3">
        <w:rPr>
          <w:rFonts w:ascii="Times New Roman" w:hAnsi="Times New Roman"/>
        </w:rPr>
        <w:t>年達到</w:t>
      </w:r>
      <w:r w:rsidR="0086016B" w:rsidRPr="00A719A3">
        <w:rPr>
          <w:rFonts w:ascii="Times New Roman" w:hAnsi="Times New Roman"/>
        </w:rPr>
        <w:t>160MW</w:t>
      </w:r>
      <w:r w:rsidR="0086016B" w:rsidRPr="00A719A3">
        <w:rPr>
          <w:rFonts w:ascii="Times New Roman" w:hAnsi="Times New Roman"/>
        </w:rPr>
        <w:t>、</w:t>
      </w:r>
      <w:r w:rsidR="0086016B" w:rsidRPr="00A719A3">
        <w:rPr>
          <w:rFonts w:ascii="Times New Roman" w:hAnsi="Times New Roman"/>
        </w:rPr>
        <w:t>114</w:t>
      </w:r>
      <w:r w:rsidR="0086016B" w:rsidRPr="00A719A3">
        <w:rPr>
          <w:rFonts w:ascii="Times New Roman" w:hAnsi="Times New Roman"/>
        </w:rPr>
        <w:t>年達到</w:t>
      </w:r>
      <w:r w:rsidR="0086016B" w:rsidRPr="00A719A3">
        <w:rPr>
          <w:rFonts w:ascii="Times New Roman" w:hAnsi="Times New Roman"/>
        </w:rPr>
        <w:t>200MW</w:t>
      </w:r>
      <w:r w:rsidR="0086016B" w:rsidRPr="00A719A3">
        <w:rPr>
          <w:rFonts w:ascii="Times New Roman" w:hAnsi="Times New Roman"/>
        </w:rPr>
        <w:t>，</w:t>
      </w:r>
      <w:proofErr w:type="gramStart"/>
      <w:r w:rsidR="0086016B" w:rsidRPr="00A719A3">
        <w:rPr>
          <w:rFonts w:ascii="Times New Roman" w:hAnsi="Times New Roman"/>
        </w:rPr>
        <w:t>然迄</w:t>
      </w:r>
      <w:proofErr w:type="gramEnd"/>
      <w:r w:rsidR="0086016B" w:rsidRPr="00A719A3">
        <w:rPr>
          <w:rFonts w:ascii="Times New Roman" w:hAnsi="Times New Roman"/>
        </w:rPr>
        <w:t>110</w:t>
      </w:r>
      <w:r w:rsidR="0086016B" w:rsidRPr="00A719A3">
        <w:rPr>
          <w:rFonts w:ascii="Times New Roman" w:hAnsi="Times New Roman"/>
        </w:rPr>
        <w:t>年底卻僅完成</w:t>
      </w:r>
      <w:r w:rsidR="0086016B" w:rsidRPr="00A719A3">
        <w:rPr>
          <w:rFonts w:ascii="Times New Roman" w:hAnsi="Times New Roman"/>
        </w:rPr>
        <w:t>4.51MW</w:t>
      </w:r>
      <w:r w:rsidR="0086016B" w:rsidRPr="00A719A3">
        <w:rPr>
          <w:rFonts w:ascii="Times New Roman" w:hAnsi="Times New Roman"/>
        </w:rPr>
        <w:t>，目標達成率僅</w:t>
      </w:r>
      <w:r w:rsidR="0086016B" w:rsidRPr="00A719A3">
        <w:rPr>
          <w:rFonts w:ascii="Times New Roman" w:hAnsi="Times New Roman"/>
        </w:rPr>
        <w:t>2.8</w:t>
      </w:r>
      <w:r w:rsidR="0086016B" w:rsidRPr="00A719A3">
        <w:rPr>
          <w:rFonts w:ascii="Times New Roman" w:hAnsi="Times New Roman"/>
        </w:rPr>
        <w:t>％。</w:t>
      </w:r>
      <w:proofErr w:type="gramStart"/>
      <w:r w:rsidR="0086016B" w:rsidRPr="00A719A3">
        <w:rPr>
          <w:rFonts w:ascii="Times New Roman" w:hAnsi="Times New Roman"/>
        </w:rPr>
        <w:t>嗣</w:t>
      </w:r>
      <w:proofErr w:type="gramEnd"/>
      <w:r w:rsidR="0086016B" w:rsidRPr="00A719A3">
        <w:rPr>
          <w:rFonts w:ascii="Times New Roman" w:hAnsi="Times New Roman"/>
        </w:rPr>
        <w:t>於本院啟動調查後，該部確認無法達成</w:t>
      </w:r>
      <w:r w:rsidR="0086016B" w:rsidRPr="00A719A3">
        <w:rPr>
          <w:rFonts w:ascii="Times New Roman" w:hAnsi="Times New Roman"/>
        </w:rPr>
        <w:t>200MW</w:t>
      </w:r>
      <w:r w:rsidR="0086016B" w:rsidRPr="00A719A3">
        <w:rPr>
          <w:rFonts w:ascii="Times New Roman" w:hAnsi="Times New Roman"/>
        </w:rPr>
        <w:t>目</w:t>
      </w:r>
      <w:r w:rsidR="0086016B" w:rsidRPr="00A719A3">
        <w:rPr>
          <w:rFonts w:ascii="Times New Roman" w:hAnsi="Times New Roman"/>
        </w:rPr>
        <w:lastRenderedPageBreak/>
        <w:t>標，下修</w:t>
      </w:r>
      <w:r w:rsidR="0086016B" w:rsidRPr="00A719A3">
        <w:rPr>
          <w:rFonts w:ascii="Times New Roman" w:hAnsi="Times New Roman"/>
        </w:rPr>
        <w:t>114</w:t>
      </w:r>
      <w:r w:rsidR="0086016B" w:rsidRPr="00A719A3">
        <w:rPr>
          <w:rFonts w:ascii="Times New Roman" w:hAnsi="Times New Roman"/>
        </w:rPr>
        <w:t>年地熱發電目標至</w:t>
      </w:r>
      <w:r w:rsidR="0086016B" w:rsidRPr="00A719A3">
        <w:rPr>
          <w:rFonts w:ascii="Times New Roman" w:hAnsi="Times New Roman"/>
        </w:rPr>
        <w:t>20MW</w:t>
      </w:r>
      <w:r w:rsidR="0086016B" w:rsidRPr="00A719A3">
        <w:rPr>
          <w:rFonts w:ascii="Times New Roman" w:hAnsi="Times New Roman"/>
        </w:rPr>
        <w:t>，僅為原定規模十分之一，應予檢討改進等情，足見主管機關預估地熱發展與實際執行所遭遇的</w:t>
      </w:r>
      <w:proofErr w:type="gramStart"/>
      <w:r w:rsidR="0086016B" w:rsidRPr="00A719A3">
        <w:rPr>
          <w:rFonts w:ascii="Times New Roman" w:hAnsi="Times New Roman"/>
        </w:rPr>
        <w:t>困難度顯有</w:t>
      </w:r>
      <w:proofErr w:type="gramEnd"/>
      <w:r w:rsidR="0086016B" w:rsidRPr="00A719A3">
        <w:rPr>
          <w:rFonts w:ascii="Times New Roman" w:hAnsi="Times New Roman"/>
        </w:rPr>
        <w:t>落差，相關法令解釋、法規修正、部會橫向</w:t>
      </w:r>
      <w:r w:rsidR="004E37D6" w:rsidRPr="00A719A3">
        <w:rPr>
          <w:rFonts w:ascii="Times New Roman" w:hAnsi="Times New Roman" w:hint="eastAsia"/>
        </w:rPr>
        <w:t>聯</w:t>
      </w:r>
      <w:r w:rsidR="0086016B" w:rsidRPr="00A719A3">
        <w:rPr>
          <w:rFonts w:ascii="Times New Roman" w:hAnsi="Times New Roman"/>
        </w:rPr>
        <w:t>繫、農牧</w:t>
      </w:r>
      <w:r w:rsidR="0086016B" w:rsidRPr="00A719A3">
        <w:rPr>
          <w:rFonts w:hint="eastAsia"/>
        </w:rPr>
        <w:t>（林業）用地與原住民部落等均有待主管機關一一克服。</w:t>
      </w:r>
      <w:bookmarkEnd w:id="284"/>
      <w:bookmarkEnd w:id="285"/>
      <w:bookmarkEnd w:id="286"/>
      <w:bookmarkEnd w:id="287"/>
    </w:p>
    <w:p w:rsidR="00E812E0" w:rsidRPr="00A719A3" w:rsidRDefault="00DB4A70" w:rsidP="00706BD2">
      <w:pPr>
        <w:pStyle w:val="3"/>
      </w:pPr>
      <w:bookmarkStart w:id="288" w:name="_Toc167270681"/>
      <w:bookmarkStart w:id="289" w:name="_Toc168050436"/>
      <w:bookmarkStart w:id="290" w:name="_Toc168490133"/>
      <w:bookmarkStart w:id="291" w:name="_Toc169776560"/>
      <w:r w:rsidRPr="00A719A3">
        <w:rPr>
          <w:rFonts w:hint="eastAsia"/>
        </w:rPr>
        <w:t>經濟部表示已成立地熱能推動小組，跨部會合作推動地熱能模式，行政院副院長亦定</w:t>
      </w:r>
      <w:r w:rsidR="00E2421C" w:rsidRPr="00A719A3">
        <w:rPr>
          <w:rFonts w:hint="eastAsia"/>
        </w:rPr>
        <w:t>期</w:t>
      </w:r>
      <w:proofErr w:type="gramStart"/>
      <w:r w:rsidR="00E2421C" w:rsidRPr="00A719A3">
        <w:rPr>
          <w:rFonts w:hint="eastAsia"/>
        </w:rPr>
        <w:t>召開綠能加速</w:t>
      </w:r>
      <w:proofErr w:type="gramEnd"/>
      <w:r w:rsidR="00E2421C" w:rsidRPr="00A719A3">
        <w:rPr>
          <w:rFonts w:hint="eastAsia"/>
        </w:rPr>
        <w:t>會議，共同協調及法規放寬等跨部會議題，就下圖優先推動範圍，進行聯合審查與排除相關阻礙，使地熱發展能漸入佳境。</w:t>
      </w:r>
      <w:bookmarkEnd w:id="288"/>
      <w:bookmarkEnd w:id="289"/>
      <w:bookmarkEnd w:id="290"/>
      <w:bookmarkEnd w:id="291"/>
    </w:p>
    <w:p w:rsidR="00E2421C" w:rsidRPr="00A719A3" w:rsidRDefault="00E2421C" w:rsidP="00E2421C">
      <w:pPr>
        <w:pStyle w:val="0"/>
        <w:ind w:leftChars="0" w:left="0"/>
        <w:jc w:val="right"/>
      </w:pPr>
      <w:r w:rsidRPr="00A719A3">
        <w:rPr>
          <w:noProof/>
        </w:rPr>
        <w:drawing>
          <wp:inline distT="0" distB="0" distL="0" distR="0" wp14:anchorId="7FD7022D" wp14:editId="0139EB2B">
            <wp:extent cx="4718015" cy="3096264"/>
            <wp:effectExtent l="0" t="0" r="6985" b="889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screen">
                      <a:extLst>
                        <a:ext uri="{28A0092B-C50C-407E-A947-70E740481C1C}">
                          <a14:useLocalDpi xmlns:a14="http://schemas.microsoft.com/office/drawing/2010/main"/>
                        </a:ext>
                      </a:extLst>
                    </a:blip>
                    <a:stretch>
                      <a:fillRect/>
                    </a:stretch>
                  </pic:blipFill>
                  <pic:spPr>
                    <a:xfrm>
                      <a:off x="0" y="0"/>
                      <a:ext cx="4732787" cy="3105958"/>
                    </a:xfrm>
                    <a:prstGeom prst="rect">
                      <a:avLst/>
                    </a:prstGeom>
                  </pic:spPr>
                </pic:pic>
              </a:graphicData>
            </a:graphic>
          </wp:inline>
        </w:drawing>
      </w:r>
    </w:p>
    <w:p w:rsidR="00E2421C" w:rsidRPr="00A719A3" w:rsidRDefault="00E2421C" w:rsidP="007B6942">
      <w:pPr>
        <w:pStyle w:val="a1"/>
        <w:spacing w:before="0" w:after="0" w:line="0" w:lineRule="atLeast"/>
      </w:pPr>
      <w:r w:rsidRPr="00A719A3">
        <w:rPr>
          <w:rFonts w:hint="eastAsia"/>
        </w:rPr>
        <w:t>經濟部地熱推動機制</w:t>
      </w:r>
    </w:p>
    <w:p w:rsidR="007B6942" w:rsidRPr="00A719A3" w:rsidRDefault="007B6942" w:rsidP="007B6942">
      <w:pPr>
        <w:pStyle w:val="0"/>
        <w:spacing w:line="0" w:lineRule="atLeast"/>
        <w:ind w:left="680"/>
        <w:jc w:val="right"/>
        <w:rPr>
          <w:sz w:val="24"/>
        </w:rPr>
      </w:pPr>
      <w:r w:rsidRPr="00A719A3">
        <w:rPr>
          <w:rFonts w:hint="eastAsia"/>
          <w:sz w:val="24"/>
        </w:rPr>
        <w:t>資料來源：經濟部能源署</w:t>
      </w:r>
    </w:p>
    <w:p w:rsidR="00D05CD9" w:rsidRPr="00A719A3" w:rsidRDefault="004E37D6" w:rsidP="00D05CD9">
      <w:pPr>
        <w:pStyle w:val="3"/>
      </w:pPr>
      <w:bookmarkStart w:id="292" w:name="_Toc167270682"/>
      <w:bookmarkStart w:id="293" w:name="_Toc168050437"/>
      <w:bookmarkStart w:id="294" w:name="_Toc168490134"/>
      <w:bookmarkStart w:id="295" w:name="_Toc169776561"/>
      <w:r w:rsidRPr="00A719A3">
        <w:rPr>
          <w:rFonts w:hint="eastAsia"/>
        </w:rPr>
        <w:t>綜上，</w:t>
      </w:r>
      <w:r w:rsidR="007046CB" w:rsidRPr="007046CB">
        <w:rPr>
          <w:rFonts w:hint="eastAsia"/>
        </w:rPr>
        <w:t>地熱發電不受天候及時間限制，可提供穩定電力，具有基載能源特性，我國地熱發展潛力據估計高達40GW，為風、光電發展之後第三大再生能源，惟地熱開發多位於農牧用地與林業用地上，發展</w:t>
      </w:r>
      <w:proofErr w:type="gramStart"/>
      <w:r w:rsidR="007046CB" w:rsidRPr="007046CB">
        <w:rPr>
          <w:rFonts w:hint="eastAsia"/>
        </w:rPr>
        <w:t>過程迭有法規</w:t>
      </w:r>
      <w:proofErr w:type="gramEnd"/>
      <w:r w:rsidR="007046CB" w:rsidRPr="007046CB">
        <w:rPr>
          <w:rFonts w:hint="eastAsia"/>
        </w:rPr>
        <w:t>上之競合，致使經濟部原預估114年可達200MW。經本院調查確認無法達成後，下修114年</w:t>
      </w:r>
      <w:r w:rsidR="007046CB" w:rsidRPr="007046CB">
        <w:rPr>
          <w:rFonts w:hint="eastAsia"/>
        </w:rPr>
        <w:lastRenderedPageBreak/>
        <w:t>發電目標為20MW，僅為原定規模十分之一，現國家發展委員會已將地熱列入第5期前瞻計畫重點發展項目，行政院允就地熱發展過程遭遇之法規競合、地方意見及原民部落特性，責成主管機關規劃符合地熱發展模式並加以推動，</w:t>
      </w:r>
      <w:r w:rsidR="00D05CD9" w:rsidRPr="00A719A3">
        <w:rPr>
          <w:rFonts w:hint="eastAsia"/>
        </w:rPr>
        <w:t>以符實需。</w:t>
      </w:r>
      <w:bookmarkEnd w:id="292"/>
      <w:bookmarkEnd w:id="293"/>
      <w:bookmarkEnd w:id="294"/>
      <w:bookmarkEnd w:id="295"/>
    </w:p>
    <w:p w:rsidR="0014105B" w:rsidRPr="00A719A3" w:rsidRDefault="00CB0D04" w:rsidP="00BA32E4">
      <w:pPr>
        <w:pStyle w:val="2"/>
        <w:kinsoku w:val="0"/>
        <w:rPr>
          <w:rFonts w:hAnsi="標楷體"/>
          <w:b/>
        </w:rPr>
      </w:pPr>
      <w:bookmarkStart w:id="296" w:name="_Toc167270683"/>
      <w:bookmarkStart w:id="297" w:name="_Toc169776562"/>
      <w:r w:rsidRPr="00A719A3">
        <w:rPr>
          <w:rFonts w:hAnsi="標楷體" w:hint="eastAsia"/>
          <w:b/>
        </w:rPr>
        <w:t>經濟部雖已推動台電公司執行加強電力網工程</w:t>
      </w:r>
      <w:r w:rsidR="00A5393B" w:rsidRPr="00A719A3">
        <w:rPr>
          <w:rFonts w:hAnsi="標楷體" w:hint="eastAsia"/>
          <w:b/>
        </w:rPr>
        <w:t>，陸續建置</w:t>
      </w:r>
      <w:r w:rsidR="003524B3" w:rsidRPr="00A719A3">
        <w:rPr>
          <w:rFonts w:hAnsi="標楷體" w:hint="eastAsia"/>
          <w:b/>
        </w:rPr>
        <w:t>多</w:t>
      </w:r>
      <w:r w:rsidR="003524B3" w:rsidRPr="00A719A3">
        <w:rPr>
          <w:rFonts w:ascii="Times New Roman" w:hAnsi="Times New Roman"/>
          <w:b/>
        </w:rPr>
        <w:t>條</w:t>
      </w:r>
      <w:proofErr w:type="gramStart"/>
      <w:r w:rsidR="003524B3" w:rsidRPr="00A719A3">
        <w:rPr>
          <w:rFonts w:ascii="Times New Roman" w:hAnsi="Times New Roman"/>
          <w:b/>
        </w:rPr>
        <w:t>饋</w:t>
      </w:r>
      <w:proofErr w:type="gramEnd"/>
      <w:r w:rsidR="003524B3" w:rsidRPr="00A719A3">
        <w:rPr>
          <w:rFonts w:ascii="Times New Roman" w:hAnsi="Times New Roman"/>
          <w:b/>
        </w:rPr>
        <w:t>線與增加</w:t>
      </w:r>
      <w:proofErr w:type="gramStart"/>
      <w:r w:rsidR="003524B3" w:rsidRPr="00A719A3">
        <w:rPr>
          <w:rFonts w:ascii="Times New Roman" w:hAnsi="Times New Roman"/>
          <w:b/>
        </w:rPr>
        <w:t>併</w:t>
      </w:r>
      <w:proofErr w:type="gramEnd"/>
      <w:r w:rsidR="003524B3" w:rsidRPr="00A719A3">
        <w:rPr>
          <w:rFonts w:ascii="Times New Roman" w:hAnsi="Times New Roman"/>
          <w:b/>
        </w:rPr>
        <w:t>網容量，惟「</w:t>
      </w:r>
      <w:proofErr w:type="gramStart"/>
      <w:r w:rsidR="003524B3" w:rsidRPr="00A719A3">
        <w:rPr>
          <w:rFonts w:ascii="Times New Roman" w:hAnsi="Times New Roman"/>
          <w:b/>
        </w:rPr>
        <w:t>饋</w:t>
      </w:r>
      <w:proofErr w:type="gramEnd"/>
      <w:r w:rsidR="003524B3" w:rsidRPr="00A719A3">
        <w:rPr>
          <w:rFonts w:ascii="Times New Roman" w:hAnsi="Times New Roman"/>
          <w:b/>
        </w:rPr>
        <w:t>線分布是影響再生能源發展很重要的因素」，此由審計部查核等候</w:t>
      </w:r>
      <w:proofErr w:type="gramStart"/>
      <w:r w:rsidR="003524B3" w:rsidRPr="00A719A3">
        <w:rPr>
          <w:rFonts w:ascii="Times New Roman" w:hAnsi="Times New Roman"/>
          <w:b/>
        </w:rPr>
        <w:t>併</w:t>
      </w:r>
      <w:proofErr w:type="gramEnd"/>
      <w:r w:rsidR="003524B3" w:rsidRPr="00A719A3">
        <w:rPr>
          <w:rFonts w:ascii="Times New Roman" w:hAnsi="Times New Roman"/>
          <w:b/>
        </w:rPr>
        <w:t>網超過</w:t>
      </w:r>
      <w:r w:rsidR="003524B3" w:rsidRPr="00A719A3">
        <w:rPr>
          <w:rFonts w:ascii="Times New Roman" w:hAnsi="Times New Roman"/>
          <w:b/>
        </w:rPr>
        <w:t>2</w:t>
      </w:r>
      <w:r w:rsidR="003524B3" w:rsidRPr="00A719A3">
        <w:rPr>
          <w:rFonts w:ascii="Times New Roman" w:hAnsi="Times New Roman"/>
          <w:b/>
        </w:rPr>
        <w:t>年以上多達百件</w:t>
      </w:r>
      <w:r w:rsidR="00A534B0" w:rsidRPr="00A719A3">
        <w:rPr>
          <w:rFonts w:ascii="Times New Roman" w:hAnsi="Times New Roman"/>
          <w:b/>
        </w:rPr>
        <w:t>可證</w:t>
      </w:r>
      <w:r w:rsidR="003524B3" w:rsidRPr="00A719A3">
        <w:rPr>
          <w:rFonts w:ascii="Times New Roman" w:hAnsi="Times New Roman"/>
          <w:b/>
        </w:rPr>
        <w:t>，農業部漁業署亦將</w:t>
      </w:r>
      <w:r w:rsidR="00A534B0" w:rsidRPr="00A719A3">
        <w:rPr>
          <w:rFonts w:ascii="Times New Roman" w:hAnsi="Times New Roman"/>
          <w:b/>
        </w:rPr>
        <w:t>「有意願</w:t>
      </w:r>
      <w:proofErr w:type="gramStart"/>
      <w:r w:rsidR="00A534B0" w:rsidRPr="00A719A3">
        <w:rPr>
          <w:rFonts w:ascii="Times New Roman" w:hAnsi="Times New Roman"/>
          <w:b/>
        </w:rPr>
        <w:t>投入漁電共生</w:t>
      </w:r>
      <w:proofErr w:type="gramEnd"/>
      <w:r w:rsidR="00A534B0" w:rsidRPr="00A719A3">
        <w:rPr>
          <w:rFonts w:ascii="Times New Roman" w:hAnsi="Times New Roman"/>
          <w:b/>
        </w:rPr>
        <w:t>但</w:t>
      </w:r>
      <w:r w:rsidR="00A534B0" w:rsidRPr="00A719A3">
        <w:rPr>
          <w:rFonts w:hAnsi="標楷體" w:hint="eastAsia"/>
          <w:b/>
        </w:rPr>
        <w:t>無</w:t>
      </w:r>
      <w:proofErr w:type="gramStart"/>
      <w:r w:rsidR="00A534B0" w:rsidRPr="00A719A3">
        <w:rPr>
          <w:rFonts w:hAnsi="標楷體" w:hint="eastAsia"/>
          <w:b/>
        </w:rPr>
        <w:t>饋</w:t>
      </w:r>
      <w:proofErr w:type="gramEnd"/>
      <w:r w:rsidR="00A534B0" w:rsidRPr="00A719A3">
        <w:rPr>
          <w:rFonts w:hAnsi="標楷體" w:hint="eastAsia"/>
          <w:b/>
        </w:rPr>
        <w:t>線之養殖漁民名單」函請經濟部能源署，盼能優先取得</w:t>
      </w:r>
      <w:proofErr w:type="gramStart"/>
      <w:r w:rsidR="00A534B0" w:rsidRPr="00A719A3">
        <w:rPr>
          <w:rFonts w:hAnsi="標楷體" w:hint="eastAsia"/>
          <w:b/>
        </w:rPr>
        <w:t>饋</w:t>
      </w:r>
      <w:proofErr w:type="gramEnd"/>
      <w:r w:rsidR="00A534B0" w:rsidRPr="00A719A3">
        <w:rPr>
          <w:rFonts w:hAnsi="標楷體" w:hint="eastAsia"/>
          <w:b/>
        </w:rPr>
        <w:t>線以</w:t>
      </w:r>
      <w:proofErr w:type="gramStart"/>
      <w:r w:rsidR="00A534B0" w:rsidRPr="00A719A3">
        <w:rPr>
          <w:rFonts w:hAnsi="標楷體" w:hint="eastAsia"/>
          <w:b/>
        </w:rPr>
        <w:t>建置漁電共生</w:t>
      </w:r>
      <w:proofErr w:type="gramEnd"/>
      <w:r w:rsidR="00A534B0" w:rsidRPr="00A719A3">
        <w:rPr>
          <w:rFonts w:hAnsi="標楷體" w:hint="eastAsia"/>
          <w:b/>
        </w:rPr>
        <w:t>案場，此等由下而上申請之</w:t>
      </w:r>
      <w:proofErr w:type="gramStart"/>
      <w:r w:rsidR="00A534B0" w:rsidRPr="00A719A3">
        <w:rPr>
          <w:rFonts w:hAnsi="標楷體" w:hint="eastAsia"/>
          <w:b/>
        </w:rPr>
        <w:t>農業綠能案件</w:t>
      </w:r>
      <w:proofErr w:type="gramEnd"/>
      <w:r w:rsidR="00A534B0" w:rsidRPr="00A719A3">
        <w:rPr>
          <w:rFonts w:hAnsi="標楷體" w:hint="eastAsia"/>
          <w:b/>
        </w:rPr>
        <w:t>較無爭議，經濟部允宜正視並督促台電公司妥適評估處理</w:t>
      </w:r>
      <w:proofErr w:type="gramStart"/>
      <w:r w:rsidR="00A534B0" w:rsidRPr="00A719A3">
        <w:rPr>
          <w:rFonts w:hAnsi="標楷體" w:hint="eastAsia"/>
          <w:b/>
        </w:rPr>
        <w:t>饋</w:t>
      </w:r>
      <w:proofErr w:type="gramEnd"/>
      <w:r w:rsidR="00A534B0" w:rsidRPr="00A719A3">
        <w:rPr>
          <w:rFonts w:hAnsi="標楷體" w:hint="eastAsia"/>
          <w:b/>
        </w:rPr>
        <w:t>線問題</w:t>
      </w:r>
      <w:bookmarkEnd w:id="296"/>
      <w:bookmarkEnd w:id="297"/>
    </w:p>
    <w:p w:rsidR="00076B86" w:rsidRPr="00A719A3" w:rsidRDefault="00EE0809" w:rsidP="00182E61">
      <w:pPr>
        <w:pStyle w:val="3"/>
        <w:kinsoku w:val="0"/>
        <w:ind w:left="1360" w:hanging="680"/>
      </w:pPr>
      <w:bookmarkStart w:id="298" w:name="_Toc167270684"/>
      <w:bookmarkStart w:id="299" w:name="_Toc168050439"/>
      <w:bookmarkStart w:id="300" w:name="_Toc168490136"/>
      <w:bookmarkStart w:id="301" w:name="_Toc169776563"/>
      <w:r w:rsidRPr="00A719A3">
        <w:rPr>
          <w:rFonts w:hint="eastAsia"/>
        </w:rPr>
        <w:t>本</w:t>
      </w:r>
      <w:r w:rsidRPr="00A719A3">
        <w:rPr>
          <w:rFonts w:ascii="Times New Roman" w:hAnsi="Times New Roman"/>
        </w:rPr>
        <w:t>院</w:t>
      </w:r>
      <w:r w:rsidRPr="00A719A3">
        <w:rPr>
          <w:rFonts w:ascii="Times New Roman" w:hAnsi="Times New Roman"/>
        </w:rPr>
        <w:t>113</w:t>
      </w:r>
      <w:r w:rsidRPr="00A719A3">
        <w:rPr>
          <w:rFonts w:ascii="Times New Roman" w:hAnsi="Times New Roman"/>
        </w:rPr>
        <w:t>年</w:t>
      </w:r>
      <w:r w:rsidRPr="00A719A3">
        <w:rPr>
          <w:rFonts w:ascii="Times New Roman" w:hAnsi="Times New Roman"/>
        </w:rPr>
        <w:t>4</w:t>
      </w:r>
      <w:r w:rsidRPr="00A719A3">
        <w:rPr>
          <w:rFonts w:ascii="Times New Roman" w:hAnsi="Times New Roman"/>
        </w:rPr>
        <w:t>月</w:t>
      </w:r>
      <w:r w:rsidRPr="00A719A3">
        <w:rPr>
          <w:rFonts w:ascii="Times New Roman" w:hAnsi="Times New Roman"/>
        </w:rPr>
        <w:t>11</w:t>
      </w:r>
      <w:r w:rsidRPr="00A719A3">
        <w:rPr>
          <w:rFonts w:ascii="Times New Roman" w:hAnsi="Times New Roman"/>
        </w:rPr>
        <w:t>日召開專家學者諮詢會議，會中多位教授均表示「</w:t>
      </w:r>
      <w:r w:rsidRPr="00A719A3">
        <w:rPr>
          <w:rFonts w:ascii="Times New Roman" w:hAnsi="Times New Roman"/>
          <w:b/>
          <w:bCs w:val="0"/>
        </w:rPr>
        <w:t>『</w:t>
      </w:r>
      <w:proofErr w:type="gramStart"/>
      <w:r w:rsidRPr="00A719A3">
        <w:rPr>
          <w:rFonts w:ascii="Times New Roman" w:hAnsi="Times New Roman"/>
          <w:b/>
          <w:bCs w:val="0"/>
        </w:rPr>
        <w:t>饋</w:t>
      </w:r>
      <w:proofErr w:type="gramEnd"/>
      <w:r w:rsidRPr="00A719A3">
        <w:rPr>
          <w:rFonts w:ascii="Times New Roman" w:hAnsi="Times New Roman"/>
          <w:b/>
          <w:bCs w:val="0"/>
        </w:rPr>
        <w:t>線分布』是影響再生能源發展很重要的因素</w:t>
      </w:r>
      <w:r w:rsidRPr="00A719A3">
        <w:rPr>
          <w:rFonts w:ascii="Times New Roman" w:hAnsi="Times New Roman"/>
        </w:rPr>
        <w:t>」，屏東即有因為</w:t>
      </w:r>
      <w:proofErr w:type="gramStart"/>
      <w:r w:rsidRPr="00A719A3">
        <w:rPr>
          <w:rFonts w:ascii="Times New Roman" w:hAnsi="Times New Roman"/>
        </w:rPr>
        <w:t>饋</w:t>
      </w:r>
      <w:proofErr w:type="gramEnd"/>
      <w:r w:rsidRPr="00A719A3">
        <w:rPr>
          <w:rFonts w:ascii="Times New Roman" w:hAnsi="Times New Roman"/>
        </w:rPr>
        <w:t>線的問題，造成超過</w:t>
      </w:r>
      <w:r w:rsidRPr="00A719A3">
        <w:rPr>
          <w:rFonts w:ascii="Times New Roman" w:hAnsi="Times New Roman"/>
        </w:rPr>
        <w:t>200</w:t>
      </w:r>
      <w:r w:rsidRPr="00A719A3">
        <w:rPr>
          <w:rFonts w:ascii="Times New Roman" w:hAnsi="Times New Roman"/>
        </w:rPr>
        <w:t>公頃的蓮霧產區遭變更地目</w:t>
      </w:r>
      <w:proofErr w:type="gramStart"/>
      <w:r w:rsidRPr="00A719A3">
        <w:rPr>
          <w:rFonts w:ascii="Times New Roman" w:hAnsi="Times New Roman"/>
        </w:rPr>
        <w:t>改為種電</w:t>
      </w:r>
      <w:proofErr w:type="gramEnd"/>
      <w:r w:rsidRPr="00A719A3">
        <w:rPr>
          <w:rFonts w:ascii="Times New Roman" w:hAnsi="Times New Roman"/>
        </w:rPr>
        <w:t>。查台電公司配電級再生能源可</w:t>
      </w:r>
      <w:proofErr w:type="gramStart"/>
      <w:r w:rsidRPr="00A719A3">
        <w:rPr>
          <w:rFonts w:ascii="Times New Roman" w:hAnsi="Times New Roman"/>
        </w:rPr>
        <w:t>併</w:t>
      </w:r>
      <w:proofErr w:type="gramEnd"/>
      <w:r w:rsidRPr="00A719A3">
        <w:rPr>
          <w:rFonts w:ascii="Times New Roman" w:hAnsi="Times New Roman"/>
        </w:rPr>
        <w:t>容量系統，</w:t>
      </w:r>
      <w:r w:rsidR="00D212B4" w:rsidRPr="00A719A3">
        <w:rPr>
          <w:rFonts w:ascii="Times New Roman" w:hAnsi="Times New Roman" w:hint="eastAsia"/>
        </w:rPr>
        <w:t>臺</w:t>
      </w:r>
      <w:r w:rsidRPr="00A719A3">
        <w:rPr>
          <w:rFonts w:ascii="Times New Roman" w:hAnsi="Times New Roman"/>
        </w:rPr>
        <w:t>灣</w:t>
      </w:r>
      <w:proofErr w:type="gramStart"/>
      <w:r w:rsidRPr="00A719A3">
        <w:rPr>
          <w:rFonts w:ascii="Times New Roman" w:hAnsi="Times New Roman"/>
        </w:rPr>
        <w:t>西部、南部</w:t>
      </w:r>
      <w:proofErr w:type="gramEnd"/>
      <w:r w:rsidRPr="00A719A3">
        <w:rPr>
          <w:rFonts w:ascii="Times New Roman" w:hAnsi="Times New Roman"/>
        </w:rPr>
        <w:t>陽光充足縣市，</w:t>
      </w:r>
      <w:proofErr w:type="gramStart"/>
      <w:r w:rsidRPr="00A719A3">
        <w:rPr>
          <w:rFonts w:ascii="Times New Roman" w:hAnsi="Times New Roman"/>
        </w:rPr>
        <w:t>饋</w:t>
      </w:r>
      <w:proofErr w:type="gramEnd"/>
      <w:r w:rsidRPr="00A719A3">
        <w:rPr>
          <w:rFonts w:ascii="Times New Roman" w:hAnsi="Times New Roman"/>
        </w:rPr>
        <w:t>線容量幾乎呈現紅色，代表無</w:t>
      </w:r>
      <w:proofErr w:type="gramStart"/>
      <w:r w:rsidRPr="00A719A3">
        <w:rPr>
          <w:rFonts w:ascii="Times New Roman" w:hAnsi="Times New Roman"/>
        </w:rPr>
        <w:t>饋</w:t>
      </w:r>
      <w:proofErr w:type="gramEnd"/>
      <w:r w:rsidRPr="00A719A3">
        <w:rPr>
          <w:rFonts w:ascii="Times New Roman" w:hAnsi="Times New Roman"/>
        </w:rPr>
        <w:t>線，目前有</w:t>
      </w:r>
      <w:proofErr w:type="gramStart"/>
      <w:r w:rsidRPr="00A719A3">
        <w:rPr>
          <w:rFonts w:ascii="Times New Roman" w:hAnsi="Times New Roman"/>
        </w:rPr>
        <w:t>饋</w:t>
      </w:r>
      <w:proofErr w:type="gramEnd"/>
      <w:r w:rsidRPr="00A719A3">
        <w:rPr>
          <w:rFonts w:ascii="Times New Roman" w:hAnsi="Times New Roman"/>
        </w:rPr>
        <w:t>線之處多在</w:t>
      </w:r>
      <w:proofErr w:type="gramStart"/>
      <w:r w:rsidRPr="00A719A3">
        <w:rPr>
          <w:rFonts w:ascii="Times New Roman" w:hAnsi="Times New Roman"/>
        </w:rPr>
        <w:t>北部（</w:t>
      </w:r>
      <w:proofErr w:type="gramEnd"/>
      <w:r w:rsidRPr="00A719A3">
        <w:rPr>
          <w:rFonts w:ascii="Times New Roman" w:hAnsi="Times New Roman"/>
        </w:rPr>
        <w:t>藍色），與會學者認為，因為「</w:t>
      </w:r>
      <w:r w:rsidRPr="00A719A3">
        <w:rPr>
          <w:rFonts w:ascii="Times New Roman" w:hAnsi="Times New Roman"/>
          <w:b/>
          <w:bCs w:val="0"/>
        </w:rPr>
        <w:t>土地是非常重要的資源</w:t>
      </w:r>
      <w:r w:rsidRPr="00A719A3">
        <w:rPr>
          <w:rFonts w:ascii="Times New Roman" w:hAnsi="Times New Roman"/>
        </w:rPr>
        <w:t>」，地面型光電很容易遭民</w:t>
      </w:r>
      <w:r w:rsidRPr="00A719A3">
        <w:rPr>
          <w:rFonts w:hint="eastAsia"/>
        </w:rPr>
        <w:t>眾抗爭，發展屋頂型的光電又</w:t>
      </w:r>
      <w:r w:rsidR="00182E61" w:rsidRPr="00A719A3">
        <w:rPr>
          <w:rFonts w:hint="eastAsia"/>
        </w:rPr>
        <w:t>常</w:t>
      </w:r>
      <w:r w:rsidRPr="00A719A3">
        <w:rPr>
          <w:rFonts w:hint="eastAsia"/>
        </w:rPr>
        <w:t>遭遇沒有</w:t>
      </w:r>
      <w:proofErr w:type="gramStart"/>
      <w:r w:rsidRPr="00A719A3">
        <w:rPr>
          <w:rFonts w:hint="eastAsia"/>
        </w:rPr>
        <w:t>饋</w:t>
      </w:r>
      <w:proofErr w:type="gramEnd"/>
      <w:r w:rsidRPr="00A719A3">
        <w:rPr>
          <w:rFonts w:hint="eastAsia"/>
        </w:rPr>
        <w:t>線的窘境。</w:t>
      </w:r>
      <w:bookmarkEnd w:id="298"/>
      <w:bookmarkEnd w:id="299"/>
      <w:bookmarkEnd w:id="300"/>
      <w:bookmarkEnd w:id="301"/>
    </w:p>
    <w:p w:rsidR="00123216" w:rsidRPr="00A719A3" w:rsidRDefault="00EE0809" w:rsidP="00EE0809">
      <w:pPr>
        <w:pStyle w:val="0"/>
        <w:ind w:left="680"/>
        <w:jc w:val="center"/>
      </w:pPr>
      <w:r w:rsidRPr="00A719A3">
        <w:rPr>
          <w:noProof/>
        </w:rPr>
        <w:lastRenderedPageBreak/>
        <w:drawing>
          <wp:inline distT="0" distB="0" distL="0" distR="0" wp14:anchorId="7A1C5E08" wp14:editId="3899D59E">
            <wp:extent cx="2809188" cy="4290182"/>
            <wp:effectExtent l="0" t="0" r="0" b="0"/>
            <wp:docPr id="47410924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109241" name=""/>
                    <pic:cNvPicPr/>
                  </pic:nvPicPr>
                  <pic:blipFill>
                    <a:blip r:embed="rId15" cstate="screen">
                      <a:extLst>
                        <a:ext uri="{28A0092B-C50C-407E-A947-70E740481C1C}">
                          <a14:useLocalDpi xmlns:a14="http://schemas.microsoft.com/office/drawing/2010/main"/>
                        </a:ext>
                      </a:extLst>
                    </a:blip>
                    <a:stretch>
                      <a:fillRect/>
                    </a:stretch>
                  </pic:blipFill>
                  <pic:spPr>
                    <a:xfrm>
                      <a:off x="0" y="0"/>
                      <a:ext cx="2814327" cy="4298030"/>
                    </a:xfrm>
                    <a:prstGeom prst="rect">
                      <a:avLst/>
                    </a:prstGeom>
                  </pic:spPr>
                </pic:pic>
              </a:graphicData>
            </a:graphic>
          </wp:inline>
        </w:drawing>
      </w:r>
    </w:p>
    <w:p w:rsidR="00EE0809" w:rsidRPr="00A719A3" w:rsidRDefault="00EE0809" w:rsidP="00EE0809">
      <w:pPr>
        <w:pStyle w:val="a1"/>
        <w:spacing w:before="0" w:after="0" w:line="0" w:lineRule="atLeast"/>
        <w:ind w:left="482" w:hanging="482"/>
      </w:pPr>
      <w:r w:rsidRPr="00A719A3">
        <w:rPr>
          <w:rFonts w:hint="eastAsia"/>
        </w:rPr>
        <w:t>再生能源</w:t>
      </w:r>
      <w:proofErr w:type="gramStart"/>
      <w:r w:rsidRPr="00A719A3">
        <w:rPr>
          <w:rFonts w:hint="eastAsia"/>
        </w:rPr>
        <w:t>饋</w:t>
      </w:r>
      <w:proofErr w:type="gramEnd"/>
      <w:r w:rsidRPr="00A719A3">
        <w:rPr>
          <w:rFonts w:hint="eastAsia"/>
        </w:rPr>
        <w:t>線容量概要圖</w:t>
      </w:r>
    </w:p>
    <w:p w:rsidR="00EE0809" w:rsidRPr="00A719A3" w:rsidRDefault="00EE0809" w:rsidP="00EE0809">
      <w:pPr>
        <w:pStyle w:val="0"/>
        <w:ind w:left="680"/>
        <w:jc w:val="right"/>
        <w:rPr>
          <w:sz w:val="24"/>
          <w:szCs w:val="16"/>
        </w:rPr>
      </w:pPr>
      <w:r w:rsidRPr="00A719A3">
        <w:rPr>
          <w:rFonts w:hint="eastAsia"/>
          <w:sz w:val="24"/>
          <w:szCs w:val="16"/>
        </w:rPr>
        <w:t>資料來源：台電公司配電級再生能源可</w:t>
      </w:r>
      <w:proofErr w:type="gramStart"/>
      <w:r w:rsidRPr="00A719A3">
        <w:rPr>
          <w:rFonts w:hint="eastAsia"/>
          <w:sz w:val="24"/>
          <w:szCs w:val="16"/>
        </w:rPr>
        <w:t>併</w:t>
      </w:r>
      <w:proofErr w:type="gramEnd"/>
      <w:r w:rsidRPr="00A719A3">
        <w:rPr>
          <w:rFonts w:hint="eastAsia"/>
          <w:sz w:val="24"/>
          <w:szCs w:val="16"/>
        </w:rPr>
        <w:t>容量查詢系統</w:t>
      </w:r>
    </w:p>
    <w:p w:rsidR="00123216" w:rsidRPr="00A719A3" w:rsidRDefault="0092441C" w:rsidP="00076B86">
      <w:pPr>
        <w:pStyle w:val="3"/>
      </w:pPr>
      <w:bookmarkStart w:id="302" w:name="_Toc167270685"/>
      <w:bookmarkStart w:id="303" w:name="_Toc168050440"/>
      <w:bookmarkStart w:id="304" w:name="_Toc168490137"/>
      <w:bookmarkStart w:id="305" w:name="_Toc169776564"/>
      <w:r w:rsidRPr="00A719A3">
        <w:rPr>
          <w:rFonts w:hint="eastAsia"/>
        </w:rPr>
        <w:t>農業部</w:t>
      </w:r>
      <w:r w:rsidRPr="00A719A3">
        <w:rPr>
          <w:rFonts w:ascii="Times New Roman" w:hAnsi="Times New Roman"/>
        </w:rPr>
        <w:t>漁業署亦說明，於</w:t>
      </w:r>
      <w:r w:rsidRPr="00A719A3">
        <w:rPr>
          <w:rFonts w:ascii="Times New Roman" w:hAnsi="Times New Roman"/>
        </w:rPr>
        <w:t>112</w:t>
      </w:r>
      <w:r w:rsidRPr="00A719A3">
        <w:rPr>
          <w:rFonts w:ascii="Times New Roman" w:hAnsi="Times New Roman"/>
        </w:rPr>
        <w:t>年</w:t>
      </w:r>
      <w:r w:rsidRPr="00A719A3">
        <w:rPr>
          <w:rFonts w:ascii="Times New Roman" w:hAnsi="Times New Roman"/>
        </w:rPr>
        <w:t>11</w:t>
      </w:r>
      <w:r w:rsidRPr="00A719A3">
        <w:rPr>
          <w:rFonts w:ascii="Times New Roman" w:hAnsi="Times New Roman"/>
        </w:rPr>
        <w:t>月至</w:t>
      </w:r>
      <w:r w:rsidRPr="00A719A3">
        <w:rPr>
          <w:rFonts w:ascii="Times New Roman" w:hAnsi="Times New Roman"/>
        </w:rPr>
        <w:t>113</w:t>
      </w:r>
      <w:r w:rsidRPr="00A719A3">
        <w:rPr>
          <w:rFonts w:ascii="Times New Roman" w:hAnsi="Times New Roman"/>
        </w:rPr>
        <w:t>年</w:t>
      </w:r>
      <w:r w:rsidRPr="00A719A3">
        <w:rPr>
          <w:rFonts w:ascii="Times New Roman" w:hAnsi="Times New Roman"/>
        </w:rPr>
        <w:t>4</w:t>
      </w:r>
      <w:r w:rsidRPr="00A719A3">
        <w:rPr>
          <w:rFonts w:ascii="Times New Roman" w:hAnsi="Times New Roman"/>
        </w:rPr>
        <w:t>月間</w:t>
      </w:r>
      <w:r w:rsidR="00D212B4" w:rsidRPr="00A719A3">
        <w:rPr>
          <w:rFonts w:ascii="Times New Roman" w:hAnsi="Times New Roman" w:hint="eastAsia"/>
        </w:rPr>
        <w:t>，</w:t>
      </w:r>
      <w:r w:rsidRPr="00A719A3">
        <w:rPr>
          <w:rFonts w:ascii="Times New Roman" w:hAnsi="Times New Roman"/>
        </w:rPr>
        <w:t>已</w:t>
      </w:r>
      <w:r w:rsidRPr="00A719A3">
        <w:rPr>
          <w:rFonts w:ascii="Times New Roman" w:hAnsi="Times New Roman"/>
        </w:rPr>
        <w:t>4</w:t>
      </w:r>
      <w:r w:rsidRPr="00A719A3">
        <w:rPr>
          <w:rFonts w:ascii="Times New Roman" w:hAnsi="Times New Roman"/>
        </w:rPr>
        <w:t>次函</w:t>
      </w:r>
      <w:r w:rsidRPr="00A719A3">
        <w:rPr>
          <w:rStyle w:val="aff"/>
          <w:rFonts w:ascii="Times New Roman" w:hAnsi="Times New Roman"/>
        </w:rPr>
        <w:footnoteReference w:id="10"/>
      </w:r>
      <w:r w:rsidRPr="00A719A3">
        <w:rPr>
          <w:rFonts w:ascii="Times New Roman" w:hAnsi="Times New Roman"/>
        </w:rPr>
        <w:t>提供經濟部能源署「有意願</w:t>
      </w:r>
      <w:proofErr w:type="gramStart"/>
      <w:r w:rsidRPr="00A719A3">
        <w:rPr>
          <w:rFonts w:ascii="Times New Roman" w:hAnsi="Times New Roman"/>
        </w:rPr>
        <w:t>投入漁電共生</w:t>
      </w:r>
      <w:proofErr w:type="gramEnd"/>
      <w:r w:rsidRPr="00A719A3">
        <w:rPr>
          <w:rFonts w:ascii="Times New Roman" w:hAnsi="Times New Roman"/>
        </w:rPr>
        <w:t>但無</w:t>
      </w:r>
      <w:proofErr w:type="gramStart"/>
      <w:r w:rsidRPr="00A719A3">
        <w:rPr>
          <w:rFonts w:ascii="Times New Roman" w:hAnsi="Times New Roman"/>
        </w:rPr>
        <w:t>饋</w:t>
      </w:r>
      <w:proofErr w:type="gramEnd"/>
      <w:r w:rsidRPr="00A719A3">
        <w:rPr>
          <w:rFonts w:ascii="Times New Roman" w:hAnsi="Times New Roman"/>
        </w:rPr>
        <w:t>線養殖漁民名單」，面積</w:t>
      </w:r>
      <w:proofErr w:type="gramStart"/>
      <w:r w:rsidRPr="00A719A3">
        <w:rPr>
          <w:rFonts w:ascii="Times New Roman" w:hAnsi="Times New Roman"/>
        </w:rPr>
        <w:t>加總約</w:t>
      </w:r>
      <w:r w:rsidRPr="00A719A3">
        <w:rPr>
          <w:rFonts w:ascii="Times New Roman" w:hAnsi="Times New Roman"/>
        </w:rPr>
        <w:t>30.282</w:t>
      </w:r>
      <w:r w:rsidRPr="00A719A3">
        <w:rPr>
          <w:rFonts w:ascii="Times New Roman" w:hAnsi="Times New Roman"/>
        </w:rPr>
        <w:t>公頃</w:t>
      </w:r>
      <w:proofErr w:type="gramEnd"/>
      <w:r w:rsidRPr="00A719A3">
        <w:rPr>
          <w:rFonts w:ascii="Times New Roman" w:hAnsi="Times New Roman"/>
        </w:rPr>
        <w:t>，並建議經濟部能源署以自然人</w:t>
      </w:r>
      <w:r w:rsidR="003524B3" w:rsidRPr="00A719A3">
        <w:rPr>
          <w:rFonts w:ascii="Times New Roman" w:hAnsi="Times New Roman" w:hint="eastAsia"/>
        </w:rPr>
        <w:t>（</w:t>
      </w:r>
      <w:r w:rsidRPr="00A719A3">
        <w:rPr>
          <w:rFonts w:ascii="Times New Roman" w:hAnsi="Times New Roman"/>
        </w:rPr>
        <w:t>漁民</w:t>
      </w:r>
      <w:r w:rsidR="003524B3" w:rsidRPr="00A719A3">
        <w:rPr>
          <w:rFonts w:ascii="Times New Roman" w:hAnsi="Times New Roman" w:hint="eastAsia"/>
        </w:rPr>
        <w:t>）</w:t>
      </w:r>
      <w:r w:rsidRPr="00A719A3">
        <w:rPr>
          <w:rFonts w:ascii="Times New Roman" w:hAnsi="Times New Roman"/>
        </w:rPr>
        <w:t>為申請人可優先申請取得</w:t>
      </w:r>
      <w:proofErr w:type="gramStart"/>
      <w:r w:rsidRPr="00A719A3">
        <w:rPr>
          <w:rFonts w:ascii="Times New Roman" w:hAnsi="Times New Roman"/>
        </w:rPr>
        <w:t>饋</w:t>
      </w:r>
      <w:proofErr w:type="gramEnd"/>
      <w:r w:rsidRPr="00A719A3">
        <w:rPr>
          <w:rFonts w:ascii="Times New Roman" w:hAnsi="Times New Roman"/>
        </w:rPr>
        <w:t>線，請該署轉台電公司</w:t>
      </w:r>
      <w:proofErr w:type="gramStart"/>
      <w:r w:rsidRPr="00A719A3">
        <w:rPr>
          <w:rFonts w:ascii="Times New Roman" w:hAnsi="Times New Roman"/>
        </w:rPr>
        <w:t>研</w:t>
      </w:r>
      <w:proofErr w:type="gramEnd"/>
      <w:r w:rsidRPr="00A719A3">
        <w:rPr>
          <w:rFonts w:ascii="Times New Roman" w:hAnsi="Times New Roman"/>
        </w:rPr>
        <w:t>處，惟迄未回應等情，足證本院</w:t>
      </w:r>
      <w:r w:rsidRPr="00A719A3">
        <w:rPr>
          <w:rFonts w:hint="eastAsia"/>
        </w:rPr>
        <w:t>諮詢專家學者所言</w:t>
      </w:r>
      <w:proofErr w:type="gramStart"/>
      <w:r w:rsidRPr="00A719A3">
        <w:rPr>
          <w:rFonts w:hint="eastAsia"/>
        </w:rPr>
        <w:t>饋</w:t>
      </w:r>
      <w:proofErr w:type="gramEnd"/>
      <w:r w:rsidRPr="00A719A3">
        <w:rPr>
          <w:rFonts w:hint="eastAsia"/>
        </w:rPr>
        <w:t>線分布確實影響</w:t>
      </w:r>
      <w:proofErr w:type="gramStart"/>
      <w:r w:rsidRPr="00A719A3">
        <w:rPr>
          <w:rFonts w:hint="eastAsia"/>
        </w:rPr>
        <w:t>農業綠能推</w:t>
      </w:r>
      <w:proofErr w:type="gramEnd"/>
      <w:r w:rsidRPr="00A719A3">
        <w:rPr>
          <w:rFonts w:hint="eastAsia"/>
        </w:rPr>
        <w:t>展進程。</w:t>
      </w:r>
      <w:bookmarkEnd w:id="302"/>
      <w:bookmarkEnd w:id="303"/>
      <w:bookmarkEnd w:id="304"/>
      <w:bookmarkEnd w:id="305"/>
    </w:p>
    <w:p w:rsidR="00076B86" w:rsidRPr="00A719A3" w:rsidRDefault="007D767F" w:rsidP="00076B86">
      <w:pPr>
        <w:pStyle w:val="3"/>
      </w:pPr>
      <w:bookmarkStart w:id="306" w:name="_Toc167270686"/>
      <w:bookmarkStart w:id="307" w:name="_Toc168050441"/>
      <w:bookmarkStart w:id="308" w:name="_Toc168490138"/>
      <w:bookmarkStart w:id="309" w:name="_Toc169776565"/>
      <w:r w:rsidRPr="00A719A3">
        <w:rPr>
          <w:rFonts w:hint="eastAsia"/>
        </w:rPr>
        <w:t>審計部</w:t>
      </w:r>
      <w:r w:rsidR="00123216" w:rsidRPr="00A719A3">
        <w:rPr>
          <w:rStyle w:val="aff"/>
        </w:rPr>
        <w:footnoteReference w:id="11"/>
      </w:r>
      <w:r w:rsidRPr="00A719A3">
        <w:rPr>
          <w:rFonts w:hint="eastAsia"/>
        </w:rPr>
        <w:t>查核</w:t>
      </w:r>
      <w:r w:rsidR="00123216" w:rsidRPr="00A719A3">
        <w:rPr>
          <w:rFonts w:hint="eastAsia"/>
        </w:rPr>
        <w:t>政府能源轉型政策執行情形，有關</w:t>
      </w:r>
      <w:r w:rsidRPr="00A719A3">
        <w:rPr>
          <w:rFonts w:hint="eastAsia"/>
        </w:rPr>
        <w:t>台電公司</w:t>
      </w:r>
      <w:proofErr w:type="gramStart"/>
      <w:r w:rsidRPr="00A719A3">
        <w:rPr>
          <w:rFonts w:hint="eastAsia"/>
        </w:rPr>
        <w:t>饋</w:t>
      </w:r>
      <w:proofErr w:type="gramEnd"/>
      <w:r w:rsidRPr="00A719A3">
        <w:rPr>
          <w:rFonts w:hint="eastAsia"/>
        </w:rPr>
        <w:t>線</w:t>
      </w:r>
      <w:r w:rsidR="00123216" w:rsidRPr="00A719A3">
        <w:rPr>
          <w:rFonts w:hint="eastAsia"/>
        </w:rPr>
        <w:t>容量執行</w:t>
      </w:r>
      <w:r w:rsidRPr="00A719A3">
        <w:rPr>
          <w:rFonts w:hint="eastAsia"/>
        </w:rPr>
        <w:t>部分，該公司為防範業者虛占</w:t>
      </w:r>
      <w:proofErr w:type="gramStart"/>
      <w:r w:rsidRPr="00A719A3">
        <w:rPr>
          <w:rFonts w:hint="eastAsia"/>
        </w:rPr>
        <w:t>饋</w:t>
      </w:r>
      <w:proofErr w:type="gramEnd"/>
      <w:r w:rsidRPr="00A719A3">
        <w:rPr>
          <w:rFonts w:hint="eastAsia"/>
        </w:rPr>
        <w:t>線容量，</w:t>
      </w:r>
      <w:r w:rsidR="00AB4794" w:rsidRPr="00A719A3">
        <w:rPr>
          <w:rFonts w:hint="eastAsia"/>
        </w:rPr>
        <w:t>雖</w:t>
      </w:r>
      <w:r w:rsidRPr="00A719A3">
        <w:rPr>
          <w:rFonts w:hint="eastAsia"/>
        </w:rPr>
        <w:t>已</w:t>
      </w:r>
      <w:proofErr w:type="gramStart"/>
      <w:r w:rsidRPr="00A719A3">
        <w:rPr>
          <w:rFonts w:hint="eastAsia"/>
        </w:rPr>
        <w:t>訂定配電</w:t>
      </w:r>
      <w:proofErr w:type="gramEnd"/>
      <w:r w:rsidRPr="00A719A3">
        <w:rPr>
          <w:rFonts w:hint="eastAsia"/>
        </w:rPr>
        <w:t>級防範太陽光電設置</w:t>
      </w:r>
      <w:proofErr w:type="gramStart"/>
      <w:r w:rsidRPr="00A719A3">
        <w:rPr>
          <w:rFonts w:hint="eastAsia"/>
        </w:rPr>
        <w:t>者虛</w:t>
      </w:r>
      <w:r w:rsidRPr="00A719A3">
        <w:rPr>
          <w:rFonts w:hint="eastAsia"/>
        </w:rPr>
        <w:lastRenderedPageBreak/>
        <w:t>占饋</w:t>
      </w:r>
      <w:proofErr w:type="gramEnd"/>
      <w:r w:rsidRPr="00A719A3">
        <w:rPr>
          <w:rFonts w:hint="eastAsia"/>
        </w:rPr>
        <w:t>線容量機制、輸電級</w:t>
      </w:r>
      <w:proofErr w:type="gramStart"/>
      <w:r w:rsidRPr="00A719A3">
        <w:rPr>
          <w:rFonts w:hint="eastAsia"/>
        </w:rPr>
        <w:t>併</w:t>
      </w:r>
      <w:proofErr w:type="gramEnd"/>
      <w:r w:rsidRPr="00A719A3">
        <w:rPr>
          <w:rFonts w:hint="eastAsia"/>
        </w:rPr>
        <w:t>網型儲能系統</w:t>
      </w:r>
      <w:proofErr w:type="gramStart"/>
      <w:r w:rsidRPr="00A719A3">
        <w:rPr>
          <w:rFonts w:hint="eastAsia"/>
        </w:rPr>
        <w:t>併</w:t>
      </w:r>
      <w:proofErr w:type="gramEnd"/>
      <w:r w:rsidRPr="00A719A3">
        <w:rPr>
          <w:rFonts w:hint="eastAsia"/>
        </w:rPr>
        <w:t>聯審查作業須知、配電級</w:t>
      </w:r>
      <w:proofErr w:type="gramStart"/>
      <w:r w:rsidRPr="00A719A3">
        <w:rPr>
          <w:rFonts w:hint="eastAsia"/>
        </w:rPr>
        <w:t>併</w:t>
      </w:r>
      <w:proofErr w:type="gramEnd"/>
      <w:r w:rsidRPr="00A719A3">
        <w:rPr>
          <w:rFonts w:hint="eastAsia"/>
        </w:rPr>
        <w:t>網型儲能設備</w:t>
      </w:r>
      <w:proofErr w:type="gramStart"/>
      <w:r w:rsidRPr="00A719A3">
        <w:rPr>
          <w:rFonts w:hint="eastAsia"/>
        </w:rPr>
        <w:t>併</w:t>
      </w:r>
      <w:proofErr w:type="gramEnd"/>
      <w:r w:rsidRPr="00A719A3">
        <w:rPr>
          <w:rFonts w:hint="eastAsia"/>
        </w:rPr>
        <w:t>聯審查作業說明等規定，惟再生能源及儲能案場業者對於</w:t>
      </w:r>
      <w:proofErr w:type="gramStart"/>
      <w:r w:rsidRPr="00A719A3">
        <w:rPr>
          <w:rFonts w:hint="eastAsia"/>
        </w:rPr>
        <w:t>饋</w:t>
      </w:r>
      <w:proofErr w:type="gramEnd"/>
      <w:r w:rsidRPr="00A719A3">
        <w:rPr>
          <w:rFonts w:hint="eastAsia"/>
        </w:rPr>
        <w:t>線容量之需求甚殷，加以電力網強化工程建置期程長，</w:t>
      </w:r>
      <w:proofErr w:type="gramStart"/>
      <w:r w:rsidRPr="00A719A3">
        <w:rPr>
          <w:rFonts w:hint="eastAsia"/>
        </w:rPr>
        <w:t>饋</w:t>
      </w:r>
      <w:proofErr w:type="gramEnd"/>
      <w:r w:rsidRPr="00A719A3">
        <w:rPr>
          <w:rFonts w:hint="eastAsia"/>
        </w:rPr>
        <w:t>線可</w:t>
      </w:r>
      <w:proofErr w:type="gramStart"/>
      <w:r w:rsidRPr="00A719A3">
        <w:rPr>
          <w:rFonts w:hint="eastAsia"/>
        </w:rPr>
        <w:t>併</w:t>
      </w:r>
      <w:proofErr w:type="gramEnd"/>
      <w:r w:rsidRPr="00A719A3">
        <w:rPr>
          <w:rFonts w:hint="eastAsia"/>
        </w:rPr>
        <w:t>網容量不足情形短期尚難改善，</w:t>
      </w:r>
      <w:proofErr w:type="gramStart"/>
      <w:r w:rsidRPr="00A719A3">
        <w:rPr>
          <w:rFonts w:hint="eastAsia"/>
        </w:rPr>
        <w:t>饋</w:t>
      </w:r>
      <w:proofErr w:type="gramEnd"/>
      <w:r w:rsidRPr="00A719A3">
        <w:rPr>
          <w:rFonts w:hint="eastAsia"/>
        </w:rPr>
        <w:t>線蟑螂透過轉賣</w:t>
      </w:r>
      <w:r w:rsidRPr="00A719A3">
        <w:rPr>
          <w:rFonts w:ascii="Times New Roman" w:hAnsi="Times New Roman"/>
        </w:rPr>
        <w:t>開發權牟利情形時有所聞，</w:t>
      </w:r>
      <w:r w:rsidR="00AB4794" w:rsidRPr="00A719A3">
        <w:rPr>
          <w:rFonts w:ascii="Times New Roman" w:hAnsi="Times New Roman"/>
        </w:rPr>
        <w:t>再生能源及儲能案場登記等候</w:t>
      </w:r>
      <w:proofErr w:type="gramStart"/>
      <w:r w:rsidR="00AB4794" w:rsidRPr="00A719A3">
        <w:rPr>
          <w:rFonts w:ascii="Times New Roman" w:hAnsi="Times New Roman"/>
        </w:rPr>
        <w:t>饋</w:t>
      </w:r>
      <w:proofErr w:type="gramEnd"/>
      <w:r w:rsidR="00AB4794" w:rsidRPr="00A719A3">
        <w:rPr>
          <w:rFonts w:ascii="Times New Roman" w:hAnsi="Times New Roman"/>
        </w:rPr>
        <w:t>線</w:t>
      </w:r>
      <w:proofErr w:type="gramStart"/>
      <w:r w:rsidR="00AB4794" w:rsidRPr="00A719A3">
        <w:rPr>
          <w:rFonts w:ascii="Times New Roman" w:hAnsi="Times New Roman"/>
        </w:rPr>
        <w:t>容量仍巨</w:t>
      </w:r>
      <w:proofErr w:type="gramEnd"/>
      <w:r w:rsidR="00AB4794" w:rsidRPr="00A719A3">
        <w:rPr>
          <w:rFonts w:ascii="Times New Roman" w:hAnsi="Times New Roman"/>
        </w:rPr>
        <w:t>，部分業者甚等候逾</w:t>
      </w:r>
      <w:r w:rsidR="00AB4794" w:rsidRPr="00A719A3">
        <w:rPr>
          <w:rFonts w:ascii="Times New Roman" w:hAnsi="Times New Roman"/>
        </w:rPr>
        <w:t>2</w:t>
      </w:r>
      <w:r w:rsidR="00AB4794" w:rsidRPr="00A719A3">
        <w:rPr>
          <w:rFonts w:ascii="Times New Roman" w:hAnsi="Times New Roman"/>
        </w:rPr>
        <w:t>年，如下表，</w:t>
      </w:r>
      <w:proofErr w:type="gramStart"/>
      <w:r w:rsidR="00AB4794" w:rsidRPr="00A719A3">
        <w:rPr>
          <w:rFonts w:ascii="Times New Roman" w:hAnsi="Times New Roman"/>
        </w:rPr>
        <w:t>迭遭外界</w:t>
      </w:r>
      <w:proofErr w:type="gramEnd"/>
      <w:r w:rsidR="00AB4794" w:rsidRPr="00A719A3">
        <w:rPr>
          <w:rFonts w:ascii="Times New Roman" w:hAnsi="Times New Roman"/>
        </w:rPr>
        <w:t>質疑有虛占</w:t>
      </w:r>
      <w:proofErr w:type="gramStart"/>
      <w:r w:rsidR="00AB4794" w:rsidRPr="00A719A3">
        <w:rPr>
          <w:rFonts w:ascii="Times New Roman" w:hAnsi="Times New Roman"/>
        </w:rPr>
        <w:t>饋</w:t>
      </w:r>
      <w:proofErr w:type="gramEnd"/>
      <w:r w:rsidR="00AB4794" w:rsidRPr="00A719A3">
        <w:rPr>
          <w:rFonts w:ascii="Times New Roman" w:hAnsi="Times New Roman"/>
        </w:rPr>
        <w:t>線容量情事，</w:t>
      </w:r>
      <w:proofErr w:type="gramStart"/>
      <w:r w:rsidR="00AB4794" w:rsidRPr="00A719A3">
        <w:rPr>
          <w:rFonts w:ascii="Times New Roman" w:hAnsi="Times New Roman"/>
        </w:rPr>
        <w:t>不利綠電</w:t>
      </w:r>
      <w:r w:rsidR="00AB4794" w:rsidRPr="00A719A3">
        <w:rPr>
          <w:rFonts w:hint="eastAsia"/>
        </w:rPr>
        <w:t>之</w:t>
      </w:r>
      <w:proofErr w:type="gramEnd"/>
      <w:r w:rsidR="00AB4794" w:rsidRPr="00A719A3">
        <w:rPr>
          <w:rFonts w:hint="eastAsia"/>
        </w:rPr>
        <w:t>推展。</w:t>
      </w:r>
      <w:bookmarkEnd w:id="306"/>
      <w:bookmarkEnd w:id="307"/>
      <w:bookmarkEnd w:id="308"/>
      <w:bookmarkEnd w:id="309"/>
    </w:p>
    <w:p w:rsidR="00AB4794" w:rsidRPr="00A719A3" w:rsidRDefault="00891706" w:rsidP="00891706">
      <w:pPr>
        <w:pStyle w:val="a3"/>
        <w:jc w:val="center"/>
      </w:pPr>
      <w:r w:rsidRPr="00A719A3">
        <w:rPr>
          <w:rFonts w:hint="eastAsia"/>
        </w:rPr>
        <w:t>截至111年底再生能源裝置等候</w:t>
      </w:r>
      <w:proofErr w:type="gramStart"/>
      <w:r w:rsidRPr="00A719A3">
        <w:rPr>
          <w:rFonts w:hint="eastAsia"/>
        </w:rPr>
        <w:t>併網件</w:t>
      </w:r>
      <w:proofErr w:type="gramEnd"/>
      <w:r w:rsidRPr="00A719A3">
        <w:rPr>
          <w:rFonts w:hint="eastAsia"/>
        </w:rPr>
        <w:t>數及裝置容量情形</w:t>
      </w:r>
    </w:p>
    <w:tbl>
      <w:tblPr>
        <w:tblW w:w="917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64"/>
        <w:gridCol w:w="770"/>
        <w:gridCol w:w="1008"/>
        <w:gridCol w:w="630"/>
        <w:gridCol w:w="944"/>
        <w:gridCol w:w="666"/>
        <w:gridCol w:w="976"/>
        <w:gridCol w:w="633"/>
        <w:gridCol w:w="852"/>
        <w:gridCol w:w="707"/>
        <w:gridCol w:w="926"/>
      </w:tblGrid>
      <w:tr w:rsidR="00AB4794" w:rsidRPr="00A719A3" w:rsidTr="00310633">
        <w:trPr>
          <w:trHeight w:val="397"/>
          <w:tblHeader/>
          <w:jc w:val="right"/>
        </w:trPr>
        <w:tc>
          <w:tcPr>
            <w:tcW w:w="1064" w:type="dxa"/>
            <w:vMerge w:val="restart"/>
            <w:shd w:val="clear" w:color="auto" w:fill="FBD4B4" w:themeFill="accent6" w:themeFillTint="66"/>
            <w:tcMar>
              <w:top w:w="0" w:type="dxa"/>
              <w:left w:w="108" w:type="dxa"/>
              <w:bottom w:w="0" w:type="dxa"/>
              <w:right w:w="108" w:type="dxa"/>
            </w:tcMar>
            <w:vAlign w:val="center"/>
          </w:tcPr>
          <w:p w:rsidR="00AB4794" w:rsidRPr="00A719A3" w:rsidRDefault="00AB4794" w:rsidP="00AB4794">
            <w:pPr>
              <w:widowControl/>
              <w:kinsoku w:val="0"/>
              <w:spacing w:line="0" w:lineRule="atLeast"/>
              <w:jc w:val="center"/>
              <w:rPr>
                <w:rFonts w:ascii="Times New Roman"/>
                <w:b/>
                <w:bCs/>
                <w:sz w:val="24"/>
                <w:szCs w:val="24"/>
              </w:rPr>
            </w:pPr>
            <w:r w:rsidRPr="00A719A3">
              <w:rPr>
                <w:rFonts w:ascii="Times New Roman"/>
                <w:b/>
                <w:bCs/>
                <w:sz w:val="24"/>
                <w:szCs w:val="24"/>
              </w:rPr>
              <w:t>縣市</w:t>
            </w:r>
          </w:p>
        </w:tc>
        <w:tc>
          <w:tcPr>
            <w:tcW w:w="8112" w:type="dxa"/>
            <w:gridSpan w:val="10"/>
            <w:shd w:val="clear" w:color="auto" w:fill="FBD4B4" w:themeFill="accent6" w:themeFillTint="66"/>
            <w:tcMar>
              <w:top w:w="0" w:type="dxa"/>
              <w:left w:w="108" w:type="dxa"/>
              <w:bottom w:w="0" w:type="dxa"/>
              <w:right w:w="108" w:type="dxa"/>
            </w:tcMar>
            <w:vAlign w:val="center"/>
          </w:tcPr>
          <w:p w:rsidR="00AB4794" w:rsidRPr="00A719A3" w:rsidRDefault="00AB4794" w:rsidP="00AB4794">
            <w:pPr>
              <w:widowControl/>
              <w:kinsoku w:val="0"/>
              <w:spacing w:line="0" w:lineRule="atLeast"/>
              <w:jc w:val="center"/>
              <w:rPr>
                <w:rFonts w:ascii="Times New Roman"/>
                <w:b/>
                <w:bCs/>
                <w:sz w:val="24"/>
                <w:szCs w:val="24"/>
              </w:rPr>
            </w:pPr>
            <w:r w:rsidRPr="00A719A3">
              <w:rPr>
                <w:rFonts w:ascii="Times New Roman"/>
                <w:b/>
                <w:bCs/>
                <w:sz w:val="24"/>
                <w:szCs w:val="24"/>
              </w:rPr>
              <w:t>等候</w:t>
            </w:r>
            <w:proofErr w:type="gramStart"/>
            <w:r w:rsidRPr="00A719A3">
              <w:rPr>
                <w:rFonts w:ascii="Times New Roman"/>
                <w:b/>
                <w:bCs/>
                <w:sz w:val="24"/>
                <w:szCs w:val="24"/>
              </w:rPr>
              <w:t>併網件</w:t>
            </w:r>
            <w:proofErr w:type="gramEnd"/>
            <w:r w:rsidRPr="00A719A3">
              <w:rPr>
                <w:rFonts w:ascii="Times New Roman"/>
                <w:b/>
                <w:bCs/>
                <w:sz w:val="24"/>
                <w:szCs w:val="24"/>
              </w:rPr>
              <w:t>數及裝置容量</w:t>
            </w:r>
          </w:p>
        </w:tc>
      </w:tr>
      <w:tr w:rsidR="00AB4794" w:rsidRPr="00A719A3" w:rsidTr="00310633">
        <w:trPr>
          <w:trHeight w:val="567"/>
          <w:tblHeader/>
          <w:jc w:val="right"/>
        </w:trPr>
        <w:tc>
          <w:tcPr>
            <w:tcW w:w="1064" w:type="dxa"/>
            <w:vMerge/>
            <w:shd w:val="clear" w:color="auto" w:fill="FBD4B4" w:themeFill="accent6" w:themeFillTint="66"/>
            <w:vAlign w:val="center"/>
          </w:tcPr>
          <w:p w:rsidR="00AB4794" w:rsidRPr="00A719A3" w:rsidRDefault="00AB4794" w:rsidP="00AB4794">
            <w:pPr>
              <w:kinsoku w:val="0"/>
              <w:spacing w:line="0" w:lineRule="atLeast"/>
              <w:rPr>
                <w:rFonts w:ascii="Times New Roman"/>
                <w:b/>
                <w:bCs/>
                <w:sz w:val="24"/>
                <w:szCs w:val="24"/>
              </w:rPr>
            </w:pPr>
          </w:p>
        </w:tc>
        <w:tc>
          <w:tcPr>
            <w:tcW w:w="1778" w:type="dxa"/>
            <w:gridSpan w:val="2"/>
            <w:shd w:val="clear" w:color="auto" w:fill="FBD4B4" w:themeFill="accent6" w:themeFillTint="66"/>
            <w:tcMar>
              <w:top w:w="0" w:type="dxa"/>
              <w:left w:w="108" w:type="dxa"/>
              <w:bottom w:w="0" w:type="dxa"/>
              <w:right w:w="108" w:type="dxa"/>
            </w:tcMar>
            <w:vAlign w:val="center"/>
          </w:tcPr>
          <w:p w:rsidR="00AB4794" w:rsidRPr="00A719A3" w:rsidRDefault="00AB4794" w:rsidP="00AB4794">
            <w:pPr>
              <w:widowControl/>
              <w:kinsoku w:val="0"/>
              <w:spacing w:line="0" w:lineRule="atLeast"/>
              <w:jc w:val="center"/>
              <w:rPr>
                <w:rFonts w:ascii="Times New Roman"/>
                <w:b/>
                <w:bCs/>
                <w:sz w:val="24"/>
                <w:szCs w:val="24"/>
              </w:rPr>
            </w:pPr>
            <w:r w:rsidRPr="00A719A3">
              <w:rPr>
                <w:rFonts w:ascii="Times New Roman"/>
                <w:b/>
                <w:bCs/>
                <w:sz w:val="24"/>
                <w:szCs w:val="24"/>
              </w:rPr>
              <w:t>半年以內</w:t>
            </w:r>
          </w:p>
        </w:tc>
        <w:tc>
          <w:tcPr>
            <w:tcW w:w="1574" w:type="dxa"/>
            <w:gridSpan w:val="2"/>
            <w:shd w:val="clear" w:color="auto" w:fill="FBD4B4" w:themeFill="accent6" w:themeFillTint="66"/>
            <w:tcMar>
              <w:top w:w="0" w:type="dxa"/>
              <w:left w:w="108" w:type="dxa"/>
              <w:bottom w:w="0" w:type="dxa"/>
              <w:right w:w="108" w:type="dxa"/>
            </w:tcMar>
            <w:vAlign w:val="center"/>
          </w:tcPr>
          <w:p w:rsidR="00AB4794" w:rsidRPr="00A719A3" w:rsidRDefault="00AB4794" w:rsidP="00AB4794">
            <w:pPr>
              <w:widowControl/>
              <w:kinsoku w:val="0"/>
              <w:spacing w:line="0" w:lineRule="atLeast"/>
              <w:jc w:val="center"/>
              <w:rPr>
                <w:rFonts w:ascii="Times New Roman"/>
                <w:b/>
                <w:bCs/>
                <w:sz w:val="24"/>
                <w:szCs w:val="24"/>
              </w:rPr>
            </w:pPr>
            <w:r w:rsidRPr="00A719A3">
              <w:rPr>
                <w:rFonts w:ascii="Times New Roman"/>
                <w:b/>
                <w:bCs/>
                <w:sz w:val="24"/>
                <w:szCs w:val="24"/>
              </w:rPr>
              <w:t>超過半年</w:t>
            </w:r>
          </w:p>
          <w:p w:rsidR="00AB4794" w:rsidRPr="00A719A3" w:rsidRDefault="00AB4794" w:rsidP="00AB4794">
            <w:pPr>
              <w:widowControl/>
              <w:kinsoku w:val="0"/>
              <w:spacing w:line="0" w:lineRule="atLeast"/>
              <w:jc w:val="center"/>
              <w:rPr>
                <w:rFonts w:ascii="Times New Roman"/>
                <w:b/>
                <w:bCs/>
                <w:sz w:val="24"/>
                <w:szCs w:val="24"/>
              </w:rPr>
            </w:pPr>
            <w:r w:rsidRPr="00A719A3">
              <w:rPr>
                <w:rFonts w:ascii="Times New Roman"/>
                <w:b/>
                <w:bCs/>
                <w:sz w:val="24"/>
                <w:szCs w:val="24"/>
              </w:rPr>
              <w:t>1</w:t>
            </w:r>
            <w:r w:rsidRPr="00A719A3">
              <w:rPr>
                <w:rFonts w:ascii="Times New Roman"/>
                <w:b/>
                <w:bCs/>
                <w:sz w:val="24"/>
                <w:szCs w:val="24"/>
              </w:rPr>
              <w:t>年以內</w:t>
            </w:r>
          </w:p>
        </w:tc>
        <w:tc>
          <w:tcPr>
            <w:tcW w:w="1642" w:type="dxa"/>
            <w:gridSpan w:val="2"/>
            <w:shd w:val="clear" w:color="auto" w:fill="FBD4B4" w:themeFill="accent6" w:themeFillTint="66"/>
            <w:tcMar>
              <w:top w:w="0" w:type="dxa"/>
              <w:left w:w="108" w:type="dxa"/>
              <w:bottom w:w="0" w:type="dxa"/>
              <w:right w:w="108" w:type="dxa"/>
            </w:tcMar>
            <w:vAlign w:val="center"/>
          </w:tcPr>
          <w:p w:rsidR="00AB4794" w:rsidRPr="00A719A3" w:rsidRDefault="00AB4794" w:rsidP="00AB4794">
            <w:pPr>
              <w:widowControl/>
              <w:kinsoku w:val="0"/>
              <w:spacing w:line="0" w:lineRule="atLeast"/>
              <w:jc w:val="center"/>
              <w:rPr>
                <w:rFonts w:ascii="Times New Roman"/>
                <w:b/>
                <w:bCs/>
                <w:sz w:val="24"/>
                <w:szCs w:val="24"/>
              </w:rPr>
            </w:pPr>
            <w:r w:rsidRPr="00A719A3">
              <w:rPr>
                <w:rFonts w:ascii="Times New Roman"/>
                <w:b/>
                <w:bCs/>
                <w:sz w:val="24"/>
                <w:szCs w:val="24"/>
              </w:rPr>
              <w:t>超過</w:t>
            </w:r>
            <w:r w:rsidRPr="00A719A3">
              <w:rPr>
                <w:rFonts w:ascii="Times New Roman"/>
                <w:b/>
                <w:bCs/>
                <w:sz w:val="24"/>
                <w:szCs w:val="24"/>
              </w:rPr>
              <w:t>1</w:t>
            </w:r>
            <w:r w:rsidRPr="00A719A3">
              <w:rPr>
                <w:rFonts w:ascii="Times New Roman"/>
                <w:b/>
                <w:bCs/>
                <w:sz w:val="24"/>
                <w:szCs w:val="24"/>
              </w:rPr>
              <w:t>年</w:t>
            </w:r>
          </w:p>
          <w:p w:rsidR="00AB4794" w:rsidRPr="00A719A3" w:rsidRDefault="00AB4794" w:rsidP="00AB4794">
            <w:pPr>
              <w:widowControl/>
              <w:kinsoku w:val="0"/>
              <w:spacing w:line="0" w:lineRule="atLeast"/>
              <w:jc w:val="center"/>
              <w:rPr>
                <w:rFonts w:ascii="Times New Roman"/>
                <w:b/>
                <w:bCs/>
                <w:sz w:val="24"/>
                <w:szCs w:val="24"/>
              </w:rPr>
            </w:pPr>
            <w:r w:rsidRPr="00A719A3">
              <w:rPr>
                <w:rFonts w:ascii="Times New Roman"/>
                <w:b/>
                <w:bCs/>
                <w:sz w:val="24"/>
                <w:szCs w:val="24"/>
              </w:rPr>
              <w:t>2</w:t>
            </w:r>
            <w:r w:rsidRPr="00A719A3">
              <w:rPr>
                <w:rFonts w:ascii="Times New Roman"/>
                <w:b/>
                <w:bCs/>
                <w:sz w:val="24"/>
                <w:szCs w:val="24"/>
              </w:rPr>
              <w:t>年以內</w:t>
            </w:r>
          </w:p>
        </w:tc>
        <w:tc>
          <w:tcPr>
            <w:tcW w:w="1485" w:type="dxa"/>
            <w:gridSpan w:val="2"/>
            <w:shd w:val="clear" w:color="auto" w:fill="FBD4B4" w:themeFill="accent6" w:themeFillTint="66"/>
            <w:tcMar>
              <w:top w:w="0" w:type="dxa"/>
              <w:left w:w="108" w:type="dxa"/>
              <w:bottom w:w="0" w:type="dxa"/>
              <w:right w:w="108" w:type="dxa"/>
            </w:tcMar>
            <w:vAlign w:val="center"/>
          </w:tcPr>
          <w:p w:rsidR="00AB4794" w:rsidRPr="00A719A3" w:rsidRDefault="00AB4794" w:rsidP="00AB4794">
            <w:pPr>
              <w:widowControl/>
              <w:kinsoku w:val="0"/>
              <w:spacing w:line="0" w:lineRule="atLeast"/>
              <w:jc w:val="center"/>
              <w:rPr>
                <w:rFonts w:ascii="Times New Roman"/>
                <w:b/>
                <w:bCs/>
                <w:sz w:val="24"/>
                <w:szCs w:val="24"/>
              </w:rPr>
            </w:pPr>
            <w:r w:rsidRPr="00A719A3">
              <w:rPr>
                <w:rFonts w:ascii="Times New Roman"/>
                <w:b/>
                <w:bCs/>
                <w:sz w:val="24"/>
                <w:szCs w:val="24"/>
              </w:rPr>
              <w:t>超過</w:t>
            </w:r>
            <w:r w:rsidRPr="00A719A3">
              <w:rPr>
                <w:rFonts w:ascii="Times New Roman"/>
                <w:b/>
                <w:bCs/>
                <w:sz w:val="24"/>
                <w:szCs w:val="24"/>
              </w:rPr>
              <w:t>2</w:t>
            </w:r>
            <w:r w:rsidRPr="00A719A3">
              <w:rPr>
                <w:rFonts w:ascii="Times New Roman"/>
                <w:b/>
                <w:bCs/>
                <w:sz w:val="24"/>
                <w:szCs w:val="24"/>
              </w:rPr>
              <w:t>年</w:t>
            </w:r>
          </w:p>
        </w:tc>
        <w:tc>
          <w:tcPr>
            <w:tcW w:w="1633" w:type="dxa"/>
            <w:gridSpan w:val="2"/>
            <w:shd w:val="clear" w:color="auto" w:fill="FBD4B4" w:themeFill="accent6" w:themeFillTint="66"/>
            <w:vAlign w:val="center"/>
          </w:tcPr>
          <w:p w:rsidR="00AB4794" w:rsidRPr="00A719A3" w:rsidRDefault="00AB4794" w:rsidP="00AB4794">
            <w:pPr>
              <w:widowControl/>
              <w:kinsoku w:val="0"/>
              <w:spacing w:line="0" w:lineRule="atLeast"/>
              <w:jc w:val="center"/>
              <w:rPr>
                <w:rFonts w:ascii="Times New Roman"/>
                <w:b/>
                <w:bCs/>
                <w:sz w:val="24"/>
                <w:szCs w:val="24"/>
              </w:rPr>
            </w:pPr>
            <w:r w:rsidRPr="00A719A3">
              <w:rPr>
                <w:rFonts w:ascii="Times New Roman"/>
                <w:b/>
                <w:bCs/>
                <w:sz w:val="24"/>
                <w:szCs w:val="24"/>
              </w:rPr>
              <w:t>合計</w:t>
            </w:r>
          </w:p>
        </w:tc>
      </w:tr>
      <w:tr w:rsidR="00891706" w:rsidRPr="00A719A3" w:rsidTr="00310633">
        <w:trPr>
          <w:trHeight w:val="567"/>
          <w:tblHeader/>
          <w:jc w:val="right"/>
        </w:trPr>
        <w:tc>
          <w:tcPr>
            <w:tcW w:w="1064" w:type="dxa"/>
            <w:vMerge/>
            <w:shd w:val="clear" w:color="auto" w:fill="FBD4B4" w:themeFill="accent6" w:themeFillTint="66"/>
            <w:vAlign w:val="center"/>
          </w:tcPr>
          <w:p w:rsidR="00AB4794" w:rsidRPr="00A719A3" w:rsidRDefault="00AB4794" w:rsidP="00AB4794">
            <w:pPr>
              <w:kinsoku w:val="0"/>
              <w:spacing w:line="0" w:lineRule="atLeast"/>
              <w:rPr>
                <w:rFonts w:ascii="Times New Roman"/>
                <w:b/>
                <w:bCs/>
                <w:sz w:val="24"/>
                <w:szCs w:val="24"/>
              </w:rPr>
            </w:pPr>
          </w:p>
        </w:tc>
        <w:tc>
          <w:tcPr>
            <w:tcW w:w="770" w:type="dxa"/>
            <w:shd w:val="clear" w:color="auto" w:fill="FBD4B4" w:themeFill="accent6" w:themeFillTint="66"/>
            <w:tcMar>
              <w:top w:w="0" w:type="dxa"/>
              <w:left w:w="108" w:type="dxa"/>
              <w:bottom w:w="0" w:type="dxa"/>
              <w:right w:w="108" w:type="dxa"/>
            </w:tcMar>
            <w:vAlign w:val="center"/>
          </w:tcPr>
          <w:p w:rsidR="00AB4794" w:rsidRPr="00A719A3" w:rsidRDefault="00AB4794" w:rsidP="00AB4794">
            <w:pPr>
              <w:widowControl/>
              <w:kinsoku w:val="0"/>
              <w:spacing w:line="0" w:lineRule="atLeast"/>
              <w:jc w:val="center"/>
              <w:rPr>
                <w:rFonts w:ascii="Times New Roman"/>
                <w:b/>
                <w:bCs/>
                <w:sz w:val="24"/>
                <w:szCs w:val="24"/>
              </w:rPr>
            </w:pPr>
            <w:r w:rsidRPr="00A719A3">
              <w:rPr>
                <w:rFonts w:ascii="Times New Roman"/>
                <w:b/>
                <w:bCs/>
                <w:sz w:val="24"/>
                <w:szCs w:val="24"/>
              </w:rPr>
              <w:t>件數</w:t>
            </w:r>
          </w:p>
        </w:tc>
        <w:tc>
          <w:tcPr>
            <w:tcW w:w="1008" w:type="dxa"/>
            <w:shd w:val="clear" w:color="auto" w:fill="FBD4B4" w:themeFill="accent6" w:themeFillTint="66"/>
            <w:tcMar>
              <w:top w:w="0" w:type="dxa"/>
              <w:left w:w="108" w:type="dxa"/>
              <w:bottom w:w="0" w:type="dxa"/>
              <w:right w:w="108" w:type="dxa"/>
            </w:tcMar>
            <w:vAlign w:val="center"/>
          </w:tcPr>
          <w:p w:rsidR="00AB4794" w:rsidRPr="00A719A3" w:rsidRDefault="00AB4794" w:rsidP="00AB4794">
            <w:pPr>
              <w:widowControl/>
              <w:kinsoku w:val="0"/>
              <w:spacing w:line="0" w:lineRule="atLeast"/>
              <w:jc w:val="center"/>
              <w:rPr>
                <w:rFonts w:ascii="Times New Roman"/>
                <w:b/>
                <w:bCs/>
                <w:sz w:val="24"/>
                <w:szCs w:val="24"/>
              </w:rPr>
            </w:pPr>
            <w:r w:rsidRPr="00A719A3">
              <w:rPr>
                <w:rFonts w:ascii="Times New Roman"/>
                <w:b/>
                <w:bCs/>
                <w:sz w:val="24"/>
                <w:szCs w:val="24"/>
              </w:rPr>
              <w:t>裝置</w:t>
            </w:r>
          </w:p>
          <w:p w:rsidR="00AB4794" w:rsidRPr="00A719A3" w:rsidRDefault="00AB4794" w:rsidP="00AB4794">
            <w:pPr>
              <w:widowControl/>
              <w:kinsoku w:val="0"/>
              <w:spacing w:line="0" w:lineRule="atLeast"/>
              <w:jc w:val="center"/>
              <w:rPr>
                <w:rFonts w:ascii="Times New Roman"/>
                <w:b/>
                <w:bCs/>
                <w:sz w:val="24"/>
                <w:szCs w:val="24"/>
              </w:rPr>
            </w:pPr>
            <w:r w:rsidRPr="00A719A3">
              <w:rPr>
                <w:rFonts w:ascii="Times New Roman"/>
                <w:b/>
                <w:bCs/>
                <w:sz w:val="24"/>
                <w:szCs w:val="24"/>
              </w:rPr>
              <w:t>容量</w:t>
            </w:r>
          </w:p>
        </w:tc>
        <w:tc>
          <w:tcPr>
            <w:tcW w:w="630" w:type="dxa"/>
            <w:shd w:val="clear" w:color="auto" w:fill="FBD4B4" w:themeFill="accent6" w:themeFillTint="66"/>
            <w:tcMar>
              <w:top w:w="0" w:type="dxa"/>
              <w:left w:w="108" w:type="dxa"/>
              <w:bottom w:w="0" w:type="dxa"/>
              <w:right w:w="108" w:type="dxa"/>
            </w:tcMar>
            <w:vAlign w:val="center"/>
          </w:tcPr>
          <w:p w:rsidR="00AB4794" w:rsidRPr="00A719A3" w:rsidRDefault="00AB4794" w:rsidP="00AB4794">
            <w:pPr>
              <w:widowControl/>
              <w:kinsoku w:val="0"/>
              <w:spacing w:line="0" w:lineRule="atLeast"/>
              <w:jc w:val="center"/>
              <w:rPr>
                <w:rFonts w:ascii="Times New Roman"/>
                <w:b/>
                <w:bCs/>
                <w:sz w:val="24"/>
                <w:szCs w:val="24"/>
              </w:rPr>
            </w:pPr>
            <w:r w:rsidRPr="00A719A3">
              <w:rPr>
                <w:rFonts w:ascii="Times New Roman"/>
                <w:b/>
                <w:bCs/>
                <w:sz w:val="24"/>
                <w:szCs w:val="24"/>
              </w:rPr>
              <w:t>件數</w:t>
            </w:r>
          </w:p>
        </w:tc>
        <w:tc>
          <w:tcPr>
            <w:tcW w:w="944" w:type="dxa"/>
            <w:shd w:val="clear" w:color="auto" w:fill="FBD4B4" w:themeFill="accent6" w:themeFillTint="66"/>
            <w:tcMar>
              <w:top w:w="0" w:type="dxa"/>
              <w:left w:w="108" w:type="dxa"/>
              <w:bottom w:w="0" w:type="dxa"/>
              <w:right w:w="108" w:type="dxa"/>
            </w:tcMar>
            <w:vAlign w:val="center"/>
          </w:tcPr>
          <w:p w:rsidR="00AB4794" w:rsidRPr="00A719A3" w:rsidRDefault="00AB4794" w:rsidP="00AB4794">
            <w:pPr>
              <w:widowControl/>
              <w:kinsoku w:val="0"/>
              <w:spacing w:line="0" w:lineRule="atLeast"/>
              <w:jc w:val="center"/>
              <w:rPr>
                <w:rFonts w:ascii="Times New Roman"/>
                <w:b/>
                <w:bCs/>
                <w:sz w:val="24"/>
                <w:szCs w:val="24"/>
              </w:rPr>
            </w:pPr>
            <w:r w:rsidRPr="00A719A3">
              <w:rPr>
                <w:rFonts w:ascii="Times New Roman"/>
                <w:b/>
                <w:bCs/>
                <w:sz w:val="24"/>
                <w:szCs w:val="24"/>
              </w:rPr>
              <w:t>裝置</w:t>
            </w:r>
          </w:p>
          <w:p w:rsidR="00AB4794" w:rsidRPr="00A719A3" w:rsidRDefault="00AB4794" w:rsidP="00AB4794">
            <w:pPr>
              <w:widowControl/>
              <w:kinsoku w:val="0"/>
              <w:spacing w:line="0" w:lineRule="atLeast"/>
              <w:jc w:val="center"/>
              <w:rPr>
                <w:rFonts w:ascii="Times New Roman"/>
                <w:b/>
                <w:bCs/>
                <w:sz w:val="24"/>
                <w:szCs w:val="24"/>
              </w:rPr>
            </w:pPr>
            <w:r w:rsidRPr="00A719A3">
              <w:rPr>
                <w:rFonts w:ascii="Times New Roman"/>
                <w:b/>
                <w:bCs/>
                <w:sz w:val="24"/>
                <w:szCs w:val="24"/>
              </w:rPr>
              <w:t>容量</w:t>
            </w:r>
          </w:p>
        </w:tc>
        <w:tc>
          <w:tcPr>
            <w:tcW w:w="666" w:type="dxa"/>
            <w:shd w:val="clear" w:color="auto" w:fill="FBD4B4" w:themeFill="accent6" w:themeFillTint="66"/>
            <w:tcMar>
              <w:top w:w="0" w:type="dxa"/>
              <w:left w:w="108" w:type="dxa"/>
              <w:bottom w:w="0" w:type="dxa"/>
              <w:right w:w="108" w:type="dxa"/>
            </w:tcMar>
            <w:vAlign w:val="center"/>
          </w:tcPr>
          <w:p w:rsidR="00AB4794" w:rsidRPr="00A719A3" w:rsidRDefault="00AB4794" w:rsidP="00AB4794">
            <w:pPr>
              <w:widowControl/>
              <w:kinsoku w:val="0"/>
              <w:spacing w:line="0" w:lineRule="atLeast"/>
              <w:jc w:val="center"/>
              <w:rPr>
                <w:rFonts w:ascii="Times New Roman"/>
                <w:b/>
                <w:bCs/>
                <w:sz w:val="24"/>
                <w:szCs w:val="24"/>
              </w:rPr>
            </w:pPr>
            <w:r w:rsidRPr="00A719A3">
              <w:rPr>
                <w:rFonts w:ascii="Times New Roman"/>
                <w:b/>
                <w:bCs/>
                <w:sz w:val="24"/>
                <w:szCs w:val="24"/>
              </w:rPr>
              <w:t>件數</w:t>
            </w:r>
          </w:p>
        </w:tc>
        <w:tc>
          <w:tcPr>
            <w:tcW w:w="976" w:type="dxa"/>
            <w:shd w:val="clear" w:color="auto" w:fill="FBD4B4" w:themeFill="accent6" w:themeFillTint="66"/>
            <w:tcMar>
              <w:top w:w="0" w:type="dxa"/>
              <w:left w:w="108" w:type="dxa"/>
              <w:bottom w:w="0" w:type="dxa"/>
              <w:right w:w="108" w:type="dxa"/>
            </w:tcMar>
            <w:vAlign w:val="center"/>
          </w:tcPr>
          <w:p w:rsidR="00AB4794" w:rsidRPr="00A719A3" w:rsidRDefault="00AB4794" w:rsidP="00AB4794">
            <w:pPr>
              <w:widowControl/>
              <w:kinsoku w:val="0"/>
              <w:spacing w:line="0" w:lineRule="atLeast"/>
              <w:jc w:val="center"/>
              <w:rPr>
                <w:rFonts w:ascii="Times New Roman"/>
                <w:b/>
                <w:bCs/>
                <w:sz w:val="24"/>
                <w:szCs w:val="24"/>
              </w:rPr>
            </w:pPr>
            <w:r w:rsidRPr="00A719A3">
              <w:rPr>
                <w:rFonts w:ascii="Times New Roman"/>
                <w:b/>
                <w:bCs/>
                <w:sz w:val="24"/>
                <w:szCs w:val="24"/>
              </w:rPr>
              <w:t>裝置</w:t>
            </w:r>
          </w:p>
          <w:p w:rsidR="00AB4794" w:rsidRPr="00A719A3" w:rsidRDefault="00AB4794" w:rsidP="00AB4794">
            <w:pPr>
              <w:widowControl/>
              <w:kinsoku w:val="0"/>
              <w:spacing w:line="0" w:lineRule="atLeast"/>
              <w:jc w:val="center"/>
              <w:rPr>
                <w:rFonts w:ascii="Times New Roman"/>
                <w:b/>
                <w:bCs/>
                <w:sz w:val="24"/>
                <w:szCs w:val="24"/>
              </w:rPr>
            </w:pPr>
            <w:r w:rsidRPr="00A719A3">
              <w:rPr>
                <w:rFonts w:ascii="Times New Roman"/>
                <w:b/>
                <w:bCs/>
                <w:sz w:val="24"/>
                <w:szCs w:val="24"/>
              </w:rPr>
              <w:t>容量</w:t>
            </w:r>
          </w:p>
        </w:tc>
        <w:tc>
          <w:tcPr>
            <w:tcW w:w="633" w:type="dxa"/>
            <w:shd w:val="clear" w:color="auto" w:fill="FBD4B4" w:themeFill="accent6" w:themeFillTint="66"/>
            <w:tcMar>
              <w:top w:w="0" w:type="dxa"/>
              <w:left w:w="108" w:type="dxa"/>
              <w:bottom w:w="0" w:type="dxa"/>
              <w:right w:w="108" w:type="dxa"/>
            </w:tcMar>
            <w:vAlign w:val="center"/>
          </w:tcPr>
          <w:p w:rsidR="00AB4794" w:rsidRPr="00A719A3" w:rsidRDefault="00AB4794" w:rsidP="00AB4794">
            <w:pPr>
              <w:widowControl/>
              <w:kinsoku w:val="0"/>
              <w:spacing w:line="0" w:lineRule="atLeast"/>
              <w:jc w:val="center"/>
              <w:rPr>
                <w:rFonts w:ascii="Times New Roman"/>
                <w:b/>
                <w:bCs/>
                <w:sz w:val="24"/>
                <w:szCs w:val="24"/>
              </w:rPr>
            </w:pPr>
            <w:r w:rsidRPr="00A719A3">
              <w:rPr>
                <w:rFonts w:ascii="Times New Roman"/>
                <w:b/>
                <w:bCs/>
                <w:sz w:val="24"/>
                <w:szCs w:val="24"/>
              </w:rPr>
              <w:t>件數</w:t>
            </w:r>
          </w:p>
        </w:tc>
        <w:tc>
          <w:tcPr>
            <w:tcW w:w="852" w:type="dxa"/>
            <w:shd w:val="clear" w:color="auto" w:fill="FBD4B4" w:themeFill="accent6" w:themeFillTint="66"/>
            <w:tcMar>
              <w:top w:w="0" w:type="dxa"/>
              <w:left w:w="108" w:type="dxa"/>
              <w:bottom w:w="0" w:type="dxa"/>
              <w:right w:w="108" w:type="dxa"/>
            </w:tcMar>
            <w:vAlign w:val="center"/>
          </w:tcPr>
          <w:p w:rsidR="00AB4794" w:rsidRPr="00A719A3" w:rsidRDefault="00AB4794" w:rsidP="00AB4794">
            <w:pPr>
              <w:widowControl/>
              <w:kinsoku w:val="0"/>
              <w:spacing w:line="0" w:lineRule="atLeast"/>
              <w:jc w:val="center"/>
              <w:rPr>
                <w:rFonts w:ascii="Times New Roman"/>
                <w:b/>
                <w:bCs/>
                <w:sz w:val="24"/>
                <w:szCs w:val="24"/>
              </w:rPr>
            </w:pPr>
            <w:r w:rsidRPr="00A719A3">
              <w:rPr>
                <w:rFonts w:ascii="Times New Roman"/>
                <w:b/>
                <w:bCs/>
                <w:sz w:val="24"/>
                <w:szCs w:val="24"/>
              </w:rPr>
              <w:t>裝置</w:t>
            </w:r>
          </w:p>
          <w:p w:rsidR="00AB4794" w:rsidRPr="00A719A3" w:rsidRDefault="00AB4794" w:rsidP="00AB4794">
            <w:pPr>
              <w:widowControl/>
              <w:kinsoku w:val="0"/>
              <w:spacing w:line="0" w:lineRule="atLeast"/>
              <w:jc w:val="center"/>
              <w:rPr>
                <w:rFonts w:ascii="Times New Roman"/>
                <w:b/>
                <w:bCs/>
                <w:sz w:val="24"/>
                <w:szCs w:val="24"/>
              </w:rPr>
            </w:pPr>
            <w:r w:rsidRPr="00A719A3">
              <w:rPr>
                <w:rFonts w:ascii="Times New Roman"/>
                <w:b/>
                <w:bCs/>
                <w:sz w:val="24"/>
                <w:szCs w:val="24"/>
              </w:rPr>
              <w:t>容量</w:t>
            </w:r>
          </w:p>
        </w:tc>
        <w:tc>
          <w:tcPr>
            <w:tcW w:w="707" w:type="dxa"/>
            <w:shd w:val="clear" w:color="auto" w:fill="FBD4B4" w:themeFill="accent6" w:themeFillTint="66"/>
            <w:vAlign w:val="center"/>
          </w:tcPr>
          <w:p w:rsidR="00AB4794" w:rsidRPr="00A719A3" w:rsidRDefault="00AB4794" w:rsidP="00AB4794">
            <w:pPr>
              <w:widowControl/>
              <w:kinsoku w:val="0"/>
              <w:spacing w:line="0" w:lineRule="atLeast"/>
              <w:jc w:val="center"/>
              <w:rPr>
                <w:rFonts w:ascii="Times New Roman"/>
                <w:b/>
                <w:bCs/>
                <w:sz w:val="24"/>
                <w:szCs w:val="24"/>
              </w:rPr>
            </w:pPr>
            <w:r w:rsidRPr="00A719A3">
              <w:rPr>
                <w:rFonts w:ascii="Times New Roman"/>
                <w:b/>
                <w:bCs/>
                <w:sz w:val="24"/>
                <w:szCs w:val="24"/>
              </w:rPr>
              <w:t>件數</w:t>
            </w:r>
          </w:p>
        </w:tc>
        <w:tc>
          <w:tcPr>
            <w:tcW w:w="926" w:type="dxa"/>
            <w:shd w:val="clear" w:color="auto" w:fill="FBD4B4" w:themeFill="accent6" w:themeFillTint="66"/>
            <w:vAlign w:val="center"/>
          </w:tcPr>
          <w:p w:rsidR="00AB4794" w:rsidRPr="00A719A3" w:rsidRDefault="00AB4794" w:rsidP="00AB4794">
            <w:pPr>
              <w:widowControl/>
              <w:kinsoku w:val="0"/>
              <w:spacing w:line="0" w:lineRule="atLeast"/>
              <w:jc w:val="center"/>
              <w:rPr>
                <w:rFonts w:ascii="Times New Roman"/>
                <w:b/>
                <w:bCs/>
                <w:sz w:val="24"/>
                <w:szCs w:val="24"/>
              </w:rPr>
            </w:pPr>
            <w:r w:rsidRPr="00A719A3">
              <w:rPr>
                <w:rFonts w:ascii="Times New Roman"/>
                <w:b/>
                <w:bCs/>
                <w:sz w:val="24"/>
                <w:szCs w:val="24"/>
              </w:rPr>
              <w:t>裝置</w:t>
            </w:r>
          </w:p>
          <w:p w:rsidR="00AB4794" w:rsidRPr="00A719A3" w:rsidRDefault="00AB4794" w:rsidP="00AB4794">
            <w:pPr>
              <w:widowControl/>
              <w:kinsoku w:val="0"/>
              <w:spacing w:line="0" w:lineRule="atLeast"/>
              <w:jc w:val="center"/>
              <w:rPr>
                <w:rFonts w:ascii="Times New Roman"/>
                <w:b/>
                <w:bCs/>
                <w:sz w:val="24"/>
                <w:szCs w:val="24"/>
              </w:rPr>
            </w:pPr>
            <w:r w:rsidRPr="00A719A3">
              <w:rPr>
                <w:rFonts w:ascii="Times New Roman"/>
                <w:b/>
                <w:bCs/>
                <w:sz w:val="24"/>
                <w:szCs w:val="24"/>
              </w:rPr>
              <w:t>容量</w:t>
            </w:r>
          </w:p>
        </w:tc>
      </w:tr>
      <w:tr w:rsidR="00AB4794" w:rsidRPr="00A719A3" w:rsidTr="00AB4794">
        <w:trPr>
          <w:trHeight w:val="397"/>
          <w:jc w:val="right"/>
        </w:trPr>
        <w:tc>
          <w:tcPr>
            <w:tcW w:w="1064"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center"/>
              <w:rPr>
                <w:rFonts w:ascii="Times New Roman"/>
                <w:sz w:val="24"/>
                <w:szCs w:val="24"/>
              </w:rPr>
            </w:pPr>
            <w:r w:rsidRPr="00A719A3">
              <w:rPr>
                <w:rFonts w:ascii="Times New Roman"/>
                <w:sz w:val="24"/>
                <w:szCs w:val="24"/>
              </w:rPr>
              <w:t>合計</w:t>
            </w:r>
          </w:p>
        </w:tc>
        <w:tc>
          <w:tcPr>
            <w:tcW w:w="770"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300</w:t>
            </w:r>
          </w:p>
        </w:tc>
        <w:tc>
          <w:tcPr>
            <w:tcW w:w="1008"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130.08</w:t>
            </w:r>
          </w:p>
        </w:tc>
        <w:tc>
          <w:tcPr>
            <w:tcW w:w="630"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229</w:t>
            </w:r>
          </w:p>
        </w:tc>
        <w:tc>
          <w:tcPr>
            <w:tcW w:w="944"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102.60</w:t>
            </w:r>
          </w:p>
        </w:tc>
        <w:tc>
          <w:tcPr>
            <w:tcW w:w="666"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299</w:t>
            </w:r>
          </w:p>
        </w:tc>
        <w:tc>
          <w:tcPr>
            <w:tcW w:w="976"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129.52</w:t>
            </w:r>
          </w:p>
        </w:tc>
        <w:tc>
          <w:tcPr>
            <w:tcW w:w="633"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126</w:t>
            </w:r>
          </w:p>
        </w:tc>
        <w:tc>
          <w:tcPr>
            <w:tcW w:w="852"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55.42</w:t>
            </w:r>
          </w:p>
        </w:tc>
        <w:tc>
          <w:tcPr>
            <w:tcW w:w="707" w:type="dxa"/>
            <w:vAlign w:val="center"/>
          </w:tcPr>
          <w:p w:rsidR="00AB4794" w:rsidRPr="00A719A3" w:rsidRDefault="00AB4794" w:rsidP="00AB4794">
            <w:pPr>
              <w:kinsoku w:val="0"/>
              <w:spacing w:line="0" w:lineRule="atLeast"/>
              <w:jc w:val="right"/>
              <w:rPr>
                <w:rFonts w:ascii="Times New Roman"/>
                <w:sz w:val="24"/>
                <w:szCs w:val="24"/>
              </w:rPr>
            </w:pPr>
            <w:r w:rsidRPr="00A719A3">
              <w:rPr>
                <w:rFonts w:ascii="Times New Roman"/>
                <w:sz w:val="24"/>
                <w:szCs w:val="24"/>
              </w:rPr>
              <w:t>954</w:t>
            </w:r>
          </w:p>
        </w:tc>
        <w:tc>
          <w:tcPr>
            <w:tcW w:w="926" w:type="dxa"/>
            <w:vAlign w:val="center"/>
          </w:tcPr>
          <w:p w:rsidR="00AB4794" w:rsidRPr="00A719A3" w:rsidRDefault="00AB4794" w:rsidP="00AB4794">
            <w:pPr>
              <w:kinsoku w:val="0"/>
              <w:spacing w:line="0" w:lineRule="atLeast"/>
              <w:jc w:val="right"/>
              <w:rPr>
                <w:rFonts w:ascii="Times New Roman"/>
                <w:sz w:val="24"/>
                <w:szCs w:val="24"/>
              </w:rPr>
            </w:pPr>
            <w:r w:rsidRPr="00A719A3">
              <w:rPr>
                <w:rFonts w:ascii="Times New Roman"/>
                <w:sz w:val="24"/>
                <w:szCs w:val="24"/>
              </w:rPr>
              <w:t>417.62</w:t>
            </w:r>
          </w:p>
        </w:tc>
      </w:tr>
      <w:tr w:rsidR="00AB4794" w:rsidRPr="00A719A3" w:rsidTr="00AB4794">
        <w:trPr>
          <w:trHeight w:val="397"/>
          <w:jc w:val="right"/>
        </w:trPr>
        <w:tc>
          <w:tcPr>
            <w:tcW w:w="1064"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center"/>
              <w:rPr>
                <w:rFonts w:ascii="Times New Roman"/>
                <w:sz w:val="24"/>
                <w:szCs w:val="24"/>
              </w:rPr>
            </w:pPr>
            <w:r w:rsidRPr="00A719A3">
              <w:rPr>
                <w:rFonts w:ascii="Times New Roman"/>
                <w:sz w:val="24"/>
                <w:szCs w:val="24"/>
              </w:rPr>
              <w:t>基隆縣</w:t>
            </w:r>
          </w:p>
        </w:tc>
        <w:tc>
          <w:tcPr>
            <w:tcW w:w="770"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0</w:t>
            </w:r>
          </w:p>
        </w:tc>
        <w:tc>
          <w:tcPr>
            <w:tcW w:w="1008"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w:t>
            </w:r>
          </w:p>
        </w:tc>
        <w:tc>
          <w:tcPr>
            <w:tcW w:w="630"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0</w:t>
            </w:r>
          </w:p>
        </w:tc>
        <w:tc>
          <w:tcPr>
            <w:tcW w:w="944"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w:t>
            </w:r>
          </w:p>
        </w:tc>
        <w:tc>
          <w:tcPr>
            <w:tcW w:w="666"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1</w:t>
            </w:r>
          </w:p>
        </w:tc>
        <w:tc>
          <w:tcPr>
            <w:tcW w:w="976"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2.50</w:t>
            </w:r>
          </w:p>
        </w:tc>
        <w:tc>
          <w:tcPr>
            <w:tcW w:w="633"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0</w:t>
            </w:r>
          </w:p>
        </w:tc>
        <w:tc>
          <w:tcPr>
            <w:tcW w:w="852"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w:t>
            </w:r>
          </w:p>
        </w:tc>
        <w:tc>
          <w:tcPr>
            <w:tcW w:w="707" w:type="dxa"/>
            <w:vAlign w:val="center"/>
          </w:tcPr>
          <w:p w:rsidR="00AB4794" w:rsidRPr="00A719A3" w:rsidRDefault="00AB4794" w:rsidP="00AB4794">
            <w:pPr>
              <w:kinsoku w:val="0"/>
              <w:spacing w:line="0" w:lineRule="atLeast"/>
              <w:jc w:val="right"/>
              <w:rPr>
                <w:rFonts w:ascii="Times New Roman"/>
                <w:sz w:val="24"/>
                <w:szCs w:val="24"/>
              </w:rPr>
            </w:pPr>
            <w:r w:rsidRPr="00A719A3">
              <w:rPr>
                <w:rFonts w:ascii="Times New Roman"/>
                <w:sz w:val="24"/>
                <w:szCs w:val="24"/>
              </w:rPr>
              <w:t>1</w:t>
            </w:r>
          </w:p>
        </w:tc>
        <w:tc>
          <w:tcPr>
            <w:tcW w:w="926" w:type="dxa"/>
            <w:vAlign w:val="center"/>
          </w:tcPr>
          <w:p w:rsidR="00AB4794" w:rsidRPr="00A719A3" w:rsidRDefault="00AB4794" w:rsidP="00AB4794">
            <w:pPr>
              <w:kinsoku w:val="0"/>
              <w:spacing w:line="0" w:lineRule="atLeast"/>
              <w:jc w:val="right"/>
              <w:rPr>
                <w:rFonts w:ascii="Times New Roman"/>
                <w:sz w:val="24"/>
                <w:szCs w:val="24"/>
              </w:rPr>
            </w:pPr>
            <w:r w:rsidRPr="00A719A3">
              <w:rPr>
                <w:rFonts w:ascii="Times New Roman"/>
                <w:sz w:val="24"/>
                <w:szCs w:val="24"/>
              </w:rPr>
              <w:t>2.5</w:t>
            </w:r>
          </w:p>
        </w:tc>
      </w:tr>
      <w:tr w:rsidR="00AB4794" w:rsidRPr="00A719A3" w:rsidTr="00AB4794">
        <w:trPr>
          <w:trHeight w:val="397"/>
          <w:jc w:val="right"/>
        </w:trPr>
        <w:tc>
          <w:tcPr>
            <w:tcW w:w="1064"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center"/>
              <w:rPr>
                <w:rFonts w:ascii="Times New Roman"/>
                <w:sz w:val="24"/>
                <w:szCs w:val="24"/>
              </w:rPr>
            </w:pPr>
            <w:r w:rsidRPr="00A719A3">
              <w:rPr>
                <w:rFonts w:ascii="Times New Roman"/>
                <w:sz w:val="24"/>
                <w:szCs w:val="24"/>
              </w:rPr>
              <w:t>桃園市</w:t>
            </w:r>
          </w:p>
        </w:tc>
        <w:tc>
          <w:tcPr>
            <w:tcW w:w="770"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1</w:t>
            </w:r>
          </w:p>
        </w:tc>
        <w:tc>
          <w:tcPr>
            <w:tcW w:w="1008"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0.26</w:t>
            </w:r>
          </w:p>
        </w:tc>
        <w:tc>
          <w:tcPr>
            <w:tcW w:w="630"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0</w:t>
            </w:r>
          </w:p>
        </w:tc>
        <w:tc>
          <w:tcPr>
            <w:tcW w:w="944"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w:t>
            </w:r>
          </w:p>
        </w:tc>
        <w:tc>
          <w:tcPr>
            <w:tcW w:w="666"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0</w:t>
            </w:r>
          </w:p>
        </w:tc>
        <w:tc>
          <w:tcPr>
            <w:tcW w:w="976"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w:t>
            </w:r>
          </w:p>
        </w:tc>
        <w:tc>
          <w:tcPr>
            <w:tcW w:w="633"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0</w:t>
            </w:r>
          </w:p>
        </w:tc>
        <w:tc>
          <w:tcPr>
            <w:tcW w:w="852"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w:t>
            </w:r>
          </w:p>
        </w:tc>
        <w:tc>
          <w:tcPr>
            <w:tcW w:w="707" w:type="dxa"/>
            <w:vAlign w:val="center"/>
          </w:tcPr>
          <w:p w:rsidR="00AB4794" w:rsidRPr="00A719A3" w:rsidRDefault="00AB4794" w:rsidP="00AB4794">
            <w:pPr>
              <w:kinsoku w:val="0"/>
              <w:spacing w:line="0" w:lineRule="atLeast"/>
              <w:jc w:val="right"/>
              <w:rPr>
                <w:rFonts w:ascii="Times New Roman"/>
                <w:sz w:val="24"/>
                <w:szCs w:val="24"/>
              </w:rPr>
            </w:pPr>
            <w:r w:rsidRPr="00A719A3">
              <w:rPr>
                <w:rFonts w:ascii="Times New Roman"/>
                <w:sz w:val="24"/>
                <w:szCs w:val="24"/>
              </w:rPr>
              <w:t>1</w:t>
            </w:r>
          </w:p>
        </w:tc>
        <w:tc>
          <w:tcPr>
            <w:tcW w:w="926" w:type="dxa"/>
            <w:vAlign w:val="center"/>
          </w:tcPr>
          <w:p w:rsidR="00AB4794" w:rsidRPr="00A719A3" w:rsidRDefault="00AB4794" w:rsidP="00AB4794">
            <w:pPr>
              <w:kinsoku w:val="0"/>
              <w:spacing w:line="0" w:lineRule="atLeast"/>
              <w:jc w:val="right"/>
              <w:rPr>
                <w:rFonts w:ascii="Times New Roman"/>
                <w:sz w:val="24"/>
                <w:szCs w:val="24"/>
              </w:rPr>
            </w:pPr>
            <w:r w:rsidRPr="00A719A3">
              <w:rPr>
                <w:rFonts w:ascii="Times New Roman"/>
                <w:sz w:val="24"/>
                <w:szCs w:val="24"/>
              </w:rPr>
              <w:t>0.26</w:t>
            </w:r>
          </w:p>
        </w:tc>
      </w:tr>
      <w:tr w:rsidR="00AB4794" w:rsidRPr="00A719A3" w:rsidTr="00AB4794">
        <w:trPr>
          <w:trHeight w:val="397"/>
          <w:jc w:val="right"/>
        </w:trPr>
        <w:tc>
          <w:tcPr>
            <w:tcW w:w="1064"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center"/>
              <w:rPr>
                <w:rFonts w:ascii="Times New Roman"/>
                <w:sz w:val="24"/>
                <w:szCs w:val="24"/>
              </w:rPr>
            </w:pPr>
            <w:r w:rsidRPr="00A719A3">
              <w:rPr>
                <w:rFonts w:ascii="Times New Roman"/>
                <w:sz w:val="24"/>
                <w:szCs w:val="24"/>
              </w:rPr>
              <w:t>彰化縣</w:t>
            </w:r>
          </w:p>
        </w:tc>
        <w:tc>
          <w:tcPr>
            <w:tcW w:w="770"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6</w:t>
            </w:r>
          </w:p>
        </w:tc>
        <w:tc>
          <w:tcPr>
            <w:tcW w:w="1008"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4.52</w:t>
            </w:r>
          </w:p>
        </w:tc>
        <w:tc>
          <w:tcPr>
            <w:tcW w:w="630"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21</w:t>
            </w:r>
          </w:p>
        </w:tc>
        <w:tc>
          <w:tcPr>
            <w:tcW w:w="944"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10.88</w:t>
            </w:r>
          </w:p>
        </w:tc>
        <w:tc>
          <w:tcPr>
            <w:tcW w:w="666"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26</w:t>
            </w:r>
          </w:p>
        </w:tc>
        <w:tc>
          <w:tcPr>
            <w:tcW w:w="976"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7.51</w:t>
            </w:r>
          </w:p>
        </w:tc>
        <w:tc>
          <w:tcPr>
            <w:tcW w:w="633"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6</w:t>
            </w:r>
          </w:p>
        </w:tc>
        <w:tc>
          <w:tcPr>
            <w:tcW w:w="852"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2.33</w:t>
            </w:r>
          </w:p>
        </w:tc>
        <w:tc>
          <w:tcPr>
            <w:tcW w:w="707" w:type="dxa"/>
            <w:vAlign w:val="center"/>
          </w:tcPr>
          <w:p w:rsidR="00AB4794" w:rsidRPr="00A719A3" w:rsidRDefault="00AB4794" w:rsidP="00AB4794">
            <w:pPr>
              <w:kinsoku w:val="0"/>
              <w:spacing w:line="0" w:lineRule="atLeast"/>
              <w:jc w:val="right"/>
              <w:rPr>
                <w:rFonts w:ascii="Times New Roman"/>
                <w:sz w:val="24"/>
                <w:szCs w:val="24"/>
              </w:rPr>
            </w:pPr>
            <w:r w:rsidRPr="00A719A3">
              <w:rPr>
                <w:rFonts w:ascii="Times New Roman"/>
                <w:sz w:val="24"/>
                <w:szCs w:val="24"/>
              </w:rPr>
              <w:t>59</w:t>
            </w:r>
          </w:p>
        </w:tc>
        <w:tc>
          <w:tcPr>
            <w:tcW w:w="926" w:type="dxa"/>
            <w:vAlign w:val="center"/>
          </w:tcPr>
          <w:p w:rsidR="00AB4794" w:rsidRPr="00A719A3" w:rsidRDefault="00AB4794" w:rsidP="00AB4794">
            <w:pPr>
              <w:kinsoku w:val="0"/>
              <w:spacing w:line="0" w:lineRule="atLeast"/>
              <w:jc w:val="right"/>
              <w:rPr>
                <w:rFonts w:ascii="Times New Roman"/>
                <w:sz w:val="24"/>
                <w:szCs w:val="24"/>
              </w:rPr>
            </w:pPr>
            <w:r w:rsidRPr="00A719A3">
              <w:rPr>
                <w:rFonts w:ascii="Times New Roman"/>
                <w:sz w:val="24"/>
                <w:szCs w:val="24"/>
              </w:rPr>
              <w:t>25.24</w:t>
            </w:r>
          </w:p>
        </w:tc>
      </w:tr>
      <w:tr w:rsidR="00AB4794" w:rsidRPr="00A719A3" w:rsidTr="00AB4794">
        <w:trPr>
          <w:trHeight w:val="397"/>
          <w:jc w:val="right"/>
        </w:trPr>
        <w:tc>
          <w:tcPr>
            <w:tcW w:w="1064"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center"/>
              <w:rPr>
                <w:rFonts w:ascii="Times New Roman"/>
                <w:sz w:val="24"/>
                <w:szCs w:val="24"/>
              </w:rPr>
            </w:pPr>
            <w:r w:rsidRPr="00A719A3">
              <w:rPr>
                <w:rFonts w:ascii="Times New Roman"/>
                <w:sz w:val="24"/>
                <w:szCs w:val="24"/>
              </w:rPr>
              <w:t>嘉義縣</w:t>
            </w:r>
          </w:p>
        </w:tc>
        <w:tc>
          <w:tcPr>
            <w:tcW w:w="770"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34</w:t>
            </w:r>
          </w:p>
        </w:tc>
        <w:tc>
          <w:tcPr>
            <w:tcW w:w="1008"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18.72</w:t>
            </w:r>
          </w:p>
        </w:tc>
        <w:tc>
          <w:tcPr>
            <w:tcW w:w="630"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12</w:t>
            </w:r>
          </w:p>
        </w:tc>
        <w:tc>
          <w:tcPr>
            <w:tcW w:w="944"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7.34</w:t>
            </w:r>
          </w:p>
        </w:tc>
        <w:tc>
          <w:tcPr>
            <w:tcW w:w="666"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8</w:t>
            </w:r>
          </w:p>
        </w:tc>
        <w:tc>
          <w:tcPr>
            <w:tcW w:w="976"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11.16</w:t>
            </w:r>
          </w:p>
        </w:tc>
        <w:tc>
          <w:tcPr>
            <w:tcW w:w="633"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0</w:t>
            </w:r>
          </w:p>
        </w:tc>
        <w:tc>
          <w:tcPr>
            <w:tcW w:w="852"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w:t>
            </w:r>
          </w:p>
        </w:tc>
        <w:tc>
          <w:tcPr>
            <w:tcW w:w="707" w:type="dxa"/>
            <w:vAlign w:val="center"/>
          </w:tcPr>
          <w:p w:rsidR="00AB4794" w:rsidRPr="00A719A3" w:rsidRDefault="00AB4794" w:rsidP="00AB4794">
            <w:pPr>
              <w:kinsoku w:val="0"/>
              <w:spacing w:line="0" w:lineRule="atLeast"/>
              <w:jc w:val="right"/>
              <w:rPr>
                <w:rFonts w:ascii="Times New Roman"/>
                <w:sz w:val="24"/>
                <w:szCs w:val="24"/>
              </w:rPr>
            </w:pPr>
            <w:r w:rsidRPr="00A719A3">
              <w:rPr>
                <w:rFonts w:ascii="Times New Roman"/>
                <w:sz w:val="24"/>
                <w:szCs w:val="24"/>
              </w:rPr>
              <w:t>54</w:t>
            </w:r>
          </w:p>
        </w:tc>
        <w:tc>
          <w:tcPr>
            <w:tcW w:w="926" w:type="dxa"/>
            <w:vAlign w:val="center"/>
          </w:tcPr>
          <w:p w:rsidR="00AB4794" w:rsidRPr="00A719A3" w:rsidRDefault="00AB4794" w:rsidP="00AB4794">
            <w:pPr>
              <w:kinsoku w:val="0"/>
              <w:spacing w:line="0" w:lineRule="atLeast"/>
              <w:jc w:val="right"/>
              <w:rPr>
                <w:rFonts w:ascii="Times New Roman"/>
                <w:sz w:val="24"/>
                <w:szCs w:val="24"/>
              </w:rPr>
            </w:pPr>
            <w:r w:rsidRPr="00A719A3">
              <w:rPr>
                <w:rFonts w:ascii="Times New Roman"/>
                <w:sz w:val="24"/>
                <w:szCs w:val="24"/>
              </w:rPr>
              <w:t>37.22</w:t>
            </w:r>
          </w:p>
        </w:tc>
      </w:tr>
      <w:tr w:rsidR="00AB4794" w:rsidRPr="00A719A3" w:rsidTr="00AB4794">
        <w:trPr>
          <w:trHeight w:val="397"/>
          <w:jc w:val="right"/>
        </w:trPr>
        <w:tc>
          <w:tcPr>
            <w:tcW w:w="1064" w:type="dxa"/>
            <w:shd w:val="clear" w:color="auto" w:fill="auto"/>
            <w:tcMar>
              <w:top w:w="0" w:type="dxa"/>
              <w:left w:w="108" w:type="dxa"/>
              <w:bottom w:w="0" w:type="dxa"/>
              <w:right w:w="108" w:type="dxa"/>
            </w:tcMar>
            <w:vAlign w:val="center"/>
          </w:tcPr>
          <w:p w:rsidR="00AB4794" w:rsidRPr="00A719A3" w:rsidRDefault="00D212B4" w:rsidP="00AB4794">
            <w:pPr>
              <w:widowControl/>
              <w:kinsoku w:val="0"/>
              <w:spacing w:line="0" w:lineRule="atLeast"/>
              <w:jc w:val="center"/>
              <w:rPr>
                <w:rFonts w:ascii="Times New Roman"/>
                <w:sz w:val="24"/>
                <w:szCs w:val="24"/>
              </w:rPr>
            </w:pPr>
            <w:proofErr w:type="gramStart"/>
            <w:r w:rsidRPr="00A719A3">
              <w:rPr>
                <w:rFonts w:ascii="Times New Roman" w:hint="eastAsia"/>
                <w:sz w:val="24"/>
                <w:szCs w:val="24"/>
              </w:rPr>
              <w:t>臺</w:t>
            </w:r>
            <w:proofErr w:type="gramEnd"/>
            <w:r w:rsidR="00AB4794" w:rsidRPr="00A719A3">
              <w:rPr>
                <w:rFonts w:ascii="Times New Roman"/>
                <w:sz w:val="24"/>
                <w:szCs w:val="24"/>
              </w:rPr>
              <w:t>南市</w:t>
            </w:r>
          </w:p>
        </w:tc>
        <w:tc>
          <w:tcPr>
            <w:tcW w:w="770"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64</w:t>
            </w:r>
          </w:p>
        </w:tc>
        <w:tc>
          <w:tcPr>
            <w:tcW w:w="1008"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29.16</w:t>
            </w:r>
          </w:p>
        </w:tc>
        <w:tc>
          <w:tcPr>
            <w:tcW w:w="630"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50</w:t>
            </w:r>
          </w:p>
        </w:tc>
        <w:tc>
          <w:tcPr>
            <w:tcW w:w="944"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20.66</w:t>
            </w:r>
          </w:p>
        </w:tc>
        <w:tc>
          <w:tcPr>
            <w:tcW w:w="666"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64</w:t>
            </w:r>
          </w:p>
        </w:tc>
        <w:tc>
          <w:tcPr>
            <w:tcW w:w="976"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25.56</w:t>
            </w:r>
          </w:p>
        </w:tc>
        <w:tc>
          <w:tcPr>
            <w:tcW w:w="633"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36</w:t>
            </w:r>
          </w:p>
        </w:tc>
        <w:tc>
          <w:tcPr>
            <w:tcW w:w="852"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17.05</w:t>
            </w:r>
          </w:p>
        </w:tc>
        <w:tc>
          <w:tcPr>
            <w:tcW w:w="707" w:type="dxa"/>
            <w:vAlign w:val="center"/>
          </w:tcPr>
          <w:p w:rsidR="00AB4794" w:rsidRPr="00A719A3" w:rsidRDefault="00AB4794" w:rsidP="00AB4794">
            <w:pPr>
              <w:kinsoku w:val="0"/>
              <w:spacing w:line="0" w:lineRule="atLeast"/>
              <w:jc w:val="right"/>
              <w:rPr>
                <w:rFonts w:ascii="Times New Roman"/>
                <w:sz w:val="24"/>
                <w:szCs w:val="24"/>
              </w:rPr>
            </w:pPr>
            <w:r w:rsidRPr="00A719A3">
              <w:rPr>
                <w:rFonts w:ascii="Times New Roman"/>
                <w:sz w:val="24"/>
                <w:szCs w:val="24"/>
              </w:rPr>
              <w:t>214</w:t>
            </w:r>
          </w:p>
        </w:tc>
        <w:tc>
          <w:tcPr>
            <w:tcW w:w="926" w:type="dxa"/>
            <w:vAlign w:val="center"/>
          </w:tcPr>
          <w:p w:rsidR="00AB4794" w:rsidRPr="00A719A3" w:rsidRDefault="00AB4794" w:rsidP="00AB4794">
            <w:pPr>
              <w:kinsoku w:val="0"/>
              <w:spacing w:line="0" w:lineRule="atLeast"/>
              <w:jc w:val="right"/>
              <w:rPr>
                <w:rFonts w:ascii="Times New Roman"/>
                <w:sz w:val="24"/>
                <w:szCs w:val="24"/>
              </w:rPr>
            </w:pPr>
            <w:r w:rsidRPr="00A719A3">
              <w:rPr>
                <w:rFonts w:ascii="Times New Roman"/>
                <w:sz w:val="24"/>
                <w:szCs w:val="24"/>
              </w:rPr>
              <w:t>92.43</w:t>
            </w:r>
          </w:p>
        </w:tc>
      </w:tr>
      <w:tr w:rsidR="00AB4794" w:rsidRPr="00A719A3" w:rsidTr="00AB4794">
        <w:trPr>
          <w:trHeight w:val="397"/>
          <w:jc w:val="right"/>
        </w:trPr>
        <w:tc>
          <w:tcPr>
            <w:tcW w:w="1064"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center"/>
              <w:rPr>
                <w:rFonts w:ascii="Times New Roman"/>
                <w:sz w:val="24"/>
                <w:szCs w:val="24"/>
              </w:rPr>
            </w:pPr>
            <w:r w:rsidRPr="00A719A3">
              <w:rPr>
                <w:rFonts w:ascii="Times New Roman"/>
                <w:sz w:val="24"/>
                <w:szCs w:val="24"/>
              </w:rPr>
              <w:t>高雄市</w:t>
            </w:r>
          </w:p>
        </w:tc>
        <w:tc>
          <w:tcPr>
            <w:tcW w:w="770"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16</w:t>
            </w:r>
          </w:p>
        </w:tc>
        <w:tc>
          <w:tcPr>
            <w:tcW w:w="1008"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5.06</w:t>
            </w:r>
          </w:p>
        </w:tc>
        <w:tc>
          <w:tcPr>
            <w:tcW w:w="630"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12</w:t>
            </w:r>
          </w:p>
        </w:tc>
        <w:tc>
          <w:tcPr>
            <w:tcW w:w="944"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6.70</w:t>
            </w:r>
          </w:p>
        </w:tc>
        <w:tc>
          <w:tcPr>
            <w:tcW w:w="666"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6</w:t>
            </w:r>
          </w:p>
        </w:tc>
        <w:tc>
          <w:tcPr>
            <w:tcW w:w="976"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4.98</w:t>
            </w:r>
          </w:p>
        </w:tc>
        <w:tc>
          <w:tcPr>
            <w:tcW w:w="633"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0</w:t>
            </w:r>
          </w:p>
        </w:tc>
        <w:tc>
          <w:tcPr>
            <w:tcW w:w="852"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w:t>
            </w:r>
          </w:p>
        </w:tc>
        <w:tc>
          <w:tcPr>
            <w:tcW w:w="707" w:type="dxa"/>
            <w:vAlign w:val="center"/>
          </w:tcPr>
          <w:p w:rsidR="00AB4794" w:rsidRPr="00A719A3" w:rsidRDefault="00AB4794" w:rsidP="00AB4794">
            <w:pPr>
              <w:kinsoku w:val="0"/>
              <w:spacing w:line="0" w:lineRule="atLeast"/>
              <w:jc w:val="right"/>
              <w:rPr>
                <w:rFonts w:ascii="Times New Roman"/>
                <w:sz w:val="24"/>
                <w:szCs w:val="24"/>
              </w:rPr>
            </w:pPr>
            <w:r w:rsidRPr="00A719A3">
              <w:rPr>
                <w:rFonts w:ascii="Times New Roman"/>
                <w:sz w:val="24"/>
                <w:szCs w:val="24"/>
              </w:rPr>
              <w:t>34</w:t>
            </w:r>
          </w:p>
        </w:tc>
        <w:tc>
          <w:tcPr>
            <w:tcW w:w="926" w:type="dxa"/>
            <w:vAlign w:val="center"/>
          </w:tcPr>
          <w:p w:rsidR="00AB4794" w:rsidRPr="00A719A3" w:rsidRDefault="00AB4794" w:rsidP="00AB4794">
            <w:pPr>
              <w:kinsoku w:val="0"/>
              <w:spacing w:line="0" w:lineRule="atLeast"/>
              <w:jc w:val="right"/>
              <w:rPr>
                <w:rFonts w:ascii="Times New Roman"/>
                <w:sz w:val="24"/>
                <w:szCs w:val="24"/>
              </w:rPr>
            </w:pPr>
            <w:r w:rsidRPr="00A719A3">
              <w:rPr>
                <w:rFonts w:ascii="Times New Roman"/>
                <w:sz w:val="24"/>
                <w:szCs w:val="24"/>
              </w:rPr>
              <w:t>16.74</w:t>
            </w:r>
          </w:p>
        </w:tc>
      </w:tr>
      <w:tr w:rsidR="00AB4794" w:rsidRPr="00A719A3" w:rsidTr="00AB4794">
        <w:trPr>
          <w:trHeight w:val="397"/>
          <w:jc w:val="right"/>
        </w:trPr>
        <w:tc>
          <w:tcPr>
            <w:tcW w:w="1064"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center"/>
              <w:rPr>
                <w:rFonts w:ascii="Times New Roman"/>
                <w:sz w:val="24"/>
                <w:szCs w:val="24"/>
              </w:rPr>
            </w:pPr>
            <w:r w:rsidRPr="00A719A3">
              <w:rPr>
                <w:rFonts w:ascii="Times New Roman"/>
                <w:sz w:val="24"/>
                <w:szCs w:val="24"/>
              </w:rPr>
              <w:t>屏東縣</w:t>
            </w:r>
          </w:p>
        </w:tc>
        <w:tc>
          <w:tcPr>
            <w:tcW w:w="770" w:type="dxa"/>
            <w:shd w:val="clear" w:color="auto" w:fill="auto"/>
            <w:tcMar>
              <w:top w:w="0" w:type="dxa"/>
              <w:left w:w="108" w:type="dxa"/>
              <w:bottom w:w="0" w:type="dxa"/>
              <w:right w:w="108" w:type="dxa"/>
            </w:tcMar>
            <w:vAlign w:val="center"/>
          </w:tcPr>
          <w:p w:rsidR="00AB4794" w:rsidRPr="00A719A3" w:rsidRDefault="00AB4794" w:rsidP="00AB4794">
            <w:pPr>
              <w:kinsoku w:val="0"/>
              <w:spacing w:line="0" w:lineRule="atLeast"/>
              <w:jc w:val="right"/>
              <w:rPr>
                <w:rFonts w:ascii="Times New Roman"/>
                <w:sz w:val="24"/>
                <w:szCs w:val="24"/>
              </w:rPr>
            </w:pPr>
            <w:r w:rsidRPr="00A719A3">
              <w:rPr>
                <w:rFonts w:ascii="Times New Roman"/>
                <w:sz w:val="24"/>
                <w:szCs w:val="24"/>
              </w:rPr>
              <w:t>81</w:t>
            </w:r>
          </w:p>
        </w:tc>
        <w:tc>
          <w:tcPr>
            <w:tcW w:w="1008" w:type="dxa"/>
            <w:shd w:val="clear" w:color="auto" w:fill="auto"/>
            <w:tcMar>
              <w:top w:w="0" w:type="dxa"/>
              <w:left w:w="108" w:type="dxa"/>
              <w:bottom w:w="0" w:type="dxa"/>
              <w:right w:w="108" w:type="dxa"/>
            </w:tcMar>
            <w:vAlign w:val="center"/>
          </w:tcPr>
          <w:p w:rsidR="00AB4794" w:rsidRPr="00A719A3" w:rsidRDefault="00AB4794" w:rsidP="00AB4794">
            <w:pPr>
              <w:kinsoku w:val="0"/>
              <w:spacing w:line="0" w:lineRule="atLeast"/>
              <w:jc w:val="right"/>
              <w:rPr>
                <w:rFonts w:ascii="Times New Roman"/>
                <w:sz w:val="24"/>
                <w:szCs w:val="24"/>
              </w:rPr>
            </w:pPr>
            <w:r w:rsidRPr="00A719A3">
              <w:rPr>
                <w:rFonts w:ascii="Times New Roman"/>
                <w:sz w:val="24"/>
                <w:szCs w:val="24"/>
              </w:rPr>
              <w:t>41.98</w:t>
            </w:r>
          </w:p>
        </w:tc>
        <w:tc>
          <w:tcPr>
            <w:tcW w:w="630" w:type="dxa"/>
            <w:shd w:val="clear" w:color="auto" w:fill="auto"/>
            <w:tcMar>
              <w:top w:w="0" w:type="dxa"/>
              <w:left w:w="108" w:type="dxa"/>
              <w:bottom w:w="0" w:type="dxa"/>
              <w:right w:w="108" w:type="dxa"/>
            </w:tcMar>
            <w:vAlign w:val="center"/>
          </w:tcPr>
          <w:p w:rsidR="00AB4794" w:rsidRPr="00A719A3" w:rsidRDefault="00AB4794" w:rsidP="00AB4794">
            <w:pPr>
              <w:kinsoku w:val="0"/>
              <w:spacing w:line="0" w:lineRule="atLeast"/>
              <w:jc w:val="right"/>
              <w:rPr>
                <w:rFonts w:ascii="Times New Roman"/>
                <w:sz w:val="24"/>
                <w:szCs w:val="24"/>
              </w:rPr>
            </w:pPr>
            <w:r w:rsidRPr="00A719A3">
              <w:rPr>
                <w:rFonts w:ascii="Times New Roman"/>
                <w:sz w:val="24"/>
                <w:szCs w:val="24"/>
              </w:rPr>
              <w:t>58</w:t>
            </w:r>
          </w:p>
        </w:tc>
        <w:tc>
          <w:tcPr>
            <w:tcW w:w="944" w:type="dxa"/>
            <w:shd w:val="clear" w:color="auto" w:fill="auto"/>
            <w:tcMar>
              <w:top w:w="0" w:type="dxa"/>
              <w:left w:w="108" w:type="dxa"/>
              <w:bottom w:w="0" w:type="dxa"/>
              <w:right w:w="108" w:type="dxa"/>
            </w:tcMar>
            <w:vAlign w:val="center"/>
          </w:tcPr>
          <w:p w:rsidR="00AB4794" w:rsidRPr="00A719A3" w:rsidRDefault="00AB4794" w:rsidP="00AB4794">
            <w:pPr>
              <w:kinsoku w:val="0"/>
              <w:spacing w:line="0" w:lineRule="atLeast"/>
              <w:jc w:val="right"/>
              <w:rPr>
                <w:rFonts w:ascii="Times New Roman"/>
                <w:sz w:val="24"/>
                <w:szCs w:val="24"/>
              </w:rPr>
            </w:pPr>
            <w:r w:rsidRPr="00A719A3">
              <w:rPr>
                <w:rFonts w:ascii="Times New Roman"/>
                <w:sz w:val="24"/>
                <w:szCs w:val="24"/>
              </w:rPr>
              <w:t>30.27</w:t>
            </w:r>
          </w:p>
        </w:tc>
        <w:tc>
          <w:tcPr>
            <w:tcW w:w="666" w:type="dxa"/>
            <w:shd w:val="clear" w:color="auto" w:fill="auto"/>
            <w:tcMar>
              <w:top w:w="0" w:type="dxa"/>
              <w:left w:w="108" w:type="dxa"/>
              <w:bottom w:w="0" w:type="dxa"/>
              <w:right w:w="108" w:type="dxa"/>
            </w:tcMar>
            <w:vAlign w:val="center"/>
          </w:tcPr>
          <w:p w:rsidR="00AB4794" w:rsidRPr="00A719A3" w:rsidRDefault="00AB4794" w:rsidP="00AB4794">
            <w:pPr>
              <w:kinsoku w:val="0"/>
              <w:spacing w:line="0" w:lineRule="atLeast"/>
              <w:jc w:val="right"/>
              <w:rPr>
                <w:rFonts w:ascii="Times New Roman"/>
                <w:sz w:val="24"/>
                <w:szCs w:val="24"/>
              </w:rPr>
            </w:pPr>
            <w:r w:rsidRPr="00A719A3">
              <w:rPr>
                <w:rFonts w:ascii="Times New Roman"/>
                <w:sz w:val="24"/>
                <w:szCs w:val="24"/>
              </w:rPr>
              <w:t>83</w:t>
            </w:r>
          </w:p>
        </w:tc>
        <w:tc>
          <w:tcPr>
            <w:tcW w:w="976" w:type="dxa"/>
            <w:shd w:val="clear" w:color="auto" w:fill="auto"/>
            <w:tcMar>
              <w:top w:w="0" w:type="dxa"/>
              <w:left w:w="108" w:type="dxa"/>
              <w:bottom w:w="0" w:type="dxa"/>
              <w:right w:w="108" w:type="dxa"/>
            </w:tcMar>
            <w:vAlign w:val="center"/>
          </w:tcPr>
          <w:p w:rsidR="00AB4794" w:rsidRPr="00A719A3" w:rsidRDefault="00AB4794" w:rsidP="00AB4794">
            <w:pPr>
              <w:kinsoku w:val="0"/>
              <w:spacing w:line="0" w:lineRule="atLeast"/>
              <w:jc w:val="right"/>
              <w:rPr>
                <w:rFonts w:ascii="Times New Roman"/>
                <w:sz w:val="24"/>
                <w:szCs w:val="24"/>
              </w:rPr>
            </w:pPr>
            <w:r w:rsidRPr="00A719A3">
              <w:rPr>
                <w:rFonts w:ascii="Times New Roman"/>
                <w:sz w:val="24"/>
                <w:szCs w:val="24"/>
              </w:rPr>
              <w:t>38.53</w:t>
            </w:r>
          </w:p>
        </w:tc>
        <w:tc>
          <w:tcPr>
            <w:tcW w:w="633" w:type="dxa"/>
            <w:shd w:val="clear" w:color="auto" w:fill="auto"/>
            <w:tcMar>
              <w:top w:w="0" w:type="dxa"/>
              <w:left w:w="108" w:type="dxa"/>
              <w:bottom w:w="0" w:type="dxa"/>
              <w:right w:w="108" w:type="dxa"/>
            </w:tcMar>
            <w:vAlign w:val="center"/>
          </w:tcPr>
          <w:p w:rsidR="00AB4794" w:rsidRPr="00A719A3" w:rsidRDefault="00AB4794" w:rsidP="00AB4794">
            <w:pPr>
              <w:kinsoku w:val="0"/>
              <w:spacing w:line="0" w:lineRule="atLeast"/>
              <w:jc w:val="right"/>
              <w:rPr>
                <w:rFonts w:ascii="Times New Roman"/>
                <w:sz w:val="24"/>
                <w:szCs w:val="24"/>
              </w:rPr>
            </w:pPr>
            <w:r w:rsidRPr="00A719A3">
              <w:rPr>
                <w:rFonts w:ascii="Times New Roman"/>
                <w:sz w:val="24"/>
                <w:szCs w:val="24"/>
              </w:rPr>
              <w:t>41</w:t>
            </w:r>
          </w:p>
        </w:tc>
        <w:tc>
          <w:tcPr>
            <w:tcW w:w="852" w:type="dxa"/>
            <w:shd w:val="clear" w:color="auto" w:fill="auto"/>
            <w:tcMar>
              <w:top w:w="0" w:type="dxa"/>
              <w:left w:w="108" w:type="dxa"/>
              <w:bottom w:w="0" w:type="dxa"/>
              <w:right w:w="108" w:type="dxa"/>
            </w:tcMar>
            <w:vAlign w:val="center"/>
          </w:tcPr>
          <w:p w:rsidR="00AB4794" w:rsidRPr="00A719A3" w:rsidRDefault="00AB4794" w:rsidP="00AB4794">
            <w:pPr>
              <w:kinsoku w:val="0"/>
              <w:spacing w:line="0" w:lineRule="atLeast"/>
              <w:jc w:val="right"/>
              <w:rPr>
                <w:rFonts w:ascii="Times New Roman"/>
                <w:sz w:val="24"/>
                <w:szCs w:val="24"/>
              </w:rPr>
            </w:pPr>
            <w:r w:rsidRPr="00A719A3">
              <w:rPr>
                <w:rFonts w:ascii="Times New Roman"/>
                <w:sz w:val="24"/>
                <w:szCs w:val="24"/>
              </w:rPr>
              <w:t>19.03</w:t>
            </w:r>
          </w:p>
        </w:tc>
        <w:tc>
          <w:tcPr>
            <w:tcW w:w="707" w:type="dxa"/>
            <w:vAlign w:val="center"/>
          </w:tcPr>
          <w:p w:rsidR="00AB4794" w:rsidRPr="00A719A3" w:rsidRDefault="00AB4794" w:rsidP="00AB4794">
            <w:pPr>
              <w:kinsoku w:val="0"/>
              <w:spacing w:line="0" w:lineRule="atLeast"/>
              <w:jc w:val="right"/>
              <w:rPr>
                <w:rFonts w:ascii="Times New Roman"/>
                <w:sz w:val="24"/>
                <w:szCs w:val="24"/>
              </w:rPr>
            </w:pPr>
            <w:r w:rsidRPr="00A719A3">
              <w:rPr>
                <w:rFonts w:ascii="Times New Roman"/>
                <w:sz w:val="24"/>
                <w:szCs w:val="24"/>
              </w:rPr>
              <w:t>263</w:t>
            </w:r>
          </w:p>
        </w:tc>
        <w:tc>
          <w:tcPr>
            <w:tcW w:w="926" w:type="dxa"/>
            <w:vAlign w:val="center"/>
          </w:tcPr>
          <w:p w:rsidR="00AB4794" w:rsidRPr="00A719A3" w:rsidRDefault="00AB4794" w:rsidP="00AB4794">
            <w:pPr>
              <w:kinsoku w:val="0"/>
              <w:spacing w:line="0" w:lineRule="atLeast"/>
              <w:jc w:val="right"/>
              <w:rPr>
                <w:rFonts w:ascii="Times New Roman"/>
                <w:sz w:val="24"/>
                <w:szCs w:val="24"/>
              </w:rPr>
            </w:pPr>
            <w:r w:rsidRPr="00A719A3">
              <w:rPr>
                <w:rFonts w:ascii="Times New Roman"/>
                <w:sz w:val="24"/>
                <w:szCs w:val="24"/>
              </w:rPr>
              <w:t>129.81</w:t>
            </w:r>
          </w:p>
        </w:tc>
      </w:tr>
      <w:tr w:rsidR="00AB4794" w:rsidRPr="00A719A3" w:rsidTr="00AB4794">
        <w:trPr>
          <w:trHeight w:val="397"/>
          <w:jc w:val="right"/>
        </w:trPr>
        <w:tc>
          <w:tcPr>
            <w:tcW w:w="1064"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center"/>
              <w:rPr>
                <w:rFonts w:ascii="Times New Roman"/>
                <w:sz w:val="24"/>
                <w:szCs w:val="24"/>
              </w:rPr>
            </w:pPr>
            <w:proofErr w:type="gramStart"/>
            <w:r w:rsidRPr="00A719A3">
              <w:rPr>
                <w:rFonts w:ascii="Times New Roman"/>
                <w:sz w:val="24"/>
                <w:szCs w:val="24"/>
              </w:rPr>
              <w:t>臺</w:t>
            </w:r>
            <w:proofErr w:type="gramEnd"/>
            <w:r w:rsidRPr="00A719A3">
              <w:rPr>
                <w:rFonts w:ascii="Times New Roman"/>
                <w:sz w:val="24"/>
                <w:szCs w:val="24"/>
              </w:rPr>
              <w:t>東縣</w:t>
            </w:r>
          </w:p>
        </w:tc>
        <w:tc>
          <w:tcPr>
            <w:tcW w:w="770"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2</w:t>
            </w:r>
          </w:p>
        </w:tc>
        <w:tc>
          <w:tcPr>
            <w:tcW w:w="1008"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0.70</w:t>
            </w:r>
          </w:p>
        </w:tc>
        <w:tc>
          <w:tcPr>
            <w:tcW w:w="630"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2</w:t>
            </w:r>
          </w:p>
        </w:tc>
        <w:tc>
          <w:tcPr>
            <w:tcW w:w="944"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0.27</w:t>
            </w:r>
          </w:p>
        </w:tc>
        <w:tc>
          <w:tcPr>
            <w:tcW w:w="666"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0</w:t>
            </w:r>
          </w:p>
        </w:tc>
        <w:tc>
          <w:tcPr>
            <w:tcW w:w="976"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w:t>
            </w:r>
          </w:p>
        </w:tc>
        <w:tc>
          <w:tcPr>
            <w:tcW w:w="633"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0</w:t>
            </w:r>
          </w:p>
        </w:tc>
        <w:tc>
          <w:tcPr>
            <w:tcW w:w="852"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w:t>
            </w:r>
          </w:p>
        </w:tc>
        <w:tc>
          <w:tcPr>
            <w:tcW w:w="707" w:type="dxa"/>
            <w:vAlign w:val="center"/>
          </w:tcPr>
          <w:p w:rsidR="00AB4794" w:rsidRPr="00A719A3" w:rsidRDefault="00AB4794" w:rsidP="00AB4794">
            <w:pPr>
              <w:kinsoku w:val="0"/>
              <w:spacing w:line="0" w:lineRule="atLeast"/>
              <w:jc w:val="right"/>
              <w:rPr>
                <w:rFonts w:ascii="Times New Roman"/>
                <w:sz w:val="24"/>
                <w:szCs w:val="24"/>
              </w:rPr>
            </w:pPr>
            <w:r w:rsidRPr="00A719A3">
              <w:rPr>
                <w:rFonts w:ascii="Times New Roman"/>
                <w:sz w:val="24"/>
                <w:szCs w:val="24"/>
              </w:rPr>
              <w:t>4</w:t>
            </w:r>
          </w:p>
        </w:tc>
        <w:tc>
          <w:tcPr>
            <w:tcW w:w="926" w:type="dxa"/>
            <w:vAlign w:val="center"/>
          </w:tcPr>
          <w:p w:rsidR="00AB4794" w:rsidRPr="00A719A3" w:rsidRDefault="00AB4794" w:rsidP="00AB4794">
            <w:pPr>
              <w:kinsoku w:val="0"/>
              <w:spacing w:line="0" w:lineRule="atLeast"/>
              <w:jc w:val="right"/>
              <w:rPr>
                <w:rFonts w:ascii="Times New Roman"/>
                <w:sz w:val="24"/>
                <w:szCs w:val="24"/>
              </w:rPr>
            </w:pPr>
            <w:r w:rsidRPr="00A719A3">
              <w:rPr>
                <w:rFonts w:ascii="Times New Roman"/>
                <w:sz w:val="24"/>
                <w:szCs w:val="24"/>
              </w:rPr>
              <w:t>0.97</w:t>
            </w:r>
          </w:p>
        </w:tc>
      </w:tr>
      <w:tr w:rsidR="00AB4794" w:rsidRPr="00A719A3" w:rsidTr="00AB4794">
        <w:trPr>
          <w:trHeight w:val="397"/>
          <w:jc w:val="right"/>
        </w:trPr>
        <w:tc>
          <w:tcPr>
            <w:tcW w:w="1064"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center"/>
              <w:rPr>
                <w:rFonts w:ascii="Times New Roman"/>
                <w:sz w:val="24"/>
                <w:szCs w:val="24"/>
              </w:rPr>
            </w:pPr>
            <w:r w:rsidRPr="00A719A3">
              <w:rPr>
                <w:rFonts w:ascii="Times New Roman"/>
                <w:sz w:val="24"/>
                <w:szCs w:val="24"/>
              </w:rPr>
              <w:t>南投縣</w:t>
            </w:r>
          </w:p>
        </w:tc>
        <w:tc>
          <w:tcPr>
            <w:tcW w:w="770"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2</w:t>
            </w:r>
          </w:p>
        </w:tc>
        <w:tc>
          <w:tcPr>
            <w:tcW w:w="1008"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0.53</w:t>
            </w:r>
          </w:p>
        </w:tc>
        <w:tc>
          <w:tcPr>
            <w:tcW w:w="630"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0</w:t>
            </w:r>
          </w:p>
        </w:tc>
        <w:tc>
          <w:tcPr>
            <w:tcW w:w="944"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w:t>
            </w:r>
          </w:p>
        </w:tc>
        <w:tc>
          <w:tcPr>
            <w:tcW w:w="666"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0</w:t>
            </w:r>
          </w:p>
        </w:tc>
        <w:tc>
          <w:tcPr>
            <w:tcW w:w="976"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w:t>
            </w:r>
          </w:p>
        </w:tc>
        <w:tc>
          <w:tcPr>
            <w:tcW w:w="633"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0</w:t>
            </w:r>
          </w:p>
        </w:tc>
        <w:tc>
          <w:tcPr>
            <w:tcW w:w="852"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w:t>
            </w:r>
          </w:p>
        </w:tc>
        <w:tc>
          <w:tcPr>
            <w:tcW w:w="707" w:type="dxa"/>
            <w:vAlign w:val="center"/>
          </w:tcPr>
          <w:p w:rsidR="00AB4794" w:rsidRPr="00A719A3" w:rsidRDefault="00AB4794" w:rsidP="00AB4794">
            <w:pPr>
              <w:kinsoku w:val="0"/>
              <w:spacing w:line="0" w:lineRule="atLeast"/>
              <w:jc w:val="right"/>
              <w:rPr>
                <w:rFonts w:ascii="Times New Roman"/>
                <w:sz w:val="24"/>
                <w:szCs w:val="24"/>
              </w:rPr>
            </w:pPr>
            <w:r w:rsidRPr="00A719A3">
              <w:rPr>
                <w:rFonts w:ascii="Times New Roman"/>
                <w:sz w:val="24"/>
                <w:szCs w:val="24"/>
              </w:rPr>
              <w:t>2</w:t>
            </w:r>
          </w:p>
        </w:tc>
        <w:tc>
          <w:tcPr>
            <w:tcW w:w="926" w:type="dxa"/>
            <w:vAlign w:val="center"/>
          </w:tcPr>
          <w:p w:rsidR="00AB4794" w:rsidRPr="00A719A3" w:rsidRDefault="00AB4794" w:rsidP="00AB4794">
            <w:pPr>
              <w:kinsoku w:val="0"/>
              <w:spacing w:line="0" w:lineRule="atLeast"/>
              <w:jc w:val="right"/>
              <w:rPr>
                <w:rFonts w:ascii="Times New Roman"/>
                <w:sz w:val="24"/>
                <w:szCs w:val="24"/>
              </w:rPr>
            </w:pPr>
            <w:r w:rsidRPr="00A719A3">
              <w:rPr>
                <w:rFonts w:ascii="Times New Roman"/>
                <w:sz w:val="24"/>
                <w:szCs w:val="24"/>
              </w:rPr>
              <w:t>0.53</w:t>
            </w:r>
          </w:p>
        </w:tc>
      </w:tr>
      <w:tr w:rsidR="00AB4794" w:rsidRPr="00A719A3" w:rsidTr="00AB4794">
        <w:trPr>
          <w:trHeight w:val="397"/>
          <w:jc w:val="right"/>
        </w:trPr>
        <w:tc>
          <w:tcPr>
            <w:tcW w:w="1064"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center"/>
              <w:rPr>
                <w:rFonts w:ascii="Times New Roman"/>
                <w:sz w:val="24"/>
                <w:szCs w:val="24"/>
              </w:rPr>
            </w:pPr>
            <w:r w:rsidRPr="00A719A3">
              <w:rPr>
                <w:rFonts w:ascii="Times New Roman"/>
                <w:sz w:val="24"/>
                <w:szCs w:val="24"/>
              </w:rPr>
              <w:t>雲林縣</w:t>
            </w:r>
          </w:p>
        </w:tc>
        <w:tc>
          <w:tcPr>
            <w:tcW w:w="770"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88</w:t>
            </w:r>
          </w:p>
        </w:tc>
        <w:tc>
          <w:tcPr>
            <w:tcW w:w="1008"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24.45</w:t>
            </w:r>
          </w:p>
        </w:tc>
        <w:tc>
          <w:tcPr>
            <w:tcW w:w="630"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72</w:t>
            </w:r>
          </w:p>
        </w:tc>
        <w:tc>
          <w:tcPr>
            <w:tcW w:w="944"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25.33</w:t>
            </w:r>
          </w:p>
        </w:tc>
        <w:tc>
          <w:tcPr>
            <w:tcW w:w="666"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107</w:t>
            </w:r>
          </w:p>
        </w:tc>
        <w:tc>
          <w:tcPr>
            <w:tcW w:w="976"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34.69</w:t>
            </w:r>
          </w:p>
        </w:tc>
        <w:tc>
          <w:tcPr>
            <w:tcW w:w="633"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42</w:t>
            </w:r>
          </w:p>
        </w:tc>
        <w:tc>
          <w:tcPr>
            <w:tcW w:w="852"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15.48</w:t>
            </w:r>
          </w:p>
        </w:tc>
        <w:tc>
          <w:tcPr>
            <w:tcW w:w="707" w:type="dxa"/>
            <w:vAlign w:val="center"/>
          </w:tcPr>
          <w:p w:rsidR="00AB4794" w:rsidRPr="00A719A3" w:rsidRDefault="00AB4794" w:rsidP="00AB4794">
            <w:pPr>
              <w:kinsoku w:val="0"/>
              <w:spacing w:line="0" w:lineRule="atLeast"/>
              <w:jc w:val="right"/>
              <w:rPr>
                <w:rFonts w:ascii="Times New Roman"/>
                <w:sz w:val="24"/>
                <w:szCs w:val="24"/>
              </w:rPr>
            </w:pPr>
            <w:r w:rsidRPr="00A719A3">
              <w:rPr>
                <w:rFonts w:ascii="Times New Roman"/>
                <w:sz w:val="24"/>
                <w:szCs w:val="24"/>
              </w:rPr>
              <w:t>309</w:t>
            </w:r>
          </w:p>
        </w:tc>
        <w:tc>
          <w:tcPr>
            <w:tcW w:w="926" w:type="dxa"/>
            <w:vAlign w:val="center"/>
          </w:tcPr>
          <w:p w:rsidR="00AB4794" w:rsidRPr="00A719A3" w:rsidRDefault="00AB4794" w:rsidP="00AB4794">
            <w:pPr>
              <w:kinsoku w:val="0"/>
              <w:spacing w:line="0" w:lineRule="atLeast"/>
              <w:jc w:val="right"/>
              <w:rPr>
                <w:rFonts w:ascii="Times New Roman"/>
                <w:sz w:val="24"/>
                <w:szCs w:val="24"/>
              </w:rPr>
            </w:pPr>
            <w:r w:rsidRPr="00A719A3">
              <w:rPr>
                <w:rFonts w:ascii="Times New Roman"/>
                <w:sz w:val="24"/>
                <w:szCs w:val="24"/>
              </w:rPr>
              <w:t>99.95</w:t>
            </w:r>
          </w:p>
        </w:tc>
      </w:tr>
      <w:tr w:rsidR="00AB4794" w:rsidRPr="00A719A3" w:rsidTr="00AB4794">
        <w:trPr>
          <w:trHeight w:val="397"/>
          <w:jc w:val="right"/>
        </w:trPr>
        <w:tc>
          <w:tcPr>
            <w:tcW w:w="1064"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center"/>
              <w:rPr>
                <w:rFonts w:ascii="Times New Roman"/>
                <w:sz w:val="24"/>
                <w:szCs w:val="24"/>
              </w:rPr>
            </w:pPr>
            <w:r w:rsidRPr="00A719A3">
              <w:rPr>
                <w:rFonts w:ascii="Times New Roman"/>
                <w:sz w:val="24"/>
                <w:szCs w:val="24"/>
              </w:rPr>
              <w:t>苗栗縣</w:t>
            </w:r>
          </w:p>
        </w:tc>
        <w:tc>
          <w:tcPr>
            <w:tcW w:w="770"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6</w:t>
            </w:r>
          </w:p>
        </w:tc>
        <w:tc>
          <w:tcPr>
            <w:tcW w:w="1008"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4.69</w:t>
            </w:r>
          </w:p>
        </w:tc>
        <w:tc>
          <w:tcPr>
            <w:tcW w:w="630"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2</w:t>
            </w:r>
          </w:p>
        </w:tc>
        <w:tc>
          <w:tcPr>
            <w:tcW w:w="944"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1.15</w:t>
            </w:r>
          </w:p>
        </w:tc>
        <w:tc>
          <w:tcPr>
            <w:tcW w:w="666"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4</w:t>
            </w:r>
          </w:p>
        </w:tc>
        <w:tc>
          <w:tcPr>
            <w:tcW w:w="976"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4.59</w:t>
            </w:r>
          </w:p>
        </w:tc>
        <w:tc>
          <w:tcPr>
            <w:tcW w:w="633"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1</w:t>
            </w:r>
          </w:p>
        </w:tc>
        <w:tc>
          <w:tcPr>
            <w:tcW w:w="852" w:type="dxa"/>
            <w:shd w:val="clear" w:color="auto" w:fill="auto"/>
            <w:tcMar>
              <w:top w:w="0" w:type="dxa"/>
              <w:left w:w="108" w:type="dxa"/>
              <w:bottom w:w="0" w:type="dxa"/>
              <w:right w:w="108" w:type="dxa"/>
            </w:tcMar>
            <w:vAlign w:val="center"/>
          </w:tcPr>
          <w:p w:rsidR="00AB4794" w:rsidRPr="00A719A3" w:rsidRDefault="00AB4794" w:rsidP="00AB4794">
            <w:pPr>
              <w:widowControl/>
              <w:kinsoku w:val="0"/>
              <w:spacing w:line="0" w:lineRule="atLeast"/>
              <w:jc w:val="right"/>
              <w:rPr>
                <w:rFonts w:ascii="Times New Roman"/>
                <w:sz w:val="24"/>
                <w:szCs w:val="24"/>
              </w:rPr>
            </w:pPr>
            <w:r w:rsidRPr="00A719A3">
              <w:rPr>
                <w:rFonts w:ascii="Times New Roman"/>
                <w:sz w:val="24"/>
                <w:szCs w:val="24"/>
              </w:rPr>
              <w:t>1.53</w:t>
            </w:r>
          </w:p>
        </w:tc>
        <w:tc>
          <w:tcPr>
            <w:tcW w:w="707" w:type="dxa"/>
            <w:vAlign w:val="center"/>
          </w:tcPr>
          <w:p w:rsidR="00AB4794" w:rsidRPr="00A719A3" w:rsidRDefault="00AB4794" w:rsidP="00AB4794">
            <w:pPr>
              <w:kinsoku w:val="0"/>
              <w:spacing w:line="0" w:lineRule="atLeast"/>
              <w:jc w:val="right"/>
              <w:rPr>
                <w:rFonts w:ascii="Times New Roman"/>
                <w:sz w:val="24"/>
                <w:szCs w:val="24"/>
              </w:rPr>
            </w:pPr>
            <w:r w:rsidRPr="00A719A3">
              <w:rPr>
                <w:rFonts w:ascii="Times New Roman"/>
                <w:sz w:val="24"/>
                <w:szCs w:val="24"/>
              </w:rPr>
              <w:t>13</w:t>
            </w:r>
          </w:p>
        </w:tc>
        <w:tc>
          <w:tcPr>
            <w:tcW w:w="926" w:type="dxa"/>
            <w:vAlign w:val="center"/>
          </w:tcPr>
          <w:p w:rsidR="00AB4794" w:rsidRPr="00A719A3" w:rsidRDefault="00AB4794" w:rsidP="00AB4794">
            <w:pPr>
              <w:kinsoku w:val="0"/>
              <w:spacing w:line="0" w:lineRule="atLeast"/>
              <w:jc w:val="right"/>
              <w:rPr>
                <w:rFonts w:ascii="Times New Roman"/>
                <w:sz w:val="24"/>
                <w:szCs w:val="24"/>
              </w:rPr>
            </w:pPr>
            <w:r w:rsidRPr="00A719A3">
              <w:rPr>
                <w:rFonts w:ascii="Times New Roman"/>
                <w:sz w:val="24"/>
                <w:szCs w:val="24"/>
              </w:rPr>
              <w:t>11.96</w:t>
            </w:r>
          </w:p>
        </w:tc>
      </w:tr>
    </w:tbl>
    <w:p w:rsidR="00AB4794" w:rsidRPr="00A719A3" w:rsidRDefault="00891706" w:rsidP="00891706">
      <w:pPr>
        <w:pStyle w:val="0"/>
        <w:spacing w:line="0" w:lineRule="atLeast"/>
        <w:ind w:left="680"/>
        <w:jc w:val="right"/>
        <w:rPr>
          <w:rFonts w:ascii="Times New Roman"/>
          <w:sz w:val="24"/>
          <w:szCs w:val="16"/>
        </w:rPr>
      </w:pPr>
      <w:r w:rsidRPr="00A719A3">
        <w:rPr>
          <w:rFonts w:ascii="Times New Roman"/>
          <w:sz w:val="24"/>
          <w:szCs w:val="16"/>
        </w:rPr>
        <w:t>裝置容量單位：</w:t>
      </w:r>
      <w:r w:rsidRPr="00A719A3">
        <w:rPr>
          <w:rFonts w:ascii="Times New Roman"/>
          <w:sz w:val="24"/>
          <w:szCs w:val="16"/>
        </w:rPr>
        <w:t>MW</w:t>
      </w:r>
    </w:p>
    <w:p w:rsidR="00AB4794" w:rsidRPr="00A719A3" w:rsidRDefault="00891706" w:rsidP="00891706">
      <w:pPr>
        <w:pStyle w:val="0"/>
        <w:spacing w:line="0" w:lineRule="atLeast"/>
        <w:ind w:left="680"/>
        <w:jc w:val="right"/>
        <w:rPr>
          <w:rFonts w:ascii="Times New Roman"/>
          <w:sz w:val="24"/>
          <w:szCs w:val="16"/>
        </w:rPr>
      </w:pPr>
      <w:r w:rsidRPr="00A719A3">
        <w:rPr>
          <w:rFonts w:ascii="Times New Roman"/>
          <w:sz w:val="24"/>
          <w:szCs w:val="16"/>
        </w:rPr>
        <w:t>資料來源：審計部</w:t>
      </w:r>
    </w:p>
    <w:p w:rsidR="00C4137D" w:rsidRPr="00A719A3" w:rsidRDefault="00533143" w:rsidP="00533143">
      <w:pPr>
        <w:pStyle w:val="3"/>
        <w:kinsoku w:val="0"/>
        <w:ind w:left="1360" w:hanging="680"/>
      </w:pPr>
      <w:bookmarkStart w:id="310" w:name="_Toc167270687"/>
      <w:bookmarkStart w:id="311" w:name="_Toc168050442"/>
      <w:bookmarkStart w:id="312" w:name="_Toc168490139"/>
      <w:bookmarkStart w:id="313" w:name="_Toc169776566"/>
      <w:r w:rsidRPr="00A719A3">
        <w:rPr>
          <w:rFonts w:hint="eastAsia"/>
        </w:rPr>
        <w:t>經濟部表示，</w:t>
      </w:r>
      <w:r w:rsidR="00C4137D" w:rsidRPr="00A719A3">
        <w:rPr>
          <w:rFonts w:hint="eastAsia"/>
        </w:rPr>
        <w:t>台電公</w:t>
      </w:r>
      <w:r w:rsidR="00C4137D" w:rsidRPr="00A719A3">
        <w:rPr>
          <w:rFonts w:ascii="Times New Roman" w:hAnsi="Times New Roman"/>
        </w:rPr>
        <w:t>司目前已於苗栗、彰化、雲林、嘉義、</w:t>
      </w:r>
      <w:proofErr w:type="gramStart"/>
      <w:r w:rsidR="00C4137D" w:rsidRPr="00A719A3">
        <w:rPr>
          <w:rFonts w:ascii="Times New Roman" w:hAnsi="Times New Roman"/>
        </w:rPr>
        <w:t>臺</w:t>
      </w:r>
      <w:proofErr w:type="gramEnd"/>
      <w:r w:rsidR="00C4137D" w:rsidRPr="00A719A3">
        <w:rPr>
          <w:rFonts w:ascii="Times New Roman" w:hAnsi="Times New Roman"/>
        </w:rPr>
        <w:t>南、高雄及屏東等申設開發熱點地區</w:t>
      </w:r>
      <w:r w:rsidR="00D212B4" w:rsidRPr="00A719A3">
        <w:rPr>
          <w:rFonts w:ascii="Times New Roman" w:hAnsi="Times New Roman" w:hint="eastAsia"/>
        </w:rPr>
        <w:t>，</w:t>
      </w:r>
      <w:r w:rsidR="00C4137D" w:rsidRPr="00A719A3">
        <w:rPr>
          <w:rFonts w:ascii="Times New Roman" w:hAnsi="Times New Roman"/>
        </w:rPr>
        <w:t>規劃興建</w:t>
      </w:r>
      <w:r w:rsidR="00C4137D" w:rsidRPr="00A719A3">
        <w:rPr>
          <w:rFonts w:ascii="Times New Roman" w:hAnsi="Times New Roman"/>
        </w:rPr>
        <w:t>9</w:t>
      </w:r>
      <w:r w:rsidR="00C4137D" w:rsidRPr="00A719A3">
        <w:rPr>
          <w:rFonts w:ascii="Times New Roman" w:hAnsi="Times New Roman"/>
        </w:rPr>
        <w:t>站</w:t>
      </w:r>
      <w:r w:rsidR="00C4137D" w:rsidRPr="00A719A3">
        <w:rPr>
          <w:rFonts w:ascii="Times New Roman" w:hAnsi="Times New Roman"/>
        </w:rPr>
        <w:t>10</w:t>
      </w:r>
      <w:r w:rsidR="00C4137D" w:rsidRPr="00A719A3">
        <w:rPr>
          <w:rFonts w:ascii="Times New Roman" w:hAnsi="Times New Roman"/>
        </w:rPr>
        <w:t>線加強電力網工程，如下表所示</w:t>
      </w:r>
      <w:r w:rsidR="00D212B4" w:rsidRPr="00A719A3">
        <w:rPr>
          <w:rFonts w:ascii="Times New Roman" w:hAnsi="Times New Roman" w:hint="eastAsia"/>
        </w:rPr>
        <w:t>，該</w:t>
      </w:r>
      <w:r w:rsidR="00D212B4" w:rsidRPr="00A719A3">
        <w:rPr>
          <w:rFonts w:ascii="Times New Roman" w:hAnsi="Times New Roman" w:hint="eastAsia"/>
        </w:rPr>
        <w:lastRenderedPageBreak/>
        <w:t>工程</w:t>
      </w:r>
      <w:r w:rsidR="00C4137D" w:rsidRPr="00A719A3">
        <w:rPr>
          <w:rFonts w:ascii="Times New Roman" w:hAnsi="Times New Roman"/>
        </w:rPr>
        <w:t>分短、中、長期計畫推動包括既設線路改善、線路新設、既有變電所</w:t>
      </w:r>
      <w:proofErr w:type="gramStart"/>
      <w:r w:rsidR="00C4137D" w:rsidRPr="00A719A3">
        <w:rPr>
          <w:rFonts w:ascii="Times New Roman" w:hAnsi="Times New Roman"/>
        </w:rPr>
        <w:t>增設升壓</w:t>
      </w:r>
      <w:proofErr w:type="gramEnd"/>
      <w:r w:rsidR="00C4137D" w:rsidRPr="00A719A3">
        <w:rPr>
          <w:rFonts w:ascii="Times New Roman" w:hAnsi="Times New Roman"/>
        </w:rPr>
        <w:t>設施及相關輸電線路更換等多項加強電力網工程，亦已完成再生能源</w:t>
      </w:r>
      <w:proofErr w:type="gramStart"/>
      <w:r w:rsidR="00C4137D" w:rsidRPr="00A719A3">
        <w:rPr>
          <w:rFonts w:ascii="Times New Roman" w:hAnsi="Times New Roman"/>
        </w:rPr>
        <w:t>併</w:t>
      </w:r>
      <w:proofErr w:type="gramEnd"/>
      <w:r w:rsidR="00C4137D" w:rsidRPr="00A719A3">
        <w:rPr>
          <w:rFonts w:ascii="Times New Roman" w:hAnsi="Times New Roman"/>
        </w:rPr>
        <w:t>網困難地區</w:t>
      </w:r>
      <w:proofErr w:type="gramStart"/>
      <w:r w:rsidR="00C4137D" w:rsidRPr="00A719A3">
        <w:rPr>
          <w:rFonts w:ascii="Times New Roman" w:hAnsi="Times New Roman"/>
        </w:rPr>
        <w:t>饋</w:t>
      </w:r>
      <w:proofErr w:type="gramEnd"/>
      <w:r w:rsidR="00C4137D" w:rsidRPr="00A719A3">
        <w:rPr>
          <w:rFonts w:ascii="Times New Roman" w:hAnsi="Times New Roman"/>
        </w:rPr>
        <w:t>線改善計達</w:t>
      </w:r>
      <w:r w:rsidR="00C4137D" w:rsidRPr="00A719A3">
        <w:rPr>
          <w:rFonts w:ascii="Times New Roman" w:hAnsi="Times New Roman"/>
        </w:rPr>
        <w:t>60</w:t>
      </w:r>
      <w:r w:rsidR="00C4137D" w:rsidRPr="00A719A3">
        <w:rPr>
          <w:rFonts w:ascii="Times New Roman" w:hAnsi="Times New Roman"/>
        </w:rPr>
        <w:t>條，</w:t>
      </w:r>
      <w:r w:rsidR="00C4137D" w:rsidRPr="00A719A3">
        <w:rPr>
          <w:rFonts w:ascii="Times New Roman" w:hAnsi="Times New Roman"/>
        </w:rPr>
        <w:t>14</w:t>
      </w:r>
      <w:r w:rsidR="00C4137D" w:rsidRPr="00A719A3">
        <w:rPr>
          <w:rFonts w:ascii="Times New Roman" w:hAnsi="Times New Roman"/>
        </w:rPr>
        <w:t>所變電所裝設配</w:t>
      </w:r>
      <w:proofErr w:type="gramStart"/>
      <w:r w:rsidR="00C4137D" w:rsidRPr="00A719A3">
        <w:rPr>
          <w:rFonts w:ascii="Times New Roman" w:hAnsi="Times New Roman"/>
        </w:rPr>
        <w:t>電主變</w:t>
      </w:r>
      <w:proofErr w:type="gramEnd"/>
      <w:r w:rsidR="00C4137D" w:rsidRPr="00A719A3">
        <w:rPr>
          <w:rFonts w:ascii="Times New Roman" w:hAnsi="Times New Roman"/>
        </w:rPr>
        <w:t>工程、</w:t>
      </w:r>
      <w:r w:rsidR="00C4137D" w:rsidRPr="00A719A3">
        <w:rPr>
          <w:rFonts w:ascii="Times New Roman" w:hAnsi="Times New Roman"/>
        </w:rPr>
        <w:t>3</w:t>
      </w:r>
      <w:r w:rsidR="00C4137D" w:rsidRPr="00A719A3">
        <w:rPr>
          <w:rFonts w:ascii="Times New Roman" w:hAnsi="Times New Roman"/>
        </w:rPr>
        <w:t>所新建</w:t>
      </w:r>
      <w:proofErr w:type="gramStart"/>
      <w:r w:rsidR="00C4137D" w:rsidRPr="00A719A3">
        <w:rPr>
          <w:rFonts w:ascii="Times New Roman" w:hAnsi="Times New Roman"/>
        </w:rPr>
        <w:t>開閉所</w:t>
      </w:r>
      <w:proofErr w:type="gramEnd"/>
      <w:r w:rsidR="00C4137D" w:rsidRPr="00A719A3">
        <w:rPr>
          <w:rFonts w:ascii="Times New Roman" w:hAnsi="Times New Roman"/>
        </w:rPr>
        <w:t>及</w:t>
      </w:r>
      <w:r w:rsidR="00C4137D" w:rsidRPr="00A719A3">
        <w:rPr>
          <w:rFonts w:ascii="Times New Roman" w:hAnsi="Times New Roman"/>
        </w:rPr>
        <w:t>5</w:t>
      </w:r>
      <w:r w:rsidR="00C4137D" w:rsidRPr="00A719A3">
        <w:rPr>
          <w:rFonts w:ascii="Times New Roman" w:hAnsi="Times New Roman"/>
        </w:rPr>
        <w:t>項輸電線路擴充容量工程、</w:t>
      </w:r>
      <w:r w:rsidR="00C4137D" w:rsidRPr="00A719A3">
        <w:rPr>
          <w:rFonts w:ascii="Times New Roman" w:hAnsi="Times New Roman"/>
        </w:rPr>
        <w:t>1</w:t>
      </w:r>
      <w:r w:rsidR="00C4137D" w:rsidRPr="00A719A3">
        <w:rPr>
          <w:rFonts w:ascii="Times New Roman" w:hAnsi="Times New Roman"/>
        </w:rPr>
        <w:t>項輸電線路新建工程、</w:t>
      </w:r>
      <w:r w:rsidR="00C4137D" w:rsidRPr="00A719A3">
        <w:rPr>
          <w:rFonts w:ascii="Times New Roman" w:hAnsi="Times New Roman"/>
        </w:rPr>
        <w:t>1</w:t>
      </w:r>
      <w:r w:rsidR="00C4137D" w:rsidRPr="00A719A3">
        <w:rPr>
          <w:rFonts w:ascii="Times New Roman" w:hAnsi="Times New Roman"/>
        </w:rPr>
        <w:t>所屋外模組化變電所新建工程、</w:t>
      </w:r>
      <w:r w:rsidR="00C4137D" w:rsidRPr="00A719A3">
        <w:rPr>
          <w:rFonts w:ascii="Times New Roman" w:hAnsi="Times New Roman"/>
        </w:rPr>
        <w:t>3</w:t>
      </w:r>
      <w:r w:rsidR="00C4137D" w:rsidRPr="00A719A3">
        <w:rPr>
          <w:rFonts w:ascii="Times New Roman" w:hAnsi="Times New Roman"/>
        </w:rPr>
        <w:t>項先期</w:t>
      </w:r>
      <w:proofErr w:type="gramStart"/>
      <w:r w:rsidR="00C4137D" w:rsidRPr="00A719A3">
        <w:rPr>
          <w:rFonts w:ascii="Times New Roman" w:hAnsi="Times New Roman"/>
        </w:rPr>
        <w:t>併網場</w:t>
      </w:r>
      <w:proofErr w:type="gramEnd"/>
      <w:r w:rsidR="00C4137D" w:rsidRPr="00A719A3">
        <w:rPr>
          <w:rFonts w:ascii="Times New Roman" w:hAnsi="Times New Roman"/>
        </w:rPr>
        <w:t>新建工程及</w:t>
      </w:r>
      <w:r w:rsidR="00C4137D" w:rsidRPr="00A719A3">
        <w:rPr>
          <w:rFonts w:ascii="Times New Roman" w:hAnsi="Times New Roman"/>
        </w:rPr>
        <w:t>1</w:t>
      </w:r>
      <w:r w:rsidR="00C4137D" w:rsidRPr="00A719A3">
        <w:rPr>
          <w:rFonts w:ascii="Times New Roman" w:hAnsi="Times New Roman"/>
        </w:rPr>
        <w:t>項系統改善工程，增加</w:t>
      </w:r>
      <w:proofErr w:type="gramStart"/>
      <w:r w:rsidR="00C4137D" w:rsidRPr="00A719A3">
        <w:rPr>
          <w:rFonts w:ascii="Times New Roman" w:hAnsi="Times New Roman"/>
        </w:rPr>
        <w:t>併</w:t>
      </w:r>
      <w:proofErr w:type="gramEnd"/>
      <w:r w:rsidR="00C4137D" w:rsidRPr="00A719A3">
        <w:rPr>
          <w:rFonts w:ascii="Times New Roman" w:hAnsi="Times New Roman"/>
        </w:rPr>
        <w:t>網容量達</w:t>
      </w:r>
      <w:r w:rsidR="00C4137D" w:rsidRPr="00A719A3">
        <w:rPr>
          <w:rFonts w:ascii="Times New Roman" w:hAnsi="Times New Roman"/>
        </w:rPr>
        <w:t>4.54GW</w:t>
      </w:r>
      <w:r w:rsidR="00C4137D" w:rsidRPr="00A719A3">
        <w:rPr>
          <w:rFonts w:ascii="Times New Roman" w:hAnsi="Times New Roman"/>
        </w:rPr>
        <w:t>，如</w:t>
      </w:r>
      <w:r w:rsidR="00C4137D" w:rsidRPr="00A719A3">
        <w:rPr>
          <w:rFonts w:hint="eastAsia"/>
        </w:rPr>
        <w:t>下表所示。</w:t>
      </w:r>
      <w:bookmarkEnd w:id="310"/>
      <w:bookmarkEnd w:id="311"/>
      <w:bookmarkEnd w:id="312"/>
      <w:bookmarkEnd w:id="313"/>
    </w:p>
    <w:p w:rsidR="00076B86" w:rsidRPr="00A719A3" w:rsidRDefault="00C4137D" w:rsidP="00C4137D">
      <w:pPr>
        <w:pStyle w:val="a3"/>
        <w:jc w:val="center"/>
      </w:pPr>
      <w:r w:rsidRPr="00A719A3">
        <w:rPr>
          <w:rFonts w:hint="eastAsia"/>
        </w:rPr>
        <w:t>台電公司加強電力網工程一覽表</w:t>
      </w:r>
    </w:p>
    <w:tbl>
      <w:tblPr>
        <w:tblW w:w="7801" w:type="dxa"/>
        <w:jc w:val="right"/>
        <w:tblCellMar>
          <w:left w:w="10" w:type="dxa"/>
          <w:right w:w="10" w:type="dxa"/>
        </w:tblCellMar>
        <w:tblLook w:val="0000" w:firstRow="0" w:lastRow="0" w:firstColumn="0" w:lastColumn="0" w:noHBand="0" w:noVBand="0"/>
      </w:tblPr>
      <w:tblGrid>
        <w:gridCol w:w="997"/>
        <w:gridCol w:w="1701"/>
        <w:gridCol w:w="3544"/>
        <w:gridCol w:w="1559"/>
      </w:tblGrid>
      <w:tr w:rsidR="00C4137D" w:rsidRPr="00A719A3" w:rsidTr="00C4137D">
        <w:trPr>
          <w:trHeight w:val="398"/>
          <w:tblHeader/>
          <w:jc w:val="right"/>
        </w:trPr>
        <w:tc>
          <w:tcPr>
            <w:tcW w:w="997" w:type="dxa"/>
            <w:tcBorders>
              <w:top w:val="single" w:sz="4" w:space="0" w:color="auto"/>
              <w:left w:val="single" w:sz="4" w:space="0" w:color="auto"/>
              <w:bottom w:val="single" w:sz="4" w:space="0" w:color="auto"/>
              <w:right w:val="single" w:sz="4" w:space="0" w:color="auto"/>
            </w:tcBorders>
            <w:shd w:val="clear" w:color="auto" w:fill="FBD4B4" w:themeFill="accent6" w:themeFillTint="66"/>
            <w:tcMar>
              <w:top w:w="0" w:type="dxa"/>
              <w:left w:w="108" w:type="dxa"/>
              <w:bottom w:w="0" w:type="dxa"/>
              <w:right w:w="108" w:type="dxa"/>
            </w:tcMar>
            <w:vAlign w:val="center"/>
          </w:tcPr>
          <w:p w:rsidR="00C4137D" w:rsidRPr="00A719A3" w:rsidRDefault="00C4137D" w:rsidP="00C4137D">
            <w:pPr>
              <w:pStyle w:val="af7"/>
              <w:kinsoku w:val="0"/>
              <w:snapToGrid w:val="0"/>
              <w:spacing w:line="0" w:lineRule="atLeast"/>
              <w:ind w:leftChars="0" w:left="0"/>
              <w:jc w:val="center"/>
              <w:rPr>
                <w:rFonts w:ascii="Times New Roman"/>
                <w:b/>
                <w:sz w:val="28"/>
                <w:szCs w:val="24"/>
              </w:rPr>
            </w:pPr>
            <w:r w:rsidRPr="00A719A3">
              <w:rPr>
                <w:rFonts w:ascii="Times New Roman"/>
                <w:b/>
                <w:sz w:val="28"/>
                <w:szCs w:val="24"/>
              </w:rPr>
              <w:t>縣市</w:t>
            </w:r>
          </w:p>
        </w:tc>
        <w:tc>
          <w:tcPr>
            <w:tcW w:w="1701" w:type="dxa"/>
            <w:tcBorders>
              <w:top w:val="single" w:sz="4" w:space="0" w:color="auto"/>
              <w:left w:val="single" w:sz="4" w:space="0" w:color="auto"/>
              <w:bottom w:val="single" w:sz="4" w:space="0" w:color="auto"/>
              <w:right w:val="single" w:sz="4" w:space="0" w:color="auto"/>
            </w:tcBorders>
            <w:shd w:val="clear" w:color="auto" w:fill="FBD4B4" w:themeFill="accent6" w:themeFillTint="66"/>
            <w:tcMar>
              <w:top w:w="0" w:type="dxa"/>
              <w:left w:w="108" w:type="dxa"/>
              <w:bottom w:w="0" w:type="dxa"/>
              <w:right w:w="108" w:type="dxa"/>
            </w:tcMar>
            <w:vAlign w:val="center"/>
          </w:tcPr>
          <w:p w:rsidR="00F13C81" w:rsidRDefault="00C4137D" w:rsidP="00C4137D">
            <w:pPr>
              <w:pStyle w:val="af7"/>
              <w:kinsoku w:val="0"/>
              <w:snapToGrid w:val="0"/>
              <w:spacing w:line="0" w:lineRule="atLeast"/>
              <w:ind w:leftChars="0" w:left="0"/>
              <w:jc w:val="center"/>
              <w:rPr>
                <w:rFonts w:ascii="Times New Roman"/>
                <w:b/>
                <w:sz w:val="28"/>
                <w:szCs w:val="24"/>
              </w:rPr>
            </w:pPr>
            <w:r w:rsidRPr="00A719A3">
              <w:rPr>
                <w:rFonts w:ascii="Times New Roman"/>
                <w:b/>
                <w:sz w:val="28"/>
                <w:szCs w:val="24"/>
              </w:rPr>
              <w:t>變電所</w:t>
            </w:r>
          </w:p>
          <w:p w:rsidR="00C4137D" w:rsidRPr="00A719A3" w:rsidRDefault="00E040EF" w:rsidP="00C4137D">
            <w:pPr>
              <w:pStyle w:val="af7"/>
              <w:kinsoku w:val="0"/>
              <w:snapToGrid w:val="0"/>
              <w:spacing w:line="0" w:lineRule="atLeast"/>
              <w:ind w:leftChars="0" w:left="0"/>
              <w:jc w:val="center"/>
              <w:rPr>
                <w:rFonts w:ascii="Times New Roman"/>
                <w:b/>
                <w:sz w:val="28"/>
                <w:szCs w:val="24"/>
              </w:rPr>
            </w:pPr>
            <w:r w:rsidRPr="00A719A3">
              <w:rPr>
                <w:rFonts w:ascii="Times New Roman"/>
                <w:b/>
                <w:sz w:val="28"/>
                <w:szCs w:val="24"/>
              </w:rPr>
              <w:t>（</w:t>
            </w:r>
            <w:r w:rsidR="00C4137D" w:rsidRPr="00A719A3">
              <w:rPr>
                <w:rFonts w:ascii="Times New Roman"/>
                <w:b/>
                <w:sz w:val="28"/>
                <w:szCs w:val="24"/>
              </w:rPr>
              <w:t>R/S</w:t>
            </w:r>
            <w:r w:rsidRPr="00A719A3">
              <w:rPr>
                <w:rFonts w:ascii="Times New Roman"/>
                <w:b/>
                <w:sz w:val="28"/>
                <w:szCs w:val="24"/>
              </w:rPr>
              <w:t>）</w:t>
            </w:r>
          </w:p>
        </w:tc>
        <w:tc>
          <w:tcPr>
            <w:tcW w:w="3544" w:type="dxa"/>
            <w:tcBorders>
              <w:top w:val="single" w:sz="4" w:space="0" w:color="auto"/>
              <w:left w:val="single" w:sz="4" w:space="0" w:color="auto"/>
              <w:bottom w:val="single" w:sz="4" w:space="0" w:color="auto"/>
              <w:right w:val="single" w:sz="4" w:space="0" w:color="auto"/>
            </w:tcBorders>
            <w:shd w:val="clear" w:color="auto" w:fill="FBD4B4" w:themeFill="accent6" w:themeFillTint="66"/>
            <w:tcMar>
              <w:top w:w="0" w:type="dxa"/>
              <w:left w:w="10" w:type="dxa"/>
              <w:bottom w:w="0" w:type="dxa"/>
              <w:right w:w="10" w:type="dxa"/>
            </w:tcMar>
            <w:vAlign w:val="center"/>
          </w:tcPr>
          <w:p w:rsidR="00C4137D" w:rsidRPr="00A719A3" w:rsidRDefault="00C4137D" w:rsidP="00C4137D">
            <w:pPr>
              <w:pStyle w:val="af7"/>
              <w:kinsoku w:val="0"/>
              <w:snapToGrid w:val="0"/>
              <w:spacing w:line="0" w:lineRule="atLeast"/>
              <w:ind w:leftChars="0" w:left="0"/>
              <w:jc w:val="center"/>
              <w:rPr>
                <w:rFonts w:ascii="Times New Roman"/>
                <w:b/>
                <w:sz w:val="28"/>
                <w:szCs w:val="24"/>
              </w:rPr>
            </w:pPr>
            <w:r w:rsidRPr="00A719A3">
              <w:rPr>
                <w:rFonts w:ascii="Times New Roman"/>
                <w:b/>
                <w:sz w:val="28"/>
                <w:szCs w:val="24"/>
              </w:rPr>
              <w:t>161kV</w:t>
            </w:r>
            <w:r w:rsidRPr="00A719A3">
              <w:rPr>
                <w:rFonts w:ascii="Times New Roman"/>
                <w:b/>
                <w:sz w:val="28"/>
                <w:szCs w:val="24"/>
              </w:rPr>
              <w:t>線路</w:t>
            </w:r>
          </w:p>
        </w:tc>
        <w:tc>
          <w:tcPr>
            <w:tcW w:w="1559" w:type="dxa"/>
            <w:tcBorders>
              <w:top w:val="single" w:sz="4" w:space="0" w:color="auto"/>
              <w:left w:val="single" w:sz="4" w:space="0" w:color="auto"/>
              <w:bottom w:val="single" w:sz="4" w:space="0" w:color="auto"/>
              <w:right w:val="single" w:sz="4" w:space="0" w:color="auto"/>
            </w:tcBorders>
            <w:shd w:val="clear" w:color="auto" w:fill="FBD4B4" w:themeFill="accent6" w:themeFillTint="66"/>
            <w:tcMar>
              <w:top w:w="0" w:type="dxa"/>
              <w:left w:w="108" w:type="dxa"/>
              <w:bottom w:w="0" w:type="dxa"/>
              <w:right w:w="108" w:type="dxa"/>
            </w:tcMar>
            <w:vAlign w:val="center"/>
          </w:tcPr>
          <w:p w:rsidR="00C4137D" w:rsidRPr="00A719A3" w:rsidRDefault="00C4137D" w:rsidP="00C4137D">
            <w:pPr>
              <w:pStyle w:val="af7"/>
              <w:kinsoku w:val="0"/>
              <w:snapToGrid w:val="0"/>
              <w:spacing w:line="0" w:lineRule="atLeast"/>
              <w:ind w:leftChars="0" w:left="0"/>
              <w:jc w:val="center"/>
              <w:rPr>
                <w:rFonts w:ascii="Times New Roman"/>
                <w:b/>
                <w:sz w:val="28"/>
                <w:szCs w:val="24"/>
              </w:rPr>
            </w:pPr>
            <w:r w:rsidRPr="00A719A3">
              <w:rPr>
                <w:rFonts w:ascii="Times New Roman"/>
                <w:b/>
                <w:sz w:val="28"/>
                <w:szCs w:val="24"/>
              </w:rPr>
              <w:t>預計</w:t>
            </w:r>
          </w:p>
          <w:p w:rsidR="00C4137D" w:rsidRPr="00A719A3" w:rsidRDefault="00C4137D" w:rsidP="00C4137D">
            <w:pPr>
              <w:pStyle w:val="af7"/>
              <w:kinsoku w:val="0"/>
              <w:snapToGrid w:val="0"/>
              <w:spacing w:line="0" w:lineRule="atLeast"/>
              <w:ind w:leftChars="0" w:left="0"/>
              <w:jc w:val="center"/>
              <w:rPr>
                <w:rFonts w:ascii="Times New Roman"/>
                <w:b/>
                <w:sz w:val="28"/>
                <w:szCs w:val="24"/>
              </w:rPr>
            </w:pPr>
            <w:r w:rsidRPr="00A719A3">
              <w:rPr>
                <w:rFonts w:ascii="Times New Roman"/>
                <w:b/>
                <w:sz w:val="28"/>
                <w:szCs w:val="24"/>
              </w:rPr>
              <w:t>完成年度</w:t>
            </w:r>
          </w:p>
        </w:tc>
      </w:tr>
      <w:tr w:rsidR="00C4137D" w:rsidRPr="00A719A3" w:rsidTr="00C4137D">
        <w:trPr>
          <w:trHeight w:val="439"/>
          <w:jc w:val="right"/>
        </w:trPr>
        <w:tc>
          <w:tcPr>
            <w:tcW w:w="99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4"/>
              </w:rPr>
            </w:pPr>
            <w:r w:rsidRPr="00A719A3">
              <w:rPr>
                <w:rFonts w:ascii="Times New Roman"/>
                <w:sz w:val="28"/>
                <w:szCs w:val="24"/>
              </w:rPr>
              <w:t>彰化</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4"/>
              </w:rPr>
            </w:pPr>
            <w:proofErr w:type="gramStart"/>
            <w:r w:rsidRPr="00A719A3">
              <w:rPr>
                <w:rFonts w:ascii="Times New Roman"/>
                <w:sz w:val="28"/>
                <w:szCs w:val="24"/>
              </w:rPr>
              <w:t>芳興</w:t>
            </w:r>
            <w:proofErr w:type="gramEnd"/>
          </w:p>
        </w:tc>
        <w:tc>
          <w:tcPr>
            <w:tcW w:w="3544"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4"/>
              </w:rPr>
            </w:pPr>
            <w:r w:rsidRPr="00A719A3">
              <w:rPr>
                <w:rFonts w:ascii="Times New Roman"/>
                <w:sz w:val="28"/>
                <w:szCs w:val="24"/>
              </w:rPr>
              <w:t>彰林</w:t>
            </w:r>
            <w:r w:rsidRPr="00A719A3">
              <w:rPr>
                <w:rFonts w:ascii="Times New Roman"/>
                <w:sz w:val="28"/>
                <w:szCs w:val="24"/>
              </w:rPr>
              <w:t>~</w:t>
            </w:r>
            <w:proofErr w:type="gramStart"/>
            <w:r w:rsidRPr="00A719A3">
              <w:rPr>
                <w:rFonts w:ascii="Times New Roman"/>
                <w:sz w:val="28"/>
                <w:szCs w:val="24"/>
              </w:rPr>
              <w:t>芳興線</w:t>
            </w:r>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4"/>
              </w:rPr>
            </w:pPr>
            <w:r w:rsidRPr="00A719A3">
              <w:rPr>
                <w:rFonts w:ascii="Times New Roman"/>
                <w:sz w:val="28"/>
                <w:szCs w:val="24"/>
              </w:rPr>
              <w:t>113.12</w:t>
            </w:r>
          </w:p>
        </w:tc>
      </w:tr>
      <w:tr w:rsidR="00C4137D" w:rsidRPr="00A719A3" w:rsidTr="00C4137D">
        <w:trPr>
          <w:trHeight w:val="439"/>
          <w:jc w:val="right"/>
        </w:trPr>
        <w:tc>
          <w:tcPr>
            <w:tcW w:w="997"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4"/>
              </w:rPr>
            </w:pPr>
            <w:r w:rsidRPr="00A719A3">
              <w:rPr>
                <w:rFonts w:ascii="Times New Roman"/>
                <w:sz w:val="28"/>
                <w:szCs w:val="24"/>
              </w:rPr>
              <w:t>雲林</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4"/>
              </w:rPr>
            </w:pPr>
            <w:r w:rsidRPr="00A719A3">
              <w:rPr>
                <w:rFonts w:ascii="Times New Roman"/>
                <w:sz w:val="28"/>
                <w:szCs w:val="24"/>
              </w:rPr>
              <w:t>宜</w:t>
            </w:r>
            <w:proofErr w:type="gramStart"/>
            <w:r w:rsidRPr="00A719A3">
              <w:rPr>
                <w:rFonts w:ascii="Times New Roman"/>
                <w:sz w:val="28"/>
                <w:szCs w:val="24"/>
              </w:rPr>
              <w:t>梧</w:t>
            </w:r>
            <w:proofErr w:type="gramEnd"/>
          </w:p>
        </w:tc>
        <w:tc>
          <w:tcPr>
            <w:tcW w:w="3544"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4"/>
              </w:rPr>
            </w:pPr>
            <w:r w:rsidRPr="00A719A3">
              <w:rPr>
                <w:rFonts w:ascii="Times New Roman"/>
                <w:sz w:val="28"/>
                <w:szCs w:val="24"/>
              </w:rPr>
              <w:t>北港</w:t>
            </w:r>
            <w:r w:rsidRPr="00A719A3">
              <w:rPr>
                <w:rFonts w:ascii="Times New Roman"/>
                <w:sz w:val="28"/>
                <w:szCs w:val="24"/>
              </w:rPr>
              <w:t>~</w:t>
            </w:r>
            <w:r w:rsidRPr="00A719A3">
              <w:rPr>
                <w:rFonts w:ascii="Times New Roman"/>
                <w:sz w:val="28"/>
                <w:szCs w:val="24"/>
              </w:rPr>
              <w:t>宜</w:t>
            </w:r>
            <w:proofErr w:type="gramStart"/>
            <w:r w:rsidRPr="00A719A3">
              <w:rPr>
                <w:rFonts w:ascii="Times New Roman"/>
                <w:sz w:val="28"/>
                <w:szCs w:val="24"/>
              </w:rPr>
              <w:t>梧</w:t>
            </w:r>
            <w:proofErr w:type="gramEnd"/>
            <w:r w:rsidRPr="00A719A3">
              <w:rPr>
                <w:rFonts w:ascii="Times New Roman"/>
                <w:sz w:val="28"/>
                <w:szCs w:val="24"/>
              </w:rPr>
              <w:t>線</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4"/>
              </w:rPr>
            </w:pPr>
            <w:r w:rsidRPr="00A719A3">
              <w:rPr>
                <w:rFonts w:ascii="Times New Roman"/>
                <w:sz w:val="28"/>
                <w:szCs w:val="24"/>
              </w:rPr>
              <w:t>114.06</w:t>
            </w:r>
          </w:p>
        </w:tc>
      </w:tr>
      <w:tr w:rsidR="00C4137D" w:rsidRPr="00A719A3" w:rsidTr="00C4137D">
        <w:trPr>
          <w:trHeight w:val="439"/>
          <w:jc w:val="right"/>
        </w:trPr>
        <w:tc>
          <w:tcPr>
            <w:tcW w:w="997"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4"/>
              </w:rPr>
            </w:pPr>
            <w:r w:rsidRPr="00A719A3">
              <w:rPr>
                <w:rFonts w:ascii="Times New Roman"/>
                <w:sz w:val="28"/>
                <w:szCs w:val="24"/>
              </w:rPr>
              <w:t>台區</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4"/>
              </w:rPr>
            </w:pPr>
            <w:proofErr w:type="gramStart"/>
            <w:r w:rsidRPr="00A719A3">
              <w:rPr>
                <w:rFonts w:ascii="Times New Roman"/>
                <w:sz w:val="28"/>
                <w:szCs w:val="24"/>
              </w:rPr>
              <w:t>虎科</w:t>
            </w:r>
            <w:proofErr w:type="gramEnd"/>
            <w:r w:rsidRPr="00A719A3">
              <w:rPr>
                <w:rFonts w:ascii="Times New Roman"/>
                <w:sz w:val="28"/>
                <w:szCs w:val="24"/>
              </w:rPr>
              <w:t>~</w:t>
            </w:r>
            <w:r w:rsidRPr="00A719A3">
              <w:rPr>
                <w:rFonts w:ascii="Times New Roman"/>
                <w:sz w:val="28"/>
                <w:szCs w:val="24"/>
              </w:rPr>
              <w:t>台區線</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4"/>
              </w:rPr>
            </w:pPr>
            <w:r w:rsidRPr="00A719A3">
              <w:rPr>
                <w:rFonts w:ascii="Times New Roman"/>
                <w:sz w:val="28"/>
                <w:szCs w:val="24"/>
              </w:rPr>
              <w:t>115.06</w:t>
            </w:r>
          </w:p>
        </w:tc>
      </w:tr>
      <w:tr w:rsidR="00C4137D" w:rsidRPr="00A719A3" w:rsidTr="00C4137D">
        <w:trPr>
          <w:trHeight w:val="439"/>
          <w:jc w:val="right"/>
        </w:trPr>
        <w:tc>
          <w:tcPr>
            <w:tcW w:w="997"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4"/>
              </w:rPr>
            </w:pPr>
            <w:r w:rsidRPr="00A719A3">
              <w:rPr>
                <w:rFonts w:ascii="Times New Roman"/>
                <w:sz w:val="28"/>
                <w:szCs w:val="24"/>
              </w:rPr>
              <w:t>嘉義</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4"/>
              </w:rPr>
            </w:pPr>
            <w:r w:rsidRPr="00A719A3">
              <w:rPr>
                <w:rFonts w:ascii="Times New Roman"/>
                <w:sz w:val="28"/>
                <w:szCs w:val="24"/>
              </w:rPr>
              <w:t>布袋</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4"/>
              </w:rPr>
            </w:pPr>
            <w:r w:rsidRPr="00A719A3">
              <w:rPr>
                <w:rFonts w:ascii="Times New Roman"/>
                <w:sz w:val="28"/>
                <w:szCs w:val="24"/>
              </w:rPr>
              <w:t>義竹</w:t>
            </w:r>
            <w:r w:rsidRPr="00A719A3">
              <w:rPr>
                <w:rFonts w:ascii="Times New Roman"/>
                <w:sz w:val="28"/>
                <w:szCs w:val="24"/>
              </w:rPr>
              <w:t>~</w:t>
            </w:r>
            <w:r w:rsidRPr="00A719A3">
              <w:rPr>
                <w:rFonts w:ascii="Times New Roman"/>
                <w:sz w:val="28"/>
                <w:szCs w:val="24"/>
              </w:rPr>
              <w:t>布袋線</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4"/>
              </w:rPr>
            </w:pPr>
            <w:r w:rsidRPr="00A719A3">
              <w:rPr>
                <w:rFonts w:ascii="Times New Roman"/>
                <w:sz w:val="28"/>
                <w:szCs w:val="24"/>
              </w:rPr>
              <w:t>113.12</w:t>
            </w:r>
          </w:p>
        </w:tc>
      </w:tr>
      <w:tr w:rsidR="00C4137D" w:rsidRPr="00A719A3" w:rsidTr="00C4137D">
        <w:trPr>
          <w:trHeight w:val="439"/>
          <w:jc w:val="right"/>
        </w:trPr>
        <w:tc>
          <w:tcPr>
            <w:tcW w:w="997"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4"/>
              </w:rPr>
            </w:pPr>
            <w:r w:rsidRPr="00A719A3">
              <w:rPr>
                <w:rFonts w:ascii="Times New Roman"/>
                <w:sz w:val="28"/>
                <w:szCs w:val="24"/>
              </w:rPr>
              <w:t>貴舍</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4"/>
              </w:rPr>
            </w:pPr>
            <w:r w:rsidRPr="00A719A3">
              <w:rPr>
                <w:rFonts w:ascii="Times New Roman"/>
                <w:sz w:val="28"/>
                <w:szCs w:val="24"/>
              </w:rPr>
              <w:t>貴舍</w:t>
            </w:r>
            <w:r w:rsidRPr="00A719A3">
              <w:rPr>
                <w:rFonts w:ascii="Times New Roman"/>
                <w:sz w:val="28"/>
                <w:szCs w:val="24"/>
              </w:rPr>
              <w:t>~</w:t>
            </w:r>
            <w:r w:rsidRPr="00A719A3">
              <w:rPr>
                <w:rFonts w:ascii="Times New Roman"/>
                <w:sz w:val="28"/>
                <w:szCs w:val="24"/>
              </w:rPr>
              <w:t>槺榔線</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4"/>
              </w:rPr>
            </w:pPr>
            <w:r w:rsidRPr="00A719A3">
              <w:rPr>
                <w:rFonts w:ascii="Times New Roman"/>
                <w:sz w:val="28"/>
                <w:szCs w:val="24"/>
              </w:rPr>
              <w:t>115.08</w:t>
            </w:r>
          </w:p>
        </w:tc>
      </w:tr>
      <w:tr w:rsidR="00C4137D" w:rsidRPr="00A719A3" w:rsidTr="00C4137D">
        <w:trPr>
          <w:trHeight w:val="439"/>
          <w:jc w:val="right"/>
        </w:trPr>
        <w:tc>
          <w:tcPr>
            <w:tcW w:w="997"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C4137D" w:rsidRPr="00A719A3" w:rsidRDefault="00D212B4" w:rsidP="00C4137D">
            <w:pPr>
              <w:pStyle w:val="af7"/>
              <w:kinsoku w:val="0"/>
              <w:snapToGrid w:val="0"/>
              <w:spacing w:line="0" w:lineRule="atLeast"/>
              <w:ind w:leftChars="0" w:left="0"/>
              <w:jc w:val="center"/>
              <w:rPr>
                <w:rFonts w:ascii="Times New Roman"/>
                <w:sz w:val="28"/>
                <w:szCs w:val="24"/>
              </w:rPr>
            </w:pPr>
            <w:proofErr w:type="gramStart"/>
            <w:r w:rsidRPr="00A719A3">
              <w:rPr>
                <w:rFonts w:ascii="Times New Roman" w:hint="eastAsia"/>
                <w:sz w:val="28"/>
                <w:szCs w:val="24"/>
              </w:rPr>
              <w:t>臺</w:t>
            </w:r>
            <w:proofErr w:type="gramEnd"/>
            <w:r w:rsidR="00C4137D" w:rsidRPr="00A719A3">
              <w:rPr>
                <w:rFonts w:ascii="Times New Roman"/>
                <w:sz w:val="28"/>
                <w:szCs w:val="24"/>
              </w:rPr>
              <w:t>南</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4"/>
              </w:rPr>
            </w:pPr>
            <w:r w:rsidRPr="00A719A3">
              <w:rPr>
                <w:rFonts w:ascii="Times New Roman"/>
                <w:sz w:val="28"/>
                <w:szCs w:val="24"/>
              </w:rPr>
              <w:t>北門</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4"/>
              </w:rPr>
            </w:pPr>
            <w:r w:rsidRPr="00A719A3">
              <w:rPr>
                <w:rFonts w:ascii="Times New Roman"/>
                <w:sz w:val="28"/>
                <w:szCs w:val="24"/>
              </w:rPr>
              <w:t>下營</w:t>
            </w:r>
            <w:r w:rsidRPr="00A719A3">
              <w:rPr>
                <w:rFonts w:ascii="Times New Roman"/>
                <w:sz w:val="28"/>
                <w:szCs w:val="24"/>
              </w:rPr>
              <w:t>~</w:t>
            </w:r>
            <w:r w:rsidRPr="00A719A3">
              <w:rPr>
                <w:rFonts w:ascii="Times New Roman"/>
                <w:sz w:val="28"/>
                <w:szCs w:val="24"/>
              </w:rPr>
              <w:t>北門線</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4"/>
              </w:rPr>
            </w:pPr>
            <w:r w:rsidRPr="00A719A3">
              <w:rPr>
                <w:rFonts w:ascii="Times New Roman"/>
                <w:sz w:val="28"/>
                <w:szCs w:val="24"/>
              </w:rPr>
              <w:t>113.10</w:t>
            </w:r>
          </w:p>
        </w:tc>
      </w:tr>
      <w:tr w:rsidR="00C4137D" w:rsidRPr="00A719A3" w:rsidTr="00C4137D">
        <w:trPr>
          <w:trHeight w:val="439"/>
          <w:jc w:val="right"/>
        </w:trPr>
        <w:tc>
          <w:tcPr>
            <w:tcW w:w="997"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4"/>
              </w:rPr>
            </w:pPr>
            <w:r w:rsidRPr="00A719A3">
              <w:rPr>
                <w:rFonts w:ascii="Times New Roman"/>
                <w:sz w:val="28"/>
                <w:szCs w:val="24"/>
              </w:rPr>
              <w:t>東學</w:t>
            </w:r>
            <w:r w:rsidR="00E040EF" w:rsidRPr="00A719A3">
              <w:rPr>
                <w:rFonts w:ascii="Times New Roman"/>
                <w:sz w:val="28"/>
                <w:szCs w:val="24"/>
              </w:rPr>
              <w:t>（</w:t>
            </w:r>
            <w:r w:rsidRPr="00A719A3">
              <w:rPr>
                <w:rFonts w:ascii="Times New Roman"/>
                <w:sz w:val="28"/>
                <w:szCs w:val="24"/>
              </w:rPr>
              <w:t>麻工</w:t>
            </w:r>
            <w:r w:rsidR="00E040EF" w:rsidRPr="00A719A3">
              <w:rPr>
                <w:rFonts w:ascii="Times New Roman"/>
                <w:sz w:val="28"/>
                <w:szCs w:val="24"/>
              </w:rPr>
              <w:t>）</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4"/>
              </w:rPr>
            </w:pPr>
            <w:r w:rsidRPr="00A719A3">
              <w:rPr>
                <w:rFonts w:ascii="Times New Roman"/>
                <w:sz w:val="28"/>
                <w:szCs w:val="24"/>
              </w:rPr>
              <w:t>南科</w:t>
            </w:r>
            <w:r w:rsidRPr="00A719A3">
              <w:rPr>
                <w:rFonts w:ascii="Times New Roman"/>
                <w:sz w:val="28"/>
                <w:szCs w:val="24"/>
              </w:rPr>
              <w:t>~</w:t>
            </w:r>
            <w:proofErr w:type="gramStart"/>
            <w:r w:rsidRPr="00A719A3">
              <w:rPr>
                <w:rFonts w:ascii="Times New Roman"/>
                <w:sz w:val="28"/>
                <w:szCs w:val="24"/>
              </w:rPr>
              <w:t>東學線</w:t>
            </w:r>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4"/>
              </w:rPr>
            </w:pPr>
            <w:r w:rsidRPr="00A719A3">
              <w:rPr>
                <w:rFonts w:ascii="Times New Roman"/>
                <w:sz w:val="28"/>
                <w:szCs w:val="24"/>
              </w:rPr>
              <w:t>115.08</w:t>
            </w:r>
          </w:p>
        </w:tc>
      </w:tr>
      <w:tr w:rsidR="00C4137D" w:rsidRPr="00A719A3" w:rsidTr="00C4137D">
        <w:trPr>
          <w:trHeight w:val="484"/>
          <w:jc w:val="right"/>
        </w:trPr>
        <w:tc>
          <w:tcPr>
            <w:tcW w:w="99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4"/>
              </w:rPr>
            </w:pPr>
            <w:r w:rsidRPr="00A719A3">
              <w:rPr>
                <w:rFonts w:ascii="Times New Roman"/>
                <w:sz w:val="28"/>
                <w:szCs w:val="24"/>
              </w:rPr>
              <w:t>高雄</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4"/>
              </w:rPr>
            </w:pPr>
            <w:proofErr w:type="gramStart"/>
            <w:r w:rsidRPr="00A719A3">
              <w:rPr>
                <w:rFonts w:ascii="Times New Roman"/>
                <w:sz w:val="28"/>
                <w:szCs w:val="24"/>
              </w:rPr>
              <w:t>保寧</w:t>
            </w:r>
            <w:proofErr w:type="gramEnd"/>
          </w:p>
        </w:tc>
        <w:tc>
          <w:tcPr>
            <w:tcW w:w="3544"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4"/>
              </w:rPr>
            </w:pPr>
            <w:proofErr w:type="gramStart"/>
            <w:r w:rsidRPr="00A719A3">
              <w:rPr>
                <w:rFonts w:ascii="Times New Roman"/>
                <w:sz w:val="28"/>
                <w:szCs w:val="24"/>
              </w:rPr>
              <w:t>嘉峰～岡工</w:t>
            </w:r>
            <w:proofErr w:type="gramEnd"/>
            <w:r w:rsidRPr="00A719A3">
              <w:rPr>
                <w:rFonts w:ascii="Times New Roman"/>
                <w:sz w:val="28"/>
                <w:szCs w:val="24"/>
              </w:rPr>
              <w:t>雙</w:t>
            </w:r>
            <w:proofErr w:type="gramStart"/>
            <w:r w:rsidRPr="00A719A3">
              <w:rPr>
                <w:rFonts w:ascii="Times New Roman"/>
                <w:sz w:val="28"/>
                <w:szCs w:val="24"/>
              </w:rPr>
              <w:t>分歧保寧線</w:t>
            </w:r>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4"/>
              </w:rPr>
            </w:pPr>
            <w:r w:rsidRPr="00A719A3">
              <w:rPr>
                <w:rFonts w:ascii="Times New Roman"/>
                <w:sz w:val="28"/>
                <w:szCs w:val="24"/>
              </w:rPr>
              <w:t>115.08</w:t>
            </w:r>
          </w:p>
        </w:tc>
      </w:tr>
      <w:tr w:rsidR="00C4137D" w:rsidRPr="00A719A3" w:rsidTr="00C4137D">
        <w:trPr>
          <w:trHeight w:val="439"/>
          <w:jc w:val="right"/>
        </w:trPr>
        <w:tc>
          <w:tcPr>
            <w:tcW w:w="997"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4"/>
              </w:rPr>
            </w:pPr>
            <w:r w:rsidRPr="00A719A3">
              <w:rPr>
                <w:rFonts w:ascii="Times New Roman"/>
                <w:sz w:val="28"/>
                <w:szCs w:val="24"/>
              </w:rPr>
              <w:t>屏東</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4"/>
              </w:rPr>
            </w:pPr>
            <w:r w:rsidRPr="00A719A3">
              <w:rPr>
                <w:rFonts w:ascii="Times New Roman"/>
                <w:sz w:val="28"/>
                <w:szCs w:val="24"/>
              </w:rPr>
              <w:t>佳源</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4"/>
              </w:rPr>
            </w:pPr>
            <w:r w:rsidRPr="00A719A3">
              <w:rPr>
                <w:rFonts w:ascii="Times New Roman"/>
                <w:sz w:val="28"/>
                <w:szCs w:val="24"/>
              </w:rPr>
              <w:t>大鵬</w:t>
            </w:r>
            <w:r w:rsidRPr="00A719A3">
              <w:rPr>
                <w:rFonts w:ascii="Times New Roman"/>
                <w:sz w:val="28"/>
                <w:szCs w:val="24"/>
              </w:rPr>
              <w:t>~</w:t>
            </w:r>
            <w:r w:rsidRPr="00A719A3">
              <w:rPr>
                <w:rFonts w:ascii="Times New Roman"/>
                <w:sz w:val="28"/>
                <w:szCs w:val="24"/>
              </w:rPr>
              <w:t>佳源線</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4"/>
              </w:rPr>
            </w:pPr>
            <w:r w:rsidRPr="00A719A3">
              <w:rPr>
                <w:rFonts w:ascii="Times New Roman"/>
                <w:sz w:val="28"/>
                <w:szCs w:val="24"/>
              </w:rPr>
              <w:t>113.06</w:t>
            </w:r>
          </w:p>
        </w:tc>
      </w:tr>
      <w:tr w:rsidR="00C4137D" w:rsidRPr="00A719A3" w:rsidTr="00C4137D">
        <w:trPr>
          <w:trHeight w:val="439"/>
          <w:jc w:val="right"/>
        </w:trPr>
        <w:tc>
          <w:tcPr>
            <w:tcW w:w="997"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C4137D" w:rsidRPr="00A719A3" w:rsidRDefault="00C4137D" w:rsidP="00C4137D">
            <w:pPr>
              <w:pStyle w:val="af7"/>
              <w:kinsoku w:val="0"/>
              <w:snapToGrid w:val="0"/>
              <w:spacing w:line="0" w:lineRule="atLeast"/>
              <w:ind w:left="680"/>
              <w:jc w:val="center"/>
              <w:rPr>
                <w:rFonts w:ascii="Times New Roman"/>
                <w:sz w:val="28"/>
                <w:szCs w:val="24"/>
              </w:rPr>
            </w:pPr>
          </w:p>
        </w:tc>
        <w:tc>
          <w:tcPr>
            <w:tcW w:w="1701" w:type="dxa"/>
            <w:tcBorders>
              <w:top w:val="single" w:sz="4" w:space="0" w:color="auto"/>
              <w:left w:val="single" w:sz="4" w:space="0" w:color="auto"/>
              <w:bottom w:val="single" w:sz="4" w:space="0" w:color="auto"/>
              <w:right w:val="single" w:sz="4" w:space="0" w:color="auto"/>
              <w:tl2br w:val="single" w:sz="4" w:space="0" w:color="auto"/>
            </w:tcBorders>
            <w:shd w:val="clear" w:color="auto" w:fill="auto"/>
            <w:tcMar>
              <w:top w:w="0" w:type="dxa"/>
              <w:left w:w="108" w:type="dxa"/>
              <w:bottom w:w="0" w:type="dxa"/>
              <w:right w:w="108" w:type="dxa"/>
            </w:tcMar>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4"/>
              </w:rPr>
            </w:pPr>
            <w:r w:rsidRPr="00A719A3">
              <w:rPr>
                <w:rFonts w:ascii="Times New Roman"/>
                <w:sz w:val="28"/>
                <w:szCs w:val="24"/>
              </w:rPr>
              <w:t>七股</w:t>
            </w:r>
            <w:r w:rsidRPr="00A719A3">
              <w:rPr>
                <w:rFonts w:ascii="Times New Roman"/>
                <w:sz w:val="28"/>
                <w:szCs w:val="24"/>
              </w:rPr>
              <w:t>~</w:t>
            </w:r>
            <w:r w:rsidRPr="00A719A3">
              <w:rPr>
                <w:rFonts w:ascii="Times New Roman"/>
                <w:sz w:val="28"/>
                <w:szCs w:val="24"/>
              </w:rPr>
              <w:t>南科線</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4"/>
              </w:rPr>
            </w:pPr>
            <w:r w:rsidRPr="00A719A3">
              <w:rPr>
                <w:rFonts w:ascii="Times New Roman"/>
                <w:sz w:val="28"/>
                <w:szCs w:val="24"/>
              </w:rPr>
              <w:t>113.12</w:t>
            </w:r>
          </w:p>
        </w:tc>
      </w:tr>
    </w:tbl>
    <w:p w:rsidR="00C4137D" w:rsidRPr="00A719A3" w:rsidRDefault="00C4137D" w:rsidP="00C4137D">
      <w:pPr>
        <w:pStyle w:val="0"/>
        <w:ind w:left="680"/>
        <w:jc w:val="right"/>
        <w:rPr>
          <w:sz w:val="24"/>
          <w:szCs w:val="24"/>
        </w:rPr>
      </w:pPr>
      <w:r w:rsidRPr="00A719A3">
        <w:rPr>
          <w:rFonts w:hint="eastAsia"/>
          <w:sz w:val="24"/>
          <w:szCs w:val="24"/>
        </w:rPr>
        <w:t>資料來源：經濟部</w:t>
      </w:r>
    </w:p>
    <w:p w:rsidR="00C4137D" w:rsidRPr="00A719A3" w:rsidRDefault="00C4137D" w:rsidP="00C4137D">
      <w:pPr>
        <w:pStyle w:val="a3"/>
        <w:jc w:val="center"/>
      </w:pPr>
      <w:r w:rsidRPr="00A719A3">
        <w:rPr>
          <w:rFonts w:hint="eastAsia"/>
        </w:rPr>
        <w:t>加強電力網工程縣市</w:t>
      </w:r>
      <w:proofErr w:type="gramStart"/>
      <w:r w:rsidRPr="00A719A3">
        <w:rPr>
          <w:rFonts w:hint="eastAsia"/>
        </w:rPr>
        <w:t>併</w:t>
      </w:r>
      <w:proofErr w:type="gramEnd"/>
      <w:r w:rsidRPr="00A719A3">
        <w:rPr>
          <w:rFonts w:hint="eastAsia"/>
        </w:rPr>
        <w:t>網容量一覽表</w:t>
      </w:r>
    </w:p>
    <w:tbl>
      <w:tblPr>
        <w:tblStyle w:val="af6"/>
        <w:tblW w:w="0" w:type="auto"/>
        <w:jc w:val="right"/>
        <w:tblLook w:val="04A0" w:firstRow="1" w:lastRow="0" w:firstColumn="1" w:lastColumn="0" w:noHBand="0" w:noVBand="1"/>
      </w:tblPr>
      <w:tblGrid>
        <w:gridCol w:w="1684"/>
        <w:gridCol w:w="2710"/>
        <w:gridCol w:w="2977"/>
      </w:tblGrid>
      <w:tr w:rsidR="00C4137D" w:rsidRPr="00A719A3" w:rsidTr="00525DEE">
        <w:trPr>
          <w:tblHeader/>
          <w:jc w:val="right"/>
        </w:trPr>
        <w:tc>
          <w:tcPr>
            <w:tcW w:w="1684"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C4137D" w:rsidRPr="00A719A3" w:rsidRDefault="00C4137D" w:rsidP="00C4137D">
            <w:pPr>
              <w:pStyle w:val="af7"/>
              <w:kinsoku w:val="0"/>
              <w:snapToGrid w:val="0"/>
              <w:spacing w:line="0" w:lineRule="atLeast"/>
              <w:ind w:leftChars="0" w:left="0"/>
              <w:jc w:val="center"/>
              <w:rPr>
                <w:rFonts w:ascii="Times New Roman"/>
                <w:b/>
                <w:sz w:val="28"/>
                <w:szCs w:val="28"/>
              </w:rPr>
            </w:pPr>
            <w:r w:rsidRPr="00A719A3">
              <w:rPr>
                <w:rFonts w:ascii="Times New Roman"/>
                <w:b/>
                <w:sz w:val="28"/>
                <w:szCs w:val="28"/>
              </w:rPr>
              <w:t>縣市</w:t>
            </w:r>
          </w:p>
        </w:tc>
        <w:tc>
          <w:tcPr>
            <w:tcW w:w="2710"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C133CE" w:rsidRDefault="00C4137D" w:rsidP="00C4137D">
            <w:pPr>
              <w:pStyle w:val="af7"/>
              <w:kinsoku w:val="0"/>
              <w:snapToGrid w:val="0"/>
              <w:spacing w:line="0" w:lineRule="atLeast"/>
              <w:ind w:leftChars="0" w:left="0"/>
              <w:jc w:val="center"/>
              <w:rPr>
                <w:rFonts w:ascii="Times New Roman"/>
                <w:b/>
                <w:sz w:val="28"/>
                <w:szCs w:val="28"/>
              </w:rPr>
            </w:pPr>
            <w:r w:rsidRPr="00A719A3">
              <w:rPr>
                <w:rFonts w:ascii="Times New Roman"/>
                <w:b/>
                <w:sz w:val="28"/>
                <w:szCs w:val="28"/>
              </w:rPr>
              <w:t>規劃工程容量</w:t>
            </w:r>
          </w:p>
          <w:p w:rsidR="00C4137D" w:rsidRPr="00A719A3" w:rsidRDefault="00E040EF" w:rsidP="00C4137D">
            <w:pPr>
              <w:pStyle w:val="af7"/>
              <w:kinsoku w:val="0"/>
              <w:snapToGrid w:val="0"/>
              <w:spacing w:line="0" w:lineRule="atLeast"/>
              <w:ind w:leftChars="0" w:left="0"/>
              <w:jc w:val="center"/>
              <w:rPr>
                <w:rFonts w:ascii="Times New Roman"/>
                <w:b/>
                <w:sz w:val="28"/>
                <w:szCs w:val="28"/>
              </w:rPr>
            </w:pPr>
            <w:r w:rsidRPr="00A719A3">
              <w:rPr>
                <w:rFonts w:ascii="Times New Roman"/>
                <w:b/>
                <w:sz w:val="28"/>
                <w:szCs w:val="28"/>
              </w:rPr>
              <w:t>（</w:t>
            </w:r>
            <w:r w:rsidR="00C4137D" w:rsidRPr="00A719A3">
              <w:rPr>
                <w:rFonts w:ascii="Times New Roman"/>
                <w:b/>
                <w:sz w:val="28"/>
                <w:szCs w:val="28"/>
              </w:rPr>
              <w:t>MW</w:t>
            </w:r>
            <w:r w:rsidRPr="00A719A3">
              <w:rPr>
                <w:rFonts w:ascii="Times New Roman"/>
                <w:b/>
                <w:sz w:val="28"/>
                <w:szCs w:val="28"/>
              </w:rPr>
              <w:t>）</w:t>
            </w:r>
          </w:p>
        </w:tc>
        <w:tc>
          <w:tcPr>
            <w:tcW w:w="297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C133CE" w:rsidRDefault="00C4137D" w:rsidP="00C4137D">
            <w:pPr>
              <w:pStyle w:val="af7"/>
              <w:kinsoku w:val="0"/>
              <w:snapToGrid w:val="0"/>
              <w:spacing w:line="0" w:lineRule="atLeast"/>
              <w:ind w:leftChars="0" w:left="0"/>
              <w:jc w:val="center"/>
              <w:rPr>
                <w:rFonts w:ascii="Times New Roman"/>
                <w:b/>
                <w:sz w:val="28"/>
                <w:szCs w:val="28"/>
              </w:rPr>
            </w:pPr>
            <w:r w:rsidRPr="00A719A3">
              <w:rPr>
                <w:rFonts w:ascii="Times New Roman"/>
                <w:b/>
                <w:sz w:val="28"/>
                <w:szCs w:val="28"/>
              </w:rPr>
              <w:t>已完成工程容量</w:t>
            </w:r>
          </w:p>
          <w:p w:rsidR="00C4137D" w:rsidRPr="00A719A3" w:rsidRDefault="00E040EF" w:rsidP="00C4137D">
            <w:pPr>
              <w:pStyle w:val="af7"/>
              <w:kinsoku w:val="0"/>
              <w:snapToGrid w:val="0"/>
              <w:spacing w:line="0" w:lineRule="atLeast"/>
              <w:ind w:leftChars="0" w:left="0"/>
              <w:jc w:val="center"/>
              <w:rPr>
                <w:rFonts w:ascii="Times New Roman"/>
                <w:b/>
                <w:sz w:val="28"/>
                <w:szCs w:val="28"/>
              </w:rPr>
            </w:pPr>
            <w:r w:rsidRPr="00A719A3">
              <w:rPr>
                <w:rFonts w:ascii="Times New Roman"/>
                <w:b/>
                <w:sz w:val="28"/>
                <w:szCs w:val="28"/>
              </w:rPr>
              <w:t>（</w:t>
            </w:r>
            <w:r w:rsidR="00C4137D" w:rsidRPr="00A719A3">
              <w:rPr>
                <w:rFonts w:ascii="Times New Roman"/>
                <w:b/>
                <w:sz w:val="28"/>
                <w:szCs w:val="28"/>
              </w:rPr>
              <w:t>MW</w:t>
            </w:r>
            <w:r w:rsidRPr="00A719A3">
              <w:rPr>
                <w:rFonts w:ascii="Times New Roman"/>
                <w:b/>
                <w:sz w:val="28"/>
                <w:szCs w:val="28"/>
              </w:rPr>
              <w:t>）</w:t>
            </w:r>
          </w:p>
        </w:tc>
      </w:tr>
      <w:tr w:rsidR="00C4137D" w:rsidRPr="00A719A3" w:rsidTr="00C4137D">
        <w:trPr>
          <w:jc w:val="right"/>
        </w:trPr>
        <w:tc>
          <w:tcPr>
            <w:tcW w:w="1684" w:type="dxa"/>
            <w:tcBorders>
              <w:top w:val="single" w:sz="4" w:space="0" w:color="auto"/>
              <w:left w:val="single" w:sz="4" w:space="0" w:color="auto"/>
              <w:bottom w:val="single" w:sz="4" w:space="0" w:color="auto"/>
              <w:right w:val="single" w:sz="4" w:space="0" w:color="auto"/>
            </w:tcBorders>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8"/>
              </w:rPr>
            </w:pPr>
            <w:r w:rsidRPr="00A719A3">
              <w:rPr>
                <w:rFonts w:ascii="Times New Roman"/>
                <w:sz w:val="28"/>
                <w:szCs w:val="28"/>
              </w:rPr>
              <w:t>新北</w:t>
            </w:r>
          </w:p>
        </w:tc>
        <w:tc>
          <w:tcPr>
            <w:tcW w:w="2710" w:type="dxa"/>
            <w:tcBorders>
              <w:top w:val="single" w:sz="4" w:space="0" w:color="auto"/>
              <w:left w:val="single" w:sz="4" w:space="0" w:color="auto"/>
              <w:bottom w:val="single" w:sz="4" w:space="0" w:color="auto"/>
              <w:right w:val="single" w:sz="4" w:space="0" w:color="auto"/>
            </w:tcBorders>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8"/>
              </w:rPr>
            </w:pPr>
            <w:r w:rsidRPr="00A719A3">
              <w:rPr>
                <w:rFonts w:ascii="Times New Roman"/>
                <w:sz w:val="28"/>
                <w:szCs w:val="28"/>
              </w:rPr>
              <w:t>25</w:t>
            </w:r>
          </w:p>
        </w:tc>
        <w:tc>
          <w:tcPr>
            <w:tcW w:w="2977" w:type="dxa"/>
            <w:tcBorders>
              <w:top w:val="single" w:sz="4" w:space="0" w:color="auto"/>
              <w:left w:val="single" w:sz="4" w:space="0" w:color="auto"/>
              <w:bottom w:val="single" w:sz="4" w:space="0" w:color="auto"/>
              <w:right w:val="single" w:sz="4" w:space="0" w:color="auto"/>
            </w:tcBorders>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8"/>
              </w:rPr>
            </w:pPr>
            <w:r w:rsidRPr="00A719A3">
              <w:rPr>
                <w:rFonts w:ascii="Times New Roman"/>
                <w:sz w:val="28"/>
                <w:szCs w:val="28"/>
              </w:rPr>
              <w:t>0</w:t>
            </w:r>
          </w:p>
        </w:tc>
      </w:tr>
      <w:tr w:rsidR="00C4137D" w:rsidRPr="00A719A3" w:rsidTr="00C4137D">
        <w:trPr>
          <w:jc w:val="right"/>
        </w:trPr>
        <w:tc>
          <w:tcPr>
            <w:tcW w:w="1684" w:type="dxa"/>
            <w:tcBorders>
              <w:top w:val="single" w:sz="4" w:space="0" w:color="auto"/>
              <w:left w:val="single" w:sz="4" w:space="0" w:color="auto"/>
              <w:bottom w:val="single" w:sz="4" w:space="0" w:color="auto"/>
              <w:right w:val="single" w:sz="4" w:space="0" w:color="auto"/>
            </w:tcBorders>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8"/>
              </w:rPr>
            </w:pPr>
            <w:r w:rsidRPr="00A719A3">
              <w:rPr>
                <w:rFonts w:ascii="Times New Roman"/>
                <w:sz w:val="28"/>
                <w:szCs w:val="28"/>
              </w:rPr>
              <w:t>彰化</w:t>
            </w:r>
          </w:p>
        </w:tc>
        <w:tc>
          <w:tcPr>
            <w:tcW w:w="2710" w:type="dxa"/>
            <w:tcBorders>
              <w:top w:val="single" w:sz="4" w:space="0" w:color="auto"/>
              <w:left w:val="single" w:sz="4" w:space="0" w:color="auto"/>
              <w:bottom w:val="single" w:sz="4" w:space="0" w:color="auto"/>
              <w:right w:val="single" w:sz="4" w:space="0" w:color="auto"/>
            </w:tcBorders>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8"/>
              </w:rPr>
            </w:pPr>
            <w:r w:rsidRPr="00A719A3">
              <w:rPr>
                <w:rFonts w:ascii="Times New Roman"/>
                <w:sz w:val="28"/>
                <w:szCs w:val="28"/>
              </w:rPr>
              <w:t>585</w:t>
            </w:r>
          </w:p>
        </w:tc>
        <w:tc>
          <w:tcPr>
            <w:tcW w:w="2977" w:type="dxa"/>
            <w:tcBorders>
              <w:top w:val="single" w:sz="4" w:space="0" w:color="auto"/>
              <w:left w:val="single" w:sz="4" w:space="0" w:color="auto"/>
              <w:bottom w:val="single" w:sz="4" w:space="0" w:color="auto"/>
              <w:right w:val="single" w:sz="4" w:space="0" w:color="auto"/>
            </w:tcBorders>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8"/>
              </w:rPr>
            </w:pPr>
            <w:r w:rsidRPr="00A719A3">
              <w:rPr>
                <w:rFonts w:ascii="Times New Roman"/>
                <w:sz w:val="28"/>
                <w:szCs w:val="28"/>
              </w:rPr>
              <w:t>85</w:t>
            </w:r>
          </w:p>
        </w:tc>
      </w:tr>
      <w:tr w:rsidR="00C4137D" w:rsidRPr="00A719A3" w:rsidTr="00C4137D">
        <w:trPr>
          <w:jc w:val="right"/>
        </w:trPr>
        <w:tc>
          <w:tcPr>
            <w:tcW w:w="1684" w:type="dxa"/>
            <w:tcBorders>
              <w:top w:val="single" w:sz="4" w:space="0" w:color="auto"/>
              <w:left w:val="single" w:sz="4" w:space="0" w:color="auto"/>
              <w:bottom w:val="single" w:sz="4" w:space="0" w:color="auto"/>
              <w:right w:val="single" w:sz="4" w:space="0" w:color="auto"/>
            </w:tcBorders>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8"/>
              </w:rPr>
            </w:pPr>
            <w:r w:rsidRPr="00A719A3">
              <w:rPr>
                <w:rFonts w:ascii="Times New Roman"/>
                <w:sz w:val="28"/>
                <w:szCs w:val="28"/>
              </w:rPr>
              <w:t>雲林</w:t>
            </w:r>
          </w:p>
        </w:tc>
        <w:tc>
          <w:tcPr>
            <w:tcW w:w="2710" w:type="dxa"/>
            <w:tcBorders>
              <w:top w:val="single" w:sz="4" w:space="0" w:color="auto"/>
              <w:left w:val="single" w:sz="4" w:space="0" w:color="auto"/>
              <w:bottom w:val="single" w:sz="4" w:space="0" w:color="auto"/>
              <w:right w:val="single" w:sz="4" w:space="0" w:color="auto"/>
            </w:tcBorders>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8"/>
              </w:rPr>
            </w:pPr>
            <w:r w:rsidRPr="00A719A3">
              <w:rPr>
                <w:rFonts w:ascii="Times New Roman"/>
                <w:sz w:val="28"/>
                <w:szCs w:val="28"/>
              </w:rPr>
              <w:t>2,370</w:t>
            </w:r>
          </w:p>
        </w:tc>
        <w:tc>
          <w:tcPr>
            <w:tcW w:w="2977" w:type="dxa"/>
            <w:tcBorders>
              <w:top w:val="single" w:sz="4" w:space="0" w:color="auto"/>
              <w:left w:val="single" w:sz="4" w:space="0" w:color="auto"/>
              <w:bottom w:val="single" w:sz="4" w:space="0" w:color="auto"/>
              <w:right w:val="single" w:sz="4" w:space="0" w:color="auto"/>
            </w:tcBorders>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8"/>
              </w:rPr>
            </w:pPr>
            <w:r w:rsidRPr="00A719A3">
              <w:rPr>
                <w:rFonts w:ascii="Times New Roman"/>
                <w:sz w:val="28"/>
                <w:szCs w:val="28"/>
              </w:rPr>
              <w:t>1,370</w:t>
            </w:r>
          </w:p>
        </w:tc>
      </w:tr>
      <w:tr w:rsidR="00C4137D" w:rsidRPr="00A719A3" w:rsidTr="00C4137D">
        <w:trPr>
          <w:jc w:val="right"/>
        </w:trPr>
        <w:tc>
          <w:tcPr>
            <w:tcW w:w="1684" w:type="dxa"/>
            <w:tcBorders>
              <w:top w:val="single" w:sz="4" w:space="0" w:color="auto"/>
              <w:left w:val="single" w:sz="4" w:space="0" w:color="auto"/>
              <w:bottom w:val="single" w:sz="4" w:space="0" w:color="auto"/>
              <w:right w:val="single" w:sz="4" w:space="0" w:color="auto"/>
            </w:tcBorders>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8"/>
              </w:rPr>
            </w:pPr>
            <w:r w:rsidRPr="00A719A3">
              <w:rPr>
                <w:rFonts w:ascii="Times New Roman"/>
                <w:sz w:val="28"/>
                <w:szCs w:val="28"/>
              </w:rPr>
              <w:t>嘉義</w:t>
            </w:r>
          </w:p>
        </w:tc>
        <w:tc>
          <w:tcPr>
            <w:tcW w:w="2710" w:type="dxa"/>
            <w:tcBorders>
              <w:top w:val="single" w:sz="4" w:space="0" w:color="auto"/>
              <w:left w:val="single" w:sz="4" w:space="0" w:color="auto"/>
              <w:bottom w:val="single" w:sz="4" w:space="0" w:color="auto"/>
              <w:right w:val="single" w:sz="4" w:space="0" w:color="auto"/>
            </w:tcBorders>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8"/>
              </w:rPr>
            </w:pPr>
            <w:r w:rsidRPr="00A719A3">
              <w:rPr>
                <w:rFonts w:ascii="Times New Roman"/>
                <w:sz w:val="28"/>
                <w:szCs w:val="28"/>
              </w:rPr>
              <w:t>1,230</w:t>
            </w:r>
          </w:p>
        </w:tc>
        <w:tc>
          <w:tcPr>
            <w:tcW w:w="2977" w:type="dxa"/>
            <w:tcBorders>
              <w:top w:val="single" w:sz="4" w:space="0" w:color="auto"/>
              <w:left w:val="single" w:sz="4" w:space="0" w:color="auto"/>
              <w:bottom w:val="single" w:sz="4" w:space="0" w:color="auto"/>
              <w:right w:val="single" w:sz="4" w:space="0" w:color="auto"/>
            </w:tcBorders>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8"/>
              </w:rPr>
            </w:pPr>
            <w:r w:rsidRPr="00A719A3">
              <w:rPr>
                <w:rFonts w:ascii="Times New Roman"/>
                <w:sz w:val="28"/>
                <w:szCs w:val="28"/>
              </w:rPr>
              <w:t>610</w:t>
            </w:r>
          </w:p>
        </w:tc>
      </w:tr>
      <w:tr w:rsidR="00C4137D" w:rsidRPr="00A719A3" w:rsidTr="00C4137D">
        <w:trPr>
          <w:jc w:val="right"/>
        </w:trPr>
        <w:tc>
          <w:tcPr>
            <w:tcW w:w="1684" w:type="dxa"/>
            <w:tcBorders>
              <w:top w:val="single" w:sz="4" w:space="0" w:color="auto"/>
              <w:left w:val="single" w:sz="4" w:space="0" w:color="auto"/>
              <w:bottom w:val="single" w:sz="4" w:space="0" w:color="auto"/>
              <w:right w:val="single" w:sz="4" w:space="0" w:color="auto"/>
            </w:tcBorders>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8"/>
              </w:rPr>
            </w:pPr>
            <w:proofErr w:type="gramStart"/>
            <w:r w:rsidRPr="00A719A3">
              <w:rPr>
                <w:rFonts w:ascii="Times New Roman"/>
                <w:sz w:val="28"/>
                <w:szCs w:val="28"/>
              </w:rPr>
              <w:lastRenderedPageBreak/>
              <w:t>臺</w:t>
            </w:r>
            <w:proofErr w:type="gramEnd"/>
            <w:r w:rsidRPr="00A719A3">
              <w:rPr>
                <w:rFonts w:ascii="Times New Roman"/>
                <w:sz w:val="28"/>
                <w:szCs w:val="28"/>
              </w:rPr>
              <w:t>南</w:t>
            </w:r>
          </w:p>
        </w:tc>
        <w:tc>
          <w:tcPr>
            <w:tcW w:w="2710" w:type="dxa"/>
            <w:tcBorders>
              <w:top w:val="single" w:sz="4" w:space="0" w:color="auto"/>
              <w:left w:val="single" w:sz="4" w:space="0" w:color="auto"/>
              <w:bottom w:val="single" w:sz="4" w:space="0" w:color="auto"/>
              <w:right w:val="single" w:sz="4" w:space="0" w:color="auto"/>
            </w:tcBorders>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8"/>
              </w:rPr>
            </w:pPr>
            <w:r w:rsidRPr="00A719A3">
              <w:rPr>
                <w:rFonts w:ascii="Times New Roman"/>
                <w:sz w:val="28"/>
                <w:szCs w:val="28"/>
              </w:rPr>
              <w:t>5,950</w:t>
            </w:r>
          </w:p>
        </w:tc>
        <w:tc>
          <w:tcPr>
            <w:tcW w:w="2977" w:type="dxa"/>
            <w:tcBorders>
              <w:top w:val="single" w:sz="4" w:space="0" w:color="auto"/>
              <w:left w:val="single" w:sz="4" w:space="0" w:color="auto"/>
              <w:bottom w:val="single" w:sz="4" w:space="0" w:color="auto"/>
              <w:right w:val="single" w:sz="4" w:space="0" w:color="auto"/>
            </w:tcBorders>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8"/>
              </w:rPr>
            </w:pPr>
            <w:r w:rsidRPr="00A719A3">
              <w:rPr>
                <w:rFonts w:ascii="Times New Roman"/>
                <w:sz w:val="28"/>
                <w:szCs w:val="28"/>
              </w:rPr>
              <w:t>2,130</w:t>
            </w:r>
          </w:p>
        </w:tc>
      </w:tr>
      <w:tr w:rsidR="00C4137D" w:rsidRPr="00A719A3" w:rsidTr="00C4137D">
        <w:trPr>
          <w:jc w:val="right"/>
        </w:trPr>
        <w:tc>
          <w:tcPr>
            <w:tcW w:w="1684" w:type="dxa"/>
            <w:tcBorders>
              <w:top w:val="single" w:sz="4" w:space="0" w:color="auto"/>
            </w:tcBorders>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8"/>
              </w:rPr>
            </w:pPr>
            <w:r w:rsidRPr="00A719A3">
              <w:rPr>
                <w:rFonts w:ascii="Times New Roman"/>
                <w:sz w:val="28"/>
                <w:szCs w:val="28"/>
              </w:rPr>
              <w:t>高雄</w:t>
            </w:r>
          </w:p>
        </w:tc>
        <w:tc>
          <w:tcPr>
            <w:tcW w:w="2710" w:type="dxa"/>
            <w:tcBorders>
              <w:top w:val="single" w:sz="4" w:space="0" w:color="auto"/>
            </w:tcBorders>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8"/>
              </w:rPr>
            </w:pPr>
            <w:r w:rsidRPr="00A719A3">
              <w:rPr>
                <w:rFonts w:ascii="Times New Roman"/>
                <w:sz w:val="28"/>
                <w:szCs w:val="28"/>
              </w:rPr>
              <w:t>560</w:t>
            </w:r>
          </w:p>
        </w:tc>
        <w:tc>
          <w:tcPr>
            <w:tcW w:w="2977" w:type="dxa"/>
            <w:tcBorders>
              <w:top w:val="single" w:sz="4" w:space="0" w:color="auto"/>
            </w:tcBorders>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8"/>
              </w:rPr>
            </w:pPr>
            <w:r w:rsidRPr="00A719A3">
              <w:rPr>
                <w:rFonts w:ascii="Times New Roman"/>
                <w:sz w:val="28"/>
                <w:szCs w:val="28"/>
              </w:rPr>
              <w:t>0</w:t>
            </w:r>
          </w:p>
        </w:tc>
      </w:tr>
      <w:tr w:rsidR="00C4137D" w:rsidRPr="00A719A3" w:rsidTr="00310633">
        <w:trPr>
          <w:jc w:val="right"/>
        </w:trPr>
        <w:tc>
          <w:tcPr>
            <w:tcW w:w="1684" w:type="dxa"/>
            <w:tcBorders>
              <w:bottom w:val="single" w:sz="4" w:space="0" w:color="auto"/>
            </w:tcBorders>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8"/>
              </w:rPr>
            </w:pPr>
            <w:r w:rsidRPr="00A719A3">
              <w:rPr>
                <w:rFonts w:ascii="Times New Roman"/>
                <w:sz w:val="28"/>
                <w:szCs w:val="28"/>
              </w:rPr>
              <w:t>屏東</w:t>
            </w:r>
          </w:p>
        </w:tc>
        <w:tc>
          <w:tcPr>
            <w:tcW w:w="2710" w:type="dxa"/>
            <w:tcBorders>
              <w:bottom w:val="single" w:sz="4" w:space="0" w:color="auto"/>
            </w:tcBorders>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8"/>
              </w:rPr>
            </w:pPr>
            <w:r w:rsidRPr="00A719A3">
              <w:rPr>
                <w:rFonts w:ascii="Times New Roman"/>
                <w:sz w:val="28"/>
                <w:szCs w:val="28"/>
              </w:rPr>
              <w:t>1,105</w:t>
            </w:r>
          </w:p>
        </w:tc>
        <w:tc>
          <w:tcPr>
            <w:tcW w:w="2977" w:type="dxa"/>
            <w:tcBorders>
              <w:bottom w:val="single" w:sz="4" w:space="0" w:color="auto"/>
            </w:tcBorders>
            <w:vAlign w:val="center"/>
          </w:tcPr>
          <w:p w:rsidR="00C4137D" w:rsidRPr="00A719A3" w:rsidRDefault="00C4137D" w:rsidP="00C4137D">
            <w:pPr>
              <w:pStyle w:val="af7"/>
              <w:kinsoku w:val="0"/>
              <w:snapToGrid w:val="0"/>
              <w:spacing w:line="0" w:lineRule="atLeast"/>
              <w:ind w:leftChars="0" w:left="0"/>
              <w:jc w:val="center"/>
              <w:rPr>
                <w:rFonts w:ascii="Times New Roman"/>
                <w:sz w:val="28"/>
                <w:szCs w:val="28"/>
              </w:rPr>
            </w:pPr>
            <w:r w:rsidRPr="00A719A3">
              <w:rPr>
                <w:rFonts w:ascii="Times New Roman"/>
                <w:sz w:val="28"/>
                <w:szCs w:val="28"/>
              </w:rPr>
              <w:t>345</w:t>
            </w:r>
          </w:p>
        </w:tc>
      </w:tr>
      <w:tr w:rsidR="00C4137D" w:rsidRPr="00A719A3" w:rsidTr="00C4137D">
        <w:trPr>
          <w:jc w:val="right"/>
        </w:trPr>
        <w:tc>
          <w:tcPr>
            <w:tcW w:w="1684" w:type="dxa"/>
            <w:vAlign w:val="center"/>
          </w:tcPr>
          <w:p w:rsidR="00C4137D" w:rsidRPr="00A719A3" w:rsidRDefault="00C4137D" w:rsidP="00C4137D">
            <w:pPr>
              <w:pStyle w:val="af7"/>
              <w:kinsoku w:val="0"/>
              <w:snapToGrid w:val="0"/>
              <w:spacing w:line="0" w:lineRule="atLeast"/>
              <w:ind w:leftChars="0" w:left="0"/>
              <w:jc w:val="center"/>
              <w:rPr>
                <w:rFonts w:ascii="Times New Roman"/>
                <w:bCs/>
                <w:sz w:val="28"/>
                <w:szCs w:val="28"/>
              </w:rPr>
            </w:pPr>
            <w:r w:rsidRPr="00A719A3">
              <w:rPr>
                <w:rFonts w:ascii="Times New Roman"/>
                <w:bCs/>
                <w:sz w:val="28"/>
                <w:szCs w:val="28"/>
              </w:rPr>
              <w:t>總計</w:t>
            </w:r>
          </w:p>
        </w:tc>
        <w:tc>
          <w:tcPr>
            <w:tcW w:w="2710" w:type="dxa"/>
            <w:vAlign w:val="center"/>
          </w:tcPr>
          <w:p w:rsidR="00C4137D" w:rsidRPr="00A719A3" w:rsidRDefault="00C4137D" w:rsidP="00C4137D">
            <w:pPr>
              <w:pStyle w:val="af7"/>
              <w:kinsoku w:val="0"/>
              <w:snapToGrid w:val="0"/>
              <w:spacing w:line="0" w:lineRule="atLeast"/>
              <w:ind w:leftChars="0" w:left="0"/>
              <w:jc w:val="center"/>
              <w:rPr>
                <w:rFonts w:ascii="Times New Roman"/>
                <w:bCs/>
                <w:sz w:val="28"/>
                <w:szCs w:val="28"/>
              </w:rPr>
            </w:pPr>
            <w:r w:rsidRPr="00A719A3">
              <w:rPr>
                <w:rFonts w:ascii="Times New Roman"/>
                <w:bCs/>
                <w:sz w:val="28"/>
                <w:szCs w:val="28"/>
              </w:rPr>
              <w:t>11,825</w:t>
            </w:r>
          </w:p>
        </w:tc>
        <w:tc>
          <w:tcPr>
            <w:tcW w:w="2977" w:type="dxa"/>
            <w:vAlign w:val="center"/>
          </w:tcPr>
          <w:p w:rsidR="00C4137D" w:rsidRPr="00A719A3" w:rsidRDefault="00C4137D" w:rsidP="00C4137D">
            <w:pPr>
              <w:pStyle w:val="af7"/>
              <w:kinsoku w:val="0"/>
              <w:snapToGrid w:val="0"/>
              <w:spacing w:line="0" w:lineRule="atLeast"/>
              <w:ind w:leftChars="0" w:left="0"/>
              <w:jc w:val="center"/>
              <w:rPr>
                <w:rFonts w:ascii="Times New Roman"/>
                <w:bCs/>
                <w:sz w:val="28"/>
                <w:szCs w:val="28"/>
              </w:rPr>
            </w:pPr>
            <w:r w:rsidRPr="00A719A3">
              <w:rPr>
                <w:rFonts w:ascii="Times New Roman"/>
                <w:bCs/>
                <w:sz w:val="28"/>
                <w:szCs w:val="28"/>
              </w:rPr>
              <w:t>4,540</w:t>
            </w:r>
          </w:p>
        </w:tc>
      </w:tr>
    </w:tbl>
    <w:p w:rsidR="00C4137D" w:rsidRPr="00A719A3" w:rsidRDefault="00C4137D" w:rsidP="00C4137D">
      <w:pPr>
        <w:pStyle w:val="0"/>
        <w:ind w:left="680"/>
        <w:jc w:val="right"/>
        <w:rPr>
          <w:sz w:val="24"/>
          <w:szCs w:val="24"/>
        </w:rPr>
      </w:pPr>
      <w:r w:rsidRPr="00A719A3">
        <w:rPr>
          <w:rFonts w:hint="eastAsia"/>
          <w:sz w:val="24"/>
          <w:szCs w:val="24"/>
        </w:rPr>
        <w:t>資料來源：經濟部</w:t>
      </w:r>
    </w:p>
    <w:p w:rsidR="00533143" w:rsidRPr="00A719A3" w:rsidRDefault="00533143" w:rsidP="00CB0D04">
      <w:pPr>
        <w:pStyle w:val="3"/>
      </w:pPr>
      <w:bookmarkStart w:id="314" w:name="_Toc167270688"/>
      <w:bookmarkStart w:id="315" w:name="_Toc168050443"/>
      <w:bookmarkStart w:id="316" w:name="_Toc168490140"/>
      <w:bookmarkStart w:id="317" w:name="_Toc169776567"/>
      <w:r w:rsidRPr="00A719A3">
        <w:rPr>
          <w:rFonts w:hint="eastAsia"/>
        </w:rPr>
        <w:t>經濟</w:t>
      </w:r>
      <w:r w:rsidRPr="00A719A3">
        <w:rPr>
          <w:rFonts w:ascii="Times New Roman" w:hAnsi="Times New Roman"/>
        </w:rPr>
        <w:t>部引據台電公司統計資料，全</w:t>
      </w:r>
      <w:proofErr w:type="gramStart"/>
      <w:r w:rsidRPr="00A719A3">
        <w:rPr>
          <w:rFonts w:ascii="Times New Roman" w:hAnsi="Times New Roman"/>
        </w:rPr>
        <w:t>臺</w:t>
      </w:r>
      <w:proofErr w:type="gramEnd"/>
      <w:r w:rsidRPr="00A719A3">
        <w:rPr>
          <w:rFonts w:ascii="Times New Roman" w:hAnsi="Times New Roman"/>
        </w:rPr>
        <w:t>再生能源申請案件逐漸成長，截至</w:t>
      </w:r>
      <w:r w:rsidRPr="00A719A3">
        <w:rPr>
          <w:rFonts w:ascii="Times New Roman" w:hAnsi="Times New Roman"/>
        </w:rPr>
        <w:t>113</w:t>
      </w:r>
      <w:r w:rsidRPr="00A719A3">
        <w:rPr>
          <w:rFonts w:ascii="Times New Roman" w:hAnsi="Times New Roman"/>
        </w:rPr>
        <w:t>年</w:t>
      </w:r>
      <w:r w:rsidRPr="00A719A3">
        <w:rPr>
          <w:rFonts w:ascii="Times New Roman" w:hAnsi="Times New Roman"/>
        </w:rPr>
        <w:t>4</w:t>
      </w:r>
      <w:r w:rsidRPr="00A719A3">
        <w:rPr>
          <w:rFonts w:ascii="Times New Roman" w:hAnsi="Times New Roman"/>
        </w:rPr>
        <w:t>月底，再生能源已</w:t>
      </w:r>
      <w:proofErr w:type="gramStart"/>
      <w:r w:rsidRPr="00A719A3">
        <w:rPr>
          <w:rFonts w:ascii="Times New Roman" w:hAnsi="Times New Roman"/>
        </w:rPr>
        <w:t>併網件</w:t>
      </w:r>
      <w:proofErr w:type="gramEnd"/>
      <w:r w:rsidRPr="00A719A3">
        <w:rPr>
          <w:rFonts w:ascii="Times New Roman" w:hAnsi="Times New Roman"/>
        </w:rPr>
        <w:t>數達</w:t>
      </w:r>
      <w:r w:rsidRPr="00A719A3">
        <w:rPr>
          <w:rFonts w:ascii="Times New Roman" w:hAnsi="Times New Roman"/>
        </w:rPr>
        <w:t>6</w:t>
      </w:r>
      <w:r w:rsidRPr="00A719A3">
        <w:rPr>
          <w:rFonts w:ascii="Times New Roman" w:hAnsi="Times New Roman"/>
        </w:rPr>
        <w:t>萬</w:t>
      </w:r>
      <w:r w:rsidRPr="00A719A3">
        <w:rPr>
          <w:rFonts w:ascii="Times New Roman" w:hAnsi="Times New Roman"/>
        </w:rPr>
        <w:t>3</w:t>
      </w:r>
      <w:r w:rsidRPr="00A719A3">
        <w:rPr>
          <w:rFonts w:ascii="Times New Roman" w:hAnsi="Times New Roman"/>
        </w:rPr>
        <w:t>千餘件及總</w:t>
      </w:r>
      <w:proofErr w:type="gramStart"/>
      <w:r w:rsidRPr="00A719A3">
        <w:rPr>
          <w:rFonts w:ascii="Times New Roman" w:hAnsi="Times New Roman"/>
        </w:rPr>
        <w:t>併網量</w:t>
      </w:r>
      <w:proofErr w:type="gramEnd"/>
      <w:r w:rsidRPr="00A719A3">
        <w:rPr>
          <w:rFonts w:ascii="Times New Roman" w:hAnsi="Times New Roman"/>
        </w:rPr>
        <w:t>達</w:t>
      </w:r>
      <w:r w:rsidRPr="00A719A3">
        <w:rPr>
          <w:rFonts w:ascii="Times New Roman" w:hAnsi="Times New Roman"/>
        </w:rPr>
        <w:t>12,910MW</w:t>
      </w:r>
      <w:r w:rsidRPr="00A719A3">
        <w:rPr>
          <w:rFonts w:ascii="Times New Roman" w:hAnsi="Times New Roman"/>
        </w:rPr>
        <w:t>，相較</w:t>
      </w:r>
      <w:r w:rsidRPr="00A719A3">
        <w:rPr>
          <w:rFonts w:ascii="Times New Roman" w:hAnsi="Times New Roman"/>
        </w:rPr>
        <w:t>111</w:t>
      </w:r>
      <w:r w:rsidRPr="00A719A3">
        <w:rPr>
          <w:rFonts w:ascii="Times New Roman" w:hAnsi="Times New Roman"/>
        </w:rPr>
        <w:t>年、</w:t>
      </w:r>
      <w:r w:rsidRPr="00A719A3">
        <w:rPr>
          <w:rFonts w:ascii="Times New Roman" w:hAnsi="Times New Roman"/>
        </w:rPr>
        <w:t>112</w:t>
      </w:r>
      <w:r w:rsidRPr="00A719A3">
        <w:rPr>
          <w:rFonts w:ascii="Times New Roman" w:hAnsi="Times New Roman"/>
        </w:rPr>
        <w:t>年分別已</w:t>
      </w:r>
      <w:proofErr w:type="gramStart"/>
      <w:r w:rsidRPr="00A719A3">
        <w:rPr>
          <w:rFonts w:ascii="Times New Roman" w:hAnsi="Times New Roman"/>
        </w:rPr>
        <w:t>併網件</w:t>
      </w:r>
      <w:proofErr w:type="gramEnd"/>
      <w:r w:rsidRPr="00A719A3">
        <w:rPr>
          <w:rFonts w:ascii="Times New Roman" w:hAnsi="Times New Roman"/>
        </w:rPr>
        <w:t>數達</w:t>
      </w:r>
      <w:r w:rsidRPr="00A719A3">
        <w:rPr>
          <w:rFonts w:ascii="Times New Roman" w:hAnsi="Times New Roman"/>
        </w:rPr>
        <w:t>48,100</w:t>
      </w:r>
      <w:r w:rsidRPr="00A719A3">
        <w:rPr>
          <w:rFonts w:ascii="Times New Roman" w:hAnsi="Times New Roman"/>
        </w:rPr>
        <w:t>件、</w:t>
      </w:r>
      <w:r w:rsidRPr="00A719A3">
        <w:rPr>
          <w:rFonts w:ascii="Times New Roman" w:hAnsi="Times New Roman"/>
        </w:rPr>
        <w:t>56,828</w:t>
      </w:r>
      <w:r w:rsidRPr="00A719A3">
        <w:rPr>
          <w:rFonts w:ascii="Times New Roman" w:hAnsi="Times New Roman"/>
        </w:rPr>
        <w:t>件及總</w:t>
      </w:r>
      <w:proofErr w:type="gramStart"/>
      <w:r w:rsidRPr="00A719A3">
        <w:rPr>
          <w:rFonts w:ascii="Times New Roman" w:hAnsi="Times New Roman"/>
        </w:rPr>
        <w:t>併網量</w:t>
      </w:r>
      <w:proofErr w:type="gramEnd"/>
      <w:r w:rsidRPr="00A719A3">
        <w:rPr>
          <w:rFonts w:ascii="Times New Roman" w:hAnsi="Times New Roman"/>
        </w:rPr>
        <w:t>達</w:t>
      </w:r>
      <w:r w:rsidRPr="00A719A3">
        <w:rPr>
          <w:rFonts w:ascii="Times New Roman" w:hAnsi="Times New Roman"/>
        </w:rPr>
        <w:t>8,421.73MW</w:t>
      </w:r>
      <w:r w:rsidRPr="00A719A3">
        <w:rPr>
          <w:rFonts w:ascii="Times New Roman" w:hAnsi="Times New Roman"/>
        </w:rPr>
        <w:t>、</w:t>
      </w:r>
      <w:r w:rsidRPr="00A719A3">
        <w:rPr>
          <w:rFonts w:ascii="Times New Roman" w:hAnsi="Times New Roman"/>
        </w:rPr>
        <w:t>10,694.51MW</w:t>
      </w:r>
      <w:r w:rsidRPr="00A719A3">
        <w:rPr>
          <w:rFonts w:ascii="Times New Roman" w:hAnsi="Times New Roman"/>
        </w:rPr>
        <w:t>，</w:t>
      </w:r>
      <w:r w:rsidRPr="00A719A3">
        <w:rPr>
          <w:rFonts w:ascii="Times New Roman" w:hAnsi="Times New Roman" w:hint="eastAsia"/>
        </w:rPr>
        <w:t>顯</w:t>
      </w:r>
      <w:r w:rsidRPr="00A719A3">
        <w:rPr>
          <w:rFonts w:ascii="Times New Roman" w:hAnsi="Times New Roman"/>
        </w:rPr>
        <w:t>已</w:t>
      </w:r>
      <w:r w:rsidRPr="00A719A3">
        <w:rPr>
          <w:rFonts w:ascii="Times New Roman" w:hAnsi="Times New Roman" w:hint="eastAsia"/>
        </w:rPr>
        <w:t>持續</w:t>
      </w:r>
      <w:r w:rsidRPr="00A719A3">
        <w:rPr>
          <w:rFonts w:ascii="Times New Roman" w:hAnsi="Times New Roman"/>
        </w:rPr>
        <w:t>成長</w:t>
      </w:r>
      <w:r w:rsidRPr="00A719A3">
        <w:rPr>
          <w:rFonts w:ascii="Times New Roman" w:hAnsi="Times New Roman" w:hint="eastAsia"/>
        </w:rPr>
        <w:t>，</w:t>
      </w:r>
      <w:r w:rsidRPr="00A719A3">
        <w:rPr>
          <w:rFonts w:ascii="Times New Roman" w:hAnsi="Times New Roman"/>
        </w:rPr>
        <w:t>台電公司定期針對太陽光電設置</w:t>
      </w:r>
      <w:proofErr w:type="gramStart"/>
      <w:r w:rsidRPr="00A719A3">
        <w:rPr>
          <w:rFonts w:ascii="Times New Roman" w:hAnsi="Times New Roman"/>
        </w:rPr>
        <w:t>熱區進行饋</w:t>
      </w:r>
      <w:proofErr w:type="gramEnd"/>
      <w:r w:rsidRPr="00A719A3">
        <w:rPr>
          <w:rFonts w:ascii="Times New Roman" w:hAnsi="Times New Roman"/>
        </w:rPr>
        <w:t>線狀況盤點，並持續進行加強電力網工程、開發</w:t>
      </w:r>
      <w:r w:rsidRPr="00A719A3">
        <w:rPr>
          <w:rFonts w:hint="eastAsia"/>
        </w:rPr>
        <w:t>多元</w:t>
      </w:r>
      <w:proofErr w:type="gramStart"/>
      <w:r w:rsidRPr="00A719A3">
        <w:rPr>
          <w:rFonts w:hint="eastAsia"/>
        </w:rPr>
        <w:t>併</w:t>
      </w:r>
      <w:proofErr w:type="gramEnd"/>
      <w:r w:rsidRPr="00A719A3">
        <w:rPr>
          <w:rFonts w:hint="eastAsia"/>
        </w:rPr>
        <w:t>接措施、增加引接點，積極</w:t>
      </w:r>
      <w:proofErr w:type="gramStart"/>
      <w:r w:rsidRPr="00A719A3">
        <w:rPr>
          <w:rFonts w:hint="eastAsia"/>
        </w:rPr>
        <w:t>配合綠能發展</w:t>
      </w:r>
      <w:proofErr w:type="gramEnd"/>
      <w:r w:rsidRPr="00A719A3">
        <w:rPr>
          <w:rFonts w:hint="eastAsia"/>
        </w:rPr>
        <w:t>政策。</w:t>
      </w:r>
      <w:bookmarkEnd w:id="314"/>
      <w:bookmarkEnd w:id="315"/>
      <w:bookmarkEnd w:id="316"/>
      <w:bookmarkEnd w:id="317"/>
    </w:p>
    <w:p w:rsidR="00E558BA" w:rsidRPr="00A719A3" w:rsidRDefault="00076B86" w:rsidP="00E558BA">
      <w:pPr>
        <w:pStyle w:val="3"/>
      </w:pPr>
      <w:bookmarkStart w:id="318" w:name="_Toc167270689"/>
      <w:bookmarkStart w:id="319" w:name="_Toc168050444"/>
      <w:bookmarkStart w:id="320" w:name="_Toc168490141"/>
      <w:bookmarkStart w:id="321" w:name="_Toc169776568"/>
      <w:r w:rsidRPr="00A719A3">
        <w:rPr>
          <w:rFonts w:hint="eastAsia"/>
        </w:rPr>
        <w:t>綜上，</w:t>
      </w:r>
      <w:r w:rsidR="00E558BA" w:rsidRPr="00A719A3">
        <w:rPr>
          <w:rFonts w:hint="eastAsia"/>
        </w:rPr>
        <w:t>經濟部雖已推動台電公司執行加強電力網工程，陸續建置多</w:t>
      </w:r>
      <w:r w:rsidR="00E558BA" w:rsidRPr="00A719A3">
        <w:rPr>
          <w:rFonts w:ascii="Times New Roman" w:hAnsi="Times New Roman"/>
        </w:rPr>
        <w:t>條</w:t>
      </w:r>
      <w:proofErr w:type="gramStart"/>
      <w:r w:rsidR="00E558BA" w:rsidRPr="00A719A3">
        <w:rPr>
          <w:rFonts w:ascii="Times New Roman" w:hAnsi="Times New Roman"/>
        </w:rPr>
        <w:t>饋</w:t>
      </w:r>
      <w:proofErr w:type="gramEnd"/>
      <w:r w:rsidR="00E558BA" w:rsidRPr="00A719A3">
        <w:rPr>
          <w:rFonts w:ascii="Times New Roman" w:hAnsi="Times New Roman"/>
        </w:rPr>
        <w:t>線與增加</w:t>
      </w:r>
      <w:proofErr w:type="gramStart"/>
      <w:r w:rsidR="00E558BA" w:rsidRPr="00A719A3">
        <w:rPr>
          <w:rFonts w:ascii="Times New Roman" w:hAnsi="Times New Roman"/>
        </w:rPr>
        <w:t>併</w:t>
      </w:r>
      <w:proofErr w:type="gramEnd"/>
      <w:r w:rsidR="00E558BA" w:rsidRPr="00A719A3">
        <w:rPr>
          <w:rFonts w:ascii="Times New Roman" w:hAnsi="Times New Roman"/>
        </w:rPr>
        <w:t>網容量，惟「</w:t>
      </w:r>
      <w:proofErr w:type="gramStart"/>
      <w:r w:rsidR="00E558BA" w:rsidRPr="00A719A3">
        <w:rPr>
          <w:rFonts w:ascii="Times New Roman" w:hAnsi="Times New Roman"/>
        </w:rPr>
        <w:t>饋</w:t>
      </w:r>
      <w:proofErr w:type="gramEnd"/>
      <w:r w:rsidR="00E558BA" w:rsidRPr="00A719A3">
        <w:rPr>
          <w:rFonts w:ascii="Times New Roman" w:hAnsi="Times New Roman"/>
        </w:rPr>
        <w:t>線分布是影響再生能源發展很重要的因素」，此由審計部查核等候</w:t>
      </w:r>
      <w:proofErr w:type="gramStart"/>
      <w:r w:rsidR="00E558BA" w:rsidRPr="00A719A3">
        <w:rPr>
          <w:rFonts w:ascii="Times New Roman" w:hAnsi="Times New Roman"/>
        </w:rPr>
        <w:t>併</w:t>
      </w:r>
      <w:proofErr w:type="gramEnd"/>
      <w:r w:rsidR="00E558BA" w:rsidRPr="00A719A3">
        <w:rPr>
          <w:rFonts w:ascii="Times New Roman" w:hAnsi="Times New Roman"/>
        </w:rPr>
        <w:t>網超過</w:t>
      </w:r>
      <w:r w:rsidR="00E558BA" w:rsidRPr="00A719A3">
        <w:rPr>
          <w:rFonts w:ascii="Times New Roman" w:hAnsi="Times New Roman"/>
        </w:rPr>
        <w:t>2</w:t>
      </w:r>
      <w:r w:rsidR="00E558BA" w:rsidRPr="00A719A3">
        <w:rPr>
          <w:rFonts w:ascii="Times New Roman" w:hAnsi="Times New Roman"/>
        </w:rPr>
        <w:t>年以上多達百件可證，農業部漁業署亦將「有意願</w:t>
      </w:r>
      <w:proofErr w:type="gramStart"/>
      <w:r w:rsidR="00E558BA" w:rsidRPr="00A719A3">
        <w:rPr>
          <w:rFonts w:ascii="Times New Roman" w:hAnsi="Times New Roman"/>
        </w:rPr>
        <w:t>投入漁電共生</w:t>
      </w:r>
      <w:proofErr w:type="gramEnd"/>
      <w:r w:rsidR="00E558BA" w:rsidRPr="00A719A3">
        <w:rPr>
          <w:rFonts w:ascii="Times New Roman" w:hAnsi="Times New Roman"/>
        </w:rPr>
        <w:t>但無</w:t>
      </w:r>
      <w:proofErr w:type="gramStart"/>
      <w:r w:rsidR="00E558BA" w:rsidRPr="00A719A3">
        <w:rPr>
          <w:rFonts w:ascii="Times New Roman" w:hAnsi="Times New Roman"/>
        </w:rPr>
        <w:t>饋</w:t>
      </w:r>
      <w:proofErr w:type="gramEnd"/>
      <w:r w:rsidR="00E558BA" w:rsidRPr="00A719A3">
        <w:rPr>
          <w:rFonts w:ascii="Times New Roman" w:hAnsi="Times New Roman"/>
        </w:rPr>
        <w:t>線之養殖漁民名單」函請經濟部能源署，盼能優先取得</w:t>
      </w:r>
      <w:proofErr w:type="gramStart"/>
      <w:r w:rsidR="00E558BA" w:rsidRPr="00A719A3">
        <w:rPr>
          <w:rFonts w:ascii="Times New Roman" w:hAnsi="Times New Roman"/>
        </w:rPr>
        <w:t>饋</w:t>
      </w:r>
      <w:proofErr w:type="gramEnd"/>
      <w:r w:rsidR="00E558BA" w:rsidRPr="00A719A3">
        <w:rPr>
          <w:rFonts w:ascii="Times New Roman" w:hAnsi="Times New Roman"/>
        </w:rPr>
        <w:t>線以</w:t>
      </w:r>
      <w:proofErr w:type="gramStart"/>
      <w:r w:rsidR="00E558BA" w:rsidRPr="00A719A3">
        <w:rPr>
          <w:rFonts w:ascii="Times New Roman" w:hAnsi="Times New Roman"/>
        </w:rPr>
        <w:t>建置漁電共生</w:t>
      </w:r>
      <w:proofErr w:type="gramEnd"/>
      <w:r w:rsidR="00E558BA" w:rsidRPr="00A719A3">
        <w:rPr>
          <w:rFonts w:ascii="Times New Roman" w:hAnsi="Times New Roman"/>
        </w:rPr>
        <w:t>案場，此等由下</w:t>
      </w:r>
      <w:r w:rsidR="00E558BA" w:rsidRPr="00A719A3">
        <w:rPr>
          <w:rFonts w:hint="eastAsia"/>
        </w:rPr>
        <w:t>而上申請之</w:t>
      </w:r>
      <w:proofErr w:type="gramStart"/>
      <w:r w:rsidR="00E558BA" w:rsidRPr="00A719A3">
        <w:rPr>
          <w:rFonts w:hint="eastAsia"/>
        </w:rPr>
        <w:t>農業綠能案件</w:t>
      </w:r>
      <w:proofErr w:type="gramEnd"/>
      <w:r w:rsidR="00E558BA" w:rsidRPr="00A719A3">
        <w:rPr>
          <w:rFonts w:hint="eastAsia"/>
        </w:rPr>
        <w:t>較無爭議，經濟部允宜正視並督促台電公司妥適評估處理</w:t>
      </w:r>
      <w:proofErr w:type="gramStart"/>
      <w:r w:rsidR="00E558BA" w:rsidRPr="00A719A3">
        <w:rPr>
          <w:rFonts w:hint="eastAsia"/>
        </w:rPr>
        <w:t>饋</w:t>
      </w:r>
      <w:proofErr w:type="gramEnd"/>
      <w:r w:rsidR="00E558BA" w:rsidRPr="00A719A3">
        <w:rPr>
          <w:rFonts w:hint="eastAsia"/>
        </w:rPr>
        <w:t>線問題。</w:t>
      </w:r>
      <w:bookmarkEnd w:id="318"/>
      <w:bookmarkEnd w:id="319"/>
      <w:bookmarkEnd w:id="320"/>
      <w:bookmarkEnd w:id="321"/>
    </w:p>
    <w:p w:rsidR="0014105B" w:rsidRPr="00A719A3" w:rsidRDefault="007046CB" w:rsidP="00BA32E4">
      <w:pPr>
        <w:pStyle w:val="2"/>
        <w:kinsoku w:val="0"/>
        <w:rPr>
          <w:rFonts w:hAnsi="標楷體"/>
          <w:b/>
        </w:rPr>
      </w:pPr>
      <w:bookmarkStart w:id="322" w:name="_Toc167270690"/>
      <w:bookmarkStart w:id="323" w:name="_Toc169776569"/>
      <w:r w:rsidRPr="007046CB">
        <w:rPr>
          <w:rFonts w:hAnsi="標楷體" w:hint="eastAsia"/>
          <w:b/>
        </w:rPr>
        <w:t>甲</w:t>
      </w:r>
      <w:r w:rsidRPr="007046CB">
        <w:rPr>
          <w:rFonts w:ascii="Times New Roman" w:hAnsi="Times New Roman"/>
          <w:b/>
        </w:rPr>
        <w:t>烷為大氣中第二大溫室氣體</w:t>
      </w:r>
      <w:r w:rsidR="00011C48">
        <w:rPr>
          <w:rFonts w:ascii="Times New Roman" w:hAnsi="Times New Roman" w:hint="eastAsia"/>
          <w:b/>
        </w:rPr>
        <w:t>，</w:t>
      </w:r>
      <w:r w:rsidRPr="007046CB">
        <w:rPr>
          <w:rFonts w:ascii="Times New Roman" w:hAnsi="Times New Roman"/>
          <w:b/>
        </w:rPr>
        <w:t>根據</w:t>
      </w:r>
      <w:r w:rsidRPr="007046CB">
        <w:rPr>
          <w:rFonts w:ascii="Times New Roman" w:hAnsi="Times New Roman" w:hint="eastAsia"/>
          <w:b/>
        </w:rPr>
        <w:t>聯合國政府間氣候變化專門委員會</w:t>
      </w:r>
      <w:r>
        <w:rPr>
          <w:rStyle w:val="aff"/>
          <w:rFonts w:ascii="Times New Roman" w:hAnsi="Times New Roman"/>
          <w:b/>
        </w:rPr>
        <w:footnoteReference w:id="12"/>
      </w:r>
      <w:r w:rsidRPr="007046CB">
        <w:rPr>
          <w:rFonts w:ascii="Times New Roman" w:hAnsi="Times New Roman"/>
          <w:b/>
        </w:rPr>
        <w:t>研究，甲烷的</w:t>
      </w:r>
      <w:r w:rsidRPr="007046CB">
        <w:rPr>
          <w:rFonts w:ascii="Times New Roman" w:hAnsi="Times New Roman"/>
          <w:b/>
        </w:rPr>
        <w:t>20</w:t>
      </w:r>
      <w:r w:rsidRPr="007046CB">
        <w:rPr>
          <w:rFonts w:ascii="Times New Roman" w:hAnsi="Times New Roman"/>
          <w:b/>
        </w:rPr>
        <w:t>年全球</w:t>
      </w:r>
      <w:proofErr w:type="gramStart"/>
      <w:r w:rsidRPr="007046CB">
        <w:rPr>
          <w:rFonts w:ascii="Times New Roman" w:hAnsi="Times New Roman"/>
          <w:b/>
        </w:rPr>
        <w:t>暖化潛</w:t>
      </w:r>
      <w:proofErr w:type="gramEnd"/>
      <w:r w:rsidRPr="007046CB">
        <w:rPr>
          <w:rFonts w:ascii="Times New Roman" w:hAnsi="Times New Roman"/>
          <w:b/>
        </w:rPr>
        <w:t>勢</w:t>
      </w:r>
      <w:r>
        <w:rPr>
          <w:rStyle w:val="aff"/>
          <w:rFonts w:ascii="Times New Roman" w:hAnsi="Times New Roman"/>
          <w:b/>
        </w:rPr>
        <w:footnoteReference w:id="13"/>
      </w:r>
      <w:r w:rsidRPr="007046CB">
        <w:rPr>
          <w:rFonts w:ascii="Times New Roman" w:hAnsi="Times New Roman"/>
          <w:b/>
        </w:rPr>
        <w:t>是二氧化碳的</w:t>
      </w:r>
      <w:r w:rsidRPr="007046CB">
        <w:rPr>
          <w:rFonts w:ascii="Times New Roman" w:hAnsi="Times New Roman"/>
          <w:b/>
        </w:rPr>
        <w:t>86</w:t>
      </w:r>
      <w:r w:rsidRPr="007046CB">
        <w:rPr>
          <w:rFonts w:ascii="Times New Roman" w:hAnsi="Times New Roman"/>
          <w:b/>
        </w:rPr>
        <w:t>倍</w:t>
      </w:r>
      <w:r>
        <w:rPr>
          <w:rFonts w:ascii="Times New Roman" w:hAnsi="Times New Roman" w:hint="eastAsia"/>
          <w:b/>
        </w:rPr>
        <w:t>，且</w:t>
      </w:r>
      <w:r w:rsidRPr="007046CB">
        <w:rPr>
          <w:rFonts w:ascii="Times New Roman" w:hAnsi="Times New Roman"/>
          <w:b/>
        </w:rPr>
        <w:t>據氣候與清淨空氣聯盟</w:t>
      </w:r>
      <w:r>
        <w:rPr>
          <w:rStyle w:val="aff"/>
          <w:rFonts w:ascii="Times New Roman" w:hAnsi="Times New Roman"/>
          <w:b/>
        </w:rPr>
        <w:footnoteReference w:id="14"/>
      </w:r>
      <w:r w:rsidRPr="007046CB">
        <w:rPr>
          <w:rFonts w:ascii="Times New Roman" w:hAnsi="Times New Roman"/>
          <w:b/>
        </w:rPr>
        <w:t>於</w:t>
      </w:r>
      <w:r w:rsidRPr="007046CB">
        <w:rPr>
          <w:rFonts w:ascii="Times New Roman" w:hAnsi="Times New Roman"/>
          <w:b/>
        </w:rPr>
        <w:lastRenderedPageBreak/>
        <w:t>2021</w:t>
      </w:r>
      <w:r w:rsidRPr="007046CB">
        <w:rPr>
          <w:rFonts w:ascii="Times New Roman" w:hAnsi="Times New Roman"/>
          <w:b/>
        </w:rPr>
        <w:t>年發布的研究指出，人為甲烷排</w:t>
      </w:r>
      <w:r w:rsidR="008C360C">
        <w:rPr>
          <w:rFonts w:ascii="Times New Roman" w:hAnsi="Times New Roman" w:hint="eastAsia"/>
          <w:b/>
        </w:rPr>
        <w:t>放來源</w:t>
      </w:r>
      <w:r w:rsidRPr="007046CB">
        <w:rPr>
          <w:rFonts w:ascii="Times New Roman" w:hAnsi="Times New Roman"/>
          <w:b/>
        </w:rPr>
        <w:t>約</w:t>
      </w:r>
      <w:r w:rsidR="008C360C">
        <w:rPr>
          <w:rFonts w:ascii="Times New Roman" w:hAnsi="Times New Roman" w:hint="eastAsia"/>
          <w:b/>
        </w:rPr>
        <w:t>有</w:t>
      </w:r>
      <w:r w:rsidRPr="007046CB">
        <w:rPr>
          <w:rFonts w:ascii="Times New Roman" w:hAnsi="Times New Roman"/>
          <w:b/>
        </w:rPr>
        <w:t>40</w:t>
      </w:r>
      <w:r w:rsidRPr="007046CB">
        <w:rPr>
          <w:rFonts w:ascii="Times New Roman" w:hAnsi="Times New Roman"/>
          <w:b/>
        </w:rPr>
        <w:t>％來自農業</w:t>
      </w:r>
      <w:r>
        <w:rPr>
          <w:rFonts w:ascii="Times New Roman" w:hAnsi="Times New Roman" w:hint="eastAsia"/>
          <w:b/>
        </w:rPr>
        <w:t>。</w:t>
      </w:r>
      <w:r w:rsidRPr="00A719A3">
        <w:rPr>
          <w:rFonts w:ascii="Times New Roman" w:hAnsi="Times New Roman"/>
          <w:b/>
        </w:rPr>
        <w:t>聯合國氣候變遷第</w:t>
      </w:r>
      <w:r w:rsidRPr="00A719A3">
        <w:rPr>
          <w:rFonts w:ascii="Times New Roman" w:hAnsi="Times New Roman"/>
          <w:b/>
        </w:rPr>
        <w:t>26</w:t>
      </w:r>
      <w:r w:rsidRPr="00A719A3">
        <w:rPr>
          <w:rFonts w:ascii="Times New Roman" w:hAnsi="Times New Roman"/>
          <w:b/>
        </w:rPr>
        <w:t>次締約方大會（</w:t>
      </w:r>
      <w:r w:rsidRPr="00A719A3">
        <w:rPr>
          <w:rFonts w:ascii="Times New Roman" w:hAnsi="Times New Roman"/>
          <w:b/>
        </w:rPr>
        <w:t>COP26</w:t>
      </w:r>
      <w:r w:rsidRPr="00A719A3">
        <w:rPr>
          <w:rFonts w:ascii="Times New Roman" w:hAnsi="Times New Roman"/>
          <w:b/>
        </w:rPr>
        <w:t>）發起「全球甲烷承諾」，目標在</w:t>
      </w:r>
      <w:r w:rsidRPr="00A719A3">
        <w:rPr>
          <w:rFonts w:ascii="Times New Roman" w:hAnsi="Times New Roman"/>
          <w:b/>
        </w:rPr>
        <w:t>2030</w:t>
      </w:r>
      <w:r w:rsidRPr="00A719A3">
        <w:rPr>
          <w:rFonts w:ascii="Times New Roman" w:hAnsi="Times New Roman"/>
          <w:b/>
        </w:rPr>
        <w:t>年前將甲烷減排</w:t>
      </w:r>
      <w:proofErr w:type="gramStart"/>
      <w:r w:rsidRPr="00A719A3">
        <w:rPr>
          <w:rFonts w:ascii="Times New Roman" w:hAnsi="Times New Roman"/>
          <w:b/>
        </w:rPr>
        <w:t>3</w:t>
      </w:r>
      <w:r w:rsidRPr="00A719A3">
        <w:rPr>
          <w:rFonts w:ascii="Times New Roman" w:hAnsi="Times New Roman" w:hint="eastAsia"/>
          <w:b/>
        </w:rPr>
        <w:t>成</w:t>
      </w:r>
      <w:proofErr w:type="gramEnd"/>
      <w:r w:rsidRPr="00A719A3">
        <w:rPr>
          <w:rFonts w:ascii="Times New Roman" w:hAnsi="Times New Roman" w:hint="eastAsia"/>
          <w:b/>
        </w:rPr>
        <w:t>，</w:t>
      </w:r>
      <w:r w:rsidRPr="00A719A3">
        <w:rPr>
          <w:rFonts w:ascii="Times New Roman" w:hAnsi="Times New Roman"/>
          <w:b/>
        </w:rPr>
        <w:t>COP2</w:t>
      </w:r>
      <w:r w:rsidRPr="00A719A3">
        <w:rPr>
          <w:rFonts w:ascii="Times New Roman" w:hAnsi="Times New Roman" w:hint="eastAsia"/>
          <w:b/>
        </w:rPr>
        <w:t>8</w:t>
      </w:r>
      <w:r w:rsidRPr="00A719A3">
        <w:rPr>
          <w:rFonts w:ascii="Times New Roman" w:hAnsi="Times New Roman" w:hint="eastAsia"/>
          <w:b/>
        </w:rPr>
        <w:t>最終文本更承諾加速並大幅減少非二氧化碳排放，特別是甲烷排放。農業部及經濟部分別就其權責，提出計畫、法規</w:t>
      </w:r>
      <w:proofErr w:type="gramStart"/>
      <w:r w:rsidRPr="00A719A3">
        <w:rPr>
          <w:rFonts w:ascii="Times New Roman" w:hAnsi="Times New Roman" w:hint="eastAsia"/>
          <w:b/>
        </w:rPr>
        <w:t>及躉購費率</w:t>
      </w:r>
      <w:proofErr w:type="gramEnd"/>
      <w:r w:rsidRPr="00A719A3">
        <w:rPr>
          <w:rFonts w:ascii="Times New Roman" w:hAnsi="Times New Roman" w:hint="eastAsia"/>
          <w:b/>
        </w:rPr>
        <w:t>，</w:t>
      </w:r>
      <w:r w:rsidR="006E25A4">
        <w:rPr>
          <w:rFonts w:ascii="Times New Roman" w:hAnsi="Times New Roman" w:hint="eastAsia"/>
          <w:b/>
        </w:rPr>
        <w:t>優先</w:t>
      </w:r>
      <w:r w:rsidRPr="00A719A3">
        <w:rPr>
          <w:rFonts w:ascii="Times New Roman" w:hAnsi="Times New Roman" w:hint="eastAsia"/>
          <w:b/>
        </w:rPr>
        <w:t>鼓勵國內畜牧場加裝沼氣發電設備，除可減少甲烷排放，未來亦可</w:t>
      </w:r>
      <w:proofErr w:type="gramStart"/>
      <w:r w:rsidRPr="00A719A3">
        <w:rPr>
          <w:rFonts w:ascii="Times New Roman" w:hAnsi="Times New Roman" w:hint="eastAsia"/>
          <w:b/>
        </w:rPr>
        <w:t>透過碳權交易</w:t>
      </w:r>
      <w:proofErr w:type="gramEnd"/>
      <w:r w:rsidRPr="00A719A3">
        <w:rPr>
          <w:rFonts w:ascii="Times New Roman" w:hAnsi="Times New Roman" w:hint="eastAsia"/>
          <w:b/>
        </w:rPr>
        <w:t>，獲得額外經濟效益</w:t>
      </w:r>
      <w:r w:rsidR="006E25A4">
        <w:rPr>
          <w:rFonts w:ascii="Times New Roman" w:hAnsi="Times New Roman" w:hint="eastAsia"/>
          <w:b/>
        </w:rPr>
        <w:t>。</w:t>
      </w:r>
      <w:r w:rsidRPr="00A719A3">
        <w:rPr>
          <w:rFonts w:ascii="Times New Roman" w:hAnsi="Times New Roman" w:hint="eastAsia"/>
          <w:b/>
        </w:rPr>
        <w:t>農業部允應盤點國內具經濟規模、尚未裝設沼氣發電設備之畜牧場，輔導與推廣</w:t>
      </w:r>
      <w:proofErr w:type="gramStart"/>
      <w:r w:rsidRPr="00A719A3">
        <w:rPr>
          <w:rFonts w:ascii="Times New Roman" w:hAnsi="Times New Roman" w:hint="eastAsia"/>
          <w:b/>
        </w:rPr>
        <w:t>朝減碳及</w:t>
      </w:r>
      <w:proofErr w:type="gramEnd"/>
      <w:r w:rsidRPr="00A719A3">
        <w:rPr>
          <w:rFonts w:ascii="Times New Roman" w:hAnsi="Times New Roman" w:hint="eastAsia"/>
          <w:b/>
        </w:rPr>
        <w:t>提高再生能源方向努力</w:t>
      </w:r>
      <w:bookmarkEnd w:id="322"/>
      <w:bookmarkEnd w:id="323"/>
    </w:p>
    <w:p w:rsidR="00A076E2" w:rsidRPr="00A719A3" w:rsidRDefault="009B5D72" w:rsidP="00DF79F5">
      <w:pPr>
        <w:pStyle w:val="3"/>
        <w:rPr>
          <w:rFonts w:ascii="Times New Roman" w:hAnsi="Times New Roman"/>
        </w:rPr>
      </w:pPr>
      <w:bookmarkStart w:id="324" w:name="_Toc167270691"/>
      <w:bookmarkStart w:id="325" w:name="_Toc168050446"/>
      <w:bookmarkStart w:id="326" w:name="_Toc168490143"/>
      <w:bookmarkStart w:id="327" w:name="_Toc169776570"/>
      <w:r w:rsidRPr="00A719A3">
        <w:rPr>
          <w:rFonts w:hint="eastAsia"/>
        </w:rPr>
        <w:t>甲烷是天然氣的主要成分，為大氣中第二大溫室氣體</w:t>
      </w:r>
      <w:r w:rsidRPr="00A719A3">
        <w:rPr>
          <w:rFonts w:ascii="Times New Roman" w:hAnsi="Times New Roman"/>
        </w:rPr>
        <w:t>。根據</w:t>
      </w:r>
      <w:r w:rsidR="00884B6E" w:rsidRPr="00A719A3">
        <w:rPr>
          <w:rFonts w:ascii="Times New Roman" w:hAnsi="Times New Roman" w:hint="eastAsia"/>
        </w:rPr>
        <w:t>聯合國</w:t>
      </w:r>
      <w:r w:rsidRPr="00A719A3">
        <w:rPr>
          <w:rFonts w:ascii="Times New Roman" w:hAnsi="Times New Roman"/>
        </w:rPr>
        <w:t>政府間氣候變化專門委員會</w:t>
      </w:r>
      <w:r w:rsidRPr="00A719A3">
        <w:rPr>
          <w:rFonts w:ascii="Times New Roman" w:hAnsi="Times New Roman"/>
          <w:sz w:val="28"/>
        </w:rPr>
        <w:t>（</w:t>
      </w:r>
      <w:r w:rsidRPr="00A719A3">
        <w:rPr>
          <w:rFonts w:ascii="Times New Roman" w:hAnsi="Times New Roman"/>
          <w:sz w:val="28"/>
        </w:rPr>
        <w:t>Intergovernmental Panel on Climate Change, IPCC</w:t>
      </w:r>
      <w:r w:rsidRPr="00A719A3">
        <w:rPr>
          <w:rFonts w:ascii="Times New Roman" w:hAnsi="Times New Roman"/>
          <w:sz w:val="28"/>
        </w:rPr>
        <w:t>）</w:t>
      </w:r>
      <w:r w:rsidR="00884B6E" w:rsidRPr="00A719A3">
        <w:rPr>
          <w:rFonts w:ascii="Times New Roman" w:hAnsi="Times New Roman" w:hint="eastAsia"/>
        </w:rPr>
        <w:t>的</w:t>
      </w:r>
      <w:r w:rsidRPr="00A719A3">
        <w:rPr>
          <w:rFonts w:ascii="Times New Roman" w:hAnsi="Times New Roman"/>
        </w:rPr>
        <w:t>研究，</w:t>
      </w:r>
      <w:r w:rsidRPr="00A719A3">
        <w:rPr>
          <w:rFonts w:ascii="Times New Roman" w:hAnsi="Times New Roman"/>
          <w:b/>
        </w:rPr>
        <w:t>甲烷</w:t>
      </w:r>
      <w:r w:rsidRPr="00A719A3">
        <w:rPr>
          <w:rFonts w:ascii="Times New Roman" w:hAnsi="Times New Roman"/>
        </w:rPr>
        <w:t>的</w:t>
      </w:r>
      <w:r w:rsidRPr="00A719A3">
        <w:rPr>
          <w:rFonts w:ascii="Times New Roman" w:hAnsi="Times New Roman"/>
        </w:rPr>
        <w:t>20</w:t>
      </w:r>
      <w:r w:rsidRPr="00A719A3">
        <w:rPr>
          <w:rFonts w:ascii="Times New Roman" w:hAnsi="Times New Roman"/>
        </w:rPr>
        <w:t>年</w:t>
      </w:r>
      <w:r w:rsidRPr="00A719A3">
        <w:rPr>
          <w:rFonts w:ascii="Times New Roman" w:hAnsi="Times New Roman"/>
          <w:b/>
        </w:rPr>
        <w:t>全球</w:t>
      </w:r>
      <w:proofErr w:type="gramStart"/>
      <w:r w:rsidRPr="00A719A3">
        <w:rPr>
          <w:rFonts w:ascii="Times New Roman" w:hAnsi="Times New Roman"/>
          <w:b/>
        </w:rPr>
        <w:t>暖化潛</w:t>
      </w:r>
      <w:proofErr w:type="gramEnd"/>
      <w:r w:rsidRPr="00A719A3">
        <w:rPr>
          <w:rFonts w:ascii="Times New Roman" w:hAnsi="Times New Roman"/>
          <w:b/>
        </w:rPr>
        <w:t>勢</w:t>
      </w:r>
      <w:r w:rsidRPr="00A719A3">
        <w:rPr>
          <w:rFonts w:ascii="Times New Roman" w:hAnsi="Times New Roman"/>
        </w:rPr>
        <w:t>（</w:t>
      </w:r>
      <w:r w:rsidRPr="00A719A3">
        <w:rPr>
          <w:rFonts w:ascii="Times New Roman" w:hAnsi="Times New Roman"/>
        </w:rPr>
        <w:t>Global warming potential</w:t>
      </w:r>
      <w:r w:rsidRPr="00A719A3">
        <w:rPr>
          <w:rFonts w:ascii="Times New Roman" w:hAnsi="Times New Roman" w:hint="eastAsia"/>
        </w:rPr>
        <w:t>,</w:t>
      </w:r>
      <w:r w:rsidRPr="00A719A3">
        <w:rPr>
          <w:rFonts w:ascii="Times New Roman" w:hAnsi="Times New Roman"/>
        </w:rPr>
        <w:t xml:space="preserve"> GWP</w:t>
      </w:r>
      <w:r w:rsidRPr="00A719A3">
        <w:rPr>
          <w:rFonts w:ascii="Times New Roman" w:hAnsi="Times New Roman"/>
        </w:rPr>
        <w:t>）</w:t>
      </w:r>
      <w:r w:rsidRPr="00A719A3">
        <w:rPr>
          <w:rFonts w:ascii="Times New Roman" w:hAnsi="Times New Roman"/>
          <w:b/>
        </w:rPr>
        <w:t>是二氧化碳的</w:t>
      </w:r>
      <w:r w:rsidRPr="00A719A3">
        <w:rPr>
          <w:rFonts w:ascii="Times New Roman" w:hAnsi="Times New Roman"/>
          <w:b/>
        </w:rPr>
        <w:t>86</w:t>
      </w:r>
      <w:r w:rsidRPr="00A719A3">
        <w:rPr>
          <w:rFonts w:ascii="Times New Roman" w:hAnsi="Times New Roman"/>
          <w:b/>
        </w:rPr>
        <w:t>倍</w:t>
      </w:r>
      <w:r w:rsidRPr="00A719A3">
        <w:rPr>
          <w:rFonts w:ascii="Times New Roman" w:hAnsi="Times New Roman"/>
        </w:rPr>
        <w:t>。據氣候與清淨空氣聯盟</w:t>
      </w:r>
      <w:r w:rsidRPr="00A719A3">
        <w:rPr>
          <w:rFonts w:ascii="Times New Roman" w:hAnsi="Times New Roman"/>
          <w:sz w:val="28"/>
        </w:rPr>
        <w:t>（</w:t>
      </w:r>
      <w:r w:rsidRPr="00A719A3">
        <w:rPr>
          <w:rFonts w:ascii="Times New Roman" w:hAnsi="Times New Roman"/>
          <w:sz w:val="28"/>
        </w:rPr>
        <w:t>Climate and Clean Air Coalition, CCAC</w:t>
      </w:r>
      <w:r w:rsidRPr="00A719A3">
        <w:rPr>
          <w:rFonts w:ascii="Times New Roman" w:hAnsi="Times New Roman"/>
          <w:sz w:val="28"/>
        </w:rPr>
        <w:t>）</w:t>
      </w:r>
      <w:r w:rsidRPr="00A719A3">
        <w:rPr>
          <w:rFonts w:ascii="Times New Roman" w:hAnsi="Times New Roman"/>
        </w:rPr>
        <w:t>於</w:t>
      </w:r>
      <w:r w:rsidRPr="00A719A3">
        <w:rPr>
          <w:rFonts w:ascii="Times New Roman" w:hAnsi="Times New Roman"/>
        </w:rPr>
        <w:t>2021</w:t>
      </w:r>
      <w:r w:rsidRPr="00A719A3">
        <w:rPr>
          <w:rFonts w:ascii="Times New Roman" w:hAnsi="Times New Roman"/>
        </w:rPr>
        <w:t>年發布的研究指出，大部分人為甲烷排放主要來自三大部門：</w:t>
      </w:r>
      <w:r w:rsidRPr="00A719A3">
        <w:rPr>
          <w:rFonts w:ascii="Times New Roman" w:hAnsi="Times New Roman"/>
          <w:b/>
        </w:rPr>
        <w:t>約</w:t>
      </w:r>
      <w:r w:rsidRPr="00A719A3">
        <w:rPr>
          <w:rFonts w:ascii="Times New Roman" w:hAnsi="Times New Roman"/>
          <w:b/>
        </w:rPr>
        <w:t>40</w:t>
      </w:r>
      <w:r w:rsidRPr="00A719A3">
        <w:rPr>
          <w:rFonts w:ascii="Times New Roman" w:hAnsi="Times New Roman"/>
          <w:b/>
        </w:rPr>
        <w:t>％來自農業</w:t>
      </w:r>
      <w:r w:rsidRPr="00A719A3">
        <w:rPr>
          <w:rFonts w:ascii="Times New Roman" w:hAnsi="Times New Roman"/>
        </w:rPr>
        <w:t>，</w:t>
      </w:r>
      <w:r w:rsidRPr="00A719A3">
        <w:rPr>
          <w:rFonts w:ascii="Times New Roman" w:hAnsi="Times New Roman"/>
        </w:rPr>
        <w:t>35</w:t>
      </w:r>
      <w:r w:rsidRPr="00A719A3">
        <w:rPr>
          <w:rFonts w:ascii="Times New Roman" w:hAnsi="Times New Roman"/>
        </w:rPr>
        <w:t>％來自化石燃料，另外</w:t>
      </w:r>
      <w:r w:rsidRPr="00A719A3">
        <w:rPr>
          <w:rFonts w:ascii="Times New Roman" w:hAnsi="Times New Roman"/>
        </w:rPr>
        <w:t>20</w:t>
      </w:r>
      <w:r w:rsidRPr="00A719A3">
        <w:rPr>
          <w:rFonts w:ascii="Times New Roman" w:hAnsi="Times New Roman"/>
        </w:rPr>
        <w:t>％來自固體廢棄物和廢水。</w:t>
      </w:r>
      <w:bookmarkEnd w:id="324"/>
      <w:bookmarkEnd w:id="325"/>
      <w:bookmarkEnd w:id="326"/>
      <w:bookmarkEnd w:id="327"/>
    </w:p>
    <w:p w:rsidR="004D0678" w:rsidRPr="00A719A3" w:rsidRDefault="004D0678" w:rsidP="00DF79F5">
      <w:pPr>
        <w:pStyle w:val="3"/>
        <w:rPr>
          <w:rFonts w:ascii="Times New Roman" w:hAnsi="Times New Roman"/>
        </w:rPr>
      </w:pPr>
      <w:bookmarkStart w:id="328" w:name="_Toc167270692"/>
      <w:bookmarkStart w:id="329" w:name="_Toc168050447"/>
      <w:bookmarkStart w:id="330" w:name="_Toc168490144"/>
      <w:bookmarkStart w:id="331" w:name="_Toc169776571"/>
      <w:r w:rsidRPr="00A719A3">
        <w:rPr>
          <w:rFonts w:ascii="Times New Roman" w:hAnsi="Times New Roman" w:hint="eastAsia"/>
        </w:rPr>
        <w:t>2021</w:t>
      </w:r>
      <w:r w:rsidRPr="00A719A3">
        <w:rPr>
          <w:rFonts w:ascii="Times New Roman" w:hAnsi="Times New Roman" w:hint="eastAsia"/>
        </w:rPr>
        <w:t>年美國與歐盟在「聯合國氣候變遷第</w:t>
      </w:r>
      <w:r w:rsidRPr="00A719A3">
        <w:rPr>
          <w:rFonts w:ascii="Times New Roman" w:hAnsi="Times New Roman" w:hint="eastAsia"/>
        </w:rPr>
        <w:t>2</w:t>
      </w:r>
      <w:r w:rsidRPr="00A719A3">
        <w:rPr>
          <w:rFonts w:ascii="Times New Roman" w:hAnsi="Times New Roman"/>
        </w:rPr>
        <w:t>6</w:t>
      </w:r>
      <w:r w:rsidRPr="00A719A3">
        <w:rPr>
          <w:rFonts w:ascii="Times New Roman" w:hAnsi="Times New Roman" w:hint="eastAsia"/>
        </w:rPr>
        <w:t>次締約方大會」（</w:t>
      </w:r>
      <w:r w:rsidRPr="00A719A3">
        <w:rPr>
          <w:rFonts w:ascii="Times New Roman" w:hAnsi="Times New Roman" w:hint="eastAsia"/>
        </w:rPr>
        <w:t>COP</w:t>
      </w:r>
      <w:r w:rsidR="00B44D95" w:rsidRPr="00A719A3">
        <w:rPr>
          <w:rStyle w:val="aff"/>
          <w:rFonts w:ascii="Times New Roman" w:hAnsi="Times New Roman"/>
        </w:rPr>
        <w:footnoteReference w:id="15"/>
      </w:r>
      <w:r w:rsidRPr="00A719A3">
        <w:rPr>
          <w:rFonts w:ascii="Times New Roman" w:hAnsi="Times New Roman" w:hint="eastAsia"/>
        </w:rPr>
        <w:t>26</w:t>
      </w:r>
      <w:r w:rsidRPr="00A719A3">
        <w:rPr>
          <w:rFonts w:ascii="Times New Roman" w:hAnsi="Times New Roman" w:hint="eastAsia"/>
        </w:rPr>
        <w:t>）上發起了自願性倡議「全球甲烷承諾」（</w:t>
      </w:r>
      <w:r w:rsidRPr="00A719A3">
        <w:rPr>
          <w:rFonts w:ascii="Times New Roman" w:hAnsi="Times New Roman" w:hint="eastAsia"/>
        </w:rPr>
        <w:t>Global Methane Pledge</w:t>
      </w:r>
      <w:r w:rsidRPr="00A719A3">
        <w:rPr>
          <w:rFonts w:ascii="Times New Roman" w:hAnsi="Times New Roman" w:hint="eastAsia"/>
        </w:rPr>
        <w:t>），目前已有</w:t>
      </w:r>
      <w:r w:rsidRPr="00A719A3">
        <w:rPr>
          <w:rFonts w:ascii="Times New Roman" w:hAnsi="Times New Roman" w:hint="eastAsia"/>
        </w:rPr>
        <w:t>150</w:t>
      </w:r>
      <w:r w:rsidRPr="00A719A3">
        <w:rPr>
          <w:rFonts w:ascii="Times New Roman" w:hAnsi="Times New Roman" w:hint="eastAsia"/>
        </w:rPr>
        <w:t>多個國家簽署，承諾減少從廢棄物、</w:t>
      </w:r>
      <w:r w:rsidRPr="00A719A3">
        <w:rPr>
          <w:rFonts w:ascii="Times New Roman" w:hAnsi="Times New Roman" w:hint="eastAsia"/>
          <w:b/>
        </w:rPr>
        <w:t>農業</w:t>
      </w:r>
      <w:r w:rsidRPr="00A719A3">
        <w:rPr>
          <w:rFonts w:ascii="Times New Roman" w:hAnsi="Times New Roman" w:hint="eastAsia"/>
        </w:rPr>
        <w:t>及天然氣於開採、加工、儲存生產、製程及配送等造成之甲烷逸散排放，</w:t>
      </w:r>
      <w:r w:rsidRPr="00A719A3">
        <w:rPr>
          <w:rFonts w:ascii="Times New Roman" w:hAnsi="Times New Roman" w:hint="eastAsia"/>
          <w:b/>
        </w:rPr>
        <w:t>目標在</w:t>
      </w:r>
      <w:r w:rsidRPr="00A719A3">
        <w:rPr>
          <w:rFonts w:ascii="Times New Roman" w:hAnsi="Times New Roman" w:hint="eastAsia"/>
          <w:b/>
        </w:rPr>
        <w:t>2030</w:t>
      </w:r>
      <w:r w:rsidRPr="00A719A3">
        <w:rPr>
          <w:rFonts w:ascii="Times New Roman" w:hAnsi="Times New Roman" w:hint="eastAsia"/>
          <w:b/>
        </w:rPr>
        <w:t>年前將</w:t>
      </w:r>
      <w:proofErr w:type="gramStart"/>
      <w:r w:rsidRPr="00A719A3">
        <w:rPr>
          <w:rFonts w:ascii="Times New Roman" w:hAnsi="Times New Roman" w:hint="eastAsia"/>
          <w:b/>
        </w:rPr>
        <w:t>甲烷減排</w:t>
      </w:r>
      <w:proofErr w:type="gramEnd"/>
      <w:r w:rsidR="00AD0536" w:rsidRPr="00A719A3">
        <w:rPr>
          <w:rFonts w:ascii="Times New Roman" w:hAnsi="Times New Roman" w:hint="eastAsia"/>
          <w:b/>
        </w:rPr>
        <w:t>30</w:t>
      </w:r>
      <w:r w:rsidR="00AD0536" w:rsidRPr="00A719A3">
        <w:rPr>
          <w:rFonts w:ascii="Times New Roman" w:hAnsi="Times New Roman" w:hint="eastAsia"/>
          <w:b/>
        </w:rPr>
        <w:t>％（相</w:t>
      </w:r>
      <w:r w:rsidRPr="00A719A3">
        <w:rPr>
          <w:rFonts w:ascii="Times New Roman" w:hAnsi="Times New Roman" w:hint="eastAsia"/>
          <w:b/>
        </w:rPr>
        <w:t>較</w:t>
      </w:r>
      <w:r w:rsidR="00AD0536" w:rsidRPr="00A719A3">
        <w:rPr>
          <w:rFonts w:ascii="Times New Roman" w:hAnsi="Times New Roman" w:hint="eastAsia"/>
          <w:b/>
        </w:rPr>
        <w:t>於</w:t>
      </w:r>
      <w:r w:rsidRPr="00A719A3">
        <w:rPr>
          <w:rFonts w:ascii="Times New Roman" w:hAnsi="Times New Roman" w:hint="eastAsia"/>
          <w:b/>
        </w:rPr>
        <w:t>2020</w:t>
      </w:r>
      <w:r w:rsidRPr="00A719A3">
        <w:rPr>
          <w:rFonts w:ascii="Times New Roman" w:hAnsi="Times New Roman" w:hint="eastAsia"/>
          <w:b/>
        </w:rPr>
        <w:t>年</w:t>
      </w:r>
      <w:r w:rsidR="00AD0536" w:rsidRPr="00A719A3">
        <w:rPr>
          <w:rFonts w:ascii="Times New Roman" w:hAnsi="Times New Roman" w:hint="eastAsia"/>
          <w:b/>
        </w:rPr>
        <w:t>）</w:t>
      </w:r>
      <w:r w:rsidRPr="00A719A3">
        <w:rPr>
          <w:rFonts w:ascii="Times New Roman" w:hAnsi="Times New Roman" w:hint="eastAsia"/>
        </w:rPr>
        <w:t>，</w:t>
      </w:r>
      <w:proofErr w:type="gramStart"/>
      <w:r w:rsidRPr="00A719A3">
        <w:rPr>
          <w:rFonts w:ascii="Times New Roman" w:hAnsi="Times New Roman" w:hint="eastAsia"/>
        </w:rPr>
        <w:t>甲烷減排儼然</w:t>
      </w:r>
      <w:proofErr w:type="gramEnd"/>
      <w:r w:rsidRPr="00A719A3">
        <w:rPr>
          <w:rFonts w:ascii="Times New Roman" w:hAnsi="Times New Roman" w:hint="eastAsia"/>
        </w:rPr>
        <w:t>已成為國際趨勢。</w:t>
      </w:r>
      <w:r w:rsidR="00884B6E" w:rsidRPr="00A719A3">
        <w:rPr>
          <w:rFonts w:ascii="Times New Roman" w:hAnsi="Times New Roman" w:hint="eastAsia"/>
        </w:rPr>
        <w:t>2</w:t>
      </w:r>
      <w:r w:rsidR="00884B6E" w:rsidRPr="00A719A3">
        <w:rPr>
          <w:rFonts w:ascii="Times New Roman" w:hAnsi="Times New Roman"/>
        </w:rPr>
        <w:t>023</w:t>
      </w:r>
      <w:r w:rsidR="00884B6E" w:rsidRPr="00A719A3">
        <w:rPr>
          <w:rFonts w:ascii="Times New Roman" w:hAnsi="Times New Roman" w:hint="eastAsia"/>
        </w:rPr>
        <w:t>年於杜拜召開的</w:t>
      </w:r>
      <w:r w:rsidR="00884B6E" w:rsidRPr="00A719A3">
        <w:rPr>
          <w:rFonts w:ascii="Times New Roman" w:hAnsi="Times New Roman" w:hint="eastAsia"/>
        </w:rPr>
        <w:t>COP28</w:t>
      </w:r>
      <w:r w:rsidR="00884B6E" w:rsidRPr="00A719A3">
        <w:rPr>
          <w:rFonts w:ascii="Times New Roman" w:hAnsi="Times New Roman" w:hint="eastAsia"/>
        </w:rPr>
        <w:t>，更是再次在最終文本中承諾</w:t>
      </w:r>
      <w:r w:rsidR="00884B6E" w:rsidRPr="00A719A3">
        <w:rPr>
          <w:rFonts w:ascii="Times New Roman" w:hAnsi="Times New Roman" w:hint="eastAsia"/>
        </w:rPr>
        <w:lastRenderedPageBreak/>
        <w:t>「</w:t>
      </w:r>
      <w:r w:rsidR="00884B6E" w:rsidRPr="00A719A3">
        <w:rPr>
          <w:rFonts w:ascii="Times New Roman" w:hAnsi="Times New Roman" w:hint="eastAsia"/>
          <w:b/>
        </w:rPr>
        <w:t>到</w:t>
      </w:r>
      <w:r w:rsidR="00884B6E" w:rsidRPr="00A719A3">
        <w:rPr>
          <w:rFonts w:ascii="Times New Roman" w:hAnsi="Times New Roman" w:hint="eastAsia"/>
          <w:b/>
        </w:rPr>
        <w:t>2030</w:t>
      </w:r>
      <w:r w:rsidR="00884B6E" w:rsidRPr="00A719A3">
        <w:rPr>
          <w:rFonts w:ascii="Times New Roman" w:hAnsi="Times New Roman" w:hint="eastAsia"/>
          <w:b/>
        </w:rPr>
        <w:t>年，加速並大幅減少全球非二氧化碳排放，特別是甲烷排放。</w:t>
      </w:r>
      <w:r w:rsidR="00884B6E" w:rsidRPr="00A719A3">
        <w:rPr>
          <w:rFonts w:ascii="Times New Roman" w:hAnsi="Times New Roman" w:hint="eastAsia"/>
        </w:rPr>
        <w:t>」</w:t>
      </w:r>
      <w:bookmarkEnd w:id="328"/>
      <w:bookmarkEnd w:id="329"/>
      <w:bookmarkEnd w:id="330"/>
      <w:bookmarkEnd w:id="331"/>
    </w:p>
    <w:p w:rsidR="004D5DD5" w:rsidRPr="00A719A3" w:rsidRDefault="004B5781" w:rsidP="004D5DD5">
      <w:pPr>
        <w:pStyle w:val="3"/>
      </w:pPr>
      <w:bookmarkStart w:id="332" w:name="_Toc167270693"/>
      <w:bookmarkStart w:id="333" w:name="_Toc168050448"/>
      <w:bookmarkStart w:id="334" w:name="_Toc168490145"/>
      <w:bookmarkStart w:id="335" w:name="_Toc169776572"/>
      <w:r w:rsidRPr="00A719A3">
        <w:rPr>
          <w:rFonts w:ascii="Times New Roman" w:hAnsi="Times New Roman"/>
        </w:rPr>
        <w:t>沼氣</w:t>
      </w:r>
      <w:r w:rsidR="00D95A85" w:rsidRPr="00A719A3">
        <w:rPr>
          <w:rFonts w:ascii="Times New Roman" w:hAnsi="Times New Roman" w:hint="eastAsia"/>
          <w:sz w:val="28"/>
        </w:rPr>
        <w:t>（</w:t>
      </w:r>
      <w:r w:rsidRPr="00A719A3">
        <w:rPr>
          <w:rFonts w:ascii="Times New Roman" w:hAnsi="Times New Roman"/>
          <w:sz w:val="28"/>
        </w:rPr>
        <w:t>BIOGAS</w:t>
      </w:r>
      <w:r w:rsidR="00D95A85" w:rsidRPr="00A719A3">
        <w:rPr>
          <w:rFonts w:ascii="Times New Roman" w:hAnsi="Times New Roman" w:hint="eastAsia"/>
          <w:sz w:val="28"/>
        </w:rPr>
        <w:t>）</w:t>
      </w:r>
      <w:r w:rsidRPr="00A719A3">
        <w:rPr>
          <w:rFonts w:ascii="Times New Roman" w:hAnsi="Times New Roman"/>
        </w:rPr>
        <w:t>是將有機廢</w:t>
      </w:r>
      <w:r w:rsidR="00D95A85" w:rsidRPr="00A719A3">
        <w:rPr>
          <w:rFonts w:ascii="Times New Roman" w:hAnsi="Times New Roman" w:hint="eastAsia"/>
        </w:rPr>
        <w:t>棄</w:t>
      </w:r>
      <w:r w:rsidRPr="00A719A3">
        <w:rPr>
          <w:rFonts w:ascii="Times New Roman" w:hAnsi="Times New Roman"/>
        </w:rPr>
        <w:t>物（如廚餘或動物糞尿水等）</w:t>
      </w:r>
      <w:proofErr w:type="gramStart"/>
      <w:r w:rsidRPr="00A719A3">
        <w:rPr>
          <w:rFonts w:ascii="Times New Roman" w:hAnsi="Times New Roman"/>
        </w:rPr>
        <w:t>經厭氧分解</w:t>
      </w:r>
      <w:proofErr w:type="gramEnd"/>
      <w:r w:rsidRPr="00A719A3">
        <w:rPr>
          <w:rFonts w:ascii="Times New Roman" w:hAnsi="Times New Roman"/>
        </w:rPr>
        <w:t>及發酵後所產生的能源，</w:t>
      </w:r>
      <w:r w:rsidRPr="00A719A3">
        <w:rPr>
          <w:rFonts w:ascii="Times New Roman" w:hAnsi="Times New Roman"/>
          <w:b/>
        </w:rPr>
        <w:t>屬於生質能的一種</w:t>
      </w:r>
      <w:r w:rsidRPr="00A719A3">
        <w:rPr>
          <w:rFonts w:ascii="Times New Roman" w:hAnsi="Times New Roman"/>
        </w:rPr>
        <w:t>。</w:t>
      </w:r>
      <w:proofErr w:type="gramStart"/>
      <w:r w:rsidRPr="00A719A3">
        <w:rPr>
          <w:rFonts w:ascii="Times New Roman" w:hAnsi="Times New Roman"/>
          <w:b/>
        </w:rPr>
        <w:t>經厭氧發酵</w:t>
      </w:r>
      <w:proofErr w:type="gramEnd"/>
      <w:r w:rsidRPr="00A719A3">
        <w:rPr>
          <w:rFonts w:ascii="Times New Roman" w:hAnsi="Times New Roman"/>
        </w:rPr>
        <w:t>程序所取得的氣體中，</w:t>
      </w:r>
      <w:r w:rsidRPr="00A719A3">
        <w:rPr>
          <w:rFonts w:ascii="Times New Roman" w:hAnsi="Times New Roman"/>
          <w:b/>
        </w:rPr>
        <w:t>甲烷占</w:t>
      </w:r>
      <w:r w:rsidRPr="00A719A3">
        <w:rPr>
          <w:rFonts w:ascii="Times New Roman" w:hAnsi="Times New Roman"/>
          <w:b/>
        </w:rPr>
        <w:t>50~65</w:t>
      </w:r>
      <w:r w:rsidR="009B5D72" w:rsidRPr="00A719A3">
        <w:rPr>
          <w:rFonts w:ascii="Times New Roman" w:hAnsi="Times New Roman"/>
          <w:b/>
        </w:rPr>
        <w:t>％</w:t>
      </w:r>
      <w:r w:rsidRPr="00A719A3">
        <w:rPr>
          <w:rFonts w:ascii="Times New Roman" w:hAnsi="Times New Roman"/>
        </w:rPr>
        <w:t>、二氧化碳占</w:t>
      </w:r>
      <w:r w:rsidRPr="00A719A3">
        <w:rPr>
          <w:rFonts w:ascii="Times New Roman" w:hAnsi="Times New Roman"/>
        </w:rPr>
        <w:t>30~45</w:t>
      </w:r>
      <w:r w:rsidR="009B5D72" w:rsidRPr="00A719A3">
        <w:rPr>
          <w:rFonts w:ascii="Times New Roman" w:hAnsi="Times New Roman"/>
        </w:rPr>
        <w:t>％</w:t>
      </w:r>
      <w:r w:rsidRPr="00A719A3">
        <w:rPr>
          <w:rFonts w:ascii="Times New Roman" w:hAnsi="Times New Roman"/>
        </w:rPr>
        <w:t>。沼氣為可燃氣體，可以進行發電與燃燒使用，發電後液體的部分成為</w:t>
      </w:r>
      <w:proofErr w:type="gramStart"/>
      <w:r w:rsidRPr="00A719A3">
        <w:rPr>
          <w:rFonts w:ascii="Times New Roman" w:hAnsi="Times New Roman"/>
        </w:rPr>
        <w:t>沼</w:t>
      </w:r>
      <w:proofErr w:type="gramEnd"/>
      <w:r w:rsidRPr="00A719A3">
        <w:rPr>
          <w:rFonts w:ascii="Times New Roman" w:hAnsi="Times New Roman"/>
        </w:rPr>
        <w:t>液，固體的</w:t>
      </w:r>
      <w:r w:rsidRPr="00A719A3">
        <w:rPr>
          <w:rFonts w:hint="eastAsia"/>
        </w:rPr>
        <w:t>部分成為</w:t>
      </w:r>
      <w:proofErr w:type="gramStart"/>
      <w:r w:rsidRPr="00A719A3">
        <w:rPr>
          <w:rFonts w:hint="eastAsia"/>
        </w:rPr>
        <w:t>沼</w:t>
      </w:r>
      <w:proofErr w:type="gramEnd"/>
      <w:r w:rsidRPr="00A719A3">
        <w:rPr>
          <w:rFonts w:hint="eastAsia"/>
        </w:rPr>
        <w:t>渣，可以澆灌在農地裡，當肥料的一種</w:t>
      </w:r>
      <w:r w:rsidR="00D95A85" w:rsidRPr="00A719A3">
        <w:rPr>
          <w:rFonts w:hint="eastAsia"/>
        </w:rPr>
        <w:t>，沼氣發電原理如下圖</w:t>
      </w:r>
      <w:r w:rsidRPr="00A719A3">
        <w:rPr>
          <w:rFonts w:hint="eastAsia"/>
        </w:rPr>
        <w:t>。</w:t>
      </w:r>
      <w:bookmarkEnd w:id="332"/>
      <w:bookmarkEnd w:id="333"/>
      <w:bookmarkEnd w:id="334"/>
      <w:bookmarkEnd w:id="335"/>
    </w:p>
    <w:p w:rsidR="00025EEA" w:rsidRPr="00A719A3" w:rsidRDefault="004B5781" w:rsidP="004B5781">
      <w:pPr>
        <w:pStyle w:val="0"/>
        <w:ind w:leftChars="0" w:left="0"/>
        <w:jc w:val="right"/>
      </w:pPr>
      <w:r w:rsidRPr="00A719A3">
        <w:rPr>
          <w:noProof/>
        </w:rPr>
        <w:drawing>
          <wp:inline distT="0" distB="0" distL="0" distR="0" wp14:anchorId="3D1AB1CB" wp14:editId="049B6227">
            <wp:extent cx="4534696" cy="2910840"/>
            <wp:effectExtent l="0" t="0" r="0" b="381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screen">
                      <a:extLst>
                        <a:ext uri="{28A0092B-C50C-407E-A947-70E740481C1C}">
                          <a14:useLocalDpi xmlns:a14="http://schemas.microsoft.com/office/drawing/2010/main"/>
                        </a:ext>
                      </a:extLst>
                    </a:blip>
                    <a:stretch>
                      <a:fillRect/>
                    </a:stretch>
                  </pic:blipFill>
                  <pic:spPr>
                    <a:xfrm>
                      <a:off x="0" y="0"/>
                      <a:ext cx="4560219" cy="2927223"/>
                    </a:xfrm>
                    <a:prstGeom prst="rect">
                      <a:avLst/>
                    </a:prstGeom>
                  </pic:spPr>
                </pic:pic>
              </a:graphicData>
            </a:graphic>
          </wp:inline>
        </w:drawing>
      </w:r>
    </w:p>
    <w:p w:rsidR="004B5781" w:rsidRPr="00A719A3" w:rsidRDefault="004B5781" w:rsidP="00BA0406">
      <w:pPr>
        <w:pStyle w:val="a1"/>
        <w:spacing w:before="0" w:after="0" w:line="0" w:lineRule="atLeast"/>
        <w:ind w:left="482" w:hanging="482"/>
      </w:pPr>
      <w:r w:rsidRPr="00A719A3">
        <w:rPr>
          <w:rFonts w:hint="eastAsia"/>
        </w:rPr>
        <w:t>沼氣發電原理示意圖</w:t>
      </w:r>
    </w:p>
    <w:p w:rsidR="004B5781" w:rsidRPr="00A719A3" w:rsidRDefault="004B5781" w:rsidP="00BA0406">
      <w:pPr>
        <w:pStyle w:val="0"/>
        <w:spacing w:line="0" w:lineRule="atLeast"/>
        <w:ind w:leftChars="0" w:left="0"/>
        <w:jc w:val="right"/>
        <w:rPr>
          <w:sz w:val="24"/>
        </w:rPr>
      </w:pPr>
      <w:r w:rsidRPr="00A719A3">
        <w:rPr>
          <w:rFonts w:hint="eastAsia"/>
          <w:sz w:val="24"/>
        </w:rPr>
        <w:t>資料來源：沼氣發電與再利用資訊網</w:t>
      </w:r>
    </w:p>
    <w:p w:rsidR="00D95A85" w:rsidRPr="00A719A3" w:rsidRDefault="00D95A85" w:rsidP="004D5DD5">
      <w:pPr>
        <w:pStyle w:val="3"/>
      </w:pPr>
      <w:bookmarkStart w:id="336" w:name="_Toc167270694"/>
      <w:bookmarkStart w:id="337" w:name="_Toc168050449"/>
      <w:bookmarkStart w:id="338" w:name="_Toc168490146"/>
      <w:bookmarkStart w:id="339" w:name="_Toc169776573"/>
      <w:r w:rsidRPr="00A719A3">
        <w:rPr>
          <w:rFonts w:hint="eastAsia"/>
        </w:rPr>
        <w:t>農業</w:t>
      </w:r>
      <w:r w:rsidRPr="00A719A3">
        <w:rPr>
          <w:rFonts w:ascii="Times New Roman" w:hAnsi="Times New Roman"/>
        </w:rPr>
        <w:t>部</w:t>
      </w:r>
      <w:r w:rsidR="002113FE" w:rsidRPr="00A719A3">
        <w:rPr>
          <w:rFonts w:ascii="Times New Roman" w:hAnsi="Times New Roman"/>
        </w:rPr>
        <w:t>自</w:t>
      </w:r>
      <w:r w:rsidR="002113FE" w:rsidRPr="00A719A3">
        <w:rPr>
          <w:rFonts w:ascii="Times New Roman" w:hAnsi="Times New Roman"/>
        </w:rPr>
        <w:t>106</w:t>
      </w:r>
      <w:r w:rsidR="002113FE" w:rsidRPr="00A719A3">
        <w:rPr>
          <w:rFonts w:ascii="Times New Roman" w:hAnsi="Times New Roman"/>
        </w:rPr>
        <w:t>年起，即利用「養豬場沼氣再利用發電與污染防治整合輔導專業服務案」、「養豬場糞尿水資源化及沼氣再利用（發電）技術輔導專業服務案」等計畫，</w:t>
      </w:r>
      <w:r w:rsidRPr="00A719A3">
        <w:rPr>
          <w:rFonts w:ascii="Times New Roman" w:hAnsi="Times New Roman"/>
        </w:rPr>
        <w:t>鼓勵</w:t>
      </w:r>
      <w:r w:rsidR="002113FE" w:rsidRPr="00A719A3">
        <w:rPr>
          <w:rFonts w:ascii="Times New Roman" w:hAnsi="Times New Roman"/>
        </w:rPr>
        <w:t>全國</w:t>
      </w:r>
      <w:r w:rsidRPr="00A719A3">
        <w:rPr>
          <w:rFonts w:ascii="Times New Roman" w:hAnsi="Times New Roman"/>
        </w:rPr>
        <w:t>畜牧場</w:t>
      </w:r>
      <w:r w:rsidR="002113FE" w:rsidRPr="00A719A3">
        <w:rPr>
          <w:rFonts w:ascii="Times New Roman" w:hAnsi="Times New Roman"/>
        </w:rPr>
        <w:t>投入</w:t>
      </w:r>
      <w:r w:rsidRPr="00A719A3">
        <w:rPr>
          <w:rFonts w:ascii="Times New Roman" w:hAnsi="Times New Roman"/>
        </w:rPr>
        <w:t>沼氣再利用發電，</w:t>
      </w:r>
      <w:r w:rsidR="002113FE" w:rsidRPr="00A719A3">
        <w:rPr>
          <w:rFonts w:ascii="Times New Roman" w:hAnsi="Times New Roman"/>
        </w:rPr>
        <w:t>其中</w:t>
      </w:r>
      <w:r w:rsidR="002113FE" w:rsidRPr="00A719A3">
        <w:rPr>
          <w:rFonts w:ascii="Times New Roman" w:hAnsi="Times New Roman"/>
        </w:rPr>
        <w:t>106</w:t>
      </w:r>
      <w:r w:rsidR="002113FE" w:rsidRPr="00A719A3">
        <w:rPr>
          <w:rFonts w:ascii="Times New Roman" w:hAnsi="Times New Roman"/>
        </w:rPr>
        <w:t>年至</w:t>
      </w:r>
      <w:r w:rsidR="002113FE" w:rsidRPr="00A719A3">
        <w:rPr>
          <w:rFonts w:ascii="Times New Roman" w:hAnsi="Times New Roman"/>
        </w:rPr>
        <w:t>109</w:t>
      </w:r>
      <w:r w:rsidR="002113FE" w:rsidRPr="00A719A3">
        <w:rPr>
          <w:rFonts w:ascii="Times New Roman" w:hAnsi="Times New Roman"/>
        </w:rPr>
        <w:t>年累計完成</w:t>
      </w:r>
      <w:r w:rsidR="002113FE" w:rsidRPr="00A719A3">
        <w:rPr>
          <w:rFonts w:ascii="Times New Roman" w:hAnsi="Times New Roman"/>
        </w:rPr>
        <w:t>2,504,732</w:t>
      </w:r>
      <w:r w:rsidR="002113FE" w:rsidRPr="00A719A3">
        <w:rPr>
          <w:rFonts w:ascii="Times New Roman" w:hAnsi="Times New Roman"/>
        </w:rPr>
        <w:t>頭豬隻進行沼氣再利用發電、</w:t>
      </w:r>
      <w:r w:rsidR="002113FE" w:rsidRPr="00A719A3">
        <w:rPr>
          <w:rFonts w:ascii="Times New Roman" w:hAnsi="Times New Roman"/>
        </w:rPr>
        <w:t>110</w:t>
      </w:r>
      <w:r w:rsidR="002113FE" w:rsidRPr="00A719A3">
        <w:rPr>
          <w:rFonts w:ascii="Times New Roman" w:hAnsi="Times New Roman"/>
        </w:rPr>
        <w:t>年至</w:t>
      </w:r>
      <w:r w:rsidR="002113FE" w:rsidRPr="00A719A3">
        <w:rPr>
          <w:rFonts w:ascii="Times New Roman" w:hAnsi="Times New Roman"/>
        </w:rPr>
        <w:t>112</w:t>
      </w:r>
      <w:r w:rsidR="002113FE" w:rsidRPr="00A719A3">
        <w:rPr>
          <w:rFonts w:ascii="Times New Roman" w:hAnsi="Times New Roman"/>
        </w:rPr>
        <w:t>年則有</w:t>
      </w:r>
      <w:r w:rsidR="002113FE" w:rsidRPr="00A719A3">
        <w:rPr>
          <w:rFonts w:ascii="Times New Roman" w:hAnsi="Times New Roman"/>
        </w:rPr>
        <w:t>2,776,746</w:t>
      </w:r>
      <w:r w:rsidR="002113FE" w:rsidRPr="00A719A3">
        <w:rPr>
          <w:rFonts w:ascii="Times New Roman" w:hAnsi="Times New Roman"/>
        </w:rPr>
        <w:t>頭豬進行沼氣再利用發電。</w:t>
      </w:r>
      <w:r w:rsidR="00E22254" w:rsidRPr="00A719A3">
        <w:rPr>
          <w:rFonts w:ascii="Times New Roman" w:hAnsi="Times New Roman"/>
        </w:rPr>
        <w:t>另經濟部</w:t>
      </w:r>
      <w:r w:rsidR="00E22254" w:rsidRPr="00A719A3">
        <w:rPr>
          <w:rFonts w:ascii="Times New Roman" w:hAnsi="Times New Roman"/>
        </w:rPr>
        <w:t>102</w:t>
      </w:r>
      <w:r w:rsidR="00E22254" w:rsidRPr="00A719A3">
        <w:rPr>
          <w:rFonts w:ascii="Times New Roman" w:hAnsi="Times New Roman"/>
        </w:rPr>
        <w:t>年</w:t>
      </w:r>
      <w:r w:rsidR="00E22254" w:rsidRPr="00A719A3">
        <w:rPr>
          <w:rFonts w:ascii="Times New Roman" w:hAnsi="Times New Roman"/>
        </w:rPr>
        <w:t>1</w:t>
      </w:r>
      <w:r w:rsidR="00E22254" w:rsidRPr="00A719A3">
        <w:rPr>
          <w:rFonts w:ascii="Times New Roman" w:hAnsi="Times New Roman"/>
        </w:rPr>
        <w:t>月</w:t>
      </w:r>
      <w:r w:rsidR="00E22254" w:rsidRPr="00A719A3">
        <w:rPr>
          <w:rFonts w:ascii="Times New Roman" w:hAnsi="Times New Roman"/>
        </w:rPr>
        <w:t>21</w:t>
      </w:r>
      <w:r w:rsidR="00E22254" w:rsidRPr="00A719A3">
        <w:rPr>
          <w:rFonts w:ascii="Times New Roman" w:hAnsi="Times New Roman"/>
        </w:rPr>
        <w:t>日</w:t>
      </w:r>
      <w:r w:rsidR="00E22254" w:rsidRPr="00A719A3">
        <w:rPr>
          <w:rStyle w:val="aff"/>
          <w:rFonts w:ascii="Times New Roman" w:hAnsi="Times New Roman"/>
        </w:rPr>
        <w:footnoteReference w:id="16"/>
      </w:r>
      <w:r w:rsidR="00E22254" w:rsidRPr="00A719A3">
        <w:rPr>
          <w:rFonts w:ascii="Times New Roman" w:hAnsi="Times New Roman"/>
        </w:rPr>
        <w:t>亦發</w:t>
      </w:r>
      <w:r w:rsidR="00E22254" w:rsidRPr="00A719A3">
        <w:rPr>
          <w:rFonts w:ascii="Times New Roman" w:hAnsi="Times New Roman"/>
        </w:rPr>
        <w:lastRenderedPageBreak/>
        <w:t>布「經濟部沼氣發電系統推廣計畫補助作業要點」，並利用</w:t>
      </w:r>
      <w:r w:rsidR="003F460D" w:rsidRPr="00A719A3">
        <w:rPr>
          <w:rFonts w:ascii="Times New Roman" w:hAnsi="Times New Roman" w:hint="eastAsia"/>
        </w:rPr>
        <w:t>每年逐步調高之</w:t>
      </w:r>
      <w:proofErr w:type="gramStart"/>
      <w:r w:rsidR="003F460D" w:rsidRPr="00A719A3">
        <w:rPr>
          <w:rFonts w:ascii="Times New Roman" w:hAnsi="Times New Roman" w:hint="eastAsia"/>
        </w:rPr>
        <w:t>公告</w:t>
      </w:r>
      <w:r w:rsidR="00E22254" w:rsidRPr="00A719A3">
        <w:rPr>
          <w:rFonts w:ascii="Times New Roman" w:hAnsi="Times New Roman"/>
        </w:rPr>
        <w:t>躉購費</w:t>
      </w:r>
      <w:r w:rsidR="00E22254" w:rsidRPr="00A719A3">
        <w:rPr>
          <w:rFonts w:hint="eastAsia"/>
        </w:rPr>
        <w:t>率</w:t>
      </w:r>
      <w:proofErr w:type="gramEnd"/>
      <w:r w:rsidR="003F460D" w:rsidRPr="00A719A3">
        <w:rPr>
          <w:rFonts w:hint="eastAsia"/>
        </w:rPr>
        <w:t>，鼓勵</w:t>
      </w:r>
      <w:r w:rsidR="00D212B4" w:rsidRPr="00A719A3">
        <w:rPr>
          <w:rFonts w:hint="eastAsia"/>
        </w:rPr>
        <w:t>及</w:t>
      </w:r>
      <w:r w:rsidR="003F460D" w:rsidRPr="00A719A3">
        <w:rPr>
          <w:rFonts w:hint="eastAsia"/>
        </w:rPr>
        <w:t>增加畜牧場投入沼氣發電誘因，進而減少沼氣（甲烷）進入大氣之中，</w:t>
      </w:r>
      <w:proofErr w:type="gramStart"/>
      <w:r w:rsidR="003F460D" w:rsidRPr="00A719A3">
        <w:rPr>
          <w:rFonts w:hint="eastAsia"/>
        </w:rPr>
        <w:t>減少碳排</w:t>
      </w:r>
      <w:proofErr w:type="gramEnd"/>
      <w:r w:rsidR="00671889" w:rsidRPr="00A719A3">
        <w:rPr>
          <w:rFonts w:hint="eastAsia"/>
        </w:rPr>
        <w:t>，亦能同步增加再生能源收益。</w:t>
      </w:r>
      <w:bookmarkEnd w:id="336"/>
      <w:bookmarkEnd w:id="337"/>
      <w:bookmarkEnd w:id="338"/>
      <w:bookmarkEnd w:id="339"/>
    </w:p>
    <w:p w:rsidR="00E22254" w:rsidRPr="00A719A3" w:rsidRDefault="00E22254" w:rsidP="003F460D">
      <w:pPr>
        <w:pStyle w:val="a3"/>
        <w:ind w:leftChars="200" w:left="1377"/>
        <w:jc w:val="center"/>
      </w:pPr>
      <w:r w:rsidRPr="00A719A3">
        <w:rPr>
          <w:rFonts w:hint="eastAsia"/>
        </w:rPr>
        <w:t>經濟部公布生質能</w:t>
      </w:r>
      <w:r w:rsidR="000C64E4" w:rsidRPr="00A719A3">
        <w:rPr>
          <w:rFonts w:hint="eastAsia"/>
        </w:rPr>
        <w:t>（有厭氧消化設備）</w:t>
      </w:r>
      <w:proofErr w:type="gramStart"/>
      <w:r w:rsidRPr="00A719A3">
        <w:rPr>
          <w:rFonts w:hint="eastAsia"/>
        </w:rPr>
        <w:t>躉購費率</w:t>
      </w:r>
      <w:proofErr w:type="gramEnd"/>
    </w:p>
    <w:tbl>
      <w:tblPr>
        <w:tblStyle w:val="af6"/>
        <w:tblW w:w="0" w:type="auto"/>
        <w:tblInd w:w="1413" w:type="dxa"/>
        <w:tblCellMar>
          <w:left w:w="0" w:type="dxa"/>
          <w:right w:w="0" w:type="dxa"/>
        </w:tblCellMar>
        <w:tblLook w:val="04A0" w:firstRow="1" w:lastRow="0" w:firstColumn="1" w:lastColumn="0" w:noHBand="0" w:noVBand="1"/>
      </w:tblPr>
      <w:tblGrid>
        <w:gridCol w:w="1417"/>
        <w:gridCol w:w="2552"/>
        <w:gridCol w:w="1701"/>
        <w:gridCol w:w="1751"/>
      </w:tblGrid>
      <w:tr w:rsidR="003F460D" w:rsidRPr="00A719A3" w:rsidTr="003F460D">
        <w:tc>
          <w:tcPr>
            <w:tcW w:w="1417" w:type="dxa"/>
            <w:shd w:val="clear" w:color="auto" w:fill="FBD4B4" w:themeFill="accent6" w:themeFillTint="66"/>
            <w:vAlign w:val="center"/>
          </w:tcPr>
          <w:p w:rsidR="003F460D" w:rsidRPr="00A719A3" w:rsidRDefault="003F460D" w:rsidP="003F460D">
            <w:pPr>
              <w:pStyle w:val="0"/>
              <w:kinsoku w:val="0"/>
              <w:spacing w:line="0" w:lineRule="atLeast"/>
              <w:ind w:leftChars="0" w:left="0"/>
              <w:jc w:val="center"/>
              <w:rPr>
                <w:rFonts w:ascii="Times New Roman"/>
                <w:b/>
                <w:sz w:val="28"/>
              </w:rPr>
            </w:pPr>
            <w:r w:rsidRPr="00A719A3">
              <w:rPr>
                <w:rFonts w:ascii="Times New Roman"/>
                <w:b/>
                <w:sz w:val="28"/>
              </w:rPr>
              <w:t>年度</w:t>
            </w:r>
          </w:p>
        </w:tc>
        <w:tc>
          <w:tcPr>
            <w:tcW w:w="2552" w:type="dxa"/>
            <w:shd w:val="clear" w:color="auto" w:fill="FBD4B4" w:themeFill="accent6" w:themeFillTint="66"/>
            <w:vAlign w:val="center"/>
          </w:tcPr>
          <w:p w:rsidR="003F460D" w:rsidRPr="00A719A3" w:rsidRDefault="003F460D" w:rsidP="003F460D">
            <w:pPr>
              <w:pStyle w:val="0"/>
              <w:kinsoku w:val="0"/>
              <w:spacing w:line="0" w:lineRule="atLeast"/>
              <w:ind w:leftChars="0" w:left="0"/>
              <w:jc w:val="center"/>
              <w:rPr>
                <w:rFonts w:ascii="Times New Roman"/>
                <w:b/>
                <w:sz w:val="28"/>
              </w:rPr>
            </w:pPr>
            <w:r w:rsidRPr="00A719A3">
              <w:rPr>
                <w:rFonts w:ascii="Times New Roman"/>
                <w:b/>
                <w:sz w:val="28"/>
              </w:rPr>
              <w:t>再生能源類別</w:t>
            </w:r>
          </w:p>
          <w:p w:rsidR="003F460D" w:rsidRPr="00A719A3" w:rsidRDefault="003F460D" w:rsidP="003F460D">
            <w:pPr>
              <w:pStyle w:val="0"/>
              <w:kinsoku w:val="0"/>
              <w:spacing w:line="0" w:lineRule="atLeast"/>
              <w:ind w:leftChars="0" w:left="0"/>
              <w:jc w:val="center"/>
              <w:rPr>
                <w:rFonts w:ascii="Times New Roman"/>
                <w:b/>
                <w:sz w:val="28"/>
              </w:rPr>
            </w:pPr>
            <w:r w:rsidRPr="00A719A3">
              <w:rPr>
                <w:rFonts w:ascii="Times New Roman"/>
                <w:b/>
                <w:sz w:val="28"/>
              </w:rPr>
              <w:t>分類</w:t>
            </w:r>
          </w:p>
        </w:tc>
        <w:tc>
          <w:tcPr>
            <w:tcW w:w="1701" w:type="dxa"/>
            <w:shd w:val="clear" w:color="auto" w:fill="FBD4B4" w:themeFill="accent6" w:themeFillTint="66"/>
            <w:vAlign w:val="center"/>
          </w:tcPr>
          <w:p w:rsidR="003F460D" w:rsidRPr="00A719A3" w:rsidRDefault="003F460D" w:rsidP="003F460D">
            <w:pPr>
              <w:pStyle w:val="0"/>
              <w:kinsoku w:val="0"/>
              <w:spacing w:line="0" w:lineRule="atLeast"/>
              <w:ind w:leftChars="0" w:left="0"/>
              <w:jc w:val="center"/>
              <w:rPr>
                <w:rFonts w:ascii="Times New Roman"/>
                <w:b/>
                <w:sz w:val="28"/>
              </w:rPr>
            </w:pPr>
            <w:r w:rsidRPr="00A719A3">
              <w:rPr>
                <w:rFonts w:ascii="Times New Roman"/>
                <w:b/>
                <w:sz w:val="28"/>
              </w:rPr>
              <w:t>裝置容量</w:t>
            </w:r>
          </w:p>
          <w:p w:rsidR="003F460D" w:rsidRPr="00A719A3" w:rsidRDefault="003F460D" w:rsidP="003F460D">
            <w:pPr>
              <w:pStyle w:val="0"/>
              <w:kinsoku w:val="0"/>
              <w:spacing w:line="0" w:lineRule="atLeast"/>
              <w:ind w:leftChars="0" w:left="0"/>
              <w:jc w:val="center"/>
              <w:rPr>
                <w:rFonts w:ascii="Times New Roman"/>
                <w:b/>
                <w:sz w:val="28"/>
              </w:rPr>
            </w:pPr>
            <w:r w:rsidRPr="00A719A3">
              <w:rPr>
                <w:rFonts w:ascii="Times New Roman"/>
                <w:b/>
                <w:sz w:val="28"/>
              </w:rPr>
              <w:t>級距</w:t>
            </w:r>
          </w:p>
        </w:tc>
        <w:tc>
          <w:tcPr>
            <w:tcW w:w="1751" w:type="dxa"/>
            <w:shd w:val="clear" w:color="auto" w:fill="FBD4B4" w:themeFill="accent6" w:themeFillTint="66"/>
            <w:vAlign w:val="center"/>
          </w:tcPr>
          <w:p w:rsidR="003F460D" w:rsidRPr="00A719A3" w:rsidRDefault="003F460D" w:rsidP="003F460D">
            <w:pPr>
              <w:pStyle w:val="0"/>
              <w:kinsoku w:val="0"/>
              <w:spacing w:line="0" w:lineRule="atLeast"/>
              <w:ind w:leftChars="0" w:left="0"/>
              <w:jc w:val="center"/>
              <w:rPr>
                <w:rFonts w:ascii="Times New Roman"/>
                <w:b/>
                <w:sz w:val="28"/>
              </w:rPr>
            </w:pPr>
            <w:proofErr w:type="gramStart"/>
            <w:r w:rsidRPr="00A719A3">
              <w:rPr>
                <w:rFonts w:ascii="Times New Roman"/>
                <w:b/>
                <w:sz w:val="28"/>
              </w:rPr>
              <w:t>躉購費率</w:t>
            </w:r>
            <w:proofErr w:type="gramEnd"/>
          </w:p>
          <w:p w:rsidR="003F460D" w:rsidRPr="00A719A3" w:rsidRDefault="00E040EF" w:rsidP="003F460D">
            <w:pPr>
              <w:pStyle w:val="0"/>
              <w:kinsoku w:val="0"/>
              <w:spacing w:line="0" w:lineRule="atLeast"/>
              <w:ind w:leftChars="0" w:left="0"/>
              <w:jc w:val="center"/>
              <w:rPr>
                <w:rFonts w:ascii="Times New Roman"/>
                <w:b/>
                <w:sz w:val="28"/>
              </w:rPr>
            </w:pPr>
            <w:r w:rsidRPr="00A719A3">
              <w:rPr>
                <w:rFonts w:ascii="Times New Roman"/>
                <w:b/>
                <w:sz w:val="28"/>
              </w:rPr>
              <w:t>（</w:t>
            </w:r>
            <w:r w:rsidR="003F460D" w:rsidRPr="00A719A3">
              <w:rPr>
                <w:rFonts w:ascii="Times New Roman"/>
                <w:b/>
                <w:sz w:val="28"/>
              </w:rPr>
              <w:t>元</w:t>
            </w:r>
            <w:r w:rsidR="003F460D" w:rsidRPr="00A719A3">
              <w:rPr>
                <w:rFonts w:ascii="Times New Roman"/>
                <w:b/>
                <w:sz w:val="28"/>
              </w:rPr>
              <w:t>/</w:t>
            </w:r>
            <w:r w:rsidR="003F460D" w:rsidRPr="00A719A3">
              <w:rPr>
                <w:rFonts w:ascii="Times New Roman"/>
                <w:b/>
                <w:sz w:val="28"/>
              </w:rPr>
              <w:t>度</w:t>
            </w:r>
            <w:r w:rsidRPr="00A719A3">
              <w:rPr>
                <w:rFonts w:ascii="Times New Roman"/>
                <w:b/>
                <w:sz w:val="28"/>
              </w:rPr>
              <w:t>）</w:t>
            </w:r>
          </w:p>
        </w:tc>
      </w:tr>
      <w:tr w:rsidR="003F460D" w:rsidRPr="00A719A3" w:rsidTr="003F460D">
        <w:tc>
          <w:tcPr>
            <w:tcW w:w="1417" w:type="dxa"/>
            <w:vAlign w:val="center"/>
          </w:tcPr>
          <w:p w:rsidR="003F460D" w:rsidRPr="00A719A3" w:rsidRDefault="003F460D" w:rsidP="003F460D">
            <w:pPr>
              <w:pStyle w:val="0"/>
              <w:kinsoku w:val="0"/>
              <w:spacing w:line="0" w:lineRule="atLeast"/>
              <w:ind w:leftChars="0" w:left="0"/>
              <w:jc w:val="center"/>
              <w:rPr>
                <w:rFonts w:ascii="Times New Roman"/>
                <w:sz w:val="28"/>
              </w:rPr>
            </w:pPr>
            <w:r w:rsidRPr="00A719A3">
              <w:rPr>
                <w:rFonts w:ascii="Times New Roman"/>
                <w:sz w:val="28"/>
              </w:rPr>
              <w:t>108</w:t>
            </w:r>
          </w:p>
        </w:tc>
        <w:tc>
          <w:tcPr>
            <w:tcW w:w="2552" w:type="dxa"/>
            <w:vMerge w:val="restart"/>
            <w:vAlign w:val="center"/>
          </w:tcPr>
          <w:p w:rsidR="003F460D" w:rsidRPr="00A719A3" w:rsidRDefault="003F460D" w:rsidP="003F460D">
            <w:pPr>
              <w:pStyle w:val="0"/>
              <w:kinsoku w:val="0"/>
              <w:spacing w:line="0" w:lineRule="atLeast"/>
              <w:ind w:leftChars="0" w:left="0"/>
              <w:jc w:val="center"/>
              <w:rPr>
                <w:rFonts w:ascii="Times New Roman"/>
                <w:sz w:val="28"/>
              </w:rPr>
            </w:pPr>
            <w:r w:rsidRPr="00A719A3">
              <w:rPr>
                <w:rFonts w:ascii="Times New Roman"/>
                <w:sz w:val="28"/>
              </w:rPr>
              <w:t>生質能</w:t>
            </w:r>
          </w:p>
          <w:p w:rsidR="003F460D" w:rsidRPr="00A719A3" w:rsidRDefault="003F460D" w:rsidP="003F460D">
            <w:pPr>
              <w:pStyle w:val="0"/>
              <w:kinsoku w:val="0"/>
              <w:spacing w:line="0" w:lineRule="atLeast"/>
              <w:ind w:leftChars="0" w:left="0"/>
              <w:jc w:val="center"/>
              <w:rPr>
                <w:rFonts w:ascii="Times New Roman"/>
                <w:sz w:val="28"/>
              </w:rPr>
            </w:pPr>
            <w:proofErr w:type="gramStart"/>
            <w:r w:rsidRPr="00A719A3">
              <w:rPr>
                <w:rFonts w:ascii="Times New Roman"/>
                <w:sz w:val="28"/>
              </w:rPr>
              <w:t>有厭氧消化</w:t>
            </w:r>
            <w:proofErr w:type="gramEnd"/>
            <w:r w:rsidRPr="00A719A3">
              <w:rPr>
                <w:rFonts w:ascii="Times New Roman"/>
                <w:sz w:val="28"/>
              </w:rPr>
              <w:t>設備</w:t>
            </w:r>
          </w:p>
        </w:tc>
        <w:tc>
          <w:tcPr>
            <w:tcW w:w="1701" w:type="dxa"/>
            <w:vMerge w:val="restart"/>
            <w:vAlign w:val="center"/>
          </w:tcPr>
          <w:p w:rsidR="003F460D" w:rsidRPr="00A719A3" w:rsidRDefault="003F460D" w:rsidP="003F460D">
            <w:pPr>
              <w:pStyle w:val="0"/>
              <w:kinsoku w:val="0"/>
              <w:spacing w:line="0" w:lineRule="atLeast"/>
              <w:ind w:leftChars="0" w:left="0"/>
              <w:jc w:val="center"/>
              <w:rPr>
                <w:rFonts w:ascii="Times New Roman"/>
                <w:sz w:val="28"/>
              </w:rPr>
            </w:pPr>
            <w:r w:rsidRPr="00A719A3">
              <w:rPr>
                <w:rFonts w:ascii="Times New Roman"/>
                <w:sz w:val="28"/>
              </w:rPr>
              <w:t>1kW</w:t>
            </w:r>
            <w:r w:rsidRPr="00A719A3">
              <w:rPr>
                <w:rFonts w:ascii="Times New Roman"/>
                <w:sz w:val="28"/>
              </w:rPr>
              <w:t>以上</w:t>
            </w:r>
          </w:p>
        </w:tc>
        <w:tc>
          <w:tcPr>
            <w:tcW w:w="1751" w:type="dxa"/>
            <w:vAlign w:val="center"/>
          </w:tcPr>
          <w:p w:rsidR="003F460D" w:rsidRPr="00A719A3" w:rsidRDefault="003F460D" w:rsidP="003F460D">
            <w:pPr>
              <w:pStyle w:val="0"/>
              <w:kinsoku w:val="0"/>
              <w:spacing w:line="0" w:lineRule="atLeast"/>
              <w:ind w:leftChars="0" w:left="0"/>
              <w:jc w:val="center"/>
              <w:rPr>
                <w:rFonts w:ascii="Times New Roman"/>
                <w:sz w:val="28"/>
              </w:rPr>
            </w:pPr>
            <w:r w:rsidRPr="00A719A3">
              <w:rPr>
                <w:rFonts w:ascii="Times New Roman"/>
                <w:sz w:val="28"/>
              </w:rPr>
              <w:t>5.0874</w:t>
            </w:r>
          </w:p>
        </w:tc>
      </w:tr>
      <w:tr w:rsidR="003F460D" w:rsidRPr="00A719A3" w:rsidTr="003F460D">
        <w:tc>
          <w:tcPr>
            <w:tcW w:w="1417" w:type="dxa"/>
            <w:vAlign w:val="center"/>
          </w:tcPr>
          <w:p w:rsidR="003F460D" w:rsidRPr="00A719A3" w:rsidRDefault="003F460D" w:rsidP="003F460D">
            <w:pPr>
              <w:pStyle w:val="0"/>
              <w:kinsoku w:val="0"/>
              <w:spacing w:line="0" w:lineRule="atLeast"/>
              <w:ind w:leftChars="0" w:left="0"/>
              <w:jc w:val="center"/>
              <w:rPr>
                <w:rFonts w:ascii="Times New Roman"/>
                <w:sz w:val="28"/>
              </w:rPr>
            </w:pPr>
            <w:r w:rsidRPr="00A719A3">
              <w:rPr>
                <w:rFonts w:ascii="Times New Roman"/>
                <w:sz w:val="28"/>
              </w:rPr>
              <w:t>109</w:t>
            </w:r>
          </w:p>
        </w:tc>
        <w:tc>
          <w:tcPr>
            <w:tcW w:w="2552" w:type="dxa"/>
            <w:vMerge/>
            <w:vAlign w:val="center"/>
          </w:tcPr>
          <w:p w:rsidR="003F460D" w:rsidRPr="00A719A3" w:rsidRDefault="003F460D" w:rsidP="003F460D">
            <w:pPr>
              <w:pStyle w:val="0"/>
              <w:kinsoku w:val="0"/>
              <w:spacing w:line="0" w:lineRule="atLeast"/>
              <w:ind w:leftChars="0" w:left="0"/>
              <w:jc w:val="center"/>
              <w:rPr>
                <w:rFonts w:ascii="Times New Roman"/>
                <w:sz w:val="28"/>
              </w:rPr>
            </w:pPr>
          </w:p>
        </w:tc>
        <w:tc>
          <w:tcPr>
            <w:tcW w:w="1701" w:type="dxa"/>
            <w:vMerge/>
            <w:vAlign w:val="center"/>
          </w:tcPr>
          <w:p w:rsidR="003F460D" w:rsidRPr="00A719A3" w:rsidRDefault="003F460D" w:rsidP="003F460D">
            <w:pPr>
              <w:pStyle w:val="0"/>
              <w:kinsoku w:val="0"/>
              <w:spacing w:line="0" w:lineRule="atLeast"/>
              <w:ind w:leftChars="0" w:left="0"/>
              <w:jc w:val="center"/>
              <w:rPr>
                <w:rFonts w:ascii="Times New Roman"/>
                <w:sz w:val="28"/>
              </w:rPr>
            </w:pPr>
          </w:p>
        </w:tc>
        <w:tc>
          <w:tcPr>
            <w:tcW w:w="1751" w:type="dxa"/>
            <w:vAlign w:val="center"/>
          </w:tcPr>
          <w:p w:rsidR="003F460D" w:rsidRPr="00A719A3" w:rsidRDefault="003F460D" w:rsidP="003F460D">
            <w:pPr>
              <w:pStyle w:val="0"/>
              <w:kinsoku w:val="0"/>
              <w:spacing w:line="0" w:lineRule="atLeast"/>
              <w:ind w:leftChars="0" w:left="0"/>
              <w:jc w:val="center"/>
              <w:rPr>
                <w:rFonts w:ascii="Times New Roman"/>
                <w:sz w:val="28"/>
              </w:rPr>
            </w:pPr>
            <w:r w:rsidRPr="00A719A3">
              <w:rPr>
                <w:rFonts w:ascii="Times New Roman"/>
                <w:sz w:val="28"/>
              </w:rPr>
              <w:t>5.1176</w:t>
            </w:r>
          </w:p>
        </w:tc>
      </w:tr>
      <w:tr w:rsidR="003F460D" w:rsidRPr="00A719A3" w:rsidTr="003F460D">
        <w:tc>
          <w:tcPr>
            <w:tcW w:w="1417" w:type="dxa"/>
            <w:vAlign w:val="center"/>
          </w:tcPr>
          <w:p w:rsidR="003F460D" w:rsidRPr="00A719A3" w:rsidRDefault="003F460D" w:rsidP="003F460D">
            <w:pPr>
              <w:pStyle w:val="0"/>
              <w:kinsoku w:val="0"/>
              <w:spacing w:line="0" w:lineRule="atLeast"/>
              <w:ind w:leftChars="0" w:left="0"/>
              <w:jc w:val="center"/>
              <w:rPr>
                <w:rFonts w:ascii="Times New Roman"/>
                <w:sz w:val="28"/>
              </w:rPr>
            </w:pPr>
            <w:r w:rsidRPr="00A719A3">
              <w:rPr>
                <w:rFonts w:ascii="Times New Roman"/>
                <w:sz w:val="28"/>
              </w:rPr>
              <w:t>110</w:t>
            </w:r>
          </w:p>
        </w:tc>
        <w:tc>
          <w:tcPr>
            <w:tcW w:w="2552" w:type="dxa"/>
            <w:vMerge/>
            <w:vAlign w:val="center"/>
          </w:tcPr>
          <w:p w:rsidR="003F460D" w:rsidRPr="00A719A3" w:rsidRDefault="003F460D" w:rsidP="003F460D">
            <w:pPr>
              <w:pStyle w:val="0"/>
              <w:kinsoku w:val="0"/>
              <w:spacing w:line="0" w:lineRule="atLeast"/>
              <w:ind w:leftChars="0" w:left="0"/>
              <w:jc w:val="center"/>
              <w:rPr>
                <w:rFonts w:ascii="Times New Roman"/>
                <w:sz w:val="28"/>
              </w:rPr>
            </w:pPr>
          </w:p>
        </w:tc>
        <w:tc>
          <w:tcPr>
            <w:tcW w:w="1701" w:type="dxa"/>
            <w:vMerge/>
            <w:vAlign w:val="center"/>
          </w:tcPr>
          <w:p w:rsidR="003F460D" w:rsidRPr="00A719A3" w:rsidRDefault="003F460D" w:rsidP="003F460D">
            <w:pPr>
              <w:pStyle w:val="0"/>
              <w:kinsoku w:val="0"/>
              <w:spacing w:line="0" w:lineRule="atLeast"/>
              <w:ind w:leftChars="0" w:left="0"/>
              <w:jc w:val="center"/>
              <w:rPr>
                <w:rFonts w:ascii="Times New Roman"/>
                <w:sz w:val="28"/>
              </w:rPr>
            </w:pPr>
          </w:p>
        </w:tc>
        <w:tc>
          <w:tcPr>
            <w:tcW w:w="1751" w:type="dxa"/>
            <w:vAlign w:val="center"/>
          </w:tcPr>
          <w:p w:rsidR="003F460D" w:rsidRPr="00A719A3" w:rsidRDefault="003F460D" w:rsidP="003F460D">
            <w:pPr>
              <w:pStyle w:val="0"/>
              <w:kinsoku w:val="0"/>
              <w:spacing w:line="0" w:lineRule="atLeast"/>
              <w:ind w:leftChars="0" w:left="0"/>
              <w:jc w:val="center"/>
              <w:rPr>
                <w:rFonts w:ascii="Times New Roman"/>
                <w:sz w:val="28"/>
              </w:rPr>
            </w:pPr>
            <w:r w:rsidRPr="00A719A3">
              <w:rPr>
                <w:rFonts w:ascii="Times New Roman"/>
                <w:sz w:val="28"/>
              </w:rPr>
              <w:t>5.1176</w:t>
            </w:r>
          </w:p>
        </w:tc>
      </w:tr>
      <w:tr w:rsidR="003F460D" w:rsidRPr="00A719A3" w:rsidTr="003F460D">
        <w:tc>
          <w:tcPr>
            <w:tcW w:w="1417" w:type="dxa"/>
            <w:vAlign w:val="center"/>
          </w:tcPr>
          <w:p w:rsidR="003F460D" w:rsidRPr="00A719A3" w:rsidRDefault="003F460D" w:rsidP="003F460D">
            <w:pPr>
              <w:pStyle w:val="0"/>
              <w:kinsoku w:val="0"/>
              <w:spacing w:line="0" w:lineRule="atLeast"/>
              <w:ind w:leftChars="0" w:left="0"/>
              <w:jc w:val="center"/>
              <w:rPr>
                <w:rFonts w:ascii="Times New Roman"/>
                <w:sz w:val="28"/>
              </w:rPr>
            </w:pPr>
            <w:r w:rsidRPr="00A719A3">
              <w:rPr>
                <w:rFonts w:ascii="Times New Roman"/>
                <w:sz w:val="28"/>
              </w:rPr>
              <w:t>111</w:t>
            </w:r>
          </w:p>
        </w:tc>
        <w:tc>
          <w:tcPr>
            <w:tcW w:w="2552" w:type="dxa"/>
            <w:vMerge/>
            <w:vAlign w:val="center"/>
          </w:tcPr>
          <w:p w:rsidR="003F460D" w:rsidRPr="00A719A3" w:rsidRDefault="003F460D" w:rsidP="003F460D">
            <w:pPr>
              <w:pStyle w:val="0"/>
              <w:kinsoku w:val="0"/>
              <w:spacing w:line="0" w:lineRule="atLeast"/>
              <w:ind w:leftChars="0" w:left="0"/>
              <w:jc w:val="center"/>
              <w:rPr>
                <w:rFonts w:ascii="Times New Roman"/>
                <w:sz w:val="28"/>
              </w:rPr>
            </w:pPr>
          </w:p>
        </w:tc>
        <w:tc>
          <w:tcPr>
            <w:tcW w:w="1701" w:type="dxa"/>
            <w:vMerge/>
            <w:vAlign w:val="center"/>
          </w:tcPr>
          <w:p w:rsidR="003F460D" w:rsidRPr="00A719A3" w:rsidRDefault="003F460D" w:rsidP="003F460D">
            <w:pPr>
              <w:pStyle w:val="0"/>
              <w:kinsoku w:val="0"/>
              <w:spacing w:line="0" w:lineRule="atLeast"/>
              <w:ind w:leftChars="0" w:left="0"/>
              <w:jc w:val="center"/>
              <w:rPr>
                <w:rFonts w:ascii="Times New Roman"/>
                <w:sz w:val="28"/>
              </w:rPr>
            </w:pPr>
          </w:p>
        </w:tc>
        <w:tc>
          <w:tcPr>
            <w:tcW w:w="1751" w:type="dxa"/>
            <w:vAlign w:val="center"/>
          </w:tcPr>
          <w:p w:rsidR="003F460D" w:rsidRPr="00A719A3" w:rsidRDefault="003F460D" w:rsidP="003F460D">
            <w:pPr>
              <w:pStyle w:val="0"/>
              <w:kinsoku w:val="0"/>
              <w:spacing w:line="0" w:lineRule="atLeast"/>
              <w:ind w:leftChars="0" w:left="0"/>
              <w:jc w:val="center"/>
              <w:rPr>
                <w:rFonts w:ascii="Times New Roman"/>
                <w:sz w:val="28"/>
              </w:rPr>
            </w:pPr>
            <w:r w:rsidRPr="00A719A3">
              <w:rPr>
                <w:rFonts w:ascii="Times New Roman"/>
                <w:sz w:val="28"/>
              </w:rPr>
              <w:t>5.1842</w:t>
            </w:r>
          </w:p>
        </w:tc>
      </w:tr>
      <w:tr w:rsidR="003F460D" w:rsidRPr="00A719A3" w:rsidTr="003F460D">
        <w:tc>
          <w:tcPr>
            <w:tcW w:w="1417" w:type="dxa"/>
            <w:vAlign w:val="center"/>
          </w:tcPr>
          <w:p w:rsidR="003F460D" w:rsidRPr="00A719A3" w:rsidRDefault="003F460D" w:rsidP="003F460D">
            <w:pPr>
              <w:pStyle w:val="0"/>
              <w:kinsoku w:val="0"/>
              <w:spacing w:line="0" w:lineRule="atLeast"/>
              <w:ind w:leftChars="0" w:left="0"/>
              <w:jc w:val="center"/>
              <w:rPr>
                <w:rFonts w:ascii="Times New Roman"/>
                <w:sz w:val="28"/>
              </w:rPr>
            </w:pPr>
            <w:r w:rsidRPr="00A719A3">
              <w:rPr>
                <w:rFonts w:ascii="Times New Roman"/>
                <w:sz w:val="28"/>
              </w:rPr>
              <w:t>112</w:t>
            </w:r>
          </w:p>
        </w:tc>
        <w:tc>
          <w:tcPr>
            <w:tcW w:w="2552" w:type="dxa"/>
            <w:vMerge/>
            <w:vAlign w:val="center"/>
          </w:tcPr>
          <w:p w:rsidR="003F460D" w:rsidRPr="00A719A3" w:rsidRDefault="003F460D" w:rsidP="003F460D">
            <w:pPr>
              <w:pStyle w:val="0"/>
              <w:kinsoku w:val="0"/>
              <w:spacing w:line="0" w:lineRule="atLeast"/>
              <w:ind w:leftChars="0" w:left="0"/>
              <w:jc w:val="center"/>
              <w:rPr>
                <w:rFonts w:ascii="Times New Roman"/>
                <w:sz w:val="28"/>
              </w:rPr>
            </w:pPr>
          </w:p>
        </w:tc>
        <w:tc>
          <w:tcPr>
            <w:tcW w:w="1701" w:type="dxa"/>
            <w:vMerge/>
            <w:vAlign w:val="center"/>
          </w:tcPr>
          <w:p w:rsidR="003F460D" w:rsidRPr="00A719A3" w:rsidRDefault="003F460D" w:rsidP="003F460D">
            <w:pPr>
              <w:pStyle w:val="0"/>
              <w:kinsoku w:val="0"/>
              <w:spacing w:line="0" w:lineRule="atLeast"/>
              <w:ind w:leftChars="0" w:left="0"/>
              <w:jc w:val="center"/>
              <w:rPr>
                <w:rFonts w:ascii="Times New Roman"/>
                <w:sz w:val="28"/>
              </w:rPr>
            </w:pPr>
          </w:p>
        </w:tc>
        <w:tc>
          <w:tcPr>
            <w:tcW w:w="1751" w:type="dxa"/>
            <w:vAlign w:val="center"/>
          </w:tcPr>
          <w:p w:rsidR="003F460D" w:rsidRPr="00A719A3" w:rsidRDefault="003F460D" w:rsidP="003F460D">
            <w:pPr>
              <w:pStyle w:val="0"/>
              <w:kinsoku w:val="0"/>
              <w:spacing w:line="0" w:lineRule="atLeast"/>
              <w:ind w:leftChars="0" w:left="0"/>
              <w:jc w:val="center"/>
              <w:rPr>
                <w:rFonts w:ascii="Times New Roman"/>
                <w:sz w:val="28"/>
              </w:rPr>
            </w:pPr>
            <w:r w:rsidRPr="00A719A3">
              <w:rPr>
                <w:rFonts w:ascii="Times New Roman"/>
                <w:sz w:val="28"/>
              </w:rPr>
              <w:t>7.0089</w:t>
            </w:r>
          </w:p>
        </w:tc>
      </w:tr>
      <w:tr w:rsidR="003F460D" w:rsidRPr="00A719A3" w:rsidTr="003F460D">
        <w:tc>
          <w:tcPr>
            <w:tcW w:w="1417" w:type="dxa"/>
            <w:vAlign w:val="center"/>
          </w:tcPr>
          <w:p w:rsidR="003F460D" w:rsidRPr="00A719A3" w:rsidRDefault="003F460D" w:rsidP="003F460D">
            <w:pPr>
              <w:pStyle w:val="0"/>
              <w:kinsoku w:val="0"/>
              <w:spacing w:line="0" w:lineRule="atLeast"/>
              <w:ind w:leftChars="0" w:left="0"/>
              <w:jc w:val="center"/>
              <w:rPr>
                <w:rFonts w:ascii="Times New Roman"/>
                <w:sz w:val="28"/>
              </w:rPr>
            </w:pPr>
            <w:r w:rsidRPr="00A719A3">
              <w:rPr>
                <w:rFonts w:ascii="Times New Roman"/>
                <w:sz w:val="28"/>
              </w:rPr>
              <w:t>113</w:t>
            </w:r>
          </w:p>
        </w:tc>
        <w:tc>
          <w:tcPr>
            <w:tcW w:w="2552" w:type="dxa"/>
            <w:vMerge/>
            <w:vAlign w:val="center"/>
          </w:tcPr>
          <w:p w:rsidR="003F460D" w:rsidRPr="00A719A3" w:rsidRDefault="003F460D" w:rsidP="003F460D">
            <w:pPr>
              <w:pStyle w:val="0"/>
              <w:kinsoku w:val="0"/>
              <w:spacing w:line="0" w:lineRule="atLeast"/>
              <w:ind w:leftChars="0" w:left="0"/>
              <w:jc w:val="center"/>
              <w:rPr>
                <w:rFonts w:ascii="Times New Roman"/>
                <w:sz w:val="28"/>
              </w:rPr>
            </w:pPr>
          </w:p>
        </w:tc>
        <w:tc>
          <w:tcPr>
            <w:tcW w:w="1701" w:type="dxa"/>
            <w:vMerge/>
            <w:vAlign w:val="center"/>
          </w:tcPr>
          <w:p w:rsidR="003F460D" w:rsidRPr="00A719A3" w:rsidRDefault="003F460D" w:rsidP="003F460D">
            <w:pPr>
              <w:pStyle w:val="0"/>
              <w:kinsoku w:val="0"/>
              <w:spacing w:line="0" w:lineRule="atLeast"/>
              <w:ind w:leftChars="0" w:left="0"/>
              <w:jc w:val="center"/>
              <w:rPr>
                <w:rFonts w:ascii="Times New Roman"/>
                <w:sz w:val="28"/>
              </w:rPr>
            </w:pPr>
          </w:p>
        </w:tc>
        <w:tc>
          <w:tcPr>
            <w:tcW w:w="1751" w:type="dxa"/>
            <w:vAlign w:val="center"/>
          </w:tcPr>
          <w:p w:rsidR="003F460D" w:rsidRPr="00A719A3" w:rsidRDefault="003F460D" w:rsidP="003F460D">
            <w:pPr>
              <w:pStyle w:val="0"/>
              <w:kinsoku w:val="0"/>
              <w:spacing w:line="0" w:lineRule="atLeast"/>
              <w:ind w:leftChars="0" w:left="0"/>
              <w:jc w:val="center"/>
              <w:rPr>
                <w:rFonts w:ascii="Times New Roman"/>
                <w:sz w:val="28"/>
              </w:rPr>
            </w:pPr>
            <w:r w:rsidRPr="00A719A3">
              <w:rPr>
                <w:rFonts w:ascii="Times New Roman"/>
                <w:sz w:val="28"/>
              </w:rPr>
              <w:t>7.0192</w:t>
            </w:r>
          </w:p>
        </w:tc>
      </w:tr>
    </w:tbl>
    <w:p w:rsidR="00E22254" w:rsidRPr="00A719A3" w:rsidRDefault="003F460D" w:rsidP="003F460D">
      <w:pPr>
        <w:pStyle w:val="0"/>
        <w:ind w:left="680"/>
        <w:jc w:val="right"/>
        <w:rPr>
          <w:sz w:val="24"/>
        </w:rPr>
      </w:pPr>
      <w:r w:rsidRPr="00A719A3">
        <w:rPr>
          <w:rFonts w:hint="eastAsia"/>
          <w:sz w:val="24"/>
        </w:rPr>
        <w:t>資料來源：經濟部能源署、本研究</w:t>
      </w:r>
      <w:proofErr w:type="gramStart"/>
      <w:r w:rsidRPr="00A719A3">
        <w:rPr>
          <w:rFonts w:hint="eastAsia"/>
          <w:sz w:val="24"/>
        </w:rPr>
        <w:t>彙整製表</w:t>
      </w:r>
      <w:proofErr w:type="gramEnd"/>
    </w:p>
    <w:p w:rsidR="00834B7F" w:rsidRPr="00A719A3" w:rsidRDefault="00834B7F" w:rsidP="004D5DD5">
      <w:pPr>
        <w:pStyle w:val="3"/>
      </w:pPr>
      <w:bookmarkStart w:id="340" w:name="_Toc167270695"/>
      <w:bookmarkStart w:id="341" w:name="_Toc168050450"/>
      <w:bookmarkStart w:id="342" w:name="_Toc168490147"/>
      <w:bookmarkStart w:id="343" w:name="_Toc169776574"/>
      <w:r w:rsidRPr="00A719A3">
        <w:rPr>
          <w:rFonts w:hint="eastAsia"/>
        </w:rPr>
        <w:t>本</w:t>
      </w:r>
      <w:r w:rsidRPr="00A719A3">
        <w:rPr>
          <w:rFonts w:ascii="Times New Roman" w:hAnsi="Times New Roman"/>
        </w:rPr>
        <w:t>院</w:t>
      </w:r>
      <w:r w:rsidRPr="00A719A3">
        <w:rPr>
          <w:rFonts w:ascii="Times New Roman" w:hAnsi="Times New Roman"/>
        </w:rPr>
        <w:t>113</w:t>
      </w:r>
      <w:r w:rsidRPr="00A719A3">
        <w:rPr>
          <w:rFonts w:ascii="Times New Roman" w:hAnsi="Times New Roman"/>
        </w:rPr>
        <w:t>年</w:t>
      </w:r>
      <w:r w:rsidRPr="00A719A3">
        <w:rPr>
          <w:rFonts w:ascii="Times New Roman" w:hAnsi="Times New Roman"/>
        </w:rPr>
        <w:t>1</w:t>
      </w:r>
      <w:r w:rsidRPr="00A719A3">
        <w:rPr>
          <w:rFonts w:ascii="Times New Roman" w:hAnsi="Times New Roman"/>
        </w:rPr>
        <w:t>月</w:t>
      </w:r>
      <w:r w:rsidRPr="00A719A3">
        <w:rPr>
          <w:rFonts w:ascii="Times New Roman" w:hAnsi="Times New Roman"/>
        </w:rPr>
        <w:t>24</w:t>
      </w:r>
      <w:r w:rsidRPr="00A719A3">
        <w:rPr>
          <w:rFonts w:ascii="Times New Roman" w:hAnsi="Times New Roman"/>
        </w:rPr>
        <w:t>日前往彰化縣芳苑鄉漢寶畜牧場</w:t>
      </w:r>
      <w:r w:rsidR="003871FB" w:rsidRPr="00A719A3">
        <w:rPr>
          <w:rFonts w:ascii="Times New Roman" w:hAnsi="Times New Roman"/>
        </w:rPr>
        <w:t>現場履</w:t>
      </w:r>
      <w:proofErr w:type="gramStart"/>
      <w:r w:rsidR="003871FB" w:rsidRPr="00A719A3">
        <w:rPr>
          <w:rFonts w:ascii="Times New Roman" w:hAnsi="Times New Roman"/>
        </w:rPr>
        <w:t>勘</w:t>
      </w:r>
      <w:proofErr w:type="gramEnd"/>
      <w:r w:rsidR="003871FB" w:rsidRPr="00A719A3">
        <w:rPr>
          <w:rFonts w:ascii="Times New Roman" w:hAnsi="Times New Roman"/>
        </w:rPr>
        <w:t>，聽取業者簡報，</w:t>
      </w:r>
      <w:r w:rsidR="00F83A4F" w:rsidRPr="00A719A3">
        <w:rPr>
          <w:rFonts w:ascii="Times New Roman" w:hAnsi="Times New Roman"/>
        </w:rPr>
        <w:t>漢寶畜牧場現約有</w:t>
      </w:r>
      <w:r w:rsidR="00F83A4F" w:rsidRPr="00A719A3">
        <w:rPr>
          <w:rFonts w:ascii="Times New Roman" w:hAnsi="Times New Roman"/>
        </w:rPr>
        <w:t>4.2</w:t>
      </w:r>
      <w:r w:rsidR="00F83A4F" w:rsidRPr="00A719A3">
        <w:rPr>
          <w:rFonts w:ascii="Times New Roman" w:hAnsi="Times New Roman"/>
        </w:rPr>
        <w:t>萬頭豬，場區內地面型與屋頂型太陽光電裝置容量共計為</w:t>
      </w:r>
      <w:r w:rsidR="00F83A4F" w:rsidRPr="00A719A3">
        <w:rPr>
          <w:rFonts w:ascii="Times New Roman" w:hAnsi="Times New Roman"/>
        </w:rPr>
        <w:t>5,122.3kW</w:t>
      </w:r>
      <w:r w:rsidR="00F83A4F" w:rsidRPr="00A719A3">
        <w:rPr>
          <w:rFonts w:ascii="Times New Roman" w:hAnsi="Times New Roman"/>
        </w:rPr>
        <w:t>，沼氣發電裝置容量則有</w:t>
      </w:r>
      <w:r w:rsidR="00F83A4F" w:rsidRPr="00A719A3">
        <w:rPr>
          <w:rFonts w:ascii="Times New Roman" w:hAnsi="Times New Roman"/>
        </w:rPr>
        <w:t>575kW</w:t>
      </w:r>
      <w:r w:rsidR="00F83A4F" w:rsidRPr="00A719A3">
        <w:rPr>
          <w:rFonts w:ascii="Times New Roman" w:hAnsi="Times New Roman"/>
        </w:rPr>
        <w:t>，年產</w:t>
      </w:r>
      <w:r w:rsidR="00F83A4F" w:rsidRPr="00A719A3">
        <w:rPr>
          <w:rFonts w:ascii="Times New Roman" w:hAnsi="Times New Roman"/>
        </w:rPr>
        <w:t>6,000</w:t>
      </w:r>
      <w:r w:rsidR="00F83A4F" w:rsidRPr="00A719A3">
        <w:rPr>
          <w:rFonts w:ascii="Times New Roman" w:hAnsi="Times New Roman"/>
        </w:rPr>
        <w:t>噸有機肥料、</w:t>
      </w:r>
      <w:proofErr w:type="gramStart"/>
      <w:r w:rsidR="00F83A4F" w:rsidRPr="00A719A3">
        <w:rPr>
          <w:rFonts w:ascii="Times New Roman" w:hAnsi="Times New Roman"/>
        </w:rPr>
        <w:t>年綠電發</w:t>
      </w:r>
      <w:proofErr w:type="gramEnd"/>
      <w:r w:rsidR="00F83A4F" w:rsidRPr="00A719A3">
        <w:rPr>
          <w:rFonts w:ascii="Times New Roman" w:hAnsi="Times New Roman"/>
        </w:rPr>
        <w:t>電量為</w:t>
      </w:r>
      <w:r w:rsidR="00F83A4F" w:rsidRPr="00A719A3">
        <w:rPr>
          <w:rFonts w:ascii="Times New Roman" w:hAnsi="Times New Roman"/>
        </w:rPr>
        <w:t>382</w:t>
      </w:r>
      <w:r w:rsidR="00F83A4F" w:rsidRPr="00A719A3">
        <w:rPr>
          <w:rFonts w:ascii="Times New Roman" w:hAnsi="Times New Roman"/>
        </w:rPr>
        <w:t>萬度、預估</w:t>
      </w:r>
      <w:proofErr w:type="gramStart"/>
      <w:r w:rsidR="00F83A4F" w:rsidRPr="00A719A3">
        <w:rPr>
          <w:rFonts w:ascii="Times New Roman" w:hAnsi="Times New Roman"/>
        </w:rPr>
        <w:t>碳減排</w:t>
      </w:r>
      <w:proofErr w:type="gramEnd"/>
      <w:r w:rsidR="00F83A4F" w:rsidRPr="00A719A3">
        <w:rPr>
          <w:rFonts w:ascii="Times New Roman" w:hAnsi="Times New Roman"/>
        </w:rPr>
        <w:t>量為</w:t>
      </w:r>
      <w:r w:rsidR="00F83A4F" w:rsidRPr="00A719A3">
        <w:rPr>
          <w:rFonts w:ascii="Times New Roman" w:hAnsi="Times New Roman"/>
        </w:rPr>
        <w:t>32,085</w:t>
      </w:r>
      <w:r w:rsidR="00F83A4F" w:rsidRPr="00A719A3">
        <w:rPr>
          <w:rFonts w:ascii="Times New Roman" w:hAnsi="Times New Roman"/>
        </w:rPr>
        <w:t>公噸</w:t>
      </w:r>
      <w:r w:rsidR="00F83A4F" w:rsidRPr="00A719A3">
        <w:rPr>
          <w:rFonts w:ascii="Times New Roman" w:hAnsi="Times New Roman"/>
        </w:rPr>
        <w:t>/</w:t>
      </w:r>
      <w:r w:rsidR="00F83A4F" w:rsidRPr="00A719A3">
        <w:rPr>
          <w:rFonts w:ascii="Times New Roman" w:hAnsi="Times New Roman"/>
        </w:rPr>
        <w:t>年，</w:t>
      </w:r>
      <w:proofErr w:type="gramStart"/>
      <w:r w:rsidR="002152B8" w:rsidRPr="00A719A3">
        <w:rPr>
          <w:rFonts w:ascii="Times New Roman" w:hAnsi="Times New Roman"/>
        </w:rPr>
        <w:t>且</w:t>
      </w:r>
      <w:r w:rsidR="00533CEC" w:rsidRPr="00A719A3">
        <w:rPr>
          <w:rFonts w:ascii="Times New Roman" w:hAnsi="Times New Roman"/>
        </w:rPr>
        <w:t>漢寶</w:t>
      </w:r>
      <w:proofErr w:type="gramEnd"/>
      <w:r w:rsidR="00533CEC" w:rsidRPr="00A719A3">
        <w:rPr>
          <w:rFonts w:ascii="Times New Roman" w:hAnsi="Times New Roman"/>
        </w:rPr>
        <w:t>畜牧</w:t>
      </w:r>
      <w:proofErr w:type="gramStart"/>
      <w:r w:rsidR="00533CEC" w:rsidRPr="00A719A3">
        <w:rPr>
          <w:rFonts w:ascii="Times New Roman" w:hAnsi="Times New Roman"/>
        </w:rPr>
        <w:t>場碳權</w:t>
      </w:r>
      <w:proofErr w:type="gramEnd"/>
      <w:r w:rsidR="00533CEC" w:rsidRPr="00A719A3">
        <w:rPr>
          <w:rFonts w:ascii="Times New Roman" w:hAnsi="Times New Roman"/>
        </w:rPr>
        <w:t>開發已獲</w:t>
      </w:r>
      <w:proofErr w:type="gramStart"/>
      <w:r w:rsidR="00533CEC" w:rsidRPr="00A719A3">
        <w:rPr>
          <w:rFonts w:ascii="Times New Roman" w:hAnsi="Times New Roman"/>
        </w:rPr>
        <w:t>環境部抵換</w:t>
      </w:r>
      <w:proofErr w:type="gramEnd"/>
      <w:r w:rsidR="00533CEC" w:rsidRPr="00A719A3">
        <w:rPr>
          <w:rFonts w:ascii="Times New Roman" w:hAnsi="Times New Roman"/>
        </w:rPr>
        <w:t>專案</w:t>
      </w:r>
      <w:r w:rsidR="004647C1" w:rsidRPr="00A719A3">
        <w:rPr>
          <w:rStyle w:val="aff"/>
          <w:rFonts w:ascii="Times New Roman" w:hAnsi="Times New Roman"/>
        </w:rPr>
        <w:footnoteReference w:id="17"/>
      </w:r>
      <w:r w:rsidR="00533CEC" w:rsidRPr="00A719A3">
        <w:rPr>
          <w:rFonts w:ascii="Times New Roman" w:hAnsi="Times New Roman"/>
        </w:rPr>
        <w:t>共計</w:t>
      </w:r>
      <w:r w:rsidR="00533CEC" w:rsidRPr="00A719A3">
        <w:rPr>
          <w:rFonts w:ascii="Times New Roman" w:hAnsi="Times New Roman"/>
        </w:rPr>
        <w:t>32,085tCO</w:t>
      </w:r>
      <w:r w:rsidR="00533CEC" w:rsidRPr="00A719A3">
        <w:rPr>
          <w:rFonts w:ascii="Times New Roman" w:hAnsi="Times New Roman"/>
          <w:vertAlign w:val="subscript"/>
        </w:rPr>
        <w:t>2</w:t>
      </w:r>
      <w:r w:rsidR="00533CEC" w:rsidRPr="00A719A3">
        <w:rPr>
          <w:rFonts w:ascii="Times New Roman" w:hAnsi="Times New Roman"/>
        </w:rPr>
        <w:t>e</w:t>
      </w:r>
      <w:r w:rsidR="00533CEC" w:rsidRPr="00A719A3">
        <w:rPr>
          <w:rFonts w:ascii="Times New Roman" w:hAnsi="Times New Roman"/>
        </w:rPr>
        <w:t>（每噸二氧化碳當量），如下</w:t>
      </w:r>
      <w:r w:rsidR="00533CEC" w:rsidRPr="00A719A3">
        <w:rPr>
          <w:rFonts w:hint="eastAsia"/>
        </w:rPr>
        <w:t>表</w:t>
      </w:r>
      <w:r w:rsidR="00F10E57" w:rsidRPr="00A719A3">
        <w:rPr>
          <w:rFonts w:hint="eastAsia"/>
        </w:rPr>
        <w:t>，顯見政府推動沼氣發電產業化，鼓勵國內畜牧場加裝沼氣發電設備，不僅可減少甲烷排放、</w:t>
      </w:r>
      <w:proofErr w:type="gramStart"/>
      <w:r w:rsidR="00F10E57" w:rsidRPr="00A719A3">
        <w:rPr>
          <w:rFonts w:hint="eastAsia"/>
        </w:rPr>
        <w:t>降低碳排</w:t>
      </w:r>
      <w:proofErr w:type="gramEnd"/>
      <w:r w:rsidR="00F10E57" w:rsidRPr="00A719A3">
        <w:rPr>
          <w:rFonts w:hint="eastAsia"/>
        </w:rPr>
        <w:t>，亦可</w:t>
      </w:r>
      <w:proofErr w:type="gramStart"/>
      <w:r w:rsidR="00F10E57" w:rsidRPr="00A719A3">
        <w:rPr>
          <w:rFonts w:hint="eastAsia"/>
        </w:rPr>
        <w:t>透過碳權交易</w:t>
      </w:r>
      <w:proofErr w:type="gramEnd"/>
      <w:r w:rsidR="00F10E57" w:rsidRPr="00A719A3">
        <w:rPr>
          <w:rFonts w:hint="eastAsia"/>
        </w:rPr>
        <w:t>，獲得額外經濟效益。</w:t>
      </w:r>
      <w:bookmarkEnd w:id="340"/>
      <w:bookmarkEnd w:id="341"/>
      <w:bookmarkEnd w:id="342"/>
      <w:bookmarkEnd w:id="343"/>
    </w:p>
    <w:p w:rsidR="00533CEC" w:rsidRPr="00A719A3" w:rsidRDefault="00533CEC" w:rsidP="00533CEC">
      <w:pPr>
        <w:pStyle w:val="a3"/>
        <w:jc w:val="center"/>
      </w:pPr>
      <w:r w:rsidRPr="00A719A3">
        <w:rPr>
          <w:rFonts w:hint="eastAsia"/>
        </w:rPr>
        <w:lastRenderedPageBreak/>
        <w:t>漢寶畜牧</w:t>
      </w:r>
      <w:proofErr w:type="gramStart"/>
      <w:r w:rsidRPr="00A719A3">
        <w:rPr>
          <w:rFonts w:hint="eastAsia"/>
        </w:rPr>
        <w:t>場碳權抵</w:t>
      </w:r>
      <w:proofErr w:type="gramEnd"/>
      <w:r w:rsidRPr="00A719A3">
        <w:rPr>
          <w:rFonts w:hint="eastAsia"/>
        </w:rPr>
        <w:t>換專案一覽表</w:t>
      </w:r>
    </w:p>
    <w:tbl>
      <w:tblPr>
        <w:tblStyle w:val="af6"/>
        <w:tblW w:w="8387" w:type="dxa"/>
        <w:tblInd w:w="680" w:type="dxa"/>
        <w:tblCellMar>
          <w:left w:w="0" w:type="dxa"/>
          <w:right w:w="0" w:type="dxa"/>
        </w:tblCellMar>
        <w:tblLook w:val="04A0" w:firstRow="1" w:lastRow="0" w:firstColumn="1" w:lastColumn="0" w:noHBand="0" w:noVBand="1"/>
      </w:tblPr>
      <w:tblGrid>
        <w:gridCol w:w="2421"/>
        <w:gridCol w:w="2542"/>
        <w:gridCol w:w="2120"/>
        <w:gridCol w:w="1304"/>
      </w:tblGrid>
      <w:tr w:rsidR="002B415E" w:rsidRPr="00A719A3" w:rsidTr="00C133CE">
        <w:trPr>
          <w:tblHeader/>
        </w:trPr>
        <w:tc>
          <w:tcPr>
            <w:tcW w:w="2421" w:type="dxa"/>
            <w:shd w:val="clear" w:color="auto" w:fill="FBD4B4" w:themeFill="accent6" w:themeFillTint="66"/>
            <w:vAlign w:val="center"/>
          </w:tcPr>
          <w:p w:rsidR="00533CEC" w:rsidRPr="00A719A3" w:rsidRDefault="00533CEC" w:rsidP="00533CEC">
            <w:pPr>
              <w:pStyle w:val="0"/>
              <w:kinsoku w:val="0"/>
              <w:spacing w:line="0" w:lineRule="atLeast"/>
              <w:ind w:leftChars="0" w:left="0"/>
              <w:jc w:val="center"/>
              <w:rPr>
                <w:rFonts w:ascii="Times New Roman"/>
                <w:b/>
                <w:sz w:val="28"/>
              </w:rPr>
            </w:pPr>
            <w:r w:rsidRPr="00A719A3">
              <w:rPr>
                <w:rFonts w:ascii="Times New Roman"/>
                <w:b/>
                <w:sz w:val="28"/>
              </w:rPr>
              <w:t>專案名稱</w:t>
            </w:r>
          </w:p>
        </w:tc>
        <w:tc>
          <w:tcPr>
            <w:tcW w:w="2542" w:type="dxa"/>
            <w:shd w:val="clear" w:color="auto" w:fill="FBD4B4" w:themeFill="accent6" w:themeFillTint="66"/>
            <w:vAlign w:val="center"/>
          </w:tcPr>
          <w:p w:rsidR="00533CEC" w:rsidRPr="00A719A3" w:rsidRDefault="00533CEC" w:rsidP="00533CEC">
            <w:pPr>
              <w:pStyle w:val="0"/>
              <w:kinsoku w:val="0"/>
              <w:spacing w:line="0" w:lineRule="atLeast"/>
              <w:ind w:leftChars="0" w:left="0"/>
              <w:jc w:val="center"/>
              <w:rPr>
                <w:rFonts w:ascii="Times New Roman"/>
                <w:b/>
                <w:sz w:val="28"/>
              </w:rPr>
            </w:pPr>
            <w:proofErr w:type="gramStart"/>
            <w:r w:rsidRPr="00A719A3">
              <w:rPr>
                <w:rFonts w:ascii="Times New Roman"/>
                <w:b/>
                <w:sz w:val="28"/>
              </w:rPr>
              <w:t>減碳專案</w:t>
            </w:r>
            <w:proofErr w:type="gramEnd"/>
            <w:r w:rsidRPr="00A719A3">
              <w:rPr>
                <w:rFonts w:ascii="Times New Roman"/>
                <w:b/>
                <w:sz w:val="28"/>
              </w:rPr>
              <w:t>範圍</w:t>
            </w:r>
          </w:p>
        </w:tc>
        <w:tc>
          <w:tcPr>
            <w:tcW w:w="2120" w:type="dxa"/>
            <w:shd w:val="clear" w:color="auto" w:fill="FBD4B4" w:themeFill="accent6" w:themeFillTint="66"/>
            <w:vAlign w:val="center"/>
          </w:tcPr>
          <w:p w:rsidR="00533CEC" w:rsidRPr="00A719A3" w:rsidRDefault="00533CEC" w:rsidP="00533CEC">
            <w:pPr>
              <w:pStyle w:val="0"/>
              <w:kinsoku w:val="0"/>
              <w:spacing w:line="0" w:lineRule="atLeast"/>
              <w:ind w:leftChars="0" w:left="0"/>
              <w:jc w:val="center"/>
              <w:rPr>
                <w:rFonts w:ascii="Times New Roman"/>
                <w:b/>
                <w:sz w:val="28"/>
              </w:rPr>
            </w:pPr>
            <w:r w:rsidRPr="00A719A3">
              <w:rPr>
                <w:rFonts w:ascii="Times New Roman"/>
                <w:b/>
                <w:sz w:val="28"/>
              </w:rPr>
              <w:t>每年</w:t>
            </w:r>
            <w:r w:rsidR="002B415E" w:rsidRPr="00A719A3">
              <w:rPr>
                <w:rFonts w:ascii="Times New Roman"/>
                <w:b/>
                <w:sz w:val="28"/>
              </w:rPr>
              <w:t>減量額度</w:t>
            </w:r>
          </w:p>
          <w:p w:rsidR="002B415E" w:rsidRPr="00A719A3" w:rsidRDefault="00E040EF" w:rsidP="00533CEC">
            <w:pPr>
              <w:pStyle w:val="0"/>
              <w:kinsoku w:val="0"/>
              <w:spacing w:line="0" w:lineRule="atLeast"/>
              <w:ind w:leftChars="0" w:left="0"/>
              <w:jc w:val="center"/>
              <w:rPr>
                <w:rFonts w:ascii="Times New Roman"/>
                <w:b/>
                <w:sz w:val="28"/>
              </w:rPr>
            </w:pPr>
            <w:r w:rsidRPr="00A719A3">
              <w:rPr>
                <w:rFonts w:ascii="Times New Roman"/>
                <w:b/>
              </w:rPr>
              <w:t>（</w:t>
            </w:r>
            <w:r w:rsidR="002B415E" w:rsidRPr="00A719A3">
              <w:rPr>
                <w:rFonts w:ascii="Times New Roman"/>
                <w:b/>
              </w:rPr>
              <w:t>tCO</w:t>
            </w:r>
            <w:r w:rsidR="002B415E" w:rsidRPr="00A719A3">
              <w:rPr>
                <w:rFonts w:ascii="Times New Roman"/>
                <w:b/>
                <w:vertAlign w:val="subscript"/>
              </w:rPr>
              <w:t>2</w:t>
            </w:r>
            <w:r w:rsidR="002B415E" w:rsidRPr="00A719A3">
              <w:rPr>
                <w:rFonts w:ascii="Times New Roman"/>
                <w:b/>
              </w:rPr>
              <w:t>e/</w:t>
            </w:r>
            <w:r w:rsidR="002B415E" w:rsidRPr="00A719A3">
              <w:rPr>
                <w:rFonts w:ascii="Times New Roman"/>
                <w:b/>
              </w:rPr>
              <w:t>年</w:t>
            </w:r>
            <w:r w:rsidRPr="00A719A3">
              <w:rPr>
                <w:rFonts w:ascii="Times New Roman"/>
                <w:b/>
              </w:rPr>
              <w:t>）</w:t>
            </w:r>
          </w:p>
        </w:tc>
        <w:tc>
          <w:tcPr>
            <w:tcW w:w="1304" w:type="dxa"/>
            <w:shd w:val="clear" w:color="auto" w:fill="FBD4B4" w:themeFill="accent6" w:themeFillTint="66"/>
            <w:vAlign w:val="center"/>
          </w:tcPr>
          <w:p w:rsidR="002B415E" w:rsidRPr="00A719A3" w:rsidRDefault="002B415E" w:rsidP="00533CEC">
            <w:pPr>
              <w:pStyle w:val="0"/>
              <w:kinsoku w:val="0"/>
              <w:spacing w:line="0" w:lineRule="atLeast"/>
              <w:ind w:leftChars="0" w:left="0"/>
              <w:jc w:val="center"/>
              <w:rPr>
                <w:rFonts w:ascii="Times New Roman"/>
                <w:b/>
                <w:sz w:val="28"/>
              </w:rPr>
            </w:pPr>
            <w:r w:rsidRPr="00A719A3">
              <w:rPr>
                <w:rFonts w:ascii="Times New Roman"/>
                <w:b/>
                <w:sz w:val="28"/>
              </w:rPr>
              <w:t>環境部</w:t>
            </w:r>
          </w:p>
          <w:p w:rsidR="00533CEC" w:rsidRPr="00A719A3" w:rsidRDefault="002B415E" w:rsidP="00533CEC">
            <w:pPr>
              <w:pStyle w:val="0"/>
              <w:kinsoku w:val="0"/>
              <w:spacing w:line="0" w:lineRule="atLeast"/>
              <w:ind w:leftChars="0" w:left="0"/>
              <w:jc w:val="center"/>
              <w:rPr>
                <w:rFonts w:ascii="Times New Roman"/>
                <w:b/>
                <w:sz w:val="28"/>
              </w:rPr>
            </w:pPr>
            <w:r w:rsidRPr="00A719A3">
              <w:rPr>
                <w:rFonts w:ascii="Times New Roman"/>
                <w:b/>
                <w:sz w:val="28"/>
              </w:rPr>
              <w:t>核准日期</w:t>
            </w:r>
          </w:p>
        </w:tc>
      </w:tr>
      <w:tr w:rsidR="002B415E" w:rsidRPr="00A719A3" w:rsidTr="00453051">
        <w:tc>
          <w:tcPr>
            <w:tcW w:w="2421" w:type="dxa"/>
            <w:vAlign w:val="center"/>
          </w:tcPr>
          <w:p w:rsidR="00533CEC" w:rsidRPr="00A719A3" w:rsidRDefault="002B415E" w:rsidP="002B415E">
            <w:pPr>
              <w:pStyle w:val="0"/>
              <w:kinsoku w:val="0"/>
              <w:spacing w:line="0" w:lineRule="atLeast"/>
              <w:ind w:leftChars="0" w:left="0"/>
              <w:rPr>
                <w:rFonts w:ascii="Times New Roman"/>
                <w:sz w:val="28"/>
              </w:rPr>
            </w:pPr>
            <w:proofErr w:type="gramStart"/>
            <w:r w:rsidRPr="00A719A3">
              <w:rPr>
                <w:rFonts w:ascii="Times New Roman"/>
                <w:sz w:val="28"/>
              </w:rPr>
              <w:t>漢寶農畜產</w:t>
            </w:r>
            <w:proofErr w:type="gramEnd"/>
            <w:r w:rsidRPr="00A719A3">
              <w:rPr>
                <w:rFonts w:ascii="Times New Roman"/>
                <w:sz w:val="28"/>
              </w:rPr>
              <w:t>太陽能發電計畫</w:t>
            </w:r>
          </w:p>
        </w:tc>
        <w:tc>
          <w:tcPr>
            <w:tcW w:w="2542" w:type="dxa"/>
            <w:vAlign w:val="center"/>
          </w:tcPr>
          <w:p w:rsidR="00533CEC" w:rsidRPr="00A719A3" w:rsidRDefault="002B415E" w:rsidP="002B415E">
            <w:pPr>
              <w:pStyle w:val="0"/>
              <w:kinsoku w:val="0"/>
              <w:spacing w:line="0" w:lineRule="atLeast"/>
              <w:ind w:leftChars="0" w:left="0"/>
              <w:rPr>
                <w:rFonts w:ascii="Times New Roman"/>
                <w:sz w:val="28"/>
              </w:rPr>
            </w:pPr>
            <w:r w:rsidRPr="00A719A3">
              <w:rPr>
                <w:rFonts w:ascii="Times New Roman"/>
                <w:sz w:val="28"/>
              </w:rPr>
              <w:t>490kW</w:t>
            </w:r>
            <w:proofErr w:type="gramStart"/>
            <w:r w:rsidRPr="00A719A3">
              <w:rPr>
                <w:rFonts w:ascii="Times New Roman"/>
                <w:sz w:val="28"/>
              </w:rPr>
              <w:t>太</w:t>
            </w:r>
            <w:proofErr w:type="gramEnd"/>
            <w:r w:rsidRPr="00A719A3">
              <w:rPr>
                <w:rFonts w:ascii="Times New Roman"/>
                <w:sz w:val="28"/>
              </w:rPr>
              <w:t>陽光</w:t>
            </w:r>
          </w:p>
        </w:tc>
        <w:tc>
          <w:tcPr>
            <w:tcW w:w="2120" w:type="dxa"/>
            <w:vAlign w:val="center"/>
          </w:tcPr>
          <w:p w:rsidR="00533CEC" w:rsidRPr="00A719A3" w:rsidRDefault="002B415E" w:rsidP="002B415E">
            <w:pPr>
              <w:pStyle w:val="0"/>
              <w:kinsoku w:val="0"/>
              <w:spacing w:line="0" w:lineRule="atLeast"/>
              <w:ind w:leftChars="0" w:left="0"/>
              <w:jc w:val="center"/>
              <w:rPr>
                <w:rFonts w:ascii="Times New Roman"/>
                <w:sz w:val="28"/>
              </w:rPr>
            </w:pPr>
            <w:r w:rsidRPr="00A719A3">
              <w:rPr>
                <w:rFonts w:ascii="Times New Roman"/>
                <w:sz w:val="28"/>
              </w:rPr>
              <w:t>317</w:t>
            </w:r>
          </w:p>
        </w:tc>
        <w:tc>
          <w:tcPr>
            <w:tcW w:w="1304" w:type="dxa"/>
            <w:vAlign w:val="center"/>
          </w:tcPr>
          <w:p w:rsidR="00533CEC" w:rsidRPr="00A719A3" w:rsidRDefault="002B415E" w:rsidP="002B415E">
            <w:pPr>
              <w:pStyle w:val="0"/>
              <w:kinsoku w:val="0"/>
              <w:spacing w:line="0" w:lineRule="atLeast"/>
              <w:ind w:leftChars="0" w:left="0"/>
              <w:jc w:val="center"/>
              <w:rPr>
                <w:rFonts w:ascii="Times New Roman"/>
                <w:sz w:val="28"/>
              </w:rPr>
            </w:pPr>
            <w:r w:rsidRPr="00A719A3">
              <w:rPr>
                <w:rFonts w:ascii="Times New Roman"/>
                <w:sz w:val="28"/>
              </w:rPr>
              <w:t>106.4.7</w:t>
            </w:r>
          </w:p>
        </w:tc>
      </w:tr>
      <w:tr w:rsidR="002B415E" w:rsidRPr="00A719A3" w:rsidTr="00453051">
        <w:tc>
          <w:tcPr>
            <w:tcW w:w="2421" w:type="dxa"/>
            <w:vAlign w:val="center"/>
          </w:tcPr>
          <w:p w:rsidR="00533CEC" w:rsidRPr="00A719A3" w:rsidRDefault="002B415E" w:rsidP="002B415E">
            <w:pPr>
              <w:pStyle w:val="0"/>
              <w:kinsoku w:val="0"/>
              <w:spacing w:line="0" w:lineRule="atLeast"/>
              <w:ind w:leftChars="0" w:left="0"/>
              <w:rPr>
                <w:rFonts w:ascii="Times New Roman"/>
                <w:sz w:val="28"/>
              </w:rPr>
            </w:pPr>
            <w:r w:rsidRPr="00A719A3">
              <w:rPr>
                <w:rFonts w:ascii="Times New Roman"/>
                <w:sz w:val="28"/>
              </w:rPr>
              <w:t>漢寶農業可再生能源專案</w:t>
            </w:r>
          </w:p>
        </w:tc>
        <w:tc>
          <w:tcPr>
            <w:tcW w:w="2542" w:type="dxa"/>
            <w:vAlign w:val="center"/>
          </w:tcPr>
          <w:p w:rsidR="00533CEC" w:rsidRPr="00A719A3" w:rsidRDefault="002B415E" w:rsidP="002B415E">
            <w:pPr>
              <w:pStyle w:val="0"/>
              <w:kinsoku w:val="0"/>
              <w:spacing w:line="0" w:lineRule="atLeast"/>
              <w:ind w:leftChars="0" w:left="0"/>
              <w:rPr>
                <w:rFonts w:ascii="Times New Roman"/>
                <w:sz w:val="28"/>
              </w:rPr>
            </w:pPr>
            <w:r w:rsidRPr="00A719A3">
              <w:rPr>
                <w:rFonts w:ascii="Times New Roman"/>
                <w:sz w:val="28"/>
              </w:rPr>
              <w:t>漢寶一期、二期肥水處理場</w:t>
            </w:r>
          </w:p>
        </w:tc>
        <w:tc>
          <w:tcPr>
            <w:tcW w:w="2120" w:type="dxa"/>
            <w:vAlign w:val="center"/>
          </w:tcPr>
          <w:p w:rsidR="00533CEC" w:rsidRPr="00A719A3" w:rsidRDefault="002B415E" w:rsidP="002B415E">
            <w:pPr>
              <w:pStyle w:val="0"/>
              <w:kinsoku w:val="0"/>
              <w:spacing w:line="0" w:lineRule="atLeast"/>
              <w:ind w:leftChars="0" w:left="0"/>
              <w:jc w:val="center"/>
              <w:rPr>
                <w:rFonts w:ascii="Times New Roman"/>
                <w:sz w:val="28"/>
              </w:rPr>
            </w:pPr>
            <w:r w:rsidRPr="00A719A3">
              <w:rPr>
                <w:rFonts w:ascii="Times New Roman"/>
                <w:sz w:val="28"/>
              </w:rPr>
              <w:t>12,912</w:t>
            </w:r>
          </w:p>
        </w:tc>
        <w:tc>
          <w:tcPr>
            <w:tcW w:w="1304" w:type="dxa"/>
            <w:vAlign w:val="center"/>
          </w:tcPr>
          <w:p w:rsidR="00533CEC" w:rsidRPr="00A719A3" w:rsidRDefault="002B415E" w:rsidP="002B415E">
            <w:pPr>
              <w:pStyle w:val="0"/>
              <w:kinsoku w:val="0"/>
              <w:spacing w:line="0" w:lineRule="atLeast"/>
              <w:ind w:leftChars="0" w:left="0"/>
              <w:jc w:val="center"/>
              <w:rPr>
                <w:rFonts w:ascii="Times New Roman"/>
                <w:sz w:val="28"/>
              </w:rPr>
            </w:pPr>
            <w:r w:rsidRPr="00A719A3">
              <w:rPr>
                <w:rFonts w:ascii="Times New Roman"/>
                <w:sz w:val="28"/>
              </w:rPr>
              <w:t>109.3.20</w:t>
            </w:r>
          </w:p>
        </w:tc>
      </w:tr>
      <w:tr w:rsidR="002B415E" w:rsidRPr="00A719A3" w:rsidTr="00453051">
        <w:tc>
          <w:tcPr>
            <w:tcW w:w="2421" w:type="dxa"/>
            <w:vAlign w:val="center"/>
          </w:tcPr>
          <w:p w:rsidR="00533CEC" w:rsidRPr="00A719A3" w:rsidRDefault="002B415E" w:rsidP="002B415E">
            <w:pPr>
              <w:pStyle w:val="0"/>
              <w:kinsoku w:val="0"/>
              <w:spacing w:line="0" w:lineRule="atLeast"/>
              <w:ind w:leftChars="0" w:left="0"/>
              <w:rPr>
                <w:rFonts w:ascii="Times New Roman"/>
                <w:spacing w:val="-20"/>
                <w:sz w:val="28"/>
              </w:rPr>
            </w:pPr>
            <w:proofErr w:type="gramStart"/>
            <w:r w:rsidRPr="00A719A3">
              <w:rPr>
                <w:rFonts w:ascii="Times New Roman"/>
                <w:spacing w:val="-20"/>
                <w:sz w:val="28"/>
              </w:rPr>
              <w:t>漢寶農畜產</w:t>
            </w:r>
            <w:proofErr w:type="gramEnd"/>
            <w:r w:rsidRPr="00A719A3">
              <w:rPr>
                <w:rFonts w:ascii="Times New Roman"/>
                <w:spacing w:val="-20"/>
                <w:sz w:val="28"/>
              </w:rPr>
              <w:t>第三期汙水場沼氣發電計畫</w:t>
            </w:r>
          </w:p>
        </w:tc>
        <w:tc>
          <w:tcPr>
            <w:tcW w:w="2542" w:type="dxa"/>
            <w:vAlign w:val="center"/>
          </w:tcPr>
          <w:p w:rsidR="00533CEC" w:rsidRPr="00A719A3" w:rsidRDefault="002B415E" w:rsidP="002B415E">
            <w:pPr>
              <w:pStyle w:val="0"/>
              <w:kinsoku w:val="0"/>
              <w:spacing w:line="0" w:lineRule="atLeast"/>
              <w:ind w:leftChars="0" w:left="0"/>
              <w:rPr>
                <w:rFonts w:ascii="Times New Roman"/>
                <w:spacing w:val="-10"/>
                <w:sz w:val="28"/>
              </w:rPr>
            </w:pPr>
            <w:r w:rsidRPr="00A719A3">
              <w:rPr>
                <w:rFonts w:ascii="Times New Roman"/>
                <w:spacing w:val="-10"/>
                <w:sz w:val="28"/>
              </w:rPr>
              <w:t>漢寶三期肥水處理場及</w:t>
            </w:r>
            <w:r w:rsidRPr="00A719A3">
              <w:rPr>
                <w:rFonts w:ascii="Times New Roman"/>
                <w:spacing w:val="-10"/>
                <w:sz w:val="28"/>
              </w:rPr>
              <w:t>2.87MW</w:t>
            </w:r>
            <w:proofErr w:type="gramStart"/>
            <w:r w:rsidRPr="00A719A3">
              <w:rPr>
                <w:rFonts w:ascii="Times New Roman"/>
                <w:spacing w:val="-10"/>
                <w:sz w:val="28"/>
              </w:rPr>
              <w:t>太</w:t>
            </w:r>
            <w:proofErr w:type="gramEnd"/>
            <w:r w:rsidRPr="00A719A3">
              <w:rPr>
                <w:rFonts w:ascii="Times New Roman"/>
                <w:spacing w:val="-10"/>
                <w:sz w:val="28"/>
              </w:rPr>
              <w:t>陽光</w:t>
            </w:r>
          </w:p>
        </w:tc>
        <w:tc>
          <w:tcPr>
            <w:tcW w:w="2120" w:type="dxa"/>
            <w:vAlign w:val="center"/>
          </w:tcPr>
          <w:p w:rsidR="00533CEC" w:rsidRPr="00A719A3" w:rsidRDefault="002B415E" w:rsidP="002B415E">
            <w:pPr>
              <w:pStyle w:val="0"/>
              <w:kinsoku w:val="0"/>
              <w:spacing w:line="0" w:lineRule="atLeast"/>
              <w:ind w:leftChars="0" w:left="0"/>
              <w:jc w:val="center"/>
              <w:rPr>
                <w:rFonts w:ascii="Times New Roman"/>
                <w:sz w:val="28"/>
              </w:rPr>
            </w:pPr>
            <w:r w:rsidRPr="00A719A3">
              <w:rPr>
                <w:rFonts w:ascii="Times New Roman"/>
                <w:sz w:val="28"/>
              </w:rPr>
              <w:t>14,630</w:t>
            </w:r>
          </w:p>
        </w:tc>
        <w:tc>
          <w:tcPr>
            <w:tcW w:w="1304" w:type="dxa"/>
            <w:vAlign w:val="center"/>
          </w:tcPr>
          <w:p w:rsidR="00533CEC" w:rsidRPr="00A719A3" w:rsidRDefault="002B415E" w:rsidP="002B415E">
            <w:pPr>
              <w:pStyle w:val="0"/>
              <w:kinsoku w:val="0"/>
              <w:spacing w:line="0" w:lineRule="atLeast"/>
              <w:ind w:leftChars="0" w:left="0"/>
              <w:jc w:val="center"/>
              <w:rPr>
                <w:rFonts w:ascii="Times New Roman"/>
                <w:sz w:val="28"/>
              </w:rPr>
            </w:pPr>
            <w:r w:rsidRPr="00A719A3">
              <w:rPr>
                <w:rFonts w:ascii="Times New Roman"/>
                <w:sz w:val="28"/>
              </w:rPr>
              <w:t>109.3.20</w:t>
            </w:r>
          </w:p>
        </w:tc>
      </w:tr>
      <w:tr w:rsidR="002B415E" w:rsidRPr="00A719A3" w:rsidTr="00453051">
        <w:tc>
          <w:tcPr>
            <w:tcW w:w="2421" w:type="dxa"/>
            <w:vAlign w:val="center"/>
          </w:tcPr>
          <w:p w:rsidR="00533CEC" w:rsidRPr="00A719A3" w:rsidRDefault="002B415E" w:rsidP="002B415E">
            <w:pPr>
              <w:pStyle w:val="0"/>
              <w:kinsoku w:val="0"/>
              <w:spacing w:line="0" w:lineRule="atLeast"/>
              <w:ind w:leftChars="0" w:left="0"/>
              <w:rPr>
                <w:rFonts w:ascii="Times New Roman"/>
                <w:sz w:val="28"/>
              </w:rPr>
            </w:pPr>
            <w:r w:rsidRPr="00A719A3">
              <w:rPr>
                <w:rFonts w:ascii="Times New Roman"/>
                <w:sz w:val="28"/>
              </w:rPr>
              <w:t>漢寶堆肥</w:t>
            </w:r>
            <w:proofErr w:type="gramStart"/>
            <w:r w:rsidRPr="00A719A3">
              <w:rPr>
                <w:rFonts w:ascii="Times New Roman"/>
                <w:sz w:val="28"/>
              </w:rPr>
              <w:t>場減碳</w:t>
            </w:r>
            <w:proofErr w:type="gramEnd"/>
            <w:r w:rsidRPr="00A719A3">
              <w:rPr>
                <w:rFonts w:ascii="Times New Roman"/>
                <w:sz w:val="28"/>
              </w:rPr>
              <w:t>專案</w:t>
            </w:r>
          </w:p>
        </w:tc>
        <w:tc>
          <w:tcPr>
            <w:tcW w:w="2542" w:type="dxa"/>
            <w:vAlign w:val="center"/>
          </w:tcPr>
          <w:p w:rsidR="00533CEC" w:rsidRPr="00A719A3" w:rsidRDefault="002B415E" w:rsidP="002B415E">
            <w:pPr>
              <w:pStyle w:val="0"/>
              <w:kinsoku w:val="0"/>
              <w:spacing w:line="0" w:lineRule="atLeast"/>
              <w:ind w:leftChars="0" w:left="0"/>
              <w:rPr>
                <w:rFonts w:ascii="Times New Roman"/>
                <w:spacing w:val="-20"/>
                <w:sz w:val="28"/>
              </w:rPr>
            </w:pPr>
            <w:proofErr w:type="gramStart"/>
            <w:r w:rsidRPr="00A719A3">
              <w:rPr>
                <w:rFonts w:ascii="Times New Roman"/>
                <w:spacing w:val="-20"/>
                <w:sz w:val="28"/>
              </w:rPr>
              <w:t>豬糞固形</w:t>
            </w:r>
            <w:proofErr w:type="gramEnd"/>
            <w:r w:rsidRPr="00A719A3">
              <w:rPr>
                <w:rFonts w:ascii="Times New Roman"/>
                <w:spacing w:val="-20"/>
                <w:sz w:val="28"/>
              </w:rPr>
              <w:t>物與廢棄菇類培植包進行堆肥</w:t>
            </w:r>
          </w:p>
        </w:tc>
        <w:tc>
          <w:tcPr>
            <w:tcW w:w="2120" w:type="dxa"/>
            <w:vAlign w:val="center"/>
          </w:tcPr>
          <w:p w:rsidR="00533CEC" w:rsidRPr="00A719A3" w:rsidRDefault="002B415E" w:rsidP="002B415E">
            <w:pPr>
              <w:pStyle w:val="0"/>
              <w:kinsoku w:val="0"/>
              <w:spacing w:line="0" w:lineRule="atLeast"/>
              <w:ind w:leftChars="0" w:left="0"/>
              <w:jc w:val="center"/>
              <w:rPr>
                <w:rFonts w:ascii="Times New Roman"/>
                <w:sz w:val="28"/>
              </w:rPr>
            </w:pPr>
            <w:r w:rsidRPr="00A719A3">
              <w:rPr>
                <w:rFonts w:ascii="Times New Roman"/>
                <w:sz w:val="28"/>
              </w:rPr>
              <w:t>4,226</w:t>
            </w:r>
          </w:p>
        </w:tc>
        <w:tc>
          <w:tcPr>
            <w:tcW w:w="1304" w:type="dxa"/>
            <w:vAlign w:val="center"/>
          </w:tcPr>
          <w:p w:rsidR="00533CEC" w:rsidRPr="00A719A3" w:rsidRDefault="002B415E" w:rsidP="002B415E">
            <w:pPr>
              <w:pStyle w:val="0"/>
              <w:kinsoku w:val="0"/>
              <w:spacing w:line="0" w:lineRule="atLeast"/>
              <w:ind w:leftChars="0" w:left="0"/>
              <w:jc w:val="center"/>
              <w:rPr>
                <w:rFonts w:ascii="Times New Roman"/>
                <w:sz w:val="28"/>
              </w:rPr>
            </w:pPr>
            <w:r w:rsidRPr="00A719A3">
              <w:rPr>
                <w:rFonts w:ascii="Times New Roman"/>
                <w:sz w:val="28"/>
              </w:rPr>
              <w:t>110.7.29</w:t>
            </w:r>
          </w:p>
        </w:tc>
      </w:tr>
      <w:tr w:rsidR="00276ED7" w:rsidRPr="00A719A3" w:rsidTr="00453051">
        <w:tc>
          <w:tcPr>
            <w:tcW w:w="4963" w:type="dxa"/>
            <w:gridSpan w:val="2"/>
            <w:vAlign w:val="center"/>
          </w:tcPr>
          <w:p w:rsidR="00276ED7" w:rsidRPr="00A719A3" w:rsidRDefault="00276ED7" w:rsidP="00276ED7">
            <w:pPr>
              <w:pStyle w:val="0"/>
              <w:kinsoku w:val="0"/>
              <w:spacing w:line="0" w:lineRule="atLeast"/>
              <w:ind w:leftChars="0" w:left="0"/>
              <w:jc w:val="center"/>
              <w:rPr>
                <w:rFonts w:ascii="Times New Roman"/>
                <w:spacing w:val="-20"/>
                <w:sz w:val="28"/>
              </w:rPr>
            </w:pPr>
            <w:r w:rsidRPr="00A719A3">
              <w:rPr>
                <w:rFonts w:ascii="Times New Roman" w:hint="eastAsia"/>
                <w:spacing w:val="-20"/>
                <w:sz w:val="28"/>
              </w:rPr>
              <w:t>合　　計</w:t>
            </w:r>
          </w:p>
        </w:tc>
        <w:tc>
          <w:tcPr>
            <w:tcW w:w="2120" w:type="dxa"/>
            <w:vAlign w:val="center"/>
          </w:tcPr>
          <w:p w:rsidR="00276ED7" w:rsidRPr="00A719A3" w:rsidRDefault="00276ED7" w:rsidP="002B415E">
            <w:pPr>
              <w:pStyle w:val="0"/>
              <w:kinsoku w:val="0"/>
              <w:spacing w:line="0" w:lineRule="atLeast"/>
              <w:ind w:leftChars="0" w:left="0"/>
              <w:jc w:val="center"/>
              <w:rPr>
                <w:rFonts w:ascii="Times New Roman"/>
                <w:b/>
                <w:sz w:val="28"/>
              </w:rPr>
            </w:pPr>
            <w:r w:rsidRPr="00A719A3">
              <w:rPr>
                <w:rFonts w:ascii="Times New Roman" w:hint="eastAsia"/>
                <w:b/>
                <w:sz w:val="28"/>
              </w:rPr>
              <w:t>3</w:t>
            </w:r>
            <w:r w:rsidRPr="00A719A3">
              <w:rPr>
                <w:rFonts w:ascii="Times New Roman"/>
                <w:b/>
                <w:sz w:val="28"/>
              </w:rPr>
              <w:t>2,085</w:t>
            </w:r>
          </w:p>
        </w:tc>
        <w:tc>
          <w:tcPr>
            <w:tcW w:w="1304" w:type="dxa"/>
            <w:vAlign w:val="center"/>
          </w:tcPr>
          <w:p w:rsidR="00276ED7" w:rsidRPr="00A719A3" w:rsidRDefault="00276ED7" w:rsidP="002B415E">
            <w:pPr>
              <w:pStyle w:val="0"/>
              <w:kinsoku w:val="0"/>
              <w:spacing w:line="0" w:lineRule="atLeast"/>
              <w:ind w:leftChars="0" w:left="0"/>
              <w:jc w:val="center"/>
              <w:rPr>
                <w:rFonts w:ascii="Times New Roman"/>
                <w:sz w:val="28"/>
              </w:rPr>
            </w:pPr>
          </w:p>
        </w:tc>
      </w:tr>
    </w:tbl>
    <w:p w:rsidR="00533CEC" w:rsidRPr="00A719A3" w:rsidRDefault="003844BB" w:rsidP="00DF79F5">
      <w:pPr>
        <w:pStyle w:val="0"/>
        <w:spacing w:afterLines="50" w:after="228" w:line="0" w:lineRule="atLeast"/>
        <w:ind w:left="680"/>
        <w:jc w:val="right"/>
        <w:rPr>
          <w:sz w:val="24"/>
        </w:rPr>
      </w:pPr>
      <w:r w:rsidRPr="00A719A3">
        <w:rPr>
          <w:rFonts w:hint="eastAsia"/>
          <w:sz w:val="24"/>
        </w:rPr>
        <w:t>資料來源：漢寶畜牧場簡報、本研究</w:t>
      </w:r>
      <w:proofErr w:type="gramStart"/>
      <w:r w:rsidRPr="00A719A3">
        <w:rPr>
          <w:rFonts w:hint="eastAsia"/>
          <w:sz w:val="24"/>
        </w:rPr>
        <w:t>彙整製表</w:t>
      </w:r>
      <w:proofErr w:type="gramEnd"/>
    </w:p>
    <w:p w:rsidR="00DF79F5" w:rsidRPr="00A719A3" w:rsidRDefault="00DF79F5" w:rsidP="00894CF5">
      <w:pPr>
        <w:pStyle w:val="3"/>
        <w:rPr>
          <w:rFonts w:ascii="Times New Roman" w:hAnsi="Times New Roman"/>
        </w:rPr>
      </w:pPr>
      <w:bookmarkStart w:id="344" w:name="_Toc167270696"/>
      <w:bookmarkStart w:id="345" w:name="_Toc168050451"/>
      <w:bookmarkStart w:id="346" w:name="_Toc168490148"/>
      <w:bookmarkStart w:id="347" w:name="_Toc169776575"/>
      <w:r w:rsidRPr="00A719A3">
        <w:rPr>
          <w:rFonts w:hint="eastAsia"/>
        </w:rPr>
        <w:t>另台</w:t>
      </w:r>
      <w:r w:rsidRPr="00A719A3">
        <w:rPr>
          <w:rFonts w:ascii="Times New Roman" w:hAnsi="Times New Roman"/>
        </w:rPr>
        <w:t>糖公司自</w:t>
      </w:r>
      <w:r w:rsidRPr="00A719A3">
        <w:rPr>
          <w:rFonts w:ascii="Times New Roman" w:hAnsi="Times New Roman"/>
        </w:rPr>
        <w:t>109</w:t>
      </w:r>
      <w:r w:rsidRPr="00A719A3">
        <w:rPr>
          <w:rFonts w:ascii="Times New Roman" w:hAnsi="Times New Roman"/>
        </w:rPr>
        <w:t>年起分</w:t>
      </w:r>
      <w:r w:rsidRPr="00A719A3">
        <w:rPr>
          <w:rFonts w:ascii="Times New Roman" w:hAnsi="Times New Roman"/>
        </w:rPr>
        <w:t>2</w:t>
      </w:r>
      <w:r w:rsidRPr="00A719A3">
        <w:rPr>
          <w:rFonts w:ascii="Times New Roman" w:hAnsi="Times New Roman"/>
        </w:rPr>
        <w:t>期執行「農業循環豬場改建投資計畫」，全案共計投資</w:t>
      </w:r>
      <w:r w:rsidRPr="00A719A3">
        <w:rPr>
          <w:rFonts w:ascii="Times New Roman" w:hAnsi="Times New Roman"/>
        </w:rPr>
        <w:t>107</w:t>
      </w:r>
      <w:r w:rsidRPr="00A719A3">
        <w:rPr>
          <w:rFonts w:ascii="Times New Roman" w:hAnsi="Times New Roman"/>
        </w:rPr>
        <w:t>億元，</w:t>
      </w:r>
      <w:r w:rsidR="00E5456E" w:rsidRPr="00A719A3">
        <w:rPr>
          <w:rFonts w:ascii="Times New Roman" w:hAnsi="Times New Roman"/>
        </w:rPr>
        <w:t>其中第</w:t>
      </w:r>
      <w:r w:rsidR="00E5456E" w:rsidRPr="00A719A3">
        <w:rPr>
          <w:rFonts w:ascii="Times New Roman" w:hAnsi="Times New Roman"/>
        </w:rPr>
        <w:t>1</w:t>
      </w:r>
      <w:r w:rsidR="00E5456E" w:rsidRPr="00A719A3">
        <w:rPr>
          <w:rFonts w:ascii="Times New Roman" w:hAnsi="Times New Roman"/>
        </w:rPr>
        <w:t>期改建</w:t>
      </w:r>
      <w:r w:rsidR="00E5456E" w:rsidRPr="00A719A3">
        <w:rPr>
          <w:rFonts w:ascii="Times New Roman" w:hAnsi="Times New Roman"/>
        </w:rPr>
        <w:t>6</w:t>
      </w:r>
      <w:r w:rsidR="00E5456E" w:rsidRPr="00A719A3">
        <w:rPr>
          <w:rFonts w:ascii="Times New Roman" w:hAnsi="Times New Roman"/>
        </w:rPr>
        <w:t>座豬場：虎尾場於</w:t>
      </w:r>
      <w:r w:rsidR="00E5456E" w:rsidRPr="00A719A3">
        <w:rPr>
          <w:rFonts w:ascii="Times New Roman" w:hAnsi="Times New Roman"/>
        </w:rPr>
        <w:t>111</w:t>
      </w:r>
      <w:r w:rsidR="00E5456E" w:rsidRPr="00A719A3">
        <w:rPr>
          <w:rFonts w:ascii="Times New Roman" w:hAnsi="Times New Roman"/>
        </w:rPr>
        <w:t>年</w:t>
      </w:r>
      <w:r w:rsidR="00E5456E" w:rsidRPr="00A719A3">
        <w:rPr>
          <w:rFonts w:ascii="Times New Roman" w:hAnsi="Times New Roman"/>
        </w:rPr>
        <w:t>12</w:t>
      </w:r>
      <w:r w:rsidR="00E5456E" w:rsidRPr="00A719A3">
        <w:rPr>
          <w:rFonts w:ascii="Times New Roman" w:hAnsi="Times New Roman"/>
        </w:rPr>
        <w:t>月</w:t>
      </w:r>
      <w:r w:rsidR="00E5456E" w:rsidRPr="00A719A3">
        <w:rPr>
          <w:rFonts w:ascii="Times New Roman" w:hAnsi="Times New Roman"/>
        </w:rPr>
        <w:t>10</w:t>
      </w:r>
      <w:r w:rsidR="00E5456E" w:rsidRPr="00A719A3">
        <w:rPr>
          <w:rFonts w:ascii="Times New Roman" w:hAnsi="Times New Roman"/>
        </w:rPr>
        <w:t>日營運、月眉二場、斗六場、善化場、南沙崙場等</w:t>
      </w:r>
      <w:r w:rsidR="00E5456E" w:rsidRPr="00A719A3">
        <w:rPr>
          <w:rFonts w:ascii="Times New Roman" w:hAnsi="Times New Roman"/>
        </w:rPr>
        <w:t>4</w:t>
      </w:r>
      <w:r w:rsidR="00E5456E" w:rsidRPr="00A719A3">
        <w:rPr>
          <w:rFonts w:ascii="Times New Roman" w:hAnsi="Times New Roman"/>
        </w:rPr>
        <w:t>場於</w:t>
      </w:r>
      <w:r w:rsidR="00E5456E" w:rsidRPr="00A719A3">
        <w:rPr>
          <w:rFonts w:ascii="Times New Roman" w:hAnsi="Times New Roman"/>
        </w:rPr>
        <w:t>112</w:t>
      </w:r>
      <w:r w:rsidR="00E5456E" w:rsidRPr="00A719A3">
        <w:rPr>
          <w:rFonts w:ascii="Times New Roman" w:hAnsi="Times New Roman"/>
        </w:rPr>
        <w:t>年</w:t>
      </w:r>
      <w:r w:rsidR="00E5456E" w:rsidRPr="00A719A3">
        <w:rPr>
          <w:rFonts w:ascii="Times New Roman" w:hAnsi="Times New Roman"/>
        </w:rPr>
        <w:t>12</w:t>
      </w:r>
      <w:r w:rsidR="00E5456E" w:rsidRPr="00A719A3">
        <w:rPr>
          <w:rFonts w:ascii="Times New Roman" w:hAnsi="Times New Roman"/>
        </w:rPr>
        <w:t>月底完工，月眉一場</w:t>
      </w:r>
      <w:r w:rsidR="00E5456E" w:rsidRPr="00A719A3">
        <w:rPr>
          <w:rFonts w:ascii="Times New Roman" w:hAnsi="Times New Roman"/>
        </w:rPr>
        <w:t>113</w:t>
      </w:r>
      <w:r w:rsidR="00E5456E" w:rsidRPr="00A719A3">
        <w:rPr>
          <w:rFonts w:ascii="Times New Roman" w:hAnsi="Times New Roman"/>
        </w:rPr>
        <w:t>年</w:t>
      </w:r>
      <w:r w:rsidR="00E5456E" w:rsidRPr="00A719A3">
        <w:rPr>
          <w:rFonts w:ascii="Times New Roman" w:hAnsi="Times New Roman"/>
        </w:rPr>
        <w:t>3</w:t>
      </w:r>
      <w:r w:rsidR="00E5456E" w:rsidRPr="00A719A3">
        <w:rPr>
          <w:rFonts w:ascii="Times New Roman" w:hAnsi="Times New Roman"/>
        </w:rPr>
        <w:t>月底完工；第</w:t>
      </w:r>
      <w:r w:rsidR="00E5456E" w:rsidRPr="00A719A3">
        <w:rPr>
          <w:rFonts w:ascii="Times New Roman" w:hAnsi="Times New Roman"/>
        </w:rPr>
        <w:t>2</w:t>
      </w:r>
      <w:r w:rsidR="00E5456E" w:rsidRPr="00A719A3">
        <w:rPr>
          <w:rFonts w:ascii="Times New Roman" w:hAnsi="Times New Roman"/>
        </w:rPr>
        <w:t>期改建</w:t>
      </w:r>
      <w:r w:rsidR="00E5456E" w:rsidRPr="00A719A3">
        <w:rPr>
          <w:rFonts w:ascii="Times New Roman" w:hAnsi="Times New Roman"/>
        </w:rPr>
        <w:t>7</w:t>
      </w:r>
      <w:r w:rsidR="00E5456E" w:rsidRPr="00A719A3">
        <w:rPr>
          <w:rFonts w:ascii="Times New Roman" w:hAnsi="Times New Roman"/>
        </w:rPr>
        <w:t>座豬場，</w:t>
      </w:r>
      <w:r w:rsidR="00E5456E" w:rsidRPr="00A719A3">
        <w:rPr>
          <w:rFonts w:ascii="Times New Roman" w:hAnsi="Times New Roman"/>
        </w:rPr>
        <w:t>4</w:t>
      </w:r>
      <w:r w:rsidR="00E5456E" w:rsidRPr="00A719A3">
        <w:rPr>
          <w:rFonts w:ascii="Times New Roman" w:hAnsi="Times New Roman"/>
        </w:rPr>
        <w:t>座（南靖場、四林二場、大響一、二場）預</w:t>
      </w:r>
      <w:r w:rsidR="00DD3349" w:rsidRPr="00A719A3">
        <w:rPr>
          <w:rFonts w:ascii="Times New Roman" w:hAnsi="Times New Roman"/>
        </w:rPr>
        <w:t>計</w:t>
      </w:r>
      <w:r w:rsidR="00E5456E" w:rsidRPr="00A719A3">
        <w:rPr>
          <w:rFonts w:ascii="Times New Roman" w:hAnsi="Times New Roman"/>
        </w:rPr>
        <w:t>113</w:t>
      </w:r>
      <w:r w:rsidR="00E5456E" w:rsidRPr="00A719A3">
        <w:rPr>
          <w:rFonts w:ascii="Times New Roman" w:hAnsi="Times New Roman"/>
        </w:rPr>
        <w:t>年</w:t>
      </w:r>
      <w:r w:rsidR="00E5456E" w:rsidRPr="00A719A3">
        <w:rPr>
          <w:rFonts w:ascii="Times New Roman" w:hAnsi="Times New Roman"/>
        </w:rPr>
        <w:t>7</w:t>
      </w:r>
      <w:r w:rsidR="00E5456E" w:rsidRPr="00A719A3">
        <w:rPr>
          <w:rFonts w:ascii="Times New Roman" w:hAnsi="Times New Roman"/>
        </w:rPr>
        <w:t>月底完工、</w:t>
      </w:r>
      <w:r w:rsidR="00E5456E" w:rsidRPr="00A719A3">
        <w:rPr>
          <w:rFonts w:ascii="Times New Roman" w:hAnsi="Times New Roman"/>
        </w:rPr>
        <w:t>3</w:t>
      </w:r>
      <w:r w:rsidR="00E5456E" w:rsidRPr="00A719A3">
        <w:rPr>
          <w:rFonts w:ascii="Times New Roman" w:hAnsi="Times New Roman"/>
        </w:rPr>
        <w:t>座（</w:t>
      </w:r>
      <w:r w:rsidR="00DD3349" w:rsidRPr="00A719A3">
        <w:rPr>
          <w:rFonts w:ascii="Times New Roman" w:hAnsi="Times New Roman"/>
        </w:rPr>
        <w:t>鹿草場、四林一場、新厝場</w:t>
      </w:r>
      <w:r w:rsidR="00E5456E" w:rsidRPr="00A719A3">
        <w:rPr>
          <w:rFonts w:ascii="Times New Roman" w:hAnsi="Times New Roman"/>
        </w:rPr>
        <w:t>）</w:t>
      </w:r>
      <w:r w:rsidR="00DD3349" w:rsidRPr="00A719A3">
        <w:rPr>
          <w:rFonts w:ascii="Times New Roman" w:hAnsi="Times New Roman"/>
        </w:rPr>
        <w:t>則</w:t>
      </w:r>
      <w:r w:rsidR="00E5456E" w:rsidRPr="00A719A3">
        <w:rPr>
          <w:rFonts w:ascii="Times New Roman" w:hAnsi="Times New Roman"/>
        </w:rPr>
        <w:t>預</w:t>
      </w:r>
      <w:r w:rsidR="00DD3349" w:rsidRPr="00A719A3">
        <w:rPr>
          <w:rFonts w:ascii="Times New Roman" w:hAnsi="Times New Roman"/>
        </w:rPr>
        <w:t>計</w:t>
      </w:r>
      <w:r w:rsidR="00E5456E" w:rsidRPr="00A719A3">
        <w:rPr>
          <w:rFonts w:ascii="Times New Roman" w:hAnsi="Times New Roman"/>
        </w:rPr>
        <w:t>113</w:t>
      </w:r>
      <w:r w:rsidR="00E5456E" w:rsidRPr="00A719A3">
        <w:rPr>
          <w:rFonts w:ascii="Times New Roman" w:hAnsi="Times New Roman"/>
        </w:rPr>
        <w:t>年</w:t>
      </w:r>
      <w:r w:rsidR="00E5456E" w:rsidRPr="00A719A3">
        <w:rPr>
          <w:rFonts w:ascii="Times New Roman" w:hAnsi="Times New Roman"/>
        </w:rPr>
        <w:t>12</w:t>
      </w:r>
      <w:r w:rsidR="00E5456E" w:rsidRPr="00A719A3">
        <w:rPr>
          <w:rFonts w:ascii="Times New Roman" w:hAnsi="Times New Roman"/>
        </w:rPr>
        <w:t>月底完工</w:t>
      </w:r>
      <w:r w:rsidR="00DD3349" w:rsidRPr="00A719A3">
        <w:rPr>
          <w:rFonts w:ascii="Times New Roman" w:hAnsi="Times New Roman"/>
        </w:rPr>
        <w:t>。全案</w:t>
      </w:r>
      <w:r w:rsidRPr="00A719A3">
        <w:rPr>
          <w:rFonts w:ascii="Times New Roman" w:hAnsi="Times New Roman"/>
        </w:rPr>
        <w:t>預定</w:t>
      </w:r>
      <w:r w:rsidRPr="00A719A3">
        <w:rPr>
          <w:rFonts w:ascii="Times New Roman" w:hAnsi="Times New Roman"/>
        </w:rPr>
        <w:t>113</w:t>
      </w:r>
      <w:r w:rsidRPr="00A719A3">
        <w:rPr>
          <w:rFonts w:ascii="Times New Roman" w:hAnsi="Times New Roman"/>
        </w:rPr>
        <w:t>年底完成全國</w:t>
      </w:r>
      <w:r w:rsidRPr="00A719A3">
        <w:rPr>
          <w:rFonts w:ascii="Times New Roman" w:hAnsi="Times New Roman"/>
        </w:rPr>
        <w:t>13</w:t>
      </w:r>
      <w:r w:rsidRPr="00A719A3">
        <w:rPr>
          <w:rFonts w:ascii="Times New Roman" w:hAnsi="Times New Roman"/>
        </w:rPr>
        <w:t>座畜</w:t>
      </w:r>
      <w:r w:rsidR="00D212B4" w:rsidRPr="00A719A3">
        <w:rPr>
          <w:rFonts w:ascii="Times New Roman" w:hAnsi="Times New Roman" w:hint="eastAsia"/>
        </w:rPr>
        <w:t>牧</w:t>
      </w:r>
      <w:r w:rsidRPr="00A719A3">
        <w:rPr>
          <w:rFonts w:ascii="Times New Roman" w:hAnsi="Times New Roman"/>
        </w:rPr>
        <w:t>場</w:t>
      </w:r>
      <w:proofErr w:type="gramStart"/>
      <w:r w:rsidRPr="00A719A3">
        <w:rPr>
          <w:rFonts w:ascii="Times New Roman" w:hAnsi="Times New Roman"/>
        </w:rPr>
        <w:t>現代化畜舍改建</w:t>
      </w:r>
      <w:proofErr w:type="gramEnd"/>
      <w:r w:rsidRPr="00A719A3">
        <w:rPr>
          <w:rFonts w:ascii="Times New Roman" w:hAnsi="Times New Roman"/>
        </w:rPr>
        <w:t>、</w:t>
      </w:r>
      <w:r w:rsidRPr="00A719A3">
        <w:rPr>
          <w:rFonts w:ascii="Times New Roman" w:hAnsi="Times New Roman"/>
        </w:rPr>
        <w:t>114</w:t>
      </w:r>
      <w:r w:rsidRPr="00A719A3">
        <w:rPr>
          <w:rFonts w:ascii="Times New Roman" w:hAnsi="Times New Roman"/>
        </w:rPr>
        <w:t>年全量生產，預估整體年產將達</w:t>
      </w:r>
      <w:r w:rsidRPr="00A719A3">
        <w:rPr>
          <w:rFonts w:ascii="Times New Roman" w:hAnsi="Times New Roman"/>
        </w:rPr>
        <w:t>54</w:t>
      </w:r>
      <w:r w:rsidRPr="00A719A3">
        <w:rPr>
          <w:rFonts w:ascii="Times New Roman" w:hAnsi="Times New Roman"/>
        </w:rPr>
        <w:t>萬頭肉豬，且改建後可將畜牧業蛻變為「友善空間、環保養豬、</w:t>
      </w:r>
      <w:proofErr w:type="gramStart"/>
      <w:r w:rsidRPr="00A719A3">
        <w:rPr>
          <w:rFonts w:ascii="Times New Roman" w:hAnsi="Times New Roman"/>
          <w:b/>
        </w:rPr>
        <w:t>綠能產業</w:t>
      </w:r>
      <w:proofErr w:type="gramEnd"/>
      <w:r w:rsidRPr="00A719A3">
        <w:rPr>
          <w:rFonts w:ascii="Times New Roman" w:hAnsi="Times New Roman"/>
        </w:rPr>
        <w:t>」，其中</w:t>
      </w:r>
      <w:r w:rsidRPr="00A719A3">
        <w:rPr>
          <w:rFonts w:ascii="Times New Roman" w:hAnsi="Times New Roman"/>
          <w:b/>
        </w:rPr>
        <w:t>沼氣發電量目標</w:t>
      </w:r>
      <w:r w:rsidRPr="00A719A3">
        <w:rPr>
          <w:rFonts w:ascii="Times New Roman" w:hAnsi="Times New Roman"/>
          <w:b/>
        </w:rPr>
        <w:t>780</w:t>
      </w:r>
      <w:r w:rsidRPr="00A719A3">
        <w:rPr>
          <w:rFonts w:ascii="Times New Roman" w:hAnsi="Times New Roman"/>
          <w:b/>
        </w:rPr>
        <w:t>萬度</w:t>
      </w:r>
      <w:r w:rsidRPr="00A719A3">
        <w:rPr>
          <w:rFonts w:ascii="Times New Roman" w:hAnsi="Times New Roman"/>
          <w:b/>
        </w:rPr>
        <w:t>/</w:t>
      </w:r>
      <w:r w:rsidRPr="00A719A3">
        <w:rPr>
          <w:rFonts w:ascii="Times New Roman" w:hAnsi="Times New Roman"/>
          <w:b/>
        </w:rPr>
        <w:t>年、太陽能發電量目標</w:t>
      </w:r>
      <w:r w:rsidRPr="00A719A3">
        <w:rPr>
          <w:rFonts w:ascii="Times New Roman" w:hAnsi="Times New Roman"/>
          <w:b/>
        </w:rPr>
        <w:t>4,800</w:t>
      </w:r>
      <w:r w:rsidRPr="00A719A3">
        <w:rPr>
          <w:rFonts w:ascii="Times New Roman" w:hAnsi="Times New Roman"/>
          <w:b/>
        </w:rPr>
        <w:t>萬度</w:t>
      </w:r>
      <w:r w:rsidRPr="00A719A3">
        <w:rPr>
          <w:rFonts w:ascii="Times New Roman" w:hAnsi="Times New Roman"/>
          <w:b/>
        </w:rPr>
        <w:t>/</w:t>
      </w:r>
      <w:r w:rsidRPr="00A719A3">
        <w:rPr>
          <w:rFonts w:ascii="Times New Roman" w:hAnsi="Times New Roman"/>
          <w:b/>
        </w:rPr>
        <w:t>年</w:t>
      </w:r>
      <w:r w:rsidRPr="00A719A3">
        <w:rPr>
          <w:rFonts w:ascii="Times New Roman" w:hAnsi="Times New Roman"/>
        </w:rPr>
        <w:t>，台糖公司完成改建後，將進行碳排放量減量盤查，符合</w:t>
      </w:r>
      <w:r w:rsidRPr="00A719A3">
        <w:rPr>
          <w:rFonts w:ascii="Times New Roman" w:hAnsi="Times New Roman"/>
        </w:rPr>
        <w:t>2050</w:t>
      </w:r>
      <w:proofErr w:type="gramStart"/>
      <w:r w:rsidRPr="00A719A3">
        <w:rPr>
          <w:rFonts w:ascii="Times New Roman" w:hAnsi="Times New Roman"/>
        </w:rPr>
        <w:t>淨零碳排</w:t>
      </w:r>
      <w:proofErr w:type="gramEnd"/>
      <w:r w:rsidR="00DD3349" w:rsidRPr="00A719A3">
        <w:rPr>
          <w:rFonts w:ascii="Times New Roman" w:hAnsi="Times New Roman"/>
        </w:rPr>
        <w:t>效益</w:t>
      </w:r>
      <w:r w:rsidRPr="00A719A3">
        <w:rPr>
          <w:rFonts w:ascii="Times New Roman" w:hAnsi="Times New Roman"/>
        </w:rPr>
        <w:t>。</w:t>
      </w:r>
      <w:bookmarkEnd w:id="344"/>
      <w:bookmarkEnd w:id="345"/>
      <w:bookmarkEnd w:id="346"/>
      <w:bookmarkEnd w:id="347"/>
    </w:p>
    <w:p w:rsidR="00DF79F5" w:rsidRPr="00A719A3" w:rsidRDefault="00E5456E" w:rsidP="00E5456E">
      <w:pPr>
        <w:pStyle w:val="0"/>
        <w:ind w:left="680"/>
        <w:jc w:val="center"/>
        <w:rPr>
          <w:rFonts w:ascii="Times New Roman"/>
        </w:rPr>
      </w:pPr>
      <w:r w:rsidRPr="00A719A3">
        <w:rPr>
          <w:rFonts w:ascii="Times New Roman"/>
          <w:noProof/>
        </w:rPr>
        <w:lastRenderedPageBreak/>
        <w:drawing>
          <wp:inline distT="0" distB="0" distL="0" distR="0" wp14:anchorId="73893287" wp14:editId="6D717733">
            <wp:extent cx="3112252" cy="3747770"/>
            <wp:effectExtent l="0" t="0" r="0" b="508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screen">
                      <a:extLst>
                        <a:ext uri="{28A0092B-C50C-407E-A947-70E740481C1C}">
                          <a14:useLocalDpi xmlns:a14="http://schemas.microsoft.com/office/drawing/2010/main"/>
                        </a:ext>
                      </a:extLst>
                    </a:blip>
                    <a:stretch>
                      <a:fillRect/>
                    </a:stretch>
                  </pic:blipFill>
                  <pic:spPr>
                    <a:xfrm>
                      <a:off x="0" y="0"/>
                      <a:ext cx="3150689" cy="3794056"/>
                    </a:xfrm>
                    <a:prstGeom prst="rect">
                      <a:avLst/>
                    </a:prstGeom>
                  </pic:spPr>
                </pic:pic>
              </a:graphicData>
            </a:graphic>
          </wp:inline>
        </w:drawing>
      </w:r>
    </w:p>
    <w:p w:rsidR="00DF79F5" w:rsidRPr="00A719A3" w:rsidRDefault="00E5456E" w:rsidP="001914C0">
      <w:pPr>
        <w:pStyle w:val="a1"/>
        <w:spacing w:before="0" w:after="0" w:line="0" w:lineRule="atLeast"/>
        <w:ind w:left="482" w:hanging="482"/>
        <w:rPr>
          <w:rFonts w:ascii="Times New Roman" w:hAnsi="Times New Roman"/>
        </w:rPr>
      </w:pPr>
      <w:r w:rsidRPr="00A719A3">
        <w:rPr>
          <w:rFonts w:ascii="Times New Roman" w:hAnsi="Times New Roman"/>
        </w:rPr>
        <w:t>台糖公司農業循環豬場改建計畫分布圖</w:t>
      </w:r>
    </w:p>
    <w:p w:rsidR="00DF79F5" w:rsidRPr="00A719A3" w:rsidRDefault="00E5456E" w:rsidP="001914C0">
      <w:pPr>
        <w:pStyle w:val="0"/>
        <w:spacing w:line="0" w:lineRule="atLeast"/>
        <w:ind w:left="680"/>
        <w:jc w:val="right"/>
        <w:rPr>
          <w:rFonts w:ascii="Times New Roman"/>
          <w:sz w:val="24"/>
        </w:rPr>
      </w:pPr>
      <w:r w:rsidRPr="00A719A3">
        <w:rPr>
          <w:rFonts w:ascii="Times New Roman"/>
          <w:sz w:val="24"/>
        </w:rPr>
        <w:t>資料來源：台糖公司官網</w:t>
      </w:r>
    </w:p>
    <w:p w:rsidR="008B4D43" w:rsidRDefault="00590DC4" w:rsidP="008B4D43">
      <w:pPr>
        <w:pStyle w:val="3"/>
      </w:pPr>
      <w:bookmarkStart w:id="348" w:name="_Toc167270697"/>
      <w:bookmarkStart w:id="349" w:name="_Toc168050452"/>
      <w:bookmarkStart w:id="350" w:name="_Toc168490149"/>
      <w:bookmarkStart w:id="351" w:name="_Toc169776576"/>
      <w:r w:rsidRPr="00A719A3">
        <w:rPr>
          <w:rFonts w:ascii="Times New Roman" w:hAnsi="Times New Roman"/>
        </w:rPr>
        <w:t>綜上，</w:t>
      </w:r>
      <w:r w:rsidR="008B4D43" w:rsidRPr="00A719A3">
        <w:rPr>
          <w:rFonts w:ascii="Times New Roman" w:hAnsi="Times New Roman"/>
        </w:rPr>
        <w:t>甲烷</w:t>
      </w:r>
      <w:r w:rsidR="006E25A4" w:rsidRPr="006E25A4">
        <w:rPr>
          <w:rFonts w:ascii="Times New Roman" w:hAnsi="Times New Roman" w:hint="eastAsia"/>
        </w:rPr>
        <w:t>為大氣中第二大溫室氣體</w:t>
      </w:r>
      <w:r w:rsidR="00011C48">
        <w:rPr>
          <w:rFonts w:ascii="Times New Roman" w:hAnsi="Times New Roman" w:hint="eastAsia"/>
        </w:rPr>
        <w:t>，</w:t>
      </w:r>
      <w:r w:rsidR="006E25A4" w:rsidRPr="006E25A4">
        <w:rPr>
          <w:rFonts w:ascii="Times New Roman" w:hAnsi="Times New Roman" w:hint="eastAsia"/>
        </w:rPr>
        <w:t>根據聯合國政府間氣候變化專門委員會研究，甲烷的</w:t>
      </w:r>
      <w:r w:rsidR="006E25A4" w:rsidRPr="006E25A4">
        <w:rPr>
          <w:rFonts w:ascii="Times New Roman" w:hAnsi="Times New Roman" w:hint="eastAsia"/>
        </w:rPr>
        <w:t>20</w:t>
      </w:r>
      <w:r w:rsidR="006E25A4" w:rsidRPr="006E25A4">
        <w:rPr>
          <w:rFonts w:ascii="Times New Roman" w:hAnsi="Times New Roman" w:hint="eastAsia"/>
        </w:rPr>
        <w:t>年全球</w:t>
      </w:r>
      <w:proofErr w:type="gramStart"/>
      <w:r w:rsidR="006E25A4" w:rsidRPr="006E25A4">
        <w:rPr>
          <w:rFonts w:ascii="Times New Roman" w:hAnsi="Times New Roman" w:hint="eastAsia"/>
        </w:rPr>
        <w:t>暖化潛</w:t>
      </w:r>
      <w:proofErr w:type="gramEnd"/>
      <w:r w:rsidR="006E25A4" w:rsidRPr="006E25A4">
        <w:rPr>
          <w:rFonts w:ascii="Times New Roman" w:hAnsi="Times New Roman" w:hint="eastAsia"/>
        </w:rPr>
        <w:t>勢是二氧化碳的</w:t>
      </w:r>
      <w:r w:rsidR="006E25A4" w:rsidRPr="006E25A4">
        <w:rPr>
          <w:rFonts w:ascii="Times New Roman" w:hAnsi="Times New Roman" w:hint="eastAsia"/>
        </w:rPr>
        <w:t>86</w:t>
      </w:r>
      <w:r w:rsidR="006E25A4" w:rsidRPr="006E25A4">
        <w:rPr>
          <w:rFonts w:ascii="Times New Roman" w:hAnsi="Times New Roman" w:hint="eastAsia"/>
        </w:rPr>
        <w:t>倍，且據氣候與清淨空氣聯盟於</w:t>
      </w:r>
      <w:r w:rsidR="006E25A4" w:rsidRPr="006E25A4">
        <w:rPr>
          <w:rFonts w:ascii="Times New Roman" w:hAnsi="Times New Roman" w:hint="eastAsia"/>
        </w:rPr>
        <w:t>2021</w:t>
      </w:r>
      <w:r w:rsidR="006E25A4" w:rsidRPr="006E25A4">
        <w:rPr>
          <w:rFonts w:ascii="Times New Roman" w:hAnsi="Times New Roman" w:hint="eastAsia"/>
        </w:rPr>
        <w:t>年發布的研究指出，人為甲烷排放來源約有</w:t>
      </w:r>
      <w:r w:rsidR="006E25A4" w:rsidRPr="006E25A4">
        <w:rPr>
          <w:rFonts w:ascii="Times New Roman" w:hAnsi="Times New Roman" w:hint="eastAsia"/>
        </w:rPr>
        <w:t>40</w:t>
      </w:r>
      <w:r w:rsidR="006E25A4" w:rsidRPr="006E25A4">
        <w:rPr>
          <w:rFonts w:ascii="Times New Roman" w:hAnsi="Times New Roman" w:hint="eastAsia"/>
        </w:rPr>
        <w:t>％來自農業。聯合國氣候變遷第</w:t>
      </w:r>
      <w:r w:rsidR="006E25A4" w:rsidRPr="006E25A4">
        <w:rPr>
          <w:rFonts w:ascii="Times New Roman" w:hAnsi="Times New Roman" w:hint="eastAsia"/>
        </w:rPr>
        <w:t>26</w:t>
      </w:r>
      <w:r w:rsidR="006E25A4" w:rsidRPr="006E25A4">
        <w:rPr>
          <w:rFonts w:ascii="Times New Roman" w:hAnsi="Times New Roman" w:hint="eastAsia"/>
        </w:rPr>
        <w:t>次締約方大會（</w:t>
      </w:r>
      <w:r w:rsidR="006E25A4" w:rsidRPr="006E25A4">
        <w:rPr>
          <w:rFonts w:ascii="Times New Roman" w:hAnsi="Times New Roman" w:hint="eastAsia"/>
        </w:rPr>
        <w:t>COP26</w:t>
      </w:r>
      <w:r w:rsidR="006E25A4" w:rsidRPr="006E25A4">
        <w:rPr>
          <w:rFonts w:ascii="Times New Roman" w:hAnsi="Times New Roman" w:hint="eastAsia"/>
        </w:rPr>
        <w:t>）發起「全球甲烷承諾」，目標在</w:t>
      </w:r>
      <w:r w:rsidR="006E25A4" w:rsidRPr="006E25A4">
        <w:rPr>
          <w:rFonts w:ascii="Times New Roman" w:hAnsi="Times New Roman" w:hint="eastAsia"/>
        </w:rPr>
        <w:t>2030</w:t>
      </w:r>
      <w:r w:rsidR="006E25A4" w:rsidRPr="006E25A4">
        <w:rPr>
          <w:rFonts w:ascii="Times New Roman" w:hAnsi="Times New Roman" w:hint="eastAsia"/>
        </w:rPr>
        <w:t>年前將甲烷減排</w:t>
      </w:r>
      <w:proofErr w:type="gramStart"/>
      <w:r w:rsidR="006E25A4" w:rsidRPr="006E25A4">
        <w:rPr>
          <w:rFonts w:ascii="Times New Roman" w:hAnsi="Times New Roman" w:hint="eastAsia"/>
        </w:rPr>
        <w:t>3</w:t>
      </w:r>
      <w:r w:rsidR="006E25A4" w:rsidRPr="006E25A4">
        <w:rPr>
          <w:rFonts w:ascii="Times New Roman" w:hAnsi="Times New Roman" w:hint="eastAsia"/>
        </w:rPr>
        <w:t>成</w:t>
      </w:r>
      <w:proofErr w:type="gramEnd"/>
      <w:r w:rsidR="006E25A4" w:rsidRPr="006E25A4">
        <w:rPr>
          <w:rFonts w:ascii="Times New Roman" w:hAnsi="Times New Roman" w:hint="eastAsia"/>
        </w:rPr>
        <w:t>，</w:t>
      </w:r>
      <w:r w:rsidR="006E25A4" w:rsidRPr="006E25A4">
        <w:rPr>
          <w:rFonts w:ascii="Times New Roman" w:hAnsi="Times New Roman" w:hint="eastAsia"/>
        </w:rPr>
        <w:t>COP28</w:t>
      </w:r>
      <w:r w:rsidR="006E25A4" w:rsidRPr="006E25A4">
        <w:rPr>
          <w:rFonts w:ascii="Times New Roman" w:hAnsi="Times New Roman" w:hint="eastAsia"/>
        </w:rPr>
        <w:t>最終文本更承諾加速並大幅減少非二氧化碳排放，特別是甲烷排放。農業部及經濟部分別就其權責，提出計畫、法規</w:t>
      </w:r>
      <w:proofErr w:type="gramStart"/>
      <w:r w:rsidR="006E25A4" w:rsidRPr="006E25A4">
        <w:rPr>
          <w:rFonts w:ascii="Times New Roman" w:hAnsi="Times New Roman" w:hint="eastAsia"/>
        </w:rPr>
        <w:t>及躉購費率</w:t>
      </w:r>
      <w:proofErr w:type="gramEnd"/>
      <w:r w:rsidR="006E25A4" w:rsidRPr="006E25A4">
        <w:rPr>
          <w:rFonts w:ascii="Times New Roman" w:hAnsi="Times New Roman" w:hint="eastAsia"/>
        </w:rPr>
        <w:t>，優先鼓勵國內畜牧場加裝沼氣發電設備，除可減少甲烷排放，未來亦可</w:t>
      </w:r>
      <w:proofErr w:type="gramStart"/>
      <w:r w:rsidR="006E25A4" w:rsidRPr="006E25A4">
        <w:rPr>
          <w:rFonts w:ascii="Times New Roman" w:hAnsi="Times New Roman" w:hint="eastAsia"/>
        </w:rPr>
        <w:t>透過碳權交易</w:t>
      </w:r>
      <w:proofErr w:type="gramEnd"/>
      <w:r w:rsidR="006E25A4" w:rsidRPr="006E25A4">
        <w:rPr>
          <w:rFonts w:ascii="Times New Roman" w:hAnsi="Times New Roman" w:hint="eastAsia"/>
        </w:rPr>
        <w:t>，獲得額外經濟效益。農業部允應盤點國內具經濟規模、尚未裝設沼氣發電設備之畜牧場，輔導與推廣</w:t>
      </w:r>
      <w:proofErr w:type="gramStart"/>
      <w:r w:rsidR="006E25A4" w:rsidRPr="006E25A4">
        <w:rPr>
          <w:rFonts w:ascii="Times New Roman" w:hAnsi="Times New Roman" w:hint="eastAsia"/>
        </w:rPr>
        <w:t>朝減碳及</w:t>
      </w:r>
      <w:proofErr w:type="gramEnd"/>
      <w:r w:rsidR="006E25A4" w:rsidRPr="006E25A4">
        <w:rPr>
          <w:rFonts w:ascii="Times New Roman" w:hAnsi="Times New Roman" w:hint="eastAsia"/>
        </w:rPr>
        <w:t>提高再生能源方向</w:t>
      </w:r>
      <w:r w:rsidR="008B4D43" w:rsidRPr="00A719A3">
        <w:rPr>
          <w:rFonts w:hint="eastAsia"/>
        </w:rPr>
        <w:t>努力。</w:t>
      </w:r>
      <w:bookmarkEnd w:id="348"/>
      <w:bookmarkEnd w:id="349"/>
      <w:bookmarkEnd w:id="350"/>
      <w:bookmarkEnd w:id="351"/>
    </w:p>
    <w:p w:rsidR="00EC5CC3" w:rsidRDefault="00EC5CC3" w:rsidP="00EC5CC3">
      <w:pPr>
        <w:pStyle w:val="2"/>
        <w:numPr>
          <w:ilvl w:val="0"/>
          <w:numId w:val="0"/>
        </w:numPr>
        <w:kinsoku w:val="0"/>
        <w:ind w:left="1021"/>
        <w:rPr>
          <w:rFonts w:hAnsi="標楷體"/>
          <w:b/>
        </w:rPr>
      </w:pPr>
      <w:bookmarkStart w:id="352" w:name="_Toc167270698"/>
    </w:p>
    <w:p w:rsidR="0014105B" w:rsidRPr="00A719A3" w:rsidRDefault="006D083F" w:rsidP="00BA32E4">
      <w:pPr>
        <w:pStyle w:val="2"/>
        <w:kinsoku w:val="0"/>
        <w:rPr>
          <w:rFonts w:hAnsi="標楷體"/>
          <w:b/>
        </w:rPr>
      </w:pPr>
      <w:bookmarkStart w:id="353" w:name="_Toc169776577"/>
      <w:r w:rsidRPr="00A719A3">
        <w:rPr>
          <w:rFonts w:hAnsi="標楷體" w:hint="eastAsia"/>
          <w:b/>
        </w:rPr>
        <w:lastRenderedPageBreak/>
        <w:t>農業部</w:t>
      </w:r>
      <w:r w:rsidRPr="00A719A3">
        <w:rPr>
          <w:rFonts w:ascii="Times New Roman" w:hAnsi="Times New Roman"/>
          <w:b/>
        </w:rPr>
        <w:t>為推展農業再生能源，</w:t>
      </w:r>
      <w:r w:rsidR="00BE3DE7" w:rsidRPr="00A719A3">
        <w:rPr>
          <w:rFonts w:ascii="Times New Roman" w:hAnsi="Times New Roman"/>
          <w:b/>
        </w:rPr>
        <w:t>修正「申請農業用地作農業設施容許使用審查辦法」，</w:t>
      </w:r>
      <w:proofErr w:type="gramStart"/>
      <w:r w:rsidR="00BE3DE7" w:rsidRPr="00A719A3">
        <w:rPr>
          <w:rFonts w:ascii="Times New Roman" w:hAnsi="Times New Roman"/>
          <w:b/>
        </w:rPr>
        <w:t>將綠能設施</w:t>
      </w:r>
      <w:proofErr w:type="gramEnd"/>
      <w:r w:rsidR="00BE3DE7" w:rsidRPr="00A719A3">
        <w:rPr>
          <w:rFonts w:ascii="Times New Roman" w:hAnsi="Times New Roman"/>
          <w:b/>
        </w:rPr>
        <w:t>視為農業設施，</w:t>
      </w:r>
      <w:r w:rsidR="007C5C42" w:rsidRPr="00A719A3">
        <w:rPr>
          <w:rFonts w:ascii="Times New Roman" w:hAnsi="Times New Roman"/>
          <w:b/>
        </w:rPr>
        <w:t>自此</w:t>
      </w:r>
      <w:proofErr w:type="gramStart"/>
      <w:r w:rsidR="007C5C42" w:rsidRPr="00A719A3">
        <w:rPr>
          <w:rFonts w:ascii="Times New Roman" w:hAnsi="Times New Roman"/>
          <w:b/>
        </w:rPr>
        <w:t>開啟農電共生</w:t>
      </w:r>
      <w:proofErr w:type="gramEnd"/>
      <w:r w:rsidR="007C5C42" w:rsidRPr="00A719A3">
        <w:rPr>
          <w:rFonts w:ascii="Times New Roman" w:hAnsi="Times New Roman"/>
          <w:b/>
        </w:rPr>
        <w:t>大門，惟「假種田、</w:t>
      </w:r>
      <w:proofErr w:type="gramStart"/>
      <w:r w:rsidR="007C5C42" w:rsidRPr="00A719A3">
        <w:rPr>
          <w:rFonts w:ascii="Times New Roman" w:hAnsi="Times New Roman"/>
          <w:b/>
        </w:rPr>
        <w:t>真種電</w:t>
      </w:r>
      <w:proofErr w:type="gramEnd"/>
      <w:r w:rsidR="007C5C42" w:rsidRPr="00A719A3">
        <w:rPr>
          <w:rFonts w:ascii="Times New Roman" w:hAnsi="Times New Roman"/>
          <w:b/>
        </w:rPr>
        <w:t>」亂</w:t>
      </w:r>
      <w:proofErr w:type="gramStart"/>
      <w:r w:rsidR="007C5C42" w:rsidRPr="00A719A3">
        <w:rPr>
          <w:rFonts w:ascii="Times New Roman" w:hAnsi="Times New Roman"/>
          <w:b/>
        </w:rPr>
        <w:t>象</w:t>
      </w:r>
      <w:proofErr w:type="gramEnd"/>
      <w:r w:rsidR="007C5C42" w:rsidRPr="00A719A3">
        <w:rPr>
          <w:rFonts w:ascii="Times New Roman" w:hAnsi="Times New Roman"/>
          <w:b/>
        </w:rPr>
        <w:t>叢生，本院因此於</w:t>
      </w:r>
      <w:r w:rsidR="007C5C42" w:rsidRPr="00A719A3">
        <w:rPr>
          <w:rFonts w:ascii="Times New Roman" w:hAnsi="Times New Roman"/>
          <w:b/>
        </w:rPr>
        <w:t>106</w:t>
      </w:r>
      <w:r w:rsidR="007C5C42" w:rsidRPr="00A719A3">
        <w:rPr>
          <w:rFonts w:ascii="Times New Roman" w:hAnsi="Times New Roman"/>
          <w:b/>
        </w:rPr>
        <w:t>年</w:t>
      </w:r>
      <w:r w:rsidR="007C5C42" w:rsidRPr="00A719A3">
        <w:rPr>
          <w:rFonts w:ascii="Times New Roman" w:hAnsi="Times New Roman"/>
          <w:b/>
        </w:rPr>
        <w:t>9</w:t>
      </w:r>
      <w:r w:rsidR="007C5C42" w:rsidRPr="00A719A3">
        <w:rPr>
          <w:rFonts w:ascii="Times New Roman" w:hAnsi="Times New Roman"/>
          <w:b/>
        </w:rPr>
        <w:t>月</w:t>
      </w:r>
      <w:r w:rsidR="0058778D" w:rsidRPr="00A719A3">
        <w:rPr>
          <w:rFonts w:ascii="Times New Roman" w:hAnsi="Times New Roman" w:hint="eastAsia"/>
          <w:b/>
        </w:rPr>
        <w:t>公告</w:t>
      </w:r>
      <w:r w:rsidR="007C5C42" w:rsidRPr="00A719A3">
        <w:rPr>
          <w:rFonts w:ascii="Times New Roman" w:hAnsi="Times New Roman"/>
          <w:b/>
        </w:rPr>
        <w:t>糾正農業部，該部</w:t>
      </w:r>
      <w:proofErr w:type="gramStart"/>
      <w:r w:rsidR="002C488B" w:rsidRPr="00A719A3">
        <w:rPr>
          <w:rFonts w:ascii="Times New Roman" w:hAnsi="Times New Roman"/>
          <w:b/>
        </w:rPr>
        <w:t>嗣</w:t>
      </w:r>
      <w:proofErr w:type="gramEnd"/>
      <w:r w:rsidR="002C488B" w:rsidRPr="00A719A3">
        <w:rPr>
          <w:rFonts w:ascii="Times New Roman" w:hAnsi="Times New Roman"/>
          <w:b/>
        </w:rPr>
        <w:t>於</w:t>
      </w:r>
      <w:r w:rsidR="002C488B" w:rsidRPr="00A719A3">
        <w:rPr>
          <w:rFonts w:ascii="Times New Roman" w:hAnsi="Times New Roman"/>
          <w:b/>
        </w:rPr>
        <w:t>109</w:t>
      </w:r>
      <w:r w:rsidR="002C488B" w:rsidRPr="00A719A3">
        <w:rPr>
          <w:rFonts w:ascii="Times New Roman" w:hAnsi="Times New Roman"/>
          <w:b/>
        </w:rPr>
        <w:t>年</w:t>
      </w:r>
      <w:r w:rsidR="002C488B" w:rsidRPr="00A719A3">
        <w:rPr>
          <w:rFonts w:ascii="Times New Roman" w:hAnsi="Times New Roman"/>
          <w:b/>
        </w:rPr>
        <w:t>7</w:t>
      </w:r>
      <w:r w:rsidR="002C488B" w:rsidRPr="00A719A3">
        <w:rPr>
          <w:rFonts w:ascii="Times New Roman" w:hAnsi="Times New Roman"/>
          <w:b/>
        </w:rPr>
        <w:t>月</w:t>
      </w:r>
      <w:r w:rsidR="002C488B" w:rsidRPr="00A719A3">
        <w:rPr>
          <w:rFonts w:ascii="Times New Roman" w:hAnsi="Times New Roman"/>
          <w:b/>
        </w:rPr>
        <w:t>7</w:t>
      </w:r>
      <w:r w:rsidR="002C488B" w:rsidRPr="00A719A3">
        <w:rPr>
          <w:rFonts w:ascii="Times New Roman" w:hAnsi="Times New Roman"/>
          <w:b/>
        </w:rPr>
        <w:t>日宣布</w:t>
      </w:r>
      <w:r w:rsidR="002C488B" w:rsidRPr="00A719A3">
        <w:rPr>
          <w:rFonts w:ascii="Times New Roman" w:hAnsi="Times New Roman"/>
          <w:b/>
        </w:rPr>
        <w:t>2</w:t>
      </w:r>
      <w:r w:rsidR="002C488B" w:rsidRPr="00A719A3">
        <w:rPr>
          <w:rFonts w:ascii="Times New Roman" w:hAnsi="Times New Roman"/>
          <w:b/>
        </w:rPr>
        <w:t>公頃以下農地不同意變更，</w:t>
      </w:r>
      <w:r w:rsidR="002C488B" w:rsidRPr="00A719A3">
        <w:rPr>
          <w:rFonts w:ascii="Times New Roman" w:hAnsi="Times New Roman" w:hint="eastAsia"/>
          <w:b/>
        </w:rPr>
        <w:t>此後農業部遂將</w:t>
      </w:r>
      <w:proofErr w:type="gramStart"/>
      <w:r w:rsidR="002C488B" w:rsidRPr="00A719A3">
        <w:rPr>
          <w:rFonts w:ascii="Times New Roman" w:hAnsi="Times New Roman" w:hint="eastAsia"/>
          <w:b/>
        </w:rPr>
        <w:t>農業綠能發展轉向漁電共生</w:t>
      </w:r>
      <w:proofErr w:type="gramEnd"/>
      <w:r w:rsidR="002C488B" w:rsidRPr="00A719A3">
        <w:rPr>
          <w:rFonts w:ascii="Times New Roman" w:hAnsi="Times New Roman" w:hint="eastAsia"/>
          <w:b/>
        </w:rPr>
        <w:t>，</w:t>
      </w:r>
      <w:r w:rsidR="00B0141C" w:rsidRPr="00A719A3">
        <w:rPr>
          <w:rFonts w:ascii="Times New Roman" w:hAnsi="Times New Roman" w:hint="eastAsia"/>
          <w:b/>
        </w:rPr>
        <w:t>另經濟部則於</w:t>
      </w:r>
      <w:r w:rsidR="008E3C7D" w:rsidRPr="00A719A3">
        <w:rPr>
          <w:rFonts w:ascii="Times New Roman" w:hAnsi="Times New Roman" w:hint="eastAsia"/>
          <w:b/>
        </w:rPr>
        <w:t>台糖公司大林糖廠乙種工業區土地進行</w:t>
      </w:r>
      <w:r w:rsidR="00620794" w:rsidRPr="00A719A3">
        <w:rPr>
          <w:rFonts w:ascii="Times New Roman" w:hAnsi="Times New Roman" w:hint="eastAsia"/>
          <w:b/>
        </w:rPr>
        <w:t>「</w:t>
      </w:r>
      <w:proofErr w:type="gramStart"/>
      <w:r w:rsidR="00620794" w:rsidRPr="00A719A3">
        <w:rPr>
          <w:rFonts w:ascii="Times New Roman" w:hAnsi="Times New Roman" w:hint="eastAsia"/>
          <w:b/>
        </w:rPr>
        <w:t>薯光計畫</w:t>
      </w:r>
      <w:proofErr w:type="gramEnd"/>
      <w:r w:rsidR="00620794" w:rsidRPr="00A719A3">
        <w:rPr>
          <w:rFonts w:ascii="Times New Roman" w:hAnsi="Times New Roman" w:hint="eastAsia"/>
          <w:b/>
        </w:rPr>
        <w:t>」</w:t>
      </w:r>
      <w:proofErr w:type="gramStart"/>
      <w:r w:rsidR="008E3C7D" w:rsidRPr="00A719A3">
        <w:rPr>
          <w:rFonts w:ascii="Times New Roman" w:hAnsi="Times New Roman" w:hint="eastAsia"/>
          <w:b/>
        </w:rPr>
        <w:t>農電共生</w:t>
      </w:r>
      <w:proofErr w:type="gramEnd"/>
      <w:r w:rsidR="008E3C7D" w:rsidRPr="00A719A3">
        <w:rPr>
          <w:rFonts w:ascii="Times New Roman" w:hAnsi="Times New Roman" w:hint="eastAsia"/>
          <w:b/>
        </w:rPr>
        <w:t>試驗案場</w:t>
      </w:r>
      <w:r w:rsidR="00620794" w:rsidRPr="00A719A3">
        <w:rPr>
          <w:rFonts w:ascii="Times New Roman" w:hAnsi="Times New Roman" w:hint="eastAsia"/>
          <w:b/>
        </w:rPr>
        <w:t>，農業部允應本於專業，於完整試驗數據與成果後，再予評估可行性</w:t>
      </w:r>
      <w:r w:rsidR="00AA2772" w:rsidRPr="00A719A3">
        <w:rPr>
          <w:rFonts w:ascii="Times New Roman" w:hAnsi="Times New Roman" w:hint="eastAsia"/>
          <w:b/>
        </w:rPr>
        <w:t>，以防亂</w:t>
      </w:r>
      <w:proofErr w:type="gramStart"/>
      <w:r w:rsidR="00AA2772" w:rsidRPr="00A719A3">
        <w:rPr>
          <w:rFonts w:ascii="Times New Roman" w:hAnsi="Times New Roman" w:hint="eastAsia"/>
          <w:b/>
        </w:rPr>
        <w:t>象</w:t>
      </w:r>
      <w:proofErr w:type="gramEnd"/>
      <w:r w:rsidR="00AA2772" w:rsidRPr="00A719A3">
        <w:rPr>
          <w:rFonts w:ascii="Times New Roman" w:hAnsi="Times New Roman" w:hint="eastAsia"/>
          <w:b/>
        </w:rPr>
        <w:t>再生</w:t>
      </w:r>
      <w:bookmarkEnd w:id="352"/>
      <w:bookmarkEnd w:id="353"/>
    </w:p>
    <w:p w:rsidR="006A32E2" w:rsidRPr="00A719A3" w:rsidRDefault="0076615E" w:rsidP="00792B71">
      <w:pPr>
        <w:pStyle w:val="3"/>
        <w:rPr>
          <w:rFonts w:ascii="Times New Roman" w:hAnsi="Times New Roman"/>
        </w:rPr>
      </w:pPr>
      <w:bookmarkStart w:id="354" w:name="_Toc167270699"/>
      <w:bookmarkStart w:id="355" w:name="_Toc168050454"/>
      <w:bookmarkStart w:id="356" w:name="_Toc168490151"/>
      <w:bookmarkStart w:id="357" w:name="_Toc169776578"/>
      <w:r w:rsidRPr="00A719A3">
        <w:rPr>
          <w:rFonts w:ascii="Times New Roman" w:hAnsi="Times New Roman"/>
        </w:rPr>
        <w:t>102</w:t>
      </w:r>
      <w:r w:rsidRPr="00A719A3">
        <w:rPr>
          <w:rFonts w:ascii="Times New Roman" w:hAnsi="Times New Roman"/>
        </w:rPr>
        <w:t>年</w:t>
      </w:r>
      <w:r w:rsidRPr="00A719A3">
        <w:rPr>
          <w:rFonts w:ascii="Times New Roman" w:hAnsi="Times New Roman"/>
        </w:rPr>
        <w:t>10</w:t>
      </w:r>
      <w:r w:rsidRPr="00A719A3">
        <w:rPr>
          <w:rFonts w:ascii="Times New Roman" w:hAnsi="Times New Roman"/>
        </w:rPr>
        <w:t>月</w:t>
      </w:r>
      <w:r w:rsidRPr="00A719A3">
        <w:rPr>
          <w:rFonts w:ascii="Times New Roman" w:hAnsi="Times New Roman"/>
        </w:rPr>
        <w:t>9</w:t>
      </w:r>
      <w:r w:rsidRPr="00A719A3">
        <w:rPr>
          <w:rFonts w:ascii="Times New Roman" w:hAnsi="Times New Roman"/>
        </w:rPr>
        <w:t>日，農</w:t>
      </w:r>
      <w:r w:rsidR="00D212B4" w:rsidRPr="00A719A3">
        <w:rPr>
          <w:rFonts w:ascii="Times New Roman" w:hAnsi="Times New Roman" w:hint="eastAsia"/>
        </w:rPr>
        <w:t>委會</w:t>
      </w:r>
      <w:r w:rsidRPr="00A719A3">
        <w:rPr>
          <w:rFonts w:ascii="Times New Roman" w:hAnsi="Times New Roman"/>
        </w:rPr>
        <w:t>修正發布施行「申請農業用地作農業設施容許使用審查辦法</w:t>
      </w:r>
      <w:r w:rsidRPr="00A719A3">
        <w:rPr>
          <w:rStyle w:val="aff"/>
          <w:rFonts w:ascii="Times New Roman" w:hAnsi="Times New Roman"/>
        </w:rPr>
        <w:footnoteReference w:id="18"/>
      </w:r>
      <w:r w:rsidRPr="00A719A3">
        <w:rPr>
          <w:rFonts w:ascii="Times New Roman" w:hAnsi="Times New Roman"/>
        </w:rPr>
        <w:t>」，該辦法第</w:t>
      </w:r>
      <w:r w:rsidRPr="00A719A3">
        <w:rPr>
          <w:rFonts w:ascii="Times New Roman" w:hAnsi="Times New Roman"/>
        </w:rPr>
        <w:t>3</w:t>
      </w:r>
      <w:r w:rsidRPr="00A719A3">
        <w:rPr>
          <w:rFonts w:ascii="Times New Roman" w:hAnsi="Times New Roman"/>
        </w:rPr>
        <w:t>條規定：「本辦法所稱農業設施之種類如下：</w:t>
      </w:r>
      <w:r w:rsidRPr="00A719A3">
        <w:rPr>
          <w:rFonts w:hAnsi="標楷體"/>
        </w:rPr>
        <w:t>…</w:t>
      </w:r>
      <w:proofErr w:type="gramStart"/>
      <w:r w:rsidRPr="00A719A3">
        <w:rPr>
          <w:rFonts w:hAnsi="標楷體"/>
        </w:rPr>
        <w:t>…</w:t>
      </w:r>
      <w:proofErr w:type="gramEnd"/>
      <w:r w:rsidRPr="00A719A3">
        <w:rPr>
          <w:rFonts w:ascii="Times New Roman" w:hAnsi="Times New Roman"/>
        </w:rPr>
        <w:t>七、</w:t>
      </w:r>
      <w:proofErr w:type="gramStart"/>
      <w:r w:rsidRPr="00A719A3">
        <w:rPr>
          <w:rFonts w:ascii="Times New Roman" w:hAnsi="Times New Roman"/>
        </w:rPr>
        <w:t>綠能設施</w:t>
      </w:r>
      <w:proofErr w:type="gramEnd"/>
      <w:r w:rsidRPr="00A719A3">
        <w:rPr>
          <w:rFonts w:ascii="Times New Roman" w:hAnsi="Times New Roman"/>
        </w:rPr>
        <w:t>。」自此</w:t>
      </w:r>
      <w:proofErr w:type="gramStart"/>
      <w:r w:rsidRPr="00A719A3">
        <w:rPr>
          <w:rFonts w:ascii="Times New Roman" w:hAnsi="Times New Roman"/>
        </w:rPr>
        <w:t>開啟農電共生</w:t>
      </w:r>
      <w:proofErr w:type="gramEnd"/>
      <w:r w:rsidRPr="00A719A3">
        <w:rPr>
          <w:rFonts w:ascii="Times New Roman" w:hAnsi="Times New Roman"/>
        </w:rPr>
        <w:t>大門，此時地面型、溫（網）室屋頂型皆可</w:t>
      </w:r>
      <w:proofErr w:type="gramStart"/>
      <w:r w:rsidRPr="00A719A3">
        <w:rPr>
          <w:rFonts w:ascii="Times New Roman" w:hAnsi="Times New Roman"/>
        </w:rPr>
        <w:t>附屬綠能設施</w:t>
      </w:r>
      <w:proofErr w:type="gramEnd"/>
      <w:r w:rsidRPr="00A719A3">
        <w:rPr>
          <w:rFonts w:ascii="Times New Roman" w:hAnsi="Times New Roman"/>
        </w:rPr>
        <w:t>，惟</w:t>
      </w:r>
      <w:r w:rsidRPr="00A719A3">
        <w:rPr>
          <w:rFonts w:ascii="Times New Roman" w:hAnsi="Times New Roman"/>
        </w:rPr>
        <w:t>103</w:t>
      </w:r>
      <w:r w:rsidRPr="00A719A3">
        <w:rPr>
          <w:rFonts w:ascii="Times New Roman" w:hAnsi="Times New Roman"/>
        </w:rPr>
        <w:t>年至</w:t>
      </w:r>
      <w:r w:rsidRPr="00A719A3">
        <w:rPr>
          <w:rFonts w:ascii="Times New Roman" w:hAnsi="Times New Roman"/>
        </w:rPr>
        <w:t>105</w:t>
      </w:r>
      <w:r w:rsidRPr="00A719A3">
        <w:rPr>
          <w:rFonts w:ascii="Times New Roman" w:hAnsi="Times New Roman"/>
        </w:rPr>
        <w:t>年「假種田、</w:t>
      </w:r>
      <w:proofErr w:type="gramStart"/>
      <w:r w:rsidRPr="00A719A3">
        <w:rPr>
          <w:rFonts w:ascii="Times New Roman" w:hAnsi="Times New Roman"/>
        </w:rPr>
        <w:t>真種電</w:t>
      </w:r>
      <w:proofErr w:type="gramEnd"/>
      <w:r w:rsidRPr="00A719A3">
        <w:rPr>
          <w:rFonts w:ascii="Times New Roman" w:hAnsi="Times New Roman"/>
        </w:rPr>
        <w:t>」亂</w:t>
      </w:r>
      <w:proofErr w:type="gramStart"/>
      <w:r w:rsidRPr="00A719A3">
        <w:rPr>
          <w:rFonts w:ascii="Times New Roman" w:hAnsi="Times New Roman"/>
        </w:rPr>
        <w:t>象</w:t>
      </w:r>
      <w:proofErr w:type="gramEnd"/>
      <w:r w:rsidRPr="00A719A3">
        <w:rPr>
          <w:rFonts w:ascii="Times New Roman" w:hAnsi="Times New Roman"/>
        </w:rPr>
        <w:t>叢生，冒出大量假菇</w:t>
      </w:r>
      <w:proofErr w:type="gramStart"/>
      <w:r w:rsidRPr="00A719A3">
        <w:rPr>
          <w:rFonts w:ascii="Times New Roman" w:hAnsi="Times New Roman"/>
        </w:rPr>
        <w:t>寮</w:t>
      </w:r>
      <w:proofErr w:type="gramEnd"/>
      <w:r w:rsidRPr="00A719A3">
        <w:rPr>
          <w:rFonts w:ascii="Times New Roman" w:hAnsi="Times New Roman"/>
        </w:rPr>
        <w:t>、幽靈雞舍或無務農事實等，農</w:t>
      </w:r>
      <w:r w:rsidR="00D212B4" w:rsidRPr="00A719A3">
        <w:rPr>
          <w:rFonts w:ascii="Times New Roman" w:hAnsi="Times New Roman" w:hint="eastAsia"/>
        </w:rPr>
        <w:t>委會</w:t>
      </w:r>
      <w:r w:rsidRPr="00A719A3">
        <w:rPr>
          <w:rFonts w:ascii="Times New Roman" w:hAnsi="Times New Roman"/>
        </w:rPr>
        <w:t>於</w:t>
      </w:r>
      <w:r w:rsidRPr="00A719A3">
        <w:rPr>
          <w:rFonts w:ascii="Times New Roman" w:hAnsi="Times New Roman"/>
        </w:rPr>
        <w:t>106</w:t>
      </w:r>
      <w:r w:rsidRPr="00A719A3">
        <w:rPr>
          <w:rFonts w:ascii="Times New Roman" w:hAnsi="Times New Roman"/>
        </w:rPr>
        <w:t>年</w:t>
      </w:r>
      <w:r w:rsidRPr="00A719A3">
        <w:rPr>
          <w:rFonts w:ascii="Times New Roman" w:hAnsi="Times New Roman"/>
        </w:rPr>
        <w:t>6</w:t>
      </w:r>
      <w:r w:rsidRPr="00A719A3">
        <w:rPr>
          <w:rFonts w:ascii="Times New Roman" w:hAnsi="Times New Roman"/>
        </w:rPr>
        <w:t>月</w:t>
      </w:r>
      <w:r w:rsidRPr="00A719A3">
        <w:rPr>
          <w:rFonts w:ascii="Times New Roman" w:hAnsi="Times New Roman"/>
        </w:rPr>
        <w:t>28</w:t>
      </w:r>
      <w:r w:rsidRPr="00A719A3">
        <w:rPr>
          <w:rFonts w:ascii="Times New Roman" w:hAnsi="Times New Roman"/>
        </w:rPr>
        <w:t>日修正發布</w:t>
      </w:r>
      <w:r w:rsidR="00894CF5" w:rsidRPr="00A719A3">
        <w:rPr>
          <w:rStyle w:val="aff"/>
          <w:rFonts w:ascii="Times New Roman" w:hAnsi="Times New Roman"/>
        </w:rPr>
        <w:footnoteReference w:id="19"/>
      </w:r>
      <w:r w:rsidRPr="00A719A3">
        <w:rPr>
          <w:rFonts w:ascii="Times New Roman" w:hAnsi="Times New Roman"/>
        </w:rPr>
        <w:t>上開辦法，規定網室不得</w:t>
      </w:r>
      <w:proofErr w:type="gramStart"/>
      <w:r w:rsidRPr="00A719A3">
        <w:rPr>
          <w:rFonts w:ascii="Times New Roman" w:hAnsi="Times New Roman"/>
        </w:rPr>
        <w:t>附屬綠能設施</w:t>
      </w:r>
      <w:proofErr w:type="gramEnd"/>
      <w:r w:rsidRPr="00A719A3">
        <w:rPr>
          <w:rFonts w:ascii="Times New Roman" w:hAnsi="Times New Roman"/>
        </w:rPr>
        <w:t>，溫室</w:t>
      </w:r>
      <w:proofErr w:type="gramStart"/>
      <w:r w:rsidRPr="00A719A3">
        <w:rPr>
          <w:rFonts w:ascii="Times New Roman" w:hAnsi="Times New Roman"/>
        </w:rPr>
        <w:t>設置綠能設施</w:t>
      </w:r>
      <w:proofErr w:type="gramEnd"/>
      <w:r w:rsidRPr="00A719A3">
        <w:rPr>
          <w:rFonts w:ascii="Times New Roman" w:hAnsi="Times New Roman"/>
        </w:rPr>
        <w:t>面積不得超過</w:t>
      </w:r>
      <w:r w:rsidRPr="00A719A3">
        <w:rPr>
          <w:rFonts w:ascii="Times New Roman" w:hAnsi="Times New Roman"/>
        </w:rPr>
        <w:t>40</w:t>
      </w:r>
      <w:r w:rsidRPr="00A719A3">
        <w:rPr>
          <w:rFonts w:ascii="Times New Roman" w:hAnsi="Times New Roman"/>
        </w:rPr>
        <w:t>％</w:t>
      </w:r>
      <w:r w:rsidR="00894CF5" w:rsidRPr="00A719A3">
        <w:rPr>
          <w:rFonts w:ascii="Times New Roman" w:hAnsi="Times New Roman"/>
        </w:rPr>
        <w:t>，並需保有原先產量</w:t>
      </w:r>
      <w:r w:rsidR="00894CF5" w:rsidRPr="00A719A3">
        <w:rPr>
          <w:rFonts w:ascii="Times New Roman" w:hAnsi="Times New Roman"/>
        </w:rPr>
        <w:t>70</w:t>
      </w:r>
      <w:r w:rsidR="00894CF5" w:rsidRPr="00A719A3">
        <w:rPr>
          <w:rFonts w:ascii="Times New Roman" w:hAnsi="Times New Roman"/>
        </w:rPr>
        <w:t>％。</w:t>
      </w:r>
      <w:bookmarkEnd w:id="354"/>
      <w:bookmarkEnd w:id="355"/>
      <w:bookmarkEnd w:id="356"/>
      <w:bookmarkEnd w:id="357"/>
    </w:p>
    <w:p w:rsidR="00DB60E3" w:rsidRPr="00A719A3" w:rsidRDefault="00894CF5" w:rsidP="00792B71">
      <w:pPr>
        <w:pStyle w:val="3"/>
      </w:pPr>
      <w:bookmarkStart w:id="358" w:name="_Toc167270700"/>
      <w:bookmarkStart w:id="359" w:name="_Toc168050455"/>
      <w:bookmarkStart w:id="360" w:name="_Toc168490152"/>
      <w:bookmarkStart w:id="361" w:name="_Toc169776579"/>
      <w:r w:rsidRPr="00A719A3">
        <w:rPr>
          <w:rFonts w:ascii="Times New Roman" w:hAnsi="Times New Roman"/>
        </w:rPr>
        <w:t>針對農地種電亂</w:t>
      </w:r>
      <w:proofErr w:type="gramStart"/>
      <w:r w:rsidRPr="00A719A3">
        <w:rPr>
          <w:rFonts w:ascii="Times New Roman" w:hAnsi="Times New Roman"/>
        </w:rPr>
        <w:t>象</w:t>
      </w:r>
      <w:proofErr w:type="gramEnd"/>
      <w:r w:rsidR="006A32E2" w:rsidRPr="00A719A3">
        <w:rPr>
          <w:rFonts w:ascii="Times New Roman" w:hAnsi="Times New Roman"/>
        </w:rPr>
        <w:t>，</w:t>
      </w:r>
      <w:r w:rsidRPr="00A719A3">
        <w:rPr>
          <w:rFonts w:ascii="Times New Roman" w:hAnsi="Times New Roman"/>
        </w:rPr>
        <w:t>本院於</w:t>
      </w:r>
      <w:r w:rsidRPr="00A719A3">
        <w:rPr>
          <w:rFonts w:ascii="Times New Roman" w:hAnsi="Times New Roman"/>
        </w:rPr>
        <w:t>106</w:t>
      </w:r>
      <w:r w:rsidRPr="00A719A3">
        <w:rPr>
          <w:rFonts w:ascii="Times New Roman" w:hAnsi="Times New Roman"/>
        </w:rPr>
        <w:t>年</w:t>
      </w:r>
      <w:r w:rsidRPr="00A719A3">
        <w:rPr>
          <w:rFonts w:ascii="Times New Roman" w:hAnsi="Times New Roman"/>
        </w:rPr>
        <w:t>9</w:t>
      </w:r>
      <w:r w:rsidRPr="00A719A3">
        <w:rPr>
          <w:rFonts w:ascii="Times New Roman" w:hAnsi="Times New Roman"/>
        </w:rPr>
        <w:t>月</w:t>
      </w:r>
      <w:r w:rsidR="0058778D" w:rsidRPr="00A719A3">
        <w:rPr>
          <w:rFonts w:ascii="Times New Roman" w:hAnsi="Times New Roman" w:hint="eastAsia"/>
        </w:rPr>
        <w:t>公告</w:t>
      </w:r>
      <w:r w:rsidRPr="00A719A3">
        <w:rPr>
          <w:rFonts w:ascii="Times New Roman" w:hAnsi="Times New Roman"/>
        </w:rPr>
        <w:t>糾正農</w:t>
      </w:r>
      <w:r w:rsidR="00D212B4" w:rsidRPr="00A719A3">
        <w:rPr>
          <w:rFonts w:ascii="Times New Roman" w:hAnsi="Times New Roman" w:hint="eastAsia"/>
        </w:rPr>
        <w:t>委會</w:t>
      </w:r>
      <w:r w:rsidRPr="00A719A3">
        <w:rPr>
          <w:rFonts w:ascii="Times New Roman" w:hAnsi="Times New Roman"/>
        </w:rPr>
        <w:t>、經濟部暨所屬能源</w:t>
      </w:r>
      <w:r w:rsidR="00D212B4" w:rsidRPr="00A719A3">
        <w:rPr>
          <w:rFonts w:ascii="Times New Roman" w:hAnsi="Times New Roman" w:hint="eastAsia"/>
        </w:rPr>
        <w:t>局</w:t>
      </w:r>
      <w:r w:rsidRPr="00A719A3">
        <w:rPr>
          <w:rFonts w:ascii="Times New Roman" w:hAnsi="Times New Roman"/>
        </w:rPr>
        <w:t>，</w:t>
      </w:r>
      <w:r w:rsidRPr="00A719A3">
        <w:rPr>
          <w:rFonts w:ascii="Times New Roman" w:hAnsi="Times New Roman"/>
        </w:rPr>
        <w:t>107</w:t>
      </w:r>
      <w:r w:rsidRPr="00A719A3">
        <w:rPr>
          <w:rFonts w:ascii="Times New Roman" w:hAnsi="Times New Roman"/>
        </w:rPr>
        <w:t>年至</w:t>
      </w:r>
      <w:r w:rsidRPr="00A719A3">
        <w:rPr>
          <w:rFonts w:ascii="Times New Roman" w:hAnsi="Times New Roman"/>
        </w:rPr>
        <w:t>109</w:t>
      </w:r>
      <w:r w:rsidRPr="00A719A3">
        <w:rPr>
          <w:rFonts w:ascii="Times New Roman" w:hAnsi="Times New Roman"/>
        </w:rPr>
        <w:t>年間，因網室不能蓋光電、溫室光電申請</w:t>
      </w:r>
      <w:r w:rsidR="006A32E2" w:rsidRPr="00A719A3">
        <w:rPr>
          <w:rFonts w:ascii="Times New Roman" w:hAnsi="Times New Roman"/>
        </w:rPr>
        <w:t>又已</w:t>
      </w:r>
      <w:r w:rsidR="00737BE9" w:rsidRPr="00A719A3">
        <w:rPr>
          <w:rFonts w:ascii="Times New Roman" w:hAnsi="Times New Roman" w:hint="eastAsia"/>
        </w:rPr>
        <w:t>審查</w:t>
      </w:r>
      <w:r w:rsidRPr="00A719A3">
        <w:rPr>
          <w:rFonts w:ascii="Times New Roman" w:hAnsi="Times New Roman"/>
        </w:rPr>
        <w:t>趨嚴，許多業者直接改走農地變更路線，</w:t>
      </w:r>
      <w:proofErr w:type="gramStart"/>
      <w:r w:rsidRPr="00A719A3">
        <w:rPr>
          <w:rFonts w:ascii="Times New Roman" w:hAnsi="Times New Roman"/>
        </w:rPr>
        <w:t>此法毋需</w:t>
      </w:r>
      <w:proofErr w:type="gramEnd"/>
      <w:r w:rsidRPr="00A719A3">
        <w:rPr>
          <w:rFonts w:ascii="Times New Roman" w:hAnsi="Times New Roman"/>
        </w:rPr>
        <w:t>「</w:t>
      </w:r>
      <w:proofErr w:type="gramStart"/>
      <w:r w:rsidRPr="00A719A3">
        <w:rPr>
          <w:rFonts w:ascii="Times New Roman" w:hAnsi="Times New Roman"/>
        </w:rPr>
        <w:t>農電共生</w:t>
      </w:r>
      <w:proofErr w:type="gramEnd"/>
      <w:r w:rsidRPr="00A719A3">
        <w:rPr>
          <w:rFonts w:ascii="Times New Roman" w:hAnsi="Times New Roman"/>
        </w:rPr>
        <w:t>」，衍生更多亂</w:t>
      </w:r>
      <w:proofErr w:type="gramStart"/>
      <w:r w:rsidRPr="00A719A3">
        <w:rPr>
          <w:rFonts w:ascii="Times New Roman" w:hAnsi="Times New Roman"/>
        </w:rPr>
        <w:t>象</w:t>
      </w:r>
      <w:proofErr w:type="gramEnd"/>
      <w:r w:rsidRPr="00A719A3">
        <w:rPr>
          <w:rFonts w:ascii="Times New Roman" w:hAnsi="Times New Roman"/>
        </w:rPr>
        <w:t>蔓延，</w:t>
      </w:r>
      <w:r w:rsidR="006A32E2" w:rsidRPr="00A719A3">
        <w:rPr>
          <w:rFonts w:ascii="Times New Roman" w:hAnsi="Times New Roman"/>
        </w:rPr>
        <w:t>109</w:t>
      </w:r>
      <w:r w:rsidR="006A32E2" w:rsidRPr="00A719A3">
        <w:rPr>
          <w:rFonts w:ascii="Times New Roman" w:hAnsi="Times New Roman"/>
        </w:rPr>
        <w:t>年</w:t>
      </w:r>
      <w:r w:rsidR="006A32E2" w:rsidRPr="00A719A3">
        <w:rPr>
          <w:rFonts w:ascii="Times New Roman" w:hAnsi="Times New Roman"/>
        </w:rPr>
        <w:t>7</w:t>
      </w:r>
      <w:r w:rsidR="006A32E2" w:rsidRPr="00A719A3">
        <w:rPr>
          <w:rFonts w:ascii="Times New Roman" w:hAnsi="Times New Roman"/>
        </w:rPr>
        <w:t>月</w:t>
      </w:r>
      <w:r w:rsidR="006A32E2" w:rsidRPr="00A719A3">
        <w:rPr>
          <w:rFonts w:ascii="Times New Roman" w:hAnsi="Times New Roman"/>
        </w:rPr>
        <w:t>7</w:t>
      </w:r>
      <w:r w:rsidR="006A32E2" w:rsidRPr="00A719A3">
        <w:rPr>
          <w:rFonts w:ascii="Times New Roman" w:hAnsi="Times New Roman"/>
        </w:rPr>
        <w:t>日，時任農委會主任委員陳吉仲宣布</w:t>
      </w:r>
      <w:r w:rsidR="004038F1" w:rsidRPr="00A719A3">
        <w:rPr>
          <w:rFonts w:ascii="Times New Roman" w:hAnsi="Times New Roman"/>
        </w:rPr>
        <w:t>2</w:t>
      </w:r>
      <w:r w:rsidR="004038F1" w:rsidRPr="00A719A3">
        <w:rPr>
          <w:rFonts w:ascii="Times New Roman" w:hAnsi="Times New Roman"/>
        </w:rPr>
        <w:t>公頃以下農地不同意變更</w:t>
      </w:r>
      <w:r w:rsidR="005B4AA9" w:rsidRPr="00A719A3">
        <w:rPr>
          <w:rFonts w:ascii="Times New Roman" w:hAnsi="Times New Roman" w:hint="eastAsia"/>
        </w:rPr>
        <w:t>（俗稱小二甲案場）</w:t>
      </w:r>
      <w:r w:rsidR="004038F1" w:rsidRPr="00A719A3">
        <w:rPr>
          <w:rFonts w:ascii="Times New Roman" w:hAnsi="Times New Roman"/>
        </w:rPr>
        <w:t>，</w:t>
      </w:r>
      <w:r w:rsidR="004038F1" w:rsidRPr="00A719A3">
        <w:rPr>
          <w:rFonts w:ascii="Times New Roman" w:hAnsi="Times New Roman"/>
        </w:rPr>
        <w:t>2</w:t>
      </w:r>
      <w:r w:rsidR="004038F1" w:rsidRPr="00A719A3">
        <w:rPr>
          <w:rFonts w:ascii="Times New Roman" w:hAnsi="Times New Roman"/>
        </w:rPr>
        <w:t>公頃以上需由農委會同意變</w:t>
      </w:r>
      <w:r w:rsidR="004038F1" w:rsidRPr="00A719A3">
        <w:rPr>
          <w:rFonts w:ascii="Times New Roman" w:hAnsi="Times New Roman"/>
        </w:rPr>
        <w:lastRenderedPageBreak/>
        <w:t>更始能為之</w:t>
      </w:r>
      <w:r w:rsidR="00F70235" w:rsidRPr="00A719A3">
        <w:rPr>
          <w:rFonts w:ascii="Times New Roman" w:hAnsi="Times New Roman" w:hint="eastAsia"/>
        </w:rPr>
        <w:t>，俗稱「七七事變」。</w:t>
      </w:r>
      <w:r w:rsidR="004038F1" w:rsidRPr="00A719A3">
        <w:rPr>
          <w:rFonts w:ascii="Times New Roman" w:hAnsi="Times New Roman"/>
        </w:rPr>
        <w:t>農委會遂於</w:t>
      </w:r>
      <w:r w:rsidR="004038F1" w:rsidRPr="00A719A3">
        <w:rPr>
          <w:rFonts w:ascii="Times New Roman" w:hAnsi="Times New Roman"/>
        </w:rPr>
        <w:t>109</w:t>
      </w:r>
      <w:r w:rsidR="004038F1" w:rsidRPr="00A719A3">
        <w:rPr>
          <w:rFonts w:ascii="Times New Roman" w:hAnsi="Times New Roman"/>
        </w:rPr>
        <w:t>年</w:t>
      </w:r>
      <w:r w:rsidR="004038F1" w:rsidRPr="00A719A3">
        <w:rPr>
          <w:rFonts w:ascii="Times New Roman" w:hAnsi="Times New Roman"/>
        </w:rPr>
        <w:t>7</w:t>
      </w:r>
      <w:r w:rsidR="004038F1" w:rsidRPr="00A719A3">
        <w:rPr>
          <w:rFonts w:ascii="Times New Roman" w:hAnsi="Times New Roman"/>
        </w:rPr>
        <w:t>月</w:t>
      </w:r>
      <w:r w:rsidR="004038F1" w:rsidRPr="00A719A3">
        <w:rPr>
          <w:rFonts w:ascii="Times New Roman" w:hAnsi="Times New Roman"/>
        </w:rPr>
        <w:t>28</w:t>
      </w:r>
      <w:r w:rsidR="004038F1" w:rsidRPr="00A719A3">
        <w:rPr>
          <w:rFonts w:ascii="Times New Roman" w:hAnsi="Times New Roman"/>
        </w:rPr>
        <w:t>日修正發布「</w:t>
      </w:r>
      <w:r w:rsidR="004038F1" w:rsidRPr="00A719A3">
        <w:rPr>
          <w:rFonts w:ascii="Times New Roman" w:hAnsi="Times New Roman"/>
        </w:rPr>
        <w:tab/>
      </w:r>
      <w:r w:rsidR="004038F1" w:rsidRPr="00A719A3">
        <w:rPr>
          <w:rFonts w:ascii="Times New Roman" w:hAnsi="Times New Roman"/>
        </w:rPr>
        <w:t>農業主管機關同意農業用地變更使用審查作業要點</w:t>
      </w:r>
      <w:r w:rsidR="004038F1" w:rsidRPr="00A719A3">
        <w:rPr>
          <w:rStyle w:val="aff"/>
          <w:rFonts w:ascii="Times New Roman" w:hAnsi="Times New Roman"/>
        </w:rPr>
        <w:footnoteReference w:id="20"/>
      </w:r>
      <w:r w:rsidR="004038F1" w:rsidRPr="00A719A3">
        <w:rPr>
          <w:rFonts w:ascii="Times New Roman" w:hAnsi="Times New Roman"/>
        </w:rPr>
        <w:t>」，並自</w:t>
      </w:r>
      <w:r w:rsidR="004038F1" w:rsidRPr="00A719A3">
        <w:rPr>
          <w:rFonts w:ascii="Times New Roman" w:hAnsi="Times New Roman"/>
        </w:rPr>
        <w:t>109</w:t>
      </w:r>
      <w:r w:rsidR="004038F1" w:rsidRPr="00A719A3">
        <w:rPr>
          <w:rFonts w:ascii="Times New Roman" w:hAnsi="Times New Roman"/>
        </w:rPr>
        <w:t>年</w:t>
      </w:r>
      <w:r w:rsidR="004038F1" w:rsidRPr="00A719A3">
        <w:rPr>
          <w:rFonts w:ascii="Times New Roman" w:hAnsi="Times New Roman"/>
        </w:rPr>
        <w:t>8</w:t>
      </w:r>
      <w:r w:rsidR="004038F1" w:rsidRPr="00A719A3">
        <w:rPr>
          <w:rFonts w:ascii="Times New Roman" w:hAnsi="Times New Roman"/>
        </w:rPr>
        <w:t>月</w:t>
      </w:r>
      <w:r w:rsidR="004038F1" w:rsidRPr="00A719A3">
        <w:rPr>
          <w:rFonts w:ascii="Times New Roman" w:hAnsi="Times New Roman"/>
        </w:rPr>
        <w:t>1</w:t>
      </w:r>
      <w:r w:rsidR="004038F1" w:rsidRPr="00A719A3">
        <w:rPr>
          <w:rFonts w:ascii="Times New Roman" w:hAnsi="Times New Roman"/>
        </w:rPr>
        <w:t>日生效，此舉</w:t>
      </w:r>
      <w:r w:rsidR="00ED2476" w:rsidRPr="00A719A3">
        <w:rPr>
          <w:rFonts w:ascii="Times New Roman" w:hAnsi="Times New Roman" w:hint="eastAsia"/>
        </w:rPr>
        <w:t>形</w:t>
      </w:r>
      <w:r w:rsidR="004038F1" w:rsidRPr="00A719A3">
        <w:rPr>
          <w:rFonts w:ascii="Times New Roman" w:hAnsi="Times New Roman"/>
        </w:rPr>
        <w:t>同刪除地面</w:t>
      </w:r>
      <w:proofErr w:type="gramStart"/>
      <w:r w:rsidR="004038F1" w:rsidRPr="00A719A3">
        <w:rPr>
          <w:rFonts w:ascii="Times New Roman" w:hAnsi="Times New Roman"/>
        </w:rPr>
        <w:t>型農電共生</w:t>
      </w:r>
      <w:proofErr w:type="gramEnd"/>
      <w:r w:rsidR="004038F1" w:rsidRPr="00A719A3">
        <w:rPr>
          <w:rFonts w:ascii="Times New Roman" w:hAnsi="Times New Roman"/>
        </w:rPr>
        <w:t>，自此農業部遂將</w:t>
      </w:r>
      <w:proofErr w:type="gramStart"/>
      <w:r w:rsidR="004038F1" w:rsidRPr="00A719A3">
        <w:rPr>
          <w:rFonts w:ascii="Times New Roman" w:hAnsi="Times New Roman"/>
        </w:rPr>
        <w:t>農業綠能發展</w:t>
      </w:r>
      <w:proofErr w:type="gramEnd"/>
      <w:r w:rsidR="004038F1" w:rsidRPr="00A719A3">
        <w:rPr>
          <w:rFonts w:ascii="Times New Roman" w:hAnsi="Times New Roman"/>
        </w:rPr>
        <w:t>轉向</w:t>
      </w:r>
      <w:proofErr w:type="gramStart"/>
      <w:r w:rsidR="004038F1" w:rsidRPr="00A719A3">
        <w:rPr>
          <w:rFonts w:ascii="Times New Roman" w:hAnsi="Times New Roman"/>
        </w:rPr>
        <w:t>推動漁電共</w:t>
      </w:r>
      <w:r w:rsidR="004038F1" w:rsidRPr="00A719A3">
        <w:rPr>
          <w:rFonts w:hint="eastAsia"/>
        </w:rPr>
        <w:t>生</w:t>
      </w:r>
      <w:proofErr w:type="gramEnd"/>
      <w:r w:rsidR="004038F1" w:rsidRPr="00A719A3">
        <w:rPr>
          <w:rFonts w:hint="eastAsia"/>
        </w:rPr>
        <w:t>。</w:t>
      </w:r>
      <w:bookmarkEnd w:id="358"/>
      <w:bookmarkEnd w:id="359"/>
      <w:bookmarkEnd w:id="360"/>
      <w:bookmarkEnd w:id="361"/>
    </w:p>
    <w:p w:rsidR="005B4AA9" w:rsidRPr="00A719A3" w:rsidRDefault="00DF6A05" w:rsidP="00792B71">
      <w:pPr>
        <w:pStyle w:val="3"/>
      </w:pPr>
      <w:bookmarkStart w:id="362" w:name="_Toc167270701"/>
      <w:bookmarkStart w:id="363" w:name="_Toc168050456"/>
      <w:bookmarkStart w:id="364" w:name="_Toc168490153"/>
      <w:bookmarkStart w:id="365" w:name="_Toc169776580"/>
      <w:r w:rsidRPr="00A719A3">
        <w:rPr>
          <w:rFonts w:hint="eastAsia"/>
        </w:rPr>
        <w:t>本院</w:t>
      </w:r>
      <w:r w:rsidRPr="00A719A3">
        <w:rPr>
          <w:rFonts w:ascii="Times New Roman" w:hAnsi="Times New Roman"/>
        </w:rPr>
        <w:t>於</w:t>
      </w:r>
      <w:r w:rsidRPr="00A719A3">
        <w:rPr>
          <w:rFonts w:ascii="Times New Roman" w:hAnsi="Times New Roman"/>
        </w:rPr>
        <w:t>113</w:t>
      </w:r>
      <w:r w:rsidRPr="00A719A3">
        <w:rPr>
          <w:rFonts w:ascii="Times New Roman" w:hAnsi="Times New Roman"/>
        </w:rPr>
        <w:t>年</w:t>
      </w:r>
      <w:r w:rsidRPr="00A719A3">
        <w:rPr>
          <w:rFonts w:ascii="Times New Roman" w:hAnsi="Times New Roman"/>
        </w:rPr>
        <w:t>4</w:t>
      </w:r>
      <w:r w:rsidRPr="00A719A3">
        <w:rPr>
          <w:rFonts w:ascii="Times New Roman" w:hAnsi="Times New Roman"/>
        </w:rPr>
        <w:t>月</w:t>
      </w:r>
      <w:r w:rsidRPr="00A719A3">
        <w:rPr>
          <w:rFonts w:ascii="Times New Roman" w:hAnsi="Times New Roman"/>
        </w:rPr>
        <w:t>11</w:t>
      </w:r>
      <w:r w:rsidRPr="00A719A3">
        <w:rPr>
          <w:rFonts w:ascii="Times New Roman" w:hAnsi="Times New Roman"/>
        </w:rPr>
        <w:t>日</w:t>
      </w:r>
      <w:r w:rsidR="00023154" w:rsidRPr="00A719A3">
        <w:rPr>
          <w:rFonts w:ascii="Times New Roman" w:hAnsi="Times New Roman" w:hint="eastAsia"/>
        </w:rPr>
        <w:t>召開</w:t>
      </w:r>
      <w:r w:rsidRPr="00A719A3">
        <w:rPr>
          <w:rFonts w:ascii="Times New Roman" w:hAnsi="Times New Roman"/>
        </w:rPr>
        <w:t>專家學者</w:t>
      </w:r>
      <w:r w:rsidR="00023154" w:rsidRPr="00A719A3">
        <w:rPr>
          <w:rFonts w:ascii="Times New Roman" w:hAnsi="Times New Roman" w:hint="eastAsia"/>
        </w:rPr>
        <w:t>諮詢會議</w:t>
      </w:r>
      <w:r w:rsidRPr="00A719A3">
        <w:rPr>
          <w:rFonts w:ascii="Times New Roman" w:hAnsi="Times New Roman"/>
        </w:rPr>
        <w:t>，其中國立中興大學應用經濟學系陳吉仲特聘</w:t>
      </w:r>
      <w:r w:rsidRPr="00A719A3">
        <w:rPr>
          <w:rFonts w:hint="eastAsia"/>
        </w:rPr>
        <w:t>教授亦到院分享時任農委會主委</w:t>
      </w:r>
      <w:proofErr w:type="gramStart"/>
      <w:r w:rsidRPr="00A719A3">
        <w:rPr>
          <w:rFonts w:hint="eastAsia"/>
        </w:rPr>
        <w:t>處理農電共生</w:t>
      </w:r>
      <w:proofErr w:type="gramEnd"/>
      <w:r w:rsidRPr="00A719A3">
        <w:rPr>
          <w:rFonts w:hint="eastAsia"/>
        </w:rPr>
        <w:t>相關過程，並說明七七事變3年後仍有部分縣市</w:t>
      </w:r>
      <w:proofErr w:type="gramStart"/>
      <w:r w:rsidRPr="00A719A3">
        <w:rPr>
          <w:rFonts w:hint="eastAsia"/>
        </w:rPr>
        <w:t>允</w:t>
      </w:r>
      <w:proofErr w:type="gramEnd"/>
      <w:r w:rsidRPr="00A719A3">
        <w:rPr>
          <w:rFonts w:hint="eastAsia"/>
        </w:rPr>
        <w:t>許小二甲案場，以化整為零的方式進行申請，希望本院查明並協助政策落實，經查本院已另案調查中。</w:t>
      </w:r>
      <w:bookmarkEnd w:id="362"/>
      <w:bookmarkEnd w:id="363"/>
      <w:bookmarkEnd w:id="364"/>
      <w:bookmarkEnd w:id="365"/>
    </w:p>
    <w:p w:rsidR="00713CAF" w:rsidRPr="00A719A3" w:rsidRDefault="00713CAF" w:rsidP="00894CF5">
      <w:pPr>
        <w:pStyle w:val="3"/>
        <w:rPr>
          <w:rFonts w:ascii="Times New Roman" w:hAnsi="Times New Roman"/>
        </w:rPr>
      </w:pPr>
      <w:bookmarkStart w:id="366" w:name="_Toc167270702"/>
      <w:bookmarkStart w:id="367" w:name="_Toc168050457"/>
      <w:bookmarkStart w:id="368" w:name="_Toc168490154"/>
      <w:bookmarkStart w:id="369" w:name="_Toc169776581"/>
      <w:r w:rsidRPr="00A719A3">
        <w:rPr>
          <w:rFonts w:hint="eastAsia"/>
        </w:rPr>
        <w:t>農業部</w:t>
      </w:r>
      <w:r w:rsidRPr="00A719A3">
        <w:rPr>
          <w:rFonts w:ascii="Times New Roman" w:hAnsi="Times New Roman"/>
        </w:rPr>
        <w:t>表示，目前可在溫室屋頂附屬設置</w:t>
      </w:r>
      <w:r w:rsidRPr="00A719A3">
        <w:rPr>
          <w:rFonts w:ascii="Times New Roman" w:hAnsi="Times New Roman"/>
        </w:rPr>
        <w:t>40</w:t>
      </w:r>
      <w:r w:rsidRPr="00A719A3">
        <w:rPr>
          <w:rFonts w:ascii="Times New Roman" w:hAnsi="Times New Roman"/>
        </w:rPr>
        <w:t>％以下之太陽光電板，並依「申請農業用地作農業設施容許使用審查辦法」第</w:t>
      </w:r>
      <w:r w:rsidRPr="00A719A3">
        <w:rPr>
          <w:rFonts w:ascii="Times New Roman" w:hAnsi="Times New Roman"/>
        </w:rPr>
        <w:t>28</w:t>
      </w:r>
      <w:r w:rsidRPr="00A719A3">
        <w:rPr>
          <w:rFonts w:ascii="Times New Roman" w:hAnsi="Times New Roman"/>
        </w:rPr>
        <w:t>條規定提出申請；為簡便溫室太陽光電施工程序，新設附屬光電之溫室，得以「一次施工，二階段審查」方式辦理。</w:t>
      </w:r>
      <w:proofErr w:type="gramStart"/>
      <w:r w:rsidRPr="00A719A3">
        <w:rPr>
          <w:rFonts w:ascii="Times New Roman" w:hAnsi="Times New Roman"/>
        </w:rPr>
        <w:t>此外，</w:t>
      </w:r>
      <w:proofErr w:type="gramEnd"/>
      <w:r w:rsidRPr="00A719A3">
        <w:rPr>
          <w:rFonts w:ascii="Times New Roman" w:hAnsi="Times New Roman"/>
        </w:rPr>
        <w:t>為維持一定的生產量，在栽種技術部分，農業部亦進行相關試驗及提供民眾技術支援。另以溫室結合太陽光電發電模式，不僅符合糧食安全、因應氣候變遷目標，更是促進農業升級重要推力。尤其利用智慧農業科技監控室內溫度、水分等生長因子，使作物生長環境優化，如</w:t>
      </w:r>
      <w:proofErr w:type="gramStart"/>
      <w:r w:rsidRPr="00A719A3">
        <w:rPr>
          <w:rFonts w:ascii="Times New Roman" w:hAnsi="Times New Roman"/>
        </w:rPr>
        <w:t>採</w:t>
      </w:r>
      <w:proofErr w:type="gramEnd"/>
      <w:r w:rsidRPr="00A719A3">
        <w:rPr>
          <w:rFonts w:ascii="Times New Roman" w:hAnsi="Times New Roman"/>
        </w:rPr>
        <w:t>離地栽培方式，並能減少土壤鹽化影響，有助產業永續發展外，更可以解決有限土地提供再生能源使用之困境，</w:t>
      </w:r>
      <w:proofErr w:type="gramStart"/>
      <w:r w:rsidRPr="00A719A3">
        <w:rPr>
          <w:rFonts w:ascii="Times New Roman" w:hAnsi="Times New Roman"/>
        </w:rPr>
        <w:t>達到農電共</w:t>
      </w:r>
      <w:proofErr w:type="gramEnd"/>
      <w:r w:rsidRPr="00A719A3">
        <w:rPr>
          <w:rFonts w:ascii="Times New Roman" w:hAnsi="Times New Roman"/>
        </w:rPr>
        <w:t>榮。</w:t>
      </w:r>
      <w:bookmarkEnd w:id="366"/>
      <w:bookmarkEnd w:id="367"/>
      <w:bookmarkEnd w:id="368"/>
      <w:bookmarkEnd w:id="369"/>
    </w:p>
    <w:p w:rsidR="00713CAF" w:rsidRPr="00A719A3" w:rsidRDefault="00713CAF" w:rsidP="00894CF5">
      <w:pPr>
        <w:pStyle w:val="3"/>
        <w:rPr>
          <w:rFonts w:ascii="Times New Roman" w:hAnsi="Times New Roman"/>
        </w:rPr>
      </w:pPr>
      <w:bookmarkStart w:id="370" w:name="_Toc167270703"/>
      <w:bookmarkStart w:id="371" w:name="_Toc168050458"/>
      <w:bookmarkStart w:id="372" w:name="_Toc168490155"/>
      <w:bookmarkStart w:id="373" w:name="_Toc169776582"/>
      <w:r w:rsidRPr="00A719A3">
        <w:rPr>
          <w:rFonts w:ascii="Times New Roman" w:hAnsi="Times New Roman"/>
        </w:rPr>
        <w:t>本院</w:t>
      </w:r>
      <w:r w:rsidRPr="00A719A3">
        <w:rPr>
          <w:rFonts w:ascii="Times New Roman" w:hAnsi="Times New Roman"/>
        </w:rPr>
        <w:t>113</w:t>
      </w:r>
      <w:r w:rsidRPr="00A719A3">
        <w:rPr>
          <w:rFonts w:ascii="Times New Roman" w:hAnsi="Times New Roman"/>
        </w:rPr>
        <w:t>年</w:t>
      </w:r>
      <w:r w:rsidRPr="00A719A3">
        <w:rPr>
          <w:rFonts w:ascii="Times New Roman" w:hAnsi="Times New Roman"/>
        </w:rPr>
        <w:t>5</w:t>
      </w:r>
      <w:r w:rsidRPr="00A719A3">
        <w:rPr>
          <w:rFonts w:ascii="Times New Roman" w:hAnsi="Times New Roman"/>
        </w:rPr>
        <w:t>月</w:t>
      </w:r>
      <w:r w:rsidRPr="00A719A3">
        <w:rPr>
          <w:rFonts w:ascii="Times New Roman" w:hAnsi="Times New Roman"/>
        </w:rPr>
        <w:t>21</w:t>
      </w:r>
      <w:r w:rsidRPr="00A719A3">
        <w:rPr>
          <w:rFonts w:ascii="Times New Roman" w:hAnsi="Times New Roman"/>
        </w:rPr>
        <w:t>日前往桃園市新屋</w:t>
      </w:r>
      <w:r w:rsidR="003074E2" w:rsidRPr="00A719A3">
        <w:rPr>
          <w:rFonts w:ascii="Times New Roman" w:hAnsi="Times New Roman"/>
        </w:rPr>
        <w:t>區，</w:t>
      </w:r>
      <w:r w:rsidRPr="00A719A3">
        <w:rPr>
          <w:rFonts w:ascii="Times New Roman" w:hAnsi="Times New Roman"/>
        </w:rPr>
        <w:t>現場履</w:t>
      </w:r>
      <w:proofErr w:type="gramStart"/>
      <w:r w:rsidRPr="00A719A3">
        <w:rPr>
          <w:rFonts w:ascii="Times New Roman" w:hAnsi="Times New Roman"/>
        </w:rPr>
        <w:t>勘</w:t>
      </w:r>
      <w:proofErr w:type="gramEnd"/>
      <w:r w:rsidRPr="00A719A3">
        <w:rPr>
          <w:rFonts w:ascii="Times New Roman" w:hAnsi="Times New Roman"/>
        </w:rPr>
        <w:t>溫室結合光電種植香</w:t>
      </w:r>
      <w:proofErr w:type="gramStart"/>
      <w:r w:rsidRPr="00A719A3">
        <w:rPr>
          <w:rFonts w:ascii="Times New Roman" w:hAnsi="Times New Roman"/>
        </w:rPr>
        <w:t>莢蘭案</w:t>
      </w:r>
      <w:proofErr w:type="gramEnd"/>
      <w:r w:rsidRPr="00A719A3">
        <w:rPr>
          <w:rFonts w:ascii="Times New Roman" w:hAnsi="Times New Roman"/>
        </w:rPr>
        <w:t>場，</w:t>
      </w:r>
      <w:r w:rsidR="003074E2" w:rsidRPr="00A719A3">
        <w:rPr>
          <w:rFonts w:ascii="Times New Roman" w:hAnsi="Times New Roman"/>
        </w:rPr>
        <w:t>該案場經農業部桃園</w:t>
      </w:r>
      <w:r w:rsidR="007669A0" w:rsidRPr="00A719A3">
        <w:rPr>
          <w:rFonts w:ascii="Times New Roman" w:hAnsi="Times New Roman" w:hint="eastAsia"/>
        </w:rPr>
        <w:t>區</w:t>
      </w:r>
      <w:r w:rsidR="003074E2" w:rsidRPr="00A719A3">
        <w:rPr>
          <w:rFonts w:ascii="Times New Roman" w:hAnsi="Times New Roman"/>
        </w:rPr>
        <w:t>農</w:t>
      </w:r>
      <w:r w:rsidR="007669A0" w:rsidRPr="00A719A3">
        <w:rPr>
          <w:rFonts w:ascii="Times New Roman" w:hAnsi="Times New Roman" w:hint="eastAsia"/>
        </w:rPr>
        <w:t>業</w:t>
      </w:r>
      <w:r w:rsidR="003074E2" w:rsidRPr="00A719A3">
        <w:rPr>
          <w:rFonts w:ascii="Times New Roman" w:hAnsi="Times New Roman"/>
        </w:rPr>
        <w:t>改</w:t>
      </w:r>
      <w:r w:rsidR="007669A0" w:rsidRPr="00A719A3">
        <w:rPr>
          <w:rFonts w:ascii="Times New Roman" w:hAnsi="Times New Roman" w:hint="eastAsia"/>
        </w:rPr>
        <w:t>良</w:t>
      </w:r>
      <w:r w:rsidR="003074E2" w:rsidRPr="00A719A3">
        <w:rPr>
          <w:rFonts w:ascii="Times New Roman" w:hAnsi="Times New Roman"/>
        </w:rPr>
        <w:t>場技轉，並於</w:t>
      </w:r>
      <w:r w:rsidR="007669A0" w:rsidRPr="00A719A3">
        <w:rPr>
          <w:rFonts w:ascii="Times New Roman" w:hAnsi="Times New Roman" w:hint="eastAsia"/>
        </w:rPr>
        <w:t>該</w:t>
      </w:r>
      <w:r w:rsidR="003074E2" w:rsidRPr="00A719A3">
        <w:rPr>
          <w:rFonts w:ascii="Times New Roman" w:hAnsi="Times New Roman"/>
        </w:rPr>
        <w:t>場介紹日本</w:t>
      </w:r>
      <w:proofErr w:type="gramStart"/>
      <w:r w:rsidR="003074E2" w:rsidRPr="00A719A3">
        <w:rPr>
          <w:rFonts w:ascii="Times New Roman" w:hAnsi="Times New Roman"/>
        </w:rPr>
        <w:t>契</w:t>
      </w:r>
      <w:proofErr w:type="gramEnd"/>
      <w:r w:rsidR="003074E2" w:rsidRPr="00A719A3">
        <w:rPr>
          <w:rFonts w:ascii="Times New Roman" w:hAnsi="Times New Roman"/>
        </w:rPr>
        <w:t>作來源，</w:t>
      </w:r>
      <w:r w:rsidR="003074E2" w:rsidRPr="00A719A3">
        <w:rPr>
          <w:rFonts w:ascii="Times New Roman" w:hAnsi="Times New Roman"/>
        </w:rPr>
        <w:lastRenderedPageBreak/>
        <w:t>銷售無虞前提下，目前種植面積已有</w:t>
      </w:r>
      <w:r w:rsidR="003074E2" w:rsidRPr="00A719A3">
        <w:rPr>
          <w:rFonts w:ascii="Times New Roman" w:hAnsi="Times New Roman"/>
        </w:rPr>
        <w:t>3.5</w:t>
      </w:r>
      <w:r w:rsidR="003074E2" w:rsidRPr="00A719A3">
        <w:rPr>
          <w:rFonts w:ascii="Times New Roman" w:hAnsi="Times New Roman"/>
        </w:rPr>
        <w:t>分地，每年約可</w:t>
      </w:r>
      <w:proofErr w:type="gramStart"/>
      <w:r w:rsidR="003074E2" w:rsidRPr="00A719A3">
        <w:rPr>
          <w:rFonts w:ascii="Times New Roman" w:hAnsi="Times New Roman"/>
        </w:rPr>
        <w:t>採</w:t>
      </w:r>
      <w:proofErr w:type="gramEnd"/>
      <w:r w:rsidR="003074E2" w:rsidRPr="00A719A3">
        <w:rPr>
          <w:rFonts w:ascii="Times New Roman" w:hAnsi="Times New Roman"/>
        </w:rPr>
        <w:t>收</w:t>
      </w:r>
      <w:r w:rsidR="003074E2" w:rsidRPr="00A719A3">
        <w:rPr>
          <w:rFonts w:ascii="Times New Roman" w:hAnsi="Times New Roman"/>
        </w:rPr>
        <w:t>250</w:t>
      </w:r>
      <w:r w:rsidR="003074E2" w:rsidRPr="00A719A3">
        <w:rPr>
          <w:rFonts w:ascii="Times New Roman" w:hAnsi="Times New Roman"/>
        </w:rPr>
        <w:t>公斤青果</w:t>
      </w:r>
      <w:r w:rsidR="001914C0">
        <w:rPr>
          <w:rFonts w:ascii="Times New Roman" w:hAnsi="Times New Roman" w:hint="eastAsia"/>
        </w:rPr>
        <w:t>，並於該改良場建議輔導下，於溫室屋頂舖設太陽能板，增加被動收入</w:t>
      </w:r>
      <w:r w:rsidR="003074E2" w:rsidRPr="00A719A3">
        <w:rPr>
          <w:rFonts w:ascii="Times New Roman" w:hAnsi="Times New Roman"/>
        </w:rPr>
        <w:t>。</w:t>
      </w:r>
      <w:bookmarkEnd w:id="370"/>
      <w:bookmarkEnd w:id="371"/>
      <w:bookmarkEnd w:id="372"/>
      <w:bookmarkEnd w:id="373"/>
    </w:p>
    <w:p w:rsidR="00713CAF" w:rsidRPr="00A719A3" w:rsidRDefault="000D2437" w:rsidP="00EC5CC3">
      <w:pPr>
        <w:pStyle w:val="0"/>
        <w:ind w:left="680"/>
        <w:jc w:val="center"/>
      </w:pPr>
      <w:r w:rsidRPr="00A719A3">
        <w:rPr>
          <w:noProof/>
        </w:rPr>
        <w:drawing>
          <wp:inline distT="0" distB="0" distL="0" distR="0" wp14:anchorId="319FB1D0" wp14:editId="06534114">
            <wp:extent cx="4541855" cy="3134209"/>
            <wp:effectExtent l="0" t="0" r="0" b="9525"/>
            <wp:docPr id="474109213" name="圖片 474109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screen">
                      <a:extLst>
                        <a:ext uri="{28A0092B-C50C-407E-A947-70E740481C1C}">
                          <a14:useLocalDpi xmlns:a14="http://schemas.microsoft.com/office/drawing/2010/main"/>
                        </a:ext>
                      </a:extLst>
                    </a:blip>
                    <a:stretch>
                      <a:fillRect/>
                    </a:stretch>
                  </pic:blipFill>
                  <pic:spPr>
                    <a:xfrm>
                      <a:off x="0" y="0"/>
                      <a:ext cx="4554625" cy="3143021"/>
                    </a:xfrm>
                    <a:prstGeom prst="rect">
                      <a:avLst/>
                    </a:prstGeom>
                  </pic:spPr>
                </pic:pic>
              </a:graphicData>
            </a:graphic>
          </wp:inline>
        </w:drawing>
      </w:r>
    </w:p>
    <w:p w:rsidR="00713CAF" w:rsidRPr="00A719A3" w:rsidRDefault="00713CAF" w:rsidP="00C85787">
      <w:pPr>
        <w:pStyle w:val="a5"/>
        <w:spacing w:before="0" w:after="0" w:line="0" w:lineRule="atLeast"/>
        <w:ind w:left="482" w:hanging="482"/>
        <w:jc w:val="center"/>
      </w:pPr>
      <w:proofErr w:type="gramStart"/>
      <w:r w:rsidRPr="00A719A3">
        <w:rPr>
          <w:rFonts w:hint="eastAsia"/>
        </w:rPr>
        <w:t>香莢蘭</w:t>
      </w:r>
      <w:r w:rsidR="00154A25" w:rsidRPr="00A719A3">
        <w:rPr>
          <w:rFonts w:hint="eastAsia"/>
        </w:rPr>
        <w:t>溫室</w:t>
      </w:r>
      <w:proofErr w:type="gramEnd"/>
      <w:r w:rsidR="00154A25" w:rsidRPr="00A719A3">
        <w:rPr>
          <w:rFonts w:hint="eastAsia"/>
        </w:rPr>
        <w:t>結合太陽光電</w:t>
      </w:r>
      <w:r w:rsidRPr="00A719A3">
        <w:rPr>
          <w:rFonts w:hint="eastAsia"/>
        </w:rPr>
        <w:t>案場</w:t>
      </w:r>
    </w:p>
    <w:p w:rsidR="00713CAF" w:rsidRPr="00A719A3" w:rsidRDefault="00713CAF" w:rsidP="00C85787">
      <w:pPr>
        <w:pStyle w:val="0"/>
        <w:spacing w:line="0" w:lineRule="atLeast"/>
        <w:ind w:left="680"/>
        <w:jc w:val="right"/>
        <w:rPr>
          <w:sz w:val="24"/>
        </w:rPr>
      </w:pPr>
      <w:r w:rsidRPr="00A719A3">
        <w:rPr>
          <w:rFonts w:hint="eastAsia"/>
          <w:sz w:val="24"/>
        </w:rPr>
        <w:t>資料來源：本院履</w:t>
      </w:r>
      <w:proofErr w:type="gramStart"/>
      <w:r w:rsidRPr="00A719A3">
        <w:rPr>
          <w:rFonts w:hint="eastAsia"/>
          <w:sz w:val="24"/>
        </w:rPr>
        <w:t>勘</w:t>
      </w:r>
      <w:proofErr w:type="gramEnd"/>
      <w:r w:rsidRPr="00A719A3">
        <w:rPr>
          <w:rFonts w:hint="eastAsia"/>
          <w:sz w:val="24"/>
        </w:rPr>
        <w:t>攝影</w:t>
      </w:r>
    </w:p>
    <w:p w:rsidR="00433233" w:rsidRPr="00A719A3" w:rsidRDefault="00433233" w:rsidP="008E3546">
      <w:pPr>
        <w:pStyle w:val="3"/>
      </w:pPr>
      <w:bookmarkStart w:id="374" w:name="_Toc167270704"/>
      <w:bookmarkStart w:id="375" w:name="_Toc168050459"/>
      <w:bookmarkStart w:id="376" w:name="_Toc168490156"/>
      <w:bookmarkStart w:id="377" w:name="_Toc169776583"/>
      <w:r w:rsidRPr="00A719A3">
        <w:rPr>
          <w:rFonts w:hint="eastAsia"/>
        </w:rPr>
        <w:t>本院</w:t>
      </w:r>
      <w:r w:rsidR="00D14A42" w:rsidRPr="00A719A3">
        <w:rPr>
          <w:rFonts w:hint="eastAsia"/>
        </w:rPr>
        <w:t>另</w:t>
      </w:r>
      <w:r w:rsidR="00D14A42" w:rsidRPr="00A719A3">
        <w:rPr>
          <w:rFonts w:ascii="Times New Roman" w:hAnsi="Times New Roman"/>
        </w:rPr>
        <w:t>於</w:t>
      </w:r>
      <w:r w:rsidRPr="00A719A3">
        <w:rPr>
          <w:rFonts w:ascii="Times New Roman" w:hAnsi="Times New Roman"/>
        </w:rPr>
        <w:t>113</w:t>
      </w:r>
      <w:r w:rsidRPr="00A719A3">
        <w:rPr>
          <w:rFonts w:ascii="Times New Roman" w:hAnsi="Times New Roman"/>
        </w:rPr>
        <w:t>年</w:t>
      </w:r>
      <w:r w:rsidRPr="00A719A3">
        <w:rPr>
          <w:rFonts w:ascii="Times New Roman" w:hAnsi="Times New Roman"/>
        </w:rPr>
        <w:t>2</w:t>
      </w:r>
      <w:r w:rsidRPr="00A719A3">
        <w:rPr>
          <w:rFonts w:ascii="Times New Roman" w:hAnsi="Times New Roman"/>
        </w:rPr>
        <w:t>月</w:t>
      </w:r>
      <w:r w:rsidRPr="00A719A3">
        <w:rPr>
          <w:rFonts w:ascii="Times New Roman" w:hAnsi="Times New Roman"/>
        </w:rPr>
        <w:t>29</w:t>
      </w:r>
      <w:r w:rsidRPr="00A719A3">
        <w:rPr>
          <w:rFonts w:ascii="Times New Roman" w:hAnsi="Times New Roman"/>
        </w:rPr>
        <w:t>日前往</w:t>
      </w:r>
      <w:proofErr w:type="gramStart"/>
      <w:r w:rsidRPr="00A719A3">
        <w:rPr>
          <w:rFonts w:ascii="Times New Roman" w:hAnsi="Times New Roman"/>
        </w:rPr>
        <w:t>臺</w:t>
      </w:r>
      <w:proofErr w:type="gramEnd"/>
      <w:r w:rsidRPr="00A719A3">
        <w:rPr>
          <w:rFonts w:ascii="Times New Roman" w:hAnsi="Times New Roman"/>
        </w:rPr>
        <w:t>南市新市區</w:t>
      </w:r>
      <w:r w:rsidR="007538C8" w:rsidRPr="00A719A3">
        <w:rPr>
          <w:rFonts w:ascii="Times New Roman" w:hAnsi="Times New Roman"/>
        </w:rPr>
        <w:t>、歸仁區</w:t>
      </w:r>
      <w:r w:rsidRPr="00A719A3">
        <w:rPr>
          <w:rFonts w:ascii="Times New Roman" w:hAnsi="Times New Roman"/>
        </w:rPr>
        <w:t>及仁</w:t>
      </w:r>
      <w:r w:rsidR="007538C8" w:rsidRPr="00A719A3">
        <w:rPr>
          <w:rFonts w:ascii="Times New Roman" w:hAnsi="Times New Roman"/>
        </w:rPr>
        <w:t>德</w:t>
      </w:r>
      <w:r w:rsidRPr="00A719A3">
        <w:rPr>
          <w:rFonts w:ascii="Times New Roman" w:hAnsi="Times New Roman"/>
        </w:rPr>
        <w:t>區，現場履</w:t>
      </w:r>
      <w:proofErr w:type="gramStart"/>
      <w:r w:rsidRPr="00A719A3">
        <w:rPr>
          <w:rFonts w:ascii="Times New Roman" w:hAnsi="Times New Roman"/>
        </w:rPr>
        <w:t>勘</w:t>
      </w:r>
      <w:proofErr w:type="gramEnd"/>
      <w:r w:rsidRPr="00A719A3">
        <w:rPr>
          <w:rFonts w:ascii="Times New Roman" w:hAnsi="Times New Roman"/>
        </w:rPr>
        <w:t>農業部列管查核之溫室結合太陽光電案場</w:t>
      </w:r>
      <w:r w:rsidR="007538C8" w:rsidRPr="00A719A3">
        <w:rPr>
          <w:rFonts w:ascii="Times New Roman" w:hAnsi="Times New Roman"/>
        </w:rPr>
        <w:t>，該等案</w:t>
      </w:r>
      <w:r w:rsidR="007538C8" w:rsidRPr="00A719A3">
        <w:rPr>
          <w:rFonts w:hint="eastAsia"/>
        </w:rPr>
        <w:t>場皆為農業部七七事變之前核准之案場，因光電板下面農作物未達標準，</w:t>
      </w:r>
      <w:proofErr w:type="gramStart"/>
      <w:r w:rsidR="007538C8" w:rsidRPr="00A719A3">
        <w:rPr>
          <w:rFonts w:hint="eastAsia"/>
        </w:rPr>
        <w:t>爰</w:t>
      </w:r>
      <w:proofErr w:type="gramEnd"/>
      <w:r w:rsidR="007538C8" w:rsidRPr="00A719A3">
        <w:rPr>
          <w:rFonts w:hint="eastAsia"/>
        </w:rPr>
        <w:t>持續輔導列管，惟上面之光電板仍持續發電收益。</w:t>
      </w:r>
      <w:bookmarkEnd w:id="374"/>
      <w:bookmarkEnd w:id="375"/>
      <w:bookmarkEnd w:id="376"/>
      <w:bookmarkEnd w:id="377"/>
    </w:p>
    <w:p w:rsidR="00433233" w:rsidRPr="00A719A3" w:rsidRDefault="00433233" w:rsidP="007538C8">
      <w:pPr>
        <w:pStyle w:val="0"/>
        <w:ind w:leftChars="0" w:left="0"/>
        <w:jc w:val="right"/>
      </w:pPr>
      <w:r w:rsidRPr="00A719A3">
        <w:rPr>
          <w:noProof/>
        </w:rPr>
        <w:drawing>
          <wp:inline distT="0" distB="0" distL="0" distR="0" wp14:anchorId="6C50C4E7" wp14:editId="4F738C36">
            <wp:extent cx="5167053" cy="1880681"/>
            <wp:effectExtent l="0" t="0" r="0" b="5715"/>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screen">
                      <a:extLst>
                        <a:ext uri="{28A0092B-C50C-407E-A947-70E740481C1C}">
                          <a14:useLocalDpi xmlns:a14="http://schemas.microsoft.com/office/drawing/2010/main"/>
                        </a:ext>
                      </a:extLst>
                    </a:blip>
                    <a:stretch>
                      <a:fillRect/>
                    </a:stretch>
                  </pic:blipFill>
                  <pic:spPr>
                    <a:xfrm>
                      <a:off x="0" y="0"/>
                      <a:ext cx="5199513" cy="1892496"/>
                    </a:xfrm>
                    <a:prstGeom prst="rect">
                      <a:avLst/>
                    </a:prstGeom>
                  </pic:spPr>
                </pic:pic>
              </a:graphicData>
            </a:graphic>
          </wp:inline>
        </w:drawing>
      </w:r>
    </w:p>
    <w:p w:rsidR="00433233" w:rsidRPr="00A719A3" w:rsidRDefault="00E040EF" w:rsidP="00C85787">
      <w:pPr>
        <w:pStyle w:val="a5"/>
        <w:spacing w:before="0" w:after="0" w:line="0" w:lineRule="atLeast"/>
        <w:ind w:left="482" w:hanging="482"/>
        <w:jc w:val="center"/>
      </w:pPr>
      <w:r w:rsidRPr="00A719A3">
        <w:rPr>
          <w:rFonts w:hint="eastAsia"/>
        </w:rPr>
        <w:t>（</w:t>
      </w:r>
      <w:r w:rsidR="007538C8" w:rsidRPr="00A719A3">
        <w:rPr>
          <w:rFonts w:hint="eastAsia"/>
        </w:rPr>
        <w:t>左</w:t>
      </w:r>
      <w:r w:rsidRPr="00A719A3">
        <w:t>）</w:t>
      </w:r>
      <w:r w:rsidR="007538C8" w:rsidRPr="00A719A3">
        <w:rPr>
          <w:rFonts w:hint="eastAsia"/>
        </w:rPr>
        <w:t>網室種植山蘇、</w:t>
      </w:r>
      <w:r w:rsidRPr="00A719A3">
        <w:rPr>
          <w:rFonts w:hint="eastAsia"/>
        </w:rPr>
        <w:t>（</w:t>
      </w:r>
      <w:r w:rsidR="007538C8" w:rsidRPr="00A719A3">
        <w:rPr>
          <w:rFonts w:hint="eastAsia"/>
        </w:rPr>
        <w:t>右</w:t>
      </w:r>
      <w:r w:rsidRPr="00A719A3">
        <w:t>）</w:t>
      </w:r>
      <w:r w:rsidR="007538C8" w:rsidRPr="00A719A3">
        <w:rPr>
          <w:rFonts w:hint="eastAsia"/>
        </w:rPr>
        <w:t>溫室種植木瓜</w:t>
      </w:r>
    </w:p>
    <w:p w:rsidR="00433233" w:rsidRPr="00A719A3" w:rsidRDefault="007538C8" w:rsidP="00C85787">
      <w:pPr>
        <w:pStyle w:val="0"/>
        <w:spacing w:line="0" w:lineRule="atLeast"/>
        <w:ind w:left="680"/>
        <w:jc w:val="right"/>
        <w:rPr>
          <w:sz w:val="24"/>
        </w:rPr>
      </w:pPr>
      <w:r w:rsidRPr="00A719A3">
        <w:rPr>
          <w:rFonts w:hint="eastAsia"/>
          <w:sz w:val="24"/>
        </w:rPr>
        <w:t>資料來源：本院履</w:t>
      </w:r>
      <w:proofErr w:type="gramStart"/>
      <w:r w:rsidRPr="00A719A3">
        <w:rPr>
          <w:rFonts w:hint="eastAsia"/>
          <w:sz w:val="24"/>
        </w:rPr>
        <w:t>勘</w:t>
      </w:r>
      <w:proofErr w:type="gramEnd"/>
      <w:r w:rsidRPr="00A719A3">
        <w:rPr>
          <w:rFonts w:hint="eastAsia"/>
          <w:sz w:val="24"/>
        </w:rPr>
        <w:t>攝影</w:t>
      </w:r>
    </w:p>
    <w:p w:rsidR="006D542C" w:rsidRPr="00A719A3" w:rsidRDefault="006D542C" w:rsidP="006D542C">
      <w:pPr>
        <w:pStyle w:val="3"/>
      </w:pPr>
      <w:bookmarkStart w:id="378" w:name="_Toc167270705"/>
      <w:bookmarkStart w:id="379" w:name="_Toc168050460"/>
      <w:bookmarkStart w:id="380" w:name="_Toc168490157"/>
      <w:bookmarkStart w:id="381" w:name="_Toc169776584"/>
      <w:r w:rsidRPr="00A719A3">
        <w:rPr>
          <w:rFonts w:hint="eastAsia"/>
        </w:rPr>
        <w:t>對上述情形，農業部表示早期核准之</w:t>
      </w:r>
      <w:proofErr w:type="gramStart"/>
      <w:r w:rsidRPr="00A719A3">
        <w:rPr>
          <w:rFonts w:hint="eastAsia"/>
        </w:rPr>
        <w:t>部分農電共生</w:t>
      </w:r>
      <w:proofErr w:type="gramEnd"/>
      <w:r w:rsidRPr="00A719A3">
        <w:rPr>
          <w:rFonts w:hint="eastAsia"/>
        </w:rPr>
        <w:lastRenderedPageBreak/>
        <w:t>案場，因農業生產無法達到原提送農業經營計畫目標，農業部將該等</w:t>
      </w:r>
      <w:proofErr w:type="gramStart"/>
      <w:r w:rsidRPr="00A719A3">
        <w:rPr>
          <w:rFonts w:hint="eastAsia"/>
        </w:rPr>
        <w:t>案場列屬</w:t>
      </w:r>
      <w:proofErr w:type="gramEnd"/>
      <w:r w:rsidRPr="00A719A3">
        <w:rPr>
          <w:rFonts w:hint="eastAsia"/>
        </w:rPr>
        <w:t>每年輔導案件，然</w:t>
      </w:r>
      <w:r w:rsidRPr="00A719A3">
        <w:rPr>
          <w:rFonts w:hint="eastAsia"/>
          <w:b/>
        </w:rPr>
        <w:t>輔導過程仍持續售電，遭外界質疑假</w:t>
      </w:r>
      <w:proofErr w:type="gramStart"/>
      <w:r w:rsidRPr="00A719A3">
        <w:rPr>
          <w:rFonts w:hint="eastAsia"/>
          <w:b/>
        </w:rPr>
        <w:t>種田真種電</w:t>
      </w:r>
      <w:proofErr w:type="gramEnd"/>
      <w:r w:rsidRPr="00A719A3">
        <w:rPr>
          <w:rFonts w:hint="eastAsia"/>
        </w:rPr>
        <w:t>。為避免類似情形一再發生，農業部刻正與經濟部</w:t>
      </w:r>
      <w:proofErr w:type="gramStart"/>
      <w:r w:rsidRPr="00A719A3">
        <w:rPr>
          <w:rFonts w:hint="eastAsia"/>
        </w:rPr>
        <w:t>研議精</w:t>
      </w:r>
      <w:proofErr w:type="gramEnd"/>
      <w:r w:rsidRPr="00A719A3">
        <w:rPr>
          <w:rFonts w:hint="eastAsia"/>
        </w:rPr>
        <w:t>進措施，</w:t>
      </w:r>
      <w:proofErr w:type="gramStart"/>
      <w:r w:rsidRPr="00A719A3">
        <w:rPr>
          <w:rFonts w:hint="eastAsia"/>
        </w:rPr>
        <w:t>倘案場</w:t>
      </w:r>
      <w:proofErr w:type="gramEnd"/>
      <w:r w:rsidRPr="00A719A3">
        <w:rPr>
          <w:rFonts w:hint="eastAsia"/>
        </w:rPr>
        <w:t>未按農業經營計畫執行，將課予限期改善</w:t>
      </w:r>
      <w:proofErr w:type="gramStart"/>
      <w:r w:rsidRPr="00A719A3">
        <w:rPr>
          <w:rFonts w:hint="eastAsia"/>
        </w:rPr>
        <w:t>期間，</w:t>
      </w:r>
      <w:proofErr w:type="gramEnd"/>
      <w:r w:rsidRPr="00A719A3">
        <w:rPr>
          <w:rFonts w:hint="eastAsia"/>
        </w:rPr>
        <w:t>該期間停止售電，以督促違規案場依限完成改善。</w:t>
      </w:r>
      <w:bookmarkEnd w:id="378"/>
      <w:bookmarkEnd w:id="379"/>
      <w:bookmarkEnd w:id="380"/>
      <w:bookmarkEnd w:id="381"/>
    </w:p>
    <w:p w:rsidR="006D542C" w:rsidRPr="00A719A3" w:rsidRDefault="00E01744" w:rsidP="006D542C">
      <w:pPr>
        <w:pStyle w:val="3"/>
      </w:pPr>
      <w:bookmarkStart w:id="382" w:name="_Toc167270706"/>
      <w:bookmarkStart w:id="383" w:name="_Toc168050461"/>
      <w:bookmarkStart w:id="384" w:name="_Toc168490158"/>
      <w:bookmarkStart w:id="385" w:name="_Toc169776585"/>
      <w:r w:rsidRPr="00A719A3">
        <w:rPr>
          <w:rFonts w:hint="eastAsia"/>
        </w:rPr>
        <w:t>經濟部</w:t>
      </w:r>
      <w:r w:rsidRPr="00A719A3">
        <w:rPr>
          <w:rFonts w:ascii="Times New Roman" w:hAnsi="Times New Roman"/>
        </w:rPr>
        <w:t>利用台糖公司大林糖廠</w:t>
      </w:r>
      <w:r w:rsidR="00E40396" w:rsidRPr="00A719A3">
        <w:rPr>
          <w:rFonts w:ascii="Times New Roman" w:hAnsi="Times New Roman"/>
        </w:rPr>
        <w:t>乙種工業區</w:t>
      </w:r>
      <w:r w:rsidRPr="00A719A3">
        <w:rPr>
          <w:rFonts w:ascii="Times New Roman" w:hAnsi="Times New Roman"/>
        </w:rPr>
        <w:t>土地，</w:t>
      </w:r>
      <w:r w:rsidR="00E40396" w:rsidRPr="00A719A3">
        <w:rPr>
          <w:rFonts w:ascii="Times New Roman" w:hAnsi="Times New Roman"/>
        </w:rPr>
        <w:t>辦理</w:t>
      </w:r>
      <w:r w:rsidR="008E3C7D" w:rsidRPr="00A719A3">
        <w:rPr>
          <w:rFonts w:ascii="Times New Roman" w:hAnsi="Times New Roman"/>
        </w:rPr>
        <w:t>「</w:t>
      </w:r>
      <w:proofErr w:type="gramStart"/>
      <w:r w:rsidR="008E3C7D" w:rsidRPr="00A719A3">
        <w:rPr>
          <w:rFonts w:ascii="Times New Roman" w:hAnsi="Times New Roman"/>
        </w:rPr>
        <w:t>薯光計畫</w:t>
      </w:r>
      <w:proofErr w:type="gramEnd"/>
      <w:r w:rsidR="008E3C7D" w:rsidRPr="00A719A3">
        <w:rPr>
          <w:rFonts w:ascii="Times New Roman" w:hAnsi="Times New Roman"/>
        </w:rPr>
        <w:t>」</w:t>
      </w:r>
      <w:proofErr w:type="gramStart"/>
      <w:r w:rsidR="00E40396" w:rsidRPr="00A719A3">
        <w:rPr>
          <w:rFonts w:ascii="Times New Roman" w:hAnsi="Times New Roman"/>
        </w:rPr>
        <w:t>農電共生</w:t>
      </w:r>
      <w:proofErr w:type="gramEnd"/>
      <w:r w:rsidR="00E40396" w:rsidRPr="00A719A3">
        <w:rPr>
          <w:rFonts w:ascii="Times New Roman" w:hAnsi="Times New Roman"/>
        </w:rPr>
        <w:t>試驗案場</w:t>
      </w:r>
      <w:r w:rsidR="00461CE9" w:rsidRPr="00A719A3">
        <w:rPr>
          <w:rFonts w:ascii="Times New Roman" w:hAnsi="Times New Roman"/>
        </w:rPr>
        <w:t>，</w:t>
      </w:r>
      <w:r w:rsidR="00D427FB" w:rsidRPr="00A719A3">
        <w:rPr>
          <w:rFonts w:ascii="Times New Roman" w:hAnsi="Times New Roman"/>
        </w:rPr>
        <w:t>該計畫分</w:t>
      </w:r>
      <w:r w:rsidR="00D427FB" w:rsidRPr="00A719A3">
        <w:rPr>
          <w:rFonts w:ascii="Times New Roman" w:hAnsi="Times New Roman"/>
        </w:rPr>
        <w:t>2</w:t>
      </w:r>
      <w:r w:rsidR="00D427FB" w:rsidRPr="00A719A3">
        <w:rPr>
          <w:rFonts w:ascii="Times New Roman" w:hAnsi="Times New Roman"/>
        </w:rPr>
        <w:t>區辦理，各約有</w:t>
      </w:r>
      <w:r w:rsidR="00D427FB" w:rsidRPr="00A719A3">
        <w:rPr>
          <w:rFonts w:ascii="Times New Roman" w:hAnsi="Times New Roman"/>
        </w:rPr>
        <w:t>1.8</w:t>
      </w:r>
      <w:r w:rsidR="00D427FB" w:rsidRPr="00A719A3">
        <w:rPr>
          <w:rFonts w:ascii="Times New Roman" w:hAnsi="Times New Roman"/>
        </w:rPr>
        <w:t>公頃案場，一區為</w:t>
      </w:r>
      <w:proofErr w:type="gramStart"/>
      <w:r w:rsidR="00D427FB" w:rsidRPr="00A719A3">
        <w:rPr>
          <w:rFonts w:ascii="Times New Roman" w:hAnsi="Times New Roman"/>
        </w:rPr>
        <w:t>追日型</w:t>
      </w:r>
      <w:proofErr w:type="gramEnd"/>
      <w:r w:rsidR="00D427FB" w:rsidRPr="00A719A3">
        <w:rPr>
          <w:rFonts w:ascii="Times New Roman" w:hAnsi="Times New Roman"/>
        </w:rPr>
        <w:t>光電，種植狼尾草、甘藷；另一區為固定型光電，種植扁蒲、南瓜。</w:t>
      </w:r>
      <w:r w:rsidR="006D542C" w:rsidRPr="00A719A3">
        <w:rPr>
          <w:rFonts w:ascii="Times New Roman" w:hAnsi="Times New Roman"/>
        </w:rPr>
        <w:t>本院</w:t>
      </w:r>
      <w:r w:rsidR="006D542C" w:rsidRPr="00A719A3">
        <w:rPr>
          <w:rFonts w:ascii="Times New Roman" w:hAnsi="Times New Roman"/>
        </w:rPr>
        <w:t>113</w:t>
      </w:r>
      <w:r w:rsidR="006D542C" w:rsidRPr="00A719A3">
        <w:rPr>
          <w:rFonts w:ascii="Times New Roman" w:hAnsi="Times New Roman"/>
        </w:rPr>
        <w:t>年</w:t>
      </w:r>
      <w:r w:rsidR="006D542C" w:rsidRPr="00A719A3">
        <w:rPr>
          <w:rFonts w:ascii="Times New Roman" w:hAnsi="Times New Roman"/>
        </w:rPr>
        <w:t>1</w:t>
      </w:r>
      <w:r w:rsidR="006D542C" w:rsidRPr="00A719A3">
        <w:rPr>
          <w:rFonts w:ascii="Times New Roman" w:hAnsi="Times New Roman"/>
        </w:rPr>
        <w:t>月</w:t>
      </w:r>
      <w:r w:rsidR="006D542C" w:rsidRPr="00A719A3">
        <w:rPr>
          <w:rFonts w:ascii="Times New Roman" w:hAnsi="Times New Roman"/>
        </w:rPr>
        <w:t>25</w:t>
      </w:r>
      <w:r w:rsidR="006D542C" w:rsidRPr="00A719A3">
        <w:rPr>
          <w:rFonts w:ascii="Times New Roman" w:hAnsi="Times New Roman"/>
        </w:rPr>
        <w:t>日前往嘉義縣大林鎮履</w:t>
      </w:r>
      <w:proofErr w:type="gramStart"/>
      <w:r w:rsidR="006D542C" w:rsidRPr="00A719A3">
        <w:rPr>
          <w:rFonts w:ascii="Times New Roman" w:hAnsi="Times New Roman"/>
        </w:rPr>
        <w:t>勘</w:t>
      </w:r>
      <w:proofErr w:type="gramEnd"/>
      <w:r w:rsidR="00D427FB" w:rsidRPr="00A719A3">
        <w:rPr>
          <w:rFonts w:ascii="Times New Roman" w:hAnsi="Times New Roman"/>
        </w:rPr>
        <w:t>，聽取業者簡報及現場簡介種植及</w:t>
      </w:r>
      <w:r w:rsidR="00D427FB" w:rsidRPr="00A719A3">
        <w:rPr>
          <w:rFonts w:hint="eastAsia"/>
        </w:rPr>
        <w:t>光電遮蔽率情形。</w:t>
      </w:r>
      <w:bookmarkEnd w:id="382"/>
      <w:bookmarkEnd w:id="383"/>
      <w:bookmarkEnd w:id="384"/>
      <w:bookmarkEnd w:id="385"/>
    </w:p>
    <w:p w:rsidR="006D542C" w:rsidRPr="00A719A3" w:rsidRDefault="00E40396" w:rsidP="0078254D">
      <w:pPr>
        <w:pStyle w:val="0"/>
        <w:ind w:left="680"/>
        <w:jc w:val="center"/>
      </w:pPr>
      <w:r w:rsidRPr="00A719A3">
        <w:rPr>
          <w:noProof/>
        </w:rPr>
        <w:drawing>
          <wp:inline distT="0" distB="0" distL="0" distR="0" wp14:anchorId="082C20FC" wp14:editId="00381335">
            <wp:extent cx="4168606" cy="4330396"/>
            <wp:effectExtent l="0" t="0" r="381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screen">
                      <a:extLst>
                        <a:ext uri="{28A0092B-C50C-407E-A947-70E740481C1C}">
                          <a14:useLocalDpi xmlns:a14="http://schemas.microsoft.com/office/drawing/2010/main"/>
                        </a:ext>
                      </a:extLst>
                    </a:blip>
                    <a:stretch>
                      <a:fillRect/>
                    </a:stretch>
                  </pic:blipFill>
                  <pic:spPr>
                    <a:xfrm>
                      <a:off x="0" y="0"/>
                      <a:ext cx="4196623" cy="4359501"/>
                    </a:xfrm>
                    <a:prstGeom prst="rect">
                      <a:avLst/>
                    </a:prstGeom>
                  </pic:spPr>
                </pic:pic>
              </a:graphicData>
            </a:graphic>
          </wp:inline>
        </w:drawing>
      </w:r>
    </w:p>
    <w:p w:rsidR="0078254D" w:rsidRPr="00A719A3" w:rsidRDefault="00E040EF" w:rsidP="0078254D">
      <w:pPr>
        <w:pStyle w:val="a5"/>
        <w:spacing w:before="0" w:after="0"/>
        <w:ind w:left="482" w:hanging="482"/>
        <w:jc w:val="center"/>
      </w:pPr>
      <w:r w:rsidRPr="00A719A3">
        <w:rPr>
          <w:rFonts w:hint="eastAsia"/>
        </w:rPr>
        <w:t>（</w:t>
      </w:r>
      <w:r w:rsidR="0078254D" w:rsidRPr="00A719A3">
        <w:rPr>
          <w:rFonts w:hint="eastAsia"/>
        </w:rPr>
        <w:t>上</w:t>
      </w:r>
      <w:r w:rsidRPr="00A719A3">
        <w:rPr>
          <w:rFonts w:hint="eastAsia"/>
        </w:rPr>
        <w:t>）</w:t>
      </w:r>
      <w:r w:rsidR="0078254D" w:rsidRPr="00A719A3">
        <w:rPr>
          <w:rFonts w:hint="eastAsia"/>
        </w:rPr>
        <w:t>種植狼尾草</w:t>
      </w:r>
      <w:r w:rsidRPr="00A719A3">
        <w:rPr>
          <w:rFonts w:hint="eastAsia"/>
        </w:rPr>
        <w:t>（</w:t>
      </w:r>
      <w:r w:rsidR="0078254D" w:rsidRPr="00A719A3">
        <w:rPr>
          <w:rFonts w:hint="eastAsia"/>
        </w:rPr>
        <w:t>追日型</w:t>
      </w:r>
      <w:r w:rsidRPr="00A719A3">
        <w:t>）</w:t>
      </w:r>
      <w:r w:rsidR="0078254D" w:rsidRPr="00A719A3">
        <w:rPr>
          <w:rFonts w:hint="eastAsia"/>
        </w:rPr>
        <w:t>、</w:t>
      </w:r>
      <w:r w:rsidRPr="00A719A3">
        <w:rPr>
          <w:rFonts w:hint="eastAsia"/>
        </w:rPr>
        <w:t>（</w:t>
      </w:r>
      <w:r w:rsidR="0078254D" w:rsidRPr="00A719A3">
        <w:rPr>
          <w:rFonts w:hint="eastAsia"/>
        </w:rPr>
        <w:t>下</w:t>
      </w:r>
      <w:r w:rsidRPr="00A719A3">
        <w:t>）</w:t>
      </w:r>
      <w:r w:rsidR="0078254D" w:rsidRPr="00A719A3">
        <w:rPr>
          <w:rFonts w:hint="eastAsia"/>
        </w:rPr>
        <w:t>種植扁蒲</w:t>
      </w:r>
      <w:r w:rsidRPr="00A719A3">
        <w:rPr>
          <w:rFonts w:hint="eastAsia"/>
        </w:rPr>
        <w:t>（</w:t>
      </w:r>
      <w:r w:rsidR="0078254D" w:rsidRPr="00A719A3">
        <w:rPr>
          <w:rFonts w:hint="eastAsia"/>
        </w:rPr>
        <w:t>固定型</w:t>
      </w:r>
      <w:r w:rsidRPr="00A719A3">
        <w:t>）</w:t>
      </w:r>
    </w:p>
    <w:p w:rsidR="0078254D" w:rsidRPr="00A719A3" w:rsidRDefault="0078254D" w:rsidP="00C85787">
      <w:pPr>
        <w:pStyle w:val="0"/>
        <w:spacing w:line="0" w:lineRule="atLeast"/>
        <w:ind w:left="680"/>
        <w:jc w:val="right"/>
        <w:rPr>
          <w:sz w:val="24"/>
        </w:rPr>
      </w:pPr>
      <w:r w:rsidRPr="00A719A3">
        <w:rPr>
          <w:rFonts w:hint="eastAsia"/>
          <w:sz w:val="24"/>
        </w:rPr>
        <w:t>資料來源：本院履</w:t>
      </w:r>
      <w:proofErr w:type="gramStart"/>
      <w:r w:rsidRPr="00A719A3">
        <w:rPr>
          <w:rFonts w:hint="eastAsia"/>
          <w:sz w:val="24"/>
        </w:rPr>
        <w:t>勘</w:t>
      </w:r>
      <w:proofErr w:type="gramEnd"/>
      <w:r w:rsidRPr="00A719A3">
        <w:rPr>
          <w:rFonts w:hint="eastAsia"/>
          <w:sz w:val="24"/>
        </w:rPr>
        <w:t>攝影</w:t>
      </w:r>
    </w:p>
    <w:p w:rsidR="006D542C" w:rsidRPr="00A719A3" w:rsidRDefault="00D427FB" w:rsidP="006D542C">
      <w:pPr>
        <w:pStyle w:val="3"/>
        <w:rPr>
          <w:rFonts w:ascii="Times New Roman" w:hAnsi="Times New Roman"/>
        </w:rPr>
      </w:pPr>
      <w:bookmarkStart w:id="386" w:name="_Toc167270707"/>
      <w:bookmarkStart w:id="387" w:name="_Toc168050462"/>
      <w:bookmarkStart w:id="388" w:name="_Toc168490159"/>
      <w:bookmarkStart w:id="389" w:name="_Toc169776586"/>
      <w:r w:rsidRPr="00A719A3">
        <w:rPr>
          <w:rFonts w:hint="eastAsia"/>
        </w:rPr>
        <w:lastRenderedPageBreak/>
        <w:t>農業部</w:t>
      </w:r>
      <w:r w:rsidRPr="00A719A3">
        <w:rPr>
          <w:rFonts w:ascii="Times New Roman" w:hAnsi="Times New Roman"/>
        </w:rPr>
        <w:t>表示</w:t>
      </w:r>
      <w:r w:rsidR="006D542C" w:rsidRPr="00A719A3">
        <w:rPr>
          <w:rFonts w:ascii="Times New Roman" w:hAnsi="Times New Roman"/>
        </w:rPr>
        <w:t>農糧作物結合地面型太陽光電則需審慎</w:t>
      </w:r>
      <w:r w:rsidRPr="00A719A3">
        <w:rPr>
          <w:rFonts w:ascii="Times New Roman" w:hAnsi="Times New Roman"/>
        </w:rPr>
        <w:t>處理</w:t>
      </w:r>
      <w:r w:rsidR="006D542C" w:rsidRPr="00A719A3">
        <w:rPr>
          <w:rFonts w:ascii="Times New Roman" w:hAnsi="Times New Roman"/>
        </w:rPr>
        <w:t>，</w:t>
      </w:r>
      <w:r w:rsidRPr="00A719A3">
        <w:rPr>
          <w:rFonts w:ascii="Times New Roman" w:hAnsi="Times New Roman"/>
        </w:rPr>
        <w:t>目前該</w:t>
      </w:r>
      <w:r w:rsidRPr="00A719A3">
        <w:rPr>
          <w:rFonts w:ascii="Times New Roman" w:hAnsi="Times New Roman"/>
        </w:rPr>
        <w:t>2</w:t>
      </w:r>
      <w:r w:rsidR="006D542C" w:rsidRPr="00A719A3">
        <w:rPr>
          <w:rFonts w:ascii="Times New Roman" w:hAnsi="Times New Roman"/>
        </w:rPr>
        <w:t>處地面型農電共生試驗案場，自</w:t>
      </w:r>
      <w:r w:rsidR="006D542C" w:rsidRPr="00A719A3">
        <w:rPr>
          <w:rFonts w:ascii="Times New Roman" w:hAnsi="Times New Roman"/>
        </w:rPr>
        <w:t>112</w:t>
      </w:r>
      <w:r w:rsidR="006D542C" w:rsidRPr="00A719A3">
        <w:rPr>
          <w:rFonts w:ascii="Times New Roman" w:hAnsi="Times New Roman"/>
        </w:rPr>
        <w:t>年正式啟動試驗，刻正進行作物生產評估中。由於試驗尚處於初期階段，各項調查將滾動檢討及適時調整；為避免階段性資料造成外界誤解及疑慮，待有完整試驗後，農業部將再邀集相關專家學者評估可行性。</w:t>
      </w:r>
      <w:bookmarkEnd w:id="386"/>
      <w:bookmarkEnd w:id="387"/>
      <w:bookmarkEnd w:id="388"/>
      <w:bookmarkEnd w:id="389"/>
    </w:p>
    <w:p w:rsidR="008E3546" w:rsidRPr="00A719A3" w:rsidRDefault="0041033D" w:rsidP="006D542C">
      <w:pPr>
        <w:pStyle w:val="3"/>
        <w:rPr>
          <w:rFonts w:ascii="Times New Roman" w:hAnsi="Times New Roman"/>
        </w:rPr>
      </w:pPr>
      <w:bookmarkStart w:id="390" w:name="_Toc167270708"/>
      <w:bookmarkStart w:id="391" w:name="_Toc168050463"/>
      <w:bookmarkStart w:id="392" w:name="_Toc168490160"/>
      <w:bookmarkStart w:id="393" w:name="_Toc169776587"/>
      <w:r w:rsidRPr="00A719A3">
        <w:rPr>
          <w:rFonts w:ascii="Times New Roman" w:hAnsi="Times New Roman"/>
        </w:rPr>
        <w:t>目前</w:t>
      </w:r>
      <w:r w:rsidR="006D542C" w:rsidRPr="00A719A3">
        <w:rPr>
          <w:rFonts w:ascii="Times New Roman" w:hAnsi="Times New Roman"/>
        </w:rPr>
        <w:t>全國已</w:t>
      </w:r>
      <w:proofErr w:type="gramStart"/>
      <w:r w:rsidR="006D542C" w:rsidRPr="00A719A3">
        <w:rPr>
          <w:rFonts w:ascii="Times New Roman" w:hAnsi="Times New Roman"/>
        </w:rPr>
        <w:t>公告漁電共生</w:t>
      </w:r>
      <w:proofErr w:type="gramEnd"/>
      <w:r w:rsidR="006D542C" w:rsidRPr="00A719A3">
        <w:rPr>
          <w:rFonts w:ascii="Times New Roman" w:hAnsi="Times New Roman"/>
        </w:rPr>
        <w:t>20,905</w:t>
      </w:r>
      <w:r w:rsidR="006D542C" w:rsidRPr="00A719A3">
        <w:rPr>
          <w:rFonts w:ascii="Times New Roman" w:hAnsi="Times New Roman"/>
        </w:rPr>
        <w:t>公頃及不利農業經營地區</w:t>
      </w:r>
      <w:r w:rsidR="006D542C" w:rsidRPr="00A719A3">
        <w:rPr>
          <w:rFonts w:ascii="Times New Roman" w:hAnsi="Times New Roman"/>
        </w:rPr>
        <w:t>2,162</w:t>
      </w:r>
      <w:r w:rsidR="006D542C" w:rsidRPr="00A719A3">
        <w:rPr>
          <w:rFonts w:ascii="Times New Roman" w:hAnsi="Times New Roman"/>
        </w:rPr>
        <w:t>公頃，仍有許多空間可發展光電，且地面</w:t>
      </w:r>
      <w:proofErr w:type="gramStart"/>
      <w:r w:rsidR="006D542C" w:rsidRPr="00A719A3">
        <w:rPr>
          <w:rFonts w:ascii="Times New Roman" w:hAnsi="Times New Roman"/>
        </w:rPr>
        <w:t>型農電共生</w:t>
      </w:r>
      <w:proofErr w:type="gramEnd"/>
      <w:r w:rsidR="006D542C" w:rsidRPr="00A719A3">
        <w:rPr>
          <w:rFonts w:ascii="Times New Roman" w:hAnsi="Times New Roman"/>
        </w:rPr>
        <w:t>在未完整評估整體制度及配套措施下貿然上路，後續所付出導正的政府人力與資源</w:t>
      </w:r>
      <w:proofErr w:type="gramStart"/>
      <w:r w:rsidR="006D542C" w:rsidRPr="00A719A3">
        <w:rPr>
          <w:rFonts w:ascii="Times New Roman" w:hAnsi="Times New Roman"/>
        </w:rPr>
        <w:t>恐</w:t>
      </w:r>
      <w:proofErr w:type="gramEnd"/>
      <w:r w:rsidR="006D542C" w:rsidRPr="00A719A3">
        <w:rPr>
          <w:rFonts w:ascii="Times New Roman" w:hAnsi="Times New Roman"/>
        </w:rPr>
        <w:t>難以估計，對於寶貴的農地資源無疑</w:t>
      </w:r>
      <w:proofErr w:type="gramStart"/>
      <w:r w:rsidR="006D542C" w:rsidRPr="00A719A3">
        <w:rPr>
          <w:rFonts w:ascii="Times New Roman" w:hAnsi="Times New Roman"/>
        </w:rPr>
        <w:t>是個跨世代</w:t>
      </w:r>
      <w:proofErr w:type="gramEnd"/>
      <w:r w:rsidR="006D542C" w:rsidRPr="00A719A3">
        <w:rPr>
          <w:rFonts w:ascii="Times New Roman" w:hAnsi="Times New Roman"/>
        </w:rPr>
        <w:t>災難。農業部除考量土地整合之關鍵問題外，亦應</w:t>
      </w:r>
      <w:proofErr w:type="gramStart"/>
      <w:r w:rsidR="006D542C" w:rsidRPr="00A719A3">
        <w:rPr>
          <w:rFonts w:ascii="Times New Roman" w:hAnsi="Times New Roman"/>
        </w:rPr>
        <w:t>俟</w:t>
      </w:r>
      <w:proofErr w:type="gramEnd"/>
      <w:r w:rsidR="006D542C" w:rsidRPr="00A719A3">
        <w:rPr>
          <w:rFonts w:ascii="Times New Roman" w:hAnsi="Times New Roman"/>
        </w:rPr>
        <w:t>既有公告</w:t>
      </w:r>
      <w:proofErr w:type="gramStart"/>
      <w:r w:rsidR="006D542C" w:rsidRPr="00A719A3">
        <w:rPr>
          <w:rFonts w:ascii="Times New Roman" w:hAnsi="Times New Roman"/>
        </w:rPr>
        <w:t>之漁電共生</w:t>
      </w:r>
      <w:proofErr w:type="gramEnd"/>
      <w:r w:rsidR="006D542C" w:rsidRPr="00A719A3">
        <w:rPr>
          <w:rFonts w:ascii="Times New Roman" w:hAnsi="Times New Roman"/>
        </w:rPr>
        <w:t>及不利農業經營地區之土地使用率近飽和時，再</w:t>
      </w:r>
      <w:proofErr w:type="gramStart"/>
      <w:r w:rsidR="006D542C" w:rsidRPr="00A719A3">
        <w:rPr>
          <w:rFonts w:ascii="Times New Roman" w:hAnsi="Times New Roman"/>
        </w:rPr>
        <w:t>研</w:t>
      </w:r>
      <w:proofErr w:type="gramEnd"/>
      <w:r w:rsidR="006D542C" w:rsidRPr="00A719A3">
        <w:rPr>
          <w:rFonts w:ascii="Times New Roman" w:hAnsi="Times New Roman"/>
        </w:rPr>
        <w:t>議開放其他光電類型。</w:t>
      </w:r>
      <w:bookmarkEnd w:id="390"/>
      <w:bookmarkEnd w:id="391"/>
      <w:bookmarkEnd w:id="392"/>
      <w:bookmarkEnd w:id="393"/>
    </w:p>
    <w:p w:rsidR="00620794" w:rsidRPr="00A719A3" w:rsidRDefault="008E3546" w:rsidP="00620794">
      <w:pPr>
        <w:pStyle w:val="3"/>
        <w:rPr>
          <w:rFonts w:ascii="Times New Roman" w:hAnsi="Times New Roman"/>
        </w:rPr>
      </w:pPr>
      <w:bookmarkStart w:id="394" w:name="_Toc167270709"/>
      <w:bookmarkStart w:id="395" w:name="_Toc168050464"/>
      <w:bookmarkStart w:id="396" w:name="_Toc168490161"/>
      <w:bookmarkStart w:id="397" w:name="_Toc169776588"/>
      <w:r w:rsidRPr="00A719A3">
        <w:rPr>
          <w:rFonts w:ascii="Times New Roman" w:hAnsi="Times New Roman"/>
        </w:rPr>
        <w:t>綜上，</w:t>
      </w:r>
      <w:r w:rsidR="00620794" w:rsidRPr="00A719A3">
        <w:rPr>
          <w:rFonts w:ascii="Times New Roman" w:hAnsi="Times New Roman"/>
        </w:rPr>
        <w:t>農業部為推展農業再生能源，修正「申請農業用地作農業設施容許使用審查辦法」，</w:t>
      </w:r>
      <w:proofErr w:type="gramStart"/>
      <w:r w:rsidR="00620794" w:rsidRPr="00A719A3">
        <w:rPr>
          <w:rFonts w:ascii="Times New Roman" w:hAnsi="Times New Roman"/>
        </w:rPr>
        <w:t>將綠能設施</w:t>
      </w:r>
      <w:proofErr w:type="gramEnd"/>
      <w:r w:rsidR="00620794" w:rsidRPr="00A719A3">
        <w:rPr>
          <w:rFonts w:ascii="Times New Roman" w:hAnsi="Times New Roman"/>
        </w:rPr>
        <w:t>視為農業設施，自此</w:t>
      </w:r>
      <w:proofErr w:type="gramStart"/>
      <w:r w:rsidR="00620794" w:rsidRPr="00A719A3">
        <w:rPr>
          <w:rFonts w:ascii="Times New Roman" w:hAnsi="Times New Roman"/>
        </w:rPr>
        <w:t>開啟農電共生</w:t>
      </w:r>
      <w:proofErr w:type="gramEnd"/>
      <w:r w:rsidR="00620794" w:rsidRPr="00A719A3">
        <w:rPr>
          <w:rFonts w:ascii="Times New Roman" w:hAnsi="Times New Roman"/>
        </w:rPr>
        <w:t>大門，惟「假種田、</w:t>
      </w:r>
      <w:proofErr w:type="gramStart"/>
      <w:r w:rsidR="00620794" w:rsidRPr="00A719A3">
        <w:rPr>
          <w:rFonts w:ascii="Times New Roman" w:hAnsi="Times New Roman"/>
        </w:rPr>
        <w:t>真種電</w:t>
      </w:r>
      <w:proofErr w:type="gramEnd"/>
      <w:r w:rsidR="00620794" w:rsidRPr="00A719A3">
        <w:rPr>
          <w:rFonts w:ascii="Times New Roman" w:hAnsi="Times New Roman"/>
        </w:rPr>
        <w:t>」亂</w:t>
      </w:r>
      <w:proofErr w:type="gramStart"/>
      <w:r w:rsidR="00620794" w:rsidRPr="00A719A3">
        <w:rPr>
          <w:rFonts w:ascii="Times New Roman" w:hAnsi="Times New Roman"/>
        </w:rPr>
        <w:t>象</w:t>
      </w:r>
      <w:proofErr w:type="gramEnd"/>
      <w:r w:rsidR="00620794" w:rsidRPr="00A719A3">
        <w:rPr>
          <w:rFonts w:ascii="Times New Roman" w:hAnsi="Times New Roman"/>
        </w:rPr>
        <w:t>叢生，本院因此於</w:t>
      </w:r>
      <w:r w:rsidR="00620794" w:rsidRPr="00A719A3">
        <w:rPr>
          <w:rFonts w:ascii="Times New Roman" w:hAnsi="Times New Roman"/>
        </w:rPr>
        <w:t>106</w:t>
      </w:r>
      <w:r w:rsidR="00620794" w:rsidRPr="00A719A3">
        <w:rPr>
          <w:rFonts w:ascii="Times New Roman" w:hAnsi="Times New Roman"/>
        </w:rPr>
        <w:t>年</w:t>
      </w:r>
      <w:r w:rsidR="00620794" w:rsidRPr="00A719A3">
        <w:rPr>
          <w:rFonts w:ascii="Times New Roman" w:hAnsi="Times New Roman"/>
        </w:rPr>
        <w:t>9</w:t>
      </w:r>
      <w:r w:rsidR="00620794" w:rsidRPr="00A719A3">
        <w:rPr>
          <w:rFonts w:ascii="Times New Roman" w:hAnsi="Times New Roman"/>
        </w:rPr>
        <w:t>月公告糾正農業部，該部</w:t>
      </w:r>
      <w:proofErr w:type="gramStart"/>
      <w:r w:rsidR="00620794" w:rsidRPr="00A719A3">
        <w:rPr>
          <w:rFonts w:ascii="Times New Roman" w:hAnsi="Times New Roman"/>
        </w:rPr>
        <w:t>嗣</w:t>
      </w:r>
      <w:proofErr w:type="gramEnd"/>
      <w:r w:rsidR="00620794" w:rsidRPr="00A719A3">
        <w:rPr>
          <w:rFonts w:ascii="Times New Roman" w:hAnsi="Times New Roman"/>
        </w:rPr>
        <w:t>於</w:t>
      </w:r>
      <w:r w:rsidR="00620794" w:rsidRPr="00A719A3">
        <w:rPr>
          <w:rFonts w:ascii="Times New Roman" w:hAnsi="Times New Roman"/>
        </w:rPr>
        <w:t>109</w:t>
      </w:r>
      <w:r w:rsidR="00620794" w:rsidRPr="00A719A3">
        <w:rPr>
          <w:rFonts w:ascii="Times New Roman" w:hAnsi="Times New Roman"/>
        </w:rPr>
        <w:t>年</w:t>
      </w:r>
      <w:r w:rsidR="00620794" w:rsidRPr="00A719A3">
        <w:rPr>
          <w:rFonts w:ascii="Times New Roman" w:hAnsi="Times New Roman"/>
        </w:rPr>
        <w:t>7</w:t>
      </w:r>
      <w:r w:rsidR="00620794" w:rsidRPr="00A719A3">
        <w:rPr>
          <w:rFonts w:ascii="Times New Roman" w:hAnsi="Times New Roman"/>
        </w:rPr>
        <w:t>月</w:t>
      </w:r>
      <w:r w:rsidR="00620794" w:rsidRPr="00A719A3">
        <w:rPr>
          <w:rFonts w:ascii="Times New Roman" w:hAnsi="Times New Roman"/>
        </w:rPr>
        <w:t>7</w:t>
      </w:r>
      <w:r w:rsidR="00620794" w:rsidRPr="00A719A3">
        <w:rPr>
          <w:rFonts w:ascii="Times New Roman" w:hAnsi="Times New Roman"/>
        </w:rPr>
        <w:t>日宣布</w:t>
      </w:r>
      <w:r w:rsidR="00620794" w:rsidRPr="00A719A3">
        <w:rPr>
          <w:rFonts w:ascii="Times New Roman" w:hAnsi="Times New Roman"/>
        </w:rPr>
        <w:t>2</w:t>
      </w:r>
      <w:r w:rsidR="00620794" w:rsidRPr="00A719A3">
        <w:rPr>
          <w:rFonts w:ascii="Times New Roman" w:hAnsi="Times New Roman"/>
        </w:rPr>
        <w:t>公頃以下農地不同意變更，此後農業部遂將</w:t>
      </w:r>
      <w:proofErr w:type="gramStart"/>
      <w:r w:rsidR="00620794" w:rsidRPr="00A719A3">
        <w:rPr>
          <w:rFonts w:ascii="Times New Roman" w:hAnsi="Times New Roman"/>
        </w:rPr>
        <w:t>農業綠能發展轉向漁電共生</w:t>
      </w:r>
      <w:proofErr w:type="gramEnd"/>
      <w:r w:rsidR="00620794" w:rsidRPr="00A719A3">
        <w:rPr>
          <w:rFonts w:ascii="Times New Roman" w:hAnsi="Times New Roman"/>
        </w:rPr>
        <w:t>，另經濟部則於台糖公司大林糖廠乙種工業區土地進行「</w:t>
      </w:r>
      <w:proofErr w:type="gramStart"/>
      <w:r w:rsidR="00620794" w:rsidRPr="00A719A3">
        <w:rPr>
          <w:rFonts w:ascii="Times New Roman" w:hAnsi="Times New Roman"/>
        </w:rPr>
        <w:t>薯光計畫</w:t>
      </w:r>
      <w:proofErr w:type="gramEnd"/>
      <w:r w:rsidR="00620794" w:rsidRPr="00A719A3">
        <w:rPr>
          <w:rFonts w:ascii="Times New Roman" w:hAnsi="Times New Roman"/>
        </w:rPr>
        <w:t>」</w:t>
      </w:r>
      <w:proofErr w:type="gramStart"/>
      <w:r w:rsidR="00620794" w:rsidRPr="00A719A3">
        <w:rPr>
          <w:rFonts w:ascii="Times New Roman" w:hAnsi="Times New Roman"/>
        </w:rPr>
        <w:t>農電共生</w:t>
      </w:r>
      <w:proofErr w:type="gramEnd"/>
      <w:r w:rsidR="00620794" w:rsidRPr="00A719A3">
        <w:rPr>
          <w:rFonts w:ascii="Times New Roman" w:hAnsi="Times New Roman"/>
        </w:rPr>
        <w:t>試驗案場，農業部允應本於專業，於完整試驗數據與成果後，再予評估可行性</w:t>
      </w:r>
      <w:r w:rsidR="00AA2772" w:rsidRPr="00A719A3">
        <w:rPr>
          <w:rFonts w:ascii="Times New Roman" w:hAnsi="Times New Roman"/>
        </w:rPr>
        <w:t>，以防亂</w:t>
      </w:r>
      <w:proofErr w:type="gramStart"/>
      <w:r w:rsidR="00AA2772" w:rsidRPr="00A719A3">
        <w:rPr>
          <w:rFonts w:ascii="Times New Roman" w:hAnsi="Times New Roman"/>
        </w:rPr>
        <w:t>象</w:t>
      </w:r>
      <w:proofErr w:type="gramEnd"/>
      <w:r w:rsidR="00AA2772" w:rsidRPr="00A719A3">
        <w:rPr>
          <w:rFonts w:ascii="Times New Roman" w:hAnsi="Times New Roman"/>
        </w:rPr>
        <w:t>再生</w:t>
      </w:r>
      <w:r w:rsidR="00620794" w:rsidRPr="00A719A3">
        <w:rPr>
          <w:rFonts w:ascii="Times New Roman" w:hAnsi="Times New Roman"/>
        </w:rPr>
        <w:t>。</w:t>
      </w:r>
      <w:bookmarkEnd w:id="394"/>
      <w:bookmarkEnd w:id="395"/>
      <w:bookmarkEnd w:id="396"/>
      <w:bookmarkEnd w:id="397"/>
    </w:p>
    <w:p w:rsidR="00706BD2" w:rsidRPr="00A719A3" w:rsidRDefault="00F25479" w:rsidP="00BA32E4">
      <w:pPr>
        <w:pStyle w:val="2"/>
        <w:kinsoku w:val="0"/>
        <w:rPr>
          <w:rFonts w:ascii="Times New Roman" w:hAnsi="Times New Roman"/>
          <w:b/>
          <w:bCs w:val="0"/>
          <w:color w:val="000000" w:themeColor="text1"/>
        </w:rPr>
      </w:pPr>
      <w:bookmarkStart w:id="398" w:name="_Toc167270710"/>
      <w:bookmarkStart w:id="399" w:name="_Toc169776589"/>
      <w:r w:rsidRPr="00A719A3">
        <w:rPr>
          <w:rFonts w:ascii="Times New Roman" w:hAnsi="Times New Roman"/>
          <w:b/>
          <w:bCs w:val="0"/>
          <w:color w:val="000000" w:themeColor="text1"/>
        </w:rPr>
        <w:t>「</w:t>
      </w:r>
      <w:r w:rsidR="00706BD2" w:rsidRPr="00A719A3">
        <w:rPr>
          <w:rFonts w:ascii="Times New Roman" w:hAnsi="Times New Roman"/>
          <w:b/>
          <w:bCs w:val="0"/>
          <w:color w:val="000000" w:themeColor="text1"/>
        </w:rPr>
        <w:t>農業為本、智慧輔助、</w:t>
      </w:r>
      <w:proofErr w:type="gramStart"/>
      <w:r w:rsidR="00706BD2" w:rsidRPr="00A719A3">
        <w:rPr>
          <w:rFonts w:ascii="Times New Roman" w:hAnsi="Times New Roman"/>
          <w:b/>
          <w:bCs w:val="0"/>
          <w:color w:val="000000" w:themeColor="text1"/>
        </w:rPr>
        <w:t>綠能加</w:t>
      </w:r>
      <w:proofErr w:type="gramEnd"/>
      <w:r w:rsidR="00706BD2" w:rsidRPr="00A719A3">
        <w:rPr>
          <w:rFonts w:ascii="Times New Roman" w:hAnsi="Times New Roman"/>
          <w:b/>
          <w:bCs w:val="0"/>
          <w:color w:val="000000" w:themeColor="text1"/>
        </w:rPr>
        <w:t>值</w:t>
      </w:r>
      <w:r w:rsidRPr="00A719A3">
        <w:rPr>
          <w:rFonts w:ascii="Times New Roman" w:hAnsi="Times New Roman"/>
          <w:b/>
          <w:bCs w:val="0"/>
          <w:color w:val="000000" w:themeColor="text1"/>
        </w:rPr>
        <w:t>」應為農業基礎上，</w:t>
      </w:r>
      <w:r w:rsidR="00DC49A9" w:rsidRPr="00A719A3">
        <w:rPr>
          <w:rFonts w:ascii="Times New Roman" w:hAnsi="Times New Roman"/>
          <w:b/>
          <w:bCs w:val="0"/>
          <w:color w:val="000000" w:themeColor="text1"/>
        </w:rPr>
        <w:t>在其發展的</w:t>
      </w:r>
      <w:r w:rsidRPr="00A719A3">
        <w:rPr>
          <w:rFonts w:ascii="Times New Roman" w:hAnsi="Times New Roman"/>
          <w:b/>
          <w:bCs w:val="0"/>
          <w:color w:val="000000" w:themeColor="text1"/>
        </w:rPr>
        <w:t>過程中，</w:t>
      </w:r>
      <w:r w:rsidR="00DC49A9" w:rsidRPr="00A719A3">
        <w:rPr>
          <w:rFonts w:ascii="Times New Roman" w:hAnsi="Times New Roman"/>
          <w:b/>
          <w:bCs w:val="0"/>
          <w:color w:val="000000" w:themeColor="text1"/>
        </w:rPr>
        <w:t>加入</w:t>
      </w:r>
      <w:r w:rsidRPr="00A719A3">
        <w:rPr>
          <w:rFonts w:ascii="Times New Roman" w:hAnsi="Times New Roman"/>
          <w:b/>
          <w:bCs w:val="0"/>
          <w:color w:val="000000" w:themeColor="text1"/>
        </w:rPr>
        <w:t>智慧科技</w:t>
      </w:r>
      <w:r w:rsidR="00DC49A9" w:rsidRPr="00A719A3">
        <w:rPr>
          <w:rFonts w:ascii="Times New Roman" w:hAnsi="Times New Roman"/>
          <w:b/>
          <w:bCs w:val="0"/>
          <w:color w:val="000000" w:themeColor="text1"/>
        </w:rPr>
        <w:t>元素</w:t>
      </w:r>
      <w:r w:rsidRPr="00A719A3">
        <w:rPr>
          <w:rFonts w:ascii="Times New Roman" w:hAnsi="Times New Roman"/>
          <w:b/>
          <w:bCs w:val="0"/>
          <w:color w:val="000000" w:themeColor="text1"/>
        </w:rPr>
        <w:t>，如</w:t>
      </w:r>
      <w:r w:rsidRPr="00A719A3">
        <w:rPr>
          <w:rFonts w:ascii="Times New Roman" w:hAnsi="Times New Roman"/>
          <w:b/>
          <w:bCs w:val="0"/>
          <w:color w:val="000000" w:themeColor="text1"/>
        </w:rPr>
        <w:t>AI</w:t>
      </w:r>
      <w:r w:rsidRPr="00A719A3">
        <w:rPr>
          <w:rFonts w:ascii="Times New Roman" w:hAnsi="Times New Roman"/>
          <w:b/>
          <w:bCs w:val="0"/>
          <w:color w:val="000000" w:themeColor="text1"/>
        </w:rPr>
        <w:t>輔助養殖、</w:t>
      </w:r>
      <w:r w:rsidR="00DC49A9" w:rsidRPr="00A719A3">
        <w:rPr>
          <w:rFonts w:ascii="Times New Roman" w:hAnsi="Times New Roman"/>
          <w:b/>
          <w:bCs w:val="0"/>
          <w:color w:val="000000" w:themeColor="text1"/>
        </w:rPr>
        <w:t>水下影像辨識及監測系統，即時掌握養殖密度、活動量、長度及重量等數據，對品質與</w:t>
      </w:r>
      <w:r w:rsidRPr="00A719A3">
        <w:rPr>
          <w:rFonts w:ascii="Times New Roman" w:hAnsi="Times New Roman"/>
          <w:b/>
          <w:bCs w:val="0"/>
          <w:color w:val="000000" w:themeColor="text1"/>
        </w:rPr>
        <w:t>收成應可事半功倍</w:t>
      </w:r>
      <w:r w:rsidR="00B83289">
        <w:rPr>
          <w:rFonts w:ascii="Times New Roman" w:hAnsi="Times New Roman" w:hint="eastAsia"/>
          <w:b/>
          <w:bCs w:val="0"/>
          <w:color w:val="000000" w:themeColor="text1"/>
        </w:rPr>
        <w:t>，降低投資養殖血本無歸機率，更可吸引年青</w:t>
      </w:r>
      <w:r w:rsidR="00B83289">
        <w:rPr>
          <w:rFonts w:ascii="Times New Roman" w:hAnsi="Times New Roman" w:hint="eastAsia"/>
          <w:b/>
          <w:bCs w:val="0"/>
          <w:color w:val="000000" w:themeColor="text1"/>
        </w:rPr>
        <w:lastRenderedPageBreak/>
        <w:t>人加入</w:t>
      </w:r>
      <w:proofErr w:type="gramStart"/>
      <w:r w:rsidR="00B83289">
        <w:rPr>
          <w:rFonts w:ascii="Times New Roman" w:hAnsi="Times New Roman" w:hint="eastAsia"/>
          <w:b/>
          <w:bCs w:val="0"/>
          <w:color w:val="000000" w:themeColor="text1"/>
        </w:rPr>
        <w:t>農業綠能行列</w:t>
      </w:r>
      <w:proofErr w:type="gramEnd"/>
      <w:r w:rsidR="00B83289">
        <w:rPr>
          <w:rFonts w:ascii="Times New Roman" w:hAnsi="Times New Roman" w:hint="eastAsia"/>
          <w:b/>
          <w:bCs w:val="0"/>
          <w:color w:val="000000" w:themeColor="text1"/>
        </w:rPr>
        <w:t>。</w:t>
      </w:r>
      <w:r w:rsidR="00DC49A9" w:rsidRPr="00A719A3">
        <w:rPr>
          <w:rFonts w:ascii="Times New Roman" w:hAnsi="Times New Roman"/>
          <w:b/>
          <w:bCs w:val="0"/>
          <w:color w:val="000000" w:themeColor="text1"/>
        </w:rPr>
        <w:t>經濟部與農業部允應持續鏈結智慧</w:t>
      </w:r>
      <w:r w:rsidRPr="00A719A3">
        <w:rPr>
          <w:rFonts w:ascii="Times New Roman" w:hAnsi="Times New Roman"/>
          <w:b/>
          <w:bCs w:val="0"/>
          <w:color w:val="000000" w:themeColor="text1"/>
        </w:rPr>
        <w:t>科技力量，輔導</w:t>
      </w:r>
      <w:r w:rsidR="00DC49A9" w:rsidRPr="00A719A3">
        <w:rPr>
          <w:rFonts w:ascii="Times New Roman" w:hAnsi="Times New Roman"/>
          <w:b/>
          <w:bCs w:val="0"/>
          <w:color w:val="000000" w:themeColor="text1"/>
        </w:rPr>
        <w:t>並推廣農漁</w:t>
      </w:r>
      <w:r w:rsidRPr="00A719A3">
        <w:rPr>
          <w:rFonts w:ascii="Times New Roman" w:hAnsi="Times New Roman"/>
          <w:b/>
          <w:bCs w:val="0"/>
          <w:color w:val="000000" w:themeColor="text1"/>
        </w:rPr>
        <w:t>單位將智慧元素加進系統當中</w:t>
      </w:r>
      <w:r w:rsidR="00DC49A9" w:rsidRPr="00A719A3">
        <w:rPr>
          <w:rFonts w:ascii="Times New Roman" w:hAnsi="Times New Roman"/>
          <w:b/>
          <w:bCs w:val="0"/>
          <w:color w:val="000000" w:themeColor="text1"/>
        </w:rPr>
        <w:t>，以達成兼顧再生能源發展之目的</w:t>
      </w:r>
      <w:bookmarkEnd w:id="398"/>
      <w:bookmarkEnd w:id="399"/>
    </w:p>
    <w:p w:rsidR="00200396" w:rsidRPr="00A719A3" w:rsidRDefault="00524890" w:rsidP="00200396">
      <w:pPr>
        <w:pStyle w:val="3"/>
        <w:rPr>
          <w:rFonts w:ascii="Times New Roman" w:hAnsi="Times New Roman"/>
        </w:rPr>
      </w:pPr>
      <w:bookmarkStart w:id="400" w:name="_Toc167270711"/>
      <w:bookmarkStart w:id="401" w:name="_Toc168050466"/>
      <w:bookmarkStart w:id="402" w:name="_Toc168490163"/>
      <w:bookmarkStart w:id="403" w:name="_Toc169776590"/>
      <w:r w:rsidRPr="00A719A3">
        <w:rPr>
          <w:rFonts w:ascii="Times New Roman" w:hAnsi="Times New Roman"/>
        </w:rPr>
        <w:t>針對農業與科技結合部分，</w:t>
      </w:r>
      <w:r w:rsidR="00200396" w:rsidRPr="00A719A3">
        <w:rPr>
          <w:rFonts w:ascii="Times New Roman" w:hAnsi="Times New Roman"/>
        </w:rPr>
        <w:t>農業部</w:t>
      </w:r>
      <w:r w:rsidRPr="00A719A3">
        <w:rPr>
          <w:rFonts w:ascii="Times New Roman" w:hAnsi="Times New Roman"/>
        </w:rPr>
        <w:t>表示</w:t>
      </w:r>
      <w:r w:rsidR="00200396" w:rsidRPr="00A719A3">
        <w:rPr>
          <w:rFonts w:ascii="Times New Roman" w:hAnsi="Times New Roman"/>
        </w:rPr>
        <w:t>透過人工智慧系統和相關器材與設備結合，自動化控制實現水質監控、</w:t>
      </w:r>
      <w:proofErr w:type="gramStart"/>
      <w:r w:rsidR="00200396" w:rsidRPr="00A719A3">
        <w:rPr>
          <w:rFonts w:ascii="Times New Roman" w:hAnsi="Times New Roman"/>
        </w:rPr>
        <w:t>增氧、投餌</w:t>
      </w:r>
      <w:proofErr w:type="gramEnd"/>
      <w:r w:rsidR="00200396" w:rsidRPr="00A719A3">
        <w:rPr>
          <w:rFonts w:ascii="Times New Roman" w:hAnsi="Times New Roman"/>
        </w:rPr>
        <w:t>等養殖監控與作業，提供即時定位追蹤等資訊，配合後端運輸、加工、倉儲、物流等自動化管理，將可有效降低養殖風險，實現更高的養殖效益。</w:t>
      </w:r>
      <w:bookmarkEnd w:id="400"/>
      <w:bookmarkEnd w:id="401"/>
      <w:bookmarkEnd w:id="402"/>
      <w:bookmarkEnd w:id="403"/>
    </w:p>
    <w:p w:rsidR="00200396" w:rsidRPr="00A719A3" w:rsidRDefault="00200396" w:rsidP="00200396">
      <w:pPr>
        <w:pStyle w:val="3"/>
        <w:rPr>
          <w:rFonts w:ascii="Times New Roman" w:hAnsi="Times New Roman"/>
        </w:rPr>
      </w:pPr>
      <w:bookmarkStart w:id="404" w:name="_Toc167270712"/>
      <w:bookmarkStart w:id="405" w:name="_Toc168050467"/>
      <w:bookmarkStart w:id="406" w:name="_Toc168490164"/>
      <w:bookmarkStart w:id="407" w:name="_Toc169776591"/>
      <w:r w:rsidRPr="00A719A3">
        <w:rPr>
          <w:rFonts w:ascii="Times New Roman" w:hAnsi="Times New Roman"/>
        </w:rPr>
        <w:t>農業部水產試驗所與國立臺灣海洋大學共同合作建置示範場域，導入市售智慧養殖設備，包含水質監測設備</w:t>
      </w:r>
      <w:r w:rsidR="00524890" w:rsidRPr="00A719A3">
        <w:rPr>
          <w:rFonts w:ascii="Times New Roman" w:hAnsi="Times New Roman"/>
        </w:rPr>
        <w:t>（</w:t>
      </w:r>
      <w:r w:rsidRPr="00A719A3">
        <w:rPr>
          <w:rFonts w:ascii="Times New Roman" w:hAnsi="Times New Roman"/>
        </w:rPr>
        <w:t>可監測含氧量、溫度、鹽度與氧化還原電位</w:t>
      </w:r>
      <w:r w:rsidR="00055FFA" w:rsidRPr="00A719A3">
        <w:rPr>
          <w:rStyle w:val="aff"/>
          <w:rFonts w:ascii="Times New Roman" w:hAnsi="Times New Roman"/>
        </w:rPr>
        <w:footnoteReference w:id="21"/>
      </w:r>
      <w:r w:rsidR="00524890" w:rsidRPr="00A719A3">
        <w:rPr>
          <w:rFonts w:ascii="Times New Roman" w:hAnsi="Times New Roman"/>
        </w:rPr>
        <w:t>）</w:t>
      </w:r>
      <w:r w:rsidRPr="00A719A3">
        <w:rPr>
          <w:rFonts w:ascii="Times New Roman" w:hAnsi="Times New Roman"/>
        </w:rPr>
        <w:t>、魚類攝食水花影像辨識控制投</w:t>
      </w:r>
      <w:proofErr w:type="gramStart"/>
      <w:r w:rsidRPr="00A719A3">
        <w:rPr>
          <w:rFonts w:ascii="Times New Roman" w:hAnsi="Times New Roman"/>
        </w:rPr>
        <w:t>餵</w:t>
      </w:r>
      <w:proofErr w:type="gramEnd"/>
      <w:r w:rsidRPr="00A719A3">
        <w:rPr>
          <w:rFonts w:ascii="Times New Roman" w:hAnsi="Times New Roman"/>
        </w:rPr>
        <w:t>量之智慧投</w:t>
      </w:r>
      <w:proofErr w:type="gramStart"/>
      <w:r w:rsidRPr="00A719A3">
        <w:rPr>
          <w:rFonts w:ascii="Times New Roman" w:hAnsi="Times New Roman"/>
        </w:rPr>
        <w:t>餌</w:t>
      </w:r>
      <w:proofErr w:type="gramEnd"/>
      <w:r w:rsidRPr="00A719A3">
        <w:rPr>
          <w:rFonts w:ascii="Times New Roman" w:hAnsi="Times New Roman"/>
        </w:rPr>
        <w:t>機、聲納偵測魚群群聚索</w:t>
      </w:r>
      <w:proofErr w:type="gramStart"/>
      <w:r w:rsidRPr="00A719A3">
        <w:rPr>
          <w:rFonts w:ascii="Times New Roman" w:hAnsi="Times New Roman"/>
        </w:rPr>
        <w:t>餌</w:t>
      </w:r>
      <w:proofErr w:type="gramEnd"/>
      <w:r w:rsidRPr="00A719A3">
        <w:rPr>
          <w:rFonts w:ascii="Times New Roman" w:hAnsi="Times New Roman"/>
        </w:rPr>
        <w:t>密度控制之智慧投</w:t>
      </w:r>
      <w:proofErr w:type="gramStart"/>
      <w:r w:rsidRPr="00A719A3">
        <w:rPr>
          <w:rFonts w:ascii="Times New Roman" w:hAnsi="Times New Roman"/>
        </w:rPr>
        <w:t>餌</w:t>
      </w:r>
      <w:proofErr w:type="gramEnd"/>
      <w:r w:rsidRPr="00A719A3">
        <w:rPr>
          <w:rFonts w:ascii="Times New Roman" w:hAnsi="Times New Roman"/>
        </w:rPr>
        <w:t>機、蝦類水下影像辨識系統等，並收集相關數據進行分析，期能以</w:t>
      </w:r>
      <w:r w:rsidRPr="00A719A3">
        <w:rPr>
          <w:rFonts w:ascii="Times New Roman" w:hAnsi="Times New Roman"/>
        </w:rPr>
        <w:t>AI</w:t>
      </w:r>
      <w:proofErr w:type="gramStart"/>
      <w:r w:rsidRPr="00A719A3">
        <w:rPr>
          <w:rFonts w:ascii="Times New Roman" w:hAnsi="Times New Roman"/>
        </w:rPr>
        <w:t>輔助綠能業者</w:t>
      </w:r>
      <w:proofErr w:type="gramEnd"/>
      <w:r w:rsidRPr="00A719A3">
        <w:rPr>
          <w:rFonts w:ascii="Times New Roman" w:hAnsi="Times New Roman"/>
        </w:rPr>
        <w:t>或民眾於生產端進行養殖管理及提升養殖成效。農業部水產試驗所為協助及</w:t>
      </w:r>
      <w:proofErr w:type="gramStart"/>
      <w:r w:rsidRPr="00A719A3">
        <w:rPr>
          <w:rFonts w:ascii="Times New Roman" w:hAnsi="Times New Roman"/>
        </w:rPr>
        <w:t>輔導漁電共生</w:t>
      </w:r>
      <w:proofErr w:type="gramEnd"/>
      <w:r w:rsidRPr="00A719A3">
        <w:rPr>
          <w:rFonts w:ascii="Times New Roman" w:hAnsi="Times New Roman"/>
        </w:rPr>
        <w:t>養殖業者，邀請生產技術、病害管理、智慧漁業、場域設計等跨領域專家，與財團法人農業科技研究院共同合作</w:t>
      </w:r>
      <w:proofErr w:type="gramStart"/>
      <w:r w:rsidRPr="00A719A3">
        <w:rPr>
          <w:rFonts w:ascii="Times New Roman" w:hAnsi="Times New Roman"/>
        </w:rPr>
        <w:t>組成漁電共生</w:t>
      </w:r>
      <w:proofErr w:type="gramEnd"/>
      <w:r w:rsidRPr="00A719A3">
        <w:rPr>
          <w:rFonts w:ascii="Times New Roman" w:hAnsi="Times New Roman"/>
        </w:rPr>
        <w:t>技術服務團，業者可</w:t>
      </w:r>
      <w:proofErr w:type="gramStart"/>
      <w:r w:rsidRPr="00A719A3">
        <w:rPr>
          <w:rFonts w:ascii="Times New Roman" w:hAnsi="Times New Roman"/>
        </w:rPr>
        <w:t>在線上提出</w:t>
      </w:r>
      <w:proofErr w:type="gramEnd"/>
      <w:r w:rsidRPr="00A719A3">
        <w:rPr>
          <w:rFonts w:ascii="Times New Roman" w:hAnsi="Times New Roman"/>
        </w:rPr>
        <w:t>申請，依案場遭遇的問題，由技術服務團提供專業諮詢及技術輔導，促進養殖漁業升級轉型</w:t>
      </w:r>
      <w:proofErr w:type="gramStart"/>
      <w:r w:rsidRPr="00A719A3">
        <w:rPr>
          <w:rFonts w:ascii="Times New Roman" w:hAnsi="Times New Roman"/>
        </w:rPr>
        <w:t>及漁電共生</w:t>
      </w:r>
      <w:proofErr w:type="gramEnd"/>
      <w:r w:rsidRPr="00A719A3">
        <w:rPr>
          <w:rFonts w:ascii="Times New Roman" w:hAnsi="Times New Roman"/>
        </w:rPr>
        <w:t>的發展。</w:t>
      </w:r>
      <w:bookmarkEnd w:id="404"/>
      <w:bookmarkEnd w:id="405"/>
      <w:bookmarkEnd w:id="406"/>
      <w:bookmarkEnd w:id="407"/>
    </w:p>
    <w:p w:rsidR="00200396" w:rsidRPr="00A719A3" w:rsidRDefault="00D81B71" w:rsidP="00814818">
      <w:pPr>
        <w:pStyle w:val="3"/>
        <w:rPr>
          <w:rFonts w:ascii="Times New Roman" w:hAnsi="Times New Roman"/>
        </w:rPr>
      </w:pPr>
      <w:bookmarkStart w:id="408" w:name="_Toc167270713"/>
      <w:bookmarkStart w:id="409" w:name="_Toc168050468"/>
      <w:bookmarkStart w:id="410" w:name="_Toc168490165"/>
      <w:bookmarkStart w:id="411" w:name="_Toc169776592"/>
      <w:r w:rsidRPr="00A719A3">
        <w:rPr>
          <w:rFonts w:ascii="Times New Roman" w:hAnsi="Times New Roman" w:hint="eastAsia"/>
        </w:rPr>
        <w:t>經濟部表示發展智慧科技應用農業生產，如打造</w:t>
      </w:r>
      <w:r w:rsidRPr="00A719A3">
        <w:rPr>
          <w:rFonts w:ascii="Times New Roman" w:hAnsi="Times New Roman" w:hint="eastAsia"/>
        </w:rPr>
        <w:t>IoT</w:t>
      </w:r>
      <w:r w:rsidRPr="00A719A3">
        <w:rPr>
          <w:rFonts w:ascii="Times New Roman" w:hAnsi="Times New Roman" w:hint="eastAsia"/>
        </w:rPr>
        <w:t>（</w:t>
      </w:r>
      <w:r w:rsidRPr="00A719A3">
        <w:rPr>
          <w:rFonts w:ascii="Times New Roman" w:hAnsi="Times New Roman" w:hint="eastAsia"/>
        </w:rPr>
        <w:t xml:space="preserve">Internet of Things, </w:t>
      </w:r>
      <w:r w:rsidRPr="00A719A3">
        <w:rPr>
          <w:rFonts w:ascii="Times New Roman" w:hAnsi="Times New Roman" w:hint="eastAsia"/>
        </w:rPr>
        <w:t>物聯網）強化智慧監測，或是氣候調控系統等，期能透過智慧科技的導入，推升農業永續發展，助攻農業部推動農業數位轉型。</w:t>
      </w:r>
      <w:proofErr w:type="gramStart"/>
      <w:r w:rsidRPr="00A719A3">
        <w:rPr>
          <w:rFonts w:ascii="Times New Roman" w:hAnsi="Times New Roman" w:hint="eastAsia"/>
        </w:rPr>
        <w:t>該</w:t>
      </w:r>
      <w:r w:rsidRPr="00A719A3">
        <w:rPr>
          <w:rFonts w:ascii="Times New Roman" w:hAnsi="Times New Roman" w:hint="eastAsia"/>
        </w:rPr>
        <w:lastRenderedPageBreak/>
        <w:t>部亦</w:t>
      </w:r>
      <w:r w:rsidRPr="00A719A3">
        <w:rPr>
          <w:rFonts w:ascii="Times New Roman" w:hAnsi="Times New Roman"/>
        </w:rPr>
        <w:t>提供</w:t>
      </w:r>
      <w:proofErr w:type="gramEnd"/>
      <w:r w:rsidRPr="00A719A3">
        <w:rPr>
          <w:rFonts w:ascii="Times New Roman" w:hAnsi="Times New Roman"/>
        </w:rPr>
        <w:t>相關計畫補助，支持研究單位及業界投入農業科技研究：</w:t>
      </w:r>
      <w:bookmarkEnd w:id="408"/>
      <w:bookmarkEnd w:id="409"/>
      <w:bookmarkEnd w:id="410"/>
      <w:bookmarkEnd w:id="411"/>
    </w:p>
    <w:p w:rsidR="00200396" w:rsidRPr="00A719A3" w:rsidRDefault="00200396" w:rsidP="00200396">
      <w:pPr>
        <w:pStyle w:val="4"/>
        <w:rPr>
          <w:rFonts w:ascii="Times New Roman" w:hAnsi="Times New Roman"/>
        </w:rPr>
      </w:pPr>
      <w:r w:rsidRPr="00A719A3">
        <w:rPr>
          <w:rFonts w:ascii="Times New Roman" w:hAnsi="Times New Roman"/>
        </w:rPr>
        <w:t>經濟部技術產業司以科技專案計畫，支持法人研究機構、產業界與學術界研發科技農業相關技術，協助農友將科技導入農業種植，減輕農友壓力，提升農業生產環境品質。</w:t>
      </w:r>
    </w:p>
    <w:p w:rsidR="00200396" w:rsidRPr="00A719A3" w:rsidRDefault="00200396" w:rsidP="00200396">
      <w:pPr>
        <w:pStyle w:val="4"/>
        <w:rPr>
          <w:rFonts w:ascii="Times New Roman" w:hAnsi="Times New Roman"/>
        </w:rPr>
      </w:pPr>
      <w:r w:rsidRPr="00A719A3">
        <w:rPr>
          <w:rFonts w:ascii="Times New Roman" w:hAnsi="Times New Roman"/>
        </w:rPr>
        <w:t>經濟部產業發展署推動智慧城鄉計畫，</w:t>
      </w:r>
      <w:proofErr w:type="gramStart"/>
      <w:r w:rsidRPr="00A719A3">
        <w:rPr>
          <w:rFonts w:ascii="Times New Roman" w:hAnsi="Times New Roman"/>
        </w:rPr>
        <w:t>漁電共生</w:t>
      </w:r>
      <w:proofErr w:type="gramEnd"/>
      <w:r w:rsidRPr="00A719A3">
        <w:rPr>
          <w:rFonts w:ascii="Times New Roman" w:hAnsi="Times New Roman"/>
        </w:rPr>
        <w:t>示範案場導入智慧科技，促進傳統漁業轉型。智慧城鄉計畫</w:t>
      </w:r>
      <w:r w:rsidR="00524890" w:rsidRPr="00A719A3">
        <w:rPr>
          <w:rFonts w:ascii="Times New Roman" w:hAnsi="Times New Roman"/>
        </w:rPr>
        <w:t>之</w:t>
      </w:r>
      <w:r w:rsidRPr="00A719A3">
        <w:rPr>
          <w:rFonts w:ascii="Times New Roman" w:hAnsi="Times New Roman"/>
        </w:rPr>
        <w:t>「</w:t>
      </w:r>
      <w:proofErr w:type="gramStart"/>
      <w:r w:rsidRPr="00A719A3">
        <w:rPr>
          <w:rFonts w:ascii="Times New Roman" w:hAnsi="Times New Roman"/>
        </w:rPr>
        <w:t>智慧漁電共生</w:t>
      </w:r>
      <w:proofErr w:type="gramEnd"/>
      <w:r w:rsidRPr="00A719A3">
        <w:rPr>
          <w:rFonts w:ascii="Times New Roman" w:hAnsi="Times New Roman"/>
        </w:rPr>
        <w:t>產業解決方案淬煉計畫」，由業者打造</w:t>
      </w:r>
      <w:proofErr w:type="gramStart"/>
      <w:r w:rsidRPr="00A719A3">
        <w:rPr>
          <w:rFonts w:ascii="Times New Roman" w:hAnsi="Times New Roman"/>
        </w:rPr>
        <w:t>智慧漁電共生</w:t>
      </w:r>
      <w:proofErr w:type="gramEnd"/>
      <w:r w:rsidRPr="00A719A3">
        <w:rPr>
          <w:rFonts w:ascii="Times New Roman" w:hAnsi="Times New Roman"/>
        </w:rPr>
        <w:t>示範基地，</w:t>
      </w:r>
      <w:proofErr w:type="gramStart"/>
      <w:r w:rsidR="00524890" w:rsidRPr="00A719A3">
        <w:rPr>
          <w:rFonts w:ascii="Times New Roman" w:hAnsi="Times New Roman"/>
        </w:rPr>
        <w:t>臺</w:t>
      </w:r>
      <w:proofErr w:type="gramEnd"/>
      <w:r w:rsidRPr="00A719A3">
        <w:rPr>
          <w:rFonts w:ascii="Times New Roman" w:hAnsi="Times New Roman"/>
        </w:rPr>
        <w:t>南</w:t>
      </w:r>
      <w:r w:rsidR="00524890" w:rsidRPr="00A719A3">
        <w:rPr>
          <w:rFonts w:ascii="Times New Roman" w:hAnsi="Times New Roman"/>
        </w:rPr>
        <w:t>市</w:t>
      </w:r>
      <w:r w:rsidRPr="00A719A3">
        <w:rPr>
          <w:rFonts w:ascii="Times New Roman" w:hAnsi="Times New Roman"/>
        </w:rPr>
        <w:t>北門區三寮灣「</w:t>
      </w:r>
      <w:proofErr w:type="gramStart"/>
      <w:r w:rsidRPr="00A719A3">
        <w:rPr>
          <w:rFonts w:ascii="Times New Roman" w:hAnsi="Times New Roman"/>
        </w:rPr>
        <w:t>智慧漁電共生溫室大棚及</w:t>
      </w:r>
      <w:proofErr w:type="gramEnd"/>
      <w:r w:rsidRPr="00A719A3">
        <w:rPr>
          <w:rFonts w:ascii="Times New Roman" w:hAnsi="Times New Roman"/>
        </w:rPr>
        <w:t>養殖數位分身示範基地」，開發新智慧養殖系統，導入大數據、</w:t>
      </w:r>
      <w:r w:rsidRPr="00A719A3">
        <w:rPr>
          <w:rFonts w:ascii="Times New Roman" w:hAnsi="Times New Roman"/>
        </w:rPr>
        <w:t>AI</w:t>
      </w:r>
      <w:r w:rsidRPr="00A719A3">
        <w:rPr>
          <w:rFonts w:ascii="Times New Roman" w:hAnsi="Times New Roman"/>
        </w:rPr>
        <w:t>智慧</w:t>
      </w:r>
      <w:proofErr w:type="gramStart"/>
      <w:r w:rsidRPr="00A719A3">
        <w:rPr>
          <w:rFonts w:ascii="Times New Roman" w:hAnsi="Times New Roman"/>
        </w:rPr>
        <w:t>與物聯網</w:t>
      </w:r>
      <w:proofErr w:type="gramEnd"/>
      <w:r w:rsidRPr="00A719A3">
        <w:rPr>
          <w:rFonts w:ascii="Times New Roman" w:hAnsi="Times New Roman"/>
        </w:rPr>
        <w:t>的技術</w:t>
      </w:r>
      <w:r w:rsidR="00524890" w:rsidRPr="00A719A3">
        <w:rPr>
          <w:rFonts w:ascii="Times New Roman" w:hAnsi="Times New Roman"/>
        </w:rPr>
        <w:t>，該基地共架設</w:t>
      </w:r>
      <w:r w:rsidR="00524890" w:rsidRPr="00A719A3">
        <w:rPr>
          <w:rFonts w:ascii="Times New Roman" w:hAnsi="Times New Roman"/>
        </w:rPr>
        <w:t>2</w:t>
      </w:r>
      <w:r w:rsidR="00524890" w:rsidRPr="00A719A3">
        <w:rPr>
          <w:rFonts w:ascii="Times New Roman" w:hAnsi="Times New Roman"/>
        </w:rPr>
        <w:t>個溫室科技養殖池，分別養殖</w:t>
      </w:r>
      <w:proofErr w:type="gramStart"/>
      <w:r w:rsidR="00524890" w:rsidRPr="00A719A3">
        <w:rPr>
          <w:rFonts w:ascii="Times New Roman" w:hAnsi="Times New Roman"/>
        </w:rPr>
        <w:t>白蝦與石</w:t>
      </w:r>
      <w:proofErr w:type="gramEnd"/>
      <w:r w:rsidR="00524890" w:rsidRPr="00A719A3">
        <w:rPr>
          <w:rFonts w:ascii="Times New Roman" w:hAnsi="Times New Roman"/>
        </w:rPr>
        <w:t>斑。</w:t>
      </w:r>
      <w:proofErr w:type="gramStart"/>
      <w:r w:rsidR="00524890" w:rsidRPr="00A719A3">
        <w:rPr>
          <w:rFonts w:ascii="Times New Roman" w:hAnsi="Times New Roman"/>
        </w:rPr>
        <w:t>溫室大棚屋頂</w:t>
      </w:r>
      <w:proofErr w:type="gramEnd"/>
      <w:r w:rsidR="00524890" w:rsidRPr="00A719A3">
        <w:rPr>
          <w:rFonts w:ascii="Times New Roman" w:hAnsi="Times New Roman"/>
        </w:rPr>
        <w:t>可進行太陽能發電，池中布建</w:t>
      </w:r>
      <w:r w:rsidR="00524890" w:rsidRPr="00A719A3">
        <w:rPr>
          <w:rFonts w:ascii="Times New Roman" w:hAnsi="Times New Roman"/>
        </w:rPr>
        <w:t>9</w:t>
      </w:r>
      <w:r w:rsidR="00524890" w:rsidRPr="00A719A3">
        <w:rPr>
          <w:rFonts w:ascii="Times New Roman" w:hAnsi="Times New Roman"/>
        </w:rPr>
        <w:t>支感測器與水下攝影機，所監測到的水質、魚蝦體長、活躍度及發電狀況等數據與影像，會形成養殖魚</w:t>
      </w:r>
      <w:proofErr w:type="gramStart"/>
      <w:r w:rsidR="00524890" w:rsidRPr="00A719A3">
        <w:rPr>
          <w:rFonts w:ascii="Times New Roman" w:hAnsi="Times New Roman"/>
        </w:rPr>
        <w:t>塭</w:t>
      </w:r>
      <w:proofErr w:type="gramEnd"/>
      <w:r w:rsidR="00524890" w:rsidRPr="00A719A3">
        <w:rPr>
          <w:rFonts w:ascii="Times New Roman" w:hAnsi="Times New Roman"/>
        </w:rPr>
        <w:t>戰情、養殖作業建議，匯集至智慧水產系統</w:t>
      </w:r>
      <w:proofErr w:type="gramStart"/>
      <w:r w:rsidR="00524890" w:rsidRPr="00A719A3">
        <w:rPr>
          <w:rFonts w:ascii="Times New Roman" w:hAnsi="Times New Roman"/>
        </w:rPr>
        <w:t>戰情室儀表</w:t>
      </w:r>
      <w:proofErr w:type="gramEnd"/>
      <w:r w:rsidR="00524890" w:rsidRPr="00A719A3">
        <w:rPr>
          <w:rFonts w:ascii="Times New Roman" w:hAnsi="Times New Roman"/>
        </w:rPr>
        <w:t>板及手機裝置上，此等經換算的</w:t>
      </w:r>
      <w:proofErr w:type="gramStart"/>
      <w:r w:rsidR="00524890" w:rsidRPr="00A719A3">
        <w:rPr>
          <w:rFonts w:ascii="Times New Roman" w:hAnsi="Times New Roman"/>
        </w:rPr>
        <w:t>可視化圖形</w:t>
      </w:r>
      <w:proofErr w:type="gramEnd"/>
      <w:r w:rsidR="00524890" w:rsidRPr="00A719A3">
        <w:rPr>
          <w:rFonts w:ascii="Times New Roman" w:hAnsi="Times New Roman"/>
        </w:rPr>
        <w:t>資訊，不僅讓漁民</w:t>
      </w:r>
      <w:proofErr w:type="gramStart"/>
      <w:r w:rsidR="00524890" w:rsidRPr="00A719A3">
        <w:rPr>
          <w:rFonts w:ascii="Times New Roman" w:hAnsi="Times New Roman"/>
        </w:rPr>
        <w:t>一</w:t>
      </w:r>
      <w:proofErr w:type="gramEnd"/>
      <w:r w:rsidR="00524890" w:rsidRPr="00A719A3">
        <w:rPr>
          <w:rFonts w:ascii="Times New Roman" w:hAnsi="Times New Roman"/>
        </w:rPr>
        <w:t>目瞭然掌控一切並做出最佳養殖策略與作業，同時也是完備的養殖履歷。</w:t>
      </w:r>
      <w:r w:rsidRPr="00A719A3">
        <w:rPr>
          <w:rFonts w:ascii="Times New Roman" w:hAnsi="Times New Roman"/>
        </w:rPr>
        <w:t>未來可望廣泛應用於農、漁、茶葉等領域，為我國農漁業創造產業升級契機。</w:t>
      </w:r>
    </w:p>
    <w:p w:rsidR="003B616E" w:rsidRPr="00A719A3" w:rsidRDefault="003B616E" w:rsidP="00200396">
      <w:pPr>
        <w:pStyle w:val="3"/>
      </w:pPr>
      <w:bookmarkStart w:id="412" w:name="_Toc167270715"/>
      <w:bookmarkStart w:id="413" w:name="_Toc168050469"/>
      <w:bookmarkStart w:id="414" w:name="_Toc168490166"/>
      <w:bookmarkStart w:id="415" w:name="_Toc169776593"/>
      <w:r w:rsidRPr="00A719A3">
        <w:rPr>
          <w:rFonts w:ascii="Times New Roman" w:hAnsi="Times New Roman"/>
        </w:rPr>
        <w:t>本院</w:t>
      </w:r>
      <w:r w:rsidRPr="00A719A3">
        <w:rPr>
          <w:rFonts w:ascii="Times New Roman" w:hAnsi="Times New Roman"/>
        </w:rPr>
        <w:t>113</w:t>
      </w:r>
      <w:r w:rsidRPr="00A719A3">
        <w:rPr>
          <w:rFonts w:ascii="Times New Roman" w:hAnsi="Times New Roman"/>
        </w:rPr>
        <w:t>年</w:t>
      </w:r>
      <w:r w:rsidRPr="00A719A3">
        <w:rPr>
          <w:rFonts w:ascii="Times New Roman" w:hAnsi="Times New Roman"/>
        </w:rPr>
        <w:t>1</w:t>
      </w:r>
      <w:r w:rsidRPr="00A719A3">
        <w:rPr>
          <w:rFonts w:ascii="Times New Roman" w:hAnsi="Times New Roman"/>
        </w:rPr>
        <w:t>月</w:t>
      </w:r>
      <w:r w:rsidRPr="00A719A3">
        <w:rPr>
          <w:rFonts w:ascii="Times New Roman" w:hAnsi="Times New Roman"/>
        </w:rPr>
        <w:t>25</w:t>
      </w:r>
      <w:r w:rsidRPr="00A719A3">
        <w:rPr>
          <w:rFonts w:ascii="Times New Roman" w:hAnsi="Times New Roman"/>
        </w:rPr>
        <w:t>日前往嘉義縣義竹鄉</w:t>
      </w:r>
      <w:proofErr w:type="gramStart"/>
      <w:r w:rsidRPr="00A719A3">
        <w:rPr>
          <w:rFonts w:ascii="Times New Roman" w:hAnsi="Times New Roman"/>
        </w:rPr>
        <w:t>向陽漁電共生</w:t>
      </w:r>
      <w:proofErr w:type="gramEnd"/>
      <w:r w:rsidRPr="00A719A3">
        <w:rPr>
          <w:rFonts w:ascii="Times New Roman" w:hAnsi="Times New Roman"/>
        </w:rPr>
        <w:t>案場</w:t>
      </w:r>
      <w:r w:rsidR="00B0107C" w:rsidRPr="00A719A3">
        <w:rPr>
          <w:rFonts w:ascii="Times New Roman" w:hAnsi="Times New Roman"/>
        </w:rPr>
        <w:t>現場履</w:t>
      </w:r>
      <w:proofErr w:type="gramStart"/>
      <w:r w:rsidR="00B0107C" w:rsidRPr="00A719A3">
        <w:rPr>
          <w:rFonts w:ascii="Times New Roman" w:hAnsi="Times New Roman"/>
        </w:rPr>
        <w:t>勘</w:t>
      </w:r>
      <w:proofErr w:type="gramEnd"/>
      <w:r w:rsidR="00B0107C" w:rsidRPr="00A719A3">
        <w:rPr>
          <w:rFonts w:ascii="Times New Roman" w:hAnsi="Times New Roman"/>
        </w:rPr>
        <w:t>，聽取向陽集團陳貴光董事長簡報，介紹該公司從種蝦時期即成立種苗研究中心、以水下攝影即時智慧監測種蝦生長數據，並觀測養殖密度及蝦之活動量情形，以</w:t>
      </w:r>
      <w:r w:rsidR="00B0107C" w:rsidRPr="00A719A3">
        <w:rPr>
          <w:rFonts w:ascii="Times New Roman" w:hAnsi="Times New Roman"/>
        </w:rPr>
        <w:t>AI</w:t>
      </w:r>
      <w:r w:rsidR="00B0107C" w:rsidRPr="00A719A3">
        <w:rPr>
          <w:rFonts w:ascii="Times New Roman" w:hAnsi="Times New Roman"/>
        </w:rPr>
        <w:t>科技</w:t>
      </w:r>
      <w:proofErr w:type="gramStart"/>
      <w:r w:rsidR="00B0107C" w:rsidRPr="00A719A3">
        <w:rPr>
          <w:rFonts w:ascii="Times New Roman" w:hAnsi="Times New Roman"/>
        </w:rPr>
        <w:t>帶入漁電共生</w:t>
      </w:r>
      <w:proofErr w:type="gramEnd"/>
      <w:r w:rsidR="00B0107C" w:rsidRPr="00A719A3">
        <w:rPr>
          <w:rFonts w:ascii="Times New Roman" w:hAnsi="Times New Roman"/>
        </w:rPr>
        <w:t>養殖系統，並自創品牌「</w:t>
      </w:r>
      <w:proofErr w:type="gramStart"/>
      <w:r w:rsidR="00B0107C" w:rsidRPr="00A719A3">
        <w:rPr>
          <w:rFonts w:ascii="Times New Roman" w:hAnsi="Times New Roman"/>
        </w:rPr>
        <w:t>和光蝦</w:t>
      </w:r>
      <w:proofErr w:type="gramEnd"/>
      <w:r w:rsidR="00B0107C" w:rsidRPr="00A719A3">
        <w:rPr>
          <w:rFonts w:ascii="Times New Roman" w:hAnsi="Times New Roman"/>
        </w:rPr>
        <w:t>」，</w:t>
      </w:r>
      <w:r w:rsidR="00524890" w:rsidRPr="00A719A3">
        <w:rPr>
          <w:rFonts w:ascii="Times New Roman" w:hAnsi="Times New Roman"/>
        </w:rPr>
        <w:t>亦</w:t>
      </w:r>
      <w:r w:rsidR="00B0107C" w:rsidRPr="00A719A3">
        <w:rPr>
          <w:rFonts w:ascii="Times New Roman" w:hAnsi="Times New Roman"/>
        </w:rPr>
        <w:t>屬「農業為本、智慧輔助、</w:t>
      </w:r>
      <w:proofErr w:type="gramStart"/>
      <w:r w:rsidR="00B0107C" w:rsidRPr="00A719A3">
        <w:rPr>
          <w:rFonts w:ascii="Times New Roman" w:hAnsi="Times New Roman"/>
        </w:rPr>
        <w:t>綠能加</w:t>
      </w:r>
      <w:proofErr w:type="gramEnd"/>
      <w:r w:rsidR="00B0107C" w:rsidRPr="00A719A3">
        <w:rPr>
          <w:rFonts w:ascii="Times New Roman" w:hAnsi="Times New Roman"/>
        </w:rPr>
        <w:t>值」範例</w:t>
      </w:r>
      <w:r w:rsidR="00B0107C" w:rsidRPr="00A719A3">
        <w:rPr>
          <w:rFonts w:hint="eastAsia"/>
        </w:rPr>
        <w:t>。</w:t>
      </w:r>
      <w:bookmarkEnd w:id="412"/>
      <w:bookmarkEnd w:id="413"/>
      <w:bookmarkEnd w:id="414"/>
      <w:bookmarkEnd w:id="415"/>
    </w:p>
    <w:p w:rsidR="00862953" w:rsidRPr="00A719A3" w:rsidRDefault="00862953" w:rsidP="00862953">
      <w:pPr>
        <w:pStyle w:val="0"/>
        <w:kinsoku w:val="0"/>
        <w:ind w:leftChars="0" w:left="0"/>
        <w:jc w:val="right"/>
      </w:pPr>
      <w:r w:rsidRPr="00A719A3">
        <w:rPr>
          <w:noProof/>
        </w:rPr>
        <w:lastRenderedPageBreak/>
        <w:drawing>
          <wp:inline distT="0" distB="0" distL="0" distR="0" wp14:anchorId="7A034368" wp14:editId="1800B9D8">
            <wp:extent cx="5204626" cy="3077226"/>
            <wp:effectExtent l="0" t="0" r="0" b="8890"/>
            <wp:docPr id="153958893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588936" name=""/>
                    <pic:cNvPicPr/>
                  </pic:nvPicPr>
                  <pic:blipFill>
                    <a:blip r:embed="rId21" cstate="screen">
                      <a:extLst>
                        <a:ext uri="{28A0092B-C50C-407E-A947-70E740481C1C}">
                          <a14:useLocalDpi xmlns:a14="http://schemas.microsoft.com/office/drawing/2010/main"/>
                        </a:ext>
                      </a:extLst>
                    </a:blip>
                    <a:stretch>
                      <a:fillRect/>
                    </a:stretch>
                  </pic:blipFill>
                  <pic:spPr>
                    <a:xfrm>
                      <a:off x="0" y="0"/>
                      <a:ext cx="5204626" cy="3077226"/>
                    </a:xfrm>
                    <a:prstGeom prst="rect">
                      <a:avLst/>
                    </a:prstGeom>
                  </pic:spPr>
                </pic:pic>
              </a:graphicData>
            </a:graphic>
          </wp:inline>
        </w:drawing>
      </w:r>
    </w:p>
    <w:p w:rsidR="00862953" w:rsidRPr="00A719A3" w:rsidRDefault="00862953" w:rsidP="00182117">
      <w:pPr>
        <w:pStyle w:val="a1"/>
        <w:spacing w:before="0" w:after="0" w:line="0" w:lineRule="atLeast"/>
        <w:ind w:left="482" w:hanging="482"/>
      </w:pPr>
      <w:r w:rsidRPr="00A719A3">
        <w:rPr>
          <w:rFonts w:hint="eastAsia"/>
        </w:rPr>
        <w:t>向陽科技養殖</w:t>
      </w:r>
      <w:r w:rsidR="006F4599" w:rsidRPr="00A719A3">
        <w:rPr>
          <w:rFonts w:hint="eastAsia"/>
        </w:rPr>
        <w:t>情形</w:t>
      </w:r>
    </w:p>
    <w:p w:rsidR="00862953" w:rsidRPr="00A719A3" w:rsidRDefault="00862953" w:rsidP="00862953">
      <w:pPr>
        <w:pStyle w:val="0"/>
        <w:ind w:left="680"/>
        <w:jc w:val="right"/>
        <w:rPr>
          <w:rFonts w:ascii="Times New Roman"/>
          <w:sz w:val="24"/>
          <w:szCs w:val="16"/>
        </w:rPr>
      </w:pPr>
      <w:r w:rsidRPr="00A719A3">
        <w:rPr>
          <w:rFonts w:ascii="Times New Roman"/>
          <w:sz w:val="24"/>
          <w:szCs w:val="16"/>
        </w:rPr>
        <w:t>資料來源：本院</w:t>
      </w:r>
      <w:r w:rsidRPr="00A719A3">
        <w:rPr>
          <w:rFonts w:ascii="Times New Roman"/>
          <w:sz w:val="24"/>
          <w:szCs w:val="16"/>
        </w:rPr>
        <w:t>113.1.25</w:t>
      </w:r>
      <w:r w:rsidRPr="00A719A3">
        <w:rPr>
          <w:rFonts w:ascii="Times New Roman"/>
          <w:sz w:val="24"/>
          <w:szCs w:val="16"/>
        </w:rPr>
        <w:t>履</w:t>
      </w:r>
      <w:proofErr w:type="gramStart"/>
      <w:r w:rsidRPr="00A719A3">
        <w:rPr>
          <w:rFonts w:ascii="Times New Roman"/>
          <w:sz w:val="24"/>
          <w:szCs w:val="16"/>
        </w:rPr>
        <w:t>勘</w:t>
      </w:r>
      <w:proofErr w:type="gramEnd"/>
      <w:r w:rsidRPr="00A719A3">
        <w:rPr>
          <w:rFonts w:ascii="Times New Roman"/>
          <w:sz w:val="24"/>
          <w:szCs w:val="16"/>
        </w:rPr>
        <w:t>向陽簡報</w:t>
      </w:r>
    </w:p>
    <w:p w:rsidR="00216AD2" w:rsidRPr="00A719A3" w:rsidRDefault="00216AD2" w:rsidP="00862953">
      <w:pPr>
        <w:pStyle w:val="0"/>
        <w:ind w:left="680"/>
        <w:jc w:val="right"/>
        <w:rPr>
          <w:rFonts w:ascii="Times New Roman"/>
          <w:sz w:val="24"/>
          <w:szCs w:val="16"/>
        </w:rPr>
      </w:pPr>
    </w:p>
    <w:p w:rsidR="009E4BA0" w:rsidRPr="00A719A3" w:rsidRDefault="009E4BA0" w:rsidP="009E4BA0">
      <w:pPr>
        <w:pStyle w:val="0"/>
        <w:kinsoku w:val="0"/>
        <w:ind w:leftChars="0" w:left="0"/>
        <w:jc w:val="right"/>
        <w:rPr>
          <w:sz w:val="24"/>
          <w:szCs w:val="16"/>
        </w:rPr>
      </w:pPr>
      <w:r w:rsidRPr="00A719A3">
        <w:rPr>
          <w:noProof/>
          <w:sz w:val="24"/>
          <w:szCs w:val="16"/>
        </w:rPr>
        <w:drawing>
          <wp:inline distT="0" distB="0" distL="0" distR="0" wp14:anchorId="1518968C" wp14:editId="1DD4C592">
            <wp:extent cx="5198548" cy="3133000"/>
            <wp:effectExtent l="0" t="0" r="2540" b="0"/>
            <wp:docPr id="131036395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363953" name=""/>
                    <pic:cNvPicPr/>
                  </pic:nvPicPr>
                  <pic:blipFill>
                    <a:blip r:embed="rId22" cstate="screen">
                      <a:extLst>
                        <a:ext uri="{28A0092B-C50C-407E-A947-70E740481C1C}">
                          <a14:useLocalDpi xmlns:a14="http://schemas.microsoft.com/office/drawing/2010/main"/>
                        </a:ext>
                      </a:extLst>
                    </a:blip>
                    <a:stretch>
                      <a:fillRect/>
                    </a:stretch>
                  </pic:blipFill>
                  <pic:spPr>
                    <a:xfrm>
                      <a:off x="0" y="0"/>
                      <a:ext cx="5198548" cy="3133000"/>
                    </a:xfrm>
                    <a:prstGeom prst="rect">
                      <a:avLst/>
                    </a:prstGeom>
                  </pic:spPr>
                </pic:pic>
              </a:graphicData>
            </a:graphic>
          </wp:inline>
        </w:drawing>
      </w:r>
    </w:p>
    <w:p w:rsidR="009E4BA0" w:rsidRPr="00A719A3" w:rsidRDefault="009E4BA0" w:rsidP="00182117">
      <w:pPr>
        <w:pStyle w:val="a1"/>
        <w:spacing w:before="0" w:after="0" w:line="0" w:lineRule="atLeast"/>
        <w:ind w:left="697" w:hanging="697"/>
      </w:pPr>
      <w:r w:rsidRPr="00A719A3">
        <w:rPr>
          <w:rFonts w:hint="eastAsia"/>
        </w:rPr>
        <w:t>本院履</w:t>
      </w:r>
      <w:proofErr w:type="gramStart"/>
      <w:r w:rsidRPr="00A719A3">
        <w:rPr>
          <w:rFonts w:hint="eastAsia"/>
        </w:rPr>
        <w:t>勘</w:t>
      </w:r>
      <w:proofErr w:type="gramEnd"/>
      <w:r w:rsidRPr="00A719A3">
        <w:rPr>
          <w:rFonts w:hint="eastAsia"/>
        </w:rPr>
        <w:t>情形</w:t>
      </w:r>
    </w:p>
    <w:p w:rsidR="009E4BA0" w:rsidRPr="00A719A3" w:rsidRDefault="009E4BA0" w:rsidP="00862953">
      <w:pPr>
        <w:pStyle w:val="0"/>
        <w:ind w:left="680"/>
        <w:jc w:val="right"/>
        <w:rPr>
          <w:sz w:val="24"/>
          <w:szCs w:val="16"/>
        </w:rPr>
      </w:pPr>
      <w:r w:rsidRPr="00A719A3">
        <w:rPr>
          <w:rFonts w:hint="eastAsia"/>
          <w:sz w:val="24"/>
          <w:szCs w:val="16"/>
        </w:rPr>
        <w:t>資料來源：本院</w:t>
      </w:r>
      <w:r w:rsidR="00CC38FD" w:rsidRPr="00A719A3">
        <w:rPr>
          <w:rFonts w:hint="eastAsia"/>
          <w:sz w:val="24"/>
          <w:szCs w:val="16"/>
        </w:rPr>
        <w:t>現</w:t>
      </w:r>
      <w:proofErr w:type="gramStart"/>
      <w:r w:rsidR="00CC38FD" w:rsidRPr="00A719A3">
        <w:rPr>
          <w:rFonts w:hint="eastAsia"/>
          <w:sz w:val="24"/>
          <w:szCs w:val="16"/>
        </w:rPr>
        <w:t>勘</w:t>
      </w:r>
      <w:proofErr w:type="gramEnd"/>
      <w:r w:rsidRPr="00A719A3">
        <w:rPr>
          <w:rFonts w:hint="eastAsia"/>
          <w:sz w:val="24"/>
          <w:szCs w:val="16"/>
        </w:rPr>
        <w:t>攝影</w:t>
      </w:r>
      <w:r w:rsidR="00CC38FD" w:rsidRPr="00A719A3">
        <w:rPr>
          <w:rFonts w:hint="eastAsia"/>
          <w:sz w:val="24"/>
          <w:szCs w:val="16"/>
        </w:rPr>
        <w:t>彙整</w:t>
      </w:r>
    </w:p>
    <w:p w:rsidR="00207213" w:rsidRPr="00A719A3" w:rsidRDefault="007D740C" w:rsidP="00D24FB4">
      <w:pPr>
        <w:pStyle w:val="3"/>
        <w:kinsoku w:val="0"/>
        <w:ind w:left="1360" w:hanging="680"/>
      </w:pPr>
      <w:bookmarkStart w:id="416" w:name="_Toc167270716"/>
      <w:bookmarkStart w:id="417" w:name="_Toc168050470"/>
      <w:bookmarkStart w:id="418" w:name="_Toc168490167"/>
      <w:bookmarkStart w:id="419" w:name="_Toc169776594"/>
      <w:r w:rsidRPr="00A719A3">
        <w:rPr>
          <w:rFonts w:hint="eastAsia"/>
        </w:rPr>
        <w:t>另</w:t>
      </w:r>
      <w:r w:rsidR="006C5649" w:rsidRPr="00A719A3">
        <w:rPr>
          <w:rFonts w:hint="eastAsia"/>
        </w:rPr>
        <w:t>國</w:t>
      </w:r>
      <w:r w:rsidR="004269B7" w:rsidRPr="00A719A3">
        <w:rPr>
          <w:rFonts w:hint="eastAsia"/>
        </w:rPr>
        <w:t>家</w:t>
      </w:r>
      <w:r w:rsidR="006C5649" w:rsidRPr="00A719A3">
        <w:rPr>
          <w:rFonts w:hint="eastAsia"/>
        </w:rPr>
        <w:t>發</w:t>
      </w:r>
      <w:r w:rsidR="004269B7" w:rsidRPr="00A719A3">
        <w:rPr>
          <w:rFonts w:ascii="Times New Roman" w:hAnsi="Times New Roman"/>
        </w:rPr>
        <w:t>展委員</w:t>
      </w:r>
      <w:r w:rsidR="006C5649" w:rsidRPr="00A719A3">
        <w:rPr>
          <w:rFonts w:ascii="Times New Roman" w:hAnsi="Times New Roman"/>
        </w:rPr>
        <w:t>會</w:t>
      </w:r>
      <w:r w:rsidR="004269B7" w:rsidRPr="00A719A3">
        <w:rPr>
          <w:rFonts w:ascii="Times New Roman" w:hAnsi="Times New Roman"/>
        </w:rPr>
        <w:t>113</w:t>
      </w:r>
      <w:r w:rsidR="004269B7" w:rsidRPr="00A719A3">
        <w:rPr>
          <w:rFonts w:ascii="Times New Roman" w:hAnsi="Times New Roman"/>
        </w:rPr>
        <w:t>年</w:t>
      </w:r>
      <w:r w:rsidR="004269B7" w:rsidRPr="00A719A3">
        <w:rPr>
          <w:rFonts w:ascii="Times New Roman" w:hAnsi="Times New Roman"/>
        </w:rPr>
        <w:t>2</w:t>
      </w:r>
      <w:r w:rsidR="004269B7" w:rsidRPr="00A719A3">
        <w:rPr>
          <w:rFonts w:ascii="Times New Roman" w:hAnsi="Times New Roman"/>
        </w:rPr>
        <w:t>月</w:t>
      </w:r>
      <w:r w:rsidR="004269B7" w:rsidRPr="00A719A3">
        <w:rPr>
          <w:rFonts w:ascii="Times New Roman" w:hAnsi="Times New Roman"/>
        </w:rPr>
        <w:t>26</w:t>
      </w:r>
      <w:r w:rsidR="004269B7" w:rsidRPr="00A719A3">
        <w:rPr>
          <w:rFonts w:ascii="Times New Roman" w:hAnsi="Times New Roman"/>
        </w:rPr>
        <w:t>日第</w:t>
      </w:r>
      <w:r w:rsidR="004269B7" w:rsidRPr="00A719A3">
        <w:rPr>
          <w:rFonts w:ascii="Times New Roman" w:hAnsi="Times New Roman"/>
        </w:rPr>
        <w:t>118</w:t>
      </w:r>
      <w:r w:rsidR="004269B7" w:rsidRPr="00A719A3">
        <w:rPr>
          <w:rFonts w:ascii="Times New Roman" w:hAnsi="Times New Roman"/>
        </w:rPr>
        <w:t>次</w:t>
      </w:r>
      <w:r w:rsidR="006C5649" w:rsidRPr="00A719A3">
        <w:rPr>
          <w:rFonts w:ascii="Times New Roman" w:hAnsi="Times New Roman"/>
        </w:rPr>
        <w:t>委員會議</w:t>
      </w:r>
      <w:r w:rsidR="004269B7" w:rsidRPr="00A719A3">
        <w:rPr>
          <w:rFonts w:ascii="Times New Roman" w:hAnsi="Times New Roman"/>
        </w:rPr>
        <w:t>，</w:t>
      </w:r>
      <w:r w:rsidR="006C5649" w:rsidRPr="00A719A3">
        <w:rPr>
          <w:rFonts w:ascii="Times New Roman" w:hAnsi="Times New Roman"/>
        </w:rPr>
        <w:t>審議通過農業部</w:t>
      </w:r>
      <w:r w:rsidR="004269B7" w:rsidRPr="00A719A3">
        <w:rPr>
          <w:rFonts w:ascii="Times New Roman" w:hAnsi="Times New Roman"/>
        </w:rPr>
        <w:t>所報</w:t>
      </w:r>
      <w:r w:rsidR="006C5649" w:rsidRPr="00A719A3">
        <w:rPr>
          <w:rFonts w:ascii="Times New Roman" w:hAnsi="Times New Roman"/>
        </w:rPr>
        <w:t>「</w:t>
      </w:r>
      <w:proofErr w:type="gramStart"/>
      <w:r w:rsidR="006C5649" w:rsidRPr="00A719A3">
        <w:rPr>
          <w:rFonts w:ascii="Times New Roman" w:hAnsi="Times New Roman"/>
        </w:rPr>
        <w:t>農田水利跨域整合</w:t>
      </w:r>
      <w:proofErr w:type="gramEnd"/>
      <w:r w:rsidR="006C5649" w:rsidRPr="00A719A3">
        <w:rPr>
          <w:rFonts w:ascii="Times New Roman" w:hAnsi="Times New Roman"/>
        </w:rPr>
        <w:t>永續發展計畫（</w:t>
      </w:r>
      <w:r w:rsidR="004269B7" w:rsidRPr="00A719A3">
        <w:rPr>
          <w:rFonts w:ascii="Times New Roman" w:hAnsi="Times New Roman"/>
        </w:rPr>
        <w:t>114</w:t>
      </w:r>
      <w:r w:rsidR="006C5649" w:rsidRPr="00A719A3">
        <w:rPr>
          <w:rFonts w:ascii="Times New Roman" w:hAnsi="Times New Roman"/>
        </w:rPr>
        <w:t>至</w:t>
      </w:r>
      <w:r w:rsidR="004269B7" w:rsidRPr="00A719A3">
        <w:rPr>
          <w:rFonts w:ascii="Times New Roman" w:hAnsi="Times New Roman"/>
        </w:rPr>
        <w:t>117</w:t>
      </w:r>
      <w:r w:rsidR="006C5649" w:rsidRPr="00A719A3">
        <w:rPr>
          <w:rFonts w:ascii="Times New Roman" w:hAnsi="Times New Roman"/>
        </w:rPr>
        <w:t>年度）」，全案將陳報行政院核定，</w:t>
      </w:r>
      <w:r w:rsidR="006C5649" w:rsidRPr="00A719A3">
        <w:rPr>
          <w:rFonts w:ascii="Times New Roman" w:hAnsi="Times New Roman"/>
        </w:rPr>
        <w:lastRenderedPageBreak/>
        <w:t>計畫總經費</w:t>
      </w:r>
      <w:r w:rsidR="006C5649" w:rsidRPr="00A719A3">
        <w:rPr>
          <w:rFonts w:ascii="Times New Roman" w:hAnsi="Times New Roman"/>
        </w:rPr>
        <w:t>212</w:t>
      </w:r>
      <w:r w:rsidR="006C5649" w:rsidRPr="00A719A3">
        <w:rPr>
          <w:rFonts w:ascii="Times New Roman" w:hAnsi="Times New Roman"/>
        </w:rPr>
        <w:t>億元，</w:t>
      </w:r>
      <w:r w:rsidR="004269B7" w:rsidRPr="00A719A3">
        <w:rPr>
          <w:rFonts w:ascii="Times New Roman" w:hAnsi="Times New Roman"/>
        </w:rPr>
        <w:t>並以「</w:t>
      </w:r>
      <w:proofErr w:type="gramStart"/>
      <w:r w:rsidR="004269B7" w:rsidRPr="00A719A3">
        <w:rPr>
          <w:rFonts w:ascii="Times New Roman" w:hAnsi="Times New Roman"/>
        </w:rPr>
        <w:t>蓄豐濟枯」</w:t>
      </w:r>
      <w:proofErr w:type="gramEnd"/>
      <w:r w:rsidR="004269B7" w:rsidRPr="00A719A3">
        <w:rPr>
          <w:rFonts w:ascii="Times New Roman" w:hAnsi="Times New Roman"/>
        </w:rPr>
        <w:t>、「引水廣</w:t>
      </w:r>
      <w:proofErr w:type="gramStart"/>
      <w:r w:rsidR="004269B7" w:rsidRPr="00A719A3">
        <w:rPr>
          <w:rFonts w:hint="eastAsia"/>
        </w:rPr>
        <w:t>佈</w:t>
      </w:r>
      <w:proofErr w:type="gramEnd"/>
      <w:r w:rsidR="004269B7" w:rsidRPr="00A719A3">
        <w:rPr>
          <w:rFonts w:hint="eastAsia"/>
        </w:rPr>
        <w:t>」、「</w:t>
      </w:r>
      <w:r w:rsidR="004269B7" w:rsidRPr="00A719A3">
        <w:rPr>
          <w:rFonts w:hint="eastAsia"/>
          <w:b/>
          <w:bCs w:val="0"/>
        </w:rPr>
        <w:t>智慧灌</w:t>
      </w:r>
      <w:r w:rsidR="004269B7" w:rsidRPr="00A719A3">
        <w:rPr>
          <w:rFonts w:ascii="Times New Roman" w:hAnsi="Times New Roman"/>
          <w:b/>
          <w:bCs w:val="0"/>
        </w:rPr>
        <w:t>溉</w:t>
      </w:r>
      <w:r w:rsidR="004269B7" w:rsidRPr="00A719A3">
        <w:rPr>
          <w:rFonts w:ascii="Times New Roman" w:hAnsi="Times New Roman"/>
        </w:rPr>
        <w:t>」、「</w:t>
      </w:r>
      <w:proofErr w:type="gramStart"/>
      <w:r w:rsidR="004269B7" w:rsidRPr="00A719A3">
        <w:rPr>
          <w:rFonts w:ascii="Times New Roman" w:hAnsi="Times New Roman"/>
        </w:rPr>
        <w:t>取清防</w:t>
      </w:r>
      <w:proofErr w:type="gramEnd"/>
      <w:r w:rsidR="004269B7" w:rsidRPr="00A719A3">
        <w:rPr>
          <w:rFonts w:ascii="Times New Roman" w:hAnsi="Times New Roman"/>
        </w:rPr>
        <w:t>污」及「永</w:t>
      </w:r>
      <w:proofErr w:type="gramStart"/>
      <w:r w:rsidR="004269B7" w:rsidRPr="00A719A3">
        <w:rPr>
          <w:rFonts w:ascii="Times New Roman" w:hAnsi="Times New Roman"/>
        </w:rPr>
        <w:t>續共好</w:t>
      </w:r>
      <w:proofErr w:type="gramEnd"/>
      <w:r w:rsidR="004269B7" w:rsidRPr="00A719A3">
        <w:rPr>
          <w:rFonts w:ascii="Times New Roman" w:hAnsi="Times New Roman"/>
        </w:rPr>
        <w:t>」等</w:t>
      </w:r>
      <w:r w:rsidR="004269B7" w:rsidRPr="00A719A3">
        <w:rPr>
          <w:rFonts w:ascii="Times New Roman" w:hAnsi="Times New Roman"/>
        </w:rPr>
        <w:t>5</w:t>
      </w:r>
      <w:r w:rsidR="004269B7" w:rsidRPr="00A719A3">
        <w:rPr>
          <w:rFonts w:ascii="Times New Roman" w:hAnsi="Times New Roman"/>
        </w:rPr>
        <w:t>項策略，導引出</w:t>
      </w:r>
      <w:r w:rsidR="004269B7" w:rsidRPr="00A719A3">
        <w:rPr>
          <w:rFonts w:ascii="Times New Roman" w:hAnsi="Times New Roman"/>
        </w:rPr>
        <w:t>4</w:t>
      </w:r>
      <w:r w:rsidR="004269B7" w:rsidRPr="00A719A3">
        <w:rPr>
          <w:rFonts w:ascii="Times New Roman" w:hAnsi="Times New Roman"/>
        </w:rPr>
        <w:t>項方案及制定</w:t>
      </w:r>
      <w:r w:rsidR="004269B7" w:rsidRPr="00A719A3">
        <w:rPr>
          <w:rFonts w:ascii="Times New Roman" w:hAnsi="Times New Roman"/>
        </w:rPr>
        <w:t>12</w:t>
      </w:r>
      <w:r w:rsidR="004269B7" w:rsidRPr="00A719A3">
        <w:rPr>
          <w:rFonts w:ascii="Times New Roman" w:hAnsi="Times New Roman"/>
        </w:rPr>
        <w:t>項具體工作</w:t>
      </w:r>
      <w:r w:rsidR="006C5649" w:rsidRPr="00A719A3">
        <w:rPr>
          <w:rFonts w:ascii="Times New Roman" w:hAnsi="Times New Roman"/>
        </w:rPr>
        <w:t>，</w:t>
      </w:r>
      <w:r w:rsidR="004269B7" w:rsidRPr="00A719A3">
        <w:rPr>
          <w:rFonts w:ascii="Times New Roman" w:hAnsi="Times New Roman"/>
        </w:rPr>
        <w:t>其中涉及應用</w:t>
      </w:r>
      <w:r w:rsidR="004269B7" w:rsidRPr="00A719A3">
        <w:rPr>
          <w:rFonts w:ascii="Times New Roman" w:hAnsi="Times New Roman"/>
          <w:b/>
          <w:bCs w:val="0"/>
        </w:rPr>
        <w:t>智慧</w:t>
      </w:r>
      <w:r w:rsidR="004269B7" w:rsidRPr="00A719A3">
        <w:rPr>
          <w:rFonts w:ascii="Times New Roman" w:hAnsi="Times New Roman"/>
        </w:rPr>
        <w:t>水質監測技術以保護灌溉水質、</w:t>
      </w:r>
      <w:r w:rsidR="004269B7" w:rsidRPr="00A719A3">
        <w:rPr>
          <w:rFonts w:ascii="Times New Roman" w:hAnsi="Times New Roman"/>
          <w:b/>
          <w:bCs w:val="0"/>
        </w:rPr>
        <w:t>設置小水力發電設施</w:t>
      </w:r>
      <w:r w:rsidR="004269B7" w:rsidRPr="00A719A3">
        <w:rPr>
          <w:rFonts w:ascii="Times New Roman" w:hAnsi="Times New Roman"/>
        </w:rPr>
        <w:t>以兼顧灌溉及發電功能等跨領域項目，</w:t>
      </w:r>
      <w:r w:rsidR="006C5649" w:rsidRPr="00A719A3">
        <w:rPr>
          <w:rFonts w:ascii="Times New Roman" w:hAnsi="Times New Roman"/>
        </w:rPr>
        <w:t>該計畫為因應國際趨勢及積極落實</w:t>
      </w:r>
      <w:r w:rsidR="006C5649" w:rsidRPr="00A719A3">
        <w:rPr>
          <w:rFonts w:ascii="Times New Roman" w:hAnsi="Times New Roman"/>
        </w:rPr>
        <w:t>2050</w:t>
      </w:r>
      <w:proofErr w:type="gramStart"/>
      <w:r w:rsidR="006C5649" w:rsidRPr="00A719A3">
        <w:rPr>
          <w:rFonts w:ascii="Times New Roman" w:hAnsi="Times New Roman"/>
        </w:rPr>
        <w:t>淨零排放</w:t>
      </w:r>
      <w:proofErr w:type="gramEnd"/>
      <w:r w:rsidR="006C5649" w:rsidRPr="00A719A3">
        <w:rPr>
          <w:rFonts w:ascii="Times New Roman" w:hAnsi="Times New Roman"/>
        </w:rPr>
        <w:t>目標，除將</w:t>
      </w:r>
      <w:r w:rsidR="006C5649" w:rsidRPr="00A719A3">
        <w:rPr>
          <w:rFonts w:ascii="Times New Roman" w:hAnsi="Times New Roman"/>
          <w:b/>
          <w:bCs w:val="0"/>
        </w:rPr>
        <w:t>數位科技</w:t>
      </w:r>
      <w:r w:rsidR="006C5649" w:rsidRPr="00A719A3">
        <w:rPr>
          <w:rFonts w:ascii="Times New Roman" w:hAnsi="Times New Roman"/>
        </w:rPr>
        <w:t>應用於灌溉管理作業，並</w:t>
      </w:r>
      <w:proofErr w:type="gramStart"/>
      <w:r w:rsidR="006C5649" w:rsidRPr="00A719A3">
        <w:rPr>
          <w:rFonts w:ascii="Times New Roman" w:hAnsi="Times New Roman"/>
          <w:b/>
          <w:bCs w:val="0"/>
        </w:rPr>
        <w:t>推動綠能發電</w:t>
      </w:r>
      <w:proofErr w:type="gramEnd"/>
      <w:r w:rsidR="006C5649" w:rsidRPr="00A719A3">
        <w:rPr>
          <w:rFonts w:ascii="Times New Roman" w:hAnsi="Times New Roman"/>
          <w:b/>
          <w:bCs w:val="0"/>
        </w:rPr>
        <w:t>設施設置</w:t>
      </w:r>
      <w:r w:rsidR="006C5649" w:rsidRPr="00A719A3">
        <w:rPr>
          <w:rFonts w:ascii="Times New Roman" w:hAnsi="Times New Roman"/>
        </w:rPr>
        <w:t>，及制定農田水利工程生命周期訂</w:t>
      </w:r>
      <w:proofErr w:type="gramStart"/>
      <w:r w:rsidR="006C5649" w:rsidRPr="00A719A3">
        <w:rPr>
          <w:rFonts w:ascii="Times New Roman" w:hAnsi="Times New Roman"/>
        </w:rPr>
        <w:t>定碳排</w:t>
      </w:r>
      <w:proofErr w:type="gramEnd"/>
      <w:r w:rsidR="006C5649" w:rsidRPr="00A719A3">
        <w:rPr>
          <w:rFonts w:ascii="Times New Roman" w:hAnsi="Times New Roman"/>
        </w:rPr>
        <w:t>管理及</w:t>
      </w:r>
      <w:proofErr w:type="gramStart"/>
      <w:r w:rsidR="006C5649" w:rsidRPr="00A719A3">
        <w:rPr>
          <w:rFonts w:ascii="Times New Roman" w:hAnsi="Times New Roman"/>
        </w:rPr>
        <w:t>碳排減</w:t>
      </w:r>
      <w:proofErr w:type="gramEnd"/>
      <w:r w:rsidR="006C5649" w:rsidRPr="00A719A3">
        <w:rPr>
          <w:rFonts w:ascii="Times New Roman" w:hAnsi="Times New Roman"/>
        </w:rPr>
        <w:t>量指引，優先於工程規劃階段及工程設計階段訂</w:t>
      </w:r>
      <w:proofErr w:type="gramStart"/>
      <w:r w:rsidR="006C5649" w:rsidRPr="00A719A3">
        <w:rPr>
          <w:rFonts w:ascii="Times New Roman" w:hAnsi="Times New Roman"/>
        </w:rPr>
        <w:t>定碳排減</w:t>
      </w:r>
      <w:proofErr w:type="gramEnd"/>
      <w:r w:rsidR="006C5649" w:rsidRPr="00A719A3">
        <w:rPr>
          <w:rFonts w:ascii="Times New Roman" w:hAnsi="Times New Roman"/>
        </w:rPr>
        <w:t>量措施，預計至</w:t>
      </w:r>
      <w:r w:rsidR="00D24FB4" w:rsidRPr="00A719A3">
        <w:rPr>
          <w:rFonts w:ascii="Times New Roman" w:hAnsi="Times New Roman"/>
        </w:rPr>
        <w:t>117</w:t>
      </w:r>
      <w:r w:rsidR="006C5649" w:rsidRPr="00A719A3">
        <w:rPr>
          <w:rFonts w:ascii="Times New Roman" w:hAnsi="Times New Roman"/>
        </w:rPr>
        <w:t>年</w:t>
      </w:r>
      <w:proofErr w:type="gramStart"/>
      <w:r w:rsidR="006C5649" w:rsidRPr="00A719A3">
        <w:rPr>
          <w:rFonts w:ascii="Times New Roman" w:hAnsi="Times New Roman"/>
        </w:rPr>
        <w:t>碳排減</w:t>
      </w:r>
      <w:proofErr w:type="gramEnd"/>
      <w:r w:rsidR="006C5649" w:rsidRPr="00A719A3">
        <w:rPr>
          <w:rFonts w:ascii="Times New Roman" w:hAnsi="Times New Roman"/>
        </w:rPr>
        <w:t>量比率達</w:t>
      </w:r>
      <w:r w:rsidR="006C5649" w:rsidRPr="00A719A3">
        <w:rPr>
          <w:rFonts w:ascii="Times New Roman" w:hAnsi="Times New Roman"/>
        </w:rPr>
        <w:t>15</w:t>
      </w:r>
      <w:r w:rsidR="00D24FB4" w:rsidRPr="00A719A3">
        <w:rPr>
          <w:rFonts w:ascii="Times New Roman" w:hAnsi="Times New Roman"/>
        </w:rPr>
        <w:t>％</w:t>
      </w:r>
      <w:r w:rsidRPr="00A719A3">
        <w:rPr>
          <w:rFonts w:ascii="Times New Roman" w:hAnsi="Times New Roman"/>
        </w:rPr>
        <w:t>，亦顯智</w:t>
      </w:r>
      <w:r w:rsidRPr="00A719A3">
        <w:rPr>
          <w:rFonts w:hint="eastAsia"/>
        </w:rPr>
        <w:t>慧科技加入</w:t>
      </w:r>
      <w:proofErr w:type="gramStart"/>
      <w:r w:rsidRPr="00A719A3">
        <w:rPr>
          <w:rFonts w:hint="eastAsia"/>
        </w:rPr>
        <w:t>農業綠能的</w:t>
      </w:r>
      <w:proofErr w:type="gramEnd"/>
      <w:r w:rsidRPr="00A719A3">
        <w:rPr>
          <w:rFonts w:hint="eastAsia"/>
        </w:rPr>
        <w:t>重要性</w:t>
      </w:r>
      <w:r w:rsidR="006C5649" w:rsidRPr="00A719A3">
        <w:rPr>
          <w:rFonts w:hint="eastAsia"/>
        </w:rPr>
        <w:t>。</w:t>
      </w:r>
      <w:bookmarkEnd w:id="416"/>
      <w:bookmarkEnd w:id="417"/>
      <w:bookmarkEnd w:id="418"/>
      <w:bookmarkEnd w:id="419"/>
    </w:p>
    <w:p w:rsidR="00DC49A9" w:rsidRPr="00A719A3" w:rsidRDefault="00200396" w:rsidP="00DC49A9">
      <w:pPr>
        <w:pStyle w:val="3"/>
      </w:pPr>
      <w:bookmarkStart w:id="420" w:name="_Toc167270717"/>
      <w:bookmarkStart w:id="421" w:name="_Toc168050471"/>
      <w:bookmarkStart w:id="422" w:name="_Toc168490168"/>
      <w:bookmarkStart w:id="423" w:name="_Toc169776595"/>
      <w:r w:rsidRPr="00A719A3">
        <w:rPr>
          <w:rFonts w:hint="eastAsia"/>
        </w:rPr>
        <w:t>綜上，</w:t>
      </w:r>
      <w:r w:rsidR="00DC49A9" w:rsidRPr="00A719A3">
        <w:rPr>
          <w:rFonts w:hint="eastAsia"/>
        </w:rPr>
        <w:t>「農業為本、智慧輔助、</w:t>
      </w:r>
      <w:proofErr w:type="gramStart"/>
      <w:r w:rsidR="00DC49A9" w:rsidRPr="00A719A3">
        <w:rPr>
          <w:rFonts w:hint="eastAsia"/>
        </w:rPr>
        <w:t>綠能加</w:t>
      </w:r>
      <w:proofErr w:type="gramEnd"/>
      <w:r w:rsidR="00DC49A9" w:rsidRPr="00A719A3">
        <w:rPr>
          <w:rFonts w:hint="eastAsia"/>
        </w:rPr>
        <w:t>值」</w:t>
      </w:r>
      <w:r w:rsidR="00B83289" w:rsidRPr="00B83289">
        <w:rPr>
          <w:rFonts w:hint="eastAsia"/>
        </w:rPr>
        <w:t>應為農業基礎上，在其發展的過程中，加入智慧科技元素，如AI輔助養殖、水下影像辨識及監測系統，即時掌握養殖密度、活動量、長度及重量等數據，對品質與收成應可事半功倍，降低投資養殖血本無歸機率，更可吸引年青人加入</w:t>
      </w:r>
      <w:proofErr w:type="gramStart"/>
      <w:r w:rsidR="00B83289" w:rsidRPr="00B83289">
        <w:rPr>
          <w:rFonts w:hint="eastAsia"/>
        </w:rPr>
        <w:t>農業綠能行列</w:t>
      </w:r>
      <w:proofErr w:type="gramEnd"/>
      <w:r w:rsidR="00B83289" w:rsidRPr="00B83289">
        <w:rPr>
          <w:rFonts w:hint="eastAsia"/>
        </w:rPr>
        <w:t>。經濟部與農業部允應持續鏈結智慧科技力量，輔導並推廣農漁單位將智慧元素加進系統當中，以達成兼顧再生能源發展之</w:t>
      </w:r>
      <w:r w:rsidR="00DC49A9" w:rsidRPr="00A719A3">
        <w:rPr>
          <w:rFonts w:hint="eastAsia"/>
        </w:rPr>
        <w:t>目的。</w:t>
      </w:r>
      <w:bookmarkEnd w:id="420"/>
      <w:bookmarkEnd w:id="421"/>
      <w:bookmarkEnd w:id="422"/>
      <w:bookmarkEnd w:id="423"/>
    </w:p>
    <w:p w:rsidR="0014105B" w:rsidRPr="00A719A3" w:rsidRDefault="00B11928" w:rsidP="00BA32E4">
      <w:pPr>
        <w:pStyle w:val="2"/>
        <w:kinsoku w:val="0"/>
        <w:rPr>
          <w:rFonts w:hAnsi="標楷體"/>
        </w:rPr>
      </w:pPr>
      <w:bookmarkStart w:id="424" w:name="_Toc167270718"/>
      <w:bookmarkStart w:id="425" w:name="_Toc169776596"/>
      <w:r w:rsidRPr="00A719A3">
        <w:rPr>
          <w:rFonts w:hAnsi="標楷體" w:hint="eastAsia"/>
          <w:b/>
        </w:rPr>
        <w:t>農漁民自主推動再生能源場域之方式，由下到上之民眾主導申請，</w:t>
      </w:r>
      <w:r w:rsidR="007627F6">
        <w:rPr>
          <w:rFonts w:hAnsi="標楷體" w:hint="eastAsia"/>
          <w:b/>
        </w:rPr>
        <w:t>據瞭解較</w:t>
      </w:r>
      <w:r w:rsidRPr="00A719A3">
        <w:rPr>
          <w:rFonts w:hAnsi="標楷體" w:hint="eastAsia"/>
          <w:b/>
        </w:rPr>
        <w:t>能</w:t>
      </w:r>
      <w:proofErr w:type="gramStart"/>
      <w:r w:rsidRPr="00A719A3">
        <w:rPr>
          <w:rFonts w:hAnsi="標楷體" w:hint="eastAsia"/>
          <w:b/>
        </w:rPr>
        <w:t>減少綠能建置</w:t>
      </w:r>
      <w:proofErr w:type="gramEnd"/>
      <w:r w:rsidRPr="00A719A3">
        <w:rPr>
          <w:rFonts w:hAnsi="標楷體" w:hint="eastAsia"/>
          <w:b/>
        </w:rPr>
        <w:t>過程雜音或抗爭，經濟部</w:t>
      </w:r>
      <w:r w:rsidR="00E967EA">
        <w:rPr>
          <w:rFonts w:hAnsi="標楷體" w:hint="eastAsia"/>
          <w:b/>
        </w:rPr>
        <w:t>於1</w:t>
      </w:r>
      <w:r w:rsidR="00E967EA">
        <w:rPr>
          <w:rFonts w:hAnsi="標楷體"/>
          <w:b/>
        </w:rPr>
        <w:t>09</w:t>
      </w:r>
      <w:r w:rsidR="00E967EA">
        <w:rPr>
          <w:rFonts w:hAnsi="標楷體" w:hint="eastAsia"/>
          <w:b/>
        </w:rPr>
        <w:t>年發布施行</w:t>
      </w:r>
      <w:r w:rsidRPr="00A719A3">
        <w:rPr>
          <w:rFonts w:hAnsi="標楷體" w:hint="eastAsia"/>
          <w:b/>
        </w:rPr>
        <w:t>「合作社及社區公開募集設置再生能源公民電廠示範獎勵辦法」</w:t>
      </w:r>
      <w:r w:rsidR="00E967EA">
        <w:rPr>
          <w:rFonts w:hAnsi="標楷體" w:hint="eastAsia"/>
          <w:b/>
        </w:rPr>
        <w:t>、農業部於1</w:t>
      </w:r>
      <w:r w:rsidR="00E967EA">
        <w:rPr>
          <w:rFonts w:hAnsi="標楷體"/>
          <w:b/>
        </w:rPr>
        <w:t>10</w:t>
      </w:r>
      <w:r w:rsidR="00E967EA">
        <w:rPr>
          <w:rFonts w:hAnsi="標楷體" w:hint="eastAsia"/>
          <w:b/>
        </w:rPr>
        <w:t>年推動</w:t>
      </w:r>
      <w:r w:rsidR="00E967EA" w:rsidRPr="00A719A3">
        <w:rPr>
          <w:rFonts w:hAnsi="標楷體" w:hint="eastAsia"/>
          <w:b/>
        </w:rPr>
        <w:t>「百億</w:t>
      </w:r>
      <w:proofErr w:type="gramStart"/>
      <w:r w:rsidR="00E967EA" w:rsidRPr="00A719A3">
        <w:rPr>
          <w:rFonts w:hAnsi="標楷體" w:hint="eastAsia"/>
          <w:b/>
        </w:rPr>
        <w:t>農業綠能貸款</w:t>
      </w:r>
      <w:proofErr w:type="gramEnd"/>
      <w:r w:rsidR="00E967EA" w:rsidRPr="00A719A3">
        <w:rPr>
          <w:rFonts w:hAnsi="標楷體" w:hint="eastAsia"/>
          <w:b/>
        </w:rPr>
        <w:t>專案」</w:t>
      </w:r>
      <w:r w:rsidRPr="00A719A3">
        <w:rPr>
          <w:rFonts w:hAnsi="標楷體" w:hint="eastAsia"/>
          <w:b/>
        </w:rPr>
        <w:t>及</w:t>
      </w:r>
      <w:r w:rsidR="00264EC0">
        <w:rPr>
          <w:rFonts w:hAnsi="標楷體" w:hint="eastAsia"/>
          <w:b/>
        </w:rPr>
        <w:t>1</w:t>
      </w:r>
      <w:r w:rsidR="00264EC0">
        <w:rPr>
          <w:rFonts w:hAnsi="標楷體"/>
          <w:b/>
        </w:rPr>
        <w:t>12</w:t>
      </w:r>
      <w:r w:rsidR="00264EC0">
        <w:rPr>
          <w:rFonts w:hAnsi="標楷體" w:hint="eastAsia"/>
          <w:b/>
        </w:rPr>
        <w:t>年</w:t>
      </w:r>
      <w:proofErr w:type="gramStart"/>
      <w:r w:rsidR="00E967EA">
        <w:rPr>
          <w:rFonts w:hAnsi="標楷體" w:hint="eastAsia"/>
          <w:b/>
        </w:rPr>
        <w:t>研</w:t>
      </w:r>
      <w:proofErr w:type="gramEnd"/>
      <w:r w:rsidR="00E967EA">
        <w:rPr>
          <w:rFonts w:hAnsi="標楷體" w:hint="eastAsia"/>
          <w:b/>
        </w:rPr>
        <w:t>擬</w:t>
      </w:r>
      <w:r w:rsidRPr="00A719A3">
        <w:rPr>
          <w:rFonts w:hAnsi="標楷體" w:hint="eastAsia"/>
          <w:b/>
        </w:rPr>
        <w:t>「農漁村能源自主場域示範獎勵計畫徵件須知」等，</w:t>
      </w:r>
      <w:r w:rsidR="007627F6">
        <w:rPr>
          <w:rFonts w:hAnsi="標楷體" w:hint="eastAsia"/>
          <w:b/>
        </w:rPr>
        <w:t>應可</w:t>
      </w:r>
      <w:r w:rsidRPr="00A719A3">
        <w:rPr>
          <w:rFonts w:hAnsi="標楷體" w:hint="eastAsia"/>
          <w:b/>
        </w:rPr>
        <w:t>提升農漁村場域發展再生能源</w:t>
      </w:r>
      <w:r w:rsidR="00D84E0F">
        <w:rPr>
          <w:rFonts w:hAnsi="標楷體" w:hint="eastAsia"/>
          <w:b/>
        </w:rPr>
        <w:t>之誘因</w:t>
      </w:r>
      <w:r w:rsidRPr="00A719A3">
        <w:rPr>
          <w:rFonts w:hAnsi="標楷體" w:hint="eastAsia"/>
          <w:b/>
        </w:rPr>
        <w:t>，</w:t>
      </w:r>
      <w:r w:rsidR="00D84E0F">
        <w:rPr>
          <w:rFonts w:hAnsi="標楷體" w:hint="eastAsia"/>
          <w:b/>
        </w:rPr>
        <w:t>再配合公民團體與非營利組織專業輔導打造農村公民電廠，將可</w:t>
      </w:r>
      <w:r w:rsidRPr="00A719A3">
        <w:rPr>
          <w:rFonts w:hAnsi="標楷體" w:hint="eastAsia"/>
          <w:b/>
        </w:rPr>
        <w:t>健全</w:t>
      </w:r>
      <w:proofErr w:type="gramStart"/>
      <w:r w:rsidRPr="00A719A3">
        <w:rPr>
          <w:rFonts w:hAnsi="標楷體" w:hint="eastAsia"/>
          <w:b/>
        </w:rPr>
        <w:t>農業綠能之</w:t>
      </w:r>
      <w:proofErr w:type="gramEnd"/>
      <w:r w:rsidRPr="00A719A3">
        <w:rPr>
          <w:rFonts w:hAnsi="標楷體" w:hint="eastAsia"/>
          <w:b/>
        </w:rPr>
        <w:t>發展</w:t>
      </w:r>
      <w:bookmarkEnd w:id="424"/>
      <w:bookmarkEnd w:id="425"/>
    </w:p>
    <w:p w:rsidR="00562D1F" w:rsidRPr="00A719A3" w:rsidRDefault="000A7BC0" w:rsidP="00562D1F">
      <w:pPr>
        <w:pStyle w:val="3"/>
      </w:pPr>
      <w:bookmarkStart w:id="426" w:name="_Toc167270719"/>
      <w:bookmarkStart w:id="427" w:name="_Toc168050473"/>
      <w:bookmarkStart w:id="428" w:name="_Toc168490170"/>
      <w:bookmarkStart w:id="429" w:name="_Toc169776597"/>
      <w:r w:rsidRPr="00A719A3">
        <w:rPr>
          <w:rFonts w:hint="eastAsia"/>
        </w:rPr>
        <w:lastRenderedPageBreak/>
        <w:t>農業</w:t>
      </w:r>
      <w:r w:rsidRPr="00A719A3">
        <w:rPr>
          <w:rFonts w:ascii="Times New Roman" w:hAnsi="Times New Roman"/>
        </w:rPr>
        <w:t>部有</w:t>
      </w:r>
      <w:proofErr w:type="gramStart"/>
      <w:r w:rsidRPr="00A719A3">
        <w:rPr>
          <w:rFonts w:ascii="Times New Roman" w:hAnsi="Times New Roman"/>
        </w:rPr>
        <w:t>鑑</w:t>
      </w:r>
      <w:proofErr w:type="gramEnd"/>
      <w:r w:rsidRPr="00A719A3">
        <w:rPr>
          <w:rFonts w:ascii="Times New Roman" w:hAnsi="Times New Roman"/>
        </w:rPr>
        <w:t>於農漁村能源自主場域推動不易且多為起步階段，為提升農漁村能源自主意識、鼓勵農漁村社區及農村企業設置再生能源發電廠，協助農漁村</w:t>
      </w:r>
      <w:proofErr w:type="gramStart"/>
      <w:r w:rsidRPr="00A719A3">
        <w:rPr>
          <w:rFonts w:ascii="Times New Roman" w:hAnsi="Times New Roman"/>
        </w:rPr>
        <w:t>共享綠能效益</w:t>
      </w:r>
      <w:proofErr w:type="gramEnd"/>
      <w:r w:rsidRPr="00A719A3">
        <w:rPr>
          <w:rFonts w:ascii="Times New Roman" w:hAnsi="Times New Roman"/>
        </w:rPr>
        <w:t>，並建立農漁村能源自主場域推動典範，</w:t>
      </w:r>
      <w:r w:rsidR="00D16846" w:rsidRPr="00A719A3">
        <w:rPr>
          <w:rFonts w:ascii="Times New Roman" w:hAnsi="Times New Roman"/>
        </w:rPr>
        <w:t>該</w:t>
      </w:r>
      <w:r w:rsidRPr="00A719A3">
        <w:rPr>
          <w:rFonts w:ascii="Times New Roman" w:hAnsi="Times New Roman"/>
        </w:rPr>
        <w:t>部農村</w:t>
      </w:r>
      <w:proofErr w:type="gramStart"/>
      <w:r w:rsidRPr="00A719A3">
        <w:rPr>
          <w:rFonts w:ascii="Times New Roman" w:hAnsi="Times New Roman"/>
        </w:rPr>
        <w:t>水保署於</w:t>
      </w:r>
      <w:proofErr w:type="gramEnd"/>
      <w:r w:rsidRPr="00A719A3">
        <w:rPr>
          <w:rFonts w:ascii="Times New Roman" w:hAnsi="Times New Roman"/>
        </w:rPr>
        <w:t>112</w:t>
      </w:r>
      <w:r w:rsidRPr="00A719A3">
        <w:rPr>
          <w:rFonts w:ascii="Times New Roman" w:hAnsi="Times New Roman"/>
        </w:rPr>
        <w:t>年彙編出版</w:t>
      </w:r>
      <w:r w:rsidR="00D16846" w:rsidRPr="00A719A3">
        <w:rPr>
          <w:rFonts w:ascii="Times New Roman" w:hAnsi="Times New Roman"/>
        </w:rPr>
        <w:t>「</w:t>
      </w:r>
      <w:r w:rsidRPr="00A719A3">
        <w:rPr>
          <w:rFonts w:ascii="Times New Roman" w:hAnsi="Times New Roman"/>
        </w:rPr>
        <w:t>農漁村能源自主場域推動指南</w:t>
      </w:r>
      <w:r w:rsidR="00D16846" w:rsidRPr="00A719A3">
        <w:rPr>
          <w:rFonts w:ascii="Times New Roman" w:hAnsi="Times New Roman"/>
        </w:rPr>
        <w:t>」</w:t>
      </w:r>
      <w:r w:rsidRPr="00A719A3">
        <w:rPr>
          <w:rFonts w:ascii="Times New Roman" w:hAnsi="Times New Roman"/>
        </w:rPr>
        <w:t>，就常見樣態與申設疑問整理推動步驟、法規圖解及常見問答等實用資訊，以提供農漁村能源自主相關專業知能（含社區屋頂型光電），並接續</w:t>
      </w:r>
      <w:proofErr w:type="gramStart"/>
      <w:r w:rsidRPr="00A719A3">
        <w:rPr>
          <w:rFonts w:ascii="Times New Roman" w:hAnsi="Times New Roman"/>
        </w:rPr>
        <w:t>研擬農</w:t>
      </w:r>
      <w:proofErr w:type="gramEnd"/>
      <w:r w:rsidRPr="00A719A3">
        <w:rPr>
          <w:rFonts w:ascii="Times New Roman" w:hAnsi="Times New Roman"/>
        </w:rPr>
        <w:t>漁村能</w:t>
      </w:r>
      <w:r w:rsidRPr="00A719A3">
        <w:rPr>
          <w:rFonts w:hint="eastAsia"/>
        </w:rPr>
        <w:t>源自主場域示範獎勵計畫徵件須知草案，盼進一步提高農漁村參與誘因。</w:t>
      </w:r>
      <w:bookmarkEnd w:id="426"/>
      <w:bookmarkEnd w:id="427"/>
      <w:bookmarkEnd w:id="428"/>
      <w:bookmarkEnd w:id="429"/>
    </w:p>
    <w:p w:rsidR="00D16846" w:rsidRPr="00A719A3" w:rsidRDefault="00D16846" w:rsidP="00D16846">
      <w:pPr>
        <w:pStyle w:val="0"/>
        <w:kinsoku w:val="0"/>
        <w:ind w:leftChars="0" w:left="0"/>
        <w:jc w:val="right"/>
      </w:pPr>
      <w:r w:rsidRPr="00A719A3">
        <w:rPr>
          <w:noProof/>
        </w:rPr>
        <w:drawing>
          <wp:inline distT="0" distB="0" distL="0" distR="0" wp14:anchorId="25641BD0" wp14:editId="16F2CFF8">
            <wp:extent cx="5009111" cy="2821165"/>
            <wp:effectExtent l="0" t="0" r="1270"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screen">
                      <a:extLst>
                        <a:ext uri="{28A0092B-C50C-407E-A947-70E740481C1C}">
                          <a14:useLocalDpi xmlns:a14="http://schemas.microsoft.com/office/drawing/2010/main"/>
                        </a:ext>
                      </a:extLst>
                    </a:blip>
                    <a:stretch>
                      <a:fillRect/>
                    </a:stretch>
                  </pic:blipFill>
                  <pic:spPr>
                    <a:xfrm>
                      <a:off x="0" y="0"/>
                      <a:ext cx="5009111" cy="2821165"/>
                    </a:xfrm>
                    <a:prstGeom prst="rect">
                      <a:avLst/>
                    </a:prstGeom>
                  </pic:spPr>
                </pic:pic>
              </a:graphicData>
            </a:graphic>
          </wp:inline>
        </w:drawing>
      </w:r>
    </w:p>
    <w:p w:rsidR="00D16846" w:rsidRPr="00A719A3" w:rsidRDefault="00D16846" w:rsidP="00A97726">
      <w:pPr>
        <w:pStyle w:val="a1"/>
        <w:spacing w:before="0" w:after="0" w:line="0" w:lineRule="atLeast"/>
        <w:ind w:left="482" w:hanging="482"/>
      </w:pPr>
      <w:r w:rsidRPr="00A719A3">
        <w:rPr>
          <w:rFonts w:hint="eastAsia"/>
        </w:rPr>
        <w:t>農漁村</w:t>
      </w:r>
      <w:r w:rsidR="00A97726" w:rsidRPr="00A719A3">
        <w:rPr>
          <w:rFonts w:hint="eastAsia"/>
        </w:rPr>
        <w:t>能源自主推動流程圖</w:t>
      </w:r>
    </w:p>
    <w:p w:rsidR="00D16846" w:rsidRPr="00A719A3" w:rsidRDefault="00D16846" w:rsidP="00E74E05">
      <w:pPr>
        <w:pStyle w:val="0"/>
        <w:ind w:leftChars="42" w:left="679" w:hangingChars="206" w:hanging="536"/>
        <w:jc w:val="center"/>
        <w:rPr>
          <w:sz w:val="24"/>
        </w:rPr>
      </w:pPr>
      <w:r w:rsidRPr="00A719A3">
        <w:rPr>
          <w:rFonts w:hint="eastAsia"/>
          <w:sz w:val="24"/>
        </w:rPr>
        <w:t>資料來源：農漁村能源自主場域推動指南</w:t>
      </w:r>
    </w:p>
    <w:p w:rsidR="00CF3004" w:rsidRPr="00A719A3" w:rsidRDefault="00CF3004" w:rsidP="00CF3004">
      <w:pPr>
        <w:pStyle w:val="3"/>
      </w:pPr>
      <w:bookmarkStart w:id="430" w:name="_Toc167270720"/>
      <w:bookmarkStart w:id="431" w:name="_Toc168050474"/>
      <w:bookmarkStart w:id="432" w:name="_Toc168490171"/>
      <w:bookmarkStart w:id="433" w:name="_Toc169776598"/>
      <w:r w:rsidRPr="00A719A3">
        <w:rPr>
          <w:rFonts w:hint="eastAsia"/>
        </w:rPr>
        <w:t>農業部農</w:t>
      </w:r>
      <w:r w:rsidRPr="00A719A3">
        <w:rPr>
          <w:rFonts w:ascii="Times New Roman" w:hAnsi="Times New Roman"/>
        </w:rPr>
        <w:t>業金融署亦提供「百億</w:t>
      </w:r>
      <w:proofErr w:type="gramStart"/>
      <w:r w:rsidRPr="00A719A3">
        <w:rPr>
          <w:rFonts w:ascii="Times New Roman" w:hAnsi="Times New Roman"/>
        </w:rPr>
        <w:t>農業綠能貸款</w:t>
      </w:r>
      <w:proofErr w:type="gramEnd"/>
      <w:r w:rsidRPr="00A719A3">
        <w:rPr>
          <w:rFonts w:ascii="Times New Roman" w:hAnsi="Times New Roman"/>
        </w:rPr>
        <w:t>專案」，鼓勵農漁民購</w:t>
      </w:r>
      <w:r w:rsidR="003D4A7E" w:rsidRPr="00A719A3">
        <w:rPr>
          <w:rFonts w:ascii="Times New Roman" w:hAnsi="Times New Roman" w:hint="eastAsia"/>
        </w:rPr>
        <w:t>（</w:t>
      </w:r>
      <w:r w:rsidRPr="00A719A3">
        <w:rPr>
          <w:rFonts w:ascii="Times New Roman" w:hAnsi="Times New Roman"/>
        </w:rPr>
        <w:t>設</w:t>
      </w:r>
      <w:r w:rsidR="003D4A7E" w:rsidRPr="00A719A3">
        <w:rPr>
          <w:rFonts w:ascii="Times New Roman" w:hAnsi="Times New Roman" w:hint="eastAsia"/>
        </w:rPr>
        <w:t>）</w:t>
      </w:r>
      <w:r w:rsidRPr="00A719A3">
        <w:rPr>
          <w:rFonts w:ascii="Times New Roman" w:hAnsi="Times New Roman"/>
        </w:rPr>
        <w:t>置與農業設施相結合</w:t>
      </w:r>
      <w:proofErr w:type="gramStart"/>
      <w:r w:rsidRPr="00A719A3">
        <w:rPr>
          <w:rFonts w:ascii="Times New Roman" w:hAnsi="Times New Roman"/>
        </w:rPr>
        <w:t>之綠能設備</w:t>
      </w:r>
      <w:proofErr w:type="gramEnd"/>
      <w:r w:rsidR="003D4A7E" w:rsidRPr="00A719A3">
        <w:rPr>
          <w:rFonts w:ascii="Times New Roman" w:hAnsi="Times New Roman" w:hint="eastAsia"/>
        </w:rPr>
        <w:t>（</w:t>
      </w:r>
      <w:r w:rsidRPr="00A719A3">
        <w:rPr>
          <w:rFonts w:ascii="Times New Roman" w:hAnsi="Times New Roman"/>
        </w:rPr>
        <w:t>施</w:t>
      </w:r>
      <w:r w:rsidR="003D4A7E" w:rsidRPr="00A719A3">
        <w:rPr>
          <w:rFonts w:ascii="Times New Roman" w:hAnsi="Times New Roman" w:hint="eastAsia"/>
        </w:rPr>
        <w:t>）</w:t>
      </w:r>
      <w:r w:rsidRPr="00A719A3">
        <w:rPr>
          <w:rFonts w:ascii="Times New Roman" w:hAnsi="Times New Roman"/>
        </w:rPr>
        <w:t>，強化建立農業</w:t>
      </w:r>
      <w:proofErr w:type="gramStart"/>
      <w:r w:rsidRPr="00A719A3">
        <w:rPr>
          <w:rFonts w:ascii="Times New Roman" w:hAnsi="Times New Roman"/>
        </w:rPr>
        <w:t>與綠能共生</w:t>
      </w:r>
      <w:proofErr w:type="gramEnd"/>
      <w:r w:rsidRPr="00A719A3">
        <w:rPr>
          <w:rFonts w:ascii="Times New Roman" w:hAnsi="Times New Roman"/>
        </w:rPr>
        <w:t>經營模式，以增加</w:t>
      </w:r>
      <w:proofErr w:type="gramStart"/>
      <w:r w:rsidRPr="00A719A3">
        <w:rPr>
          <w:rFonts w:ascii="Times New Roman" w:hAnsi="Times New Roman"/>
        </w:rPr>
        <w:t>農業綠能發電</w:t>
      </w:r>
      <w:proofErr w:type="gramEnd"/>
      <w:r w:rsidRPr="00A719A3">
        <w:rPr>
          <w:rFonts w:ascii="Times New Roman" w:hAnsi="Times New Roman"/>
        </w:rPr>
        <w:t>自用比例，截至</w:t>
      </w:r>
      <w:r w:rsidRPr="00A719A3">
        <w:rPr>
          <w:rFonts w:ascii="Times New Roman" w:hAnsi="Times New Roman"/>
        </w:rPr>
        <w:t>112</w:t>
      </w:r>
      <w:r w:rsidRPr="00A719A3">
        <w:rPr>
          <w:rFonts w:ascii="Times New Roman" w:hAnsi="Times New Roman"/>
        </w:rPr>
        <w:t>年</w:t>
      </w:r>
      <w:r w:rsidRPr="00A719A3">
        <w:rPr>
          <w:rFonts w:ascii="Times New Roman" w:hAnsi="Times New Roman"/>
        </w:rPr>
        <w:t>11</w:t>
      </w:r>
      <w:r w:rsidRPr="00A719A3">
        <w:rPr>
          <w:rFonts w:ascii="Times New Roman" w:hAnsi="Times New Roman"/>
        </w:rPr>
        <w:t>月底累計核貸</w:t>
      </w:r>
      <w:r w:rsidRPr="00A719A3">
        <w:rPr>
          <w:rFonts w:ascii="Times New Roman" w:hAnsi="Times New Roman"/>
        </w:rPr>
        <w:t>377</w:t>
      </w:r>
      <w:r w:rsidRPr="00A719A3">
        <w:rPr>
          <w:rFonts w:ascii="Times New Roman" w:hAnsi="Times New Roman"/>
        </w:rPr>
        <w:t>件、貸放金額逾</w:t>
      </w:r>
      <w:r w:rsidRPr="00A719A3">
        <w:rPr>
          <w:rFonts w:ascii="Times New Roman" w:hAnsi="Times New Roman"/>
        </w:rPr>
        <w:t>68</w:t>
      </w:r>
      <w:r w:rsidRPr="00A719A3">
        <w:rPr>
          <w:rFonts w:ascii="Times New Roman" w:hAnsi="Times New Roman"/>
        </w:rPr>
        <w:t>億元，貸放件數、金額及</w:t>
      </w:r>
      <w:proofErr w:type="gramStart"/>
      <w:r w:rsidRPr="00A719A3">
        <w:rPr>
          <w:rFonts w:ascii="Times New Roman" w:hAnsi="Times New Roman"/>
        </w:rPr>
        <w:t>占比詳如下</w:t>
      </w:r>
      <w:proofErr w:type="gramEnd"/>
      <w:r w:rsidRPr="00A719A3">
        <w:rPr>
          <w:rFonts w:ascii="Times New Roman" w:hAnsi="Times New Roman"/>
        </w:rPr>
        <w:t>表</w:t>
      </w:r>
      <w:r w:rsidR="003044AC" w:rsidRPr="00A719A3">
        <w:rPr>
          <w:rFonts w:hint="eastAsia"/>
        </w:rPr>
        <w:t>，另宣導及推廣情形：</w:t>
      </w:r>
      <w:bookmarkEnd w:id="430"/>
      <w:bookmarkEnd w:id="431"/>
      <w:bookmarkEnd w:id="432"/>
      <w:bookmarkEnd w:id="433"/>
    </w:p>
    <w:p w:rsidR="00562D1F" w:rsidRPr="00A719A3" w:rsidRDefault="00CF3004" w:rsidP="00CF3004">
      <w:pPr>
        <w:pStyle w:val="a3"/>
        <w:jc w:val="center"/>
      </w:pPr>
      <w:r w:rsidRPr="00A719A3">
        <w:rPr>
          <w:rFonts w:hint="eastAsia"/>
        </w:rPr>
        <w:lastRenderedPageBreak/>
        <w:t>百億</w:t>
      </w:r>
      <w:proofErr w:type="gramStart"/>
      <w:r w:rsidRPr="00A719A3">
        <w:rPr>
          <w:rFonts w:hint="eastAsia"/>
        </w:rPr>
        <w:t>農業綠能貸款</w:t>
      </w:r>
      <w:proofErr w:type="gramEnd"/>
      <w:r w:rsidRPr="00A719A3">
        <w:rPr>
          <w:rFonts w:hint="eastAsia"/>
        </w:rPr>
        <w:t>專案核貸統計表</w:t>
      </w:r>
    </w:p>
    <w:tbl>
      <w:tblPr>
        <w:tblStyle w:val="af6"/>
        <w:tblW w:w="0" w:type="auto"/>
        <w:tblInd w:w="680" w:type="dxa"/>
        <w:tblCellMar>
          <w:left w:w="0" w:type="dxa"/>
          <w:right w:w="0" w:type="dxa"/>
        </w:tblCellMar>
        <w:tblLook w:val="04A0" w:firstRow="1" w:lastRow="0" w:firstColumn="1" w:lastColumn="0" w:noHBand="0" w:noVBand="1"/>
      </w:tblPr>
      <w:tblGrid>
        <w:gridCol w:w="1192"/>
        <w:gridCol w:w="1126"/>
        <w:gridCol w:w="1203"/>
        <w:gridCol w:w="1101"/>
        <w:gridCol w:w="1203"/>
        <w:gridCol w:w="1126"/>
        <w:gridCol w:w="1203"/>
      </w:tblGrid>
      <w:tr w:rsidR="00CF3004" w:rsidRPr="00A719A3" w:rsidTr="00E74E05">
        <w:trPr>
          <w:trHeight w:val="513"/>
          <w:tblHeader/>
        </w:trPr>
        <w:tc>
          <w:tcPr>
            <w:tcW w:w="1192" w:type="dxa"/>
            <w:vMerge w:val="restart"/>
            <w:shd w:val="clear" w:color="auto" w:fill="FBD4B4" w:themeFill="accent6" w:themeFillTint="66"/>
            <w:vAlign w:val="center"/>
          </w:tcPr>
          <w:p w:rsidR="00CF3004" w:rsidRPr="00A719A3" w:rsidRDefault="00CF3004" w:rsidP="00CF3004">
            <w:pPr>
              <w:pStyle w:val="0"/>
              <w:kinsoku w:val="0"/>
              <w:spacing w:line="0" w:lineRule="atLeast"/>
              <w:ind w:leftChars="0" w:left="0"/>
              <w:jc w:val="center"/>
              <w:rPr>
                <w:rFonts w:ascii="Times New Roman"/>
                <w:b/>
                <w:sz w:val="28"/>
              </w:rPr>
            </w:pPr>
            <w:r w:rsidRPr="00A719A3">
              <w:rPr>
                <w:rFonts w:ascii="Times New Roman" w:hint="eastAsia"/>
                <w:b/>
                <w:sz w:val="28"/>
              </w:rPr>
              <w:t>年度</w:t>
            </w:r>
          </w:p>
        </w:tc>
        <w:tc>
          <w:tcPr>
            <w:tcW w:w="2329" w:type="dxa"/>
            <w:gridSpan w:val="2"/>
            <w:shd w:val="clear" w:color="auto" w:fill="FBD4B4" w:themeFill="accent6" w:themeFillTint="66"/>
            <w:vAlign w:val="center"/>
          </w:tcPr>
          <w:p w:rsidR="00CF3004" w:rsidRPr="00A719A3" w:rsidRDefault="00CF3004" w:rsidP="00CF3004">
            <w:pPr>
              <w:pStyle w:val="0"/>
              <w:kinsoku w:val="0"/>
              <w:spacing w:line="0" w:lineRule="atLeast"/>
              <w:ind w:leftChars="0" w:left="0"/>
              <w:jc w:val="center"/>
              <w:rPr>
                <w:rFonts w:ascii="Times New Roman"/>
                <w:b/>
                <w:sz w:val="28"/>
              </w:rPr>
            </w:pPr>
            <w:r w:rsidRPr="00A719A3">
              <w:rPr>
                <w:rFonts w:ascii="Times New Roman" w:hint="eastAsia"/>
                <w:b/>
                <w:sz w:val="28"/>
              </w:rPr>
              <w:t>農（漁）民</w:t>
            </w:r>
          </w:p>
        </w:tc>
        <w:tc>
          <w:tcPr>
            <w:tcW w:w="2304" w:type="dxa"/>
            <w:gridSpan w:val="2"/>
            <w:shd w:val="clear" w:color="auto" w:fill="FBD4B4" w:themeFill="accent6" w:themeFillTint="66"/>
            <w:vAlign w:val="center"/>
          </w:tcPr>
          <w:p w:rsidR="00CF3004" w:rsidRPr="00A719A3" w:rsidRDefault="00CF3004" w:rsidP="00CF3004">
            <w:pPr>
              <w:pStyle w:val="0"/>
              <w:kinsoku w:val="0"/>
              <w:spacing w:line="0" w:lineRule="atLeast"/>
              <w:ind w:leftChars="0" w:left="0"/>
              <w:jc w:val="center"/>
              <w:rPr>
                <w:rFonts w:ascii="Times New Roman"/>
                <w:b/>
                <w:sz w:val="28"/>
              </w:rPr>
            </w:pPr>
            <w:r w:rsidRPr="00A719A3">
              <w:rPr>
                <w:rFonts w:ascii="Times New Roman" w:hint="eastAsia"/>
                <w:b/>
                <w:sz w:val="28"/>
              </w:rPr>
              <w:t>農企業</w:t>
            </w:r>
          </w:p>
        </w:tc>
        <w:tc>
          <w:tcPr>
            <w:tcW w:w="2329" w:type="dxa"/>
            <w:gridSpan w:val="2"/>
            <w:shd w:val="clear" w:color="auto" w:fill="FBD4B4" w:themeFill="accent6" w:themeFillTint="66"/>
            <w:vAlign w:val="center"/>
          </w:tcPr>
          <w:p w:rsidR="00CF3004" w:rsidRPr="00A719A3" w:rsidRDefault="00CF3004" w:rsidP="00CF3004">
            <w:pPr>
              <w:pStyle w:val="0"/>
              <w:kinsoku w:val="0"/>
              <w:spacing w:line="0" w:lineRule="atLeast"/>
              <w:ind w:leftChars="0" w:left="0"/>
              <w:jc w:val="center"/>
              <w:rPr>
                <w:rFonts w:ascii="Times New Roman"/>
                <w:b/>
                <w:sz w:val="28"/>
              </w:rPr>
            </w:pPr>
            <w:r w:rsidRPr="00A719A3">
              <w:rPr>
                <w:rFonts w:ascii="Times New Roman" w:hint="eastAsia"/>
                <w:b/>
                <w:sz w:val="28"/>
              </w:rPr>
              <w:t>合計</w:t>
            </w:r>
          </w:p>
        </w:tc>
      </w:tr>
      <w:tr w:rsidR="00CF3004" w:rsidRPr="00A719A3" w:rsidTr="00E74E05">
        <w:trPr>
          <w:trHeight w:val="549"/>
          <w:tblHeader/>
        </w:trPr>
        <w:tc>
          <w:tcPr>
            <w:tcW w:w="1192" w:type="dxa"/>
            <w:vMerge/>
            <w:shd w:val="clear" w:color="auto" w:fill="FBD4B4" w:themeFill="accent6" w:themeFillTint="66"/>
            <w:vAlign w:val="center"/>
          </w:tcPr>
          <w:p w:rsidR="00CF3004" w:rsidRPr="00A719A3" w:rsidRDefault="00CF3004" w:rsidP="00CF3004">
            <w:pPr>
              <w:pStyle w:val="0"/>
              <w:kinsoku w:val="0"/>
              <w:spacing w:line="0" w:lineRule="atLeast"/>
              <w:ind w:leftChars="0" w:left="0"/>
              <w:jc w:val="center"/>
              <w:rPr>
                <w:rFonts w:ascii="Times New Roman"/>
                <w:b/>
                <w:sz w:val="28"/>
              </w:rPr>
            </w:pPr>
          </w:p>
        </w:tc>
        <w:tc>
          <w:tcPr>
            <w:tcW w:w="1126" w:type="dxa"/>
            <w:shd w:val="clear" w:color="auto" w:fill="FBD4B4" w:themeFill="accent6" w:themeFillTint="66"/>
            <w:vAlign w:val="center"/>
          </w:tcPr>
          <w:p w:rsidR="00CF3004" w:rsidRPr="00A719A3" w:rsidRDefault="00CF3004" w:rsidP="00CF3004">
            <w:pPr>
              <w:pStyle w:val="0"/>
              <w:kinsoku w:val="0"/>
              <w:spacing w:line="0" w:lineRule="atLeast"/>
              <w:ind w:leftChars="0" w:left="0"/>
              <w:jc w:val="center"/>
              <w:rPr>
                <w:rFonts w:ascii="Times New Roman"/>
                <w:b/>
                <w:sz w:val="28"/>
              </w:rPr>
            </w:pPr>
            <w:r w:rsidRPr="00A719A3">
              <w:rPr>
                <w:rFonts w:ascii="Times New Roman" w:hint="eastAsia"/>
                <w:b/>
                <w:sz w:val="28"/>
              </w:rPr>
              <w:t>件數</w:t>
            </w:r>
          </w:p>
        </w:tc>
        <w:tc>
          <w:tcPr>
            <w:tcW w:w="1203" w:type="dxa"/>
            <w:shd w:val="clear" w:color="auto" w:fill="FBD4B4" w:themeFill="accent6" w:themeFillTint="66"/>
            <w:vAlign w:val="center"/>
          </w:tcPr>
          <w:p w:rsidR="00CF3004" w:rsidRPr="00A719A3" w:rsidRDefault="00CF3004" w:rsidP="00CF3004">
            <w:pPr>
              <w:pStyle w:val="0"/>
              <w:kinsoku w:val="0"/>
              <w:spacing w:line="0" w:lineRule="atLeast"/>
              <w:ind w:leftChars="0" w:left="0"/>
              <w:jc w:val="center"/>
              <w:rPr>
                <w:rFonts w:ascii="Times New Roman"/>
                <w:b/>
                <w:sz w:val="28"/>
              </w:rPr>
            </w:pPr>
            <w:r w:rsidRPr="00A719A3">
              <w:rPr>
                <w:rFonts w:ascii="Times New Roman" w:hint="eastAsia"/>
                <w:b/>
                <w:sz w:val="28"/>
              </w:rPr>
              <w:t>金額</w:t>
            </w:r>
          </w:p>
        </w:tc>
        <w:tc>
          <w:tcPr>
            <w:tcW w:w="1101" w:type="dxa"/>
            <w:shd w:val="clear" w:color="auto" w:fill="FBD4B4" w:themeFill="accent6" w:themeFillTint="66"/>
            <w:vAlign w:val="center"/>
          </w:tcPr>
          <w:p w:rsidR="00CF3004" w:rsidRPr="00A719A3" w:rsidRDefault="00CF3004" w:rsidP="00CF3004">
            <w:pPr>
              <w:pStyle w:val="0"/>
              <w:kinsoku w:val="0"/>
              <w:spacing w:line="0" w:lineRule="atLeast"/>
              <w:ind w:leftChars="0" w:left="0"/>
              <w:jc w:val="center"/>
              <w:rPr>
                <w:rFonts w:ascii="Times New Roman"/>
                <w:b/>
                <w:sz w:val="28"/>
              </w:rPr>
            </w:pPr>
            <w:r w:rsidRPr="00A719A3">
              <w:rPr>
                <w:rFonts w:ascii="Times New Roman" w:hint="eastAsia"/>
                <w:b/>
                <w:sz w:val="28"/>
              </w:rPr>
              <w:t>件數</w:t>
            </w:r>
          </w:p>
        </w:tc>
        <w:tc>
          <w:tcPr>
            <w:tcW w:w="1203" w:type="dxa"/>
            <w:shd w:val="clear" w:color="auto" w:fill="FBD4B4" w:themeFill="accent6" w:themeFillTint="66"/>
            <w:vAlign w:val="center"/>
          </w:tcPr>
          <w:p w:rsidR="00CF3004" w:rsidRPr="00A719A3" w:rsidRDefault="00CF3004" w:rsidP="00CF3004">
            <w:pPr>
              <w:pStyle w:val="0"/>
              <w:kinsoku w:val="0"/>
              <w:spacing w:line="0" w:lineRule="atLeast"/>
              <w:ind w:leftChars="0" w:left="0"/>
              <w:jc w:val="center"/>
              <w:rPr>
                <w:rFonts w:ascii="Times New Roman"/>
                <w:b/>
                <w:sz w:val="28"/>
              </w:rPr>
            </w:pPr>
            <w:r w:rsidRPr="00A719A3">
              <w:rPr>
                <w:rFonts w:ascii="Times New Roman" w:hint="eastAsia"/>
                <w:b/>
                <w:sz w:val="28"/>
              </w:rPr>
              <w:t>金額</w:t>
            </w:r>
          </w:p>
        </w:tc>
        <w:tc>
          <w:tcPr>
            <w:tcW w:w="1126" w:type="dxa"/>
            <w:shd w:val="clear" w:color="auto" w:fill="FBD4B4" w:themeFill="accent6" w:themeFillTint="66"/>
            <w:vAlign w:val="center"/>
          </w:tcPr>
          <w:p w:rsidR="00CF3004" w:rsidRPr="00A719A3" w:rsidRDefault="00CF3004" w:rsidP="00CF3004">
            <w:pPr>
              <w:pStyle w:val="0"/>
              <w:kinsoku w:val="0"/>
              <w:spacing w:line="0" w:lineRule="atLeast"/>
              <w:ind w:leftChars="0" w:left="0"/>
              <w:jc w:val="center"/>
              <w:rPr>
                <w:rFonts w:ascii="Times New Roman"/>
                <w:b/>
                <w:sz w:val="28"/>
              </w:rPr>
            </w:pPr>
            <w:r w:rsidRPr="00A719A3">
              <w:rPr>
                <w:rFonts w:ascii="Times New Roman" w:hint="eastAsia"/>
                <w:b/>
                <w:sz w:val="28"/>
              </w:rPr>
              <w:t>件數</w:t>
            </w:r>
          </w:p>
        </w:tc>
        <w:tc>
          <w:tcPr>
            <w:tcW w:w="1203" w:type="dxa"/>
            <w:shd w:val="clear" w:color="auto" w:fill="FBD4B4" w:themeFill="accent6" w:themeFillTint="66"/>
            <w:vAlign w:val="center"/>
          </w:tcPr>
          <w:p w:rsidR="00CF3004" w:rsidRPr="00A719A3" w:rsidRDefault="00CF3004" w:rsidP="00CF3004">
            <w:pPr>
              <w:pStyle w:val="0"/>
              <w:kinsoku w:val="0"/>
              <w:spacing w:line="0" w:lineRule="atLeast"/>
              <w:ind w:leftChars="0" w:left="0"/>
              <w:jc w:val="center"/>
              <w:rPr>
                <w:rFonts w:ascii="Times New Roman"/>
                <w:b/>
                <w:sz w:val="28"/>
              </w:rPr>
            </w:pPr>
            <w:r w:rsidRPr="00A719A3">
              <w:rPr>
                <w:rFonts w:ascii="Times New Roman" w:hint="eastAsia"/>
                <w:b/>
                <w:sz w:val="28"/>
              </w:rPr>
              <w:t>金額</w:t>
            </w:r>
          </w:p>
        </w:tc>
      </w:tr>
      <w:tr w:rsidR="00CF3004" w:rsidRPr="00A719A3" w:rsidTr="00216AD2">
        <w:trPr>
          <w:trHeight w:val="510"/>
        </w:trPr>
        <w:tc>
          <w:tcPr>
            <w:tcW w:w="1192" w:type="dxa"/>
            <w:vAlign w:val="center"/>
          </w:tcPr>
          <w:p w:rsidR="00CF3004" w:rsidRPr="00A719A3" w:rsidRDefault="00CF3004" w:rsidP="00CF3004">
            <w:pPr>
              <w:pStyle w:val="0"/>
              <w:kinsoku w:val="0"/>
              <w:spacing w:line="0" w:lineRule="atLeast"/>
              <w:ind w:leftChars="0" w:left="0"/>
              <w:jc w:val="center"/>
              <w:rPr>
                <w:rFonts w:ascii="Times New Roman"/>
                <w:sz w:val="28"/>
              </w:rPr>
            </w:pPr>
            <w:r w:rsidRPr="00A719A3">
              <w:rPr>
                <w:rFonts w:ascii="Times New Roman"/>
                <w:sz w:val="28"/>
              </w:rPr>
              <w:t>110</w:t>
            </w:r>
          </w:p>
        </w:tc>
        <w:tc>
          <w:tcPr>
            <w:tcW w:w="1126" w:type="dxa"/>
            <w:vAlign w:val="center"/>
          </w:tcPr>
          <w:p w:rsidR="00CF3004" w:rsidRPr="00A719A3" w:rsidRDefault="00CF3004" w:rsidP="00CF3004">
            <w:pPr>
              <w:pStyle w:val="0"/>
              <w:kinsoku w:val="0"/>
              <w:spacing w:line="0" w:lineRule="atLeast"/>
              <w:ind w:leftChars="0" w:left="0"/>
              <w:jc w:val="center"/>
              <w:rPr>
                <w:rFonts w:ascii="Times New Roman"/>
                <w:sz w:val="28"/>
              </w:rPr>
            </w:pPr>
            <w:r w:rsidRPr="00A719A3">
              <w:rPr>
                <w:rFonts w:ascii="Times New Roman" w:hint="eastAsia"/>
                <w:sz w:val="28"/>
              </w:rPr>
              <w:t>1</w:t>
            </w:r>
            <w:r w:rsidRPr="00A719A3">
              <w:rPr>
                <w:rFonts w:ascii="Times New Roman"/>
                <w:sz w:val="28"/>
              </w:rPr>
              <w:t>17</w:t>
            </w:r>
          </w:p>
        </w:tc>
        <w:tc>
          <w:tcPr>
            <w:tcW w:w="1203" w:type="dxa"/>
            <w:vAlign w:val="center"/>
          </w:tcPr>
          <w:p w:rsidR="00CF3004" w:rsidRPr="00A719A3" w:rsidRDefault="00CF3004" w:rsidP="00CF3004">
            <w:pPr>
              <w:pStyle w:val="0"/>
              <w:kinsoku w:val="0"/>
              <w:spacing w:line="0" w:lineRule="atLeast"/>
              <w:ind w:leftChars="0" w:left="0"/>
              <w:jc w:val="center"/>
              <w:rPr>
                <w:rFonts w:ascii="Times New Roman"/>
                <w:sz w:val="28"/>
              </w:rPr>
            </w:pPr>
            <w:r w:rsidRPr="00A719A3">
              <w:rPr>
                <w:rFonts w:ascii="Times New Roman" w:hint="eastAsia"/>
                <w:sz w:val="28"/>
              </w:rPr>
              <w:t>1</w:t>
            </w:r>
            <w:r w:rsidRPr="00A719A3">
              <w:rPr>
                <w:rFonts w:ascii="Times New Roman"/>
                <w:sz w:val="28"/>
              </w:rPr>
              <w:t>20,037</w:t>
            </w:r>
          </w:p>
        </w:tc>
        <w:tc>
          <w:tcPr>
            <w:tcW w:w="1101" w:type="dxa"/>
            <w:vAlign w:val="center"/>
          </w:tcPr>
          <w:p w:rsidR="00CF3004" w:rsidRPr="00A719A3" w:rsidRDefault="00CF3004" w:rsidP="00CF3004">
            <w:pPr>
              <w:pStyle w:val="0"/>
              <w:kinsoku w:val="0"/>
              <w:spacing w:line="0" w:lineRule="atLeast"/>
              <w:ind w:leftChars="0" w:left="0"/>
              <w:jc w:val="center"/>
              <w:rPr>
                <w:rFonts w:ascii="Times New Roman"/>
                <w:sz w:val="28"/>
              </w:rPr>
            </w:pPr>
            <w:r w:rsidRPr="00A719A3">
              <w:rPr>
                <w:rFonts w:ascii="Times New Roman" w:hint="eastAsia"/>
                <w:sz w:val="28"/>
              </w:rPr>
              <w:t>1</w:t>
            </w:r>
            <w:r w:rsidRPr="00A719A3">
              <w:rPr>
                <w:rFonts w:ascii="Times New Roman"/>
                <w:sz w:val="28"/>
              </w:rPr>
              <w:t>9</w:t>
            </w:r>
          </w:p>
        </w:tc>
        <w:tc>
          <w:tcPr>
            <w:tcW w:w="1203" w:type="dxa"/>
            <w:vAlign w:val="center"/>
          </w:tcPr>
          <w:p w:rsidR="00CF3004" w:rsidRPr="00A719A3" w:rsidRDefault="00CF3004" w:rsidP="00CF3004">
            <w:pPr>
              <w:pStyle w:val="0"/>
              <w:kinsoku w:val="0"/>
              <w:spacing w:line="0" w:lineRule="atLeast"/>
              <w:ind w:leftChars="0" w:left="0"/>
              <w:jc w:val="center"/>
              <w:rPr>
                <w:rFonts w:ascii="Times New Roman"/>
                <w:sz w:val="28"/>
              </w:rPr>
            </w:pPr>
            <w:r w:rsidRPr="00A719A3">
              <w:rPr>
                <w:rFonts w:ascii="Times New Roman" w:hint="eastAsia"/>
                <w:sz w:val="28"/>
              </w:rPr>
              <w:t>1</w:t>
            </w:r>
            <w:r w:rsidRPr="00A719A3">
              <w:rPr>
                <w:rFonts w:ascii="Times New Roman"/>
                <w:sz w:val="28"/>
              </w:rPr>
              <w:t>33,009</w:t>
            </w:r>
          </w:p>
        </w:tc>
        <w:tc>
          <w:tcPr>
            <w:tcW w:w="1126" w:type="dxa"/>
            <w:vAlign w:val="center"/>
          </w:tcPr>
          <w:p w:rsidR="00CF3004" w:rsidRPr="00A719A3" w:rsidRDefault="00CF3004" w:rsidP="00CF3004">
            <w:pPr>
              <w:pStyle w:val="0"/>
              <w:kinsoku w:val="0"/>
              <w:spacing w:line="0" w:lineRule="atLeast"/>
              <w:ind w:leftChars="0" w:left="0"/>
              <w:jc w:val="center"/>
              <w:rPr>
                <w:rFonts w:ascii="Times New Roman"/>
                <w:sz w:val="28"/>
              </w:rPr>
            </w:pPr>
            <w:r w:rsidRPr="00A719A3">
              <w:rPr>
                <w:rFonts w:ascii="Times New Roman" w:hint="eastAsia"/>
                <w:sz w:val="28"/>
              </w:rPr>
              <w:t>1</w:t>
            </w:r>
            <w:r w:rsidRPr="00A719A3">
              <w:rPr>
                <w:rFonts w:ascii="Times New Roman"/>
                <w:sz w:val="28"/>
              </w:rPr>
              <w:t>36</w:t>
            </w:r>
          </w:p>
        </w:tc>
        <w:tc>
          <w:tcPr>
            <w:tcW w:w="1203" w:type="dxa"/>
            <w:vAlign w:val="center"/>
          </w:tcPr>
          <w:p w:rsidR="00CF3004" w:rsidRPr="00A719A3" w:rsidRDefault="00CF3004" w:rsidP="00CF3004">
            <w:pPr>
              <w:pStyle w:val="0"/>
              <w:kinsoku w:val="0"/>
              <w:spacing w:line="0" w:lineRule="atLeast"/>
              <w:ind w:leftChars="0" w:left="0"/>
              <w:jc w:val="center"/>
              <w:rPr>
                <w:rFonts w:ascii="Times New Roman"/>
                <w:sz w:val="28"/>
              </w:rPr>
            </w:pPr>
            <w:r w:rsidRPr="00A719A3">
              <w:rPr>
                <w:rFonts w:ascii="Times New Roman" w:hint="eastAsia"/>
                <w:sz w:val="28"/>
              </w:rPr>
              <w:t>2</w:t>
            </w:r>
            <w:r w:rsidRPr="00A719A3">
              <w:rPr>
                <w:rFonts w:ascii="Times New Roman"/>
                <w:sz w:val="28"/>
              </w:rPr>
              <w:t>53,046</w:t>
            </w:r>
          </w:p>
        </w:tc>
      </w:tr>
      <w:tr w:rsidR="00CF3004" w:rsidRPr="00A719A3" w:rsidTr="00216AD2">
        <w:trPr>
          <w:trHeight w:val="510"/>
        </w:trPr>
        <w:tc>
          <w:tcPr>
            <w:tcW w:w="1192" w:type="dxa"/>
            <w:vAlign w:val="center"/>
          </w:tcPr>
          <w:p w:rsidR="00CF3004" w:rsidRPr="00A719A3" w:rsidRDefault="00CF3004" w:rsidP="00CF3004">
            <w:pPr>
              <w:pStyle w:val="0"/>
              <w:kinsoku w:val="0"/>
              <w:spacing w:line="0" w:lineRule="atLeast"/>
              <w:ind w:leftChars="0" w:left="0"/>
              <w:jc w:val="center"/>
              <w:rPr>
                <w:rFonts w:ascii="Times New Roman"/>
                <w:sz w:val="28"/>
              </w:rPr>
            </w:pPr>
            <w:r w:rsidRPr="00A719A3">
              <w:rPr>
                <w:rFonts w:ascii="Times New Roman" w:hint="eastAsia"/>
                <w:sz w:val="28"/>
              </w:rPr>
              <w:t>1</w:t>
            </w:r>
            <w:r w:rsidRPr="00A719A3">
              <w:rPr>
                <w:rFonts w:ascii="Times New Roman"/>
                <w:sz w:val="28"/>
              </w:rPr>
              <w:t>11</w:t>
            </w:r>
          </w:p>
        </w:tc>
        <w:tc>
          <w:tcPr>
            <w:tcW w:w="1126" w:type="dxa"/>
            <w:vAlign w:val="center"/>
          </w:tcPr>
          <w:p w:rsidR="00CF3004" w:rsidRPr="00A719A3" w:rsidRDefault="00CF3004" w:rsidP="00CF3004">
            <w:pPr>
              <w:pStyle w:val="0"/>
              <w:kinsoku w:val="0"/>
              <w:spacing w:line="0" w:lineRule="atLeast"/>
              <w:ind w:leftChars="0" w:left="0"/>
              <w:jc w:val="center"/>
              <w:rPr>
                <w:rFonts w:ascii="Times New Roman"/>
                <w:sz w:val="28"/>
              </w:rPr>
            </w:pPr>
            <w:r w:rsidRPr="00A719A3">
              <w:rPr>
                <w:rFonts w:ascii="Times New Roman" w:hint="eastAsia"/>
                <w:sz w:val="28"/>
              </w:rPr>
              <w:t>1</w:t>
            </w:r>
            <w:r w:rsidRPr="00A719A3">
              <w:rPr>
                <w:rFonts w:ascii="Times New Roman"/>
                <w:sz w:val="28"/>
              </w:rPr>
              <w:t>35</w:t>
            </w:r>
          </w:p>
        </w:tc>
        <w:tc>
          <w:tcPr>
            <w:tcW w:w="1203" w:type="dxa"/>
            <w:vAlign w:val="center"/>
          </w:tcPr>
          <w:p w:rsidR="00CF3004" w:rsidRPr="00A719A3" w:rsidRDefault="00CF3004" w:rsidP="00CF3004">
            <w:pPr>
              <w:pStyle w:val="0"/>
              <w:kinsoku w:val="0"/>
              <w:spacing w:line="0" w:lineRule="atLeast"/>
              <w:ind w:leftChars="0" w:left="0"/>
              <w:jc w:val="center"/>
              <w:rPr>
                <w:rFonts w:ascii="Times New Roman"/>
                <w:sz w:val="28"/>
              </w:rPr>
            </w:pPr>
            <w:r w:rsidRPr="00A719A3">
              <w:rPr>
                <w:rFonts w:ascii="Times New Roman" w:hint="eastAsia"/>
                <w:sz w:val="28"/>
              </w:rPr>
              <w:t>1</w:t>
            </w:r>
            <w:r w:rsidRPr="00A719A3">
              <w:rPr>
                <w:rFonts w:ascii="Times New Roman"/>
                <w:sz w:val="28"/>
              </w:rPr>
              <w:t>67,213</w:t>
            </w:r>
          </w:p>
        </w:tc>
        <w:tc>
          <w:tcPr>
            <w:tcW w:w="1101" w:type="dxa"/>
            <w:vAlign w:val="center"/>
          </w:tcPr>
          <w:p w:rsidR="00CF3004" w:rsidRPr="00A719A3" w:rsidRDefault="00CF3004" w:rsidP="00CF3004">
            <w:pPr>
              <w:pStyle w:val="0"/>
              <w:kinsoku w:val="0"/>
              <w:spacing w:line="0" w:lineRule="atLeast"/>
              <w:ind w:leftChars="0" w:left="0"/>
              <w:jc w:val="center"/>
              <w:rPr>
                <w:rFonts w:ascii="Times New Roman"/>
                <w:sz w:val="28"/>
              </w:rPr>
            </w:pPr>
            <w:r w:rsidRPr="00A719A3">
              <w:rPr>
                <w:rFonts w:ascii="Times New Roman" w:hint="eastAsia"/>
                <w:sz w:val="28"/>
              </w:rPr>
              <w:t>2</w:t>
            </w:r>
            <w:r w:rsidRPr="00A719A3">
              <w:rPr>
                <w:rFonts w:ascii="Times New Roman"/>
                <w:sz w:val="28"/>
              </w:rPr>
              <w:t>7</w:t>
            </w:r>
          </w:p>
        </w:tc>
        <w:tc>
          <w:tcPr>
            <w:tcW w:w="1203" w:type="dxa"/>
            <w:vAlign w:val="center"/>
          </w:tcPr>
          <w:p w:rsidR="00CF3004" w:rsidRPr="00A719A3" w:rsidRDefault="00CF3004" w:rsidP="00CF3004">
            <w:pPr>
              <w:pStyle w:val="0"/>
              <w:kinsoku w:val="0"/>
              <w:spacing w:line="0" w:lineRule="atLeast"/>
              <w:ind w:leftChars="0" w:left="0"/>
              <w:jc w:val="center"/>
              <w:rPr>
                <w:rFonts w:ascii="Times New Roman"/>
                <w:sz w:val="28"/>
              </w:rPr>
            </w:pPr>
            <w:r w:rsidRPr="00A719A3">
              <w:rPr>
                <w:rFonts w:ascii="Times New Roman" w:hint="eastAsia"/>
                <w:sz w:val="28"/>
              </w:rPr>
              <w:t>1</w:t>
            </w:r>
            <w:r w:rsidRPr="00A719A3">
              <w:rPr>
                <w:rFonts w:ascii="Times New Roman"/>
                <w:sz w:val="28"/>
              </w:rPr>
              <w:t>60,890</w:t>
            </w:r>
          </w:p>
        </w:tc>
        <w:tc>
          <w:tcPr>
            <w:tcW w:w="1126" w:type="dxa"/>
            <w:vAlign w:val="center"/>
          </w:tcPr>
          <w:p w:rsidR="00CF3004" w:rsidRPr="00A719A3" w:rsidRDefault="00CF3004" w:rsidP="00CF3004">
            <w:pPr>
              <w:pStyle w:val="0"/>
              <w:kinsoku w:val="0"/>
              <w:spacing w:line="0" w:lineRule="atLeast"/>
              <w:ind w:leftChars="0" w:left="0"/>
              <w:jc w:val="center"/>
              <w:rPr>
                <w:rFonts w:ascii="Times New Roman"/>
                <w:sz w:val="28"/>
              </w:rPr>
            </w:pPr>
            <w:r w:rsidRPr="00A719A3">
              <w:rPr>
                <w:rFonts w:ascii="Times New Roman" w:hint="eastAsia"/>
                <w:sz w:val="28"/>
              </w:rPr>
              <w:t>1</w:t>
            </w:r>
            <w:r w:rsidRPr="00A719A3">
              <w:rPr>
                <w:rFonts w:ascii="Times New Roman"/>
                <w:sz w:val="28"/>
              </w:rPr>
              <w:t>62</w:t>
            </w:r>
          </w:p>
        </w:tc>
        <w:tc>
          <w:tcPr>
            <w:tcW w:w="1203" w:type="dxa"/>
            <w:vAlign w:val="center"/>
          </w:tcPr>
          <w:p w:rsidR="00CF3004" w:rsidRPr="00A719A3" w:rsidRDefault="00CF3004" w:rsidP="00CF3004">
            <w:pPr>
              <w:pStyle w:val="0"/>
              <w:kinsoku w:val="0"/>
              <w:spacing w:line="0" w:lineRule="atLeast"/>
              <w:ind w:leftChars="0" w:left="0"/>
              <w:jc w:val="center"/>
              <w:rPr>
                <w:rFonts w:ascii="Times New Roman"/>
                <w:sz w:val="28"/>
              </w:rPr>
            </w:pPr>
            <w:r w:rsidRPr="00A719A3">
              <w:rPr>
                <w:rFonts w:ascii="Times New Roman" w:hint="eastAsia"/>
                <w:sz w:val="28"/>
              </w:rPr>
              <w:t>3</w:t>
            </w:r>
            <w:r w:rsidRPr="00A719A3">
              <w:rPr>
                <w:rFonts w:ascii="Times New Roman"/>
                <w:sz w:val="28"/>
              </w:rPr>
              <w:t>28,103</w:t>
            </w:r>
          </w:p>
        </w:tc>
      </w:tr>
      <w:tr w:rsidR="00CF3004" w:rsidRPr="00A719A3" w:rsidTr="00216AD2">
        <w:trPr>
          <w:trHeight w:val="510"/>
        </w:trPr>
        <w:tc>
          <w:tcPr>
            <w:tcW w:w="1192" w:type="dxa"/>
            <w:vAlign w:val="center"/>
          </w:tcPr>
          <w:p w:rsidR="00CF3004" w:rsidRPr="00A719A3" w:rsidRDefault="00CF3004" w:rsidP="00CF3004">
            <w:pPr>
              <w:pStyle w:val="0"/>
              <w:kinsoku w:val="0"/>
              <w:spacing w:line="0" w:lineRule="atLeast"/>
              <w:ind w:leftChars="0" w:left="0"/>
              <w:jc w:val="center"/>
              <w:rPr>
                <w:rFonts w:ascii="Times New Roman"/>
                <w:sz w:val="28"/>
              </w:rPr>
            </w:pPr>
            <w:r w:rsidRPr="00A719A3">
              <w:rPr>
                <w:rFonts w:ascii="Times New Roman" w:hint="eastAsia"/>
                <w:sz w:val="28"/>
              </w:rPr>
              <w:t>1</w:t>
            </w:r>
            <w:r w:rsidRPr="00A719A3">
              <w:rPr>
                <w:rFonts w:ascii="Times New Roman"/>
                <w:sz w:val="28"/>
              </w:rPr>
              <w:t>12/11</w:t>
            </w:r>
          </w:p>
        </w:tc>
        <w:tc>
          <w:tcPr>
            <w:tcW w:w="1126" w:type="dxa"/>
            <w:vAlign w:val="center"/>
          </w:tcPr>
          <w:p w:rsidR="00CF3004" w:rsidRPr="00A719A3" w:rsidRDefault="00CF3004" w:rsidP="00CF3004">
            <w:pPr>
              <w:pStyle w:val="0"/>
              <w:kinsoku w:val="0"/>
              <w:spacing w:line="0" w:lineRule="atLeast"/>
              <w:ind w:leftChars="0" w:left="0"/>
              <w:jc w:val="center"/>
              <w:rPr>
                <w:rFonts w:ascii="Times New Roman"/>
                <w:sz w:val="28"/>
              </w:rPr>
            </w:pPr>
            <w:r w:rsidRPr="00A719A3">
              <w:rPr>
                <w:rFonts w:ascii="Times New Roman" w:hint="eastAsia"/>
                <w:sz w:val="28"/>
              </w:rPr>
              <w:t>6</w:t>
            </w:r>
            <w:r w:rsidRPr="00A719A3">
              <w:rPr>
                <w:rFonts w:ascii="Times New Roman"/>
                <w:sz w:val="28"/>
              </w:rPr>
              <w:t>8</w:t>
            </w:r>
          </w:p>
        </w:tc>
        <w:tc>
          <w:tcPr>
            <w:tcW w:w="1203" w:type="dxa"/>
            <w:vAlign w:val="center"/>
          </w:tcPr>
          <w:p w:rsidR="00CF3004" w:rsidRPr="00A719A3" w:rsidRDefault="00CF3004" w:rsidP="00CF3004">
            <w:pPr>
              <w:pStyle w:val="0"/>
              <w:kinsoku w:val="0"/>
              <w:spacing w:line="0" w:lineRule="atLeast"/>
              <w:ind w:leftChars="0" w:left="0"/>
              <w:jc w:val="center"/>
              <w:rPr>
                <w:rFonts w:ascii="Times New Roman"/>
                <w:sz w:val="28"/>
              </w:rPr>
            </w:pPr>
            <w:r w:rsidRPr="00A719A3">
              <w:rPr>
                <w:rFonts w:ascii="Times New Roman" w:hint="eastAsia"/>
                <w:sz w:val="28"/>
              </w:rPr>
              <w:t>8</w:t>
            </w:r>
            <w:r w:rsidRPr="00A719A3">
              <w:rPr>
                <w:rFonts w:ascii="Times New Roman"/>
                <w:sz w:val="28"/>
              </w:rPr>
              <w:t>5,827</w:t>
            </w:r>
          </w:p>
        </w:tc>
        <w:tc>
          <w:tcPr>
            <w:tcW w:w="1101" w:type="dxa"/>
            <w:vAlign w:val="center"/>
          </w:tcPr>
          <w:p w:rsidR="00CF3004" w:rsidRPr="00A719A3" w:rsidRDefault="00CF3004" w:rsidP="00CF3004">
            <w:pPr>
              <w:pStyle w:val="0"/>
              <w:kinsoku w:val="0"/>
              <w:spacing w:line="0" w:lineRule="atLeast"/>
              <w:ind w:leftChars="0" w:left="0"/>
              <w:jc w:val="center"/>
              <w:rPr>
                <w:rFonts w:ascii="Times New Roman"/>
                <w:sz w:val="28"/>
              </w:rPr>
            </w:pPr>
            <w:r w:rsidRPr="00A719A3">
              <w:rPr>
                <w:rFonts w:ascii="Times New Roman" w:hint="eastAsia"/>
                <w:sz w:val="28"/>
              </w:rPr>
              <w:t>1</w:t>
            </w:r>
            <w:r w:rsidRPr="00A719A3">
              <w:rPr>
                <w:rFonts w:ascii="Times New Roman"/>
                <w:sz w:val="28"/>
              </w:rPr>
              <w:t>1</w:t>
            </w:r>
          </w:p>
        </w:tc>
        <w:tc>
          <w:tcPr>
            <w:tcW w:w="1203" w:type="dxa"/>
            <w:vAlign w:val="center"/>
          </w:tcPr>
          <w:p w:rsidR="00CF3004" w:rsidRPr="00A719A3" w:rsidRDefault="00CF3004" w:rsidP="00CF3004">
            <w:pPr>
              <w:pStyle w:val="0"/>
              <w:kinsoku w:val="0"/>
              <w:spacing w:line="0" w:lineRule="atLeast"/>
              <w:ind w:leftChars="0" w:left="0"/>
              <w:jc w:val="center"/>
              <w:rPr>
                <w:rFonts w:ascii="Times New Roman"/>
                <w:sz w:val="28"/>
              </w:rPr>
            </w:pPr>
            <w:r w:rsidRPr="00A719A3">
              <w:rPr>
                <w:rFonts w:ascii="Times New Roman" w:hint="eastAsia"/>
                <w:sz w:val="28"/>
              </w:rPr>
              <w:t>1</w:t>
            </w:r>
            <w:r w:rsidRPr="00A719A3">
              <w:rPr>
                <w:rFonts w:ascii="Times New Roman"/>
                <w:sz w:val="28"/>
              </w:rPr>
              <w:t>9,493</w:t>
            </w:r>
          </w:p>
        </w:tc>
        <w:tc>
          <w:tcPr>
            <w:tcW w:w="1126" w:type="dxa"/>
            <w:vAlign w:val="center"/>
          </w:tcPr>
          <w:p w:rsidR="00CF3004" w:rsidRPr="00A719A3" w:rsidRDefault="00CF3004" w:rsidP="00CF3004">
            <w:pPr>
              <w:pStyle w:val="0"/>
              <w:kinsoku w:val="0"/>
              <w:spacing w:line="0" w:lineRule="atLeast"/>
              <w:ind w:leftChars="0" w:left="0"/>
              <w:jc w:val="center"/>
              <w:rPr>
                <w:rFonts w:ascii="Times New Roman"/>
                <w:sz w:val="28"/>
              </w:rPr>
            </w:pPr>
            <w:r w:rsidRPr="00A719A3">
              <w:rPr>
                <w:rFonts w:ascii="Times New Roman" w:hint="eastAsia"/>
                <w:sz w:val="28"/>
              </w:rPr>
              <w:t>7</w:t>
            </w:r>
            <w:r w:rsidRPr="00A719A3">
              <w:rPr>
                <w:rFonts w:ascii="Times New Roman"/>
                <w:sz w:val="28"/>
              </w:rPr>
              <w:t>9</w:t>
            </w:r>
          </w:p>
        </w:tc>
        <w:tc>
          <w:tcPr>
            <w:tcW w:w="1203" w:type="dxa"/>
            <w:vAlign w:val="center"/>
          </w:tcPr>
          <w:p w:rsidR="00CF3004" w:rsidRPr="00A719A3" w:rsidRDefault="00CF3004" w:rsidP="00CF3004">
            <w:pPr>
              <w:pStyle w:val="0"/>
              <w:kinsoku w:val="0"/>
              <w:spacing w:line="0" w:lineRule="atLeast"/>
              <w:ind w:leftChars="0" w:left="0"/>
              <w:jc w:val="center"/>
              <w:rPr>
                <w:rFonts w:ascii="Times New Roman"/>
                <w:sz w:val="28"/>
              </w:rPr>
            </w:pPr>
            <w:r w:rsidRPr="00A719A3">
              <w:rPr>
                <w:rFonts w:ascii="Times New Roman" w:hint="eastAsia"/>
                <w:sz w:val="28"/>
              </w:rPr>
              <w:t>1</w:t>
            </w:r>
            <w:r w:rsidRPr="00A719A3">
              <w:rPr>
                <w:rFonts w:ascii="Times New Roman"/>
                <w:sz w:val="28"/>
              </w:rPr>
              <w:t>05,320</w:t>
            </w:r>
          </w:p>
        </w:tc>
      </w:tr>
      <w:tr w:rsidR="00CF3004" w:rsidRPr="00A719A3" w:rsidTr="00216AD2">
        <w:trPr>
          <w:trHeight w:val="510"/>
        </w:trPr>
        <w:tc>
          <w:tcPr>
            <w:tcW w:w="1192" w:type="dxa"/>
            <w:vAlign w:val="center"/>
          </w:tcPr>
          <w:p w:rsidR="00CF3004" w:rsidRPr="00A719A3" w:rsidRDefault="00CF3004" w:rsidP="00CF3004">
            <w:pPr>
              <w:pStyle w:val="0"/>
              <w:kinsoku w:val="0"/>
              <w:spacing w:line="0" w:lineRule="atLeast"/>
              <w:ind w:leftChars="0" w:left="0"/>
              <w:jc w:val="center"/>
              <w:rPr>
                <w:rFonts w:ascii="Times New Roman"/>
                <w:sz w:val="28"/>
              </w:rPr>
            </w:pPr>
            <w:r w:rsidRPr="00A719A3">
              <w:rPr>
                <w:rFonts w:ascii="Times New Roman" w:hint="eastAsia"/>
                <w:sz w:val="28"/>
              </w:rPr>
              <w:t>合計</w:t>
            </w:r>
          </w:p>
        </w:tc>
        <w:tc>
          <w:tcPr>
            <w:tcW w:w="1126" w:type="dxa"/>
            <w:vAlign w:val="center"/>
          </w:tcPr>
          <w:p w:rsidR="00CF3004" w:rsidRPr="00A719A3" w:rsidRDefault="00CF3004" w:rsidP="00CF3004">
            <w:pPr>
              <w:pStyle w:val="0"/>
              <w:kinsoku w:val="0"/>
              <w:spacing w:line="0" w:lineRule="atLeast"/>
              <w:ind w:leftChars="0" w:left="0"/>
              <w:jc w:val="center"/>
              <w:rPr>
                <w:rFonts w:ascii="Times New Roman"/>
                <w:sz w:val="28"/>
              </w:rPr>
            </w:pPr>
            <w:r w:rsidRPr="00A719A3">
              <w:rPr>
                <w:rFonts w:ascii="Times New Roman" w:hint="eastAsia"/>
                <w:sz w:val="28"/>
              </w:rPr>
              <w:t>3</w:t>
            </w:r>
            <w:r w:rsidRPr="00A719A3">
              <w:rPr>
                <w:rFonts w:ascii="Times New Roman"/>
                <w:sz w:val="28"/>
              </w:rPr>
              <w:t>20</w:t>
            </w:r>
          </w:p>
        </w:tc>
        <w:tc>
          <w:tcPr>
            <w:tcW w:w="1203" w:type="dxa"/>
            <w:vAlign w:val="center"/>
          </w:tcPr>
          <w:p w:rsidR="00CF3004" w:rsidRPr="00A719A3" w:rsidRDefault="00CF3004" w:rsidP="00CF3004">
            <w:pPr>
              <w:pStyle w:val="0"/>
              <w:kinsoku w:val="0"/>
              <w:spacing w:line="0" w:lineRule="atLeast"/>
              <w:ind w:leftChars="0" w:left="0"/>
              <w:jc w:val="center"/>
              <w:rPr>
                <w:rFonts w:ascii="Times New Roman"/>
                <w:sz w:val="28"/>
              </w:rPr>
            </w:pPr>
            <w:r w:rsidRPr="00A719A3">
              <w:rPr>
                <w:rFonts w:ascii="Times New Roman" w:hint="eastAsia"/>
                <w:sz w:val="28"/>
              </w:rPr>
              <w:t>3</w:t>
            </w:r>
            <w:r w:rsidRPr="00A719A3">
              <w:rPr>
                <w:rFonts w:ascii="Times New Roman"/>
                <w:sz w:val="28"/>
              </w:rPr>
              <w:t>73,077</w:t>
            </w:r>
          </w:p>
        </w:tc>
        <w:tc>
          <w:tcPr>
            <w:tcW w:w="1101" w:type="dxa"/>
            <w:vAlign w:val="center"/>
          </w:tcPr>
          <w:p w:rsidR="00CF3004" w:rsidRPr="00A719A3" w:rsidRDefault="00CF3004" w:rsidP="00CF3004">
            <w:pPr>
              <w:pStyle w:val="0"/>
              <w:kinsoku w:val="0"/>
              <w:spacing w:line="0" w:lineRule="atLeast"/>
              <w:ind w:leftChars="0" w:left="0"/>
              <w:jc w:val="center"/>
              <w:rPr>
                <w:rFonts w:ascii="Times New Roman"/>
                <w:sz w:val="28"/>
              </w:rPr>
            </w:pPr>
            <w:r w:rsidRPr="00A719A3">
              <w:rPr>
                <w:rFonts w:ascii="Times New Roman" w:hint="eastAsia"/>
                <w:sz w:val="28"/>
              </w:rPr>
              <w:t>5</w:t>
            </w:r>
            <w:r w:rsidRPr="00A719A3">
              <w:rPr>
                <w:rFonts w:ascii="Times New Roman"/>
                <w:sz w:val="28"/>
              </w:rPr>
              <w:t>7</w:t>
            </w:r>
          </w:p>
        </w:tc>
        <w:tc>
          <w:tcPr>
            <w:tcW w:w="1203" w:type="dxa"/>
            <w:vAlign w:val="center"/>
          </w:tcPr>
          <w:p w:rsidR="00CF3004" w:rsidRPr="00A719A3" w:rsidRDefault="00CF3004" w:rsidP="00CF3004">
            <w:pPr>
              <w:pStyle w:val="0"/>
              <w:kinsoku w:val="0"/>
              <w:spacing w:line="0" w:lineRule="atLeast"/>
              <w:ind w:leftChars="0" w:left="0"/>
              <w:jc w:val="center"/>
              <w:rPr>
                <w:rFonts w:ascii="Times New Roman"/>
                <w:sz w:val="28"/>
              </w:rPr>
            </w:pPr>
            <w:r w:rsidRPr="00A719A3">
              <w:rPr>
                <w:rFonts w:ascii="Times New Roman" w:hint="eastAsia"/>
                <w:sz w:val="28"/>
              </w:rPr>
              <w:t>3</w:t>
            </w:r>
            <w:r w:rsidRPr="00A719A3">
              <w:rPr>
                <w:rFonts w:ascii="Times New Roman"/>
                <w:sz w:val="28"/>
              </w:rPr>
              <w:t>13,392</w:t>
            </w:r>
          </w:p>
        </w:tc>
        <w:tc>
          <w:tcPr>
            <w:tcW w:w="1126" w:type="dxa"/>
            <w:vAlign w:val="center"/>
          </w:tcPr>
          <w:p w:rsidR="00CF3004" w:rsidRPr="00A719A3" w:rsidRDefault="00CF3004" w:rsidP="00CF3004">
            <w:pPr>
              <w:pStyle w:val="0"/>
              <w:kinsoku w:val="0"/>
              <w:spacing w:line="0" w:lineRule="atLeast"/>
              <w:ind w:leftChars="0" w:left="0"/>
              <w:jc w:val="center"/>
              <w:rPr>
                <w:rFonts w:ascii="Times New Roman"/>
                <w:sz w:val="28"/>
              </w:rPr>
            </w:pPr>
            <w:r w:rsidRPr="00A719A3">
              <w:rPr>
                <w:rFonts w:ascii="Times New Roman" w:hint="eastAsia"/>
                <w:sz w:val="28"/>
              </w:rPr>
              <w:t>3</w:t>
            </w:r>
            <w:r w:rsidRPr="00A719A3">
              <w:rPr>
                <w:rFonts w:ascii="Times New Roman"/>
                <w:sz w:val="28"/>
              </w:rPr>
              <w:t>77</w:t>
            </w:r>
          </w:p>
        </w:tc>
        <w:tc>
          <w:tcPr>
            <w:tcW w:w="1203" w:type="dxa"/>
            <w:vAlign w:val="center"/>
          </w:tcPr>
          <w:p w:rsidR="00CF3004" w:rsidRPr="00A719A3" w:rsidRDefault="00CF3004" w:rsidP="00CF3004">
            <w:pPr>
              <w:pStyle w:val="0"/>
              <w:kinsoku w:val="0"/>
              <w:spacing w:line="0" w:lineRule="atLeast"/>
              <w:ind w:leftChars="0" w:left="0"/>
              <w:jc w:val="center"/>
              <w:rPr>
                <w:rFonts w:ascii="Times New Roman"/>
                <w:sz w:val="28"/>
              </w:rPr>
            </w:pPr>
            <w:r w:rsidRPr="00A719A3">
              <w:rPr>
                <w:rFonts w:ascii="Times New Roman" w:hint="eastAsia"/>
                <w:sz w:val="28"/>
              </w:rPr>
              <w:t>6</w:t>
            </w:r>
            <w:r w:rsidRPr="00A719A3">
              <w:rPr>
                <w:rFonts w:ascii="Times New Roman"/>
                <w:sz w:val="28"/>
              </w:rPr>
              <w:t>86,469</w:t>
            </w:r>
          </w:p>
        </w:tc>
      </w:tr>
      <w:tr w:rsidR="00CF3004" w:rsidRPr="00A719A3" w:rsidTr="00216AD2">
        <w:trPr>
          <w:trHeight w:val="510"/>
        </w:trPr>
        <w:tc>
          <w:tcPr>
            <w:tcW w:w="1192" w:type="dxa"/>
            <w:vAlign w:val="center"/>
          </w:tcPr>
          <w:p w:rsidR="00CF3004" w:rsidRPr="00A719A3" w:rsidRDefault="00F17889" w:rsidP="00CF3004">
            <w:pPr>
              <w:pStyle w:val="0"/>
              <w:kinsoku w:val="0"/>
              <w:spacing w:line="0" w:lineRule="atLeast"/>
              <w:ind w:leftChars="0" w:left="0"/>
              <w:jc w:val="center"/>
              <w:rPr>
                <w:rFonts w:ascii="Times New Roman"/>
                <w:sz w:val="28"/>
              </w:rPr>
            </w:pPr>
            <w:r w:rsidRPr="00A719A3">
              <w:rPr>
                <w:rFonts w:ascii="Times New Roman" w:hint="eastAsia"/>
                <w:sz w:val="28"/>
              </w:rPr>
              <w:t>占比</w:t>
            </w:r>
          </w:p>
        </w:tc>
        <w:tc>
          <w:tcPr>
            <w:tcW w:w="1126" w:type="dxa"/>
            <w:vAlign w:val="center"/>
          </w:tcPr>
          <w:p w:rsidR="00CF3004" w:rsidRPr="00A719A3" w:rsidRDefault="00F17889" w:rsidP="00CF3004">
            <w:pPr>
              <w:pStyle w:val="0"/>
              <w:kinsoku w:val="0"/>
              <w:spacing w:line="0" w:lineRule="atLeast"/>
              <w:ind w:leftChars="0" w:left="0"/>
              <w:jc w:val="center"/>
              <w:rPr>
                <w:rFonts w:ascii="Times New Roman"/>
                <w:b/>
                <w:sz w:val="28"/>
              </w:rPr>
            </w:pPr>
            <w:r w:rsidRPr="00A719A3">
              <w:rPr>
                <w:rFonts w:ascii="Times New Roman" w:hint="eastAsia"/>
                <w:b/>
                <w:sz w:val="28"/>
              </w:rPr>
              <w:t>8</w:t>
            </w:r>
            <w:r w:rsidRPr="00A719A3">
              <w:rPr>
                <w:rFonts w:ascii="Times New Roman"/>
                <w:b/>
                <w:sz w:val="28"/>
              </w:rPr>
              <w:t>5</w:t>
            </w:r>
            <w:r w:rsidRPr="00A719A3">
              <w:rPr>
                <w:rFonts w:ascii="Times New Roman" w:hint="eastAsia"/>
                <w:b/>
                <w:sz w:val="28"/>
              </w:rPr>
              <w:t>％</w:t>
            </w:r>
          </w:p>
        </w:tc>
        <w:tc>
          <w:tcPr>
            <w:tcW w:w="1203" w:type="dxa"/>
            <w:vAlign w:val="center"/>
          </w:tcPr>
          <w:p w:rsidR="00CF3004" w:rsidRPr="00A719A3" w:rsidRDefault="00F17889" w:rsidP="00CF3004">
            <w:pPr>
              <w:pStyle w:val="0"/>
              <w:kinsoku w:val="0"/>
              <w:spacing w:line="0" w:lineRule="atLeast"/>
              <w:ind w:leftChars="0" w:left="0"/>
              <w:jc w:val="center"/>
              <w:rPr>
                <w:rFonts w:ascii="Times New Roman"/>
                <w:sz w:val="28"/>
              </w:rPr>
            </w:pPr>
            <w:r w:rsidRPr="00A719A3">
              <w:rPr>
                <w:rFonts w:ascii="Times New Roman" w:hint="eastAsia"/>
                <w:sz w:val="28"/>
              </w:rPr>
              <w:t>5</w:t>
            </w:r>
            <w:r w:rsidRPr="00A719A3">
              <w:rPr>
                <w:rFonts w:ascii="Times New Roman"/>
                <w:sz w:val="28"/>
              </w:rPr>
              <w:t>4</w:t>
            </w:r>
            <w:r w:rsidRPr="00A719A3">
              <w:rPr>
                <w:rFonts w:ascii="Times New Roman" w:hint="eastAsia"/>
                <w:sz w:val="28"/>
              </w:rPr>
              <w:t>％</w:t>
            </w:r>
          </w:p>
        </w:tc>
        <w:tc>
          <w:tcPr>
            <w:tcW w:w="1101" w:type="dxa"/>
            <w:vAlign w:val="center"/>
          </w:tcPr>
          <w:p w:rsidR="00CF3004" w:rsidRPr="00A719A3" w:rsidRDefault="00F17889" w:rsidP="00CF3004">
            <w:pPr>
              <w:pStyle w:val="0"/>
              <w:kinsoku w:val="0"/>
              <w:spacing w:line="0" w:lineRule="atLeast"/>
              <w:ind w:leftChars="0" w:left="0"/>
              <w:jc w:val="center"/>
              <w:rPr>
                <w:rFonts w:ascii="Times New Roman"/>
                <w:sz w:val="28"/>
              </w:rPr>
            </w:pPr>
            <w:r w:rsidRPr="00A719A3">
              <w:rPr>
                <w:rFonts w:ascii="Times New Roman" w:hint="eastAsia"/>
                <w:sz w:val="28"/>
              </w:rPr>
              <w:t>1</w:t>
            </w:r>
            <w:r w:rsidRPr="00A719A3">
              <w:rPr>
                <w:rFonts w:ascii="Times New Roman"/>
                <w:sz w:val="28"/>
              </w:rPr>
              <w:t>5</w:t>
            </w:r>
            <w:r w:rsidRPr="00A719A3">
              <w:rPr>
                <w:rFonts w:ascii="Times New Roman" w:hint="eastAsia"/>
                <w:sz w:val="28"/>
              </w:rPr>
              <w:t>％</w:t>
            </w:r>
          </w:p>
        </w:tc>
        <w:tc>
          <w:tcPr>
            <w:tcW w:w="1203" w:type="dxa"/>
            <w:vAlign w:val="center"/>
          </w:tcPr>
          <w:p w:rsidR="00CF3004" w:rsidRPr="00A719A3" w:rsidRDefault="00F17889" w:rsidP="00CF3004">
            <w:pPr>
              <w:pStyle w:val="0"/>
              <w:kinsoku w:val="0"/>
              <w:spacing w:line="0" w:lineRule="atLeast"/>
              <w:ind w:leftChars="0" w:left="0"/>
              <w:jc w:val="center"/>
              <w:rPr>
                <w:rFonts w:ascii="Times New Roman"/>
                <w:sz w:val="28"/>
              </w:rPr>
            </w:pPr>
            <w:r w:rsidRPr="00A719A3">
              <w:rPr>
                <w:rFonts w:ascii="Times New Roman" w:hint="eastAsia"/>
                <w:sz w:val="28"/>
              </w:rPr>
              <w:t>4</w:t>
            </w:r>
            <w:r w:rsidRPr="00A719A3">
              <w:rPr>
                <w:rFonts w:ascii="Times New Roman"/>
                <w:sz w:val="28"/>
              </w:rPr>
              <w:t>6</w:t>
            </w:r>
            <w:r w:rsidRPr="00A719A3">
              <w:rPr>
                <w:rFonts w:ascii="Times New Roman" w:hint="eastAsia"/>
                <w:sz w:val="28"/>
              </w:rPr>
              <w:t>％</w:t>
            </w:r>
          </w:p>
        </w:tc>
        <w:tc>
          <w:tcPr>
            <w:tcW w:w="1126" w:type="dxa"/>
            <w:vAlign w:val="center"/>
          </w:tcPr>
          <w:p w:rsidR="00CF3004" w:rsidRPr="00A719A3" w:rsidRDefault="00F17889" w:rsidP="00CF3004">
            <w:pPr>
              <w:pStyle w:val="0"/>
              <w:kinsoku w:val="0"/>
              <w:spacing w:line="0" w:lineRule="atLeast"/>
              <w:ind w:leftChars="0" w:left="0"/>
              <w:jc w:val="center"/>
              <w:rPr>
                <w:rFonts w:ascii="Times New Roman"/>
                <w:sz w:val="28"/>
              </w:rPr>
            </w:pPr>
            <w:r w:rsidRPr="00A719A3">
              <w:rPr>
                <w:rFonts w:ascii="Times New Roman" w:hint="eastAsia"/>
                <w:sz w:val="28"/>
              </w:rPr>
              <w:t>1</w:t>
            </w:r>
            <w:r w:rsidRPr="00A719A3">
              <w:rPr>
                <w:rFonts w:ascii="Times New Roman"/>
                <w:sz w:val="28"/>
              </w:rPr>
              <w:t>00</w:t>
            </w:r>
            <w:r w:rsidRPr="00A719A3">
              <w:rPr>
                <w:rFonts w:ascii="Times New Roman" w:hint="eastAsia"/>
                <w:sz w:val="28"/>
              </w:rPr>
              <w:t>％</w:t>
            </w:r>
          </w:p>
        </w:tc>
        <w:tc>
          <w:tcPr>
            <w:tcW w:w="1203" w:type="dxa"/>
            <w:vAlign w:val="center"/>
          </w:tcPr>
          <w:p w:rsidR="00CF3004" w:rsidRPr="00A719A3" w:rsidRDefault="00F17889" w:rsidP="00CF3004">
            <w:pPr>
              <w:pStyle w:val="0"/>
              <w:kinsoku w:val="0"/>
              <w:spacing w:line="0" w:lineRule="atLeast"/>
              <w:ind w:leftChars="0" w:left="0"/>
              <w:jc w:val="center"/>
              <w:rPr>
                <w:rFonts w:ascii="Times New Roman"/>
                <w:sz w:val="28"/>
              </w:rPr>
            </w:pPr>
            <w:r w:rsidRPr="00A719A3">
              <w:rPr>
                <w:rFonts w:ascii="Times New Roman" w:hint="eastAsia"/>
                <w:sz w:val="28"/>
              </w:rPr>
              <w:t>1</w:t>
            </w:r>
            <w:r w:rsidRPr="00A719A3">
              <w:rPr>
                <w:rFonts w:ascii="Times New Roman"/>
                <w:sz w:val="28"/>
              </w:rPr>
              <w:t>00</w:t>
            </w:r>
            <w:r w:rsidRPr="00A719A3">
              <w:rPr>
                <w:rFonts w:ascii="Times New Roman" w:hint="eastAsia"/>
                <w:sz w:val="28"/>
              </w:rPr>
              <w:t>％</w:t>
            </w:r>
          </w:p>
        </w:tc>
      </w:tr>
    </w:tbl>
    <w:p w:rsidR="00CF3004" w:rsidRPr="00A719A3" w:rsidRDefault="00F17889" w:rsidP="00F17889">
      <w:pPr>
        <w:pStyle w:val="0"/>
        <w:kinsoku w:val="0"/>
        <w:spacing w:line="0" w:lineRule="atLeast"/>
        <w:ind w:left="680"/>
        <w:jc w:val="right"/>
        <w:rPr>
          <w:sz w:val="24"/>
        </w:rPr>
      </w:pPr>
      <w:r w:rsidRPr="00A719A3">
        <w:rPr>
          <w:rFonts w:hint="eastAsia"/>
          <w:sz w:val="24"/>
        </w:rPr>
        <w:t>金額單位：萬元</w:t>
      </w:r>
    </w:p>
    <w:p w:rsidR="00CF3004" w:rsidRPr="00A719A3" w:rsidRDefault="00CF3004" w:rsidP="00F17889">
      <w:pPr>
        <w:pStyle w:val="0"/>
        <w:spacing w:line="0" w:lineRule="atLeast"/>
        <w:ind w:left="680"/>
        <w:jc w:val="right"/>
        <w:rPr>
          <w:sz w:val="24"/>
        </w:rPr>
      </w:pPr>
      <w:r w:rsidRPr="00A719A3">
        <w:rPr>
          <w:rFonts w:hint="eastAsia"/>
          <w:sz w:val="24"/>
        </w:rPr>
        <w:t>資料來源：農業部</w:t>
      </w:r>
    </w:p>
    <w:p w:rsidR="005D7ABF" w:rsidRPr="00A719A3" w:rsidRDefault="005D7ABF" w:rsidP="005D7ABF">
      <w:pPr>
        <w:pStyle w:val="4"/>
        <w:rPr>
          <w:rFonts w:ascii="Times New Roman" w:hAnsi="Times New Roman"/>
        </w:rPr>
      </w:pPr>
      <w:r w:rsidRPr="00A719A3">
        <w:rPr>
          <w:rFonts w:hint="eastAsia"/>
        </w:rPr>
        <w:t>農業</w:t>
      </w:r>
      <w:r w:rsidRPr="00A719A3">
        <w:rPr>
          <w:rFonts w:ascii="Times New Roman" w:hAnsi="Times New Roman"/>
        </w:rPr>
        <w:t>部農業金融署於</w:t>
      </w:r>
      <w:r w:rsidRPr="00A719A3">
        <w:rPr>
          <w:rFonts w:ascii="Times New Roman" w:hAnsi="Times New Roman"/>
        </w:rPr>
        <w:t>110</w:t>
      </w:r>
      <w:r w:rsidRPr="00A719A3">
        <w:rPr>
          <w:rFonts w:ascii="Times New Roman" w:hAnsi="Times New Roman"/>
        </w:rPr>
        <w:t>年辦理</w:t>
      </w:r>
      <w:r w:rsidRPr="00A719A3">
        <w:rPr>
          <w:rFonts w:ascii="Times New Roman" w:hAnsi="Times New Roman"/>
        </w:rPr>
        <w:t>7</w:t>
      </w:r>
      <w:r w:rsidRPr="00A719A3">
        <w:rPr>
          <w:rFonts w:ascii="Times New Roman" w:hAnsi="Times New Roman"/>
        </w:rPr>
        <w:t>場「</w:t>
      </w:r>
      <w:proofErr w:type="gramStart"/>
      <w:r w:rsidRPr="00A719A3">
        <w:rPr>
          <w:rFonts w:ascii="Times New Roman" w:hAnsi="Times New Roman"/>
        </w:rPr>
        <w:t>農業綠能貸款</w:t>
      </w:r>
      <w:proofErr w:type="gramEnd"/>
      <w:r w:rsidRPr="00A719A3">
        <w:rPr>
          <w:rFonts w:ascii="Times New Roman" w:hAnsi="Times New Roman"/>
        </w:rPr>
        <w:t>專案說明會」，對象為農漁民、農企業及相關業者，除說明</w:t>
      </w:r>
      <w:proofErr w:type="gramStart"/>
      <w:r w:rsidRPr="00A719A3">
        <w:rPr>
          <w:rFonts w:ascii="Times New Roman" w:hAnsi="Times New Roman"/>
        </w:rPr>
        <w:t>農業綠能貸款</w:t>
      </w:r>
      <w:proofErr w:type="gramEnd"/>
      <w:r w:rsidRPr="00A719A3">
        <w:rPr>
          <w:rFonts w:ascii="Times New Roman" w:hAnsi="Times New Roman"/>
        </w:rPr>
        <w:t>專案申貸項目、融資條件及相關注意事項外，並請中華民國太陽光電發電系統同業公會派員與會說明系統建置流程、應備文件及須注意事項。</w:t>
      </w:r>
    </w:p>
    <w:p w:rsidR="005D7ABF" w:rsidRPr="00A719A3" w:rsidRDefault="005D7ABF" w:rsidP="005D7ABF">
      <w:pPr>
        <w:pStyle w:val="4"/>
      </w:pPr>
      <w:r w:rsidRPr="00A719A3">
        <w:rPr>
          <w:rFonts w:ascii="Times New Roman" w:hAnsi="Times New Roman"/>
        </w:rPr>
        <w:t>該署</w:t>
      </w:r>
      <w:r w:rsidRPr="00A719A3">
        <w:rPr>
          <w:rFonts w:ascii="Times New Roman" w:hAnsi="Times New Roman"/>
        </w:rPr>
        <w:t>110</w:t>
      </w:r>
      <w:r w:rsidRPr="00A719A3">
        <w:rPr>
          <w:rFonts w:ascii="Times New Roman" w:hAnsi="Times New Roman"/>
        </w:rPr>
        <w:t>年</w:t>
      </w:r>
      <w:r w:rsidRPr="00A719A3">
        <w:rPr>
          <w:rFonts w:ascii="Times New Roman" w:hAnsi="Times New Roman"/>
        </w:rPr>
        <w:t>10</w:t>
      </w:r>
      <w:r w:rsidRPr="00A719A3">
        <w:rPr>
          <w:rFonts w:ascii="Times New Roman" w:hAnsi="Times New Roman"/>
        </w:rPr>
        <w:t>月、</w:t>
      </w:r>
      <w:r w:rsidRPr="00A719A3">
        <w:rPr>
          <w:rFonts w:ascii="Times New Roman" w:hAnsi="Times New Roman"/>
        </w:rPr>
        <w:t>111</w:t>
      </w:r>
      <w:r w:rsidRPr="00A719A3">
        <w:rPr>
          <w:rFonts w:ascii="Times New Roman" w:hAnsi="Times New Roman"/>
        </w:rPr>
        <w:t>年</w:t>
      </w:r>
      <w:r w:rsidRPr="00A719A3">
        <w:rPr>
          <w:rFonts w:ascii="Times New Roman" w:hAnsi="Times New Roman"/>
        </w:rPr>
        <w:t>9</w:t>
      </w:r>
      <w:r w:rsidRPr="00A719A3">
        <w:rPr>
          <w:rFonts w:ascii="Times New Roman" w:hAnsi="Times New Roman"/>
        </w:rPr>
        <w:t>月及</w:t>
      </w:r>
      <w:r w:rsidRPr="00A719A3">
        <w:rPr>
          <w:rFonts w:ascii="Times New Roman" w:hAnsi="Times New Roman"/>
        </w:rPr>
        <w:t>112</w:t>
      </w:r>
      <w:r w:rsidRPr="00A719A3">
        <w:rPr>
          <w:rFonts w:ascii="Times New Roman" w:hAnsi="Times New Roman"/>
        </w:rPr>
        <w:t>年</w:t>
      </w:r>
      <w:r w:rsidRPr="00A719A3">
        <w:rPr>
          <w:rFonts w:ascii="Times New Roman" w:hAnsi="Times New Roman"/>
        </w:rPr>
        <w:t>9</w:t>
      </w:r>
      <w:r w:rsidRPr="00A719A3">
        <w:rPr>
          <w:rFonts w:ascii="Times New Roman" w:hAnsi="Times New Roman"/>
        </w:rPr>
        <w:t>月分別辦理貸款機構承辦</w:t>
      </w:r>
      <w:proofErr w:type="gramStart"/>
      <w:r w:rsidRPr="00A719A3">
        <w:rPr>
          <w:rFonts w:ascii="Times New Roman" w:hAnsi="Times New Roman"/>
        </w:rPr>
        <w:t>人員線上訓練</w:t>
      </w:r>
      <w:proofErr w:type="gramEnd"/>
      <w:r w:rsidRPr="00A719A3">
        <w:rPr>
          <w:rFonts w:ascii="Times New Roman" w:hAnsi="Times New Roman"/>
        </w:rPr>
        <w:t>課程，宣導農業</w:t>
      </w:r>
      <w:proofErr w:type="gramStart"/>
      <w:r w:rsidRPr="00A719A3">
        <w:rPr>
          <w:rFonts w:ascii="Times New Roman" w:hAnsi="Times New Roman"/>
        </w:rPr>
        <w:t>節能減碳貸款</w:t>
      </w:r>
      <w:proofErr w:type="gramEnd"/>
      <w:r w:rsidRPr="00A719A3">
        <w:rPr>
          <w:rFonts w:ascii="Times New Roman" w:hAnsi="Times New Roman"/>
        </w:rPr>
        <w:t>相關</w:t>
      </w:r>
      <w:r w:rsidRPr="00A719A3">
        <w:rPr>
          <w:rFonts w:hint="eastAsia"/>
        </w:rPr>
        <w:t>規定及授信實務，加強農漁會信用部人員專業知能，以協助推展</w:t>
      </w:r>
      <w:proofErr w:type="gramStart"/>
      <w:r w:rsidRPr="00A719A3">
        <w:rPr>
          <w:rFonts w:hint="eastAsia"/>
        </w:rPr>
        <w:t>農業綠能貸款</w:t>
      </w:r>
      <w:proofErr w:type="gramEnd"/>
      <w:r w:rsidRPr="00A719A3">
        <w:rPr>
          <w:rFonts w:hint="eastAsia"/>
        </w:rPr>
        <w:t>業務。</w:t>
      </w:r>
    </w:p>
    <w:p w:rsidR="00400CE6" w:rsidRPr="00A719A3" w:rsidRDefault="00400CE6" w:rsidP="00AD3D18">
      <w:pPr>
        <w:pStyle w:val="3"/>
      </w:pPr>
      <w:bookmarkStart w:id="434" w:name="_Toc167270721"/>
      <w:bookmarkStart w:id="435" w:name="_Toc168050475"/>
      <w:bookmarkStart w:id="436" w:name="_Toc168490172"/>
      <w:bookmarkStart w:id="437" w:name="_Toc169776599"/>
      <w:r w:rsidRPr="00A719A3">
        <w:rPr>
          <w:rFonts w:hint="eastAsia"/>
        </w:rPr>
        <w:t>經濟部獎勵公民電廠設置情形：</w:t>
      </w:r>
      <w:bookmarkEnd w:id="434"/>
      <w:bookmarkEnd w:id="435"/>
      <w:bookmarkEnd w:id="436"/>
      <w:bookmarkEnd w:id="437"/>
    </w:p>
    <w:p w:rsidR="00AD3D18" w:rsidRPr="00A719A3" w:rsidRDefault="00AD3D18" w:rsidP="00400CE6">
      <w:pPr>
        <w:pStyle w:val="32"/>
        <w:kinsoku w:val="0"/>
        <w:ind w:left="1361" w:firstLine="680"/>
        <w:rPr>
          <w:rFonts w:ascii="Times New Roman"/>
        </w:rPr>
      </w:pPr>
      <w:r w:rsidRPr="00A719A3">
        <w:rPr>
          <w:rFonts w:hint="eastAsia"/>
        </w:rPr>
        <w:t>經濟</w:t>
      </w:r>
      <w:r w:rsidRPr="00A719A3">
        <w:rPr>
          <w:rFonts w:ascii="Times New Roman"/>
        </w:rPr>
        <w:t>部於</w:t>
      </w:r>
      <w:r w:rsidRPr="00A719A3">
        <w:rPr>
          <w:rFonts w:ascii="Times New Roman"/>
        </w:rPr>
        <w:t>109</w:t>
      </w:r>
      <w:r w:rsidRPr="00A719A3">
        <w:rPr>
          <w:rFonts w:ascii="Times New Roman"/>
        </w:rPr>
        <w:t>年</w:t>
      </w:r>
      <w:r w:rsidRPr="00A719A3">
        <w:rPr>
          <w:rFonts w:ascii="Times New Roman"/>
        </w:rPr>
        <w:t>11</w:t>
      </w:r>
      <w:r w:rsidRPr="00A719A3">
        <w:rPr>
          <w:rFonts w:ascii="Times New Roman"/>
        </w:rPr>
        <w:t>月</w:t>
      </w:r>
      <w:r w:rsidRPr="00A719A3">
        <w:rPr>
          <w:rFonts w:ascii="Times New Roman"/>
        </w:rPr>
        <w:t>16</w:t>
      </w:r>
      <w:r w:rsidRPr="00A719A3">
        <w:rPr>
          <w:rFonts w:ascii="Times New Roman"/>
        </w:rPr>
        <w:t>日公告</w:t>
      </w:r>
      <w:r w:rsidR="00400CE6" w:rsidRPr="00A719A3">
        <w:rPr>
          <w:rStyle w:val="aff"/>
          <w:rFonts w:ascii="Times New Roman"/>
        </w:rPr>
        <w:footnoteReference w:id="22"/>
      </w:r>
      <w:r w:rsidRPr="00A719A3">
        <w:rPr>
          <w:rFonts w:ascii="Times New Roman"/>
        </w:rPr>
        <w:t>「合作社及社區公開募集設置再生能源公民電廠示範獎勵辦法」，協助獎勵推廣活動及設置成本，合計獎勵共</w:t>
      </w:r>
      <w:r w:rsidRPr="00A719A3">
        <w:rPr>
          <w:rFonts w:ascii="Times New Roman"/>
        </w:rPr>
        <w:t>26</w:t>
      </w:r>
      <w:r w:rsidRPr="00A719A3">
        <w:rPr>
          <w:rFonts w:ascii="Times New Roman"/>
        </w:rPr>
        <w:t>案、累計撥付共</w:t>
      </w:r>
      <w:r w:rsidRPr="00A719A3">
        <w:rPr>
          <w:rFonts w:ascii="Times New Roman"/>
        </w:rPr>
        <w:t>1,116</w:t>
      </w:r>
      <w:r w:rsidRPr="00A719A3">
        <w:rPr>
          <w:rFonts w:ascii="Times New Roman"/>
        </w:rPr>
        <w:t>萬</w:t>
      </w:r>
      <w:r w:rsidRPr="00A719A3">
        <w:rPr>
          <w:rFonts w:ascii="Times New Roman"/>
        </w:rPr>
        <w:t>5,775</w:t>
      </w:r>
      <w:r w:rsidRPr="00A719A3">
        <w:rPr>
          <w:rFonts w:ascii="Times New Roman"/>
        </w:rPr>
        <w:t>元。各年度申請與執行情況如下：</w:t>
      </w:r>
    </w:p>
    <w:p w:rsidR="00AD3D18" w:rsidRPr="00A719A3" w:rsidRDefault="00AD3D18" w:rsidP="00400CE6">
      <w:pPr>
        <w:pStyle w:val="4"/>
        <w:kinsoku w:val="0"/>
        <w:rPr>
          <w:rFonts w:ascii="Times New Roman" w:hAnsi="Times New Roman"/>
        </w:rPr>
      </w:pPr>
      <w:proofErr w:type="gramStart"/>
      <w:r w:rsidRPr="00A719A3">
        <w:rPr>
          <w:rFonts w:ascii="Times New Roman" w:hAnsi="Times New Roman"/>
        </w:rPr>
        <w:t>110</w:t>
      </w:r>
      <w:proofErr w:type="gramEnd"/>
      <w:r w:rsidRPr="00A719A3">
        <w:rPr>
          <w:rFonts w:ascii="Times New Roman" w:hAnsi="Times New Roman"/>
        </w:rPr>
        <w:t>年度公民電廠執行案件共</w:t>
      </w:r>
      <w:r w:rsidRPr="00A719A3">
        <w:rPr>
          <w:rFonts w:ascii="Times New Roman" w:hAnsi="Times New Roman"/>
        </w:rPr>
        <w:t>8</w:t>
      </w:r>
      <w:r w:rsidRPr="00A719A3">
        <w:rPr>
          <w:rFonts w:ascii="Times New Roman" w:hAnsi="Times New Roman"/>
        </w:rPr>
        <w:t>案，皆已完成第</w:t>
      </w:r>
      <w:r w:rsidR="00400CE6" w:rsidRPr="00A719A3">
        <w:rPr>
          <w:rFonts w:ascii="Times New Roman" w:hAnsi="Times New Roman" w:hint="eastAsia"/>
        </w:rPr>
        <w:t>1</w:t>
      </w:r>
      <w:r w:rsidRPr="00A719A3">
        <w:rPr>
          <w:rFonts w:ascii="Times New Roman" w:hAnsi="Times New Roman"/>
        </w:rPr>
        <w:t>階段結案，其中</w:t>
      </w:r>
      <w:r w:rsidRPr="00A719A3">
        <w:rPr>
          <w:rFonts w:ascii="Times New Roman" w:hAnsi="Times New Roman"/>
        </w:rPr>
        <w:t>3</w:t>
      </w:r>
      <w:r w:rsidRPr="00A719A3">
        <w:rPr>
          <w:rFonts w:ascii="Times New Roman" w:hAnsi="Times New Roman"/>
        </w:rPr>
        <w:t>案</w:t>
      </w:r>
      <w:r w:rsidR="00400CE6" w:rsidRPr="00A719A3">
        <w:rPr>
          <w:rFonts w:ascii="Times New Roman" w:hAnsi="Times New Roman" w:hint="eastAsia"/>
        </w:rPr>
        <w:t>（</w:t>
      </w:r>
      <w:r w:rsidRPr="00A719A3">
        <w:rPr>
          <w:rFonts w:ascii="Times New Roman" w:hAnsi="Times New Roman"/>
        </w:rPr>
        <w:t>綠點能享公司、古坑麻園協會</w:t>
      </w:r>
      <w:r w:rsidRPr="00A719A3">
        <w:rPr>
          <w:rFonts w:ascii="Times New Roman" w:hAnsi="Times New Roman"/>
        </w:rPr>
        <w:lastRenderedPageBreak/>
        <w:t>及金門合作社</w:t>
      </w:r>
      <w:r w:rsidR="00400CE6" w:rsidRPr="00A719A3">
        <w:rPr>
          <w:rFonts w:ascii="Times New Roman" w:hAnsi="Times New Roman" w:hint="eastAsia"/>
        </w:rPr>
        <w:t>）</w:t>
      </w:r>
      <w:r w:rsidRPr="00A719A3">
        <w:rPr>
          <w:rFonts w:ascii="Times New Roman" w:hAnsi="Times New Roman"/>
        </w:rPr>
        <w:t>雖未申請第</w:t>
      </w:r>
      <w:r w:rsidR="00400CE6" w:rsidRPr="00A719A3">
        <w:rPr>
          <w:rFonts w:ascii="Times New Roman" w:hAnsi="Times New Roman"/>
        </w:rPr>
        <w:t>2</w:t>
      </w:r>
      <w:r w:rsidRPr="00A719A3">
        <w:rPr>
          <w:rFonts w:ascii="Times New Roman" w:hAnsi="Times New Roman"/>
        </w:rPr>
        <w:t>階段，但促成其自行完成設置</w:t>
      </w:r>
      <w:r w:rsidR="00400CE6" w:rsidRPr="00A719A3">
        <w:rPr>
          <w:rFonts w:ascii="Times New Roman" w:hAnsi="Times New Roman" w:hint="eastAsia"/>
        </w:rPr>
        <w:t>：</w:t>
      </w:r>
    </w:p>
    <w:p w:rsidR="00AD3D18" w:rsidRPr="00A719A3" w:rsidRDefault="00AD3D18" w:rsidP="00400CE6">
      <w:pPr>
        <w:pStyle w:val="5"/>
        <w:kinsoku w:val="0"/>
        <w:rPr>
          <w:rFonts w:ascii="Times New Roman" w:hAnsi="Times New Roman"/>
        </w:rPr>
      </w:pPr>
      <w:proofErr w:type="gramStart"/>
      <w:r w:rsidRPr="00A719A3">
        <w:rPr>
          <w:rFonts w:ascii="Times New Roman" w:hAnsi="Times New Roman"/>
        </w:rPr>
        <w:t>綠點能</w:t>
      </w:r>
      <w:proofErr w:type="gramEnd"/>
      <w:r w:rsidRPr="00A719A3">
        <w:rPr>
          <w:rFonts w:ascii="Times New Roman" w:hAnsi="Times New Roman"/>
        </w:rPr>
        <w:t>享公司</w:t>
      </w:r>
      <w:r w:rsidR="00400CE6" w:rsidRPr="00A719A3">
        <w:rPr>
          <w:rFonts w:ascii="Times New Roman" w:hAnsi="Times New Roman" w:hint="eastAsia"/>
        </w:rPr>
        <w:t>（</w:t>
      </w:r>
      <w:r w:rsidRPr="00A719A3">
        <w:rPr>
          <w:rFonts w:ascii="Times New Roman" w:hAnsi="Times New Roman"/>
        </w:rPr>
        <w:t>太陽光電</w:t>
      </w:r>
      <w:r w:rsidRPr="00A719A3">
        <w:rPr>
          <w:rFonts w:ascii="Times New Roman" w:hAnsi="Times New Roman"/>
        </w:rPr>
        <w:t>/47.58kW</w:t>
      </w:r>
      <w:r w:rsidR="00400CE6" w:rsidRPr="00A719A3">
        <w:rPr>
          <w:rFonts w:ascii="Times New Roman" w:hAnsi="Times New Roman" w:hint="eastAsia"/>
        </w:rPr>
        <w:t>）：</w:t>
      </w:r>
      <w:r w:rsidRPr="00A719A3">
        <w:rPr>
          <w:rFonts w:ascii="Times New Roman" w:hAnsi="Times New Roman"/>
        </w:rPr>
        <w:t>與</w:t>
      </w:r>
      <w:proofErr w:type="gramStart"/>
      <w:r w:rsidRPr="00A719A3">
        <w:rPr>
          <w:rFonts w:ascii="Times New Roman" w:hAnsi="Times New Roman"/>
        </w:rPr>
        <w:t>茶籽堂</w:t>
      </w:r>
      <w:proofErr w:type="gramEnd"/>
      <w:r w:rsidRPr="00A719A3">
        <w:rPr>
          <w:rFonts w:ascii="Times New Roman" w:hAnsi="Times New Roman"/>
        </w:rPr>
        <w:t>、朝陽社區發展協會合作，於宜蘭朝陽社區打造「</w:t>
      </w:r>
      <w:proofErr w:type="gramStart"/>
      <w:r w:rsidRPr="00A719A3">
        <w:rPr>
          <w:rFonts w:ascii="Times New Roman" w:hAnsi="Times New Roman"/>
        </w:rPr>
        <w:t>朝陽滿屋</w:t>
      </w:r>
      <w:proofErr w:type="gramEnd"/>
      <w:r w:rsidRPr="00A719A3">
        <w:rPr>
          <w:rFonts w:ascii="Times New Roman" w:hAnsi="Times New Roman"/>
        </w:rPr>
        <w:t>」社區公民電廠計畫，共完成設置</w:t>
      </w:r>
      <w:r w:rsidRPr="00A719A3">
        <w:rPr>
          <w:rFonts w:ascii="Times New Roman" w:hAnsi="Times New Roman"/>
        </w:rPr>
        <w:t>3</w:t>
      </w:r>
      <w:r w:rsidR="007669A0" w:rsidRPr="00A719A3">
        <w:rPr>
          <w:rFonts w:ascii="Times New Roman" w:hAnsi="Times New Roman" w:hint="eastAsia"/>
        </w:rPr>
        <w:t>處</w:t>
      </w:r>
      <w:r w:rsidRPr="00A719A3">
        <w:rPr>
          <w:rFonts w:ascii="Times New Roman" w:hAnsi="Times New Roman"/>
        </w:rPr>
        <w:t>案場。</w:t>
      </w:r>
    </w:p>
    <w:p w:rsidR="00AD3D18" w:rsidRPr="00A719A3" w:rsidRDefault="00AD3D18" w:rsidP="00400CE6">
      <w:pPr>
        <w:pStyle w:val="5"/>
        <w:kinsoku w:val="0"/>
        <w:rPr>
          <w:rFonts w:ascii="Times New Roman" w:hAnsi="Times New Roman"/>
        </w:rPr>
      </w:pPr>
      <w:r w:rsidRPr="00A719A3">
        <w:rPr>
          <w:rFonts w:ascii="Times New Roman" w:hAnsi="Times New Roman"/>
        </w:rPr>
        <w:t>古坑麻園協會</w:t>
      </w:r>
      <w:r w:rsidR="00400CE6" w:rsidRPr="00A719A3">
        <w:rPr>
          <w:rFonts w:ascii="Times New Roman" w:hAnsi="Times New Roman" w:hint="eastAsia"/>
        </w:rPr>
        <w:t>（</w:t>
      </w:r>
      <w:r w:rsidRPr="00A719A3">
        <w:rPr>
          <w:rFonts w:ascii="Times New Roman" w:hAnsi="Times New Roman"/>
        </w:rPr>
        <w:t>太陽光電</w:t>
      </w:r>
      <w:r w:rsidRPr="00A719A3">
        <w:rPr>
          <w:rFonts w:ascii="Times New Roman" w:hAnsi="Times New Roman"/>
        </w:rPr>
        <w:t>/39.78kW</w:t>
      </w:r>
      <w:r w:rsidR="00400CE6" w:rsidRPr="00A719A3">
        <w:rPr>
          <w:rFonts w:ascii="Times New Roman" w:hAnsi="Times New Roman" w:hint="eastAsia"/>
        </w:rPr>
        <w:t>）</w:t>
      </w:r>
      <w:r w:rsidRPr="00A719A3">
        <w:rPr>
          <w:rFonts w:ascii="Times New Roman" w:hAnsi="Times New Roman"/>
        </w:rPr>
        <w:t>：由古坑鄉麻園村社區居民出租屋頂，邀集陽光伏特家會員共同集資，並將電能售予台電之公民電廠模式，共完成設置</w:t>
      </w:r>
      <w:r w:rsidRPr="00A719A3">
        <w:rPr>
          <w:rFonts w:ascii="Times New Roman" w:hAnsi="Times New Roman"/>
        </w:rPr>
        <w:t>2</w:t>
      </w:r>
      <w:r w:rsidR="007669A0" w:rsidRPr="00A719A3">
        <w:rPr>
          <w:rFonts w:ascii="Times New Roman" w:hAnsi="Times New Roman" w:hint="eastAsia"/>
        </w:rPr>
        <w:t>處</w:t>
      </w:r>
      <w:r w:rsidRPr="00A719A3">
        <w:rPr>
          <w:rFonts w:ascii="Times New Roman" w:hAnsi="Times New Roman"/>
        </w:rPr>
        <w:t>案場。</w:t>
      </w:r>
    </w:p>
    <w:p w:rsidR="00AD3D18" w:rsidRPr="00A719A3" w:rsidRDefault="00AD3D18" w:rsidP="00400CE6">
      <w:pPr>
        <w:pStyle w:val="5"/>
        <w:kinsoku w:val="0"/>
        <w:rPr>
          <w:rFonts w:ascii="Times New Roman" w:hAnsi="Times New Roman"/>
        </w:rPr>
      </w:pPr>
      <w:r w:rsidRPr="00A719A3">
        <w:rPr>
          <w:rFonts w:ascii="Times New Roman" w:hAnsi="Times New Roman"/>
        </w:rPr>
        <w:t>金門合作社</w:t>
      </w:r>
      <w:r w:rsidR="00400CE6" w:rsidRPr="00A719A3">
        <w:rPr>
          <w:rFonts w:ascii="Times New Roman" w:hAnsi="Times New Roman" w:hint="eastAsia"/>
        </w:rPr>
        <w:t>（</w:t>
      </w:r>
      <w:r w:rsidRPr="00A719A3">
        <w:rPr>
          <w:rFonts w:ascii="Times New Roman" w:hAnsi="Times New Roman"/>
        </w:rPr>
        <w:t>太陽光電</w:t>
      </w:r>
      <w:r w:rsidRPr="00A719A3">
        <w:rPr>
          <w:rFonts w:ascii="Times New Roman" w:hAnsi="Times New Roman"/>
        </w:rPr>
        <w:t>/39.78kW</w:t>
      </w:r>
      <w:r w:rsidR="00400CE6" w:rsidRPr="00A719A3">
        <w:rPr>
          <w:rFonts w:ascii="Times New Roman" w:hAnsi="Times New Roman" w:hint="eastAsia"/>
        </w:rPr>
        <w:t>）</w:t>
      </w:r>
      <w:r w:rsidRPr="00A719A3">
        <w:rPr>
          <w:rFonts w:ascii="Times New Roman" w:hAnsi="Times New Roman"/>
        </w:rPr>
        <w:t>：為離島地區</w:t>
      </w:r>
      <w:proofErr w:type="gramStart"/>
      <w:r w:rsidRPr="00A719A3">
        <w:rPr>
          <w:rFonts w:ascii="Times New Roman" w:hAnsi="Times New Roman"/>
        </w:rPr>
        <w:t>第</w:t>
      </w:r>
      <w:r w:rsidR="00400CE6" w:rsidRPr="00A719A3">
        <w:rPr>
          <w:rFonts w:ascii="Times New Roman" w:hAnsi="Times New Roman"/>
        </w:rPr>
        <w:t>1</w:t>
      </w:r>
      <w:r w:rsidRPr="00A719A3">
        <w:rPr>
          <w:rFonts w:ascii="Times New Roman" w:hAnsi="Times New Roman"/>
        </w:rPr>
        <w:t>家綠能合作社</w:t>
      </w:r>
      <w:proofErr w:type="gramEnd"/>
      <w:r w:rsidRPr="00A719A3">
        <w:rPr>
          <w:rFonts w:ascii="Times New Roman" w:hAnsi="Times New Roman"/>
        </w:rPr>
        <w:t>，集結社員力量，共同於金門皇家酒場設置公民電廠。</w:t>
      </w:r>
    </w:p>
    <w:p w:rsidR="00562D1F" w:rsidRPr="00A719A3" w:rsidRDefault="00AD3D18" w:rsidP="00400CE6">
      <w:pPr>
        <w:pStyle w:val="4"/>
        <w:kinsoku w:val="0"/>
        <w:rPr>
          <w:rFonts w:ascii="Times New Roman" w:hAnsi="Times New Roman"/>
        </w:rPr>
      </w:pPr>
      <w:proofErr w:type="gramStart"/>
      <w:r w:rsidRPr="00A719A3">
        <w:rPr>
          <w:rFonts w:ascii="Times New Roman" w:hAnsi="Times New Roman"/>
        </w:rPr>
        <w:t>111</w:t>
      </w:r>
      <w:proofErr w:type="gramEnd"/>
      <w:r w:rsidRPr="00A719A3">
        <w:rPr>
          <w:rFonts w:ascii="Times New Roman" w:hAnsi="Times New Roman"/>
        </w:rPr>
        <w:t>年度執行案件共</w:t>
      </w:r>
      <w:r w:rsidRPr="00A719A3">
        <w:rPr>
          <w:rFonts w:ascii="Times New Roman" w:hAnsi="Times New Roman"/>
        </w:rPr>
        <w:t>8</w:t>
      </w:r>
      <w:r w:rsidRPr="00A719A3">
        <w:rPr>
          <w:rFonts w:ascii="Times New Roman" w:hAnsi="Times New Roman"/>
        </w:rPr>
        <w:t>案，皆已完成第</w:t>
      </w:r>
      <w:r w:rsidR="00DB15FF" w:rsidRPr="00A719A3">
        <w:rPr>
          <w:rFonts w:ascii="Times New Roman" w:hAnsi="Times New Roman" w:hint="eastAsia"/>
        </w:rPr>
        <w:t>1</w:t>
      </w:r>
      <w:r w:rsidRPr="00A719A3">
        <w:rPr>
          <w:rFonts w:ascii="Times New Roman" w:hAnsi="Times New Roman"/>
        </w:rPr>
        <w:t>階段結案，其中有</w:t>
      </w:r>
      <w:r w:rsidRPr="00A719A3">
        <w:rPr>
          <w:rFonts w:ascii="Times New Roman" w:hAnsi="Times New Roman"/>
        </w:rPr>
        <w:t>1</w:t>
      </w:r>
      <w:r w:rsidRPr="00A719A3">
        <w:rPr>
          <w:rFonts w:ascii="Times New Roman" w:hAnsi="Times New Roman"/>
        </w:rPr>
        <w:t>案</w:t>
      </w:r>
      <w:r w:rsidR="00400CE6" w:rsidRPr="00A719A3">
        <w:rPr>
          <w:rFonts w:ascii="Times New Roman" w:hAnsi="Times New Roman" w:hint="eastAsia"/>
        </w:rPr>
        <w:t>（</w:t>
      </w:r>
      <w:r w:rsidRPr="00A719A3">
        <w:rPr>
          <w:rFonts w:ascii="Times New Roman" w:hAnsi="Times New Roman"/>
        </w:rPr>
        <w:t>南寮公民電廠公司</w:t>
      </w:r>
      <w:r w:rsidR="00400CE6" w:rsidRPr="00A719A3">
        <w:rPr>
          <w:rFonts w:ascii="Times New Roman" w:hAnsi="Times New Roman" w:hint="eastAsia"/>
        </w:rPr>
        <w:t>）</w:t>
      </w:r>
      <w:r w:rsidRPr="00A719A3">
        <w:rPr>
          <w:rFonts w:ascii="Times New Roman" w:hAnsi="Times New Roman"/>
        </w:rPr>
        <w:t>接續執行第</w:t>
      </w:r>
      <w:r w:rsidR="00DB15FF" w:rsidRPr="00A719A3">
        <w:rPr>
          <w:rFonts w:ascii="Times New Roman" w:hAnsi="Times New Roman" w:hint="eastAsia"/>
        </w:rPr>
        <w:t>2</w:t>
      </w:r>
      <w:r w:rsidRPr="00A719A3">
        <w:rPr>
          <w:rFonts w:ascii="Times New Roman" w:hAnsi="Times New Roman"/>
        </w:rPr>
        <w:t>階段。南寮公民電廠公司</w:t>
      </w:r>
      <w:r w:rsidR="00400CE6" w:rsidRPr="00A719A3">
        <w:rPr>
          <w:rFonts w:ascii="Times New Roman" w:hAnsi="Times New Roman" w:hint="eastAsia"/>
        </w:rPr>
        <w:t>（</w:t>
      </w:r>
      <w:r w:rsidRPr="00A719A3">
        <w:rPr>
          <w:rFonts w:ascii="Times New Roman" w:hAnsi="Times New Roman"/>
        </w:rPr>
        <w:t>太陽光電</w:t>
      </w:r>
      <w:r w:rsidRPr="00A719A3">
        <w:rPr>
          <w:rFonts w:ascii="Times New Roman" w:hAnsi="Times New Roman"/>
        </w:rPr>
        <w:t>/87.75kW</w:t>
      </w:r>
      <w:r w:rsidR="00400CE6" w:rsidRPr="00A719A3">
        <w:rPr>
          <w:rFonts w:ascii="Times New Roman" w:hAnsi="Times New Roman" w:hint="eastAsia"/>
        </w:rPr>
        <w:t>）</w:t>
      </w:r>
      <w:r w:rsidRPr="00A719A3">
        <w:rPr>
          <w:rFonts w:ascii="Times New Roman" w:hAnsi="Times New Roman"/>
        </w:rPr>
        <w:t>：由澎湖縣</w:t>
      </w:r>
      <w:r w:rsidR="007669A0" w:rsidRPr="00A719A3">
        <w:rPr>
          <w:rFonts w:ascii="Times New Roman" w:hAnsi="Times New Roman" w:hint="eastAsia"/>
        </w:rPr>
        <w:t>湖西鄉</w:t>
      </w:r>
      <w:r w:rsidRPr="00A719A3">
        <w:rPr>
          <w:rFonts w:ascii="Times New Roman" w:hAnsi="Times New Roman"/>
        </w:rPr>
        <w:t>南寮村在地居民自主合資成立公民電廠，為本辦法首例執行實質設置</w:t>
      </w:r>
      <w:r w:rsidR="00400CE6" w:rsidRPr="00A719A3">
        <w:rPr>
          <w:rFonts w:ascii="Times New Roman" w:hAnsi="Times New Roman" w:hint="eastAsia"/>
        </w:rPr>
        <w:t>（</w:t>
      </w:r>
      <w:r w:rsidRPr="00A719A3">
        <w:rPr>
          <w:rFonts w:ascii="Times New Roman" w:hAnsi="Times New Roman"/>
        </w:rPr>
        <w:t>第</w:t>
      </w:r>
      <w:r w:rsidR="00400CE6" w:rsidRPr="00A719A3">
        <w:rPr>
          <w:rFonts w:ascii="Times New Roman" w:hAnsi="Times New Roman"/>
        </w:rPr>
        <w:t>2</w:t>
      </w:r>
      <w:r w:rsidRPr="00A719A3">
        <w:rPr>
          <w:rFonts w:ascii="Times New Roman" w:hAnsi="Times New Roman"/>
        </w:rPr>
        <w:t>階段</w:t>
      </w:r>
      <w:r w:rsidR="00400CE6" w:rsidRPr="00A719A3">
        <w:rPr>
          <w:rFonts w:ascii="Times New Roman" w:hAnsi="Times New Roman" w:hint="eastAsia"/>
        </w:rPr>
        <w:t>）</w:t>
      </w:r>
      <w:r w:rsidRPr="00A719A3">
        <w:rPr>
          <w:rFonts w:ascii="Times New Roman" w:hAnsi="Times New Roman"/>
        </w:rPr>
        <w:t>之團體，在地居民投資比例</w:t>
      </w:r>
      <w:proofErr w:type="gramStart"/>
      <w:r w:rsidRPr="00A719A3">
        <w:rPr>
          <w:rFonts w:ascii="Times New Roman" w:hAnsi="Times New Roman"/>
        </w:rPr>
        <w:t>佔</w:t>
      </w:r>
      <w:proofErr w:type="gramEnd"/>
      <w:r w:rsidRPr="00A719A3">
        <w:rPr>
          <w:rFonts w:ascii="Times New Roman" w:hAnsi="Times New Roman"/>
        </w:rPr>
        <w:t>總設置成本之</w:t>
      </w:r>
      <w:r w:rsidRPr="00A719A3">
        <w:rPr>
          <w:rFonts w:ascii="Times New Roman" w:hAnsi="Times New Roman"/>
        </w:rPr>
        <w:t>89</w:t>
      </w:r>
      <w:r w:rsidR="00DB15FF" w:rsidRPr="00A719A3">
        <w:rPr>
          <w:rFonts w:ascii="Times New Roman" w:hAnsi="Times New Roman" w:hint="eastAsia"/>
        </w:rPr>
        <w:t>％</w:t>
      </w:r>
      <w:r w:rsidRPr="00A719A3">
        <w:rPr>
          <w:rFonts w:ascii="Times New Roman" w:hAnsi="Times New Roman"/>
        </w:rPr>
        <w:t>，並與澎</w:t>
      </w:r>
      <w:r w:rsidR="00DB15FF" w:rsidRPr="00A719A3">
        <w:rPr>
          <w:rFonts w:ascii="Times New Roman" w:hAnsi="Times New Roman" w:hint="eastAsia"/>
        </w:rPr>
        <w:t>湖科技</w:t>
      </w:r>
      <w:r w:rsidRPr="00A719A3">
        <w:rPr>
          <w:rFonts w:ascii="Times New Roman" w:hAnsi="Times New Roman"/>
        </w:rPr>
        <w:t>大學合作，規劃售電予</w:t>
      </w:r>
      <w:proofErr w:type="gramStart"/>
      <w:r w:rsidRPr="00A719A3">
        <w:rPr>
          <w:rFonts w:ascii="Times New Roman" w:hAnsi="Times New Roman"/>
        </w:rPr>
        <w:t>有綠電需求</w:t>
      </w:r>
      <w:proofErr w:type="gramEnd"/>
      <w:r w:rsidRPr="00A719A3">
        <w:rPr>
          <w:rFonts w:ascii="Times New Roman" w:hAnsi="Times New Roman"/>
        </w:rPr>
        <w:t>之企業。</w:t>
      </w:r>
    </w:p>
    <w:p w:rsidR="00400CE6" w:rsidRPr="00A719A3" w:rsidRDefault="00400CE6" w:rsidP="00400CE6">
      <w:pPr>
        <w:pStyle w:val="4"/>
        <w:kinsoku w:val="0"/>
      </w:pPr>
      <w:proofErr w:type="gramStart"/>
      <w:r w:rsidRPr="00A719A3">
        <w:rPr>
          <w:rFonts w:ascii="Times New Roman" w:hAnsi="Times New Roman"/>
        </w:rPr>
        <w:t>112</w:t>
      </w:r>
      <w:proofErr w:type="gramEnd"/>
      <w:r w:rsidRPr="00A719A3">
        <w:rPr>
          <w:rFonts w:ascii="Times New Roman" w:hAnsi="Times New Roman"/>
        </w:rPr>
        <w:t>年度申請案件共核定</w:t>
      </w:r>
      <w:r w:rsidRPr="00A719A3">
        <w:rPr>
          <w:rFonts w:ascii="Times New Roman" w:hAnsi="Times New Roman"/>
        </w:rPr>
        <w:t>10</w:t>
      </w:r>
      <w:r w:rsidRPr="00A719A3">
        <w:rPr>
          <w:rFonts w:ascii="Times New Roman" w:hAnsi="Times New Roman"/>
        </w:rPr>
        <w:t>案，刻正執行第</w:t>
      </w:r>
      <w:r w:rsidRPr="00A719A3">
        <w:rPr>
          <w:rFonts w:ascii="Times New Roman" w:hAnsi="Times New Roman"/>
        </w:rPr>
        <w:t>1</w:t>
      </w:r>
      <w:r w:rsidRPr="00A719A3">
        <w:rPr>
          <w:rFonts w:ascii="Times New Roman" w:hAnsi="Times New Roman"/>
        </w:rPr>
        <w:t>階段</w:t>
      </w:r>
      <w:r w:rsidRPr="00A719A3">
        <w:rPr>
          <w:rFonts w:hint="eastAsia"/>
        </w:rPr>
        <w:t>。</w:t>
      </w:r>
    </w:p>
    <w:p w:rsidR="001E5EB5" w:rsidRDefault="001E5EB5" w:rsidP="00B11928">
      <w:pPr>
        <w:pStyle w:val="3"/>
      </w:pPr>
      <w:bookmarkStart w:id="438" w:name="_Toc169776600"/>
      <w:bookmarkStart w:id="439" w:name="_Toc167270722"/>
      <w:bookmarkStart w:id="440" w:name="_Toc168050476"/>
      <w:bookmarkStart w:id="441" w:name="_Toc168490173"/>
      <w:r>
        <w:rPr>
          <w:rFonts w:hint="eastAsia"/>
        </w:rPr>
        <w:t>另本院</w:t>
      </w:r>
      <w:r w:rsidRPr="00DB7836">
        <w:rPr>
          <w:rFonts w:ascii="Times New Roman" w:hAnsi="Times New Roman"/>
        </w:rPr>
        <w:t>於</w:t>
      </w:r>
      <w:r w:rsidR="00DB7836" w:rsidRPr="00DB7836">
        <w:rPr>
          <w:rFonts w:ascii="Times New Roman" w:hAnsi="Times New Roman"/>
        </w:rPr>
        <w:t>113</w:t>
      </w:r>
      <w:r w:rsidR="00DB7836" w:rsidRPr="00DB7836">
        <w:rPr>
          <w:rFonts w:ascii="Times New Roman" w:hAnsi="Times New Roman"/>
        </w:rPr>
        <w:t>年</w:t>
      </w:r>
      <w:r w:rsidR="00DB7836" w:rsidRPr="00DB7836">
        <w:rPr>
          <w:rFonts w:ascii="Times New Roman" w:hAnsi="Times New Roman"/>
        </w:rPr>
        <w:t>3</w:t>
      </w:r>
      <w:r w:rsidR="00DB7836" w:rsidRPr="00DB7836">
        <w:rPr>
          <w:rFonts w:ascii="Times New Roman" w:hAnsi="Times New Roman"/>
        </w:rPr>
        <w:t>月</w:t>
      </w:r>
      <w:r w:rsidR="00DB7836" w:rsidRPr="00DB7836">
        <w:rPr>
          <w:rFonts w:ascii="Times New Roman" w:hAnsi="Times New Roman"/>
        </w:rPr>
        <w:t>28</w:t>
      </w:r>
      <w:r w:rsidR="00DB7836" w:rsidRPr="00DB7836">
        <w:rPr>
          <w:rFonts w:ascii="Times New Roman" w:hAnsi="Times New Roman"/>
        </w:rPr>
        <w:t>日前往日本東京</w:t>
      </w:r>
      <w:r w:rsidR="00DB7836" w:rsidRPr="00DB7836">
        <w:rPr>
          <w:rFonts w:ascii="Times New Roman" w:hAnsi="Times New Roman"/>
        </w:rPr>
        <w:t>ISEP</w:t>
      </w:r>
      <w:r w:rsidR="00DB7836" w:rsidRPr="00DB7836">
        <w:rPr>
          <w:rFonts w:ascii="Times New Roman" w:hAnsi="Times New Roman"/>
        </w:rPr>
        <w:t>環境能源政策研究所</w:t>
      </w:r>
      <w:r w:rsidR="00DB7836" w:rsidRPr="00DB7836">
        <w:rPr>
          <w:rFonts w:ascii="Times New Roman" w:hAnsi="Times New Roman" w:hint="eastAsia"/>
          <w:sz w:val="28"/>
        </w:rPr>
        <w:t>（</w:t>
      </w:r>
      <w:r w:rsidR="00DB7836" w:rsidRPr="00DB7836">
        <w:rPr>
          <w:rFonts w:ascii="Times New Roman" w:hAnsi="Times New Roman" w:hint="eastAsia"/>
          <w:sz w:val="28"/>
        </w:rPr>
        <w:t>Institute for Sustainable Energy Policies, ISEP</w:t>
      </w:r>
      <w:r w:rsidR="00DB7836" w:rsidRPr="00DB7836">
        <w:rPr>
          <w:rFonts w:ascii="Times New Roman" w:hAnsi="Times New Roman" w:hint="eastAsia"/>
          <w:sz w:val="28"/>
        </w:rPr>
        <w:t>）</w:t>
      </w:r>
      <w:r w:rsidR="00DB7836" w:rsidRPr="00DB7836">
        <w:rPr>
          <w:rFonts w:ascii="Times New Roman" w:hAnsi="Times New Roman"/>
        </w:rPr>
        <w:t>，藉訪問日本</w:t>
      </w:r>
      <w:r w:rsidR="00DB7836" w:rsidRPr="00DB7836">
        <w:rPr>
          <w:rFonts w:ascii="Times New Roman" w:hAnsi="Times New Roman"/>
        </w:rPr>
        <w:t>NGO</w:t>
      </w:r>
      <w:r w:rsidR="00DB7836" w:rsidRPr="00DB7836">
        <w:rPr>
          <w:rFonts w:ascii="Times New Roman" w:hAnsi="Times New Roman"/>
        </w:rPr>
        <w:t>團體，瞭解日本再生能源發展情形</w:t>
      </w:r>
      <w:r w:rsidR="00DB7836">
        <w:rPr>
          <w:rFonts w:ascii="Times New Roman" w:hAnsi="Times New Roman" w:hint="eastAsia"/>
        </w:rPr>
        <w:t>，將此經驗反饋我國，我國以農立國，如何於農村推動公民電廠，實有賴政府部門、公民團體、非營利組織機構等單位加以輔導，如民間能源轉型推動聯盟等，透過政府補助與專業引導，讓農村社</w:t>
      </w:r>
      <w:r w:rsidR="00DB7836">
        <w:rPr>
          <w:rFonts w:ascii="Times New Roman" w:hAnsi="Times New Roman" w:hint="eastAsia"/>
        </w:rPr>
        <w:lastRenderedPageBreak/>
        <w:t>區小屋頂亦可作為公民電廠基地。</w:t>
      </w:r>
      <w:bookmarkEnd w:id="438"/>
    </w:p>
    <w:p w:rsidR="00B11928" w:rsidRPr="00A719A3" w:rsidRDefault="001E5EB5" w:rsidP="00B11928">
      <w:pPr>
        <w:pStyle w:val="3"/>
      </w:pPr>
      <w:bookmarkStart w:id="442" w:name="_Toc169776601"/>
      <w:r w:rsidRPr="00A719A3">
        <w:rPr>
          <w:rFonts w:hint="eastAsia"/>
        </w:rPr>
        <w:t>綜上，農漁民</w:t>
      </w:r>
      <w:r w:rsidR="001F29EC" w:rsidRPr="001F29EC">
        <w:rPr>
          <w:rFonts w:hint="eastAsia"/>
        </w:rPr>
        <w:t>自主推動再生能源場域之方式，由下到上之民眾主導申請，據瞭解較能</w:t>
      </w:r>
      <w:proofErr w:type="gramStart"/>
      <w:r w:rsidR="001F29EC" w:rsidRPr="001F29EC">
        <w:rPr>
          <w:rFonts w:hint="eastAsia"/>
        </w:rPr>
        <w:t>減少綠能建置</w:t>
      </w:r>
      <w:proofErr w:type="gramEnd"/>
      <w:r w:rsidR="001F29EC" w:rsidRPr="001F29EC">
        <w:rPr>
          <w:rFonts w:hint="eastAsia"/>
        </w:rPr>
        <w:t>過程雜音或抗爭，經濟部於109年發布施行「合作社及社區公開募集設置再生能源公民電廠示範獎勵辦法」、農業部於110年推動「百億</w:t>
      </w:r>
      <w:proofErr w:type="gramStart"/>
      <w:r w:rsidR="001F29EC" w:rsidRPr="001F29EC">
        <w:rPr>
          <w:rFonts w:hint="eastAsia"/>
        </w:rPr>
        <w:t>農業綠能貸款</w:t>
      </w:r>
      <w:proofErr w:type="gramEnd"/>
      <w:r w:rsidR="001F29EC" w:rsidRPr="001F29EC">
        <w:rPr>
          <w:rFonts w:hint="eastAsia"/>
        </w:rPr>
        <w:t>專案」及112年</w:t>
      </w:r>
      <w:proofErr w:type="gramStart"/>
      <w:r w:rsidR="001F29EC" w:rsidRPr="001F29EC">
        <w:rPr>
          <w:rFonts w:hint="eastAsia"/>
        </w:rPr>
        <w:t>研</w:t>
      </w:r>
      <w:proofErr w:type="gramEnd"/>
      <w:r w:rsidR="001F29EC" w:rsidRPr="001F29EC">
        <w:rPr>
          <w:rFonts w:hint="eastAsia"/>
        </w:rPr>
        <w:t>擬「農漁村能源自主場域示範獎勵計畫徵件須知」等，應可提升農漁村場域發展再生能源之誘因，再配合公民團體與非營利組織專業輔導打造農村公民電廠，將可健全</w:t>
      </w:r>
      <w:proofErr w:type="gramStart"/>
      <w:r w:rsidR="001F29EC" w:rsidRPr="001F29EC">
        <w:rPr>
          <w:rFonts w:hint="eastAsia"/>
        </w:rPr>
        <w:t>農業綠能之</w:t>
      </w:r>
      <w:proofErr w:type="gramEnd"/>
      <w:r w:rsidRPr="00A719A3">
        <w:rPr>
          <w:rFonts w:hint="eastAsia"/>
        </w:rPr>
        <w:t>發展。</w:t>
      </w:r>
      <w:bookmarkEnd w:id="439"/>
      <w:bookmarkEnd w:id="440"/>
      <w:bookmarkEnd w:id="441"/>
      <w:bookmarkEnd w:id="442"/>
    </w:p>
    <w:p w:rsidR="00061EE5" w:rsidRDefault="00061EE5">
      <w:pPr>
        <w:widowControl/>
        <w:overflowPunct/>
        <w:autoSpaceDE/>
        <w:autoSpaceDN/>
        <w:jc w:val="left"/>
        <w:rPr>
          <w:rFonts w:hAnsi="Arial"/>
          <w:bCs/>
          <w:kern w:val="32"/>
          <w:szCs w:val="36"/>
        </w:rPr>
      </w:pPr>
      <w:r>
        <w:br w:type="page"/>
      </w:r>
    </w:p>
    <w:p w:rsidR="00061EE5" w:rsidRPr="00A719A3" w:rsidRDefault="00061EE5" w:rsidP="00061EE5">
      <w:pPr>
        <w:pStyle w:val="1"/>
        <w:numPr>
          <w:ilvl w:val="0"/>
          <w:numId w:val="1"/>
        </w:numPr>
        <w:kinsoku w:val="0"/>
        <w:ind w:left="2380" w:hanging="2380"/>
        <w:rPr>
          <w:rFonts w:ascii="Times New Roman" w:hAnsi="Times New Roman"/>
        </w:rPr>
      </w:pPr>
      <w:bookmarkStart w:id="443" w:name="_Toc167270723"/>
      <w:bookmarkStart w:id="444" w:name="_Toc169776602"/>
      <w:r w:rsidRPr="00A719A3">
        <w:rPr>
          <w:rFonts w:ascii="Times New Roman" w:hAnsi="Times New Roman"/>
        </w:rPr>
        <w:lastRenderedPageBreak/>
        <w:t>處理辦法：</w:t>
      </w:r>
      <w:bookmarkEnd w:id="443"/>
      <w:bookmarkEnd w:id="444"/>
    </w:p>
    <w:p w:rsidR="00061EE5" w:rsidRPr="00061EE5" w:rsidRDefault="00061EE5" w:rsidP="00061EE5">
      <w:pPr>
        <w:pStyle w:val="2"/>
        <w:numPr>
          <w:ilvl w:val="1"/>
          <w:numId w:val="1"/>
        </w:numPr>
        <w:kinsoku w:val="0"/>
        <w:rPr>
          <w:szCs w:val="36"/>
        </w:rPr>
      </w:pPr>
      <w:r w:rsidRPr="00061EE5">
        <w:rPr>
          <w:rFonts w:hint="eastAsia"/>
          <w:szCs w:val="36"/>
        </w:rPr>
        <w:t>本調查研究報告之結論與建議，函請行政院督請所屬參處</w:t>
      </w:r>
      <w:proofErr w:type="gramStart"/>
      <w:r w:rsidRPr="00061EE5">
        <w:rPr>
          <w:rFonts w:hint="eastAsia"/>
          <w:szCs w:val="36"/>
        </w:rPr>
        <w:t>見復。</w:t>
      </w:r>
      <w:proofErr w:type="gramEnd"/>
    </w:p>
    <w:p w:rsidR="00061EE5" w:rsidRDefault="00061EE5" w:rsidP="00061EE5">
      <w:pPr>
        <w:pStyle w:val="2"/>
        <w:numPr>
          <w:ilvl w:val="1"/>
          <w:numId w:val="1"/>
        </w:numPr>
        <w:kinsoku w:val="0"/>
        <w:rPr>
          <w:szCs w:val="36"/>
        </w:rPr>
      </w:pPr>
      <w:r w:rsidRPr="00061EE5">
        <w:rPr>
          <w:rFonts w:hint="eastAsia"/>
          <w:szCs w:val="36"/>
        </w:rPr>
        <w:t>本調查研究報告之案由、結論與建議、處理辦法及簡報，上網公布。</w:t>
      </w:r>
    </w:p>
    <w:p w:rsidR="00D626DE" w:rsidRDefault="00D626DE" w:rsidP="00D626DE">
      <w:pPr>
        <w:pStyle w:val="2"/>
        <w:numPr>
          <w:ilvl w:val="0"/>
          <w:numId w:val="0"/>
        </w:numPr>
        <w:kinsoku w:val="0"/>
        <w:ind w:left="340"/>
        <w:rPr>
          <w:szCs w:val="36"/>
        </w:rPr>
      </w:pPr>
    </w:p>
    <w:p w:rsidR="00D626DE" w:rsidRDefault="00D626DE" w:rsidP="00D626DE">
      <w:pPr>
        <w:pStyle w:val="2"/>
        <w:numPr>
          <w:ilvl w:val="0"/>
          <w:numId w:val="0"/>
        </w:numPr>
        <w:kinsoku w:val="0"/>
        <w:ind w:left="340"/>
        <w:rPr>
          <w:szCs w:val="36"/>
        </w:rPr>
      </w:pPr>
    </w:p>
    <w:p w:rsidR="00D626DE" w:rsidRDefault="00D626DE" w:rsidP="00D626DE">
      <w:pPr>
        <w:pStyle w:val="2"/>
        <w:numPr>
          <w:ilvl w:val="0"/>
          <w:numId w:val="0"/>
        </w:numPr>
        <w:kinsoku w:val="0"/>
        <w:ind w:left="340"/>
        <w:rPr>
          <w:szCs w:val="36"/>
        </w:rPr>
      </w:pPr>
    </w:p>
    <w:p w:rsidR="00D626DE" w:rsidRDefault="00D626DE" w:rsidP="00D626DE">
      <w:pPr>
        <w:pStyle w:val="2"/>
        <w:numPr>
          <w:ilvl w:val="0"/>
          <w:numId w:val="0"/>
        </w:numPr>
        <w:kinsoku w:val="0"/>
        <w:ind w:left="340"/>
        <w:rPr>
          <w:szCs w:val="36"/>
        </w:rPr>
      </w:pPr>
    </w:p>
    <w:p w:rsidR="00D626DE" w:rsidRPr="00A719A3" w:rsidRDefault="00D626DE" w:rsidP="00D626DE">
      <w:pPr>
        <w:pStyle w:val="aa"/>
        <w:kinsoku w:val="0"/>
        <w:ind w:leftChars="541" w:left="4526" w:hangingChars="664" w:hanging="2686"/>
        <w:rPr>
          <w:rFonts w:ascii="Times New Roman"/>
        </w:rPr>
      </w:pPr>
      <w:r w:rsidRPr="00A719A3">
        <w:rPr>
          <w:rFonts w:ascii="Times New Roman"/>
        </w:rPr>
        <w:t>調查研究委員：</w:t>
      </w:r>
      <w:r>
        <w:rPr>
          <w:rFonts w:ascii="Arial" w:hAnsi="Arial" w:cs="Arial"/>
          <w:color w:val="363636"/>
          <w:shd w:val="clear" w:color="auto" w:fill="F5F5F5"/>
        </w:rPr>
        <w:t>賴振昌委員、田秋</w:t>
      </w:r>
      <w:proofErr w:type="gramStart"/>
      <w:r>
        <w:rPr>
          <w:rFonts w:ascii="Arial" w:hAnsi="Arial" w:cs="Arial"/>
          <w:color w:val="363636"/>
          <w:shd w:val="clear" w:color="auto" w:fill="F5F5F5"/>
        </w:rPr>
        <w:t>堇</w:t>
      </w:r>
      <w:proofErr w:type="gramEnd"/>
      <w:r>
        <w:rPr>
          <w:rFonts w:ascii="Arial" w:hAnsi="Arial" w:cs="Arial"/>
          <w:color w:val="363636"/>
          <w:shd w:val="clear" w:color="auto" w:fill="F5F5F5"/>
        </w:rPr>
        <w:t>委員、</w:t>
      </w:r>
      <w:proofErr w:type="gramStart"/>
      <w:r>
        <w:rPr>
          <w:rFonts w:ascii="Arial" w:hAnsi="Arial" w:cs="Arial"/>
          <w:color w:val="363636"/>
          <w:shd w:val="clear" w:color="auto" w:fill="F5F5F5"/>
        </w:rPr>
        <w:t>鴻義章委員</w:t>
      </w:r>
      <w:proofErr w:type="gramEnd"/>
      <w:r>
        <w:rPr>
          <w:rFonts w:ascii="Arial" w:hAnsi="Arial" w:cs="Arial"/>
          <w:color w:val="363636"/>
          <w:shd w:val="clear" w:color="auto" w:fill="F5F5F5"/>
        </w:rPr>
        <w:t>、趙永清委員、葉宜津委員、陳景峻委員、林盛豐委員、賴鼎銘委員、蕭自佑委員</w:t>
      </w:r>
    </w:p>
    <w:p w:rsidR="00D626DE" w:rsidRDefault="00D626DE" w:rsidP="00D626DE">
      <w:pPr>
        <w:pStyle w:val="2"/>
        <w:numPr>
          <w:ilvl w:val="0"/>
          <w:numId w:val="0"/>
        </w:numPr>
        <w:kinsoku w:val="0"/>
        <w:ind w:leftChars="300" w:left="1701" w:hanging="681"/>
        <w:rPr>
          <w:szCs w:val="36"/>
        </w:rPr>
      </w:pPr>
    </w:p>
    <w:p w:rsidR="00D626DE" w:rsidRDefault="00D626DE" w:rsidP="00D626DE">
      <w:pPr>
        <w:pStyle w:val="2"/>
        <w:numPr>
          <w:ilvl w:val="0"/>
          <w:numId w:val="0"/>
        </w:numPr>
        <w:kinsoku w:val="0"/>
        <w:ind w:leftChars="300" w:left="1701" w:hanging="681"/>
        <w:rPr>
          <w:szCs w:val="36"/>
        </w:rPr>
      </w:pPr>
    </w:p>
    <w:p w:rsidR="00D626DE" w:rsidRDefault="00D626DE" w:rsidP="00D626DE">
      <w:pPr>
        <w:pStyle w:val="2"/>
        <w:numPr>
          <w:ilvl w:val="0"/>
          <w:numId w:val="0"/>
        </w:numPr>
        <w:kinsoku w:val="0"/>
        <w:ind w:leftChars="300" w:left="1701" w:hanging="681"/>
        <w:rPr>
          <w:szCs w:val="36"/>
        </w:rPr>
      </w:pPr>
    </w:p>
    <w:p w:rsidR="00D626DE" w:rsidRDefault="00D626DE" w:rsidP="00D626DE">
      <w:pPr>
        <w:pStyle w:val="2"/>
        <w:numPr>
          <w:ilvl w:val="0"/>
          <w:numId w:val="0"/>
        </w:numPr>
        <w:kinsoku w:val="0"/>
        <w:ind w:leftChars="300" w:left="1701" w:hanging="681"/>
        <w:rPr>
          <w:szCs w:val="36"/>
        </w:rPr>
      </w:pPr>
    </w:p>
    <w:p w:rsidR="00D626DE" w:rsidRDefault="00D626DE" w:rsidP="00D626DE">
      <w:pPr>
        <w:pStyle w:val="2"/>
        <w:numPr>
          <w:ilvl w:val="0"/>
          <w:numId w:val="0"/>
        </w:numPr>
        <w:kinsoku w:val="0"/>
        <w:ind w:leftChars="300" w:left="1701" w:hanging="681"/>
        <w:rPr>
          <w:szCs w:val="36"/>
        </w:rPr>
      </w:pPr>
    </w:p>
    <w:p w:rsidR="00D626DE" w:rsidRDefault="00D626DE" w:rsidP="00D626DE">
      <w:pPr>
        <w:pStyle w:val="2"/>
        <w:numPr>
          <w:ilvl w:val="0"/>
          <w:numId w:val="0"/>
        </w:numPr>
        <w:kinsoku w:val="0"/>
        <w:ind w:leftChars="300" w:left="1701" w:hanging="681"/>
        <w:rPr>
          <w:szCs w:val="36"/>
        </w:rPr>
      </w:pPr>
    </w:p>
    <w:p w:rsidR="00D626DE" w:rsidRDefault="00D626DE" w:rsidP="00D626DE">
      <w:pPr>
        <w:pStyle w:val="2"/>
        <w:numPr>
          <w:ilvl w:val="0"/>
          <w:numId w:val="0"/>
        </w:numPr>
        <w:kinsoku w:val="0"/>
        <w:ind w:leftChars="300" w:left="1701" w:hanging="681"/>
        <w:rPr>
          <w:szCs w:val="36"/>
        </w:rPr>
      </w:pPr>
    </w:p>
    <w:p w:rsidR="00D626DE" w:rsidRDefault="00D626DE" w:rsidP="00D626DE">
      <w:pPr>
        <w:pStyle w:val="2"/>
        <w:numPr>
          <w:ilvl w:val="0"/>
          <w:numId w:val="0"/>
        </w:numPr>
        <w:kinsoku w:val="0"/>
        <w:ind w:leftChars="300" w:left="1701" w:hanging="681"/>
        <w:rPr>
          <w:szCs w:val="36"/>
        </w:rPr>
      </w:pPr>
    </w:p>
    <w:p w:rsidR="00D626DE" w:rsidRDefault="00D626DE" w:rsidP="00D626DE">
      <w:pPr>
        <w:pStyle w:val="2"/>
        <w:numPr>
          <w:ilvl w:val="0"/>
          <w:numId w:val="0"/>
        </w:numPr>
        <w:kinsoku w:val="0"/>
        <w:ind w:leftChars="300" w:left="1701" w:hanging="681"/>
        <w:rPr>
          <w:rFonts w:hint="eastAsia"/>
          <w:szCs w:val="36"/>
        </w:rPr>
      </w:pPr>
      <w:bookmarkStart w:id="445" w:name="_GoBack"/>
      <w:bookmarkEnd w:id="445"/>
    </w:p>
    <w:p w:rsidR="00D626DE" w:rsidRPr="00A719A3" w:rsidRDefault="00D626DE" w:rsidP="00D626DE">
      <w:pPr>
        <w:pStyle w:val="af"/>
        <w:rPr>
          <w:rFonts w:ascii="Times New Roman"/>
          <w:bCs/>
        </w:rPr>
      </w:pPr>
      <w:r w:rsidRPr="00A719A3">
        <w:rPr>
          <w:rFonts w:ascii="Times New Roman"/>
          <w:bCs/>
        </w:rPr>
        <w:t xml:space="preserve">中華民國　</w:t>
      </w:r>
      <w:r w:rsidRPr="00A719A3">
        <w:rPr>
          <w:rFonts w:ascii="Times New Roman"/>
          <w:bCs/>
        </w:rPr>
        <w:t>113</w:t>
      </w:r>
      <w:r w:rsidRPr="00A719A3">
        <w:rPr>
          <w:rFonts w:ascii="Times New Roman"/>
          <w:bCs/>
        </w:rPr>
        <w:t xml:space="preserve">　年　</w:t>
      </w:r>
      <w:r>
        <w:rPr>
          <w:rFonts w:ascii="Times New Roman" w:hint="eastAsia"/>
          <w:bCs/>
        </w:rPr>
        <w:t>7</w:t>
      </w:r>
      <w:r w:rsidRPr="00A719A3">
        <w:rPr>
          <w:rFonts w:ascii="Times New Roman"/>
          <w:bCs/>
        </w:rPr>
        <w:t xml:space="preserve">　月　　　日</w:t>
      </w:r>
    </w:p>
    <w:p w:rsidR="00D626DE" w:rsidRPr="00A719A3" w:rsidRDefault="00D626DE" w:rsidP="00D626DE">
      <w:pPr>
        <w:pStyle w:val="af0"/>
        <w:autoSpaceDE w:val="0"/>
        <w:spacing w:beforeLines="50" w:before="228"/>
        <w:ind w:left="1361" w:hangingChars="400" w:hanging="1361"/>
        <w:rPr>
          <w:rFonts w:ascii="Times New Roman"/>
          <w:bCs/>
        </w:rPr>
      </w:pPr>
      <w:r w:rsidRPr="00A719A3">
        <w:rPr>
          <w:rFonts w:ascii="Times New Roman"/>
          <w:bCs/>
        </w:rPr>
        <w:t>關鍵字：農業</w:t>
      </w:r>
      <w:proofErr w:type="gramStart"/>
      <w:r w:rsidRPr="00A719A3">
        <w:rPr>
          <w:rFonts w:ascii="Times New Roman"/>
          <w:bCs/>
        </w:rPr>
        <w:t>綠能、漁電</w:t>
      </w:r>
      <w:proofErr w:type="gramEnd"/>
      <w:r w:rsidRPr="00A719A3">
        <w:rPr>
          <w:rFonts w:ascii="Times New Roman"/>
          <w:bCs/>
        </w:rPr>
        <w:t>共生、沼氣發電、小水力發電、地熱發電、農電共生、太陽光電、再生能源</w:t>
      </w:r>
      <w:r w:rsidRPr="00A719A3">
        <w:rPr>
          <w:rFonts w:ascii="Times New Roman" w:hint="eastAsia"/>
          <w:bCs/>
        </w:rPr>
        <w:t>。</w:t>
      </w:r>
    </w:p>
    <w:p w:rsidR="00D626DE" w:rsidRPr="00D626DE" w:rsidRDefault="00D626DE" w:rsidP="00D626DE">
      <w:pPr>
        <w:pStyle w:val="2"/>
        <w:numPr>
          <w:ilvl w:val="0"/>
          <w:numId w:val="0"/>
        </w:numPr>
        <w:kinsoku w:val="0"/>
        <w:ind w:left="340"/>
        <w:rPr>
          <w:rFonts w:hint="eastAsia"/>
          <w:szCs w:val="36"/>
        </w:rPr>
      </w:pPr>
    </w:p>
    <w:sectPr w:rsidR="00D626DE" w:rsidRPr="00D626DE" w:rsidSect="009C41A6">
      <w:footerReference w:type="default" r:id="rId24"/>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5F30" w:rsidRDefault="00EC5F30">
      <w:r>
        <w:separator/>
      </w:r>
    </w:p>
  </w:endnote>
  <w:endnote w:type="continuationSeparator" w:id="0">
    <w:p w:rsidR="00EC5F30" w:rsidRDefault="00EC5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3CB1" w:rsidRDefault="00713CB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3</w:t>
    </w:r>
    <w:r>
      <w:rPr>
        <w:rStyle w:val="ac"/>
        <w:sz w:val="24"/>
      </w:rPr>
      <w:fldChar w:fldCharType="end"/>
    </w:r>
  </w:p>
  <w:p w:rsidR="00713CB1" w:rsidRDefault="00713CB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5F30" w:rsidRDefault="00EC5F30">
      <w:r>
        <w:separator/>
      </w:r>
    </w:p>
  </w:footnote>
  <w:footnote w:type="continuationSeparator" w:id="0">
    <w:p w:rsidR="00EC5F30" w:rsidRDefault="00EC5F30">
      <w:r>
        <w:continuationSeparator/>
      </w:r>
    </w:p>
  </w:footnote>
  <w:footnote w:id="1">
    <w:p w:rsidR="00713CB1" w:rsidRPr="001A202C" w:rsidRDefault="00713CB1" w:rsidP="001A202C">
      <w:pPr>
        <w:pStyle w:val="afd"/>
        <w:jc w:val="both"/>
      </w:pPr>
      <w:r>
        <w:rPr>
          <w:rStyle w:val="aff"/>
        </w:rPr>
        <w:footnoteRef/>
      </w:r>
      <w:r>
        <w:t xml:space="preserve"> </w:t>
      </w:r>
      <w:r w:rsidRPr="001A202C">
        <w:rPr>
          <w:rFonts w:hint="eastAsia"/>
        </w:rPr>
        <w:t>國立臺灣海洋大學冉繁華副校長（水產養殖系特聘教授）、國立成功大學都市計劃學系黃偉茹教授、國立中興大學應用經濟學系陳吉仲特聘教授、國立高雄科技大學水產養殖系鄭安倉教授兼系主任、國立嘉義大學水生生物科學系陳哲俊副教授等專家學者</w:t>
      </w:r>
      <w:r>
        <w:rPr>
          <w:rFonts w:hint="eastAsia"/>
        </w:rPr>
        <w:t>。</w:t>
      </w:r>
    </w:p>
  </w:footnote>
  <w:footnote w:id="2">
    <w:p w:rsidR="00713CB1" w:rsidRPr="00FF15C6" w:rsidRDefault="00713CB1" w:rsidP="00FF15C6">
      <w:pPr>
        <w:pStyle w:val="afd"/>
      </w:pPr>
      <w:r>
        <w:rPr>
          <w:rStyle w:val="aff"/>
        </w:rPr>
        <w:footnoteRef/>
      </w:r>
      <w:r>
        <w:t xml:space="preserve"> </w:t>
      </w:r>
      <w:r>
        <w:rPr>
          <w:rFonts w:hint="eastAsia"/>
        </w:rPr>
        <w:t>農</w:t>
      </w:r>
      <w:r w:rsidRPr="00FF15C6">
        <w:rPr>
          <w:rFonts w:ascii="Times New Roman"/>
        </w:rPr>
        <w:t>委會</w:t>
      </w:r>
      <w:r w:rsidRPr="00FF15C6">
        <w:rPr>
          <w:rFonts w:ascii="Times New Roman"/>
        </w:rPr>
        <w:t>109</w:t>
      </w:r>
      <w:r w:rsidRPr="00FF15C6">
        <w:rPr>
          <w:rFonts w:ascii="Times New Roman"/>
        </w:rPr>
        <w:t>年</w:t>
      </w:r>
      <w:r w:rsidRPr="00FF15C6">
        <w:rPr>
          <w:rFonts w:ascii="Times New Roman"/>
        </w:rPr>
        <w:t>11</w:t>
      </w:r>
      <w:r w:rsidRPr="00FF15C6">
        <w:rPr>
          <w:rFonts w:ascii="Times New Roman"/>
        </w:rPr>
        <w:t>月</w:t>
      </w:r>
      <w:r w:rsidRPr="00FF15C6">
        <w:rPr>
          <w:rFonts w:ascii="Times New Roman"/>
        </w:rPr>
        <w:t>12</w:t>
      </w:r>
      <w:r w:rsidRPr="00FF15C6">
        <w:rPr>
          <w:rFonts w:ascii="Times New Roman"/>
        </w:rPr>
        <w:t>日</w:t>
      </w:r>
      <w:proofErr w:type="gramStart"/>
      <w:r w:rsidRPr="00FF15C6">
        <w:rPr>
          <w:rFonts w:ascii="Times New Roman"/>
        </w:rPr>
        <w:t>農企字</w:t>
      </w:r>
      <w:proofErr w:type="gramEnd"/>
      <w:r w:rsidRPr="00FF15C6">
        <w:rPr>
          <w:rFonts w:ascii="Times New Roman"/>
        </w:rPr>
        <w:t>第</w:t>
      </w:r>
      <w:r w:rsidRPr="00FF15C6">
        <w:rPr>
          <w:rFonts w:ascii="Times New Roman"/>
        </w:rPr>
        <w:t>1090013497A</w:t>
      </w:r>
      <w:r w:rsidRPr="00FF15C6">
        <w:rPr>
          <w:rFonts w:ascii="Times New Roman"/>
        </w:rPr>
        <w:t>號令修正發布第</w:t>
      </w:r>
      <w:r w:rsidRPr="00FF15C6">
        <w:rPr>
          <w:rFonts w:ascii="Times New Roman"/>
        </w:rPr>
        <w:t>25</w:t>
      </w:r>
      <w:r w:rsidRPr="00FF15C6">
        <w:rPr>
          <w:rFonts w:ascii="Times New Roman"/>
        </w:rPr>
        <w:t>、</w:t>
      </w:r>
      <w:r w:rsidRPr="00FF15C6">
        <w:rPr>
          <w:rFonts w:ascii="Times New Roman"/>
        </w:rPr>
        <w:t>29</w:t>
      </w:r>
      <w:r w:rsidRPr="00FF15C6">
        <w:rPr>
          <w:rFonts w:ascii="Times New Roman"/>
        </w:rPr>
        <w:t>條條文。</w:t>
      </w:r>
    </w:p>
  </w:footnote>
  <w:footnote w:id="3">
    <w:p w:rsidR="00713CB1" w:rsidRPr="00A719AF" w:rsidRDefault="00713CB1" w:rsidP="00A719AF">
      <w:pPr>
        <w:pStyle w:val="afd"/>
        <w:jc w:val="both"/>
      </w:pPr>
      <w:r>
        <w:rPr>
          <w:rStyle w:val="aff"/>
        </w:rPr>
        <w:footnoteRef/>
      </w:r>
      <w:r>
        <w:t xml:space="preserve"> </w:t>
      </w:r>
      <w:r>
        <w:rPr>
          <w:rFonts w:hint="eastAsia"/>
        </w:rPr>
        <w:t>（</w:t>
      </w:r>
      <w:r w:rsidRPr="00A719AF">
        <w:rPr>
          <w:rFonts w:ascii="Times New Roman"/>
        </w:rPr>
        <w:t>１）</w:t>
      </w:r>
      <w:proofErr w:type="gramStart"/>
      <w:r w:rsidRPr="00A719AF">
        <w:rPr>
          <w:rFonts w:ascii="Times New Roman"/>
        </w:rPr>
        <w:t>地面型發電</w:t>
      </w:r>
      <w:r w:rsidRPr="000B3297">
        <w:rPr>
          <w:rFonts w:ascii="Times New Roman"/>
        </w:rPr>
        <w:t>量</w:t>
      </w:r>
      <w:proofErr w:type="gramEnd"/>
      <w:r w:rsidRPr="000B3297">
        <w:rPr>
          <w:rFonts w:ascii="Times New Roman"/>
        </w:rPr>
        <w:t>1</w:t>
      </w:r>
      <w:r w:rsidRPr="00A719AF">
        <w:rPr>
          <w:rFonts w:ascii="Times New Roman"/>
        </w:rPr>
        <w:t>5.45MW</w:t>
      </w:r>
      <w:r w:rsidRPr="00A719AF">
        <w:rPr>
          <w:rFonts w:ascii="Times New Roman"/>
        </w:rPr>
        <w:t>（２）</w:t>
      </w:r>
      <w:proofErr w:type="gramStart"/>
      <w:r w:rsidRPr="00A719AF">
        <w:rPr>
          <w:rFonts w:ascii="Times New Roman"/>
        </w:rPr>
        <w:t>水面型發電量</w:t>
      </w:r>
      <w:proofErr w:type="gramEnd"/>
      <w:r w:rsidRPr="00A719AF">
        <w:rPr>
          <w:rFonts w:ascii="Times New Roman"/>
        </w:rPr>
        <w:t>22.88MW</w:t>
      </w:r>
      <w:r w:rsidRPr="00A719AF">
        <w:rPr>
          <w:rFonts w:ascii="Times New Roman"/>
        </w:rPr>
        <w:t>（３）</w:t>
      </w:r>
      <w:proofErr w:type="gramStart"/>
      <w:r w:rsidRPr="00A719AF">
        <w:rPr>
          <w:rFonts w:ascii="Times New Roman"/>
        </w:rPr>
        <w:t>設施型發電量</w:t>
      </w:r>
      <w:proofErr w:type="gramEnd"/>
      <w:r w:rsidRPr="00A719AF">
        <w:rPr>
          <w:rFonts w:ascii="Times New Roman"/>
        </w:rPr>
        <w:t>4.57MW</w:t>
      </w:r>
      <w:r w:rsidRPr="00A719AF">
        <w:rPr>
          <w:rFonts w:ascii="Times New Roman"/>
        </w:rPr>
        <w:t>，合計為</w:t>
      </w:r>
      <w:r w:rsidRPr="00A719AF">
        <w:rPr>
          <w:rFonts w:ascii="Times New Roman"/>
        </w:rPr>
        <w:t>42.9MW</w:t>
      </w:r>
      <w:r w:rsidRPr="00A719AF">
        <w:rPr>
          <w:rFonts w:ascii="Times New Roman"/>
        </w:rPr>
        <w:t>。</w:t>
      </w:r>
    </w:p>
  </w:footnote>
  <w:footnote w:id="4">
    <w:p w:rsidR="00713CB1" w:rsidRPr="00ED54B7" w:rsidRDefault="00713CB1" w:rsidP="00ED54B7">
      <w:pPr>
        <w:pStyle w:val="afd"/>
        <w:jc w:val="both"/>
      </w:pPr>
      <w:r>
        <w:rPr>
          <w:rStyle w:val="aff"/>
        </w:rPr>
        <w:footnoteRef/>
      </w:r>
      <w:r>
        <w:t xml:space="preserve"> </w:t>
      </w:r>
      <w:r w:rsidRPr="00ED54B7">
        <w:rPr>
          <w:rFonts w:hint="eastAsia"/>
        </w:rPr>
        <w:t>申請農業用地作農業設施容許使用審查</w:t>
      </w:r>
      <w:r w:rsidRPr="00ED54B7">
        <w:rPr>
          <w:rFonts w:ascii="Times New Roman"/>
        </w:rPr>
        <w:t>辦法第</w:t>
      </w:r>
      <w:r w:rsidRPr="00ED54B7">
        <w:rPr>
          <w:rFonts w:ascii="Times New Roman"/>
        </w:rPr>
        <w:t>33</w:t>
      </w:r>
      <w:r w:rsidRPr="00ED54B7">
        <w:rPr>
          <w:rFonts w:ascii="Times New Roman"/>
        </w:rPr>
        <w:t>條規</w:t>
      </w:r>
      <w:r>
        <w:rPr>
          <w:rFonts w:hint="eastAsia"/>
        </w:rPr>
        <w:t>定：「…</w:t>
      </w:r>
      <w:proofErr w:type="gramStart"/>
      <w:r>
        <w:rPr>
          <w:rFonts w:hint="eastAsia"/>
        </w:rPr>
        <w:t>…</w:t>
      </w:r>
      <w:proofErr w:type="gramEnd"/>
      <w:r w:rsidRPr="00ED54B7">
        <w:rPr>
          <w:rFonts w:hint="eastAsia"/>
        </w:rPr>
        <w:t>直轄市或縣（市）主管機關應對取得容許使用之農業設施及其坐落之農業用地造冊列管，並</w:t>
      </w:r>
      <w:r w:rsidRPr="00ED54B7">
        <w:rPr>
          <w:rFonts w:hint="eastAsia"/>
          <w:b/>
          <w:color w:val="FF0000"/>
        </w:rPr>
        <w:t>視實際需要抽查</w:t>
      </w:r>
      <w:r w:rsidRPr="00ED54B7">
        <w:rPr>
          <w:rFonts w:hint="eastAsia"/>
        </w:rPr>
        <w:t>是否依核定計畫內容使用；未依計畫內容使用者，原核定機關得廢止其許可</w:t>
      </w:r>
      <w:r>
        <w:rPr>
          <w:rFonts w:hint="eastAsia"/>
        </w:rPr>
        <w:t>…</w:t>
      </w:r>
      <w:proofErr w:type="gramStart"/>
      <w:r>
        <w:rPr>
          <w:rFonts w:hint="eastAsia"/>
        </w:rPr>
        <w:t>…</w:t>
      </w:r>
      <w:proofErr w:type="gramEnd"/>
      <w:r w:rsidRPr="00ED54B7">
        <w:rPr>
          <w:rFonts w:hint="eastAsia"/>
        </w:rPr>
        <w:t>第</w:t>
      </w:r>
      <w:r w:rsidRPr="00ED54B7">
        <w:rPr>
          <w:rFonts w:ascii="Times New Roman"/>
        </w:rPr>
        <w:t>2</w:t>
      </w:r>
      <w:r w:rsidRPr="00ED54B7">
        <w:rPr>
          <w:rFonts w:hint="eastAsia"/>
        </w:rPr>
        <w:t>項農業設施</w:t>
      </w:r>
      <w:proofErr w:type="gramStart"/>
      <w:r w:rsidRPr="00ED54B7">
        <w:rPr>
          <w:rFonts w:hint="eastAsia"/>
        </w:rPr>
        <w:t>含</w:t>
      </w:r>
      <w:r w:rsidRPr="00ED54B7">
        <w:rPr>
          <w:rFonts w:hint="eastAsia"/>
          <w:b/>
        </w:rPr>
        <w:t>綠能</w:t>
      </w:r>
      <w:proofErr w:type="gramEnd"/>
      <w:r w:rsidRPr="00ED54B7">
        <w:rPr>
          <w:rFonts w:hint="eastAsia"/>
          <w:b/>
        </w:rPr>
        <w:t>設施</w:t>
      </w:r>
      <w:r w:rsidRPr="00ED54B7">
        <w:rPr>
          <w:rFonts w:hint="eastAsia"/>
        </w:rPr>
        <w:t>者，原核定機關於廢止許可時，應一併通知能源主管機關處理。</w:t>
      </w:r>
      <w:r>
        <w:rPr>
          <w:rFonts w:hint="eastAsia"/>
        </w:rPr>
        <w:t>」</w:t>
      </w:r>
    </w:p>
  </w:footnote>
  <w:footnote w:id="5">
    <w:p w:rsidR="00713CB1" w:rsidRPr="00EE6D99" w:rsidRDefault="00713CB1" w:rsidP="00181586">
      <w:pPr>
        <w:pStyle w:val="afd"/>
        <w:jc w:val="both"/>
      </w:pPr>
      <w:r>
        <w:rPr>
          <w:rStyle w:val="aff"/>
        </w:rPr>
        <w:footnoteRef/>
      </w:r>
      <w:r>
        <w:t xml:space="preserve"> </w:t>
      </w:r>
      <w:r>
        <w:rPr>
          <w:rFonts w:hint="eastAsia"/>
        </w:rPr>
        <w:t>農</w:t>
      </w:r>
      <w:r w:rsidRPr="00EE6D99">
        <w:rPr>
          <w:rFonts w:ascii="Times New Roman"/>
        </w:rPr>
        <w:t>委會</w:t>
      </w:r>
      <w:r w:rsidRPr="00EE6D99">
        <w:rPr>
          <w:rFonts w:ascii="Times New Roman"/>
        </w:rPr>
        <w:t>112</w:t>
      </w:r>
      <w:r w:rsidRPr="00EE6D99">
        <w:rPr>
          <w:rFonts w:ascii="Times New Roman"/>
        </w:rPr>
        <w:t>年</w:t>
      </w:r>
      <w:r w:rsidRPr="00EE6D99">
        <w:rPr>
          <w:rFonts w:ascii="Times New Roman"/>
        </w:rPr>
        <w:t>5</w:t>
      </w:r>
      <w:r w:rsidRPr="00EE6D99">
        <w:rPr>
          <w:rFonts w:ascii="Times New Roman"/>
        </w:rPr>
        <w:t>月</w:t>
      </w:r>
      <w:r w:rsidRPr="00EE6D99">
        <w:rPr>
          <w:rFonts w:ascii="Times New Roman"/>
        </w:rPr>
        <w:t>31</w:t>
      </w:r>
      <w:r w:rsidRPr="00EE6D99">
        <w:rPr>
          <w:rFonts w:ascii="Times New Roman"/>
        </w:rPr>
        <w:t>日</w:t>
      </w:r>
      <w:proofErr w:type="gramStart"/>
      <w:r w:rsidRPr="00EE6D99">
        <w:rPr>
          <w:rFonts w:ascii="Times New Roman"/>
        </w:rPr>
        <w:t>農授漁</w:t>
      </w:r>
      <w:proofErr w:type="gramEnd"/>
      <w:r w:rsidRPr="00EE6D99">
        <w:rPr>
          <w:rFonts w:ascii="Times New Roman"/>
        </w:rPr>
        <w:t>字第</w:t>
      </w:r>
      <w:r w:rsidRPr="00EE6D99">
        <w:rPr>
          <w:rFonts w:ascii="Times New Roman"/>
        </w:rPr>
        <w:t>1121347302</w:t>
      </w:r>
      <w:r w:rsidRPr="00EE6D99">
        <w:rPr>
          <w:rFonts w:ascii="Times New Roman"/>
        </w:rPr>
        <w:t>號函</w:t>
      </w:r>
      <w:r>
        <w:rPr>
          <w:rFonts w:ascii="Times New Roman" w:hint="eastAsia"/>
        </w:rPr>
        <w:t>各地方政府，並副知立法委員郭國文、洪申翰國會辦公室</w:t>
      </w:r>
      <w:r w:rsidRPr="00EE6D99">
        <w:rPr>
          <w:rFonts w:ascii="Times New Roman"/>
        </w:rPr>
        <w:t>。</w:t>
      </w:r>
    </w:p>
  </w:footnote>
  <w:footnote w:id="6">
    <w:p w:rsidR="00713CB1" w:rsidRPr="00F66A69" w:rsidRDefault="00713CB1">
      <w:pPr>
        <w:pStyle w:val="afd"/>
      </w:pPr>
      <w:r>
        <w:rPr>
          <w:rStyle w:val="aff"/>
        </w:rPr>
        <w:footnoteRef/>
      </w:r>
      <w:r w:rsidRPr="00F66A69">
        <w:rPr>
          <w:rFonts w:hint="eastAsia"/>
        </w:rPr>
        <w:t>飼養規模1,000頭以上養豬場</w:t>
      </w:r>
      <w:r>
        <w:rPr>
          <w:rFonts w:hint="eastAsia"/>
        </w:rPr>
        <w:t>計有1</w:t>
      </w:r>
      <w:r>
        <w:t>,561</w:t>
      </w:r>
      <w:r>
        <w:rPr>
          <w:rFonts w:hint="eastAsia"/>
        </w:rPr>
        <w:t>場（2</w:t>
      </w:r>
      <w:r>
        <w:t>7</w:t>
      </w:r>
      <w:r>
        <w:rPr>
          <w:rFonts w:hint="eastAsia"/>
        </w:rPr>
        <w:t>％）；1</w:t>
      </w:r>
      <w:r w:rsidRPr="00F66A69">
        <w:rPr>
          <w:rFonts w:hint="eastAsia"/>
        </w:rPr>
        <w:t>,000頭以</w:t>
      </w:r>
      <w:r>
        <w:rPr>
          <w:rFonts w:hint="eastAsia"/>
        </w:rPr>
        <w:t>下者計有4</w:t>
      </w:r>
      <w:r>
        <w:t>,243</w:t>
      </w:r>
      <w:r>
        <w:rPr>
          <w:rFonts w:hint="eastAsia"/>
        </w:rPr>
        <w:t>場（7</w:t>
      </w:r>
      <w:r>
        <w:t>3</w:t>
      </w:r>
      <w:r>
        <w:rPr>
          <w:rFonts w:hint="eastAsia"/>
        </w:rPr>
        <w:t>％）。</w:t>
      </w:r>
    </w:p>
  </w:footnote>
  <w:footnote w:id="7">
    <w:p w:rsidR="00713CB1" w:rsidRPr="00D57AED" w:rsidRDefault="00713CB1">
      <w:pPr>
        <w:pStyle w:val="afd"/>
      </w:pPr>
      <w:r>
        <w:rPr>
          <w:rStyle w:val="aff"/>
        </w:rPr>
        <w:footnoteRef/>
      </w:r>
      <w:r>
        <w:t xml:space="preserve"> </w:t>
      </w:r>
      <w:r w:rsidRPr="00D57AED">
        <w:rPr>
          <w:rFonts w:ascii="Times New Roman"/>
        </w:rPr>
        <w:t>112</w:t>
      </w:r>
      <w:r w:rsidRPr="00D57AED">
        <w:rPr>
          <w:rFonts w:ascii="Times New Roman"/>
        </w:rPr>
        <w:t>年</w:t>
      </w:r>
      <w:r w:rsidRPr="00D57AED">
        <w:rPr>
          <w:rFonts w:ascii="Times New Roman"/>
        </w:rPr>
        <w:t>6</w:t>
      </w:r>
      <w:r w:rsidRPr="00D57AED">
        <w:rPr>
          <w:rFonts w:ascii="Times New Roman"/>
        </w:rPr>
        <w:t>月</w:t>
      </w:r>
      <w:r w:rsidRPr="00D57AED">
        <w:rPr>
          <w:rFonts w:ascii="Times New Roman"/>
        </w:rPr>
        <w:t>21</w:t>
      </w:r>
      <w:r w:rsidRPr="00D57AED">
        <w:rPr>
          <w:rFonts w:ascii="Times New Roman"/>
        </w:rPr>
        <w:t>日總統華總一經字第</w:t>
      </w:r>
      <w:r w:rsidRPr="00D57AED">
        <w:rPr>
          <w:rFonts w:ascii="Times New Roman"/>
        </w:rPr>
        <w:t>11200052351</w:t>
      </w:r>
      <w:r w:rsidRPr="00D57AED">
        <w:rPr>
          <w:rFonts w:ascii="Times New Roman"/>
        </w:rPr>
        <w:t>號令修正公布施行。</w:t>
      </w:r>
    </w:p>
  </w:footnote>
  <w:footnote w:id="8">
    <w:p w:rsidR="00713CB1" w:rsidRPr="00903B95" w:rsidRDefault="00713CB1" w:rsidP="00903B95">
      <w:pPr>
        <w:pStyle w:val="afd"/>
        <w:jc w:val="both"/>
        <w:rPr>
          <w:rFonts w:ascii="Times New Roman"/>
        </w:rPr>
      </w:pPr>
      <w:r>
        <w:rPr>
          <w:rStyle w:val="aff"/>
        </w:rPr>
        <w:footnoteRef/>
      </w:r>
      <w:r>
        <w:t xml:space="preserve"> </w:t>
      </w:r>
      <w:r>
        <w:rPr>
          <w:rFonts w:hint="eastAsia"/>
        </w:rPr>
        <w:t>風</w:t>
      </w:r>
      <w:r w:rsidRPr="00903B95">
        <w:rPr>
          <w:rFonts w:ascii="Times New Roman"/>
        </w:rPr>
        <w:t>能（風力發電）、光能（太陽光電）、地熱能、海洋能、</w:t>
      </w:r>
      <w:proofErr w:type="gramStart"/>
      <w:r w:rsidRPr="00903B95">
        <w:rPr>
          <w:rFonts w:ascii="Times New Roman"/>
        </w:rPr>
        <w:t>氫能</w:t>
      </w:r>
      <w:proofErr w:type="gramEnd"/>
      <w:r w:rsidRPr="00903B95">
        <w:rPr>
          <w:rFonts w:ascii="Times New Roman"/>
        </w:rPr>
        <w:t>、儲能、碳</w:t>
      </w:r>
      <w:proofErr w:type="gramStart"/>
      <w:r w:rsidRPr="00903B95">
        <w:rPr>
          <w:rFonts w:ascii="Times New Roman"/>
        </w:rPr>
        <w:t>匯</w:t>
      </w:r>
      <w:proofErr w:type="gramEnd"/>
      <w:r w:rsidRPr="00903B95">
        <w:rPr>
          <w:rFonts w:ascii="Times New Roman"/>
        </w:rPr>
        <w:t>【</w:t>
      </w:r>
      <w:r w:rsidRPr="00903B95">
        <w:rPr>
          <w:rFonts w:ascii="Times New Roman"/>
        </w:rPr>
        <w:t>CCS</w:t>
      </w:r>
      <w:r w:rsidRPr="00903B95">
        <w:rPr>
          <w:rFonts w:ascii="Times New Roman"/>
        </w:rPr>
        <w:t>（碳捕捉與封存，</w:t>
      </w:r>
      <w:r w:rsidRPr="00903B95">
        <w:rPr>
          <w:rFonts w:ascii="Times New Roman"/>
        </w:rPr>
        <w:t xml:space="preserve">Carbon </w:t>
      </w:r>
      <w:r>
        <w:rPr>
          <w:rFonts w:ascii="Times New Roman" w:hint="eastAsia"/>
        </w:rPr>
        <w:t>C</w:t>
      </w:r>
      <w:r w:rsidRPr="00903B95">
        <w:rPr>
          <w:rFonts w:ascii="Times New Roman"/>
        </w:rPr>
        <w:t xml:space="preserve">apture and </w:t>
      </w:r>
      <w:r>
        <w:rPr>
          <w:rFonts w:ascii="Times New Roman" w:hint="eastAsia"/>
        </w:rPr>
        <w:t>S</w:t>
      </w:r>
      <w:r w:rsidRPr="00903B95">
        <w:rPr>
          <w:rFonts w:ascii="Times New Roman"/>
        </w:rPr>
        <w:t>torage</w:t>
      </w:r>
      <w:r w:rsidRPr="00903B95">
        <w:rPr>
          <w:rFonts w:ascii="Times New Roman"/>
        </w:rPr>
        <w:t>）</w:t>
      </w:r>
      <w:r>
        <w:rPr>
          <w:rFonts w:ascii="Times New Roman" w:hint="eastAsia"/>
        </w:rPr>
        <w:t>、</w:t>
      </w:r>
      <w:r w:rsidRPr="00903B95">
        <w:rPr>
          <w:rFonts w:ascii="Times New Roman"/>
        </w:rPr>
        <w:t>CCU</w:t>
      </w:r>
      <w:r>
        <w:rPr>
          <w:rFonts w:ascii="Times New Roman" w:hint="eastAsia"/>
        </w:rPr>
        <w:t>S</w:t>
      </w:r>
      <w:r w:rsidRPr="00903B95">
        <w:rPr>
          <w:rFonts w:ascii="Times New Roman"/>
        </w:rPr>
        <w:t>（碳捕捉與利用，</w:t>
      </w:r>
      <w:r w:rsidRPr="00903B95">
        <w:rPr>
          <w:rFonts w:ascii="Times New Roman"/>
        </w:rPr>
        <w:t>Carbon Capture, Utilization and Storage</w:t>
      </w:r>
      <w:r w:rsidRPr="00903B95">
        <w:rPr>
          <w:rFonts w:ascii="Times New Roman"/>
        </w:rPr>
        <w:t>）】</w:t>
      </w:r>
      <w:r>
        <w:rPr>
          <w:rFonts w:ascii="Times New Roman" w:hint="eastAsia"/>
        </w:rPr>
        <w:t>。</w:t>
      </w:r>
    </w:p>
  </w:footnote>
  <w:footnote w:id="9">
    <w:p w:rsidR="00713CB1" w:rsidRDefault="00713CB1" w:rsidP="00DA7533">
      <w:pPr>
        <w:pStyle w:val="afd"/>
        <w:jc w:val="both"/>
      </w:pPr>
      <w:r>
        <w:rPr>
          <w:rStyle w:val="aff"/>
        </w:rPr>
        <w:footnoteRef/>
      </w:r>
      <w:r>
        <w:t xml:space="preserve"> </w:t>
      </w:r>
      <w:r>
        <w:rPr>
          <w:rFonts w:hint="eastAsia"/>
        </w:rPr>
        <w:t>經濟部</w:t>
      </w:r>
      <w:r w:rsidRPr="00DA7533">
        <w:rPr>
          <w:rFonts w:ascii="Times New Roman"/>
        </w:rPr>
        <w:t>於</w:t>
      </w:r>
      <w:r w:rsidRPr="00DA7533">
        <w:rPr>
          <w:rFonts w:ascii="Times New Roman"/>
        </w:rPr>
        <w:t>112</w:t>
      </w:r>
      <w:r w:rsidRPr="00DA7533">
        <w:rPr>
          <w:rFonts w:ascii="Times New Roman"/>
        </w:rPr>
        <w:t>年</w:t>
      </w:r>
      <w:r w:rsidRPr="00DA7533">
        <w:rPr>
          <w:rFonts w:ascii="Times New Roman"/>
        </w:rPr>
        <w:t>9</w:t>
      </w:r>
      <w:r w:rsidRPr="00DA7533">
        <w:rPr>
          <w:rFonts w:ascii="Times New Roman"/>
        </w:rPr>
        <w:t>月</w:t>
      </w:r>
      <w:r w:rsidRPr="00DA7533">
        <w:rPr>
          <w:rFonts w:ascii="Times New Roman"/>
        </w:rPr>
        <w:t>26</w:t>
      </w:r>
      <w:r w:rsidRPr="00DA7533">
        <w:rPr>
          <w:rFonts w:ascii="Times New Roman"/>
        </w:rPr>
        <w:t>日組織改造，將「經濟部中央地質調查所」與「經濟部礦務局」整</w:t>
      </w:r>
      <w:proofErr w:type="gramStart"/>
      <w:r w:rsidRPr="00DA7533">
        <w:rPr>
          <w:rFonts w:ascii="Times New Roman"/>
        </w:rPr>
        <w:t>併</w:t>
      </w:r>
      <w:proofErr w:type="gramEnd"/>
      <w:r w:rsidRPr="00DA7533">
        <w:rPr>
          <w:rFonts w:ascii="Times New Roman"/>
        </w:rPr>
        <w:t>設立「經濟部地質調查及礦業管理中心」，辦理全國地質調查及礦產土石資源管理業務。此處地熱探</w:t>
      </w:r>
      <w:proofErr w:type="gramStart"/>
      <w:r w:rsidRPr="00DA7533">
        <w:rPr>
          <w:rFonts w:ascii="Times New Roman"/>
        </w:rPr>
        <w:t>勘</w:t>
      </w:r>
      <w:proofErr w:type="gramEnd"/>
      <w:r w:rsidRPr="00DA7533">
        <w:rPr>
          <w:rFonts w:ascii="Times New Roman"/>
        </w:rPr>
        <w:t>及調查為</w:t>
      </w:r>
      <w:proofErr w:type="gramStart"/>
      <w:r w:rsidRPr="00DA7533">
        <w:rPr>
          <w:rFonts w:ascii="Times New Roman"/>
        </w:rPr>
        <w:t>該部前中央</w:t>
      </w:r>
      <w:proofErr w:type="gramEnd"/>
      <w:r w:rsidRPr="00DA7533">
        <w:rPr>
          <w:rFonts w:ascii="Times New Roman"/>
        </w:rPr>
        <w:t>地質調查所所</w:t>
      </w:r>
      <w:r>
        <w:rPr>
          <w:rFonts w:hint="eastAsia"/>
        </w:rPr>
        <w:t>為。</w:t>
      </w:r>
    </w:p>
  </w:footnote>
  <w:footnote w:id="10">
    <w:p w:rsidR="00713CB1" w:rsidRDefault="00713CB1" w:rsidP="0092441C">
      <w:pPr>
        <w:pStyle w:val="afd"/>
        <w:jc w:val="both"/>
      </w:pPr>
      <w:r>
        <w:rPr>
          <w:rStyle w:val="aff"/>
        </w:rPr>
        <w:footnoteRef/>
      </w:r>
      <w:r>
        <w:t xml:space="preserve"> </w:t>
      </w:r>
      <w:r>
        <w:rPr>
          <w:rFonts w:hint="eastAsia"/>
        </w:rPr>
        <w:t>農業</w:t>
      </w:r>
      <w:r w:rsidRPr="0092441C">
        <w:rPr>
          <w:rFonts w:ascii="Times New Roman"/>
        </w:rPr>
        <w:t>部漁業署</w:t>
      </w:r>
      <w:r w:rsidRPr="0092441C">
        <w:rPr>
          <w:rFonts w:ascii="Times New Roman"/>
        </w:rPr>
        <w:t>113</w:t>
      </w:r>
      <w:r w:rsidRPr="0092441C">
        <w:rPr>
          <w:rFonts w:ascii="Times New Roman"/>
        </w:rPr>
        <w:t>年</w:t>
      </w:r>
      <w:r w:rsidRPr="0092441C">
        <w:rPr>
          <w:rFonts w:ascii="Times New Roman"/>
        </w:rPr>
        <w:t>4</w:t>
      </w:r>
      <w:r w:rsidRPr="0092441C">
        <w:rPr>
          <w:rFonts w:ascii="Times New Roman"/>
        </w:rPr>
        <w:t>月</w:t>
      </w:r>
      <w:r w:rsidRPr="0092441C">
        <w:rPr>
          <w:rFonts w:ascii="Times New Roman"/>
        </w:rPr>
        <w:t>1</w:t>
      </w:r>
      <w:r w:rsidRPr="0092441C">
        <w:rPr>
          <w:rFonts w:ascii="Times New Roman"/>
        </w:rPr>
        <w:t>日漁四字第</w:t>
      </w:r>
      <w:r w:rsidRPr="0092441C">
        <w:rPr>
          <w:rFonts w:ascii="Times New Roman"/>
        </w:rPr>
        <w:t>1131544977</w:t>
      </w:r>
      <w:r w:rsidRPr="0092441C">
        <w:rPr>
          <w:rFonts w:ascii="Times New Roman"/>
        </w:rPr>
        <w:t>號函、</w:t>
      </w:r>
      <w:r w:rsidRPr="0092441C">
        <w:rPr>
          <w:rFonts w:ascii="Times New Roman"/>
        </w:rPr>
        <w:t>113</w:t>
      </w:r>
      <w:r w:rsidRPr="0092441C">
        <w:rPr>
          <w:rFonts w:ascii="Times New Roman"/>
        </w:rPr>
        <w:t>年</w:t>
      </w:r>
      <w:r w:rsidRPr="0092441C">
        <w:rPr>
          <w:rFonts w:ascii="Times New Roman"/>
        </w:rPr>
        <w:t>1</w:t>
      </w:r>
      <w:r w:rsidRPr="0092441C">
        <w:rPr>
          <w:rFonts w:ascii="Times New Roman"/>
        </w:rPr>
        <w:t>月</w:t>
      </w:r>
      <w:r>
        <w:rPr>
          <w:rFonts w:ascii="Times New Roman" w:hint="eastAsia"/>
        </w:rPr>
        <w:t>31</w:t>
      </w:r>
      <w:r>
        <w:rPr>
          <w:rFonts w:ascii="Times New Roman" w:hint="eastAsia"/>
        </w:rPr>
        <w:t>日漁四字第</w:t>
      </w:r>
      <w:r>
        <w:rPr>
          <w:rFonts w:ascii="Times New Roman" w:hint="eastAsia"/>
        </w:rPr>
        <w:t>1131544319</w:t>
      </w:r>
      <w:r>
        <w:rPr>
          <w:rFonts w:ascii="Times New Roman" w:hint="eastAsia"/>
        </w:rPr>
        <w:t>號函、</w:t>
      </w:r>
      <w:r>
        <w:rPr>
          <w:rFonts w:ascii="Times New Roman" w:hint="eastAsia"/>
        </w:rPr>
        <w:t>113</w:t>
      </w:r>
      <w:r>
        <w:rPr>
          <w:rFonts w:ascii="Times New Roman" w:hint="eastAsia"/>
        </w:rPr>
        <w:t>年</w:t>
      </w:r>
      <w:r>
        <w:rPr>
          <w:rFonts w:ascii="Times New Roman" w:hint="eastAsia"/>
        </w:rPr>
        <w:t>1</w:t>
      </w:r>
      <w:r>
        <w:rPr>
          <w:rFonts w:ascii="Times New Roman" w:hint="eastAsia"/>
        </w:rPr>
        <w:t>月</w:t>
      </w:r>
      <w:r>
        <w:rPr>
          <w:rFonts w:ascii="Times New Roman" w:hint="eastAsia"/>
        </w:rPr>
        <w:t>22</w:t>
      </w:r>
      <w:r>
        <w:rPr>
          <w:rFonts w:ascii="Times New Roman" w:hint="eastAsia"/>
        </w:rPr>
        <w:t>日漁四字第</w:t>
      </w:r>
      <w:r>
        <w:rPr>
          <w:rFonts w:ascii="Times New Roman" w:hint="eastAsia"/>
        </w:rPr>
        <w:t>1131444227</w:t>
      </w:r>
      <w:r>
        <w:rPr>
          <w:rFonts w:ascii="Times New Roman" w:hint="eastAsia"/>
        </w:rPr>
        <w:t>號函、</w:t>
      </w:r>
      <w:r>
        <w:rPr>
          <w:rFonts w:ascii="Times New Roman" w:hint="eastAsia"/>
        </w:rPr>
        <w:t>112</w:t>
      </w:r>
      <w:r>
        <w:rPr>
          <w:rFonts w:ascii="Times New Roman" w:hint="eastAsia"/>
        </w:rPr>
        <w:t>年</w:t>
      </w:r>
      <w:r>
        <w:rPr>
          <w:rFonts w:ascii="Times New Roman" w:hint="eastAsia"/>
        </w:rPr>
        <w:t>11</w:t>
      </w:r>
      <w:r>
        <w:rPr>
          <w:rFonts w:ascii="Times New Roman" w:hint="eastAsia"/>
        </w:rPr>
        <w:t>月</w:t>
      </w:r>
      <w:r>
        <w:rPr>
          <w:rFonts w:ascii="Times New Roman" w:hint="eastAsia"/>
        </w:rPr>
        <w:t>7</w:t>
      </w:r>
      <w:r>
        <w:rPr>
          <w:rFonts w:ascii="Times New Roman" w:hint="eastAsia"/>
        </w:rPr>
        <w:t>日漁四字第</w:t>
      </w:r>
      <w:r>
        <w:rPr>
          <w:rFonts w:ascii="Times New Roman" w:hint="eastAsia"/>
        </w:rPr>
        <w:t>1121348436</w:t>
      </w:r>
      <w:r>
        <w:rPr>
          <w:rFonts w:ascii="Times New Roman" w:hint="eastAsia"/>
        </w:rPr>
        <w:t>號函經濟部能源署。</w:t>
      </w:r>
    </w:p>
  </w:footnote>
  <w:footnote w:id="11">
    <w:p w:rsidR="00713CB1" w:rsidRDefault="00713CB1">
      <w:pPr>
        <w:pStyle w:val="afd"/>
      </w:pPr>
      <w:r>
        <w:rPr>
          <w:rStyle w:val="aff"/>
        </w:rPr>
        <w:footnoteRef/>
      </w:r>
      <w:r>
        <w:t xml:space="preserve"> </w:t>
      </w:r>
      <w:r>
        <w:rPr>
          <w:rFonts w:hint="eastAsia"/>
        </w:rPr>
        <w:t>審</w:t>
      </w:r>
      <w:r w:rsidRPr="00123216">
        <w:rPr>
          <w:rFonts w:ascii="Times New Roman"/>
        </w:rPr>
        <w:t>計部</w:t>
      </w:r>
      <w:r w:rsidRPr="00123216">
        <w:rPr>
          <w:rFonts w:ascii="Times New Roman"/>
        </w:rPr>
        <w:t>112</w:t>
      </w:r>
      <w:r w:rsidRPr="00123216">
        <w:rPr>
          <w:rFonts w:ascii="Times New Roman"/>
        </w:rPr>
        <w:t>年</w:t>
      </w:r>
      <w:r w:rsidRPr="00123216">
        <w:rPr>
          <w:rFonts w:ascii="Times New Roman"/>
        </w:rPr>
        <w:t>4</w:t>
      </w:r>
      <w:r w:rsidRPr="00123216">
        <w:rPr>
          <w:rFonts w:ascii="Times New Roman"/>
        </w:rPr>
        <w:t>月</w:t>
      </w:r>
      <w:r w:rsidRPr="00123216">
        <w:rPr>
          <w:rFonts w:ascii="Times New Roman"/>
        </w:rPr>
        <w:t>26</w:t>
      </w:r>
      <w:r w:rsidRPr="00123216">
        <w:rPr>
          <w:rFonts w:ascii="Times New Roman"/>
        </w:rPr>
        <w:t>日</w:t>
      </w:r>
      <w:proofErr w:type="gramStart"/>
      <w:r w:rsidRPr="00123216">
        <w:rPr>
          <w:rFonts w:ascii="Times New Roman"/>
        </w:rPr>
        <w:t>台審部</w:t>
      </w:r>
      <w:proofErr w:type="gramEnd"/>
      <w:r w:rsidRPr="00123216">
        <w:rPr>
          <w:rFonts w:ascii="Times New Roman"/>
        </w:rPr>
        <w:t>四字第</w:t>
      </w:r>
      <w:r w:rsidRPr="00123216">
        <w:rPr>
          <w:rFonts w:ascii="Times New Roman"/>
        </w:rPr>
        <w:t>1120056528</w:t>
      </w:r>
      <w:r w:rsidRPr="00123216">
        <w:rPr>
          <w:rFonts w:ascii="Times New Roman"/>
        </w:rPr>
        <w:t>號函。</w:t>
      </w:r>
    </w:p>
  </w:footnote>
  <w:footnote w:id="12">
    <w:p w:rsidR="00713CB1" w:rsidRPr="007046CB" w:rsidRDefault="00713CB1">
      <w:pPr>
        <w:pStyle w:val="afd"/>
        <w:rPr>
          <w:rFonts w:ascii="Times New Roman"/>
        </w:rPr>
      </w:pPr>
      <w:r>
        <w:rPr>
          <w:rStyle w:val="aff"/>
        </w:rPr>
        <w:footnoteRef/>
      </w:r>
      <w:r>
        <w:t xml:space="preserve"> </w:t>
      </w:r>
      <w:r w:rsidRPr="007046CB">
        <w:rPr>
          <w:rFonts w:hint="eastAsia"/>
        </w:rPr>
        <w:t>聯合</w:t>
      </w:r>
      <w:r w:rsidRPr="007046CB">
        <w:rPr>
          <w:rFonts w:ascii="Times New Roman"/>
        </w:rPr>
        <w:t>國政府間氣候變化專門委員會（</w:t>
      </w:r>
      <w:r w:rsidRPr="007046CB">
        <w:rPr>
          <w:rFonts w:ascii="Times New Roman"/>
        </w:rPr>
        <w:t>Intergovernmental Panel on Climate Change, IPCC</w:t>
      </w:r>
      <w:r w:rsidRPr="007046CB">
        <w:rPr>
          <w:rFonts w:ascii="Times New Roman"/>
        </w:rPr>
        <w:t>）。</w:t>
      </w:r>
    </w:p>
  </w:footnote>
  <w:footnote w:id="13">
    <w:p w:rsidR="00713CB1" w:rsidRPr="007046CB" w:rsidRDefault="00713CB1">
      <w:pPr>
        <w:pStyle w:val="afd"/>
        <w:rPr>
          <w:rFonts w:ascii="Times New Roman"/>
        </w:rPr>
      </w:pPr>
      <w:r w:rsidRPr="007046CB">
        <w:rPr>
          <w:rStyle w:val="aff"/>
          <w:rFonts w:ascii="Times New Roman"/>
        </w:rPr>
        <w:footnoteRef/>
      </w:r>
      <w:r w:rsidRPr="007046CB">
        <w:rPr>
          <w:rFonts w:ascii="Times New Roman"/>
        </w:rPr>
        <w:t xml:space="preserve"> </w:t>
      </w:r>
      <w:r w:rsidRPr="007046CB">
        <w:rPr>
          <w:rFonts w:ascii="Times New Roman"/>
        </w:rPr>
        <w:t>全球</w:t>
      </w:r>
      <w:proofErr w:type="gramStart"/>
      <w:r w:rsidRPr="007046CB">
        <w:rPr>
          <w:rFonts w:ascii="Times New Roman"/>
        </w:rPr>
        <w:t>暖化潛</w:t>
      </w:r>
      <w:proofErr w:type="gramEnd"/>
      <w:r w:rsidRPr="007046CB">
        <w:rPr>
          <w:rFonts w:ascii="Times New Roman"/>
        </w:rPr>
        <w:t>勢（</w:t>
      </w:r>
      <w:r w:rsidRPr="007046CB">
        <w:rPr>
          <w:rFonts w:ascii="Times New Roman"/>
        </w:rPr>
        <w:t>Global warming potential, GWP</w:t>
      </w:r>
      <w:r w:rsidRPr="007046CB">
        <w:rPr>
          <w:rFonts w:ascii="Times New Roman"/>
        </w:rPr>
        <w:t>）。</w:t>
      </w:r>
    </w:p>
  </w:footnote>
  <w:footnote w:id="14">
    <w:p w:rsidR="00713CB1" w:rsidRDefault="00713CB1">
      <w:pPr>
        <w:pStyle w:val="afd"/>
      </w:pPr>
      <w:r w:rsidRPr="007046CB">
        <w:rPr>
          <w:rStyle w:val="aff"/>
          <w:rFonts w:ascii="Times New Roman"/>
        </w:rPr>
        <w:footnoteRef/>
      </w:r>
      <w:r w:rsidRPr="007046CB">
        <w:rPr>
          <w:rFonts w:ascii="Times New Roman"/>
        </w:rPr>
        <w:t xml:space="preserve"> </w:t>
      </w:r>
      <w:r w:rsidRPr="007046CB">
        <w:rPr>
          <w:rFonts w:ascii="Times New Roman"/>
        </w:rPr>
        <w:t>氣候與清淨空氣聯盟（</w:t>
      </w:r>
      <w:r w:rsidRPr="007046CB">
        <w:rPr>
          <w:rFonts w:ascii="Times New Roman"/>
        </w:rPr>
        <w:t>Climate and Clean Air Coalition, CCAC</w:t>
      </w:r>
      <w:r w:rsidRPr="007046CB">
        <w:rPr>
          <w:rFonts w:ascii="Times New Roman"/>
        </w:rPr>
        <w:t>）。</w:t>
      </w:r>
    </w:p>
  </w:footnote>
  <w:footnote w:id="15">
    <w:p w:rsidR="00713CB1" w:rsidRPr="00B44D95" w:rsidRDefault="00713CB1">
      <w:pPr>
        <w:pStyle w:val="afd"/>
      </w:pPr>
      <w:r>
        <w:rPr>
          <w:rStyle w:val="aff"/>
        </w:rPr>
        <w:footnoteRef/>
      </w:r>
      <w:r>
        <w:t xml:space="preserve"> </w:t>
      </w:r>
      <w:r w:rsidRPr="00A44F18">
        <w:rPr>
          <w:rFonts w:ascii="Times New Roman"/>
        </w:rPr>
        <w:t>Conference of the Parties</w:t>
      </w:r>
    </w:p>
  </w:footnote>
  <w:footnote w:id="16">
    <w:p w:rsidR="00713CB1" w:rsidRPr="004647C1" w:rsidRDefault="00713CB1">
      <w:pPr>
        <w:pStyle w:val="afd"/>
        <w:rPr>
          <w:rFonts w:ascii="Times New Roman"/>
        </w:rPr>
      </w:pPr>
      <w:r w:rsidRPr="00137348">
        <w:rPr>
          <w:rStyle w:val="aff"/>
          <w:rFonts w:ascii="Times New Roman"/>
        </w:rPr>
        <w:footnoteRef/>
      </w:r>
      <w:r w:rsidRPr="00137348">
        <w:rPr>
          <w:rFonts w:ascii="Times New Roman"/>
        </w:rPr>
        <w:t xml:space="preserve"> </w:t>
      </w:r>
      <w:r w:rsidRPr="00137348">
        <w:rPr>
          <w:rFonts w:ascii="Times New Roman"/>
        </w:rPr>
        <w:t>經</w:t>
      </w:r>
      <w:r>
        <w:rPr>
          <w:rFonts w:hint="eastAsia"/>
        </w:rPr>
        <w:t>濟</w:t>
      </w:r>
      <w:r w:rsidRPr="004647C1">
        <w:rPr>
          <w:rFonts w:ascii="Times New Roman"/>
        </w:rPr>
        <w:t>部</w:t>
      </w:r>
      <w:r w:rsidRPr="004647C1">
        <w:rPr>
          <w:rFonts w:ascii="Times New Roman"/>
        </w:rPr>
        <w:t>102</w:t>
      </w:r>
      <w:r w:rsidRPr="004647C1">
        <w:rPr>
          <w:rFonts w:ascii="Times New Roman"/>
        </w:rPr>
        <w:t>年</w:t>
      </w:r>
      <w:r w:rsidRPr="004647C1">
        <w:rPr>
          <w:rFonts w:ascii="Times New Roman"/>
        </w:rPr>
        <w:t>1</w:t>
      </w:r>
      <w:r w:rsidRPr="004647C1">
        <w:rPr>
          <w:rFonts w:ascii="Times New Roman"/>
        </w:rPr>
        <w:t>月</w:t>
      </w:r>
      <w:r w:rsidRPr="004647C1">
        <w:rPr>
          <w:rFonts w:ascii="Times New Roman"/>
        </w:rPr>
        <w:t>21</w:t>
      </w:r>
      <w:r w:rsidRPr="004647C1">
        <w:rPr>
          <w:rFonts w:ascii="Times New Roman"/>
        </w:rPr>
        <w:t>日</w:t>
      </w:r>
      <w:proofErr w:type="gramStart"/>
      <w:r w:rsidRPr="004647C1">
        <w:rPr>
          <w:rFonts w:ascii="Times New Roman"/>
        </w:rPr>
        <w:t>經能字</w:t>
      </w:r>
      <w:proofErr w:type="gramEnd"/>
      <w:r w:rsidRPr="004647C1">
        <w:rPr>
          <w:rFonts w:ascii="Times New Roman"/>
        </w:rPr>
        <w:t>第</w:t>
      </w:r>
      <w:r w:rsidRPr="004647C1">
        <w:rPr>
          <w:rFonts w:ascii="Times New Roman"/>
        </w:rPr>
        <w:t>10203800900</w:t>
      </w:r>
      <w:r w:rsidRPr="004647C1">
        <w:rPr>
          <w:rFonts w:ascii="Times New Roman"/>
        </w:rPr>
        <w:t>號令。</w:t>
      </w:r>
    </w:p>
  </w:footnote>
  <w:footnote w:id="17">
    <w:p w:rsidR="00713CB1" w:rsidRPr="004647C1" w:rsidRDefault="00713CB1" w:rsidP="004647C1">
      <w:pPr>
        <w:pStyle w:val="afd"/>
        <w:jc w:val="both"/>
      </w:pPr>
      <w:r w:rsidRPr="004647C1">
        <w:rPr>
          <w:rStyle w:val="aff"/>
          <w:rFonts w:ascii="Times New Roman"/>
        </w:rPr>
        <w:footnoteRef/>
      </w:r>
      <w:r w:rsidRPr="004647C1">
        <w:rPr>
          <w:rFonts w:ascii="Times New Roman"/>
        </w:rPr>
        <w:t xml:space="preserve"> </w:t>
      </w:r>
      <w:r w:rsidRPr="004647C1">
        <w:rPr>
          <w:rFonts w:ascii="Times New Roman"/>
        </w:rPr>
        <w:t>依「溫室氣體減量及管理法」第</w:t>
      </w:r>
      <w:r w:rsidRPr="004647C1">
        <w:rPr>
          <w:rFonts w:ascii="Times New Roman"/>
        </w:rPr>
        <w:t>22</w:t>
      </w:r>
      <w:r w:rsidRPr="004647C1">
        <w:rPr>
          <w:rFonts w:ascii="Times New Roman"/>
        </w:rPr>
        <w:t>條第</w:t>
      </w:r>
      <w:r w:rsidRPr="004647C1">
        <w:rPr>
          <w:rFonts w:ascii="Times New Roman"/>
        </w:rPr>
        <w:t>3</w:t>
      </w:r>
      <w:r w:rsidRPr="004647C1">
        <w:rPr>
          <w:rFonts w:ascii="Times New Roman"/>
        </w:rPr>
        <w:t>項訂</w:t>
      </w:r>
      <w:r>
        <w:rPr>
          <w:rFonts w:hint="eastAsia"/>
        </w:rPr>
        <w:t>定之「溫室氣體抵換專案管理辦法」，</w:t>
      </w:r>
      <w:proofErr w:type="gramStart"/>
      <w:r>
        <w:rPr>
          <w:rFonts w:hint="eastAsia"/>
        </w:rPr>
        <w:t>定有抵換</w:t>
      </w:r>
      <w:proofErr w:type="gramEnd"/>
      <w:r>
        <w:rPr>
          <w:rFonts w:hint="eastAsia"/>
        </w:rPr>
        <w:t>專案相關規定。</w:t>
      </w:r>
    </w:p>
  </w:footnote>
  <w:footnote w:id="18">
    <w:p w:rsidR="00713CB1" w:rsidRPr="0043699B" w:rsidRDefault="00713CB1" w:rsidP="00894CF5">
      <w:pPr>
        <w:pStyle w:val="afd"/>
        <w:jc w:val="both"/>
        <w:rPr>
          <w:rFonts w:ascii="Times New Roman"/>
        </w:rPr>
      </w:pPr>
      <w:r w:rsidRPr="0043699B">
        <w:rPr>
          <w:rStyle w:val="aff"/>
          <w:rFonts w:ascii="Times New Roman"/>
        </w:rPr>
        <w:footnoteRef/>
      </w:r>
      <w:r w:rsidRPr="0043699B">
        <w:rPr>
          <w:rFonts w:ascii="Times New Roman"/>
        </w:rPr>
        <w:t xml:space="preserve"> </w:t>
      </w:r>
      <w:r w:rsidRPr="0043699B">
        <w:rPr>
          <w:rFonts w:ascii="Times New Roman"/>
        </w:rPr>
        <w:t>農委會</w:t>
      </w:r>
      <w:r w:rsidRPr="0043699B">
        <w:rPr>
          <w:rFonts w:ascii="Times New Roman"/>
        </w:rPr>
        <w:t>102</w:t>
      </w:r>
      <w:r w:rsidRPr="0043699B">
        <w:rPr>
          <w:rFonts w:ascii="Times New Roman"/>
        </w:rPr>
        <w:t>年</w:t>
      </w:r>
      <w:r w:rsidRPr="0043699B">
        <w:rPr>
          <w:rFonts w:ascii="Times New Roman"/>
        </w:rPr>
        <w:t>10</w:t>
      </w:r>
      <w:r w:rsidRPr="0043699B">
        <w:rPr>
          <w:rFonts w:ascii="Times New Roman"/>
        </w:rPr>
        <w:t>月</w:t>
      </w:r>
      <w:r w:rsidRPr="0043699B">
        <w:rPr>
          <w:rFonts w:ascii="Times New Roman"/>
        </w:rPr>
        <w:t>9</w:t>
      </w:r>
      <w:r w:rsidRPr="0043699B">
        <w:rPr>
          <w:rFonts w:ascii="Times New Roman"/>
        </w:rPr>
        <w:t>日</w:t>
      </w:r>
      <w:proofErr w:type="gramStart"/>
      <w:r w:rsidRPr="0043699B">
        <w:rPr>
          <w:rFonts w:ascii="Times New Roman"/>
        </w:rPr>
        <w:t>農企字</w:t>
      </w:r>
      <w:proofErr w:type="gramEnd"/>
      <w:r w:rsidRPr="0043699B">
        <w:rPr>
          <w:rFonts w:ascii="Times New Roman"/>
        </w:rPr>
        <w:t>第</w:t>
      </w:r>
      <w:r w:rsidRPr="0043699B">
        <w:rPr>
          <w:rFonts w:ascii="Times New Roman"/>
        </w:rPr>
        <w:t>1020013047A</w:t>
      </w:r>
      <w:r w:rsidRPr="0043699B">
        <w:rPr>
          <w:rFonts w:ascii="Times New Roman"/>
        </w:rPr>
        <w:t>號令修正發布全文</w:t>
      </w:r>
      <w:r w:rsidRPr="0043699B">
        <w:rPr>
          <w:rFonts w:ascii="Times New Roman"/>
        </w:rPr>
        <w:t>37</w:t>
      </w:r>
      <w:r w:rsidRPr="0043699B">
        <w:rPr>
          <w:rFonts w:ascii="Times New Roman"/>
        </w:rPr>
        <w:t>條，並自發布日施行。</w:t>
      </w:r>
    </w:p>
  </w:footnote>
  <w:footnote w:id="19">
    <w:p w:rsidR="00713CB1" w:rsidRPr="0043699B" w:rsidRDefault="00713CB1" w:rsidP="00894CF5">
      <w:pPr>
        <w:pStyle w:val="afd"/>
        <w:jc w:val="both"/>
        <w:rPr>
          <w:rFonts w:ascii="Times New Roman"/>
        </w:rPr>
      </w:pPr>
      <w:r w:rsidRPr="0043699B">
        <w:rPr>
          <w:rStyle w:val="aff"/>
          <w:rFonts w:ascii="Times New Roman"/>
        </w:rPr>
        <w:footnoteRef/>
      </w:r>
      <w:r w:rsidRPr="0043699B">
        <w:rPr>
          <w:rFonts w:ascii="Times New Roman"/>
        </w:rPr>
        <w:t xml:space="preserve"> </w:t>
      </w:r>
      <w:r w:rsidRPr="0043699B">
        <w:rPr>
          <w:rFonts w:ascii="Times New Roman"/>
        </w:rPr>
        <w:t>農委會</w:t>
      </w:r>
      <w:r w:rsidRPr="0043699B">
        <w:rPr>
          <w:rFonts w:ascii="Times New Roman"/>
        </w:rPr>
        <w:t>106</w:t>
      </w:r>
      <w:r w:rsidRPr="0043699B">
        <w:rPr>
          <w:rFonts w:ascii="Times New Roman"/>
        </w:rPr>
        <w:t>年</w:t>
      </w:r>
      <w:r w:rsidRPr="0043699B">
        <w:rPr>
          <w:rFonts w:ascii="Times New Roman"/>
        </w:rPr>
        <w:t>6</w:t>
      </w:r>
      <w:r w:rsidRPr="0043699B">
        <w:rPr>
          <w:rFonts w:ascii="Times New Roman"/>
        </w:rPr>
        <w:t>月</w:t>
      </w:r>
      <w:r w:rsidRPr="0043699B">
        <w:rPr>
          <w:rFonts w:ascii="Times New Roman"/>
        </w:rPr>
        <w:t>28</w:t>
      </w:r>
      <w:r w:rsidRPr="0043699B">
        <w:rPr>
          <w:rFonts w:ascii="Times New Roman"/>
        </w:rPr>
        <w:t>日</w:t>
      </w:r>
      <w:proofErr w:type="gramStart"/>
      <w:r w:rsidRPr="0043699B">
        <w:rPr>
          <w:rFonts w:ascii="Times New Roman"/>
        </w:rPr>
        <w:t>農企字</w:t>
      </w:r>
      <w:proofErr w:type="gramEnd"/>
      <w:r w:rsidRPr="0043699B">
        <w:rPr>
          <w:rFonts w:ascii="Times New Roman"/>
        </w:rPr>
        <w:t>第</w:t>
      </w:r>
      <w:r w:rsidRPr="0043699B">
        <w:rPr>
          <w:rFonts w:ascii="Times New Roman"/>
        </w:rPr>
        <w:t>1060012754A</w:t>
      </w:r>
      <w:r w:rsidRPr="0043699B">
        <w:rPr>
          <w:rFonts w:ascii="Times New Roman"/>
        </w:rPr>
        <w:t>號令修正發布第</w:t>
      </w:r>
      <w:r w:rsidRPr="0043699B">
        <w:rPr>
          <w:rFonts w:ascii="Times New Roman"/>
        </w:rPr>
        <w:t>6</w:t>
      </w:r>
      <w:r w:rsidRPr="0043699B">
        <w:rPr>
          <w:rFonts w:ascii="Times New Roman"/>
        </w:rPr>
        <w:t>、</w:t>
      </w:r>
      <w:r w:rsidRPr="0043699B">
        <w:rPr>
          <w:rFonts w:ascii="Times New Roman"/>
        </w:rPr>
        <w:t>23</w:t>
      </w:r>
      <w:r w:rsidRPr="0043699B">
        <w:rPr>
          <w:rFonts w:ascii="Times New Roman"/>
        </w:rPr>
        <w:t>、</w:t>
      </w:r>
      <w:r w:rsidRPr="0043699B">
        <w:rPr>
          <w:rFonts w:ascii="Times New Roman"/>
        </w:rPr>
        <w:t>27</w:t>
      </w:r>
      <w:r w:rsidRPr="0043699B">
        <w:rPr>
          <w:rFonts w:ascii="Times New Roman"/>
        </w:rPr>
        <w:t>～</w:t>
      </w:r>
      <w:r w:rsidRPr="0043699B">
        <w:rPr>
          <w:rFonts w:ascii="Times New Roman"/>
        </w:rPr>
        <w:t>30</w:t>
      </w:r>
      <w:r w:rsidRPr="0043699B">
        <w:rPr>
          <w:rFonts w:ascii="Times New Roman"/>
        </w:rPr>
        <w:t>、</w:t>
      </w:r>
      <w:r w:rsidRPr="0043699B">
        <w:rPr>
          <w:rFonts w:ascii="Times New Roman"/>
        </w:rPr>
        <w:t>32</w:t>
      </w:r>
      <w:r w:rsidRPr="0043699B">
        <w:rPr>
          <w:rFonts w:ascii="Times New Roman"/>
        </w:rPr>
        <w:t>、</w:t>
      </w:r>
      <w:r w:rsidRPr="0043699B">
        <w:rPr>
          <w:rFonts w:ascii="Times New Roman"/>
        </w:rPr>
        <w:t>33</w:t>
      </w:r>
      <w:r w:rsidRPr="0043699B">
        <w:rPr>
          <w:rFonts w:ascii="Times New Roman"/>
        </w:rPr>
        <w:t>條條文及第</w:t>
      </w:r>
      <w:r w:rsidRPr="0043699B">
        <w:rPr>
          <w:rFonts w:ascii="Times New Roman"/>
        </w:rPr>
        <w:t>13</w:t>
      </w:r>
      <w:r w:rsidRPr="0043699B">
        <w:rPr>
          <w:rFonts w:ascii="Times New Roman"/>
        </w:rPr>
        <w:t>條條文之附表一、第</w:t>
      </w:r>
      <w:r w:rsidRPr="0043699B">
        <w:rPr>
          <w:rFonts w:ascii="Times New Roman"/>
        </w:rPr>
        <w:t>16</w:t>
      </w:r>
      <w:r w:rsidRPr="0043699B">
        <w:rPr>
          <w:rFonts w:ascii="Times New Roman"/>
        </w:rPr>
        <w:t>條條文之附表二、第</w:t>
      </w:r>
      <w:r w:rsidRPr="0043699B">
        <w:rPr>
          <w:rFonts w:ascii="Times New Roman"/>
        </w:rPr>
        <w:t>21</w:t>
      </w:r>
      <w:r w:rsidRPr="0043699B">
        <w:rPr>
          <w:rFonts w:ascii="Times New Roman"/>
        </w:rPr>
        <w:t>條條文之附表四</w:t>
      </w:r>
      <w:r>
        <w:rPr>
          <w:rFonts w:ascii="Times New Roman" w:hint="eastAsia"/>
        </w:rPr>
        <w:t>。</w:t>
      </w:r>
    </w:p>
  </w:footnote>
  <w:footnote w:id="20">
    <w:p w:rsidR="00713CB1" w:rsidRDefault="00713CB1" w:rsidP="004038F1">
      <w:pPr>
        <w:pStyle w:val="afd"/>
        <w:jc w:val="both"/>
      </w:pPr>
      <w:r w:rsidRPr="0043699B">
        <w:rPr>
          <w:rStyle w:val="aff"/>
          <w:rFonts w:ascii="Times New Roman"/>
        </w:rPr>
        <w:footnoteRef/>
      </w:r>
      <w:r w:rsidRPr="0043699B">
        <w:rPr>
          <w:rFonts w:ascii="Times New Roman"/>
        </w:rPr>
        <w:t xml:space="preserve"> </w:t>
      </w:r>
      <w:r w:rsidRPr="0043699B">
        <w:rPr>
          <w:rFonts w:ascii="Times New Roman"/>
        </w:rPr>
        <w:t>農委會</w:t>
      </w:r>
      <w:r w:rsidRPr="0043699B">
        <w:rPr>
          <w:rFonts w:ascii="Times New Roman"/>
        </w:rPr>
        <w:t>109</w:t>
      </w:r>
      <w:r w:rsidRPr="0043699B">
        <w:rPr>
          <w:rFonts w:ascii="Times New Roman"/>
        </w:rPr>
        <w:t>年</w:t>
      </w:r>
      <w:r w:rsidRPr="0043699B">
        <w:rPr>
          <w:rFonts w:ascii="Times New Roman"/>
        </w:rPr>
        <w:t>7</w:t>
      </w:r>
      <w:r w:rsidRPr="0043699B">
        <w:rPr>
          <w:rFonts w:ascii="Times New Roman"/>
        </w:rPr>
        <w:t>月</w:t>
      </w:r>
      <w:r w:rsidRPr="0043699B">
        <w:rPr>
          <w:rFonts w:ascii="Times New Roman"/>
        </w:rPr>
        <w:t>28</w:t>
      </w:r>
      <w:r w:rsidRPr="0043699B">
        <w:rPr>
          <w:rFonts w:ascii="Times New Roman"/>
        </w:rPr>
        <w:t>日</w:t>
      </w:r>
      <w:proofErr w:type="gramStart"/>
      <w:r w:rsidRPr="0043699B">
        <w:rPr>
          <w:rFonts w:ascii="Times New Roman"/>
        </w:rPr>
        <w:t>農企字</w:t>
      </w:r>
      <w:proofErr w:type="gramEnd"/>
      <w:r w:rsidRPr="0043699B">
        <w:rPr>
          <w:rFonts w:ascii="Times New Roman"/>
        </w:rPr>
        <w:t>第</w:t>
      </w:r>
      <w:r w:rsidRPr="0043699B">
        <w:rPr>
          <w:rFonts w:ascii="Times New Roman"/>
        </w:rPr>
        <w:t>1090012960A</w:t>
      </w:r>
      <w:r w:rsidRPr="0043699B">
        <w:rPr>
          <w:rFonts w:ascii="Times New Roman"/>
        </w:rPr>
        <w:t>號令修正發布第</w:t>
      </w:r>
      <w:r w:rsidRPr="0043699B">
        <w:rPr>
          <w:rFonts w:ascii="Times New Roman"/>
        </w:rPr>
        <w:t>13</w:t>
      </w:r>
      <w:r w:rsidRPr="0043699B">
        <w:rPr>
          <w:rFonts w:ascii="Times New Roman"/>
        </w:rPr>
        <w:t>條條文；增訂第</w:t>
      </w:r>
      <w:r w:rsidRPr="0043699B">
        <w:rPr>
          <w:rFonts w:ascii="Times New Roman"/>
        </w:rPr>
        <w:t>7-1</w:t>
      </w:r>
      <w:r w:rsidRPr="0043699B">
        <w:rPr>
          <w:rFonts w:ascii="Times New Roman"/>
        </w:rPr>
        <w:t>條條文；並自</w:t>
      </w:r>
      <w:r w:rsidRPr="0043699B">
        <w:rPr>
          <w:rFonts w:ascii="Times New Roman"/>
        </w:rPr>
        <w:t>109</w:t>
      </w:r>
      <w:r w:rsidRPr="0043699B">
        <w:rPr>
          <w:rFonts w:ascii="Times New Roman"/>
        </w:rPr>
        <w:t>年</w:t>
      </w:r>
      <w:r w:rsidRPr="0043699B">
        <w:rPr>
          <w:rFonts w:ascii="Times New Roman"/>
        </w:rPr>
        <w:t>8</w:t>
      </w:r>
      <w:r w:rsidRPr="0043699B">
        <w:rPr>
          <w:rFonts w:ascii="Times New Roman"/>
        </w:rPr>
        <w:t>月</w:t>
      </w:r>
      <w:r w:rsidRPr="0043699B">
        <w:rPr>
          <w:rFonts w:ascii="Times New Roman"/>
        </w:rPr>
        <w:t>1</w:t>
      </w:r>
      <w:r w:rsidRPr="0043699B">
        <w:rPr>
          <w:rFonts w:ascii="Times New Roman"/>
        </w:rPr>
        <w:t>日生效。</w:t>
      </w:r>
    </w:p>
  </w:footnote>
  <w:footnote w:id="21">
    <w:p w:rsidR="00713CB1" w:rsidRPr="00055FFA" w:rsidRDefault="00713CB1" w:rsidP="00FA12E8">
      <w:pPr>
        <w:pStyle w:val="afd"/>
        <w:jc w:val="both"/>
      </w:pPr>
      <w:r>
        <w:rPr>
          <w:rStyle w:val="aff"/>
        </w:rPr>
        <w:footnoteRef/>
      </w:r>
      <w:r>
        <w:t xml:space="preserve"> </w:t>
      </w:r>
      <w:r w:rsidRPr="00055FFA">
        <w:rPr>
          <w:rFonts w:hint="eastAsia"/>
        </w:rPr>
        <w:t>氧化還原</w:t>
      </w:r>
      <w:r w:rsidRPr="00FA12E8">
        <w:rPr>
          <w:rFonts w:ascii="Times New Roman"/>
        </w:rPr>
        <w:t>電位（</w:t>
      </w:r>
      <w:r w:rsidRPr="00FA12E8">
        <w:rPr>
          <w:rFonts w:ascii="Times New Roman"/>
        </w:rPr>
        <w:t>Redox potential</w:t>
      </w:r>
      <w:r w:rsidRPr="00FA12E8">
        <w:rPr>
          <w:rFonts w:ascii="Times New Roman"/>
        </w:rPr>
        <w:t>）</w:t>
      </w:r>
      <w:proofErr w:type="gramStart"/>
      <w:r w:rsidRPr="00FA12E8">
        <w:rPr>
          <w:rFonts w:ascii="Times New Roman"/>
        </w:rPr>
        <w:t>係</w:t>
      </w:r>
      <w:r w:rsidRPr="00055FFA">
        <w:rPr>
          <w:rFonts w:hint="eastAsia"/>
        </w:rPr>
        <w:t>指電活性</w:t>
      </w:r>
      <w:proofErr w:type="gramEnd"/>
      <w:r w:rsidRPr="00055FFA">
        <w:rPr>
          <w:rFonts w:hint="eastAsia"/>
        </w:rPr>
        <w:t>物質發生電還原反應時的電極電位</w:t>
      </w:r>
      <w:r>
        <w:rPr>
          <w:rFonts w:hint="eastAsia"/>
        </w:rPr>
        <w:t>，</w:t>
      </w:r>
      <w:r w:rsidRPr="00055FFA">
        <w:rPr>
          <w:rFonts w:hint="eastAsia"/>
        </w:rPr>
        <w:t>還原電位的單位是伏特</w:t>
      </w:r>
      <w:proofErr w:type="gramStart"/>
      <w:r w:rsidRPr="00055FFA">
        <w:rPr>
          <w:rFonts w:hint="eastAsia"/>
        </w:rPr>
        <w:t>或毫伏</w:t>
      </w:r>
      <w:r>
        <w:rPr>
          <w:rFonts w:hint="eastAsia"/>
        </w:rPr>
        <w:t>，</w:t>
      </w:r>
      <w:proofErr w:type="gramEnd"/>
      <w:r w:rsidRPr="00055FFA">
        <w:rPr>
          <w:rFonts w:hint="eastAsia"/>
        </w:rPr>
        <w:t>每種電活性物質有其特定的還原電位，還原電位</w:t>
      </w:r>
      <w:proofErr w:type="gramStart"/>
      <w:r w:rsidRPr="00055FFA">
        <w:rPr>
          <w:rFonts w:hint="eastAsia"/>
        </w:rPr>
        <w:t>值越正</w:t>
      </w:r>
      <w:proofErr w:type="gramEnd"/>
      <w:r w:rsidRPr="00055FFA">
        <w:rPr>
          <w:rFonts w:hint="eastAsia"/>
        </w:rPr>
        <w:t>，代表該物質具有更強的得電子能力，即氧化性。氧化還原電位也可以反映水的抗菌能力</w:t>
      </w:r>
      <w:r>
        <w:rPr>
          <w:rFonts w:hint="eastAsia"/>
        </w:rPr>
        <w:t>。</w:t>
      </w:r>
    </w:p>
  </w:footnote>
  <w:footnote w:id="22">
    <w:p w:rsidR="00713CB1" w:rsidRDefault="00713CB1" w:rsidP="00400CE6">
      <w:pPr>
        <w:pStyle w:val="afd"/>
        <w:jc w:val="both"/>
      </w:pPr>
      <w:r>
        <w:rPr>
          <w:rStyle w:val="aff"/>
        </w:rPr>
        <w:footnoteRef/>
      </w:r>
      <w:r>
        <w:t xml:space="preserve"> </w:t>
      </w:r>
      <w:r>
        <w:rPr>
          <w:rFonts w:hint="eastAsia"/>
        </w:rPr>
        <w:t>經濟</w:t>
      </w:r>
      <w:r w:rsidRPr="00400CE6">
        <w:rPr>
          <w:rFonts w:ascii="Times New Roman"/>
        </w:rPr>
        <w:t>部</w:t>
      </w:r>
      <w:r w:rsidRPr="00400CE6">
        <w:rPr>
          <w:rFonts w:ascii="Times New Roman"/>
        </w:rPr>
        <w:t>109</w:t>
      </w:r>
      <w:r w:rsidRPr="00400CE6">
        <w:rPr>
          <w:rFonts w:ascii="Times New Roman"/>
        </w:rPr>
        <w:t>年</w:t>
      </w:r>
      <w:r w:rsidRPr="00400CE6">
        <w:rPr>
          <w:rFonts w:ascii="Times New Roman"/>
        </w:rPr>
        <w:t>11</w:t>
      </w:r>
      <w:r w:rsidRPr="00400CE6">
        <w:rPr>
          <w:rFonts w:ascii="Times New Roman"/>
        </w:rPr>
        <w:t>月</w:t>
      </w:r>
      <w:r w:rsidRPr="00400CE6">
        <w:rPr>
          <w:rFonts w:ascii="Times New Roman"/>
        </w:rPr>
        <w:t>16</w:t>
      </w:r>
      <w:r w:rsidRPr="00400CE6">
        <w:rPr>
          <w:rFonts w:ascii="Times New Roman"/>
        </w:rPr>
        <w:t>日</w:t>
      </w:r>
      <w:proofErr w:type="gramStart"/>
      <w:r w:rsidRPr="00400CE6">
        <w:rPr>
          <w:rFonts w:ascii="Times New Roman"/>
        </w:rPr>
        <w:t>經能字</w:t>
      </w:r>
      <w:proofErr w:type="gramEnd"/>
      <w:r w:rsidRPr="00400CE6">
        <w:rPr>
          <w:rFonts w:ascii="Times New Roman"/>
        </w:rPr>
        <w:t>第</w:t>
      </w:r>
      <w:r w:rsidRPr="00400CE6">
        <w:rPr>
          <w:rFonts w:ascii="Times New Roman"/>
        </w:rPr>
        <w:t>10904605060</w:t>
      </w:r>
      <w:r w:rsidRPr="00400CE6">
        <w:rPr>
          <w:rFonts w:ascii="Times New Roman"/>
        </w:rPr>
        <w:t>號令訂定發布全文</w:t>
      </w:r>
      <w:r w:rsidRPr="00400CE6">
        <w:rPr>
          <w:rFonts w:ascii="Times New Roman"/>
        </w:rPr>
        <w:t>20</w:t>
      </w:r>
      <w:r w:rsidRPr="00400CE6">
        <w:rPr>
          <w:rFonts w:ascii="Times New Roman"/>
        </w:rPr>
        <w:t>條；並自發布日施行</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1">
    <w:nsid w:val="140E010C"/>
    <w:multiLevelType w:val="multilevel"/>
    <w:tmpl w:val="76425394"/>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1">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6F6F68"/>
    <w:multiLevelType w:val="hybridMultilevel"/>
    <w:tmpl w:val="AC3E4ECA"/>
    <w:lvl w:ilvl="0" w:tplc="0409000F">
      <w:start w:val="1"/>
      <w:numFmt w:val="decimal"/>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1">
    <w:nsid w:val="3CFE143F"/>
    <w:multiLevelType w:val="hybridMultilevel"/>
    <w:tmpl w:val="A1C6B4EA"/>
    <w:lvl w:ilvl="0" w:tplc="0DA011E6">
      <w:start w:val="1"/>
      <w:numFmt w:val="decimal"/>
      <w:pStyle w:val="a1"/>
      <w:lvlText w:val="圖%1　"/>
      <w:lvlJc w:val="left"/>
      <w:pPr>
        <w:ind w:left="480" w:hanging="480"/>
      </w:pPr>
      <w:rPr>
        <w:rFonts w:ascii="Times New Roman" w:eastAsia="標楷體" w:hAnsi="Times New Roman" w:cs="Times New Roman" w:hint="default"/>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1">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6125D55"/>
    <w:multiLevelType w:val="hybridMultilevel"/>
    <w:tmpl w:val="13060F70"/>
    <w:lvl w:ilvl="0" w:tplc="2B606CC6">
      <w:start w:val="1"/>
      <w:numFmt w:val="bullet"/>
      <w:lvlText w:val=""/>
      <w:lvlJc w:val="left"/>
      <w:pPr>
        <w:ind w:left="480" w:hanging="480"/>
      </w:pPr>
      <w:rPr>
        <w:rFonts w:ascii="Wingdings" w:hAnsi="Wingdings" w:hint="default"/>
      </w:rPr>
    </w:lvl>
    <w:lvl w:ilvl="1" w:tplc="97900E14">
      <w:start w:val="146"/>
      <w:numFmt w:val="bullet"/>
      <w:lvlText w:val="合"/>
      <w:lvlJc w:val="left"/>
      <w:pPr>
        <w:ind w:left="840" w:hanging="360"/>
      </w:pPr>
      <w:rPr>
        <w:rFonts w:ascii="標楷體" w:eastAsia="標楷體" w:hAnsi="標楷體" w:cs="Times New Roman" w:hint="eastAsia"/>
      </w:rPr>
    </w:lvl>
    <w:lvl w:ilvl="2" w:tplc="04090005" w:tentative="1">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1">
    <w:nsid w:val="4A5F5684"/>
    <w:multiLevelType w:val="hybridMultilevel"/>
    <w:tmpl w:val="F96EA664"/>
    <w:lvl w:ilvl="0" w:tplc="E1482012">
      <w:start w:val="1"/>
      <w:numFmt w:val="decimal"/>
      <w:pStyle w:val="a3"/>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08E1A5E"/>
    <w:multiLevelType w:val="hybridMultilevel"/>
    <w:tmpl w:val="870EB51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1">
    <w:nsid w:val="52BA770F"/>
    <w:multiLevelType w:val="hybridMultilevel"/>
    <w:tmpl w:val="D3D89776"/>
    <w:lvl w:ilvl="0" w:tplc="F416AEE8">
      <w:start w:val="1"/>
      <w:numFmt w:val="upperLetter"/>
      <w:pStyle w:val="a4"/>
      <w:lvlText w:val="附錄%1、"/>
      <w:lvlJc w:val="left"/>
      <w:pPr>
        <w:ind w:left="480" w:hanging="480"/>
      </w:pPr>
      <w:rPr>
        <w:rFonts w:ascii="Times New Roman" w:eastAsia="標楷體" w:hAnsi="Times New Roman" w:cs="Times New Roman" w:hint="default"/>
        <w:b/>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3F47D65"/>
    <w:multiLevelType w:val="hybridMultilevel"/>
    <w:tmpl w:val="24C60D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1">
    <w:nsid w:val="56E54857"/>
    <w:multiLevelType w:val="hybridMultilevel"/>
    <w:tmpl w:val="A23C82BA"/>
    <w:lvl w:ilvl="0" w:tplc="928680E4">
      <w:start w:val="1"/>
      <w:numFmt w:val="decimal"/>
      <w:pStyle w:val="a5"/>
      <w:lvlText w:val="照片%1　"/>
      <w:lvlJc w:val="left"/>
      <w:pPr>
        <w:ind w:left="480" w:hanging="480"/>
      </w:pPr>
      <w:rPr>
        <w:rFonts w:ascii="Times New Roman" w:eastAsia="標楷體" w:hAnsi="Times New Roman" w:cs="Times New Roman" w:hint="default"/>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0930853"/>
    <w:multiLevelType w:val="hybridMultilevel"/>
    <w:tmpl w:val="84C892BC"/>
    <w:lvl w:ilvl="0" w:tplc="A9D4C314">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7"/>
  </w:num>
  <w:num w:numId="5">
    <w:abstractNumId w:val="4"/>
  </w:num>
  <w:num w:numId="6">
    <w:abstractNumId w:val="9"/>
  </w:num>
  <w:num w:numId="7">
    <w:abstractNumId w:val="1"/>
  </w:num>
  <w:num w:numId="8">
    <w:abstractNumId w:val="11"/>
  </w:num>
  <w:num w:numId="9">
    <w:abstractNumId w:val="5"/>
  </w:num>
  <w:num w:numId="10">
    <w:abstractNumId w:val="6"/>
  </w:num>
  <w:num w:numId="11">
    <w:abstractNumId w:val="3"/>
  </w:num>
  <w:num w:numId="12">
    <w:abstractNumId w:val="1"/>
  </w:num>
  <w:num w:numId="13">
    <w:abstractNumId w:val="8"/>
  </w:num>
  <w:num w:numId="14">
    <w:abstractNumId w:val="10"/>
  </w:num>
  <w:num w:numId="15">
    <w:abstractNumId w:val="12"/>
  </w:num>
  <w:num w:numId="16">
    <w:abstractNumId w:val="11"/>
  </w:num>
  <w:num w:numId="17">
    <w:abstractNumId w:val="11"/>
  </w:num>
  <w:num w:numId="18">
    <w:abstractNumId w:val="11"/>
  </w:num>
  <w:num w:numId="19">
    <w:abstractNumId w:val="11"/>
  </w:num>
  <w:num w:numId="20">
    <w:abstractNumId w:val="11"/>
  </w:num>
  <w:num w:numId="21">
    <w:abstractNumId w:val="4"/>
  </w:num>
  <w:num w:numId="22">
    <w:abstractNumId w:val="1"/>
  </w:num>
  <w:num w:numId="23">
    <w:abstractNumId w:val="1"/>
  </w:num>
  <w:num w:numId="24">
    <w:abstractNumId w:val="9"/>
  </w:num>
  <w:num w:numId="25">
    <w:abstractNumId w:val="1"/>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hideSpellingErrors/>
  <w:hideGrammatical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119"/>
    <w:rsid w:val="000012FB"/>
    <w:rsid w:val="000035B3"/>
    <w:rsid w:val="000043B1"/>
    <w:rsid w:val="00006961"/>
    <w:rsid w:val="000112BF"/>
    <w:rsid w:val="00011C48"/>
    <w:rsid w:val="00012233"/>
    <w:rsid w:val="00012B79"/>
    <w:rsid w:val="00017318"/>
    <w:rsid w:val="000208E3"/>
    <w:rsid w:val="00023154"/>
    <w:rsid w:val="000246F7"/>
    <w:rsid w:val="00025EEA"/>
    <w:rsid w:val="000269D0"/>
    <w:rsid w:val="00026B48"/>
    <w:rsid w:val="00027286"/>
    <w:rsid w:val="00030E90"/>
    <w:rsid w:val="0003114D"/>
    <w:rsid w:val="00035452"/>
    <w:rsid w:val="00036D76"/>
    <w:rsid w:val="000437D4"/>
    <w:rsid w:val="00055FFA"/>
    <w:rsid w:val="00056771"/>
    <w:rsid w:val="00057F32"/>
    <w:rsid w:val="00061B77"/>
    <w:rsid w:val="00061EE5"/>
    <w:rsid w:val="00062A25"/>
    <w:rsid w:val="000669D2"/>
    <w:rsid w:val="000679B5"/>
    <w:rsid w:val="000712D7"/>
    <w:rsid w:val="000712ED"/>
    <w:rsid w:val="00071E74"/>
    <w:rsid w:val="00073CAF"/>
    <w:rsid w:val="00073CB5"/>
    <w:rsid w:val="0007425C"/>
    <w:rsid w:val="00076B86"/>
    <w:rsid w:val="00077553"/>
    <w:rsid w:val="000851A2"/>
    <w:rsid w:val="0008537C"/>
    <w:rsid w:val="00087077"/>
    <w:rsid w:val="00090E1D"/>
    <w:rsid w:val="00091D8B"/>
    <w:rsid w:val="0009267B"/>
    <w:rsid w:val="00092F4A"/>
    <w:rsid w:val="0009352E"/>
    <w:rsid w:val="000941AC"/>
    <w:rsid w:val="000944E9"/>
    <w:rsid w:val="00096B96"/>
    <w:rsid w:val="00097E1D"/>
    <w:rsid w:val="000A0DD2"/>
    <w:rsid w:val="000A2F3F"/>
    <w:rsid w:val="000A34FE"/>
    <w:rsid w:val="000A4053"/>
    <w:rsid w:val="000A7BC0"/>
    <w:rsid w:val="000B0B4A"/>
    <w:rsid w:val="000B279A"/>
    <w:rsid w:val="000B3297"/>
    <w:rsid w:val="000B402B"/>
    <w:rsid w:val="000B61D2"/>
    <w:rsid w:val="000B70A7"/>
    <w:rsid w:val="000B73DD"/>
    <w:rsid w:val="000B7AFC"/>
    <w:rsid w:val="000B7E98"/>
    <w:rsid w:val="000C3D9E"/>
    <w:rsid w:val="000C495F"/>
    <w:rsid w:val="000C64E4"/>
    <w:rsid w:val="000D2437"/>
    <w:rsid w:val="000D61DC"/>
    <w:rsid w:val="000E4CF2"/>
    <w:rsid w:val="000E6431"/>
    <w:rsid w:val="000F21A5"/>
    <w:rsid w:val="000F2B3B"/>
    <w:rsid w:val="000F37FD"/>
    <w:rsid w:val="000F7E7A"/>
    <w:rsid w:val="001018C4"/>
    <w:rsid w:val="00102B9F"/>
    <w:rsid w:val="00104597"/>
    <w:rsid w:val="00105FAD"/>
    <w:rsid w:val="00106CAF"/>
    <w:rsid w:val="00107F7D"/>
    <w:rsid w:val="001104B8"/>
    <w:rsid w:val="00112637"/>
    <w:rsid w:val="00112ABC"/>
    <w:rsid w:val="0012001E"/>
    <w:rsid w:val="001221A1"/>
    <w:rsid w:val="0012311E"/>
    <w:rsid w:val="00123216"/>
    <w:rsid w:val="001242E2"/>
    <w:rsid w:val="00126A55"/>
    <w:rsid w:val="00126BFA"/>
    <w:rsid w:val="0013034B"/>
    <w:rsid w:val="001308B0"/>
    <w:rsid w:val="00133F08"/>
    <w:rsid w:val="001345E6"/>
    <w:rsid w:val="001363B9"/>
    <w:rsid w:val="00137348"/>
    <w:rsid w:val="0013769C"/>
    <w:rsid w:val="00137884"/>
    <w:rsid w:val="001378B0"/>
    <w:rsid w:val="0014105B"/>
    <w:rsid w:val="00141917"/>
    <w:rsid w:val="00142E00"/>
    <w:rsid w:val="001477D9"/>
    <w:rsid w:val="00147EDF"/>
    <w:rsid w:val="00152793"/>
    <w:rsid w:val="00153B7E"/>
    <w:rsid w:val="001545A9"/>
    <w:rsid w:val="00154A25"/>
    <w:rsid w:val="00154AB3"/>
    <w:rsid w:val="001637C7"/>
    <w:rsid w:val="00164442"/>
    <w:rsid w:val="0016480E"/>
    <w:rsid w:val="001678C6"/>
    <w:rsid w:val="00174297"/>
    <w:rsid w:val="00180E06"/>
    <w:rsid w:val="00181586"/>
    <w:rsid w:val="001817B3"/>
    <w:rsid w:val="00182117"/>
    <w:rsid w:val="00182E61"/>
    <w:rsid w:val="00183014"/>
    <w:rsid w:val="001833CA"/>
    <w:rsid w:val="001914C0"/>
    <w:rsid w:val="00192F90"/>
    <w:rsid w:val="001941E4"/>
    <w:rsid w:val="001959C2"/>
    <w:rsid w:val="00195E27"/>
    <w:rsid w:val="00197A68"/>
    <w:rsid w:val="001A025B"/>
    <w:rsid w:val="001A202C"/>
    <w:rsid w:val="001A44B8"/>
    <w:rsid w:val="001A4714"/>
    <w:rsid w:val="001A51E3"/>
    <w:rsid w:val="001A7968"/>
    <w:rsid w:val="001B05E5"/>
    <w:rsid w:val="001B2225"/>
    <w:rsid w:val="001B24B2"/>
    <w:rsid w:val="001B2E98"/>
    <w:rsid w:val="001B3483"/>
    <w:rsid w:val="001B3C1E"/>
    <w:rsid w:val="001B4494"/>
    <w:rsid w:val="001B4698"/>
    <w:rsid w:val="001B7204"/>
    <w:rsid w:val="001B77A7"/>
    <w:rsid w:val="001C020E"/>
    <w:rsid w:val="001C0D8B"/>
    <w:rsid w:val="001C0DA8"/>
    <w:rsid w:val="001C486D"/>
    <w:rsid w:val="001C6F8D"/>
    <w:rsid w:val="001D1CFA"/>
    <w:rsid w:val="001D4AD7"/>
    <w:rsid w:val="001D6D85"/>
    <w:rsid w:val="001D7D6F"/>
    <w:rsid w:val="001D7E9B"/>
    <w:rsid w:val="001E0D8A"/>
    <w:rsid w:val="001E11CA"/>
    <w:rsid w:val="001E141E"/>
    <w:rsid w:val="001E4A24"/>
    <w:rsid w:val="001E5EB5"/>
    <w:rsid w:val="001E67BA"/>
    <w:rsid w:val="001E74C2"/>
    <w:rsid w:val="001F01B1"/>
    <w:rsid w:val="001F1DE5"/>
    <w:rsid w:val="001F286A"/>
    <w:rsid w:val="001F29EC"/>
    <w:rsid w:val="001F334F"/>
    <w:rsid w:val="001F4F82"/>
    <w:rsid w:val="001F5A48"/>
    <w:rsid w:val="001F6260"/>
    <w:rsid w:val="00200007"/>
    <w:rsid w:val="00200396"/>
    <w:rsid w:val="00201332"/>
    <w:rsid w:val="00202B42"/>
    <w:rsid w:val="002030A5"/>
    <w:rsid w:val="00203131"/>
    <w:rsid w:val="00204DC4"/>
    <w:rsid w:val="002051EE"/>
    <w:rsid w:val="00205943"/>
    <w:rsid w:val="00205B86"/>
    <w:rsid w:val="002069E5"/>
    <w:rsid w:val="00207213"/>
    <w:rsid w:val="002113FE"/>
    <w:rsid w:val="00211A68"/>
    <w:rsid w:val="00212E88"/>
    <w:rsid w:val="00213C9C"/>
    <w:rsid w:val="002152B8"/>
    <w:rsid w:val="00216AD2"/>
    <w:rsid w:val="0022009E"/>
    <w:rsid w:val="00223241"/>
    <w:rsid w:val="0022425C"/>
    <w:rsid w:val="002246DE"/>
    <w:rsid w:val="0022607E"/>
    <w:rsid w:val="002310EC"/>
    <w:rsid w:val="0023183A"/>
    <w:rsid w:val="002356F3"/>
    <w:rsid w:val="002359EF"/>
    <w:rsid w:val="002425D8"/>
    <w:rsid w:val="00242AB6"/>
    <w:rsid w:val="00243D81"/>
    <w:rsid w:val="002444F6"/>
    <w:rsid w:val="002505CF"/>
    <w:rsid w:val="00250845"/>
    <w:rsid w:val="00251198"/>
    <w:rsid w:val="002518B5"/>
    <w:rsid w:val="00252BC4"/>
    <w:rsid w:val="002531B9"/>
    <w:rsid w:val="00254014"/>
    <w:rsid w:val="00254B39"/>
    <w:rsid w:val="00255D58"/>
    <w:rsid w:val="00256A33"/>
    <w:rsid w:val="0026061D"/>
    <w:rsid w:val="00264E0B"/>
    <w:rsid w:val="00264EC0"/>
    <w:rsid w:val="0026504D"/>
    <w:rsid w:val="0026660B"/>
    <w:rsid w:val="002703DA"/>
    <w:rsid w:val="00273A2F"/>
    <w:rsid w:val="00274383"/>
    <w:rsid w:val="002749FF"/>
    <w:rsid w:val="002754E5"/>
    <w:rsid w:val="00276ED7"/>
    <w:rsid w:val="002808C6"/>
    <w:rsid w:val="00280986"/>
    <w:rsid w:val="00281ECE"/>
    <w:rsid w:val="00282DB8"/>
    <w:rsid w:val="002831C7"/>
    <w:rsid w:val="002840C6"/>
    <w:rsid w:val="00285756"/>
    <w:rsid w:val="00290F6D"/>
    <w:rsid w:val="0029135B"/>
    <w:rsid w:val="00295174"/>
    <w:rsid w:val="00295E3C"/>
    <w:rsid w:val="00296172"/>
    <w:rsid w:val="00296B92"/>
    <w:rsid w:val="002A0781"/>
    <w:rsid w:val="002A2BEC"/>
    <w:rsid w:val="002A2C22"/>
    <w:rsid w:val="002A3AF9"/>
    <w:rsid w:val="002A48EF"/>
    <w:rsid w:val="002A73CF"/>
    <w:rsid w:val="002B02EB"/>
    <w:rsid w:val="002B1C74"/>
    <w:rsid w:val="002B350A"/>
    <w:rsid w:val="002B4149"/>
    <w:rsid w:val="002B415E"/>
    <w:rsid w:val="002B54D5"/>
    <w:rsid w:val="002C0602"/>
    <w:rsid w:val="002C2BD9"/>
    <w:rsid w:val="002C457D"/>
    <w:rsid w:val="002C488B"/>
    <w:rsid w:val="002D29B7"/>
    <w:rsid w:val="002D2B65"/>
    <w:rsid w:val="002D3382"/>
    <w:rsid w:val="002D3E88"/>
    <w:rsid w:val="002D46C6"/>
    <w:rsid w:val="002D5C16"/>
    <w:rsid w:val="002E24DA"/>
    <w:rsid w:val="002E45CF"/>
    <w:rsid w:val="002F2476"/>
    <w:rsid w:val="002F3DFF"/>
    <w:rsid w:val="002F5E05"/>
    <w:rsid w:val="002F76CC"/>
    <w:rsid w:val="003022BB"/>
    <w:rsid w:val="0030383D"/>
    <w:rsid w:val="003044AC"/>
    <w:rsid w:val="003047CD"/>
    <w:rsid w:val="0030710A"/>
    <w:rsid w:val="003074E2"/>
    <w:rsid w:val="00307A76"/>
    <w:rsid w:val="00310633"/>
    <w:rsid w:val="0031139F"/>
    <w:rsid w:val="00311A83"/>
    <w:rsid w:val="00313BD3"/>
    <w:rsid w:val="00315A16"/>
    <w:rsid w:val="003166AB"/>
    <w:rsid w:val="00317053"/>
    <w:rsid w:val="00317B42"/>
    <w:rsid w:val="00317E5E"/>
    <w:rsid w:val="0032109C"/>
    <w:rsid w:val="00322B45"/>
    <w:rsid w:val="00323809"/>
    <w:rsid w:val="00323D41"/>
    <w:rsid w:val="003253C0"/>
    <w:rsid w:val="00325414"/>
    <w:rsid w:val="003256FB"/>
    <w:rsid w:val="003302F1"/>
    <w:rsid w:val="0033100C"/>
    <w:rsid w:val="0033290C"/>
    <w:rsid w:val="0033494F"/>
    <w:rsid w:val="0033519E"/>
    <w:rsid w:val="00335C01"/>
    <w:rsid w:val="0033779B"/>
    <w:rsid w:val="00340F6E"/>
    <w:rsid w:val="0034470E"/>
    <w:rsid w:val="00344857"/>
    <w:rsid w:val="00345615"/>
    <w:rsid w:val="00345B21"/>
    <w:rsid w:val="00347BDF"/>
    <w:rsid w:val="00350DB3"/>
    <w:rsid w:val="00351B10"/>
    <w:rsid w:val="003524B3"/>
    <w:rsid w:val="00352DB0"/>
    <w:rsid w:val="00355E98"/>
    <w:rsid w:val="003579FA"/>
    <w:rsid w:val="00361063"/>
    <w:rsid w:val="00363319"/>
    <w:rsid w:val="00364883"/>
    <w:rsid w:val="0036521D"/>
    <w:rsid w:val="0037094A"/>
    <w:rsid w:val="00370B39"/>
    <w:rsid w:val="00371ED3"/>
    <w:rsid w:val="00372FFC"/>
    <w:rsid w:val="00375D90"/>
    <w:rsid w:val="003767FA"/>
    <w:rsid w:val="0037728A"/>
    <w:rsid w:val="00380B7D"/>
    <w:rsid w:val="00381A99"/>
    <w:rsid w:val="003829C2"/>
    <w:rsid w:val="00382FF2"/>
    <w:rsid w:val="003830B2"/>
    <w:rsid w:val="0038361E"/>
    <w:rsid w:val="00383A83"/>
    <w:rsid w:val="003844BB"/>
    <w:rsid w:val="00384724"/>
    <w:rsid w:val="0038561B"/>
    <w:rsid w:val="003871FB"/>
    <w:rsid w:val="00387D71"/>
    <w:rsid w:val="00390FE4"/>
    <w:rsid w:val="003919B7"/>
    <w:rsid w:val="00391D57"/>
    <w:rsid w:val="00392292"/>
    <w:rsid w:val="003925AB"/>
    <w:rsid w:val="00396E58"/>
    <w:rsid w:val="00397A5A"/>
    <w:rsid w:val="003A3BE0"/>
    <w:rsid w:val="003A51E8"/>
    <w:rsid w:val="003A5927"/>
    <w:rsid w:val="003A5E1F"/>
    <w:rsid w:val="003A75B0"/>
    <w:rsid w:val="003A7DCD"/>
    <w:rsid w:val="003B1017"/>
    <w:rsid w:val="003B2C68"/>
    <w:rsid w:val="003B3617"/>
    <w:rsid w:val="003B3C07"/>
    <w:rsid w:val="003B6081"/>
    <w:rsid w:val="003B616E"/>
    <w:rsid w:val="003B6775"/>
    <w:rsid w:val="003C303A"/>
    <w:rsid w:val="003C4A36"/>
    <w:rsid w:val="003C55F9"/>
    <w:rsid w:val="003C5FE2"/>
    <w:rsid w:val="003D05FB"/>
    <w:rsid w:val="003D1B16"/>
    <w:rsid w:val="003D45BF"/>
    <w:rsid w:val="003D4A7E"/>
    <w:rsid w:val="003D508A"/>
    <w:rsid w:val="003D537F"/>
    <w:rsid w:val="003D6089"/>
    <w:rsid w:val="003D7B75"/>
    <w:rsid w:val="003E0208"/>
    <w:rsid w:val="003E0B1C"/>
    <w:rsid w:val="003E0CF5"/>
    <w:rsid w:val="003E4B57"/>
    <w:rsid w:val="003E4C5B"/>
    <w:rsid w:val="003E4F75"/>
    <w:rsid w:val="003F27E1"/>
    <w:rsid w:val="003F41D1"/>
    <w:rsid w:val="003F437A"/>
    <w:rsid w:val="003F460D"/>
    <w:rsid w:val="003F5B1E"/>
    <w:rsid w:val="003F5C2B"/>
    <w:rsid w:val="003F5D80"/>
    <w:rsid w:val="003F71E7"/>
    <w:rsid w:val="00400CE6"/>
    <w:rsid w:val="004018EA"/>
    <w:rsid w:val="00401942"/>
    <w:rsid w:val="00402240"/>
    <w:rsid w:val="004023E9"/>
    <w:rsid w:val="004038F1"/>
    <w:rsid w:val="0040454A"/>
    <w:rsid w:val="00404A88"/>
    <w:rsid w:val="0041033D"/>
    <w:rsid w:val="004106C5"/>
    <w:rsid w:val="00411B8E"/>
    <w:rsid w:val="00413059"/>
    <w:rsid w:val="00413768"/>
    <w:rsid w:val="00413F83"/>
    <w:rsid w:val="0041490C"/>
    <w:rsid w:val="004156EA"/>
    <w:rsid w:val="00415B2E"/>
    <w:rsid w:val="00415C65"/>
    <w:rsid w:val="00416191"/>
    <w:rsid w:val="00416721"/>
    <w:rsid w:val="004208FE"/>
    <w:rsid w:val="00421EF0"/>
    <w:rsid w:val="004224FA"/>
    <w:rsid w:val="00423D07"/>
    <w:rsid w:val="004245BF"/>
    <w:rsid w:val="00426228"/>
    <w:rsid w:val="004269B7"/>
    <w:rsid w:val="00427936"/>
    <w:rsid w:val="00427CB8"/>
    <w:rsid w:val="00432CA2"/>
    <w:rsid w:val="00433233"/>
    <w:rsid w:val="00433C43"/>
    <w:rsid w:val="00433EB1"/>
    <w:rsid w:val="0043699B"/>
    <w:rsid w:val="0044346F"/>
    <w:rsid w:val="004511CF"/>
    <w:rsid w:val="00453051"/>
    <w:rsid w:val="004546F1"/>
    <w:rsid w:val="0045630D"/>
    <w:rsid w:val="004566EB"/>
    <w:rsid w:val="00461CE9"/>
    <w:rsid w:val="00461EE3"/>
    <w:rsid w:val="004647C1"/>
    <w:rsid w:val="0046520A"/>
    <w:rsid w:val="0046541E"/>
    <w:rsid w:val="00466364"/>
    <w:rsid w:val="004672AB"/>
    <w:rsid w:val="004714FE"/>
    <w:rsid w:val="00472066"/>
    <w:rsid w:val="00474182"/>
    <w:rsid w:val="0047556F"/>
    <w:rsid w:val="00477BAA"/>
    <w:rsid w:val="004825D4"/>
    <w:rsid w:val="0048342F"/>
    <w:rsid w:val="00485EDB"/>
    <w:rsid w:val="004919E9"/>
    <w:rsid w:val="0049431E"/>
    <w:rsid w:val="00495053"/>
    <w:rsid w:val="004952EF"/>
    <w:rsid w:val="004A07FA"/>
    <w:rsid w:val="004A1F59"/>
    <w:rsid w:val="004A29BE"/>
    <w:rsid w:val="004A3225"/>
    <w:rsid w:val="004A33EE"/>
    <w:rsid w:val="004A3AA8"/>
    <w:rsid w:val="004A6A62"/>
    <w:rsid w:val="004A7ED6"/>
    <w:rsid w:val="004B13C7"/>
    <w:rsid w:val="004B3D59"/>
    <w:rsid w:val="004B42ED"/>
    <w:rsid w:val="004B5781"/>
    <w:rsid w:val="004B778F"/>
    <w:rsid w:val="004C0609"/>
    <w:rsid w:val="004C6B4A"/>
    <w:rsid w:val="004C725E"/>
    <w:rsid w:val="004C7362"/>
    <w:rsid w:val="004D0678"/>
    <w:rsid w:val="004D11B4"/>
    <w:rsid w:val="004D134D"/>
    <w:rsid w:val="004D141F"/>
    <w:rsid w:val="004D2742"/>
    <w:rsid w:val="004D5DD5"/>
    <w:rsid w:val="004D6173"/>
    <w:rsid w:val="004D6310"/>
    <w:rsid w:val="004E005C"/>
    <w:rsid w:val="004E0062"/>
    <w:rsid w:val="004E05A1"/>
    <w:rsid w:val="004E1A0D"/>
    <w:rsid w:val="004E37D6"/>
    <w:rsid w:val="004E61C2"/>
    <w:rsid w:val="004E7052"/>
    <w:rsid w:val="004F14B0"/>
    <w:rsid w:val="004F2A5C"/>
    <w:rsid w:val="004F3362"/>
    <w:rsid w:val="004F5BF9"/>
    <w:rsid w:val="004F5D72"/>
    <w:rsid w:val="004F5E57"/>
    <w:rsid w:val="004F628B"/>
    <w:rsid w:val="004F6710"/>
    <w:rsid w:val="004F71D4"/>
    <w:rsid w:val="004F7D1A"/>
    <w:rsid w:val="00500C3E"/>
    <w:rsid w:val="00502849"/>
    <w:rsid w:val="005028D6"/>
    <w:rsid w:val="00502B2F"/>
    <w:rsid w:val="00504334"/>
    <w:rsid w:val="0050498D"/>
    <w:rsid w:val="0050538B"/>
    <w:rsid w:val="00507154"/>
    <w:rsid w:val="00507BA7"/>
    <w:rsid w:val="00510194"/>
    <w:rsid w:val="005104D7"/>
    <w:rsid w:val="00510B9E"/>
    <w:rsid w:val="005237B1"/>
    <w:rsid w:val="00524890"/>
    <w:rsid w:val="00525DEE"/>
    <w:rsid w:val="00530525"/>
    <w:rsid w:val="00533143"/>
    <w:rsid w:val="00533CEC"/>
    <w:rsid w:val="00536BC2"/>
    <w:rsid w:val="005370D2"/>
    <w:rsid w:val="005425E1"/>
    <w:rsid w:val="005427C5"/>
    <w:rsid w:val="005428D1"/>
    <w:rsid w:val="00542CF6"/>
    <w:rsid w:val="0054485C"/>
    <w:rsid w:val="0054762C"/>
    <w:rsid w:val="00550970"/>
    <w:rsid w:val="00553095"/>
    <w:rsid w:val="00553C03"/>
    <w:rsid w:val="00562D1F"/>
    <w:rsid w:val="00563692"/>
    <w:rsid w:val="0056562F"/>
    <w:rsid w:val="00571679"/>
    <w:rsid w:val="00576F5F"/>
    <w:rsid w:val="0058360F"/>
    <w:rsid w:val="005839B4"/>
    <w:rsid w:val="005839BD"/>
    <w:rsid w:val="00583D09"/>
    <w:rsid w:val="005844E7"/>
    <w:rsid w:val="00585340"/>
    <w:rsid w:val="0058778D"/>
    <w:rsid w:val="005908B8"/>
    <w:rsid w:val="00590DC4"/>
    <w:rsid w:val="00591D52"/>
    <w:rsid w:val="00592348"/>
    <w:rsid w:val="00593274"/>
    <w:rsid w:val="0059512E"/>
    <w:rsid w:val="0059765F"/>
    <w:rsid w:val="005A0574"/>
    <w:rsid w:val="005A37A5"/>
    <w:rsid w:val="005A421C"/>
    <w:rsid w:val="005A4A18"/>
    <w:rsid w:val="005A6246"/>
    <w:rsid w:val="005A6DD2"/>
    <w:rsid w:val="005B0AB5"/>
    <w:rsid w:val="005B1FB8"/>
    <w:rsid w:val="005B3537"/>
    <w:rsid w:val="005B4AA9"/>
    <w:rsid w:val="005B7C23"/>
    <w:rsid w:val="005C0949"/>
    <w:rsid w:val="005C385D"/>
    <w:rsid w:val="005C497C"/>
    <w:rsid w:val="005C4C22"/>
    <w:rsid w:val="005C519D"/>
    <w:rsid w:val="005C559F"/>
    <w:rsid w:val="005C6C86"/>
    <w:rsid w:val="005C6F0A"/>
    <w:rsid w:val="005C7363"/>
    <w:rsid w:val="005D2404"/>
    <w:rsid w:val="005D2E23"/>
    <w:rsid w:val="005D36F2"/>
    <w:rsid w:val="005D3B20"/>
    <w:rsid w:val="005D7350"/>
    <w:rsid w:val="005D7ABF"/>
    <w:rsid w:val="005E0C15"/>
    <w:rsid w:val="005E4759"/>
    <w:rsid w:val="005E509C"/>
    <w:rsid w:val="005E5C68"/>
    <w:rsid w:val="005E65C0"/>
    <w:rsid w:val="005F0390"/>
    <w:rsid w:val="005F04DE"/>
    <w:rsid w:val="005F2F88"/>
    <w:rsid w:val="005F4B42"/>
    <w:rsid w:val="0060011F"/>
    <w:rsid w:val="0060396C"/>
    <w:rsid w:val="006050F7"/>
    <w:rsid w:val="006051AF"/>
    <w:rsid w:val="0060708A"/>
    <w:rsid w:val="006072CD"/>
    <w:rsid w:val="00610905"/>
    <w:rsid w:val="00611D2A"/>
    <w:rsid w:val="00612023"/>
    <w:rsid w:val="00614190"/>
    <w:rsid w:val="00615BDD"/>
    <w:rsid w:val="00620794"/>
    <w:rsid w:val="0062103A"/>
    <w:rsid w:val="00622A99"/>
    <w:rsid w:val="00622E67"/>
    <w:rsid w:val="006260C2"/>
    <w:rsid w:val="00626EDC"/>
    <w:rsid w:val="006334FC"/>
    <w:rsid w:val="00635894"/>
    <w:rsid w:val="00641988"/>
    <w:rsid w:val="00641B73"/>
    <w:rsid w:val="00646A88"/>
    <w:rsid w:val="006470EC"/>
    <w:rsid w:val="006514FD"/>
    <w:rsid w:val="00651EA0"/>
    <w:rsid w:val="006542D6"/>
    <w:rsid w:val="0065598E"/>
    <w:rsid w:val="00655AF2"/>
    <w:rsid w:val="00655BC5"/>
    <w:rsid w:val="006568BE"/>
    <w:rsid w:val="00657E73"/>
    <w:rsid w:val="0066025D"/>
    <w:rsid w:val="00660520"/>
    <w:rsid w:val="0066091A"/>
    <w:rsid w:val="00660BF5"/>
    <w:rsid w:val="0066261F"/>
    <w:rsid w:val="0066396C"/>
    <w:rsid w:val="006650B1"/>
    <w:rsid w:val="00665A01"/>
    <w:rsid w:val="00666A0C"/>
    <w:rsid w:val="00667444"/>
    <w:rsid w:val="00671889"/>
    <w:rsid w:val="006773EC"/>
    <w:rsid w:val="00677981"/>
    <w:rsid w:val="00677A14"/>
    <w:rsid w:val="00680504"/>
    <w:rsid w:val="0068131E"/>
    <w:rsid w:val="00681CD9"/>
    <w:rsid w:val="00683E30"/>
    <w:rsid w:val="00683F87"/>
    <w:rsid w:val="00687024"/>
    <w:rsid w:val="00690327"/>
    <w:rsid w:val="00694B75"/>
    <w:rsid w:val="00695BE9"/>
    <w:rsid w:val="00695E22"/>
    <w:rsid w:val="0069624D"/>
    <w:rsid w:val="006A3281"/>
    <w:rsid w:val="006A32E2"/>
    <w:rsid w:val="006A6302"/>
    <w:rsid w:val="006B1B5D"/>
    <w:rsid w:val="006B2F5C"/>
    <w:rsid w:val="006B3345"/>
    <w:rsid w:val="006B4418"/>
    <w:rsid w:val="006B4996"/>
    <w:rsid w:val="006B5941"/>
    <w:rsid w:val="006B7093"/>
    <w:rsid w:val="006B7417"/>
    <w:rsid w:val="006C4624"/>
    <w:rsid w:val="006C47E3"/>
    <w:rsid w:val="006C5649"/>
    <w:rsid w:val="006C633E"/>
    <w:rsid w:val="006D083F"/>
    <w:rsid w:val="006D3691"/>
    <w:rsid w:val="006D542C"/>
    <w:rsid w:val="006D7925"/>
    <w:rsid w:val="006E1020"/>
    <w:rsid w:val="006E14CF"/>
    <w:rsid w:val="006E25A4"/>
    <w:rsid w:val="006E568C"/>
    <w:rsid w:val="006E5EF0"/>
    <w:rsid w:val="006F0C9E"/>
    <w:rsid w:val="006F3563"/>
    <w:rsid w:val="006F3F7F"/>
    <w:rsid w:val="006F42B9"/>
    <w:rsid w:val="006F4599"/>
    <w:rsid w:val="006F6103"/>
    <w:rsid w:val="006F72F4"/>
    <w:rsid w:val="007046CB"/>
    <w:rsid w:val="00704E00"/>
    <w:rsid w:val="00706AD2"/>
    <w:rsid w:val="00706BD2"/>
    <w:rsid w:val="0070737B"/>
    <w:rsid w:val="00710099"/>
    <w:rsid w:val="00713CAF"/>
    <w:rsid w:val="00713CB1"/>
    <w:rsid w:val="00716120"/>
    <w:rsid w:val="00717404"/>
    <w:rsid w:val="007209E7"/>
    <w:rsid w:val="00722265"/>
    <w:rsid w:val="00724016"/>
    <w:rsid w:val="0072462E"/>
    <w:rsid w:val="00726182"/>
    <w:rsid w:val="00727635"/>
    <w:rsid w:val="00732329"/>
    <w:rsid w:val="00732B1C"/>
    <w:rsid w:val="007337CA"/>
    <w:rsid w:val="00734CE4"/>
    <w:rsid w:val="00735123"/>
    <w:rsid w:val="00737846"/>
    <w:rsid w:val="00737BE9"/>
    <w:rsid w:val="00741837"/>
    <w:rsid w:val="007453E6"/>
    <w:rsid w:val="00747D3A"/>
    <w:rsid w:val="00752B3A"/>
    <w:rsid w:val="007534CA"/>
    <w:rsid w:val="007538C8"/>
    <w:rsid w:val="00756687"/>
    <w:rsid w:val="00756CA0"/>
    <w:rsid w:val="00756FB2"/>
    <w:rsid w:val="007627F6"/>
    <w:rsid w:val="00766146"/>
    <w:rsid w:val="0076615E"/>
    <w:rsid w:val="007669A0"/>
    <w:rsid w:val="007674AA"/>
    <w:rsid w:val="00767A13"/>
    <w:rsid w:val="00771757"/>
    <w:rsid w:val="00772CF9"/>
    <w:rsid w:val="0077309D"/>
    <w:rsid w:val="0077347B"/>
    <w:rsid w:val="007749EC"/>
    <w:rsid w:val="007774EE"/>
    <w:rsid w:val="00781822"/>
    <w:rsid w:val="0078254D"/>
    <w:rsid w:val="00783F21"/>
    <w:rsid w:val="00787159"/>
    <w:rsid w:val="0079043A"/>
    <w:rsid w:val="00791643"/>
    <w:rsid w:val="00791668"/>
    <w:rsid w:val="00791AA1"/>
    <w:rsid w:val="00792B71"/>
    <w:rsid w:val="007952EE"/>
    <w:rsid w:val="007A3793"/>
    <w:rsid w:val="007A4695"/>
    <w:rsid w:val="007A54BE"/>
    <w:rsid w:val="007A609B"/>
    <w:rsid w:val="007A61FB"/>
    <w:rsid w:val="007A79C0"/>
    <w:rsid w:val="007B0711"/>
    <w:rsid w:val="007B0A69"/>
    <w:rsid w:val="007B2683"/>
    <w:rsid w:val="007B442E"/>
    <w:rsid w:val="007B6942"/>
    <w:rsid w:val="007C1BA2"/>
    <w:rsid w:val="007C1C7E"/>
    <w:rsid w:val="007C2B48"/>
    <w:rsid w:val="007C2C76"/>
    <w:rsid w:val="007C3DD8"/>
    <w:rsid w:val="007C5C42"/>
    <w:rsid w:val="007D0AE4"/>
    <w:rsid w:val="007D1A96"/>
    <w:rsid w:val="007D20E9"/>
    <w:rsid w:val="007D3ED5"/>
    <w:rsid w:val="007D4470"/>
    <w:rsid w:val="007D740C"/>
    <w:rsid w:val="007D74E0"/>
    <w:rsid w:val="007D767F"/>
    <w:rsid w:val="007D7881"/>
    <w:rsid w:val="007D7E3A"/>
    <w:rsid w:val="007E0E10"/>
    <w:rsid w:val="007E1924"/>
    <w:rsid w:val="007E2BD0"/>
    <w:rsid w:val="007E318C"/>
    <w:rsid w:val="007E4768"/>
    <w:rsid w:val="007E777B"/>
    <w:rsid w:val="007E7EA7"/>
    <w:rsid w:val="007F2070"/>
    <w:rsid w:val="007F345E"/>
    <w:rsid w:val="007F3D8C"/>
    <w:rsid w:val="007F7BEE"/>
    <w:rsid w:val="00800C64"/>
    <w:rsid w:val="00803A67"/>
    <w:rsid w:val="00804365"/>
    <w:rsid w:val="008053F5"/>
    <w:rsid w:val="008058D6"/>
    <w:rsid w:val="00805A2F"/>
    <w:rsid w:val="00807AF7"/>
    <w:rsid w:val="00810198"/>
    <w:rsid w:val="00810767"/>
    <w:rsid w:val="00811C09"/>
    <w:rsid w:val="00813395"/>
    <w:rsid w:val="00814818"/>
    <w:rsid w:val="00815DA8"/>
    <w:rsid w:val="0081797E"/>
    <w:rsid w:val="00817D67"/>
    <w:rsid w:val="00820DF8"/>
    <w:rsid w:val="0082194D"/>
    <w:rsid w:val="008221AF"/>
    <w:rsid w:val="008221F9"/>
    <w:rsid w:val="00823BC4"/>
    <w:rsid w:val="00826EF5"/>
    <w:rsid w:val="00830646"/>
    <w:rsid w:val="00831693"/>
    <w:rsid w:val="00834B7F"/>
    <w:rsid w:val="00835637"/>
    <w:rsid w:val="0083751A"/>
    <w:rsid w:val="00840104"/>
    <w:rsid w:val="00840C1F"/>
    <w:rsid w:val="00841878"/>
    <w:rsid w:val="00841FC5"/>
    <w:rsid w:val="0084348B"/>
    <w:rsid w:val="00845709"/>
    <w:rsid w:val="00845D2B"/>
    <w:rsid w:val="00850B73"/>
    <w:rsid w:val="00851681"/>
    <w:rsid w:val="00851A4B"/>
    <w:rsid w:val="008544D1"/>
    <w:rsid w:val="008576BD"/>
    <w:rsid w:val="0086016B"/>
    <w:rsid w:val="00860463"/>
    <w:rsid w:val="00862953"/>
    <w:rsid w:val="008642D7"/>
    <w:rsid w:val="00864380"/>
    <w:rsid w:val="00864975"/>
    <w:rsid w:val="00864CD1"/>
    <w:rsid w:val="00864F64"/>
    <w:rsid w:val="00867E14"/>
    <w:rsid w:val="00871E80"/>
    <w:rsid w:val="008733DA"/>
    <w:rsid w:val="00884B6E"/>
    <w:rsid w:val="008850E4"/>
    <w:rsid w:val="00891706"/>
    <w:rsid w:val="00892553"/>
    <w:rsid w:val="008939AB"/>
    <w:rsid w:val="00894CF5"/>
    <w:rsid w:val="00895B2C"/>
    <w:rsid w:val="008968E4"/>
    <w:rsid w:val="008A12F5"/>
    <w:rsid w:val="008A403F"/>
    <w:rsid w:val="008A6179"/>
    <w:rsid w:val="008A7170"/>
    <w:rsid w:val="008A7651"/>
    <w:rsid w:val="008B1587"/>
    <w:rsid w:val="008B1B01"/>
    <w:rsid w:val="008B3BCD"/>
    <w:rsid w:val="008B41DE"/>
    <w:rsid w:val="008B4537"/>
    <w:rsid w:val="008B494B"/>
    <w:rsid w:val="008B4D43"/>
    <w:rsid w:val="008B4E5E"/>
    <w:rsid w:val="008B6DF8"/>
    <w:rsid w:val="008C106C"/>
    <w:rsid w:val="008C10F1"/>
    <w:rsid w:val="008C1926"/>
    <w:rsid w:val="008C19A2"/>
    <w:rsid w:val="008C1E99"/>
    <w:rsid w:val="008C360C"/>
    <w:rsid w:val="008C3F11"/>
    <w:rsid w:val="008C4EEE"/>
    <w:rsid w:val="008C7A65"/>
    <w:rsid w:val="008D01CD"/>
    <w:rsid w:val="008D16AD"/>
    <w:rsid w:val="008D1778"/>
    <w:rsid w:val="008D1797"/>
    <w:rsid w:val="008D1A31"/>
    <w:rsid w:val="008D1D15"/>
    <w:rsid w:val="008D4C85"/>
    <w:rsid w:val="008D5033"/>
    <w:rsid w:val="008D6949"/>
    <w:rsid w:val="008D75A4"/>
    <w:rsid w:val="008E0085"/>
    <w:rsid w:val="008E2AA6"/>
    <w:rsid w:val="008E2EB8"/>
    <w:rsid w:val="008E311B"/>
    <w:rsid w:val="008E3546"/>
    <w:rsid w:val="008E3C7D"/>
    <w:rsid w:val="008E659B"/>
    <w:rsid w:val="008F21FD"/>
    <w:rsid w:val="008F3269"/>
    <w:rsid w:val="008F46E7"/>
    <w:rsid w:val="008F4E9E"/>
    <w:rsid w:val="008F6F0B"/>
    <w:rsid w:val="00903B95"/>
    <w:rsid w:val="009053FF"/>
    <w:rsid w:val="0090717E"/>
    <w:rsid w:val="0090793B"/>
    <w:rsid w:val="00907BA7"/>
    <w:rsid w:val="0091064E"/>
    <w:rsid w:val="00910E99"/>
    <w:rsid w:val="00911022"/>
    <w:rsid w:val="00911FC5"/>
    <w:rsid w:val="00913597"/>
    <w:rsid w:val="00920BDF"/>
    <w:rsid w:val="00920DF7"/>
    <w:rsid w:val="00922BFA"/>
    <w:rsid w:val="0092441C"/>
    <w:rsid w:val="00925958"/>
    <w:rsid w:val="0093103D"/>
    <w:rsid w:val="009316F3"/>
    <w:rsid w:val="00931A10"/>
    <w:rsid w:val="009322BA"/>
    <w:rsid w:val="00937E96"/>
    <w:rsid w:val="0094467F"/>
    <w:rsid w:val="00945040"/>
    <w:rsid w:val="00946E44"/>
    <w:rsid w:val="00947967"/>
    <w:rsid w:val="009501BC"/>
    <w:rsid w:val="00955201"/>
    <w:rsid w:val="009554C1"/>
    <w:rsid w:val="00957BDD"/>
    <w:rsid w:val="00957F69"/>
    <w:rsid w:val="00960F52"/>
    <w:rsid w:val="0096128B"/>
    <w:rsid w:val="00963C4C"/>
    <w:rsid w:val="00964E08"/>
    <w:rsid w:val="00965200"/>
    <w:rsid w:val="009668B3"/>
    <w:rsid w:val="00967158"/>
    <w:rsid w:val="009673EF"/>
    <w:rsid w:val="009713C6"/>
    <w:rsid w:val="00971471"/>
    <w:rsid w:val="009726A5"/>
    <w:rsid w:val="0097733D"/>
    <w:rsid w:val="009806AE"/>
    <w:rsid w:val="00982D87"/>
    <w:rsid w:val="00983771"/>
    <w:rsid w:val="00984387"/>
    <w:rsid w:val="009849C2"/>
    <w:rsid w:val="00984D24"/>
    <w:rsid w:val="009858EB"/>
    <w:rsid w:val="00986614"/>
    <w:rsid w:val="00991871"/>
    <w:rsid w:val="00992F3C"/>
    <w:rsid w:val="009A3F47"/>
    <w:rsid w:val="009A4ACA"/>
    <w:rsid w:val="009A5425"/>
    <w:rsid w:val="009A56CB"/>
    <w:rsid w:val="009B0046"/>
    <w:rsid w:val="009B0A63"/>
    <w:rsid w:val="009B364E"/>
    <w:rsid w:val="009B4F72"/>
    <w:rsid w:val="009B5D72"/>
    <w:rsid w:val="009B62B3"/>
    <w:rsid w:val="009B6E46"/>
    <w:rsid w:val="009B796F"/>
    <w:rsid w:val="009C08C4"/>
    <w:rsid w:val="009C1440"/>
    <w:rsid w:val="009C1AB1"/>
    <w:rsid w:val="009C1CA1"/>
    <w:rsid w:val="009C2107"/>
    <w:rsid w:val="009C2FEB"/>
    <w:rsid w:val="009C41A6"/>
    <w:rsid w:val="009C4E2C"/>
    <w:rsid w:val="009C57BA"/>
    <w:rsid w:val="009C5D9E"/>
    <w:rsid w:val="009C63D6"/>
    <w:rsid w:val="009D06DA"/>
    <w:rsid w:val="009D1A09"/>
    <w:rsid w:val="009D26EF"/>
    <w:rsid w:val="009D2C3E"/>
    <w:rsid w:val="009D4D6A"/>
    <w:rsid w:val="009D6998"/>
    <w:rsid w:val="009E0625"/>
    <w:rsid w:val="009E157C"/>
    <w:rsid w:val="009E3034"/>
    <w:rsid w:val="009E4BA0"/>
    <w:rsid w:val="009E549F"/>
    <w:rsid w:val="009F110E"/>
    <w:rsid w:val="009F28A8"/>
    <w:rsid w:val="009F473E"/>
    <w:rsid w:val="009F4C65"/>
    <w:rsid w:val="009F5508"/>
    <w:rsid w:val="009F682A"/>
    <w:rsid w:val="00A022BE"/>
    <w:rsid w:val="00A043A5"/>
    <w:rsid w:val="00A076E2"/>
    <w:rsid w:val="00A07B4B"/>
    <w:rsid w:val="00A10776"/>
    <w:rsid w:val="00A10F6B"/>
    <w:rsid w:val="00A12B09"/>
    <w:rsid w:val="00A22B17"/>
    <w:rsid w:val="00A232EB"/>
    <w:rsid w:val="00A24C95"/>
    <w:rsid w:val="00A255E8"/>
    <w:rsid w:val="00A2599A"/>
    <w:rsid w:val="00A26094"/>
    <w:rsid w:val="00A27155"/>
    <w:rsid w:val="00A2791D"/>
    <w:rsid w:val="00A301BF"/>
    <w:rsid w:val="00A302B2"/>
    <w:rsid w:val="00A310A3"/>
    <w:rsid w:val="00A331B4"/>
    <w:rsid w:val="00A3444F"/>
    <w:rsid w:val="00A3484E"/>
    <w:rsid w:val="00A34AAA"/>
    <w:rsid w:val="00A356D3"/>
    <w:rsid w:val="00A36ADA"/>
    <w:rsid w:val="00A42215"/>
    <w:rsid w:val="00A429D2"/>
    <w:rsid w:val="00A42A87"/>
    <w:rsid w:val="00A438D8"/>
    <w:rsid w:val="00A44F18"/>
    <w:rsid w:val="00A46C9A"/>
    <w:rsid w:val="00A46DFC"/>
    <w:rsid w:val="00A473F5"/>
    <w:rsid w:val="00A51F9D"/>
    <w:rsid w:val="00A534B0"/>
    <w:rsid w:val="00A5393B"/>
    <w:rsid w:val="00A5416A"/>
    <w:rsid w:val="00A54A9D"/>
    <w:rsid w:val="00A56E41"/>
    <w:rsid w:val="00A6202B"/>
    <w:rsid w:val="00A639F4"/>
    <w:rsid w:val="00A6469C"/>
    <w:rsid w:val="00A70BC9"/>
    <w:rsid w:val="00A70C9C"/>
    <w:rsid w:val="00A719A3"/>
    <w:rsid w:val="00A719AF"/>
    <w:rsid w:val="00A77E7C"/>
    <w:rsid w:val="00A81A32"/>
    <w:rsid w:val="00A820D4"/>
    <w:rsid w:val="00A8348E"/>
    <w:rsid w:val="00A835BD"/>
    <w:rsid w:val="00A8636D"/>
    <w:rsid w:val="00A8735D"/>
    <w:rsid w:val="00A97726"/>
    <w:rsid w:val="00A97B15"/>
    <w:rsid w:val="00AA1559"/>
    <w:rsid w:val="00AA1A60"/>
    <w:rsid w:val="00AA1E9E"/>
    <w:rsid w:val="00AA23D4"/>
    <w:rsid w:val="00AA2772"/>
    <w:rsid w:val="00AA2F83"/>
    <w:rsid w:val="00AA42D5"/>
    <w:rsid w:val="00AA5544"/>
    <w:rsid w:val="00AA73E5"/>
    <w:rsid w:val="00AA765C"/>
    <w:rsid w:val="00AB1F1C"/>
    <w:rsid w:val="00AB2FAB"/>
    <w:rsid w:val="00AB4794"/>
    <w:rsid w:val="00AB53AA"/>
    <w:rsid w:val="00AB5C14"/>
    <w:rsid w:val="00AB7A65"/>
    <w:rsid w:val="00AC1EE7"/>
    <w:rsid w:val="00AC333F"/>
    <w:rsid w:val="00AC3A96"/>
    <w:rsid w:val="00AC47F4"/>
    <w:rsid w:val="00AC585C"/>
    <w:rsid w:val="00AC76F8"/>
    <w:rsid w:val="00AD0536"/>
    <w:rsid w:val="00AD1925"/>
    <w:rsid w:val="00AD3D18"/>
    <w:rsid w:val="00AE067D"/>
    <w:rsid w:val="00AE1159"/>
    <w:rsid w:val="00AE1227"/>
    <w:rsid w:val="00AE4700"/>
    <w:rsid w:val="00AE7B1F"/>
    <w:rsid w:val="00AF1181"/>
    <w:rsid w:val="00AF1788"/>
    <w:rsid w:val="00AF2F79"/>
    <w:rsid w:val="00AF3B88"/>
    <w:rsid w:val="00AF4653"/>
    <w:rsid w:val="00AF494E"/>
    <w:rsid w:val="00AF559F"/>
    <w:rsid w:val="00AF7DB7"/>
    <w:rsid w:val="00B0107C"/>
    <w:rsid w:val="00B0141C"/>
    <w:rsid w:val="00B01A37"/>
    <w:rsid w:val="00B1098D"/>
    <w:rsid w:val="00B10D02"/>
    <w:rsid w:val="00B11069"/>
    <w:rsid w:val="00B11928"/>
    <w:rsid w:val="00B15310"/>
    <w:rsid w:val="00B17652"/>
    <w:rsid w:val="00B201E2"/>
    <w:rsid w:val="00B24597"/>
    <w:rsid w:val="00B318C9"/>
    <w:rsid w:val="00B31F05"/>
    <w:rsid w:val="00B341E1"/>
    <w:rsid w:val="00B37914"/>
    <w:rsid w:val="00B4267E"/>
    <w:rsid w:val="00B443E4"/>
    <w:rsid w:val="00B44D95"/>
    <w:rsid w:val="00B4594F"/>
    <w:rsid w:val="00B45E57"/>
    <w:rsid w:val="00B52F6A"/>
    <w:rsid w:val="00B5484D"/>
    <w:rsid w:val="00B563EA"/>
    <w:rsid w:val="00B56CDF"/>
    <w:rsid w:val="00B60E51"/>
    <w:rsid w:val="00B61344"/>
    <w:rsid w:val="00B61CEE"/>
    <w:rsid w:val="00B628CE"/>
    <w:rsid w:val="00B639EA"/>
    <w:rsid w:val="00B63A54"/>
    <w:rsid w:val="00B70B26"/>
    <w:rsid w:val="00B70C26"/>
    <w:rsid w:val="00B72103"/>
    <w:rsid w:val="00B77D18"/>
    <w:rsid w:val="00B82541"/>
    <w:rsid w:val="00B8313A"/>
    <w:rsid w:val="00B83289"/>
    <w:rsid w:val="00B84EFF"/>
    <w:rsid w:val="00B912A0"/>
    <w:rsid w:val="00B92721"/>
    <w:rsid w:val="00B92DEA"/>
    <w:rsid w:val="00B93503"/>
    <w:rsid w:val="00B94D41"/>
    <w:rsid w:val="00B959E3"/>
    <w:rsid w:val="00B97447"/>
    <w:rsid w:val="00BA0406"/>
    <w:rsid w:val="00BA2C62"/>
    <w:rsid w:val="00BA2D33"/>
    <w:rsid w:val="00BA31E8"/>
    <w:rsid w:val="00BA32E4"/>
    <w:rsid w:val="00BA55E0"/>
    <w:rsid w:val="00BA602D"/>
    <w:rsid w:val="00BA6BD4"/>
    <w:rsid w:val="00BA6C7A"/>
    <w:rsid w:val="00BB09B5"/>
    <w:rsid w:val="00BB17D1"/>
    <w:rsid w:val="00BB1FDF"/>
    <w:rsid w:val="00BB3431"/>
    <w:rsid w:val="00BB3752"/>
    <w:rsid w:val="00BB6688"/>
    <w:rsid w:val="00BC26D4"/>
    <w:rsid w:val="00BC278E"/>
    <w:rsid w:val="00BC3434"/>
    <w:rsid w:val="00BC6122"/>
    <w:rsid w:val="00BC61B3"/>
    <w:rsid w:val="00BC67ED"/>
    <w:rsid w:val="00BD06B0"/>
    <w:rsid w:val="00BE0C80"/>
    <w:rsid w:val="00BE0FFF"/>
    <w:rsid w:val="00BE3DE7"/>
    <w:rsid w:val="00BE43C3"/>
    <w:rsid w:val="00BE6B75"/>
    <w:rsid w:val="00BE7054"/>
    <w:rsid w:val="00BE7826"/>
    <w:rsid w:val="00BF2A42"/>
    <w:rsid w:val="00BF7E6A"/>
    <w:rsid w:val="00C034D0"/>
    <w:rsid w:val="00C03D8C"/>
    <w:rsid w:val="00C055EC"/>
    <w:rsid w:val="00C061FA"/>
    <w:rsid w:val="00C069DF"/>
    <w:rsid w:val="00C10DC9"/>
    <w:rsid w:val="00C123CC"/>
    <w:rsid w:val="00C125B2"/>
    <w:rsid w:val="00C12FB3"/>
    <w:rsid w:val="00C133CE"/>
    <w:rsid w:val="00C138AB"/>
    <w:rsid w:val="00C17341"/>
    <w:rsid w:val="00C24EEF"/>
    <w:rsid w:val="00C25CF6"/>
    <w:rsid w:val="00C2670B"/>
    <w:rsid w:val="00C26C36"/>
    <w:rsid w:val="00C32768"/>
    <w:rsid w:val="00C32B9E"/>
    <w:rsid w:val="00C34567"/>
    <w:rsid w:val="00C36BD3"/>
    <w:rsid w:val="00C37AF2"/>
    <w:rsid w:val="00C4137D"/>
    <w:rsid w:val="00C431DF"/>
    <w:rsid w:val="00C43266"/>
    <w:rsid w:val="00C456BD"/>
    <w:rsid w:val="00C45E97"/>
    <w:rsid w:val="00C45FD6"/>
    <w:rsid w:val="00C530DC"/>
    <w:rsid w:val="00C5350D"/>
    <w:rsid w:val="00C6123C"/>
    <w:rsid w:val="00C6311A"/>
    <w:rsid w:val="00C66F52"/>
    <w:rsid w:val="00C7084D"/>
    <w:rsid w:val="00C71ACF"/>
    <w:rsid w:val="00C7315E"/>
    <w:rsid w:val="00C731F9"/>
    <w:rsid w:val="00C75895"/>
    <w:rsid w:val="00C77919"/>
    <w:rsid w:val="00C77EAD"/>
    <w:rsid w:val="00C809D3"/>
    <w:rsid w:val="00C8207C"/>
    <w:rsid w:val="00C83C9F"/>
    <w:rsid w:val="00C85787"/>
    <w:rsid w:val="00C87089"/>
    <w:rsid w:val="00C9152A"/>
    <w:rsid w:val="00C928BB"/>
    <w:rsid w:val="00C94840"/>
    <w:rsid w:val="00CA188A"/>
    <w:rsid w:val="00CA2E87"/>
    <w:rsid w:val="00CA38BF"/>
    <w:rsid w:val="00CA4364"/>
    <w:rsid w:val="00CA441F"/>
    <w:rsid w:val="00CA4EE3"/>
    <w:rsid w:val="00CA6131"/>
    <w:rsid w:val="00CB027F"/>
    <w:rsid w:val="00CB0451"/>
    <w:rsid w:val="00CB0902"/>
    <w:rsid w:val="00CB0D04"/>
    <w:rsid w:val="00CB1036"/>
    <w:rsid w:val="00CB2A7D"/>
    <w:rsid w:val="00CB2CC2"/>
    <w:rsid w:val="00CB3820"/>
    <w:rsid w:val="00CB73BE"/>
    <w:rsid w:val="00CB73C3"/>
    <w:rsid w:val="00CC0EBB"/>
    <w:rsid w:val="00CC2278"/>
    <w:rsid w:val="00CC38FD"/>
    <w:rsid w:val="00CC4BDC"/>
    <w:rsid w:val="00CC6297"/>
    <w:rsid w:val="00CC7690"/>
    <w:rsid w:val="00CC7FFA"/>
    <w:rsid w:val="00CD1354"/>
    <w:rsid w:val="00CD1986"/>
    <w:rsid w:val="00CD54BF"/>
    <w:rsid w:val="00CE0157"/>
    <w:rsid w:val="00CE4781"/>
    <w:rsid w:val="00CE4D5C"/>
    <w:rsid w:val="00CE7052"/>
    <w:rsid w:val="00CF05DA"/>
    <w:rsid w:val="00CF1FB8"/>
    <w:rsid w:val="00CF3004"/>
    <w:rsid w:val="00CF58EB"/>
    <w:rsid w:val="00CF5C0F"/>
    <w:rsid w:val="00CF6FEC"/>
    <w:rsid w:val="00D0106E"/>
    <w:rsid w:val="00D05783"/>
    <w:rsid w:val="00D05CD9"/>
    <w:rsid w:val="00D06383"/>
    <w:rsid w:val="00D066B0"/>
    <w:rsid w:val="00D0776A"/>
    <w:rsid w:val="00D14A42"/>
    <w:rsid w:val="00D16846"/>
    <w:rsid w:val="00D20B37"/>
    <w:rsid w:val="00D20E85"/>
    <w:rsid w:val="00D21006"/>
    <w:rsid w:val="00D2117D"/>
    <w:rsid w:val="00D212B4"/>
    <w:rsid w:val="00D24615"/>
    <w:rsid w:val="00D24FB4"/>
    <w:rsid w:val="00D3008C"/>
    <w:rsid w:val="00D3347B"/>
    <w:rsid w:val="00D3355A"/>
    <w:rsid w:val="00D33861"/>
    <w:rsid w:val="00D33891"/>
    <w:rsid w:val="00D37842"/>
    <w:rsid w:val="00D405EE"/>
    <w:rsid w:val="00D427FB"/>
    <w:rsid w:val="00D42DC2"/>
    <w:rsid w:val="00D50B9D"/>
    <w:rsid w:val="00D50F49"/>
    <w:rsid w:val="00D52A82"/>
    <w:rsid w:val="00D537E1"/>
    <w:rsid w:val="00D5457B"/>
    <w:rsid w:val="00D55377"/>
    <w:rsid w:val="00D556ED"/>
    <w:rsid w:val="00D55BB2"/>
    <w:rsid w:val="00D56DD8"/>
    <w:rsid w:val="00D57548"/>
    <w:rsid w:val="00D57AED"/>
    <w:rsid w:val="00D57B34"/>
    <w:rsid w:val="00D6091A"/>
    <w:rsid w:val="00D626DE"/>
    <w:rsid w:val="00D6424F"/>
    <w:rsid w:val="00D6605A"/>
    <w:rsid w:val="00D6695F"/>
    <w:rsid w:val="00D710D9"/>
    <w:rsid w:val="00D73D11"/>
    <w:rsid w:val="00D75644"/>
    <w:rsid w:val="00D81656"/>
    <w:rsid w:val="00D81B71"/>
    <w:rsid w:val="00D83D87"/>
    <w:rsid w:val="00D84A6D"/>
    <w:rsid w:val="00D84E0F"/>
    <w:rsid w:val="00D8521B"/>
    <w:rsid w:val="00D86A30"/>
    <w:rsid w:val="00D915D6"/>
    <w:rsid w:val="00D92150"/>
    <w:rsid w:val="00D926F8"/>
    <w:rsid w:val="00D93A3A"/>
    <w:rsid w:val="00D95A85"/>
    <w:rsid w:val="00D97CB4"/>
    <w:rsid w:val="00D97DD4"/>
    <w:rsid w:val="00D97F33"/>
    <w:rsid w:val="00DA24C4"/>
    <w:rsid w:val="00DA5A8A"/>
    <w:rsid w:val="00DA7533"/>
    <w:rsid w:val="00DA7E4F"/>
    <w:rsid w:val="00DB040A"/>
    <w:rsid w:val="00DB1170"/>
    <w:rsid w:val="00DB15FF"/>
    <w:rsid w:val="00DB26CD"/>
    <w:rsid w:val="00DB441C"/>
    <w:rsid w:val="00DB44AF"/>
    <w:rsid w:val="00DB4A70"/>
    <w:rsid w:val="00DB4E7F"/>
    <w:rsid w:val="00DB60E3"/>
    <w:rsid w:val="00DB7836"/>
    <w:rsid w:val="00DC1F58"/>
    <w:rsid w:val="00DC321C"/>
    <w:rsid w:val="00DC339B"/>
    <w:rsid w:val="00DC3B90"/>
    <w:rsid w:val="00DC49A9"/>
    <w:rsid w:val="00DC5931"/>
    <w:rsid w:val="00DC5B25"/>
    <w:rsid w:val="00DC5D40"/>
    <w:rsid w:val="00DC647B"/>
    <w:rsid w:val="00DC69A7"/>
    <w:rsid w:val="00DC6BA0"/>
    <w:rsid w:val="00DD30E9"/>
    <w:rsid w:val="00DD3349"/>
    <w:rsid w:val="00DD432E"/>
    <w:rsid w:val="00DD4F47"/>
    <w:rsid w:val="00DD7FBB"/>
    <w:rsid w:val="00DE03DF"/>
    <w:rsid w:val="00DE0A87"/>
    <w:rsid w:val="00DE0B9F"/>
    <w:rsid w:val="00DE2641"/>
    <w:rsid w:val="00DE2A9E"/>
    <w:rsid w:val="00DE3584"/>
    <w:rsid w:val="00DE4238"/>
    <w:rsid w:val="00DE4AD6"/>
    <w:rsid w:val="00DE50E1"/>
    <w:rsid w:val="00DE657F"/>
    <w:rsid w:val="00DE6C9C"/>
    <w:rsid w:val="00DE754A"/>
    <w:rsid w:val="00DF08AA"/>
    <w:rsid w:val="00DF1218"/>
    <w:rsid w:val="00DF154F"/>
    <w:rsid w:val="00DF6462"/>
    <w:rsid w:val="00DF66FD"/>
    <w:rsid w:val="00DF6A05"/>
    <w:rsid w:val="00DF79F5"/>
    <w:rsid w:val="00E01744"/>
    <w:rsid w:val="00E01DF5"/>
    <w:rsid w:val="00E02CBA"/>
    <w:rsid w:val="00E02FA0"/>
    <w:rsid w:val="00E036DC"/>
    <w:rsid w:val="00E039E2"/>
    <w:rsid w:val="00E040EF"/>
    <w:rsid w:val="00E10454"/>
    <w:rsid w:val="00E11176"/>
    <w:rsid w:val="00E112E5"/>
    <w:rsid w:val="00E122D8"/>
    <w:rsid w:val="00E12CC8"/>
    <w:rsid w:val="00E1443D"/>
    <w:rsid w:val="00E15352"/>
    <w:rsid w:val="00E21CC7"/>
    <w:rsid w:val="00E22254"/>
    <w:rsid w:val="00E22B61"/>
    <w:rsid w:val="00E2421C"/>
    <w:rsid w:val="00E2428B"/>
    <w:rsid w:val="00E247C1"/>
    <w:rsid w:val="00E24D9E"/>
    <w:rsid w:val="00E25849"/>
    <w:rsid w:val="00E25E68"/>
    <w:rsid w:val="00E2652B"/>
    <w:rsid w:val="00E273C8"/>
    <w:rsid w:val="00E3107A"/>
    <w:rsid w:val="00E3197E"/>
    <w:rsid w:val="00E342F8"/>
    <w:rsid w:val="00E34D4F"/>
    <w:rsid w:val="00E34E75"/>
    <w:rsid w:val="00E35000"/>
    <w:rsid w:val="00E351ED"/>
    <w:rsid w:val="00E351FE"/>
    <w:rsid w:val="00E358D8"/>
    <w:rsid w:val="00E36244"/>
    <w:rsid w:val="00E40396"/>
    <w:rsid w:val="00E432DF"/>
    <w:rsid w:val="00E4492C"/>
    <w:rsid w:val="00E50F50"/>
    <w:rsid w:val="00E518E8"/>
    <w:rsid w:val="00E5440D"/>
    <w:rsid w:val="00E5456E"/>
    <w:rsid w:val="00E558BA"/>
    <w:rsid w:val="00E57B7E"/>
    <w:rsid w:val="00E6034B"/>
    <w:rsid w:val="00E624A5"/>
    <w:rsid w:val="00E626A1"/>
    <w:rsid w:val="00E62EF0"/>
    <w:rsid w:val="00E63701"/>
    <w:rsid w:val="00E6549E"/>
    <w:rsid w:val="00E65EDE"/>
    <w:rsid w:val="00E66896"/>
    <w:rsid w:val="00E70F81"/>
    <w:rsid w:val="00E73BC6"/>
    <w:rsid w:val="00E74E05"/>
    <w:rsid w:val="00E77055"/>
    <w:rsid w:val="00E77460"/>
    <w:rsid w:val="00E80A1F"/>
    <w:rsid w:val="00E812E0"/>
    <w:rsid w:val="00E81E28"/>
    <w:rsid w:val="00E82D93"/>
    <w:rsid w:val="00E83ABC"/>
    <w:rsid w:val="00E844F2"/>
    <w:rsid w:val="00E90AD0"/>
    <w:rsid w:val="00E91E6C"/>
    <w:rsid w:val="00E92FCB"/>
    <w:rsid w:val="00E93A2D"/>
    <w:rsid w:val="00E967EA"/>
    <w:rsid w:val="00EA0587"/>
    <w:rsid w:val="00EA0854"/>
    <w:rsid w:val="00EA147F"/>
    <w:rsid w:val="00EA48A6"/>
    <w:rsid w:val="00EA4A27"/>
    <w:rsid w:val="00EA4FA6"/>
    <w:rsid w:val="00EA5C9D"/>
    <w:rsid w:val="00EA61BE"/>
    <w:rsid w:val="00EA75DD"/>
    <w:rsid w:val="00EB1A25"/>
    <w:rsid w:val="00EB31C6"/>
    <w:rsid w:val="00EB50EC"/>
    <w:rsid w:val="00EC0FBB"/>
    <w:rsid w:val="00EC217E"/>
    <w:rsid w:val="00EC4AD8"/>
    <w:rsid w:val="00EC4C23"/>
    <w:rsid w:val="00EC5439"/>
    <w:rsid w:val="00EC5CC3"/>
    <w:rsid w:val="00EC5F30"/>
    <w:rsid w:val="00EC7363"/>
    <w:rsid w:val="00EC75A8"/>
    <w:rsid w:val="00EC7E50"/>
    <w:rsid w:val="00ED03AB"/>
    <w:rsid w:val="00ED153A"/>
    <w:rsid w:val="00ED1963"/>
    <w:rsid w:val="00ED1CD4"/>
    <w:rsid w:val="00ED1D2B"/>
    <w:rsid w:val="00ED2476"/>
    <w:rsid w:val="00ED42CE"/>
    <w:rsid w:val="00ED4B1F"/>
    <w:rsid w:val="00ED4DED"/>
    <w:rsid w:val="00ED4FCA"/>
    <w:rsid w:val="00ED5383"/>
    <w:rsid w:val="00ED54B7"/>
    <w:rsid w:val="00ED64B5"/>
    <w:rsid w:val="00EE0809"/>
    <w:rsid w:val="00EE6D99"/>
    <w:rsid w:val="00EE7CCA"/>
    <w:rsid w:val="00EF24C3"/>
    <w:rsid w:val="00EF2D11"/>
    <w:rsid w:val="00EF5A0E"/>
    <w:rsid w:val="00EF6DC8"/>
    <w:rsid w:val="00EF7C34"/>
    <w:rsid w:val="00F0329B"/>
    <w:rsid w:val="00F10DC9"/>
    <w:rsid w:val="00F10E57"/>
    <w:rsid w:val="00F13064"/>
    <w:rsid w:val="00F13C81"/>
    <w:rsid w:val="00F16161"/>
    <w:rsid w:val="00F1624A"/>
    <w:rsid w:val="00F16A14"/>
    <w:rsid w:val="00F17889"/>
    <w:rsid w:val="00F205F8"/>
    <w:rsid w:val="00F2093B"/>
    <w:rsid w:val="00F21662"/>
    <w:rsid w:val="00F21961"/>
    <w:rsid w:val="00F21F1C"/>
    <w:rsid w:val="00F25479"/>
    <w:rsid w:val="00F26053"/>
    <w:rsid w:val="00F313EB"/>
    <w:rsid w:val="00F362D7"/>
    <w:rsid w:val="00F36980"/>
    <w:rsid w:val="00F37D7B"/>
    <w:rsid w:val="00F37E8E"/>
    <w:rsid w:val="00F4159D"/>
    <w:rsid w:val="00F41F74"/>
    <w:rsid w:val="00F4268C"/>
    <w:rsid w:val="00F43C74"/>
    <w:rsid w:val="00F44863"/>
    <w:rsid w:val="00F44E7D"/>
    <w:rsid w:val="00F45599"/>
    <w:rsid w:val="00F458EA"/>
    <w:rsid w:val="00F45EA2"/>
    <w:rsid w:val="00F475B2"/>
    <w:rsid w:val="00F51F58"/>
    <w:rsid w:val="00F5314C"/>
    <w:rsid w:val="00F5688C"/>
    <w:rsid w:val="00F60048"/>
    <w:rsid w:val="00F61545"/>
    <w:rsid w:val="00F62304"/>
    <w:rsid w:val="00F62648"/>
    <w:rsid w:val="00F63399"/>
    <w:rsid w:val="00F635DD"/>
    <w:rsid w:val="00F65E56"/>
    <w:rsid w:val="00F6627B"/>
    <w:rsid w:val="00F66A69"/>
    <w:rsid w:val="00F70235"/>
    <w:rsid w:val="00F7336E"/>
    <w:rsid w:val="00F734F2"/>
    <w:rsid w:val="00F75052"/>
    <w:rsid w:val="00F7549F"/>
    <w:rsid w:val="00F758C9"/>
    <w:rsid w:val="00F75CB1"/>
    <w:rsid w:val="00F80027"/>
    <w:rsid w:val="00F804D3"/>
    <w:rsid w:val="00F8142A"/>
    <w:rsid w:val="00F816CB"/>
    <w:rsid w:val="00F81CD2"/>
    <w:rsid w:val="00F82641"/>
    <w:rsid w:val="00F83130"/>
    <w:rsid w:val="00F83A4F"/>
    <w:rsid w:val="00F90F18"/>
    <w:rsid w:val="00F92735"/>
    <w:rsid w:val="00F937E4"/>
    <w:rsid w:val="00F93F8D"/>
    <w:rsid w:val="00F94B99"/>
    <w:rsid w:val="00F94D7D"/>
    <w:rsid w:val="00F95EE7"/>
    <w:rsid w:val="00F97276"/>
    <w:rsid w:val="00FA12E8"/>
    <w:rsid w:val="00FA1A67"/>
    <w:rsid w:val="00FA396D"/>
    <w:rsid w:val="00FA39E6"/>
    <w:rsid w:val="00FA4830"/>
    <w:rsid w:val="00FA7BC9"/>
    <w:rsid w:val="00FB049B"/>
    <w:rsid w:val="00FB1AF9"/>
    <w:rsid w:val="00FB378E"/>
    <w:rsid w:val="00FB37F1"/>
    <w:rsid w:val="00FB47C0"/>
    <w:rsid w:val="00FB4D90"/>
    <w:rsid w:val="00FB501B"/>
    <w:rsid w:val="00FB63FA"/>
    <w:rsid w:val="00FB6563"/>
    <w:rsid w:val="00FB7770"/>
    <w:rsid w:val="00FC0E88"/>
    <w:rsid w:val="00FC2B49"/>
    <w:rsid w:val="00FC5D3F"/>
    <w:rsid w:val="00FC7063"/>
    <w:rsid w:val="00FD079D"/>
    <w:rsid w:val="00FD1EAA"/>
    <w:rsid w:val="00FD2F1B"/>
    <w:rsid w:val="00FD337A"/>
    <w:rsid w:val="00FD3B91"/>
    <w:rsid w:val="00FD576B"/>
    <w:rsid w:val="00FD579E"/>
    <w:rsid w:val="00FD6845"/>
    <w:rsid w:val="00FE1D44"/>
    <w:rsid w:val="00FE3E6C"/>
    <w:rsid w:val="00FE4516"/>
    <w:rsid w:val="00FE4E85"/>
    <w:rsid w:val="00FE5387"/>
    <w:rsid w:val="00FE64C8"/>
    <w:rsid w:val="00FE7BB6"/>
    <w:rsid w:val="00FF0B39"/>
    <w:rsid w:val="00FF15C6"/>
    <w:rsid w:val="00FF3E2A"/>
    <w:rsid w:val="00FF5268"/>
    <w:rsid w:val="00FF79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FAF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141917"/>
    <w:pPr>
      <w:widowControl w:val="0"/>
      <w:overflowPunct w:val="0"/>
      <w:autoSpaceDE w:val="0"/>
      <w:autoSpaceDN w:val="0"/>
      <w:jc w:val="both"/>
    </w:pPr>
    <w:rPr>
      <w:rFonts w:ascii="標楷體" w:eastAsia="標楷體"/>
      <w:kern w:val="2"/>
      <w:sz w:val="32"/>
    </w:rPr>
  </w:style>
  <w:style w:type="paragraph" w:styleId="1">
    <w:name w:val="heading 1"/>
    <w:basedOn w:val="a6"/>
    <w:qFormat/>
    <w:rsid w:val="005E509C"/>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30">
    <w:name w:val="標題 3 字元"/>
    <w:basedOn w:val="a7"/>
    <w:link w:val="3"/>
    <w:rsid w:val="00BA602D"/>
    <w:rPr>
      <w:rFonts w:ascii="標楷體" w:eastAsia="標楷體" w:hAnsi="Arial"/>
      <w:bCs/>
      <w:kern w:val="32"/>
      <w:sz w:val="32"/>
      <w:szCs w:val="36"/>
    </w:rPr>
  </w:style>
  <w:style w:type="character" w:customStyle="1" w:styleId="40">
    <w:name w:val="標題 4 字元"/>
    <w:basedOn w:val="a7"/>
    <w:link w:val="4"/>
    <w:rsid w:val="00BA602D"/>
    <w:rPr>
      <w:rFonts w:ascii="標楷體" w:eastAsia="標楷體" w:hAnsi="Arial"/>
      <w:kern w:val="32"/>
      <w:sz w:val="32"/>
      <w:szCs w:val="36"/>
    </w:rPr>
  </w:style>
  <w:style w:type="character" w:customStyle="1" w:styleId="60">
    <w:name w:val="標題 6 字元"/>
    <w:basedOn w:val="a7"/>
    <w:link w:val="6"/>
    <w:rsid w:val="00BA602D"/>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rsid w:val="003E4F75"/>
    <w:pPr>
      <w:snapToGrid w:val="0"/>
      <w:spacing w:before="480" w:after="720"/>
      <w:ind w:left="4423"/>
    </w:pPr>
    <w:rPr>
      <w:b/>
      <w:snapToGrid w:val="0"/>
      <w:spacing w:val="12"/>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9D26EF"/>
    <w:pPr>
      <w:adjustRightInd w:val="0"/>
      <w:spacing w:before="0"/>
      <w:ind w:left="0" w:firstLine="0"/>
      <w:jc w:val="center"/>
    </w:pPr>
    <w:rPr>
      <w:b/>
      <w:snapToGrid/>
      <w:spacing w:val="20"/>
      <w:kern w:val="0"/>
      <w:sz w:val="36"/>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outlineLvl w:val="0"/>
    </w:pPr>
    <w:rPr>
      <w:kern w:val="32"/>
    </w:rPr>
  </w:style>
  <w:style w:type="paragraph" w:styleId="af7">
    <w:name w:val="List Paragraph"/>
    <w:aliases w:val="標1,1.1.1.1清單段落,列點,(二),List Paragraph,圖標號,標題 (4),List Paragraph1,Recommendation,Footnote Sam,List Paragraph (numbered (a)),Text,Noise heading,RUS List,Rec para,Dot pt,F5 List Paragraph,No Spacing1,List Paragraph Char Char Char,Indicator Text,標題一,L,標"/>
    <w:basedOn w:val="a6"/>
    <w:link w:val="af8"/>
    <w:uiPriority w:val="34"/>
    <w:qFormat/>
    <w:rsid w:val="00687024"/>
    <w:pPr>
      <w:ind w:leftChars="200" w:left="480"/>
    </w:pPr>
  </w:style>
  <w:style w:type="character" w:customStyle="1" w:styleId="af8">
    <w:name w:val="清單段落 字元"/>
    <w:aliases w:val="標1 字元,1.1.1.1清單段落 字元,列點 字元,(二) 字元,List Paragraph 字元,圖標號 字元,標題 (4) 字元,List Paragraph1 字元,Recommendation 字元,Footnote Sam 字元,List Paragraph (numbered (a)) 字元,Text 字元,Noise heading 字元,RUS List 字元,Rec para 字元,Dot pt 字元,F5 List Paragraph 字元,標題一 字元"/>
    <w:link w:val="af7"/>
    <w:uiPriority w:val="34"/>
    <w:qFormat/>
    <w:locked/>
    <w:rsid w:val="00C4137D"/>
    <w:rPr>
      <w:rFonts w:ascii="標楷體" w:eastAsia="標楷體"/>
      <w:kern w:val="2"/>
      <w:sz w:val="32"/>
    </w:r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Body Text"/>
    <w:basedOn w:val="a6"/>
    <w:link w:val="afc"/>
    <w:uiPriority w:val="99"/>
    <w:unhideWhenUsed/>
    <w:rsid w:val="00502B2F"/>
    <w:pPr>
      <w:spacing w:after="120"/>
    </w:pPr>
  </w:style>
  <w:style w:type="character" w:customStyle="1" w:styleId="afc">
    <w:name w:val="本文 字元"/>
    <w:basedOn w:val="a7"/>
    <w:link w:val="afb"/>
    <w:uiPriority w:val="99"/>
    <w:rsid w:val="00502B2F"/>
    <w:rPr>
      <w:rFonts w:ascii="標楷體" w:eastAsia="標楷體"/>
      <w:kern w:val="2"/>
      <w:sz w:val="32"/>
    </w:rPr>
  </w:style>
  <w:style w:type="paragraph" w:styleId="afd">
    <w:name w:val="footnote text"/>
    <w:basedOn w:val="a6"/>
    <w:link w:val="afe"/>
    <w:uiPriority w:val="99"/>
    <w:semiHidden/>
    <w:unhideWhenUsed/>
    <w:rsid w:val="009F110E"/>
    <w:pPr>
      <w:snapToGrid w:val="0"/>
      <w:jc w:val="left"/>
    </w:pPr>
    <w:rPr>
      <w:sz w:val="20"/>
    </w:rPr>
  </w:style>
  <w:style w:type="character" w:customStyle="1" w:styleId="afe">
    <w:name w:val="註腳文字 字元"/>
    <w:basedOn w:val="a7"/>
    <w:link w:val="afd"/>
    <w:uiPriority w:val="99"/>
    <w:semiHidden/>
    <w:rsid w:val="009F110E"/>
    <w:rPr>
      <w:rFonts w:ascii="標楷體" w:eastAsia="標楷體"/>
      <w:kern w:val="2"/>
    </w:rPr>
  </w:style>
  <w:style w:type="character" w:styleId="aff">
    <w:name w:val="footnote reference"/>
    <w:basedOn w:val="a7"/>
    <w:uiPriority w:val="99"/>
    <w:semiHidden/>
    <w:unhideWhenUsed/>
    <w:rsid w:val="009F110E"/>
    <w:rPr>
      <w:vertAlign w:val="superscript"/>
    </w:rPr>
  </w:style>
  <w:style w:type="paragraph" w:styleId="aff0">
    <w:name w:val="TOC Heading"/>
    <w:basedOn w:val="1"/>
    <w:next w:val="a6"/>
    <w:uiPriority w:val="39"/>
    <w:unhideWhenUsed/>
    <w:qFormat/>
    <w:rsid w:val="00AE4700"/>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styleId="aff1">
    <w:name w:val="Unresolved Mention"/>
    <w:basedOn w:val="a7"/>
    <w:uiPriority w:val="99"/>
    <w:semiHidden/>
    <w:unhideWhenUsed/>
    <w:rsid w:val="00AE47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447139">
      <w:bodyDiv w:val="1"/>
      <w:marLeft w:val="0"/>
      <w:marRight w:val="0"/>
      <w:marTop w:val="0"/>
      <w:marBottom w:val="0"/>
      <w:divBdr>
        <w:top w:val="none" w:sz="0" w:space="0" w:color="auto"/>
        <w:left w:val="none" w:sz="0" w:space="0" w:color="auto"/>
        <w:bottom w:val="none" w:sz="0" w:space="0" w:color="auto"/>
        <w:right w:val="none" w:sz="0" w:space="0" w:color="auto"/>
      </w:divBdr>
    </w:div>
    <w:div w:id="565577766">
      <w:bodyDiv w:val="1"/>
      <w:marLeft w:val="0"/>
      <w:marRight w:val="0"/>
      <w:marTop w:val="0"/>
      <w:marBottom w:val="0"/>
      <w:divBdr>
        <w:top w:val="none" w:sz="0" w:space="0" w:color="auto"/>
        <w:left w:val="none" w:sz="0" w:space="0" w:color="auto"/>
        <w:bottom w:val="none" w:sz="0" w:space="0" w:color="auto"/>
        <w:right w:val="none" w:sz="0" w:space="0" w:color="auto"/>
      </w:divBdr>
      <w:divsChild>
        <w:div w:id="1319578177">
          <w:marLeft w:val="547"/>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472F4-FB6F-42CD-A611-1344BE66A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4468</Words>
  <Characters>25468</Characters>
  <Application>Microsoft Office Word</Application>
  <DocSecurity>0</DocSecurity>
  <Lines>212</Lines>
  <Paragraphs>59</Paragraphs>
  <ScaleCrop>false</ScaleCrop>
  <Company/>
  <LinksUpToDate>false</LinksUpToDate>
  <CharactersWithSpaces>29877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2024-07-18T06:59:00Z</dcterms:created>
  <dcterms:modified xsi:type="dcterms:W3CDTF">2024-07-19T01:04:00Z</dcterms:modified>
</cp:coreProperties>
</file>