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7D" w:rsidRPr="00780DD2" w:rsidRDefault="00A87B00" w:rsidP="004E6C94">
      <w:pPr>
        <w:pStyle w:val="af3"/>
        <w:rPr>
          <w:rFonts w:hAnsi="標楷體"/>
          <w:color w:val="000000" w:themeColor="text1"/>
        </w:rPr>
      </w:pPr>
      <w:r w:rsidRPr="00780DD2">
        <w:rPr>
          <w:rFonts w:hAnsi="標楷體" w:hint="eastAsia"/>
          <w:color w:val="000000" w:themeColor="text1"/>
        </w:rPr>
        <w:t>調查報告</w:t>
      </w:r>
    </w:p>
    <w:p w:rsidR="005A667D" w:rsidRPr="00780DD2" w:rsidRDefault="005A667D" w:rsidP="00B56CE0">
      <w:pPr>
        <w:pStyle w:val="1"/>
        <w:widowControl w:val="0"/>
        <w:numPr>
          <w:ilvl w:val="0"/>
          <w:numId w:val="8"/>
        </w:numPr>
        <w:kinsoku w:val="0"/>
        <w:ind w:left="2380" w:hanging="2380"/>
        <w:rPr>
          <w:rFonts w:hAnsi="標楷體"/>
          <w:color w:val="000000" w:themeColor="text1"/>
        </w:rPr>
      </w:pPr>
      <w:r w:rsidRPr="00780DD2">
        <w:rPr>
          <w:rFonts w:hAnsi="標楷體" w:hint="eastAsia"/>
          <w:b/>
          <w:color w:val="000000" w:themeColor="text1"/>
        </w:rPr>
        <w:t>案　　由：</w:t>
      </w:r>
      <w:r w:rsidR="005827AD" w:rsidRPr="00780DD2">
        <w:rPr>
          <w:rFonts w:hAnsi="標楷體" w:hint="eastAsia"/>
          <w:color w:val="000000" w:themeColor="text1"/>
        </w:rPr>
        <w:t>經函請行政院提供直轄市國(公)有非公用土地量值統計資料後發現，是類土地數量龐多，分布零星遼闊，而主管機關人力有限，且偏重文書管理，實際查勘人員甚少，多仰賴民眾舉發。究中央及地方主管機關有無積極處置閒置土地，善盡管理義務，實有深入調查之必要案。</w:t>
      </w:r>
    </w:p>
    <w:p w:rsidR="00483707" w:rsidRPr="00780DD2" w:rsidRDefault="00483707" w:rsidP="00483707">
      <w:pPr>
        <w:pStyle w:val="1"/>
        <w:widowControl w:val="0"/>
        <w:numPr>
          <w:ilvl w:val="0"/>
          <w:numId w:val="8"/>
        </w:numPr>
        <w:kinsoku w:val="0"/>
        <w:ind w:left="2380" w:hanging="2380"/>
        <w:rPr>
          <w:rFonts w:hAnsi="標楷體"/>
          <w:b/>
          <w:color w:val="000000" w:themeColor="text1"/>
          <w:szCs w:val="32"/>
        </w:rPr>
      </w:pPr>
      <w:bookmarkStart w:id="0" w:name="_GoBack"/>
      <w:bookmarkEnd w:id="0"/>
      <w:r w:rsidRPr="00780DD2">
        <w:rPr>
          <w:rFonts w:hAnsi="標楷體" w:hint="eastAsia"/>
          <w:b/>
          <w:color w:val="000000" w:themeColor="text1"/>
          <w:szCs w:val="32"/>
        </w:rPr>
        <w:t>調查意見：</w:t>
      </w:r>
    </w:p>
    <w:p w:rsidR="00292556" w:rsidRPr="00780DD2" w:rsidRDefault="00481B4B" w:rsidP="00483707">
      <w:pPr>
        <w:pStyle w:val="12"/>
        <w:ind w:left="680" w:firstLine="680"/>
        <w:rPr>
          <w:rFonts w:hAnsi="標楷體"/>
          <w:color w:val="000000" w:themeColor="text1"/>
        </w:rPr>
      </w:pPr>
      <w:r w:rsidRPr="00780DD2">
        <w:rPr>
          <w:rFonts w:hAnsi="標楷體" w:hint="eastAsia"/>
          <w:color w:val="000000" w:themeColor="text1"/>
        </w:rPr>
        <w:t>經函請行政院提供直轄市國(公)有非公用土地量值統計資料後發現，是類土地數量龐多，分布零星遼闊，而主管機關人力有限，且偏重文書管理，實際查勘人員甚少，多仰賴民眾舉發。究中央及地方主管機關有無積極處置閒置土地，善盡管理義務，實有深入調查之必要</w:t>
      </w:r>
      <w:r w:rsidR="00483707" w:rsidRPr="00780DD2">
        <w:rPr>
          <w:rFonts w:hAnsi="標楷體" w:hint="eastAsia"/>
          <w:color w:val="000000" w:themeColor="text1"/>
        </w:rPr>
        <w:t>。</w:t>
      </w:r>
      <w:r w:rsidR="00A50E80" w:rsidRPr="00780DD2">
        <w:rPr>
          <w:rFonts w:hAnsi="標楷體" w:hint="eastAsia"/>
          <w:color w:val="000000" w:themeColor="text1"/>
          <w:szCs w:val="32"/>
        </w:rPr>
        <w:t>經本院</w:t>
      </w:r>
      <w:r w:rsidRPr="00780DD2">
        <w:rPr>
          <w:rFonts w:hAnsi="標楷體" w:hint="eastAsia"/>
          <w:color w:val="000000" w:themeColor="text1"/>
          <w:szCs w:val="32"/>
        </w:rPr>
        <w:t>調閱財政部國有財產署(下稱國產署)、臺北市政府、新北市政府、桃園市政府、</w:t>
      </w:r>
      <w:proofErr w:type="gramStart"/>
      <w:r w:rsidRPr="00780DD2">
        <w:rPr>
          <w:rFonts w:hAnsi="標楷體" w:hint="eastAsia"/>
          <w:color w:val="000000" w:themeColor="text1"/>
          <w:szCs w:val="32"/>
        </w:rPr>
        <w:t>臺</w:t>
      </w:r>
      <w:proofErr w:type="gramEnd"/>
      <w:r w:rsidRPr="00780DD2">
        <w:rPr>
          <w:rFonts w:hAnsi="標楷體" w:hint="eastAsia"/>
          <w:color w:val="000000" w:themeColor="text1"/>
          <w:szCs w:val="32"/>
        </w:rPr>
        <w:t>中市政府、臺南市政府、高雄市政府資料，並於</w:t>
      </w:r>
      <w:r w:rsidRPr="00780DD2">
        <w:rPr>
          <w:rFonts w:hAnsi="標楷體" w:hint="eastAsia"/>
          <w:color w:val="000000" w:themeColor="text1"/>
        </w:rPr>
        <w:t>民國(下同)113年3月4日約詢財政部政務次長李慶華、</w:t>
      </w:r>
      <w:r w:rsidRPr="00780DD2">
        <w:rPr>
          <w:rFonts w:hAnsi="標楷體" w:hint="eastAsia"/>
          <w:color w:val="000000" w:themeColor="text1"/>
          <w:szCs w:val="32"/>
        </w:rPr>
        <w:t>國產署</w:t>
      </w:r>
      <w:r w:rsidRPr="00780DD2">
        <w:rPr>
          <w:rFonts w:hAnsi="標楷體" w:hint="eastAsia"/>
          <w:color w:val="000000" w:themeColor="text1"/>
        </w:rPr>
        <w:t>署長曾國基</w:t>
      </w:r>
      <w:r w:rsidRPr="00780DD2">
        <w:rPr>
          <w:rFonts w:hAnsi="標楷體" w:hint="eastAsia"/>
          <w:color w:val="000000" w:themeColor="text1"/>
          <w:szCs w:val="32"/>
        </w:rPr>
        <w:t>、</w:t>
      </w:r>
      <w:r w:rsidRPr="00780DD2">
        <w:rPr>
          <w:rFonts w:hAnsi="標楷體" w:hint="eastAsia"/>
          <w:color w:val="000000" w:themeColor="text1"/>
        </w:rPr>
        <w:t>組長蔡菊花、專門委員張婕又、科長侯瓊林、科員楊懿婷、</w:t>
      </w:r>
      <w:r w:rsidRPr="00780DD2">
        <w:rPr>
          <w:rFonts w:hAnsi="標楷體" w:hint="eastAsia"/>
          <w:color w:val="000000" w:themeColor="text1"/>
          <w:szCs w:val="32"/>
        </w:rPr>
        <w:t>臺北市政府</w:t>
      </w:r>
      <w:r w:rsidRPr="00780DD2">
        <w:rPr>
          <w:rFonts w:hAnsi="標楷體" w:hint="eastAsia"/>
          <w:color w:val="000000" w:themeColor="text1"/>
        </w:rPr>
        <w:t>副市長李四川</w:t>
      </w:r>
      <w:r w:rsidRPr="00780DD2">
        <w:rPr>
          <w:rFonts w:hAnsi="標楷體" w:hint="eastAsia"/>
          <w:color w:val="000000" w:themeColor="text1"/>
          <w:szCs w:val="32"/>
        </w:rPr>
        <w:t>、</w:t>
      </w:r>
      <w:r w:rsidRPr="00780DD2">
        <w:rPr>
          <w:rFonts w:hAnsi="標楷體" w:hint="eastAsia"/>
          <w:color w:val="000000" w:themeColor="text1"/>
        </w:rPr>
        <w:t>財政局局長胡曉嵐、科長朱大成、科長賴順釧、專員王紹威、都市發展局副局長簡瑟芳、科長張家純、</w:t>
      </w:r>
      <w:r w:rsidRPr="00780DD2">
        <w:rPr>
          <w:rFonts w:hAnsi="標楷體" w:hint="eastAsia"/>
          <w:color w:val="000000" w:themeColor="text1"/>
          <w:szCs w:val="32"/>
        </w:rPr>
        <w:t>新北市政府</w:t>
      </w:r>
      <w:r w:rsidRPr="00780DD2">
        <w:rPr>
          <w:rFonts w:hAnsi="標楷體" w:hint="eastAsia"/>
          <w:color w:val="000000" w:themeColor="text1"/>
        </w:rPr>
        <w:t>副市長朱惕之</w:t>
      </w:r>
      <w:r w:rsidRPr="00780DD2">
        <w:rPr>
          <w:rFonts w:hAnsi="標楷體" w:hint="eastAsia"/>
          <w:color w:val="000000" w:themeColor="text1"/>
          <w:szCs w:val="32"/>
        </w:rPr>
        <w:t>、</w:t>
      </w:r>
      <w:r w:rsidRPr="00780DD2">
        <w:rPr>
          <w:rFonts w:hAnsi="標楷體" w:hint="eastAsia"/>
          <w:color w:val="000000" w:themeColor="text1"/>
        </w:rPr>
        <w:t>財政局局長陳榮貴、科長劉美珍、專員羅正珮、城鄉局科長江怡瑩、</w:t>
      </w:r>
      <w:r w:rsidRPr="00780DD2">
        <w:rPr>
          <w:rFonts w:hAnsi="標楷體" w:hint="eastAsia"/>
          <w:color w:val="000000" w:themeColor="text1"/>
          <w:szCs w:val="32"/>
        </w:rPr>
        <w:t>桃園市政府</w:t>
      </w:r>
      <w:r w:rsidRPr="00780DD2">
        <w:rPr>
          <w:rFonts w:hAnsi="標楷體" w:hint="eastAsia"/>
          <w:color w:val="000000" w:themeColor="text1"/>
        </w:rPr>
        <w:t>副市長王明鉅、財政局局長歐美鐶</w:t>
      </w:r>
      <w:r w:rsidRPr="00780DD2">
        <w:rPr>
          <w:rFonts w:hAnsi="標楷體" w:hint="eastAsia"/>
          <w:color w:val="000000" w:themeColor="text1"/>
          <w:szCs w:val="32"/>
        </w:rPr>
        <w:t>、</w:t>
      </w:r>
      <w:r w:rsidRPr="00780DD2">
        <w:rPr>
          <w:rFonts w:hAnsi="標楷體"/>
          <w:color w:val="000000" w:themeColor="text1"/>
        </w:rPr>
        <w:t>主任秘書蔡彥芬</w:t>
      </w:r>
      <w:r w:rsidRPr="00780DD2">
        <w:rPr>
          <w:rFonts w:hAnsi="標楷體" w:hint="eastAsia"/>
          <w:color w:val="000000" w:themeColor="text1"/>
        </w:rPr>
        <w:t>、科長呂翰強、</w:t>
      </w:r>
      <w:r w:rsidRPr="00780DD2">
        <w:rPr>
          <w:rFonts w:hAnsi="標楷體"/>
          <w:color w:val="000000" w:themeColor="text1"/>
        </w:rPr>
        <w:t>住宅發展處處長邱英哲</w:t>
      </w:r>
      <w:r w:rsidRPr="00780DD2">
        <w:rPr>
          <w:rFonts w:hAnsi="標楷體" w:hint="eastAsia"/>
          <w:color w:val="000000" w:themeColor="text1"/>
        </w:rPr>
        <w:t>、</w:t>
      </w:r>
      <w:r w:rsidRPr="00780DD2">
        <w:rPr>
          <w:rFonts w:hAnsi="標楷體"/>
          <w:color w:val="000000" w:themeColor="text1"/>
        </w:rPr>
        <w:t>科長邱燕華</w:t>
      </w:r>
      <w:r w:rsidRPr="00780DD2">
        <w:rPr>
          <w:rFonts w:hAnsi="標楷體" w:hint="eastAsia"/>
          <w:color w:val="000000" w:themeColor="text1"/>
        </w:rPr>
        <w:t>、股長郭怡君、</w:t>
      </w:r>
      <w:r w:rsidRPr="00780DD2">
        <w:rPr>
          <w:rFonts w:hAnsi="標楷體" w:hint="eastAsia"/>
          <w:color w:val="000000" w:themeColor="text1"/>
          <w:szCs w:val="32"/>
        </w:rPr>
        <w:t>臺中市政府</w:t>
      </w:r>
      <w:r w:rsidRPr="00780DD2">
        <w:rPr>
          <w:rFonts w:hAnsi="標楷體" w:hint="eastAsia"/>
          <w:color w:val="000000" w:themeColor="text1"/>
        </w:rPr>
        <w:t>副市長</w:t>
      </w:r>
      <w:r w:rsidRPr="00780DD2">
        <w:rPr>
          <w:rFonts w:hAnsi="標楷體"/>
          <w:color w:val="000000" w:themeColor="text1"/>
        </w:rPr>
        <w:t>黃國榮</w:t>
      </w:r>
      <w:r w:rsidRPr="00780DD2">
        <w:rPr>
          <w:rFonts w:hAnsi="標楷體" w:hint="eastAsia"/>
          <w:color w:val="000000" w:themeColor="text1"/>
          <w:szCs w:val="32"/>
        </w:rPr>
        <w:t>、</w:t>
      </w:r>
      <w:r w:rsidRPr="00780DD2">
        <w:rPr>
          <w:rFonts w:hAnsi="標楷體" w:hint="eastAsia"/>
          <w:color w:val="000000" w:themeColor="text1"/>
        </w:rPr>
        <w:t>財政局局長</w:t>
      </w:r>
      <w:r w:rsidRPr="00780DD2">
        <w:rPr>
          <w:rFonts w:hAnsi="標楷體"/>
          <w:color w:val="000000" w:themeColor="text1"/>
        </w:rPr>
        <w:t>游麗玲</w:t>
      </w:r>
      <w:r w:rsidRPr="00780DD2">
        <w:rPr>
          <w:rFonts w:hAnsi="標楷體" w:hint="eastAsia"/>
          <w:color w:val="000000" w:themeColor="text1"/>
        </w:rPr>
        <w:t>、專員</w:t>
      </w:r>
      <w:r w:rsidRPr="00780DD2">
        <w:rPr>
          <w:rFonts w:hAnsi="標楷體"/>
          <w:color w:val="000000" w:themeColor="text1"/>
        </w:rPr>
        <w:t>陳建勳</w:t>
      </w:r>
      <w:r w:rsidRPr="00780DD2">
        <w:rPr>
          <w:rFonts w:hAnsi="標楷體" w:hint="eastAsia"/>
          <w:color w:val="000000" w:themeColor="text1"/>
        </w:rPr>
        <w:t>、股長</w:t>
      </w:r>
      <w:r w:rsidRPr="00780DD2">
        <w:rPr>
          <w:rFonts w:hAnsi="標楷體"/>
          <w:color w:val="000000" w:themeColor="text1"/>
        </w:rPr>
        <w:t>鄭銘德</w:t>
      </w:r>
      <w:r w:rsidRPr="00780DD2">
        <w:rPr>
          <w:rFonts w:hAnsi="標楷體" w:hint="eastAsia"/>
          <w:color w:val="000000" w:themeColor="text1"/>
        </w:rPr>
        <w:t>、住宅發展工程處副處長陳靖怡、</w:t>
      </w:r>
      <w:r w:rsidRPr="00780DD2">
        <w:rPr>
          <w:rFonts w:hAnsi="標楷體" w:hint="eastAsia"/>
          <w:color w:val="000000" w:themeColor="text1"/>
          <w:szCs w:val="32"/>
        </w:rPr>
        <w:t>臺南市政府</w:t>
      </w:r>
      <w:r w:rsidRPr="00780DD2">
        <w:rPr>
          <w:rFonts w:hAnsi="標楷體" w:hint="eastAsia"/>
          <w:color w:val="000000" w:themeColor="text1"/>
        </w:rPr>
        <w:t>副市長趙卿惠</w:t>
      </w:r>
      <w:r w:rsidRPr="00780DD2">
        <w:rPr>
          <w:rFonts w:hAnsi="標楷體" w:hint="eastAsia"/>
          <w:color w:val="000000" w:themeColor="text1"/>
          <w:szCs w:val="32"/>
        </w:rPr>
        <w:t>、</w:t>
      </w:r>
      <w:r w:rsidRPr="00780DD2">
        <w:rPr>
          <w:rFonts w:hAnsi="標楷體" w:hint="eastAsia"/>
          <w:color w:val="000000" w:themeColor="text1"/>
        </w:rPr>
        <w:t>財政局局長盧貞秀、科長陳慧真、科長陳心怡、</w:t>
      </w:r>
      <w:r w:rsidRPr="00780DD2">
        <w:rPr>
          <w:rFonts w:hAnsi="標楷體" w:hint="eastAsia"/>
          <w:color w:val="000000" w:themeColor="text1"/>
          <w:szCs w:val="32"/>
        </w:rPr>
        <w:t>高雄市政</w:t>
      </w:r>
      <w:r w:rsidRPr="00780DD2">
        <w:rPr>
          <w:rFonts w:hAnsi="標楷體" w:hint="eastAsia"/>
          <w:color w:val="000000" w:themeColor="text1"/>
          <w:szCs w:val="32"/>
        </w:rPr>
        <w:lastRenderedPageBreak/>
        <w:t>府</w:t>
      </w:r>
      <w:r w:rsidRPr="00780DD2">
        <w:rPr>
          <w:rFonts w:hAnsi="標楷體" w:hint="eastAsia"/>
          <w:color w:val="000000" w:themeColor="text1"/>
        </w:rPr>
        <w:t>副市長羅達生、財政局副局長曾純倩、科長藍金潭、科長李美霞、都市發展局處長翁浩建、專門委員</w:t>
      </w:r>
      <w:proofErr w:type="gramStart"/>
      <w:r w:rsidRPr="00780DD2">
        <w:rPr>
          <w:rFonts w:hAnsi="標楷體" w:hint="eastAsia"/>
          <w:color w:val="000000" w:themeColor="text1"/>
        </w:rPr>
        <w:t>郁道</w:t>
      </w:r>
      <w:proofErr w:type="gramEnd"/>
      <w:r w:rsidRPr="00780DD2">
        <w:rPr>
          <w:rFonts w:hAnsi="標楷體" w:hint="eastAsia"/>
          <w:color w:val="000000" w:themeColor="text1"/>
        </w:rPr>
        <w:t>玲等</w:t>
      </w:r>
      <w:r w:rsidRPr="00780DD2">
        <w:rPr>
          <w:rFonts w:hAnsi="標楷體" w:hint="eastAsia"/>
          <w:color w:val="000000" w:themeColor="text1"/>
          <w:szCs w:val="32"/>
        </w:rPr>
        <w:t>相關業務主管人員</w:t>
      </w:r>
      <w:r w:rsidRPr="00780DD2">
        <w:rPr>
          <w:rFonts w:hAnsi="標楷體" w:hint="eastAsia"/>
          <w:color w:val="000000" w:themeColor="text1"/>
        </w:rPr>
        <w:t>到院說明</w:t>
      </w:r>
      <w:r w:rsidR="00483707" w:rsidRPr="00780DD2">
        <w:rPr>
          <w:rFonts w:hAnsi="標楷體" w:hint="eastAsia"/>
          <w:color w:val="000000" w:themeColor="text1"/>
        </w:rPr>
        <w:t>，全案已調查完畢，</w:t>
      </w:r>
      <w:proofErr w:type="gramStart"/>
      <w:r w:rsidR="00483707" w:rsidRPr="00780DD2">
        <w:rPr>
          <w:rFonts w:hAnsi="標楷體" w:hint="eastAsia"/>
          <w:color w:val="000000" w:themeColor="text1"/>
        </w:rPr>
        <w:t>列述調</w:t>
      </w:r>
      <w:proofErr w:type="gramEnd"/>
      <w:r w:rsidR="00483707" w:rsidRPr="00780DD2">
        <w:rPr>
          <w:rFonts w:hAnsi="標楷體" w:hint="eastAsia"/>
          <w:color w:val="000000" w:themeColor="text1"/>
        </w:rPr>
        <w:t>查意見如下：</w:t>
      </w:r>
    </w:p>
    <w:p w:rsidR="00A14168" w:rsidRPr="00780DD2" w:rsidRDefault="004E1A01" w:rsidP="00CC7F0E">
      <w:pPr>
        <w:pStyle w:val="2"/>
        <w:overflowPunct w:val="0"/>
        <w:ind w:left="1020" w:hanging="680"/>
        <w:rPr>
          <w:rFonts w:hAnsi="標楷體"/>
          <w:b/>
          <w:color w:val="000000" w:themeColor="text1"/>
        </w:rPr>
      </w:pPr>
      <w:bookmarkStart w:id="1" w:name="_Hlk165466959"/>
      <w:r w:rsidRPr="00780DD2">
        <w:rPr>
          <w:rFonts w:hAnsi="標楷體" w:hint="eastAsia"/>
          <w:b/>
          <w:color w:val="000000" w:themeColor="text1"/>
        </w:rPr>
        <w:t>鑒於直轄市土地寸土寸金，更顯公有</w:t>
      </w:r>
      <w:r w:rsidR="005416FB" w:rsidRPr="00780DD2">
        <w:rPr>
          <w:rFonts w:hAnsi="標楷體" w:hint="eastAsia"/>
          <w:b/>
          <w:color w:val="000000" w:themeColor="text1"/>
        </w:rPr>
        <w:t>非公用</w:t>
      </w:r>
      <w:r w:rsidRPr="00780DD2">
        <w:rPr>
          <w:rFonts w:hAnsi="標楷體" w:hint="eastAsia"/>
          <w:b/>
          <w:color w:val="000000" w:themeColor="text1"/>
        </w:rPr>
        <w:t>土地彌足珍貴，乃重要的全民資產，</w:t>
      </w:r>
      <w:r w:rsidR="00BB4673" w:rsidRPr="00780DD2">
        <w:rPr>
          <w:rFonts w:hAnsi="標楷體" w:hint="eastAsia"/>
          <w:b/>
          <w:color w:val="000000" w:themeColor="text1"/>
        </w:rPr>
        <w:t>其管理使用</w:t>
      </w:r>
      <w:r w:rsidRPr="00780DD2">
        <w:rPr>
          <w:rFonts w:hAnsi="標楷體" w:hint="eastAsia"/>
          <w:b/>
          <w:color w:val="000000" w:themeColor="text1"/>
        </w:rPr>
        <w:t>理</w:t>
      </w:r>
      <w:r w:rsidR="0052691D" w:rsidRPr="00780DD2">
        <w:rPr>
          <w:rFonts w:hAnsi="標楷體" w:hint="eastAsia"/>
          <w:b/>
          <w:color w:val="000000" w:themeColor="text1"/>
        </w:rPr>
        <w:t>應</w:t>
      </w:r>
      <w:r w:rsidRPr="00780DD2">
        <w:rPr>
          <w:rFonts w:hAnsi="標楷體" w:hint="eastAsia"/>
          <w:b/>
          <w:color w:val="000000" w:themeColor="text1"/>
        </w:rPr>
        <w:t>扮演引導都市</w:t>
      </w:r>
      <w:r w:rsidR="000317C1" w:rsidRPr="00780DD2">
        <w:rPr>
          <w:rFonts w:hAnsi="標楷體" w:hint="eastAsia"/>
          <w:b/>
          <w:color w:val="000000" w:themeColor="text1"/>
        </w:rPr>
        <w:t>有序</w:t>
      </w:r>
      <w:r w:rsidRPr="00780DD2">
        <w:rPr>
          <w:rFonts w:hAnsi="標楷體" w:hint="eastAsia"/>
          <w:b/>
          <w:color w:val="000000" w:themeColor="text1"/>
        </w:rPr>
        <w:t>發展、促進社會進步與全民福祉之領頭羊。</w:t>
      </w:r>
      <w:proofErr w:type="gramStart"/>
      <w:r w:rsidRPr="00780DD2">
        <w:rPr>
          <w:rFonts w:hAnsi="標楷體" w:hint="eastAsia"/>
          <w:b/>
          <w:color w:val="000000" w:themeColor="text1"/>
        </w:rPr>
        <w:t>然查</w:t>
      </w:r>
      <w:proofErr w:type="gramEnd"/>
      <w:r w:rsidRPr="00780DD2">
        <w:rPr>
          <w:rFonts w:hAnsi="標楷體" w:hint="eastAsia"/>
          <w:b/>
          <w:color w:val="000000" w:themeColor="text1"/>
        </w:rPr>
        <w:t>，</w:t>
      </w:r>
      <w:r w:rsidRPr="00780DD2">
        <w:rPr>
          <w:rFonts w:hAnsi="標楷體" w:hint="eastAsia"/>
          <w:b/>
          <w:color w:val="000000" w:themeColor="text1"/>
          <w:szCs w:val="22"/>
        </w:rPr>
        <w:t>截至113年2</w:t>
      </w:r>
      <w:r w:rsidR="005416FB" w:rsidRPr="00780DD2">
        <w:rPr>
          <w:rFonts w:hAnsi="標楷體" w:hint="eastAsia"/>
          <w:b/>
          <w:color w:val="000000" w:themeColor="text1"/>
          <w:szCs w:val="22"/>
        </w:rPr>
        <w:t>至3</w:t>
      </w:r>
      <w:r w:rsidRPr="00780DD2">
        <w:rPr>
          <w:rFonts w:hAnsi="標楷體" w:hint="eastAsia"/>
          <w:b/>
          <w:color w:val="000000" w:themeColor="text1"/>
          <w:szCs w:val="22"/>
        </w:rPr>
        <w:t>月，6都</w:t>
      </w:r>
      <w:r w:rsidR="00572FB9" w:rsidRPr="00780DD2">
        <w:rPr>
          <w:rStyle w:val="afe"/>
          <w:rFonts w:hAnsi="標楷體"/>
          <w:b/>
          <w:color w:val="000000" w:themeColor="text1"/>
          <w:szCs w:val="32"/>
        </w:rPr>
        <w:footnoteReference w:id="1"/>
      </w:r>
      <w:r w:rsidRPr="00780DD2">
        <w:rPr>
          <w:rFonts w:hAnsi="標楷體" w:hint="eastAsia"/>
          <w:b/>
          <w:color w:val="000000" w:themeColor="text1"/>
          <w:szCs w:val="22"/>
        </w:rPr>
        <w:t>範圍內遭占用、空(閒)置之500平方公尺以上公有非公用</w:t>
      </w:r>
      <w:bookmarkStart w:id="2" w:name="_Hlk159487061"/>
      <w:r w:rsidRPr="00780DD2">
        <w:rPr>
          <w:rFonts w:hAnsi="標楷體" w:hint="eastAsia"/>
          <w:b/>
          <w:color w:val="000000" w:themeColor="text1"/>
          <w:szCs w:val="22"/>
        </w:rPr>
        <w:t>土地高達</w:t>
      </w:r>
      <w:bookmarkEnd w:id="2"/>
      <w:r w:rsidR="003B673D" w:rsidRPr="00780DD2">
        <w:rPr>
          <w:rFonts w:hAnsi="標楷體"/>
          <w:b/>
          <w:color w:val="000000" w:themeColor="text1"/>
          <w:szCs w:val="22"/>
        </w:rPr>
        <w:t>10,628.01</w:t>
      </w:r>
      <w:r w:rsidRPr="00780DD2">
        <w:rPr>
          <w:rFonts w:hAnsi="標楷體" w:hint="eastAsia"/>
          <w:b/>
          <w:color w:val="000000" w:themeColor="text1"/>
          <w:szCs w:val="22"/>
        </w:rPr>
        <w:t>公頃，</w:t>
      </w:r>
      <w:r w:rsidR="000317C1" w:rsidRPr="00780DD2">
        <w:rPr>
          <w:rFonts w:hAnsi="標楷體" w:hint="eastAsia"/>
          <w:b/>
          <w:color w:val="000000" w:themeColor="text1"/>
          <w:szCs w:val="22"/>
        </w:rPr>
        <w:t>明顯無法</w:t>
      </w:r>
      <w:r w:rsidRPr="00780DD2">
        <w:rPr>
          <w:rFonts w:hAnsi="標楷體" w:hint="eastAsia"/>
          <w:b/>
          <w:color w:val="000000" w:themeColor="text1"/>
          <w:szCs w:val="22"/>
        </w:rPr>
        <w:t>發揮公</w:t>
      </w:r>
      <w:r w:rsidR="003B673D" w:rsidRPr="00780DD2">
        <w:rPr>
          <w:rFonts w:hAnsi="標楷體" w:hint="eastAsia"/>
          <w:b/>
          <w:color w:val="000000" w:themeColor="text1"/>
          <w:szCs w:val="22"/>
        </w:rPr>
        <w:t>有土</w:t>
      </w:r>
      <w:r w:rsidRPr="00780DD2">
        <w:rPr>
          <w:rFonts w:hAnsi="標楷體" w:hint="eastAsia"/>
          <w:b/>
          <w:color w:val="000000" w:themeColor="text1"/>
          <w:szCs w:val="22"/>
        </w:rPr>
        <w:t>地積極功能</w:t>
      </w:r>
      <w:r w:rsidRPr="00780DD2">
        <w:rPr>
          <w:rFonts w:hAnsi="標楷體" w:hint="eastAsia"/>
          <w:b/>
          <w:color w:val="000000" w:themeColor="text1"/>
        </w:rPr>
        <w:t>，與人民期待</w:t>
      </w:r>
      <w:r w:rsidR="00F36316" w:rsidRPr="00780DD2">
        <w:rPr>
          <w:rFonts w:hAnsi="標楷體" w:hint="eastAsia"/>
          <w:b/>
          <w:color w:val="000000" w:themeColor="text1"/>
        </w:rPr>
        <w:t>有極大</w:t>
      </w:r>
      <w:r w:rsidRPr="00780DD2">
        <w:rPr>
          <w:rFonts w:hAnsi="標楷體" w:hint="eastAsia"/>
          <w:b/>
          <w:color w:val="000000" w:themeColor="text1"/>
        </w:rPr>
        <w:t>落差。公有非公用土地管理機關除</w:t>
      </w:r>
      <w:r w:rsidR="003540C8" w:rsidRPr="00780DD2">
        <w:rPr>
          <w:rFonts w:hAnsi="標楷體" w:hint="eastAsia"/>
          <w:b/>
          <w:color w:val="000000" w:themeColor="text1"/>
        </w:rPr>
        <w:t>加強利用資訊科技，輔助土地管理，</w:t>
      </w:r>
      <w:r w:rsidRPr="00780DD2">
        <w:rPr>
          <w:rFonts w:hAnsi="標楷體" w:hint="eastAsia"/>
          <w:b/>
          <w:color w:val="000000" w:themeColor="text1"/>
        </w:rPr>
        <w:t>確實檢核、有效控管、積極處理遭占用、空(</w:t>
      </w:r>
      <w:proofErr w:type="gramStart"/>
      <w:r w:rsidRPr="00780DD2">
        <w:rPr>
          <w:rFonts w:hAnsi="標楷體" w:hint="eastAsia"/>
          <w:b/>
          <w:color w:val="000000" w:themeColor="text1"/>
        </w:rPr>
        <w:t>閒</w:t>
      </w:r>
      <w:proofErr w:type="gramEnd"/>
      <w:r w:rsidRPr="00780DD2">
        <w:rPr>
          <w:rFonts w:hAnsi="標楷體" w:hint="eastAsia"/>
          <w:b/>
          <w:color w:val="000000" w:themeColor="text1"/>
        </w:rPr>
        <w:t>)置之公有非公用土地</w:t>
      </w:r>
      <w:r w:rsidR="003540C8" w:rsidRPr="00780DD2">
        <w:rPr>
          <w:rFonts w:hAnsi="標楷體" w:hint="eastAsia"/>
          <w:b/>
          <w:color w:val="000000" w:themeColor="text1"/>
        </w:rPr>
        <w:t>，以提升工作效率</w:t>
      </w:r>
      <w:r w:rsidRPr="00780DD2">
        <w:rPr>
          <w:rFonts w:hAnsi="標楷體" w:hint="eastAsia"/>
          <w:b/>
          <w:color w:val="000000" w:themeColor="text1"/>
        </w:rPr>
        <w:t>外，更應</w:t>
      </w:r>
      <w:r w:rsidR="0052691D" w:rsidRPr="00780DD2">
        <w:rPr>
          <w:rFonts w:hAnsi="標楷體" w:hint="eastAsia"/>
          <w:b/>
          <w:color w:val="000000" w:themeColor="text1"/>
        </w:rPr>
        <w:t>契合</w:t>
      </w:r>
      <w:r w:rsidRPr="00780DD2">
        <w:rPr>
          <w:rFonts w:hAnsi="標楷體" w:hint="eastAsia"/>
          <w:b/>
          <w:color w:val="000000" w:themeColor="text1"/>
        </w:rPr>
        <w:t>社會發展趨勢及迫切需要，積極盤點整合、統籌調配公有非公用土地，進行前瞻規劃與最適運用，以發揮公有土地「引導」與「示範」功能，進一步增加社會與全民福祉。</w:t>
      </w:r>
    </w:p>
    <w:bookmarkEnd w:id="1"/>
    <w:p w:rsidR="000C45AA" w:rsidRPr="00780DD2" w:rsidRDefault="004160F3" w:rsidP="00B96C5D">
      <w:pPr>
        <w:pStyle w:val="3"/>
        <w:rPr>
          <w:rFonts w:hAnsi="標楷體"/>
          <w:color w:val="000000" w:themeColor="text1"/>
        </w:rPr>
      </w:pPr>
      <w:r w:rsidRPr="00780DD2">
        <w:rPr>
          <w:rFonts w:hAnsi="標楷體" w:hint="eastAsia"/>
          <w:color w:val="000000" w:themeColor="text1"/>
        </w:rPr>
        <w:t>公有土地屬全體國民共有</w:t>
      </w:r>
      <w:r w:rsidR="00E20CFE" w:rsidRPr="00780DD2">
        <w:rPr>
          <w:rStyle w:val="afe"/>
          <w:rFonts w:hAnsi="標楷體"/>
          <w:color w:val="000000" w:themeColor="text1"/>
        </w:rPr>
        <w:footnoteReference w:id="2"/>
      </w:r>
      <w:r w:rsidRPr="00780DD2">
        <w:rPr>
          <w:rFonts w:hAnsi="標楷體" w:hint="eastAsia"/>
          <w:color w:val="000000" w:themeColor="text1"/>
        </w:rPr>
        <w:t>，</w:t>
      </w:r>
      <w:r w:rsidR="000C45AA" w:rsidRPr="00780DD2">
        <w:rPr>
          <w:rFonts w:hAnsi="標楷體" w:hint="eastAsia"/>
          <w:color w:val="000000" w:themeColor="text1"/>
        </w:rPr>
        <w:t>按土地法第4條規定，可分為國有土地、直轄市有土地、縣</w:t>
      </w:r>
      <w:r w:rsidR="009540CF" w:rsidRPr="00780DD2">
        <w:rPr>
          <w:rFonts w:hAnsi="標楷體" w:hint="eastAsia"/>
          <w:color w:val="000000" w:themeColor="text1"/>
        </w:rPr>
        <w:t>(</w:t>
      </w:r>
      <w:r w:rsidR="000C45AA" w:rsidRPr="00780DD2">
        <w:rPr>
          <w:rFonts w:hAnsi="標楷體" w:hint="eastAsia"/>
          <w:color w:val="000000" w:themeColor="text1"/>
        </w:rPr>
        <w:t>市</w:t>
      </w:r>
      <w:r w:rsidR="009540CF" w:rsidRPr="00780DD2">
        <w:rPr>
          <w:rFonts w:hAnsi="標楷體" w:hint="eastAsia"/>
          <w:color w:val="000000" w:themeColor="text1"/>
        </w:rPr>
        <w:t>)</w:t>
      </w:r>
      <w:r w:rsidR="000C45AA" w:rsidRPr="00780DD2">
        <w:rPr>
          <w:rFonts w:hAnsi="標楷體" w:hint="eastAsia"/>
          <w:color w:val="000000" w:themeColor="text1"/>
        </w:rPr>
        <w:t>有土地或鄉</w:t>
      </w:r>
      <w:r w:rsidR="009540CF" w:rsidRPr="00780DD2">
        <w:rPr>
          <w:rFonts w:hAnsi="標楷體" w:hint="eastAsia"/>
          <w:color w:val="000000" w:themeColor="text1"/>
        </w:rPr>
        <w:t>(</w:t>
      </w:r>
      <w:r w:rsidR="000C45AA" w:rsidRPr="00780DD2">
        <w:rPr>
          <w:rFonts w:hAnsi="標楷體" w:hint="eastAsia"/>
          <w:color w:val="000000" w:themeColor="text1"/>
        </w:rPr>
        <w:t>鎮、市</w:t>
      </w:r>
      <w:r w:rsidR="009540CF" w:rsidRPr="00780DD2">
        <w:rPr>
          <w:rFonts w:hAnsi="標楷體" w:hint="eastAsia"/>
          <w:color w:val="000000" w:themeColor="text1"/>
        </w:rPr>
        <w:t>)</w:t>
      </w:r>
      <w:r w:rsidR="000C45AA" w:rsidRPr="00780DD2">
        <w:rPr>
          <w:rFonts w:hAnsi="標楷體" w:hint="eastAsia"/>
          <w:color w:val="000000" w:themeColor="text1"/>
        </w:rPr>
        <w:t>有土地</w:t>
      </w:r>
      <w:r w:rsidR="009540CF" w:rsidRPr="00780DD2">
        <w:rPr>
          <w:rFonts w:hAnsi="標楷體" w:hint="eastAsia"/>
          <w:color w:val="000000" w:themeColor="text1"/>
        </w:rPr>
        <w:t>，並</w:t>
      </w:r>
      <w:r w:rsidR="006D0EE5" w:rsidRPr="00780DD2">
        <w:rPr>
          <w:rFonts w:hAnsi="標楷體" w:hint="eastAsia"/>
          <w:color w:val="000000" w:themeColor="text1"/>
        </w:rPr>
        <w:t>可</w:t>
      </w:r>
      <w:r w:rsidR="002405FC" w:rsidRPr="00780DD2">
        <w:rPr>
          <w:rFonts w:hAnsi="標楷體" w:hint="eastAsia"/>
          <w:color w:val="000000" w:themeColor="text1"/>
        </w:rPr>
        <w:t>依據不同用途，</w:t>
      </w:r>
      <w:r w:rsidR="00F77CE1" w:rsidRPr="00780DD2">
        <w:rPr>
          <w:rFonts w:hAnsi="標楷體" w:hint="eastAsia"/>
          <w:color w:val="000000" w:themeColor="text1"/>
        </w:rPr>
        <w:t>進一步</w:t>
      </w:r>
      <w:r w:rsidR="000A741E" w:rsidRPr="00780DD2">
        <w:rPr>
          <w:rFonts w:hAnsi="標楷體" w:hint="eastAsia"/>
          <w:color w:val="000000" w:themeColor="text1"/>
        </w:rPr>
        <w:t>區</w:t>
      </w:r>
      <w:r w:rsidR="006D0EE5" w:rsidRPr="00780DD2">
        <w:rPr>
          <w:rFonts w:hAnsi="標楷體" w:hint="eastAsia"/>
          <w:color w:val="000000" w:themeColor="text1"/>
        </w:rPr>
        <w:t>分為</w:t>
      </w:r>
      <w:r w:rsidR="00F77CE1" w:rsidRPr="00780DD2">
        <w:rPr>
          <w:rFonts w:hAnsi="標楷體" w:hint="eastAsia"/>
          <w:color w:val="000000" w:themeColor="text1"/>
        </w:rPr>
        <w:t>「</w:t>
      </w:r>
      <w:r w:rsidR="006D0EE5" w:rsidRPr="00780DD2">
        <w:rPr>
          <w:rFonts w:hAnsi="標楷體" w:hint="eastAsia"/>
          <w:color w:val="000000" w:themeColor="text1"/>
        </w:rPr>
        <w:t>公用</w:t>
      </w:r>
      <w:r w:rsidR="00F77CE1" w:rsidRPr="00780DD2">
        <w:rPr>
          <w:rFonts w:hAnsi="標楷體"/>
          <w:color w:val="000000" w:themeColor="text1"/>
        </w:rPr>
        <w:t>」</w:t>
      </w:r>
      <w:r w:rsidR="000A741E" w:rsidRPr="00780DD2">
        <w:rPr>
          <w:rFonts w:hAnsi="標楷體" w:hint="eastAsia"/>
          <w:color w:val="000000" w:themeColor="text1"/>
        </w:rPr>
        <w:t>(含公務用、公共用、事業用)</w:t>
      </w:r>
      <w:r w:rsidR="00F77CE1" w:rsidRPr="00780DD2">
        <w:rPr>
          <w:rFonts w:hAnsi="標楷體" w:hint="eastAsia"/>
          <w:color w:val="000000" w:themeColor="text1"/>
        </w:rPr>
        <w:t>土地與「非公用</w:t>
      </w:r>
      <w:r w:rsidR="00F77CE1" w:rsidRPr="00780DD2">
        <w:rPr>
          <w:rFonts w:hAnsi="標楷體"/>
          <w:color w:val="000000" w:themeColor="text1"/>
        </w:rPr>
        <w:t>」</w:t>
      </w:r>
      <w:r w:rsidR="00F77CE1" w:rsidRPr="00780DD2">
        <w:rPr>
          <w:rFonts w:hAnsi="標楷體" w:hint="eastAsia"/>
          <w:color w:val="000000" w:themeColor="text1"/>
        </w:rPr>
        <w:t>土地2種。</w:t>
      </w:r>
      <w:r w:rsidR="000A741E" w:rsidRPr="00780DD2">
        <w:rPr>
          <w:rFonts w:hAnsi="標楷體" w:hint="eastAsia"/>
          <w:color w:val="000000" w:themeColor="text1"/>
        </w:rPr>
        <w:t>所謂</w:t>
      </w:r>
      <w:r w:rsidR="00F77CE1" w:rsidRPr="00780DD2">
        <w:rPr>
          <w:rFonts w:hAnsi="標楷體" w:hint="eastAsia"/>
          <w:color w:val="000000" w:themeColor="text1"/>
        </w:rPr>
        <w:t>「</w:t>
      </w:r>
      <w:r w:rsidR="000A741E" w:rsidRPr="00780DD2">
        <w:rPr>
          <w:rFonts w:hAnsi="標楷體" w:hint="eastAsia"/>
          <w:color w:val="000000" w:themeColor="text1"/>
        </w:rPr>
        <w:t>非</w:t>
      </w:r>
      <w:r w:rsidR="00F77CE1" w:rsidRPr="00780DD2">
        <w:rPr>
          <w:rFonts w:hAnsi="標楷體" w:hint="eastAsia"/>
          <w:color w:val="000000" w:themeColor="text1"/>
        </w:rPr>
        <w:t>公用</w:t>
      </w:r>
      <w:r w:rsidR="00F77CE1" w:rsidRPr="00780DD2">
        <w:rPr>
          <w:rFonts w:hAnsi="標楷體"/>
          <w:color w:val="000000" w:themeColor="text1"/>
        </w:rPr>
        <w:t>」</w:t>
      </w:r>
      <w:r w:rsidR="00F77CE1" w:rsidRPr="00780DD2">
        <w:rPr>
          <w:rFonts w:hAnsi="標楷體" w:hint="eastAsia"/>
          <w:color w:val="000000" w:themeColor="text1"/>
        </w:rPr>
        <w:t>土地</w:t>
      </w:r>
      <w:r w:rsidR="000A741E" w:rsidRPr="00780DD2">
        <w:rPr>
          <w:rFonts w:hAnsi="標楷體" w:hint="eastAsia"/>
          <w:color w:val="000000" w:themeColor="text1"/>
        </w:rPr>
        <w:t>，係指「公用」土地以外可供收益及處分</w:t>
      </w:r>
      <w:r w:rsidR="002405FC" w:rsidRPr="00780DD2">
        <w:rPr>
          <w:rFonts w:hAnsi="標楷體" w:hint="eastAsia"/>
          <w:color w:val="000000" w:themeColor="text1"/>
        </w:rPr>
        <w:t>之公</w:t>
      </w:r>
      <w:r w:rsidR="000A741E" w:rsidRPr="00780DD2">
        <w:rPr>
          <w:rFonts w:hAnsi="標楷體" w:hint="eastAsia"/>
          <w:color w:val="000000" w:themeColor="text1"/>
        </w:rPr>
        <w:t>地，</w:t>
      </w:r>
      <w:r w:rsidR="002405FC" w:rsidRPr="00780DD2">
        <w:rPr>
          <w:rFonts w:hAnsi="標楷體" w:hint="eastAsia"/>
          <w:color w:val="000000" w:themeColor="text1"/>
        </w:rPr>
        <w:t>分由</w:t>
      </w:r>
      <w:r w:rsidR="000A741E" w:rsidRPr="00780DD2">
        <w:rPr>
          <w:rFonts w:hAnsi="標楷體" w:hint="eastAsia"/>
          <w:color w:val="000000" w:themeColor="text1"/>
        </w:rPr>
        <w:t>國產署</w:t>
      </w:r>
      <w:r w:rsidR="002405FC" w:rsidRPr="00780DD2">
        <w:rPr>
          <w:rFonts w:hAnsi="標楷體" w:hint="eastAsia"/>
          <w:color w:val="000000" w:themeColor="text1"/>
        </w:rPr>
        <w:t>及地方政府</w:t>
      </w:r>
      <w:r w:rsidR="000A741E" w:rsidRPr="00780DD2">
        <w:rPr>
          <w:rFonts w:hAnsi="標楷體" w:hint="eastAsia"/>
          <w:color w:val="000000" w:themeColor="text1"/>
        </w:rPr>
        <w:t>管理</w:t>
      </w:r>
      <w:r w:rsidR="002405FC" w:rsidRPr="00780DD2">
        <w:rPr>
          <w:rFonts w:hAnsi="標楷體" w:hint="eastAsia"/>
          <w:color w:val="000000" w:themeColor="text1"/>
        </w:rPr>
        <w:t>，</w:t>
      </w:r>
      <w:r w:rsidRPr="00780DD2">
        <w:rPr>
          <w:rFonts w:hAnsi="標楷體" w:hint="eastAsia"/>
          <w:color w:val="000000" w:themeColor="text1"/>
        </w:rPr>
        <w:t>對其經管之</w:t>
      </w:r>
      <w:r w:rsidR="009540CF" w:rsidRPr="00780DD2">
        <w:rPr>
          <w:rFonts w:hAnsi="標楷體" w:hint="eastAsia"/>
          <w:color w:val="000000" w:themeColor="text1"/>
        </w:rPr>
        <w:t>公</w:t>
      </w:r>
      <w:r w:rsidRPr="00780DD2">
        <w:rPr>
          <w:rFonts w:hAnsi="標楷體" w:hint="eastAsia"/>
          <w:color w:val="000000" w:themeColor="text1"/>
        </w:rPr>
        <w:t>有</w:t>
      </w:r>
      <w:r w:rsidR="002405FC" w:rsidRPr="00780DD2">
        <w:rPr>
          <w:rFonts w:hAnsi="標楷體" w:hint="eastAsia"/>
          <w:color w:val="000000" w:themeColor="text1"/>
        </w:rPr>
        <w:t>非公用</w:t>
      </w:r>
      <w:r w:rsidRPr="00780DD2">
        <w:rPr>
          <w:rFonts w:hAnsi="標楷體" w:hint="eastAsia"/>
          <w:color w:val="000000" w:themeColor="text1"/>
        </w:rPr>
        <w:t>土地，</w:t>
      </w:r>
      <w:r w:rsidR="006452BD" w:rsidRPr="00780DD2">
        <w:rPr>
          <w:rFonts w:hAnsi="標楷體" w:hint="eastAsia"/>
          <w:color w:val="000000" w:themeColor="text1"/>
        </w:rPr>
        <w:t>管理機關</w:t>
      </w:r>
      <w:r w:rsidRPr="00780DD2">
        <w:rPr>
          <w:rFonts w:hAnsi="標楷體" w:hint="eastAsia"/>
          <w:color w:val="000000" w:themeColor="text1"/>
        </w:rPr>
        <w:t>應依法進行清理、保管、使用、收益、處分、排他、檢核、稅賦等工作，以維護</w:t>
      </w:r>
      <w:r w:rsidR="002405FC" w:rsidRPr="00780DD2">
        <w:rPr>
          <w:rFonts w:hAnsi="標楷體" w:hint="eastAsia"/>
          <w:color w:val="000000" w:themeColor="text1"/>
        </w:rPr>
        <w:t>公</w:t>
      </w:r>
      <w:r w:rsidRPr="00780DD2">
        <w:rPr>
          <w:rFonts w:hAnsi="標楷體" w:hint="eastAsia"/>
          <w:color w:val="000000" w:themeColor="text1"/>
        </w:rPr>
        <w:t>產權益並</w:t>
      </w:r>
      <w:r w:rsidRPr="00780DD2">
        <w:rPr>
          <w:rFonts w:hAnsi="標楷體" w:hint="eastAsia"/>
          <w:color w:val="000000" w:themeColor="text1"/>
        </w:rPr>
        <w:lastRenderedPageBreak/>
        <w:t>進行國土儲備或有效運用，</w:t>
      </w:r>
      <w:proofErr w:type="gramStart"/>
      <w:r w:rsidRPr="00780DD2">
        <w:rPr>
          <w:rFonts w:hAnsi="標楷體" w:hint="eastAsia"/>
          <w:color w:val="000000" w:themeColor="text1"/>
        </w:rPr>
        <w:t>俾</w:t>
      </w:r>
      <w:proofErr w:type="gramEnd"/>
      <w:r w:rsidRPr="00780DD2">
        <w:rPr>
          <w:rFonts w:hAnsi="標楷體" w:hint="eastAsia"/>
          <w:color w:val="000000" w:themeColor="text1"/>
        </w:rPr>
        <w:t>提升</w:t>
      </w:r>
      <w:r w:rsidR="002405FC" w:rsidRPr="00780DD2">
        <w:rPr>
          <w:rFonts w:hAnsi="標楷體" w:hint="eastAsia"/>
          <w:color w:val="000000" w:themeColor="text1"/>
        </w:rPr>
        <w:t>公</w:t>
      </w:r>
      <w:r w:rsidRPr="00780DD2">
        <w:rPr>
          <w:rFonts w:hAnsi="標楷體" w:hint="eastAsia"/>
          <w:color w:val="000000" w:themeColor="text1"/>
        </w:rPr>
        <w:t>有土地效益，協助政策實施，創造資產價值，充裕國家財力，進一步使其經營管理利益能歸全民共享</w:t>
      </w:r>
      <w:r w:rsidR="002405FC" w:rsidRPr="00780DD2">
        <w:rPr>
          <w:rFonts w:hAnsi="標楷體" w:hint="eastAsia"/>
          <w:color w:val="000000" w:themeColor="text1"/>
        </w:rPr>
        <w:t>，</w:t>
      </w:r>
      <w:proofErr w:type="gramStart"/>
      <w:r w:rsidR="002405FC" w:rsidRPr="00780DD2">
        <w:rPr>
          <w:rFonts w:hAnsi="標楷體" w:hint="eastAsia"/>
          <w:color w:val="000000" w:themeColor="text1"/>
        </w:rPr>
        <w:t>合先</w:t>
      </w:r>
      <w:proofErr w:type="gramEnd"/>
      <w:r w:rsidR="002405FC" w:rsidRPr="00780DD2">
        <w:rPr>
          <w:rFonts w:hAnsi="標楷體" w:hint="eastAsia"/>
          <w:color w:val="000000" w:themeColor="text1"/>
        </w:rPr>
        <w:t>敘明</w:t>
      </w:r>
      <w:r w:rsidRPr="00780DD2">
        <w:rPr>
          <w:rFonts w:hAnsi="標楷體" w:hint="eastAsia"/>
          <w:color w:val="000000" w:themeColor="text1"/>
        </w:rPr>
        <w:t>。</w:t>
      </w:r>
    </w:p>
    <w:p w:rsidR="002405FC" w:rsidRPr="00780DD2" w:rsidRDefault="00AE2708" w:rsidP="00B96C5D">
      <w:pPr>
        <w:pStyle w:val="3"/>
        <w:rPr>
          <w:rFonts w:hAnsi="標楷體"/>
          <w:color w:val="000000" w:themeColor="text1"/>
        </w:rPr>
      </w:pPr>
      <w:r w:rsidRPr="00780DD2">
        <w:rPr>
          <w:rFonts w:hAnsi="標楷體" w:hint="eastAsia"/>
          <w:color w:val="000000" w:themeColor="text1"/>
        </w:rPr>
        <w:t>以6都為例，</w:t>
      </w:r>
      <w:r w:rsidR="002405FC" w:rsidRPr="00780DD2">
        <w:rPr>
          <w:rFonts w:hAnsi="標楷體" w:hint="eastAsia"/>
          <w:color w:val="000000" w:themeColor="text1"/>
        </w:rPr>
        <w:t>許多</w:t>
      </w:r>
      <w:r w:rsidRPr="00780DD2">
        <w:rPr>
          <w:rFonts w:hAnsi="標楷體" w:hint="eastAsia"/>
          <w:color w:val="000000" w:themeColor="text1"/>
        </w:rPr>
        <w:t>公有非公用土地</w:t>
      </w:r>
      <w:r w:rsidR="002405FC" w:rsidRPr="00780DD2">
        <w:rPr>
          <w:rFonts w:hAnsi="標楷體" w:hint="eastAsia"/>
          <w:color w:val="000000" w:themeColor="text1"/>
        </w:rPr>
        <w:t>坐落於寸土寸金的都會區，潛在價值與開發效益難以估量，如何運用對國家經濟與民眾福祉影響甚</w:t>
      </w:r>
      <w:proofErr w:type="gramStart"/>
      <w:r w:rsidR="002405FC" w:rsidRPr="00780DD2">
        <w:rPr>
          <w:rFonts w:hAnsi="標楷體" w:hint="eastAsia"/>
          <w:color w:val="000000" w:themeColor="text1"/>
        </w:rPr>
        <w:t>鉅</w:t>
      </w:r>
      <w:proofErr w:type="gramEnd"/>
      <w:r w:rsidR="002405FC" w:rsidRPr="00780DD2">
        <w:rPr>
          <w:rFonts w:hAnsi="標楷體" w:hint="eastAsia"/>
          <w:color w:val="000000" w:themeColor="text1"/>
        </w:rPr>
        <w:t>，</w:t>
      </w:r>
      <w:r w:rsidR="000317C1" w:rsidRPr="00780DD2">
        <w:rPr>
          <w:rFonts w:hAnsi="標楷體" w:hint="eastAsia"/>
          <w:color w:val="000000" w:themeColor="text1"/>
        </w:rPr>
        <w:t>故</w:t>
      </w:r>
      <w:r w:rsidR="002405FC" w:rsidRPr="00780DD2">
        <w:rPr>
          <w:rFonts w:hAnsi="標楷體" w:hint="eastAsia"/>
          <w:color w:val="000000" w:themeColor="text1"/>
        </w:rPr>
        <w:t>其管理使用之良窳對國家、社會、經濟之永續發展至關重要。然</w:t>
      </w:r>
      <w:r w:rsidR="006452BD" w:rsidRPr="00780DD2">
        <w:rPr>
          <w:rFonts w:hAnsi="標楷體" w:hint="eastAsia"/>
          <w:color w:val="000000" w:themeColor="text1"/>
        </w:rPr>
        <w:t>實際</w:t>
      </w:r>
      <w:r w:rsidR="002405FC" w:rsidRPr="00780DD2">
        <w:rPr>
          <w:rFonts w:hAnsi="標楷體" w:hint="eastAsia"/>
          <w:color w:val="000000" w:themeColor="text1"/>
        </w:rPr>
        <w:t>發現，</w:t>
      </w:r>
      <w:r w:rsidRPr="00780DD2">
        <w:rPr>
          <w:rFonts w:hAnsi="標楷體" w:hint="eastAsia"/>
          <w:color w:val="000000" w:themeColor="text1"/>
        </w:rPr>
        <w:t>6都範圍內</w:t>
      </w:r>
      <w:r w:rsidR="002405FC" w:rsidRPr="00780DD2">
        <w:rPr>
          <w:rFonts w:hAnsi="標楷體" w:hint="eastAsia"/>
          <w:color w:val="000000" w:themeColor="text1"/>
        </w:rPr>
        <w:t>公有非公用土地</w:t>
      </w:r>
      <w:proofErr w:type="gramStart"/>
      <w:r w:rsidR="002405FC" w:rsidRPr="00780DD2">
        <w:rPr>
          <w:rFonts w:hAnsi="標楷體" w:hint="eastAsia"/>
          <w:color w:val="000000" w:themeColor="text1"/>
        </w:rPr>
        <w:t>閒</w:t>
      </w:r>
      <w:proofErr w:type="gramEnd"/>
      <w:r w:rsidR="002405FC" w:rsidRPr="00780DD2">
        <w:rPr>
          <w:rFonts w:hAnsi="標楷體" w:hint="eastAsia"/>
          <w:color w:val="000000" w:themeColor="text1"/>
        </w:rPr>
        <w:t>(空)置或低度利用情形屢見不鮮，被占用等情事更時有所聞，正值當今都會區</w:t>
      </w:r>
      <w:r w:rsidR="006452BD" w:rsidRPr="00780DD2">
        <w:rPr>
          <w:rFonts w:hAnsi="標楷體" w:hint="eastAsia"/>
          <w:color w:val="000000" w:themeColor="text1"/>
        </w:rPr>
        <w:t>地價高漲</w:t>
      </w:r>
      <w:r w:rsidR="002405FC" w:rsidRPr="00780DD2">
        <w:rPr>
          <w:rFonts w:hAnsi="標楷體" w:hint="eastAsia"/>
          <w:color w:val="000000" w:themeColor="text1"/>
        </w:rPr>
        <w:t>、</w:t>
      </w:r>
      <w:r w:rsidR="006452BD" w:rsidRPr="00780DD2">
        <w:rPr>
          <w:rFonts w:hAnsi="標楷體" w:hint="eastAsia"/>
          <w:color w:val="000000" w:themeColor="text1"/>
        </w:rPr>
        <w:t>一地難求</w:t>
      </w:r>
      <w:r w:rsidR="002405FC" w:rsidRPr="00780DD2">
        <w:rPr>
          <w:rFonts w:hAnsi="標楷體" w:hint="eastAsia"/>
          <w:color w:val="000000" w:themeColor="text1"/>
        </w:rPr>
        <w:t>，以及各級政府面臨財政</w:t>
      </w:r>
      <w:r w:rsidR="006452BD" w:rsidRPr="00780DD2">
        <w:rPr>
          <w:rFonts w:hAnsi="標楷體" w:hint="eastAsia"/>
          <w:color w:val="000000" w:themeColor="text1"/>
        </w:rPr>
        <w:t>困窘</w:t>
      </w:r>
      <w:r w:rsidR="002405FC" w:rsidRPr="00780DD2">
        <w:rPr>
          <w:rFonts w:hAnsi="標楷體" w:hint="eastAsia"/>
          <w:color w:val="000000" w:themeColor="text1"/>
        </w:rPr>
        <w:t>之際，引發外界詬病與非議不斷。</w:t>
      </w:r>
      <w:r w:rsidRPr="00780DD2">
        <w:rPr>
          <w:rFonts w:hAnsi="標楷體" w:hint="eastAsia"/>
          <w:color w:val="000000" w:themeColor="text1"/>
        </w:rPr>
        <w:t>根據國產署及各直轄市政府統計，截至113年2至3月間</w:t>
      </w:r>
      <w:r w:rsidRPr="00780DD2">
        <w:rPr>
          <w:rStyle w:val="afe"/>
          <w:rFonts w:hAnsi="標楷體"/>
          <w:color w:val="000000" w:themeColor="text1"/>
          <w:szCs w:val="48"/>
        </w:rPr>
        <w:footnoteReference w:id="3"/>
      </w:r>
      <w:r w:rsidRPr="00780DD2">
        <w:rPr>
          <w:rFonts w:hAnsi="標楷體" w:hint="eastAsia"/>
          <w:color w:val="000000" w:themeColor="text1"/>
          <w:szCs w:val="48"/>
        </w:rPr>
        <w:t>，</w:t>
      </w:r>
      <w:r w:rsidRPr="00780DD2">
        <w:rPr>
          <w:rFonts w:hAnsi="標楷體" w:hint="eastAsia"/>
          <w:color w:val="000000" w:themeColor="text1"/>
        </w:rPr>
        <w:t>相關機關管有6都範圍內500平方公尺以上的公有非公用土地，有35,735筆(錄)、10,628.01公頃</w:t>
      </w:r>
      <w:r w:rsidR="000317C1" w:rsidRPr="00780DD2">
        <w:rPr>
          <w:rFonts w:hAnsi="標楷體" w:hint="eastAsia"/>
          <w:color w:val="000000" w:themeColor="text1"/>
        </w:rPr>
        <w:t>遭到占用</w:t>
      </w:r>
      <w:r w:rsidRPr="00780DD2">
        <w:rPr>
          <w:rFonts w:hAnsi="標楷體" w:hint="eastAsia"/>
          <w:color w:val="000000" w:themeColor="text1"/>
        </w:rPr>
        <w:t>或</w:t>
      </w:r>
      <w:r w:rsidR="000317C1" w:rsidRPr="00780DD2">
        <w:rPr>
          <w:rFonts w:hAnsi="標楷體" w:hint="eastAsia"/>
          <w:color w:val="000000" w:themeColor="text1"/>
        </w:rPr>
        <w:t>出現空(</w:t>
      </w:r>
      <w:proofErr w:type="gramStart"/>
      <w:r w:rsidR="000317C1" w:rsidRPr="00780DD2">
        <w:rPr>
          <w:rFonts w:hAnsi="標楷體" w:hint="eastAsia"/>
          <w:color w:val="000000" w:themeColor="text1"/>
        </w:rPr>
        <w:t>閒</w:t>
      </w:r>
      <w:proofErr w:type="gramEnd"/>
      <w:r w:rsidR="000317C1" w:rsidRPr="00780DD2">
        <w:rPr>
          <w:rFonts w:hAnsi="標楷體" w:hint="eastAsia"/>
          <w:color w:val="000000" w:themeColor="text1"/>
        </w:rPr>
        <w:t>)置情形</w:t>
      </w:r>
      <w:r w:rsidRPr="00780DD2">
        <w:rPr>
          <w:rFonts w:hAnsi="標楷體" w:hint="eastAsia"/>
          <w:color w:val="000000" w:themeColor="text1"/>
        </w:rPr>
        <w:t>，其中</w:t>
      </w:r>
      <w:r w:rsidR="00914844" w:rsidRPr="00780DD2">
        <w:rPr>
          <w:rFonts w:hAnsi="標楷體" w:hint="eastAsia"/>
          <w:color w:val="000000" w:themeColor="text1"/>
        </w:rPr>
        <w:t>又</w:t>
      </w:r>
      <w:r w:rsidR="000317C1" w:rsidRPr="00780DD2">
        <w:rPr>
          <w:rFonts w:hAnsi="標楷體" w:hint="eastAsia"/>
          <w:color w:val="000000" w:themeColor="text1"/>
        </w:rPr>
        <w:t>有1,944筆(錄)、551.19公頃土地</w:t>
      </w:r>
      <w:r w:rsidRPr="00780DD2">
        <w:rPr>
          <w:rFonts w:hAnsi="標楷體" w:hint="eastAsia"/>
          <w:color w:val="000000" w:themeColor="text1"/>
        </w:rPr>
        <w:t>屬於</w:t>
      </w:r>
      <w:r w:rsidR="00914844" w:rsidRPr="00780DD2">
        <w:rPr>
          <w:rFonts w:hAnsi="標楷體" w:hint="eastAsia"/>
          <w:color w:val="000000" w:themeColor="text1"/>
        </w:rPr>
        <w:t>「</w:t>
      </w:r>
      <w:r w:rsidRPr="00780DD2">
        <w:rPr>
          <w:rFonts w:hAnsi="標楷體" w:hint="eastAsia"/>
          <w:color w:val="000000" w:themeColor="text1"/>
        </w:rPr>
        <w:t>住商工</w:t>
      </w:r>
      <w:r w:rsidR="00914844" w:rsidRPr="00780DD2">
        <w:rPr>
          <w:rFonts w:hAnsi="標楷體"/>
          <w:color w:val="000000" w:themeColor="text1"/>
        </w:rPr>
        <w:t>」</w:t>
      </w:r>
      <w:r w:rsidRPr="00780DD2">
        <w:rPr>
          <w:rFonts w:hAnsi="標楷體" w:hint="eastAsia"/>
          <w:color w:val="000000" w:themeColor="text1"/>
        </w:rPr>
        <w:t>用途，</w:t>
      </w:r>
      <w:r w:rsidR="00CF4C91" w:rsidRPr="00780DD2">
        <w:rPr>
          <w:rFonts w:hAnsi="標楷體" w:hint="eastAsia"/>
          <w:color w:val="000000" w:themeColor="text1"/>
        </w:rPr>
        <w:t>顯示我國公有土地使用管理確實存在嚴重問題，</w:t>
      </w:r>
      <w:r w:rsidR="000317C1" w:rsidRPr="00780DD2">
        <w:rPr>
          <w:rFonts w:hAnsi="標楷體" w:hint="eastAsia"/>
          <w:color w:val="000000" w:themeColor="text1"/>
        </w:rPr>
        <w:t>明顯未發揮公地應有效益，</w:t>
      </w:r>
      <w:r w:rsidR="00CF4C91" w:rsidRPr="00780DD2">
        <w:rPr>
          <w:rFonts w:hAnsi="標楷體" w:hint="eastAsia"/>
          <w:color w:val="000000" w:themeColor="text1"/>
        </w:rPr>
        <w:t>亟待研謀改善</w:t>
      </w:r>
      <w:r w:rsidRPr="00780DD2">
        <w:rPr>
          <w:rFonts w:hAnsi="標楷體" w:hint="eastAsia"/>
          <w:color w:val="000000" w:themeColor="text1"/>
        </w:rPr>
        <w:t>。</w:t>
      </w:r>
    </w:p>
    <w:p w:rsidR="00FE738D" w:rsidRPr="00780DD2" w:rsidRDefault="00A27393" w:rsidP="00A27393">
      <w:pPr>
        <w:pStyle w:val="aff3"/>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9B0252" w:rsidRPr="00780DD2">
        <w:rPr>
          <w:b/>
          <w:i w:val="0"/>
          <w:noProof/>
          <w:color w:val="000000" w:themeColor="text1"/>
          <w:sz w:val="32"/>
          <w:szCs w:val="32"/>
        </w:rPr>
        <w:t>22</w:t>
      </w:r>
      <w:r w:rsidRPr="00780DD2">
        <w:rPr>
          <w:b/>
          <w:i w:val="0"/>
          <w:color w:val="000000" w:themeColor="text1"/>
          <w:sz w:val="32"/>
          <w:szCs w:val="32"/>
        </w:rPr>
        <w:fldChar w:fldCharType="end"/>
      </w:r>
      <w:r w:rsidRPr="00780DD2">
        <w:rPr>
          <w:rFonts w:hint="eastAsia"/>
          <w:b/>
          <w:i w:val="0"/>
          <w:color w:val="000000" w:themeColor="text1"/>
          <w:sz w:val="32"/>
          <w:szCs w:val="32"/>
        </w:rPr>
        <w:t>、6都範圍內遭占用及空(</w:t>
      </w:r>
      <w:proofErr w:type="gramStart"/>
      <w:r w:rsidRPr="00780DD2">
        <w:rPr>
          <w:rFonts w:hint="eastAsia"/>
          <w:b/>
          <w:i w:val="0"/>
          <w:color w:val="000000" w:themeColor="text1"/>
          <w:sz w:val="32"/>
          <w:szCs w:val="32"/>
        </w:rPr>
        <w:t>閒</w:t>
      </w:r>
      <w:proofErr w:type="gramEnd"/>
      <w:r w:rsidRPr="00780DD2">
        <w:rPr>
          <w:rFonts w:hint="eastAsia"/>
          <w:b/>
          <w:i w:val="0"/>
          <w:color w:val="000000" w:themeColor="text1"/>
          <w:sz w:val="32"/>
          <w:szCs w:val="32"/>
        </w:rPr>
        <w:t>)置之500平方公尺以上公有非公用土地統計表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780DD2" w:rsidRPr="00780DD2" w:rsidTr="000C45AA">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9E2F3"/>
            <w:noWrap/>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全部</w:t>
            </w:r>
          </w:p>
        </w:tc>
        <w:tc>
          <w:tcPr>
            <w:tcW w:w="3543" w:type="dxa"/>
            <w:gridSpan w:val="2"/>
            <w:tcBorders>
              <w:top w:val="single" w:sz="4" w:space="0" w:color="auto"/>
              <w:left w:val="nil"/>
              <w:bottom w:val="single" w:sz="4" w:space="0" w:color="auto"/>
              <w:right w:val="single" w:sz="4" w:space="0" w:color="auto"/>
            </w:tcBorders>
            <w:shd w:val="clear" w:color="auto" w:fill="D9E2F3"/>
            <w:noWrap/>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住商工部分</w:t>
            </w:r>
          </w:p>
        </w:tc>
      </w:tr>
      <w:tr w:rsidR="00780DD2" w:rsidRPr="00780DD2" w:rsidTr="000C45AA">
        <w:trPr>
          <w:trHeight w:val="680"/>
          <w:tblHeader/>
        </w:trPr>
        <w:tc>
          <w:tcPr>
            <w:tcW w:w="1771" w:type="dxa"/>
            <w:tcBorders>
              <w:top w:val="nil"/>
              <w:left w:val="single" w:sz="4" w:space="0" w:color="auto"/>
              <w:bottom w:val="single" w:sz="4" w:space="0" w:color="auto"/>
              <w:right w:val="single" w:sz="4" w:space="0" w:color="auto"/>
            </w:tcBorders>
            <w:shd w:val="clear" w:color="auto" w:fill="D9E2F3"/>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縣市別</w:t>
            </w:r>
          </w:p>
        </w:tc>
        <w:tc>
          <w:tcPr>
            <w:tcW w:w="1769" w:type="dxa"/>
            <w:tcBorders>
              <w:top w:val="nil"/>
              <w:left w:val="nil"/>
              <w:bottom w:val="single" w:sz="4" w:space="0" w:color="auto"/>
              <w:right w:val="single" w:sz="4" w:space="0" w:color="auto"/>
            </w:tcBorders>
            <w:shd w:val="clear" w:color="auto" w:fill="D9E2F3"/>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筆(錄)數</w:t>
            </w:r>
          </w:p>
        </w:tc>
        <w:tc>
          <w:tcPr>
            <w:tcW w:w="1773" w:type="dxa"/>
            <w:tcBorders>
              <w:top w:val="nil"/>
              <w:left w:val="nil"/>
              <w:bottom w:val="single" w:sz="4" w:space="0" w:color="auto"/>
              <w:right w:val="single" w:sz="4" w:space="0" w:color="auto"/>
            </w:tcBorders>
            <w:shd w:val="clear" w:color="auto" w:fill="D9E2F3"/>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面積(公頃)</w:t>
            </w:r>
          </w:p>
        </w:tc>
        <w:tc>
          <w:tcPr>
            <w:tcW w:w="1771" w:type="dxa"/>
            <w:tcBorders>
              <w:top w:val="nil"/>
              <w:left w:val="nil"/>
              <w:bottom w:val="single" w:sz="4" w:space="0" w:color="auto"/>
              <w:right w:val="single" w:sz="4" w:space="0" w:color="auto"/>
            </w:tcBorders>
            <w:shd w:val="clear" w:color="auto" w:fill="D9E2F3"/>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筆(錄)數</w:t>
            </w:r>
          </w:p>
        </w:tc>
        <w:tc>
          <w:tcPr>
            <w:tcW w:w="1772" w:type="dxa"/>
            <w:tcBorders>
              <w:top w:val="nil"/>
              <w:left w:val="nil"/>
              <w:bottom w:val="single" w:sz="4" w:space="0" w:color="auto"/>
              <w:right w:val="single" w:sz="4" w:space="0" w:color="auto"/>
            </w:tcBorders>
            <w:shd w:val="clear" w:color="auto" w:fill="D9E2F3"/>
            <w:vAlign w:val="center"/>
            <w:hideMark/>
          </w:tcPr>
          <w:p w:rsidR="00FE738D" w:rsidRPr="00780DD2" w:rsidRDefault="00FE738D" w:rsidP="000C45AA">
            <w:pPr>
              <w:jc w:val="distribute"/>
              <w:rPr>
                <w:rFonts w:hAnsi="標楷體" w:cs="新細明體"/>
                <w:b/>
                <w:color w:val="000000" w:themeColor="text1"/>
                <w:kern w:val="0"/>
                <w:sz w:val="24"/>
                <w:szCs w:val="24"/>
              </w:rPr>
            </w:pPr>
            <w:r w:rsidRPr="00780DD2">
              <w:rPr>
                <w:rFonts w:hAnsi="標楷體" w:cs="新細明體" w:hint="eastAsia"/>
                <w:b/>
                <w:color w:val="000000" w:themeColor="text1"/>
                <w:kern w:val="0"/>
                <w:sz w:val="24"/>
                <w:szCs w:val="24"/>
              </w:rPr>
              <w:t>面積(公頃)</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34,843</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10,200.03</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1,732</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534.15</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55</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1.98</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47</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1.60</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251</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27.36</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4</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0.05</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0.06</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0.06</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proofErr w:type="gramStart"/>
            <w:r w:rsidRPr="00780DD2">
              <w:rPr>
                <w:rFonts w:hAnsi="標楷體" w:cs="新細明體" w:hint="eastAsia"/>
                <w:color w:val="000000" w:themeColor="text1"/>
                <w:kern w:val="0"/>
                <w:sz w:val="24"/>
                <w:szCs w:val="24"/>
              </w:rPr>
              <w:t>臺</w:t>
            </w:r>
            <w:proofErr w:type="gramEnd"/>
            <w:r w:rsidRPr="00780DD2">
              <w:rPr>
                <w:rFonts w:hAnsi="標楷體" w:cs="新細明體" w:hint="eastAsia"/>
                <w:color w:val="000000" w:themeColor="text1"/>
                <w:kern w:val="0"/>
                <w:sz w:val="24"/>
                <w:szCs w:val="24"/>
              </w:rPr>
              <w:t>中市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185</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34.70</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73</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6.00</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proofErr w:type="gramStart"/>
            <w:r w:rsidRPr="00780DD2">
              <w:rPr>
                <w:rFonts w:hAnsi="標楷體" w:cs="新細明體" w:hint="eastAsia"/>
                <w:color w:val="000000" w:themeColor="text1"/>
                <w:kern w:val="0"/>
                <w:sz w:val="24"/>
                <w:szCs w:val="24"/>
              </w:rPr>
              <w:lastRenderedPageBreak/>
              <w:t>臺</w:t>
            </w:r>
            <w:proofErr w:type="gramEnd"/>
            <w:r w:rsidRPr="00780DD2">
              <w:rPr>
                <w:rFonts w:hAnsi="標楷體" w:cs="新細明體" w:hint="eastAsia"/>
                <w:color w:val="000000" w:themeColor="text1"/>
                <w:kern w:val="0"/>
                <w:sz w:val="24"/>
                <w:szCs w:val="24"/>
              </w:rPr>
              <w:t>南市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85</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91.81</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5</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0.88</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315</w:t>
            </w:r>
          </w:p>
        </w:tc>
        <w:tc>
          <w:tcPr>
            <w:tcW w:w="1773"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272.07</w:t>
            </w:r>
          </w:p>
        </w:tc>
        <w:tc>
          <w:tcPr>
            <w:tcW w:w="1771"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82</w:t>
            </w:r>
          </w:p>
        </w:tc>
        <w:tc>
          <w:tcPr>
            <w:tcW w:w="1772" w:type="dxa"/>
            <w:tcBorders>
              <w:top w:val="nil"/>
              <w:left w:val="nil"/>
              <w:bottom w:val="single" w:sz="4" w:space="0" w:color="auto"/>
              <w:right w:val="single" w:sz="4" w:space="0" w:color="auto"/>
            </w:tcBorders>
            <w:shd w:val="clear" w:color="auto" w:fill="auto"/>
            <w:vAlign w:val="center"/>
            <w:hideMark/>
          </w:tcPr>
          <w:p w:rsidR="00FE738D" w:rsidRPr="00780DD2" w:rsidRDefault="00FE738D" w:rsidP="000C45AA">
            <w:pPr>
              <w:jc w:val="right"/>
              <w:rPr>
                <w:rFonts w:hAnsi="標楷體"/>
                <w:color w:val="000000" w:themeColor="text1"/>
                <w:sz w:val="24"/>
                <w:szCs w:val="24"/>
              </w:rPr>
            </w:pPr>
            <w:r w:rsidRPr="00780DD2">
              <w:rPr>
                <w:rFonts w:hAnsi="標楷體" w:hint="eastAsia"/>
                <w:color w:val="000000" w:themeColor="text1"/>
                <w:sz w:val="24"/>
                <w:szCs w:val="24"/>
              </w:rPr>
              <w:t>8.45</w:t>
            </w:r>
          </w:p>
        </w:tc>
      </w:tr>
      <w:tr w:rsidR="00780DD2" w:rsidRPr="00780DD2" w:rsidTr="000C45AA">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rsidR="00FE738D" w:rsidRPr="00780DD2" w:rsidRDefault="00FE738D" w:rsidP="003B673D">
            <w:pPr>
              <w:ind w:left="0" w:firstLine="0"/>
              <w:jc w:val="distribute"/>
              <w:rPr>
                <w:rFonts w:hAnsi="標楷體" w:cs="新細明體"/>
                <w:color w:val="000000" w:themeColor="text1"/>
                <w:kern w:val="0"/>
                <w:sz w:val="24"/>
                <w:szCs w:val="24"/>
              </w:rPr>
            </w:pPr>
            <w:r w:rsidRPr="00780DD2">
              <w:rPr>
                <w:rFonts w:hAnsi="標楷體" w:cs="新細明體" w:hint="eastAsia"/>
                <w:color w:val="000000" w:themeColor="text1"/>
                <w:kern w:val="0"/>
                <w:sz w:val="24"/>
                <w:szCs w:val="24"/>
              </w:rPr>
              <w:t>總計</w:t>
            </w:r>
          </w:p>
        </w:tc>
        <w:tc>
          <w:tcPr>
            <w:tcW w:w="1769" w:type="dxa"/>
            <w:tcBorders>
              <w:top w:val="nil"/>
              <w:left w:val="nil"/>
              <w:bottom w:val="single" w:sz="4" w:space="0" w:color="auto"/>
              <w:right w:val="single" w:sz="4" w:space="0" w:color="auto"/>
            </w:tcBorders>
            <w:shd w:val="clear" w:color="auto" w:fill="auto"/>
            <w:noWrap/>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35,735</w:t>
            </w:r>
          </w:p>
        </w:tc>
        <w:tc>
          <w:tcPr>
            <w:tcW w:w="1773" w:type="dxa"/>
            <w:tcBorders>
              <w:top w:val="nil"/>
              <w:left w:val="nil"/>
              <w:bottom w:val="single" w:sz="4" w:space="0" w:color="auto"/>
              <w:right w:val="single" w:sz="4" w:space="0" w:color="auto"/>
            </w:tcBorders>
            <w:shd w:val="clear" w:color="auto" w:fill="auto"/>
            <w:noWrap/>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10,628.01</w:t>
            </w:r>
          </w:p>
        </w:tc>
        <w:tc>
          <w:tcPr>
            <w:tcW w:w="1771" w:type="dxa"/>
            <w:tcBorders>
              <w:top w:val="nil"/>
              <w:left w:val="nil"/>
              <w:bottom w:val="single" w:sz="4" w:space="0" w:color="auto"/>
              <w:right w:val="single" w:sz="4" w:space="0" w:color="auto"/>
            </w:tcBorders>
            <w:shd w:val="clear" w:color="auto" w:fill="auto"/>
            <w:noWrap/>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1,944</w:t>
            </w:r>
          </w:p>
        </w:tc>
        <w:tc>
          <w:tcPr>
            <w:tcW w:w="1772" w:type="dxa"/>
            <w:tcBorders>
              <w:top w:val="nil"/>
              <w:left w:val="nil"/>
              <w:bottom w:val="single" w:sz="4" w:space="0" w:color="auto"/>
              <w:right w:val="single" w:sz="4" w:space="0" w:color="auto"/>
            </w:tcBorders>
            <w:shd w:val="clear" w:color="auto" w:fill="auto"/>
            <w:noWrap/>
            <w:vAlign w:val="center"/>
            <w:hideMark/>
          </w:tcPr>
          <w:p w:rsidR="00FE738D" w:rsidRPr="00780DD2" w:rsidRDefault="00FE738D" w:rsidP="000C45AA">
            <w:pPr>
              <w:widowControl w:val="0"/>
              <w:jc w:val="right"/>
              <w:rPr>
                <w:rFonts w:hAnsi="標楷體"/>
                <w:color w:val="000000" w:themeColor="text1"/>
                <w:sz w:val="24"/>
                <w:szCs w:val="24"/>
              </w:rPr>
            </w:pPr>
            <w:r w:rsidRPr="00780DD2">
              <w:rPr>
                <w:rFonts w:hAnsi="標楷體" w:hint="eastAsia"/>
                <w:color w:val="000000" w:themeColor="text1"/>
                <w:sz w:val="24"/>
                <w:szCs w:val="24"/>
              </w:rPr>
              <w:t>551.19</w:t>
            </w:r>
          </w:p>
        </w:tc>
      </w:tr>
    </w:tbl>
    <w:p w:rsidR="00FE738D" w:rsidRPr="00780DD2" w:rsidRDefault="00FE738D" w:rsidP="0079407E">
      <w:pPr>
        <w:pStyle w:val="3"/>
        <w:numPr>
          <w:ilvl w:val="0"/>
          <w:numId w:val="0"/>
        </w:numPr>
        <w:spacing w:line="320" w:lineRule="exact"/>
        <w:ind w:left="1275" w:hangingChars="490" w:hanging="1275"/>
        <w:rPr>
          <w:rFonts w:hAnsi="標楷體"/>
          <w:noProof/>
          <w:color w:val="000000" w:themeColor="text1"/>
          <w:sz w:val="24"/>
          <w:szCs w:val="24"/>
        </w:rPr>
      </w:pPr>
      <w:r w:rsidRPr="00780DD2">
        <w:rPr>
          <w:rFonts w:hAnsi="標楷體" w:hint="eastAsia"/>
          <w:noProof/>
          <w:color w:val="000000" w:themeColor="text1"/>
          <w:sz w:val="24"/>
          <w:szCs w:val="24"/>
        </w:rPr>
        <w:t>資料來源：</w:t>
      </w:r>
      <w:r w:rsidR="0079407E" w:rsidRPr="00780DD2">
        <w:rPr>
          <w:rFonts w:hAnsi="標楷體" w:hint="eastAsia"/>
          <w:noProof/>
          <w:color w:val="000000" w:themeColor="text1"/>
          <w:sz w:val="24"/>
          <w:szCs w:val="24"/>
        </w:rPr>
        <w:t>國產署113年3月21日台財產署管字第11300085610號函、臺北市政府113年3月22日府授財管字第1130111379號函、新北市政府113年3月26日新北府財用字第1130537653號函、桃園市政府113年3月28日府財用字第1130071717號函、臺中市政府113年3月26日府授財管字第1130069438號函、臺南市政府113年3月29日府財產字第1130481731號函、高雄市政府113年3月21日高市府財公產字第11330583200號函提供。</w:t>
      </w:r>
    </w:p>
    <w:p w:rsidR="003540C8" w:rsidRPr="00780DD2" w:rsidRDefault="003540C8" w:rsidP="00292556">
      <w:pPr>
        <w:pStyle w:val="3"/>
        <w:rPr>
          <w:rFonts w:hAnsi="標楷體"/>
          <w:color w:val="000000" w:themeColor="text1"/>
        </w:rPr>
      </w:pPr>
      <w:r w:rsidRPr="00780DD2">
        <w:rPr>
          <w:rFonts w:hAnsi="標楷體" w:hint="eastAsia"/>
          <w:color w:val="000000" w:themeColor="text1"/>
        </w:rPr>
        <w:t>鑒於6都範圍內公有非公用土地數量龐大，個別條件與使用情形複雜，且分散各地，加上各機關經管人力相對有限，不僅影響公有非公用土地管理成效，亦限制排除占用處理量能，在目前政府組織員額管控之原則下，相關土地管理機關允應妥善利用資訊科技，輔助土地管理，以提升工作效率。</w:t>
      </w:r>
    </w:p>
    <w:p w:rsidR="00B96C5D" w:rsidRPr="00780DD2" w:rsidRDefault="00A13018" w:rsidP="00292556">
      <w:pPr>
        <w:pStyle w:val="3"/>
        <w:rPr>
          <w:rFonts w:hAnsi="標楷體"/>
          <w:color w:val="000000" w:themeColor="text1"/>
        </w:rPr>
      </w:pPr>
      <w:r w:rsidRPr="00780DD2">
        <w:rPr>
          <w:rFonts w:hAnsi="標楷體" w:hint="eastAsia"/>
          <w:color w:val="000000" w:themeColor="text1"/>
        </w:rPr>
        <w:t>綜上，</w:t>
      </w:r>
      <w:r w:rsidR="00A42535" w:rsidRPr="00780DD2">
        <w:rPr>
          <w:rFonts w:hAnsi="標楷體" w:hint="eastAsia"/>
          <w:color w:val="000000" w:themeColor="text1"/>
        </w:rPr>
        <w:t>公</w:t>
      </w:r>
      <w:r w:rsidR="000C45AA" w:rsidRPr="00780DD2">
        <w:rPr>
          <w:rFonts w:hAnsi="標楷體" w:hint="eastAsia"/>
          <w:color w:val="000000" w:themeColor="text1"/>
        </w:rPr>
        <w:t>有</w:t>
      </w:r>
      <w:r w:rsidR="00A42535" w:rsidRPr="00780DD2">
        <w:rPr>
          <w:rFonts w:hAnsi="標楷體" w:hint="eastAsia"/>
          <w:color w:val="000000" w:themeColor="text1"/>
        </w:rPr>
        <w:t>非公用</w:t>
      </w:r>
      <w:r w:rsidR="000C45AA" w:rsidRPr="00780DD2">
        <w:rPr>
          <w:rFonts w:hAnsi="標楷體" w:hint="eastAsia"/>
          <w:color w:val="000000" w:themeColor="text1"/>
        </w:rPr>
        <w:t>土地為全民資產，具有調控土地供需、協助政策推動，進而增進社會與全民福祉之功能，在靜態管理方面，應避免其遭受閒置、占用或不當使用；在動態管理方面，則應透過有效的經營、管理或開發等活化策略，以確保政府財政穩健，進而帶動社會經濟成長，並促使國土環境有序及健全發展。</w:t>
      </w:r>
      <w:proofErr w:type="gramStart"/>
      <w:r w:rsidR="00A42535" w:rsidRPr="00780DD2">
        <w:rPr>
          <w:rFonts w:hAnsi="標楷體" w:hint="eastAsia"/>
          <w:color w:val="000000" w:themeColor="text1"/>
        </w:rPr>
        <w:t>然查</w:t>
      </w:r>
      <w:proofErr w:type="gramEnd"/>
      <w:r w:rsidR="00A42535" w:rsidRPr="00780DD2">
        <w:rPr>
          <w:rFonts w:hAnsi="標楷體" w:hint="eastAsia"/>
          <w:color w:val="000000" w:themeColor="text1"/>
        </w:rPr>
        <w:t>，</w:t>
      </w:r>
      <w:r w:rsidR="00A42535" w:rsidRPr="00780DD2">
        <w:rPr>
          <w:rFonts w:hAnsi="標楷體" w:hint="eastAsia"/>
          <w:color w:val="000000" w:themeColor="text1"/>
          <w:szCs w:val="22"/>
        </w:rPr>
        <w:t>截至113年2至3月，6都範圍內遭占用、空(閒)置之500平方公尺以上公有非公用土地高達</w:t>
      </w:r>
      <w:r w:rsidR="00A42535" w:rsidRPr="00780DD2">
        <w:rPr>
          <w:rFonts w:hAnsi="標楷體"/>
          <w:color w:val="000000" w:themeColor="text1"/>
          <w:szCs w:val="22"/>
        </w:rPr>
        <w:t>10,628.01</w:t>
      </w:r>
      <w:r w:rsidR="00A42535" w:rsidRPr="00780DD2">
        <w:rPr>
          <w:rFonts w:hAnsi="標楷體" w:hint="eastAsia"/>
          <w:color w:val="000000" w:themeColor="text1"/>
          <w:szCs w:val="22"/>
        </w:rPr>
        <w:t>公頃，明顯無法發揮公有土地積極功能</w:t>
      </w:r>
      <w:r w:rsidR="00A42535" w:rsidRPr="00780DD2">
        <w:rPr>
          <w:rFonts w:hAnsi="標楷體" w:hint="eastAsia"/>
          <w:color w:val="000000" w:themeColor="text1"/>
        </w:rPr>
        <w:t>，與人民期待有極大落差。鑒於直轄市土地寸土寸金，更顯公有非公用土地彌足珍貴，</w:t>
      </w:r>
      <w:r w:rsidR="00D5227C" w:rsidRPr="00780DD2">
        <w:rPr>
          <w:rFonts w:hAnsi="標楷體" w:hint="eastAsia"/>
          <w:color w:val="000000" w:themeColor="text1"/>
        </w:rPr>
        <w:t>其管理使用</w:t>
      </w:r>
      <w:r w:rsidR="00A42535" w:rsidRPr="00780DD2">
        <w:rPr>
          <w:rFonts w:hAnsi="標楷體" w:hint="eastAsia"/>
          <w:color w:val="000000" w:themeColor="text1"/>
        </w:rPr>
        <w:t>理</w:t>
      </w:r>
      <w:r w:rsidR="0052691D" w:rsidRPr="00780DD2">
        <w:rPr>
          <w:rFonts w:hAnsi="標楷體" w:hint="eastAsia"/>
          <w:color w:val="000000" w:themeColor="text1"/>
        </w:rPr>
        <w:t>應</w:t>
      </w:r>
      <w:r w:rsidR="00A42535" w:rsidRPr="00780DD2">
        <w:rPr>
          <w:rFonts w:hAnsi="標楷體" w:hint="eastAsia"/>
          <w:color w:val="000000" w:themeColor="text1"/>
        </w:rPr>
        <w:t>扮演引導都市有序發展、促進社會進步與全民福祉之領頭羊。故公有非公用土地管理機關除加強利用資訊科技，輔助土地管理，確實檢核、</w:t>
      </w:r>
      <w:r w:rsidR="00A42535" w:rsidRPr="00780DD2">
        <w:rPr>
          <w:rFonts w:hAnsi="標楷體" w:hint="eastAsia"/>
          <w:color w:val="000000" w:themeColor="text1"/>
        </w:rPr>
        <w:lastRenderedPageBreak/>
        <w:t>有效控管、積極處理遭占用、空(</w:t>
      </w:r>
      <w:proofErr w:type="gramStart"/>
      <w:r w:rsidR="00A42535" w:rsidRPr="00780DD2">
        <w:rPr>
          <w:rFonts w:hAnsi="標楷體" w:hint="eastAsia"/>
          <w:color w:val="000000" w:themeColor="text1"/>
        </w:rPr>
        <w:t>閒</w:t>
      </w:r>
      <w:proofErr w:type="gramEnd"/>
      <w:r w:rsidR="00A42535" w:rsidRPr="00780DD2">
        <w:rPr>
          <w:rFonts w:hAnsi="標楷體" w:hint="eastAsia"/>
          <w:color w:val="000000" w:themeColor="text1"/>
        </w:rPr>
        <w:t>)置之公有非公用土地，以提升工作效率外，更應</w:t>
      </w:r>
      <w:r w:rsidR="0052691D" w:rsidRPr="00780DD2">
        <w:rPr>
          <w:rFonts w:hAnsi="標楷體" w:hint="eastAsia"/>
          <w:color w:val="000000" w:themeColor="text1"/>
        </w:rPr>
        <w:t>契合</w:t>
      </w:r>
      <w:r w:rsidR="00A42535" w:rsidRPr="00780DD2">
        <w:rPr>
          <w:rFonts w:hAnsi="標楷體" w:hint="eastAsia"/>
          <w:color w:val="000000" w:themeColor="text1"/>
        </w:rPr>
        <w:t>社會發展趨勢及迫切需要，積極盤點整合、統籌調配公有非公用土地，進行前瞻規劃與最適運用，以發揮公有土地「引導」與「示範」功能，進一步增加社會與全民福祉。</w:t>
      </w:r>
    </w:p>
    <w:p w:rsidR="00B6290B" w:rsidRPr="00780DD2" w:rsidRDefault="00F041A1" w:rsidP="003016BD">
      <w:pPr>
        <w:pStyle w:val="2"/>
        <w:rPr>
          <w:rFonts w:hAnsi="標楷體"/>
          <w:b/>
          <w:color w:val="000000" w:themeColor="text1"/>
        </w:rPr>
      </w:pPr>
      <w:r w:rsidRPr="00780DD2">
        <w:rPr>
          <w:rFonts w:hAnsi="標楷體" w:hint="eastAsia"/>
          <w:b/>
          <w:color w:val="000000" w:themeColor="text1"/>
        </w:rPr>
        <w:t>公有非公用土地是珍貴的全民資產，理應配合國家重大政策，進行</w:t>
      </w:r>
      <w:r w:rsidR="00EB2CDF" w:rsidRPr="00780DD2">
        <w:rPr>
          <w:rFonts w:hAnsi="標楷體" w:hint="eastAsia"/>
          <w:b/>
          <w:color w:val="000000" w:themeColor="text1"/>
        </w:rPr>
        <w:t>最</w:t>
      </w:r>
      <w:r w:rsidRPr="00780DD2">
        <w:rPr>
          <w:rFonts w:hAnsi="標楷體" w:hint="eastAsia"/>
          <w:b/>
          <w:color w:val="000000" w:themeColor="text1"/>
        </w:rPr>
        <w:t>有效的運用。</w:t>
      </w:r>
      <w:r w:rsidR="0052691D" w:rsidRPr="00780DD2">
        <w:rPr>
          <w:rFonts w:hAnsi="標楷體" w:hint="eastAsia"/>
          <w:b/>
          <w:color w:val="000000" w:themeColor="text1"/>
        </w:rPr>
        <w:t>按</w:t>
      </w:r>
      <w:r w:rsidRPr="00780DD2">
        <w:rPr>
          <w:rFonts w:hAnsi="標楷體" w:hint="eastAsia"/>
          <w:b/>
          <w:color w:val="000000" w:themeColor="text1"/>
        </w:rPr>
        <w:t>政府為解決社會、經濟弱勢、青年族群與部分中產階級所面臨的居住問題，持續興建社會住宅，然在6都，因產業集中、人口稠密，土地資源競爭激烈，加上以往社會住宅常被視為「鄰避設施」，選</w:t>
      </w:r>
      <w:proofErr w:type="gramStart"/>
      <w:r w:rsidRPr="00780DD2">
        <w:rPr>
          <w:rFonts w:hAnsi="標楷體" w:hint="eastAsia"/>
          <w:b/>
          <w:color w:val="000000" w:themeColor="text1"/>
        </w:rPr>
        <w:t>址時屢遭</w:t>
      </w:r>
      <w:proofErr w:type="gramEnd"/>
      <w:r w:rsidRPr="00780DD2">
        <w:rPr>
          <w:rFonts w:hAnsi="標楷體" w:hint="eastAsia"/>
          <w:b/>
          <w:color w:val="000000" w:themeColor="text1"/>
        </w:rPr>
        <w:t>強烈民意反對，用地取得尤為不易，以致社會住宅嚴重供不應求。為使直轄市公有非公用土地配合國家重要政策進行</w:t>
      </w:r>
      <w:r w:rsidR="00EB2CDF" w:rsidRPr="00780DD2">
        <w:rPr>
          <w:rFonts w:hAnsi="標楷體" w:hint="eastAsia"/>
          <w:b/>
          <w:color w:val="000000" w:themeColor="text1"/>
        </w:rPr>
        <w:t>最</w:t>
      </w:r>
      <w:r w:rsidRPr="00780DD2">
        <w:rPr>
          <w:rFonts w:hAnsi="標楷體" w:hint="eastAsia"/>
          <w:b/>
          <w:color w:val="000000" w:themeColor="text1"/>
        </w:rPr>
        <w:t>有效運用，以增加社會與全民福祉，本院進一步函請國產署及各直轄市政府盤點分析6都範圍內「經管遭占用及空(</w:t>
      </w:r>
      <w:proofErr w:type="gramStart"/>
      <w:r w:rsidRPr="00780DD2">
        <w:rPr>
          <w:rFonts w:hAnsi="標楷體" w:hint="eastAsia"/>
          <w:b/>
          <w:color w:val="000000" w:themeColor="text1"/>
        </w:rPr>
        <w:t>閒</w:t>
      </w:r>
      <w:proofErr w:type="gramEnd"/>
      <w:r w:rsidRPr="00780DD2">
        <w:rPr>
          <w:rFonts w:hAnsi="標楷體" w:hint="eastAsia"/>
          <w:b/>
          <w:color w:val="000000" w:themeColor="text1"/>
        </w:rPr>
        <w:t>)置面積500平方公尺以上之公有非公用土地作為社會住宅用地」的可行性，然因遭占用及空(閒)置之公有非公用土地通常無法滿足興辦社會住宅</w:t>
      </w:r>
      <w:r w:rsidR="00EB2CDF" w:rsidRPr="00780DD2">
        <w:rPr>
          <w:rFonts w:hAnsi="標楷體" w:hint="eastAsia"/>
          <w:b/>
          <w:color w:val="000000" w:themeColor="text1"/>
        </w:rPr>
        <w:t>之選址</w:t>
      </w:r>
      <w:r w:rsidRPr="00780DD2">
        <w:rPr>
          <w:rFonts w:hAnsi="標楷體" w:hint="eastAsia"/>
          <w:b/>
          <w:color w:val="000000" w:themeColor="text1"/>
        </w:rPr>
        <w:t>條件，故可行性不高</w:t>
      </w:r>
      <w:r w:rsidR="004E1A01" w:rsidRPr="00780DD2">
        <w:rPr>
          <w:rFonts w:hAnsi="標楷體" w:hint="eastAsia"/>
          <w:b/>
          <w:color w:val="000000" w:themeColor="text1"/>
        </w:rPr>
        <w:t>。</w:t>
      </w:r>
      <w:r w:rsidRPr="00780DD2">
        <w:rPr>
          <w:rFonts w:hAnsi="標楷體" w:hint="eastAsia"/>
          <w:b/>
          <w:color w:val="000000" w:themeColor="text1"/>
        </w:rPr>
        <w:t>有鑑於此，</w:t>
      </w:r>
      <w:r w:rsidR="00F517D3" w:rsidRPr="00780DD2">
        <w:rPr>
          <w:rFonts w:hAnsi="標楷體" w:hint="eastAsia"/>
          <w:b/>
          <w:color w:val="000000" w:themeColor="text1"/>
        </w:rPr>
        <w:t>為突破直轄市社會住宅用地取得</w:t>
      </w:r>
      <w:r w:rsidR="00C63F22" w:rsidRPr="00780DD2">
        <w:rPr>
          <w:rFonts w:hAnsi="標楷體" w:hint="eastAsia"/>
          <w:b/>
          <w:color w:val="000000" w:themeColor="text1"/>
        </w:rPr>
        <w:t>困難</w:t>
      </w:r>
      <w:r w:rsidR="00F517D3" w:rsidRPr="00780DD2">
        <w:rPr>
          <w:rFonts w:hAnsi="標楷體" w:hint="eastAsia"/>
          <w:b/>
          <w:color w:val="000000" w:themeColor="text1"/>
        </w:rPr>
        <w:t>與</w:t>
      </w:r>
      <w:r w:rsidR="00175276" w:rsidRPr="00780DD2">
        <w:rPr>
          <w:rFonts w:hAnsi="標楷體" w:hint="eastAsia"/>
          <w:b/>
          <w:color w:val="000000" w:themeColor="text1"/>
        </w:rPr>
        <w:t>容易引發</w:t>
      </w:r>
      <w:r w:rsidR="0014665A" w:rsidRPr="00780DD2">
        <w:rPr>
          <w:rFonts w:hAnsi="標楷體" w:hint="eastAsia"/>
          <w:b/>
          <w:color w:val="000000" w:themeColor="text1"/>
        </w:rPr>
        <w:t>在地</w:t>
      </w:r>
      <w:r w:rsidR="00F517D3" w:rsidRPr="00780DD2">
        <w:rPr>
          <w:rFonts w:hAnsi="標楷體" w:hint="eastAsia"/>
          <w:b/>
          <w:color w:val="000000" w:themeColor="text1"/>
        </w:rPr>
        <w:t>民</w:t>
      </w:r>
      <w:r w:rsidR="0014665A" w:rsidRPr="00780DD2">
        <w:rPr>
          <w:rFonts w:hAnsi="標楷體" w:hint="eastAsia"/>
          <w:b/>
          <w:color w:val="000000" w:themeColor="text1"/>
        </w:rPr>
        <w:t>意</w:t>
      </w:r>
      <w:r w:rsidR="00F517D3" w:rsidRPr="00780DD2">
        <w:rPr>
          <w:rFonts w:hAnsi="標楷體" w:hint="eastAsia"/>
          <w:b/>
          <w:color w:val="000000" w:themeColor="text1"/>
        </w:rPr>
        <w:t>反</w:t>
      </w:r>
      <w:r w:rsidR="002A3DFB" w:rsidRPr="00780DD2">
        <w:rPr>
          <w:rFonts w:hAnsi="標楷體" w:hint="eastAsia"/>
          <w:b/>
          <w:color w:val="000000" w:themeColor="text1"/>
        </w:rPr>
        <w:t>彈</w:t>
      </w:r>
      <w:r w:rsidR="00F42AB1" w:rsidRPr="00780DD2">
        <w:rPr>
          <w:rFonts w:hAnsi="標楷體" w:hint="eastAsia"/>
          <w:b/>
          <w:color w:val="000000" w:themeColor="text1"/>
        </w:rPr>
        <w:t>等</w:t>
      </w:r>
      <w:r w:rsidR="000A4530" w:rsidRPr="00780DD2">
        <w:rPr>
          <w:rFonts w:hAnsi="標楷體" w:hint="eastAsia"/>
          <w:b/>
          <w:color w:val="000000" w:themeColor="text1"/>
        </w:rPr>
        <w:t>僵局</w:t>
      </w:r>
      <w:r w:rsidR="00F517D3" w:rsidRPr="00780DD2">
        <w:rPr>
          <w:rFonts w:hAnsi="標楷體" w:hint="eastAsia"/>
          <w:b/>
          <w:color w:val="000000" w:themeColor="text1"/>
        </w:rPr>
        <w:t>，</w:t>
      </w:r>
      <w:r w:rsidR="004E1A01" w:rsidRPr="00780DD2">
        <w:rPr>
          <w:rFonts w:hAnsi="標楷體" w:hint="eastAsia"/>
          <w:b/>
          <w:color w:val="000000" w:themeColor="text1"/>
        </w:rPr>
        <w:t>政府</w:t>
      </w:r>
      <w:r w:rsidR="003F18D2" w:rsidRPr="00780DD2">
        <w:rPr>
          <w:rFonts w:hAnsi="標楷體" w:hint="eastAsia"/>
          <w:b/>
          <w:color w:val="000000" w:themeColor="text1"/>
        </w:rPr>
        <w:t>除</w:t>
      </w:r>
      <w:r w:rsidR="004E1A01" w:rsidRPr="00780DD2">
        <w:rPr>
          <w:rFonts w:hAnsi="標楷體" w:hint="eastAsia"/>
          <w:b/>
          <w:color w:val="000000" w:themeColor="text1"/>
        </w:rPr>
        <w:t>持續盤點</w:t>
      </w:r>
      <w:r w:rsidR="003F18D2" w:rsidRPr="00780DD2">
        <w:rPr>
          <w:rFonts w:hAnsi="標楷體" w:hint="eastAsia"/>
          <w:b/>
          <w:color w:val="000000" w:themeColor="text1"/>
        </w:rPr>
        <w:t>、</w:t>
      </w:r>
      <w:r w:rsidR="004E1A01" w:rsidRPr="00780DD2">
        <w:rPr>
          <w:rFonts w:hAnsi="標楷體" w:hint="eastAsia"/>
          <w:b/>
          <w:color w:val="000000" w:themeColor="text1"/>
        </w:rPr>
        <w:t>積極</w:t>
      </w:r>
      <w:r w:rsidR="006C76DD" w:rsidRPr="00780DD2">
        <w:rPr>
          <w:rFonts w:hAnsi="標楷體" w:hint="eastAsia"/>
          <w:b/>
          <w:color w:val="000000" w:themeColor="text1"/>
        </w:rPr>
        <w:t>尋找</w:t>
      </w:r>
      <w:r w:rsidR="00F517D3" w:rsidRPr="00780DD2">
        <w:rPr>
          <w:rFonts w:hAnsi="標楷體" w:hint="eastAsia"/>
          <w:b/>
          <w:color w:val="000000" w:themeColor="text1"/>
        </w:rPr>
        <w:t>適合</w:t>
      </w:r>
      <w:r w:rsidR="004E1A01" w:rsidRPr="00780DD2">
        <w:rPr>
          <w:rFonts w:hAnsi="標楷體" w:hint="eastAsia"/>
          <w:b/>
          <w:color w:val="000000" w:themeColor="text1"/>
        </w:rPr>
        <w:t>土地興</w:t>
      </w:r>
      <w:r w:rsidR="00F517D3" w:rsidRPr="00780DD2">
        <w:rPr>
          <w:rFonts w:hAnsi="標楷體" w:hint="eastAsia"/>
          <w:b/>
          <w:color w:val="000000" w:themeColor="text1"/>
        </w:rPr>
        <w:t>建</w:t>
      </w:r>
      <w:r w:rsidR="004E1A01" w:rsidRPr="00780DD2">
        <w:rPr>
          <w:rFonts w:hAnsi="標楷體" w:hint="eastAsia"/>
          <w:b/>
          <w:color w:val="000000" w:themeColor="text1"/>
        </w:rPr>
        <w:t>社會住宅</w:t>
      </w:r>
      <w:r w:rsidR="003F18D2" w:rsidRPr="00780DD2">
        <w:rPr>
          <w:rFonts w:hAnsi="標楷體" w:hint="eastAsia"/>
          <w:b/>
          <w:color w:val="000000" w:themeColor="text1"/>
        </w:rPr>
        <w:t>外</w:t>
      </w:r>
      <w:r w:rsidR="004E1A01" w:rsidRPr="00780DD2">
        <w:rPr>
          <w:rFonts w:hAnsi="標楷體" w:hint="eastAsia"/>
          <w:b/>
          <w:color w:val="000000" w:themeColor="text1"/>
        </w:rPr>
        <w:t>，</w:t>
      </w:r>
      <w:r w:rsidR="002A3DFB" w:rsidRPr="00780DD2">
        <w:rPr>
          <w:rFonts w:hAnsi="標楷體" w:hint="eastAsia"/>
          <w:b/>
          <w:color w:val="000000" w:themeColor="text1"/>
        </w:rPr>
        <w:t>更</w:t>
      </w:r>
      <w:r w:rsidR="004E1A01" w:rsidRPr="00780DD2">
        <w:rPr>
          <w:rFonts w:hAnsi="標楷體" w:hint="eastAsia"/>
          <w:b/>
          <w:color w:val="000000" w:themeColor="text1"/>
        </w:rPr>
        <w:t>應配合生活圈</w:t>
      </w:r>
      <w:r w:rsidR="006C76DD" w:rsidRPr="00780DD2">
        <w:rPr>
          <w:rFonts w:hAnsi="標楷體" w:hint="eastAsia"/>
          <w:b/>
          <w:color w:val="000000" w:themeColor="text1"/>
        </w:rPr>
        <w:t>的</w:t>
      </w:r>
      <w:r w:rsidR="004E1A01" w:rsidRPr="00780DD2">
        <w:rPr>
          <w:rFonts w:hAnsi="標楷體" w:hint="eastAsia"/>
          <w:b/>
          <w:color w:val="000000" w:themeColor="text1"/>
        </w:rPr>
        <w:t>統籌規劃，</w:t>
      </w:r>
      <w:r w:rsidR="006C76DD" w:rsidRPr="00780DD2">
        <w:rPr>
          <w:rFonts w:hAnsi="標楷體" w:hint="eastAsia"/>
          <w:b/>
          <w:color w:val="000000" w:themeColor="text1"/>
        </w:rPr>
        <w:t>在區域</w:t>
      </w:r>
      <w:r w:rsidR="00A66B0F" w:rsidRPr="00780DD2">
        <w:rPr>
          <w:rFonts w:hAnsi="標楷體" w:hint="eastAsia"/>
          <w:b/>
          <w:color w:val="000000" w:themeColor="text1"/>
        </w:rPr>
        <w:t>整體開發</w:t>
      </w:r>
      <w:r w:rsidR="00F42AB1" w:rsidRPr="00780DD2">
        <w:rPr>
          <w:rFonts w:hAnsi="標楷體" w:hint="eastAsia"/>
          <w:b/>
          <w:color w:val="000000" w:themeColor="text1"/>
        </w:rPr>
        <w:t>初期</w:t>
      </w:r>
      <w:r w:rsidR="002A3DFB" w:rsidRPr="00780DD2">
        <w:rPr>
          <w:rFonts w:hAnsi="標楷體" w:hint="eastAsia"/>
          <w:b/>
          <w:color w:val="000000" w:themeColor="text1"/>
        </w:rPr>
        <w:t>主動預</w:t>
      </w:r>
      <w:r w:rsidR="0014665A" w:rsidRPr="00780DD2">
        <w:rPr>
          <w:rFonts w:hAnsi="標楷體" w:hint="eastAsia"/>
          <w:b/>
          <w:color w:val="000000" w:themeColor="text1"/>
        </w:rPr>
        <w:t>留</w:t>
      </w:r>
      <w:r w:rsidR="003F18D2" w:rsidRPr="00780DD2">
        <w:rPr>
          <w:rFonts w:hAnsi="標楷體" w:hint="eastAsia"/>
          <w:b/>
          <w:color w:val="000000" w:themeColor="text1"/>
        </w:rPr>
        <w:t>社</w:t>
      </w:r>
      <w:r w:rsidR="004E1A01" w:rsidRPr="00780DD2">
        <w:rPr>
          <w:rFonts w:hAnsi="標楷體" w:hint="eastAsia"/>
          <w:b/>
          <w:color w:val="000000" w:themeColor="text1"/>
        </w:rPr>
        <w:t>會住宅</w:t>
      </w:r>
      <w:r w:rsidR="00F517D3" w:rsidRPr="00780DD2">
        <w:rPr>
          <w:rFonts w:hAnsi="標楷體" w:hint="eastAsia"/>
          <w:b/>
          <w:color w:val="000000" w:themeColor="text1"/>
        </w:rPr>
        <w:t>用地</w:t>
      </w:r>
      <w:r w:rsidR="004E1A01" w:rsidRPr="00780DD2">
        <w:rPr>
          <w:rFonts w:hAnsi="標楷體" w:hint="eastAsia"/>
          <w:b/>
          <w:color w:val="000000" w:themeColor="text1"/>
        </w:rPr>
        <w:t>，</w:t>
      </w:r>
      <w:r w:rsidR="00F72BB5" w:rsidRPr="00780DD2">
        <w:rPr>
          <w:rFonts w:hAnsi="標楷體" w:hint="eastAsia"/>
          <w:b/>
          <w:color w:val="000000" w:themeColor="text1"/>
        </w:rPr>
        <w:t>讓</w:t>
      </w:r>
      <w:r w:rsidR="000F2F27" w:rsidRPr="00780DD2">
        <w:rPr>
          <w:rFonts w:hAnsi="標楷體" w:hint="eastAsia"/>
          <w:b/>
          <w:color w:val="000000" w:themeColor="text1"/>
        </w:rPr>
        <w:t>社會住宅成為</w:t>
      </w:r>
      <w:r w:rsidR="001D45B3" w:rsidRPr="00780DD2">
        <w:rPr>
          <w:rFonts w:hAnsi="標楷體" w:hint="eastAsia"/>
          <w:b/>
          <w:color w:val="000000" w:themeColor="text1"/>
        </w:rPr>
        <w:t>幫助民眾安居樂業</w:t>
      </w:r>
      <w:r w:rsidR="000F2F27" w:rsidRPr="00780DD2">
        <w:rPr>
          <w:rFonts w:hAnsi="標楷體" w:hint="eastAsia"/>
          <w:b/>
          <w:color w:val="000000" w:themeColor="text1"/>
        </w:rPr>
        <w:t>、</w:t>
      </w:r>
      <w:r w:rsidR="001D45B3" w:rsidRPr="00780DD2">
        <w:rPr>
          <w:rFonts w:hAnsi="標楷體" w:hint="eastAsia"/>
          <w:b/>
          <w:color w:val="000000" w:themeColor="text1"/>
        </w:rPr>
        <w:t>促進地方發展活力</w:t>
      </w:r>
      <w:r w:rsidR="000F2F27" w:rsidRPr="00780DD2">
        <w:rPr>
          <w:rFonts w:hAnsi="標楷體" w:hint="eastAsia"/>
          <w:b/>
          <w:color w:val="000000" w:themeColor="text1"/>
        </w:rPr>
        <w:t>的</w:t>
      </w:r>
      <w:r w:rsidR="00A42FC4" w:rsidRPr="00780DD2">
        <w:rPr>
          <w:rFonts w:hAnsi="標楷體" w:hint="eastAsia"/>
          <w:b/>
          <w:color w:val="000000" w:themeColor="text1"/>
        </w:rPr>
        <w:t>「</w:t>
      </w:r>
      <w:r w:rsidR="005C58A1" w:rsidRPr="00780DD2">
        <w:rPr>
          <w:rFonts w:hAnsi="標楷體" w:hint="eastAsia"/>
          <w:b/>
          <w:color w:val="000000" w:themeColor="text1"/>
        </w:rPr>
        <w:t>常態</w:t>
      </w:r>
      <w:r w:rsidR="00A42FC4" w:rsidRPr="00780DD2">
        <w:rPr>
          <w:rFonts w:hAnsi="標楷體" w:hint="eastAsia"/>
          <w:b/>
          <w:color w:val="000000" w:themeColor="text1"/>
        </w:rPr>
        <w:t>性」</w:t>
      </w:r>
      <w:r w:rsidR="000F2F27" w:rsidRPr="00780DD2">
        <w:rPr>
          <w:rFonts w:hAnsi="標楷體" w:hint="eastAsia"/>
          <w:b/>
          <w:color w:val="000000" w:themeColor="text1"/>
        </w:rPr>
        <w:t>基礎設施</w:t>
      </w:r>
      <w:r w:rsidR="00F72BB5" w:rsidRPr="00780DD2">
        <w:rPr>
          <w:rFonts w:hAnsi="標楷體" w:hint="eastAsia"/>
          <w:b/>
          <w:color w:val="000000" w:themeColor="text1"/>
        </w:rPr>
        <w:t>，</w:t>
      </w:r>
      <w:r w:rsidR="002A3DFB" w:rsidRPr="00780DD2">
        <w:rPr>
          <w:rFonts w:hAnsi="標楷體" w:hint="eastAsia"/>
          <w:b/>
          <w:color w:val="000000" w:themeColor="text1"/>
        </w:rPr>
        <w:t>避免都會區居住問題</w:t>
      </w:r>
      <w:r w:rsidR="005C58A1" w:rsidRPr="00780DD2">
        <w:rPr>
          <w:rFonts w:hAnsi="標楷體" w:hint="eastAsia"/>
          <w:b/>
          <w:color w:val="000000" w:themeColor="text1"/>
        </w:rPr>
        <w:t>持續惡化，</w:t>
      </w:r>
      <w:r w:rsidR="00E51246" w:rsidRPr="00780DD2">
        <w:rPr>
          <w:rFonts w:hAnsi="標楷體" w:hint="eastAsia"/>
          <w:b/>
          <w:color w:val="000000" w:themeColor="text1"/>
        </w:rPr>
        <w:t>演變</w:t>
      </w:r>
      <w:r w:rsidR="002F01AF" w:rsidRPr="00780DD2">
        <w:rPr>
          <w:rFonts w:hAnsi="標楷體" w:hint="eastAsia"/>
          <w:b/>
          <w:color w:val="000000" w:themeColor="text1"/>
        </w:rPr>
        <w:t>成影響</w:t>
      </w:r>
      <w:r w:rsidR="00145145" w:rsidRPr="00780DD2">
        <w:rPr>
          <w:rFonts w:hAnsi="標楷體" w:hint="eastAsia"/>
          <w:b/>
          <w:color w:val="000000" w:themeColor="text1"/>
        </w:rPr>
        <w:t>社會</w:t>
      </w:r>
      <w:r w:rsidR="001D45B3" w:rsidRPr="00780DD2">
        <w:rPr>
          <w:rFonts w:hAnsi="標楷體" w:hint="eastAsia"/>
          <w:b/>
          <w:color w:val="000000" w:themeColor="text1"/>
        </w:rPr>
        <w:t>進步</w:t>
      </w:r>
      <w:r w:rsidR="002F01AF" w:rsidRPr="00780DD2">
        <w:rPr>
          <w:rFonts w:hAnsi="標楷體" w:hint="eastAsia"/>
          <w:b/>
          <w:color w:val="000000" w:themeColor="text1"/>
        </w:rPr>
        <w:t>與</w:t>
      </w:r>
      <w:r w:rsidR="00145145" w:rsidRPr="00780DD2">
        <w:rPr>
          <w:rFonts w:hAnsi="標楷體" w:hint="eastAsia"/>
          <w:b/>
          <w:color w:val="000000" w:themeColor="text1"/>
        </w:rPr>
        <w:t>國家安全</w:t>
      </w:r>
      <w:r w:rsidR="002F01AF" w:rsidRPr="00780DD2">
        <w:rPr>
          <w:rFonts w:hAnsi="標楷體" w:hint="eastAsia"/>
          <w:b/>
          <w:color w:val="000000" w:themeColor="text1"/>
        </w:rPr>
        <w:t>的不穩定因子</w:t>
      </w:r>
      <w:r w:rsidR="004E1A01" w:rsidRPr="00780DD2">
        <w:rPr>
          <w:rFonts w:hAnsi="標楷體" w:hint="eastAsia"/>
          <w:b/>
          <w:color w:val="000000" w:themeColor="text1"/>
        </w:rPr>
        <w:t>。</w:t>
      </w:r>
    </w:p>
    <w:p w:rsidR="00FE2F33" w:rsidRPr="00780DD2" w:rsidRDefault="002A3DFB" w:rsidP="00B370B5">
      <w:pPr>
        <w:pStyle w:val="3"/>
        <w:rPr>
          <w:rFonts w:hAnsi="標楷體"/>
          <w:color w:val="000000" w:themeColor="text1"/>
        </w:rPr>
      </w:pPr>
      <w:r w:rsidRPr="00780DD2">
        <w:rPr>
          <w:rFonts w:hAnsi="標楷體" w:hint="eastAsia"/>
          <w:color w:val="000000" w:themeColor="text1"/>
        </w:rPr>
        <w:lastRenderedPageBreak/>
        <w:t>「社會住宅」</w:t>
      </w:r>
      <w:r w:rsidR="004A0C46" w:rsidRPr="00780DD2">
        <w:rPr>
          <w:rFonts w:hAnsi="標楷體" w:hint="eastAsia"/>
          <w:color w:val="000000" w:themeColor="text1"/>
        </w:rPr>
        <w:t>係指由政府興辦</w:t>
      </w:r>
      <w:r w:rsidR="004A0C46" w:rsidRPr="00780DD2">
        <w:rPr>
          <w:rFonts w:hAnsi="標楷體" w:cs="標楷體" w:hint="eastAsia"/>
          <w:color w:val="000000" w:themeColor="text1"/>
          <w:szCs w:val="24"/>
        </w:rPr>
        <w:t>「只租不售」</w:t>
      </w:r>
      <w:r w:rsidR="004A0C46" w:rsidRPr="00780DD2">
        <w:rPr>
          <w:rFonts w:hAnsi="標楷體" w:hint="eastAsia"/>
          <w:color w:val="000000" w:themeColor="text1"/>
        </w:rPr>
        <w:t>之住宅</w:t>
      </w:r>
      <w:r w:rsidR="00F61F07" w:rsidRPr="00780DD2">
        <w:rPr>
          <w:rStyle w:val="afe"/>
          <w:rFonts w:hAnsi="標楷體"/>
          <w:color w:val="000000" w:themeColor="text1"/>
        </w:rPr>
        <w:footnoteReference w:id="4"/>
      </w:r>
      <w:r w:rsidR="004A0C46" w:rsidRPr="00780DD2">
        <w:rPr>
          <w:rFonts w:hAnsi="標楷體" w:hint="eastAsia"/>
          <w:color w:val="000000" w:themeColor="text1"/>
        </w:rPr>
        <w:t>，最大功能在於保障無法在市場機制下獲得安居者的居住權</w:t>
      </w:r>
      <w:r w:rsidR="00F61F07" w:rsidRPr="00780DD2">
        <w:rPr>
          <w:rStyle w:val="afe"/>
          <w:rFonts w:hAnsi="標楷體"/>
          <w:color w:val="000000" w:themeColor="text1"/>
        </w:rPr>
        <w:footnoteReference w:id="5"/>
      </w:r>
      <w:r w:rsidR="004A0C46" w:rsidRPr="00780DD2">
        <w:rPr>
          <w:rFonts w:hAnsi="標楷體" w:hint="eastAsia"/>
          <w:color w:val="000000" w:themeColor="text1"/>
        </w:rPr>
        <w:t>，為居住正義及社會安全網的最後一道防線</w:t>
      </w:r>
      <w:r w:rsidR="00145145" w:rsidRPr="00780DD2">
        <w:rPr>
          <w:rFonts w:hAnsi="標楷體" w:hint="eastAsia"/>
          <w:color w:val="000000" w:themeColor="text1"/>
        </w:rPr>
        <w:t>，</w:t>
      </w:r>
      <w:r w:rsidR="00274144" w:rsidRPr="00780DD2">
        <w:rPr>
          <w:rFonts w:hAnsi="標楷體" w:hint="eastAsia"/>
          <w:color w:val="000000" w:themeColor="text1"/>
        </w:rPr>
        <w:t>不僅是社會安定的力量，更是國家進步的象徵，</w:t>
      </w:r>
      <w:r w:rsidR="00F61F07" w:rsidRPr="00780DD2">
        <w:rPr>
          <w:rFonts w:hAnsi="標楷體" w:hint="eastAsia"/>
          <w:color w:val="000000" w:themeColor="text1"/>
        </w:rPr>
        <w:t>故為</w:t>
      </w:r>
      <w:r w:rsidRPr="00780DD2">
        <w:rPr>
          <w:rFonts w:hAnsi="標楷體" w:hint="eastAsia"/>
          <w:color w:val="000000" w:themeColor="text1"/>
        </w:rPr>
        <w:t>國家住宅政策</w:t>
      </w:r>
      <w:r w:rsidR="00145145" w:rsidRPr="00780DD2">
        <w:rPr>
          <w:rFonts w:hAnsi="標楷體" w:hint="eastAsia"/>
          <w:color w:val="000000" w:themeColor="text1"/>
        </w:rPr>
        <w:t>至關重要之</w:t>
      </w:r>
      <w:r w:rsidRPr="00780DD2">
        <w:rPr>
          <w:rFonts w:hAnsi="標楷體" w:hint="eastAsia"/>
          <w:color w:val="000000" w:themeColor="text1"/>
        </w:rPr>
        <w:t>一環，</w:t>
      </w:r>
      <w:r w:rsidR="004A0C46" w:rsidRPr="00780DD2">
        <w:rPr>
          <w:rFonts w:hAnsi="標楷體" w:hint="eastAsia"/>
          <w:color w:val="000000" w:themeColor="text1"/>
        </w:rPr>
        <w:t>中央與地方政府均</w:t>
      </w:r>
      <w:r w:rsidR="003A4EA4" w:rsidRPr="00780DD2">
        <w:rPr>
          <w:rFonts w:hAnsi="標楷體" w:hint="eastAsia"/>
          <w:color w:val="000000" w:themeColor="text1"/>
        </w:rPr>
        <w:t>責無旁貸</w:t>
      </w:r>
      <w:r w:rsidR="00F61F07" w:rsidRPr="00780DD2">
        <w:rPr>
          <w:rStyle w:val="afe"/>
          <w:rFonts w:hAnsi="標楷體"/>
          <w:color w:val="000000" w:themeColor="text1"/>
        </w:rPr>
        <w:footnoteReference w:id="6"/>
      </w:r>
      <w:r w:rsidRPr="00780DD2">
        <w:rPr>
          <w:rFonts w:hAnsi="標楷體" w:hint="eastAsia"/>
          <w:color w:val="000000" w:themeColor="text1"/>
        </w:rPr>
        <w:t>，</w:t>
      </w:r>
      <w:r w:rsidR="002D2A3E" w:rsidRPr="00780DD2">
        <w:rPr>
          <w:rFonts w:hAnsi="標楷體" w:hint="eastAsia"/>
          <w:color w:val="000000" w:themeColor="text1"/>
        </w:rPr>
        <w:t>理</w:t>
      </w:r>
      <w:r w:rsidRPr="00780DD2">
        <w:rPr>
          <w:rFonts w:hAnsi="標楷體" w:hint="eastAsia"/>
          <w:color w:val="000000" w:themeColor="text1"/>
        </w:rPr>
        <w:t>應</w:t>
      </w:r>
      <w:r w:rsidR="002D2A3E" w:rsidRPr="00780DD2">
        <w:rPr>
          <w:rFonts w:hAnsi="標楷體" w:hint="eastAsia"/>
          <w:color w:val="000000" w:themeColor="text1"/>
        </w:rPr>
        <w:t>不分彼此、分工合作</w:t>
      </w:r>
      <w:r w:rsidRPr="00780DD2">
        <w:rPr>
          <w:rFonts w:hAnsi="標楷體" w:hint="eastAsia"/>
          <w:color w:val="000000" w:themeColor="text1"/>
        </w:rPr>
        <w:t>加速社會住宅</w:t>
      </w:r>
      <w:r w:rsidR="00145145" w:rsidRPr="00780DD2">
        <w:rPr>
          <w:rFonts w:hAnsi="標楷體" w:hint="eastAsia"/>
          <w:color w:val="000000" w:themeColor="text1"/>
        </w:rPr>
        <w:t>之</w:t>
      </w:r>
      <w:r w:rsidR="00F61F07" w:rsidRPr="00780DD2">
        <w:rPr>
          <w:rFonts w:hAnsi="標楷體" w:hint="eastAsia"/>
          <w:color w:val="000000" w:themeColor="text1"/>
        </w:rPr>
        <w:t>有效</w:t>
      </w:r>
      <w:r w:rsidR="00145145" w:rsidRPr="00780DD2">
        <w:rPr>
          <w:rFonts w:hAnsi="標楷體" w:hint="eastAsia"/>
          <w:color w:val="000000" w:themeColor="text1"/>
        </w:rPr>
        <w:t>供給</w:t>
      </w:r>
      <w:r w:rsidRPr="00780DD2">
        <w:rPr>
          <w:rFonts w:hAnsi="標楷體" w:hint="eastAsia"/>
          <w:color w:val="000000" w:themeColor="text1"/>
        </w:rPr>
        <w:t>。</w:t>
      </w:r>
    </w:p>
    <w:p w:rsidR="001D25F1" w:rsidRPr="00780DD2" w:rsidRDefault="00ED7B1B" w:rsidP="001D25F1">
      <w:pPr>
        <w:pStyle w:val="3"/>
        <w:rPr>
          <w:b/>
          <w:color w:val="000000" w:themeColor="text1"/>
          <w:szCs w:val="32"/>
        </w:rPr>
      </w:pPr>
      <w:r w:rsidRPr="00780DD2">
        <w:rPr>
          <w:rFonts w:hAnsi="標楷體" w:hint="eastAsia"/>
          <w:color w:val="000000" w:themeColor="text1"/>
        </w:rPr>
        <w:t>由於</w:t>
      </w:r>
      <w:r w:rsidR="00F15699" w:rsidRPr="00780DD2">
        <w:rPr>
          <w:rFonts w:hAnsi="標楷體" w:hint="eastAsia"/>
          <w:color w:val="000000" w:themeColor="text1"/>
        </w:rPr>
        <w:t>我國</w:t>
      </w:r>
      <w:r w:rsidR="00116FDE" w:rsidRPr="00780DD2">
        <w:rPr>
          <w:rFonts w:hAnsi="標楷體" w:hint="eastAsia"/>
          <w:color w:val="000000" w:themeColor="text1"/>
        </w:rPr>
        <w:t>直轄市</w:t>
      </w:r>
      <w:r w:rsidR="00F15699" w:rsidRPr="00780DD2">
        <w:rPr>
          <w:rFonts w:hAnsi="標楷體" w:hint="eastAsia"/>
          <w:color w:val="000000" w:themeColor="text1"/>
        </w:rPr>
        <w:t>居住成本</w:t>
      </w:r>
      <w:r w:rsidR="00116FDE" w:rsidRPr="00780DD2">
        <w:rPr>
          <w:rFonts w:hAnsi="標楷體" w:hint="eastAsia"/>
          <w:color w:val="000000" w:themeColor="text1"/>
        </w:rPr>
        <w:t>偏</w:t>
      </w:r>
      <w:r w:rsidR="00F15699" w:rsidRPr="00780DD2">
        <w:rPr>
          <w:rFonts w:hAnsi="標楷體" w:hint="eastAsia"/>
          <w:color w:val="000000" w:themeColor="text1"/>
        </w:rPr>
        <w:t>高</w:t>
      </w:r>
      <w:r w:rsidRPr="00780DD2">
        <w:rPr>
          <w:rStyle w:val="afe"/>
          <w:rFonts w:hAnsi="標楷體"/>
          <w:color w:val="000000" w:themeColor="text1"/>
        </w:rPr>
        <w:footnoteReference w:id="7"/>
      </w:r>
      <w:r w:rsidR="00F15699" w:rsidRPr="00780DD2">
        <w:rPr>
          <w:rFonts w:hAnsi="標楷體" w:hint="eastAsia"/>
          <w:color w:val="000000" w:themeColor="text1"/>
        </w:rPr>
        <w:t>，高房價成為十大民怨之首，除經濟、社會弱勢外，越來越多年輕人及中產階級面臨「買不起</w:t>
      </w:r>
      <w:r w:rsidR="00F15699" w:rsidRPr="00780DD2">
        <w:rPr>
          <w:rFonts w:hAnsi="標楷體"/>
          <w:color w:val="000000" w:themeColor="text1"/>
        </w:rPr>
        <w:t>」</w:t>
      </w:r>
      <w:r w:rsidR="00F15699" w:rsidRPr="00780DD2">
        <w:rPr>
          <w:rFonts w:hAnsi="標楷體" w:hint="eastAsia"/>
          <w:color w:val="000000" w:themeColor="text1"/>
        </w:rPr>
        <w:t>、「租不起</w:t>
      </w:r>
      <w:r w:rsidR="00F15699" w:rsidRPr="00780DD2">
        <w:rPr>
          <w:rFonts w:hAnsi="標楷體"/>
          <w:color w:val="000000" w:themeColor="text1"/>
        </w:rPr>
        <w:t>」</w:t>
      </w:r>
      <w:r w:rsidR="00F15699" w:rsidRPr="00780DD2">
        <w:rPr>
          <w:rFonts w:hAnsi="標楷體" w:hint="eastAsia"/>
          <w:color w:val="000000" w:themeColor="text1"/>
        </w:rPr>
        <w:t>或「住不好</w:t>
      </w:r>
      <w:r w:rsidR="00F15699" w:rsidRPr="00780DD2">
        <w:rPr>
          <w:rFonts w:hAnsi="標楷體"/>
          <w:color w:val="000000" w:themeColor="text1"/>
        </w:rPr>
        <w:t>」</w:t>
      </w:r>
      <w:r w:rsidR="00F15699" w:rsidRPr="00780DD2">
        <w:rPr>
          <w:rFonts w:hAnsi="標楷體" w:hint="eastAsia"/>
          <w:color w:val="000000" w:themeColor="text1"/>
        </w:rPr>
        <w:t>之困境，甚至衍生出不敢結婚、不願生子等問題，</w:t>
      </w:r>
      <w:r w:rsidRPr="00780DD2">
        <w:rPr>
          <w:rFonts w:hAnsi="標楷體" w:hint="eastAsia"/>
          <w:color w:val="000000" w:themeColor="text1"/>
        </w:rPr>
        <w:t>已</w:t>
      </w:r>
      <w:r w:rsidR="00F15699" w:rsidRPr="00780DD2">
        <w:rPr>
          <w:rFonts w:hAnsi="標楷體" w:hint="eastAsia"/>
          <w:color w:val="000000" w:themeColor="text1"/>
        </w:rPr>
        <w:t>成為影響社會</w:t>
      </w:r>
      <w:r w:rsidRPr="00780DD2">
        <w:rPr>
          <w:rFonts w:hAnsi="標楷體" w:hint="eastAsia"/>
          <w:color w:val="000000" w:themeColor="text1"/>
        </w:rPr>
        <w:t>進步</w:t>
      </w:r>
      <w:r w:rsidR="00F15699" w:rsidRPr="00780DD2">
        <w:rPr>
          <w:rFonts w:hAnsi="標楷體" w:hint="eastAsia"/>
          <w:color w:val="000000" w:themeColor="text1"/>
        </w:rPr>
        <w:t>與國家安全的重大威脅。</w:t>
      </w:r>
      <w:proofErr w:type="gramStart"/>
      <w:r w:rsidR="00B370B5" w:rsidRPr="00780DD2">
        <w:rPr>
          <w:rFonts w:hAnsi="標楷體" w:hint="eastAsia"/>
          <w:color w:val="000000" w:themeColor="text1"/>
        </w:rPr>
        <w:t>爰</w:t>
      </w:r>
      <w:proofErr w:type="gramEnd"/>
      <w:r w:rsidR="00B370B5" w:rsidRPr="00780DD2">
        <w:rPr>
          <w:rFonts w:hAnsi="標楷體" w:hint="eastAsia"/>
          <w:color w:val="000000" w:themeColor="text1"/>
        </w:rPr>
        <w:t>此，</w:t>
      </w:r>
      <w:r w:rsidR="00FF107C" w:rsidRPr="00780DD2">
        <w:rPr>
          <w:rFonts w:hAnsi="標楷體" w:hint="eastAsia"/>
          <w:color w:val="000000" w:themeColor="text1"/>
        </w:rPr>
        <w:t>為解決相關族群面臨之居住問題，</w:t>
      </w:r>
      <w:r w:rsidR="00B370B5" w:rsidRPr="00780DD2">
        <w:rPr>
          <w:rFonts w:hAnsi="標楷體" w:hint="eastAsia"/>
          <w:color w:val="000000" w:themeColor="text1"/>
        </w:rPr>
        <w:t>政府持續興建「社會住宅」，</w:t>
      </w:r>
      <w:r w:rsidR="00B370B5" w:rsidRPr="00780DD2">
        <w:rPr>
          <w:rFonts w:hAnsi="標楷體"/>
          <w:color w:val="000000" w:themeColor="text1"/>
        </w:rPr>
        <w:t>截至11</w:t>
      </w:r>
      <w:r w:rsidR="00B370B5" w:rsidRPr="00780DD2">
        <w:rPr>
          <w:rFonts w:hAnsi="標楷體" w:hint="eastAsia"/>
          <w:color w:val="000000" w:themeColor="text1"/>
        </w:rPr>
        <w:t>3</w:t>
      </w:r>
      <w:r w:rsidR="00B370B5" w:rsidRPr="00780DD2">
        <w:rPr>
          <w:rFonts w:hAnsi="標楷體"/>
          <w:color w:val="000000" w:themeColor="text1"/>
        </w:rPr>
        <w:t>年</w:t>
      </w:r>
      <w:r w:rsidR="00B370B5" w:rsidRPr="00780DD2">
        <w:rPr>
          <w:rFonts w:hAnsi="標楷體" w:hint="eastAsia"/>
          <w:color w:val="000000" w:themeColor="text1"/>
        </w:rPr>
        <w:t>3</w:t>
      </w:r>
      <w:r w:rsidR="00B370B5" w:rsidRPr="00780DD2">
        <w:rPr>
          <w:rFonts w:hAnsi="標楷體"/>
          <w:color w:val="000000" w:themeColor="text1"/>
        </w:rPr>
        <w:t>月底</w:t>
      </w:r>
      <w:r w:rsidR="00FF107C" w:rsidRPr="00780DD2">
        <w:rPr>
          <w:rFonts w:hAnsi="標楷體" w:hint="eastAsia"/>
          <w:color w:val="000000" w:themeColor="text1"/>
        </w:rPr>
        <w:t>止</w:t>
      </w:r>
      <w:r w:rsidR="00B370B5" w:rsidRPr="00780DD2">
        <w:rPr>
          <w:rFonts w:hAnsi="標楷體"/>
          <w:color w:val="000000" w:themeColor="text1"/>
        </w:rPr>
        <w:t>，全國</w:t>
      </w:r>
      <w:r w:rsidR="00145145" w:rsidRPr="00780DD2">
        <w:rPr>
          <w:rFonts w:hAnsi="標楷體" w:hint="eastAsia"/>
          <w:color w:val="000000" w:themeColor="text1"/>
        </w:rPr>
        <w:t>社會住宅</w:t>
      </w:r>
      <w:r w:rsidR="00131692" w:rsidRPr="00780DD2">
        <w:rPr>
          <w:rFonts w:hAnsi="標楷體"/>
          <w:color w:val="000000" w:themeColor="text1"/>
          <w:szCs w:val="32"/>
        </w:rPr>
        <w:t>總</w:t>
      </w:r>
      <w:r w:rsidR="00781195" w:rsidRPr="00780DD2">
        <w:rPr>
          <w:rFonts w:hAnsi="標楷體" w:hint="eastAsia"/>
          <w:color w:val="000000" w:themeColor="text1"/>
          <w:szCs w:val="32"/>
        </w:rPr>
        <w:t>量</w:t>
      </w:r>
      <w:r w:rsidR="00FE2F33" w:rsidRPr="00780DD2">
        <w:rPr>
          <w:rFonts w:hAnsi="標楷體" w:hint="eastAsia"/>
          <w:color w:val="000000" w:themeColor="text1"/>
        </w:rPr>
        <w:t>共計98</w:t>
      </w:r>
      <w:r w:rsidR="00FE2F33" w:rsidRPr="00780DD2">
        <w:rPr>
          <w:rFonts w:hAnsi="標楷體"/>
          <w:color w:val="000000" w:themeColor="text1"/>
        </w:rPr>
        <w:t>,</w:t>
      </w:r>
      <w:r w:rsidR="00FE2F33" w:rsidRPr="00780DD2">
        <w:rPr>
          <w:rFonts w:hAnsi="標楷體" w:hint="eastAsia"/>
          <w:color w:val="000000" w:themeColor="text1"/>
        </w:rPr>
        <w:t>699</w:t>
      </w:r>
      <w:r w:rsidR="00FE2F33" w:rsidRPr="00780DD2">
        <w:rPr>
          <w:rFonts w:hAnsi="標楷體"/>
          <w:color w:val="000000" w:themeColor="text1"/>
        </w:rPr>
        <w:t>戶</w:t>
      </w:r>
      <w:r w:rsidR="00FE2F33" w:rsidRPr="00780DD2">
        <w:rPr>
          <w:rFonts w:hAnsi="標楷體" w:hint="eastAsia"/>
          <w:color w:val="000000" w:themeColor="text1"/>
        </w:rPr>
        <w:t>(含</w:t>
      </w:r>
      <w:r w:rsidR="00B370B5" w:rsidRPr="00780DD2">
        <w:rPr>
          <w:rFonts w:hAnsi="標楷體"/>
          <w:color w:val="000000" w:themeColor="text1"/>
        </w:rPr>
        <w:t>既有+新完工+興建中+已</w:t>
      </w:r>
      <w:proofErr w:type="gramStart"/>
      <w:r w:rsidR="00B370B5" w:rsidRPr="00780DD2">
        <w:rPr>
          <w:rFonts w:hAnsi="標楷體"/>
          <w:color w:val="000000" w:themeColor="text1"/>
        </w:rPr>
        <w:t>決標待開</w:t>
      </w:r>
      <w:proofErr w:type="gramEnd"/>
      <w:r w:rsidR="00B370B5" w:rsidRPr="00780DD2">
        <w:rPr>
          <w:rFonts w:hAnsi="標楷體"/>
          <w:color w:val="000000" w:themeColor="text1"/>
        </w:rPr>
        <w:t>工</w:t>
      </w:r>
      <w:r w:rsidR="00916C66" w:rsidRPr="00780DD2">
        <w:rPr>
          <w:rFonts w:hAnsi="標楷體"/>
          <w:color w:val="000000" w:themeColor="text1"/>
        </w:rPr>
        <w:t>)</w:t>
      </w:r>
      <w:r w:rsidR="00FE2F33" w:rsidRPr="00780DD2">
        <w:rPr>
          <w:rFonts w:hAnsi="標楷體" w:hint="eastAsia"/>
          <w:color w:val="000000" w:themeColor="text1"/>
        </w:rPr>
        <w:t>，其中</w:t>
      </w:r>
      <w:r w:rsidR="00131692" w:rsidRPr="00780DD2">
        <w:rPr>
          <w:rFonts w:hAnsi="標楷體" w:hint="eastAsia"/>
          <w:color w:val="000000" w:themeColor="text1"/>
          <w:szCs w:val="32"/>
        </w:rPr>
        <w:t>臺北市22,939</w:t>
      </w:r>
      <w:r w:rsidR="00131692" w:rsidRPr="00780DD2">
        <w:rPr>
          <w:rFonts w:hAnsi="標楷體"/>
          <w:color w:val="000000" w:themeColor="text1"/>
          <w:szCs w:val="32"/>
        </w:rPr>
        <w:t>戶</w:t>
      </w:r>
      <w:r w:rsidR="00131692" w:rsidRPr="00780DD2">
        <w:rPr>
          <w:rFonts w:hAnsi="標楷體" w:hint="eastAsia"/>
          <w:color w:val="000000" w:themeColor="text1"/>
          <w:szCs w:val="32"/>
        </w:rPr>
        <w:t>、新北市20,433</w:t>
      </w:r>
      <w:r w:rsidR="00131692" w:rsidRPr="00780DD2">
        <w:rPr>
          <w:rFonts w:hAnsi="標楷體"/>
          <w:color w:val="000000" w:themeColor="text1"/>
          <w:szCs w:val="32"/>
        </w:rPr>
        <w:t>戶</w:t>
      </w:r>
      <w:r w:rsidR="00131692" w:rsidRPr="00780DD2">
        <w:rPr>
          <w:rFonts w:hAnsi="標楷體" w:hint="eastAsia"/>
          <w:color w:val="000000" w:themeColor="text1"/>
          <w:szCs w:val="32"/>
        </w:rPr>
        <w:t>、桃園市</w:t>
      </w:r>
      <w:r w:rsidR="00131692" w:rsidRPr="00780DD2">
        <w:rPr>
          <w:rFonts w:hAnsi="標楷體"/>
          <w:color w:val="000000" w:themeColor="text1"/>
          <w:szCs w:val="32"/>
        </w:rPr>
        <w:t>10,010戶</w:t>
      </w:r>
      <w:r w:rsidR="00131692" w:rsidRPr="00780DD2">
        <w:rPr>
          <w:rFonts w:hAnsi="標楷體" w:hint="eastAsia"/>
          <w:color w:val="000000" w:themeColor="text1"/>
          <w:szCs w:val="32"/>
        </w:rPr>
        <w:t>、</w:t>
      </w:r>
      <w:r w:rsidR="00131692" w:rsidRPr="00780DD2">
        <w:rPr>
          <w:rFonts w:hAnsi="標楷體" w:hint="eastAsia"/>
          <w:color w:val="000000" w:themeColor="text1"/>
        </w:rPr>
        <w:t>臺中市</w:t>
      </w:r>
      <w:r w:rsidR="00131692" w:rsidRPr="00780DD2">
        <w:rPr>
          <w:rFonts w:hAnsi="標楷體"/>
          <w:color w:val="000000" w:themeColor="text1"/>
        </w:rPr>
        <w:t>11,383戶</w:t>
      </w:r>
      <w:r w:rsidR="00131692" w:rsidRPr="00780DD2">
        <w:rPr>
          <w:rFonts w:hAnsi="標楷體" w:hint="eastAsia"/>
          <w:color w:val="000000" w:themeColor="text1"/>
        </w:rPr>
        <w:t>、</w:t>
      </w:r>
      <w:r w:rsidR="00131692" w:rsidRPr="00780DD2">
        <w:rPr>
          <w:rFonts w:hAnsi="標楷體"/>
          <w:color w:val="000000" w:themeColor="text1"/>
        </w:rPr>
        <w:t>臺南市</w:t>
      </w:r>
      <w:r w:rsidR="00131692" w:rsidRPr="00780DD2">
        <w:rPr>
          <w:rFonts w:hAnsi="標楷體"/>
          <w:color w:val="000000" w:themeColor="text1"/>
        </w:rPr>
        <w:lastRenderedPageBreak/>
        <w:t>8,211戶</w:t>
      </w:r>
      <w:r w:rsidR="00131692" w:rsidRPr="00780DD2">
        <w:rPr>
          <w:rFonts w:hAnsi="標楷體" w:hint="eastAsia"/>
          <w:color w:val="000000" w:themeColor="text1"/>
        </w:rPr>
        <w:t>、</w:t>
      </w:r>
      <w:r w:rsidR="00131692" w:rsidRPr="00780DD2">
        <w:rPr>
          <w:rFonts w:hAnsi="標楷體" w:hint="eastAsia"/>
          <w:color w:val="000000" w:themeColor="text1"/>
          <w:szCs w:val="24"/>
        </w:rPr>
        <w:t>高雄市</w:t>
      </w:r>
      <w:r w:rsidR="00131692" w:rsidRPr="00780DD2">
        <w:rPr>
          <w:rFonts w:hAnsi="標楷體"/>
          <w:color w:val="000000" w:themeColor="text1"/>
          <w:szCs w:val="24"/>
        </w:rPr>
        <w:t>16,518戶</w:t>
      </w:r>
      <w:r w:rsidR="00131692" w:rsidRPr="00780DD2">
        <w:rPr>
          <w:rFonts w:hAnsi="標楷體" w:hint="eastAsia"/>
          <w:color w:val="000000" w:themeColor="text1"/>
          <w:szCs w:val="24"/>
        </w:rPr>
        <w:t>，</w:t>
      </w:r>
      <w:r w:rsidR="00FE2F33" w:rsidRPr="00780DD2">
        <w:rPr>
          <w:rFonts w:hAnsi="標楷體" w:hint="eastAsia"/>
          <w:color w:val="000000" w:themeColor="text1"/>
        </w:rPr>
        <w:t>6都</w:t>
      </w:r>
      <w:r w:rsidR="00131692" w:rsidRPr="00780DD2">
        <w:rPr>
          <w:rFonts w:hAnsi="標楷體" w:hint="eastAsia"/>
          <w:color w:val="000000" w:themeColor="text1"/>
        </w:rPr>
        <w:t>社會住宅合計</w:t>
      </w:r>
      <w:r w:rsidR="00FE2F33" w:rsidRPr="00780DD2">
        <w:rPr>
          <w:rFonts w:hAnsi="標楷體" w:hint="eastAsia"/>
          <w:color w:val="000000" w:themeColor="text1"/>
        </w:rPr>
        <w:t>89,494戶，</w:t>
      </w:r>
      <w:r w:rsidR="00145145" w:rsidRPr="00780DD2">
        <w:rPr>
          <w:rFonts w:hAnsi="標楷體" w:hint="eastAsia"/>
          <w:color w:val="000000" w:themeColor="text1"/>
        </w:rPr>
        <w:t>約</w:t>
      </w:r>
      <w:r w:rsidR="00FE2F33" w:rsidRPr="00780DD2">
        <w:rPr>
          <w:rFonts w:hAnsi="標楷體" w:hint="eastAsia"/>
          <w:color w:val="000000" w:themeColor="text1"/>
        </w:rPr>
        <w:t>占</w:t>
      </w:r>
      <w:r w:rsidR="00AF332A" w:rsidRPr="00780DD2">
        <w:rPr>
          <w:rFonts w:hAnsi="標楷體" w:hint="eastAsia"/>
          <w:color w:val="000000" w:themeColor="text1"/>
        </w:rPr>
        <w:t>全國總量之</w:t>
      </w:r>
      <w:r w:rsidR="00FE2F33" w:rsidRPr="00780DD2">
        <w:rPr>
          <w:rFonts w:hAnsi="標楷體" w:hint="eastAsia"/>
          <w:color w:val="000000" w:themeColor="text1"/>
        </w:rPr>
        <w:t>90.67%</w:t>
      </w:r>
      <w:r w:rsidR="00B370B5" w:rsidRPr="00780DD2">
        <w:rPr>
          <w:rFonts w:hAnsi="標楷體"/>
          <w:color w:val="000000" w:themeColor="text1"/>
        </w:rPr>
        <w:t>。</w:t>
      </w:r>
    </w:p>
    <w:p w:rsidR="00B370B5" w:rsidRPr="00780DD2" w:rsidRDefault="00B370B5" w:rsidP="001D25F1">
      <w:pPr>
        <w:pStyle w:val="aff3"/>
        <w:spacing w:after="0"/>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9B0252" w:rsidRPr="00780DD2">
        <w:rPr>
          <w:b/>
          <w:i w:val="0"/>
          <w:noProof/>
          <w:color w:val="000000" w:themeColor="text1"/>
          <w:sz w:val="32"/>
          <w:szCs w:val="32"/>
        </w:rPr>
        <w:t>23</w:t>
      </w:r>
      <w:r w:rsidRPr="00780DD2">
        <w:rPr>
          <w:b/>
          <w:i w:val="0"/>
          <w:color w:val="000000" w:themeColor="text1"/>
          <w:sz w:val="32"/>
          <w:szCs w:val="32"/>
        </w:rPr>
        <w:fldChar w:fldCharType="end"/>
      </w:r>
      <w:r w:rsidRPr="00780DD2">
        <w:rPr>
          <w:rFonts w:hint="eastAsia"/>
          <w:b/>
          <w:i w:val="0"/>
          <w:color w:val="000000" w:themeColor="text1"/>
          <w:sz w:val="32"/>
          <w:szCs w:val="32"/>
        </w:rPr>
        <w:t>、</w:t>
      </w:r>
      <w:r w:rsidR="00242CBD" w:rsidRPr="00780DD2">
        <w:rPr>
          <w:rFonts w:hint="eastAsia"/>
          <w:b/>
          <w:i w:val="0"/>
          <w:color w:val="000000" w:themeColor="text1"/>
          <w:sz w:val="32"/>
          <w:szCs w:val="32"/>
        </w:rPr>
        <w:t>我國</w:t>
      </w:r>
      <w:r w:rsidRPr="00780DD2">
        <w:rPr>
          <w:rFonts w:hint="eastAsia"/>
          <w:b/>
          <w:i w:val="0"/>
          <w:color w:val="000000" w:themeColor="text1"/>
          <w:sz w:val="32"/>
          <w:szCs w:val="32"/>
        </w:rPr>
        <w:t>社會住宅直接興建情形</w:t>
      </w:r>
    </w:p>
    <w:tbl>
      <w:tblPr>
        <w:tblW w:w="97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6"/>
        <w:gridCol w:w="621"/>
        <w:gridCol w:w="965"/>
        <w:gridCol w:w="848"/>
        <w:gridCol w:w="846"/>
        <w:gridCol w:w="846"/>
        <w:gridCol w:w="848"/>
        <w:gridCol w:w="1700"/>
        <w:gridCol w:w="1134"/>
        <w:gridCol w:w="1132"/>
      </w:tblGrid>
      <w:tr w:rsidR="00780DD2" w:rsidRPr="00780DD2" w:rsidTr="00C96F4A">
        <w:trPr>
          <w:tblHeader/>
        </w:trPr>
        <w:tc>
          <w:tcPr>
            <w:tcW w:w="786" w:type="dxa"/>
            <w:vMerge w:val="restart"/>
            <w:tcBorders>
              <w:top w:val="single" w:sz="4" w:space="0" w:color="auto"/>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區域別</w:t>
            </w:r>
          </w:p>
        </w:tc>
        <w:tc>
          <w:tcPr>
            <w:tcW w:w="621" w:type="dxa"/>
            <w:vMerge w:val="restart"/>
            <w:tcBorders>
              <w:top w:val="single" w:sz="4" w:space="0" w:color="auto"/>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興辦主體</w:t>
            </w:r>
          </w:p>
        </w:tc>
        <w:tc>
          <w:tcPr>
            <w:tcW w:w="965" w:type="dxa"/>
            <w:vMerge w:val="restart"/>
            <w:tcBorders>
              <w:top w:val="single" w:sz="4" w:space="0" w:color="auto"/>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行政院核定計畫目標值</w:t>
            </w:r>
          </w:p>
        </w:tc>
        <w:tc>
          <w:tcPr>
            <w:tcW w:w="848" w:type="dxa"/>
            <w:tcBorders>
              <w:top w:val="single" w:sz="4" w:space="0" w:color="auto"/>
              <w:left w:val="single" w:sz="4" w:space="0" w:color="auto"/>
              <w:bottom w:val="single" w:sz="4" w:space="0" w:color="auto"/>
              <w:right w:val="nil"/>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846" w:type="dxa"/>
            <w:tcBorders>
              <w:top w:val="single" w:sz="4" w:space="0" w:color="auto"/>
              <w:left w:val="nil"/>
              <w:bottom w:val="single" w:sz="4" w:space="0" w:color="auto"/>
              <w:right w:val="nil"/>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846" w:type="dxa"/>
            <w:tcBorders>
              <w:top w:val="single" w:sz="4" w:space="0" w:color="auto"/>
              <w:left w:val="nil"/>
              <w:bottom w:val="single" w:sz="4" w:space="0" w:color="auto"/>
              <w:right w:val="nil"/>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nil"/>
              <w:bottom w:val="single" w:sz="4" w:space="0" w:color="auto"/>
              <w:right w:val="nil"/>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1700" w:type="dxa"/>
            <w:vMerge w:val="restart"/>
            <w:tcBorders>
              <w:top w:val="single" w:sz="4" w:space="0" w:color="auto"/>
              <w:left w:val="nil"/>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截至</w:t>
            </w:r>
            <w:r w:rsidRPr="00780DD2">
              <w:rPr>
                <w:rFonts w:hAnsi="標楷體"/>
                <w:b/>
                <w:color w:val="000000" w:themeColor="text1"/>
                <w:sz w:val="24"/>
                <w:szCs w:val="24"/>
              </w:rPr>
              <w:t>113/3/31</w:t>
            </w:r>
          </w:p>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達成數</w:t>
            </w:r>
            <w:r w:rsidRPr="00780DD2">
              <w:rPr>
                <w:rFonts w:hAnsi="標楷體"/>
                <w:b/>
                <w:color w:val="000000" w:themeColor="text1"/>
                <w:sz w:val="24"/>
                <w:szCs w:val="24"/>
              </w:rPr>
              <w:br/>
              <w:t>(</w:t>
            </w:r>
            <w:r w:rsidRPr="00780DD2">
              <w:rPr>
                <w:rFonts w:hAnsi="標楷體" w:hint="eastAsia"/>
                <w:b/>
                <w:color w:val="000000" w:themeColor="text1"/>
                <w:sz w:val="24"/>
                <w:szCs w:val="24"/>
              </w:rPr>
              <w:t>達成率</w:t>
            </w:r>
            <w:r w:rsidRPr="00780DD2">
              <w:rPr>
                <w:rFonts w:hAnsi="標楷體"/>
                <w:b/>
                <w:color w:val="000000" w:themeColor="text1"/>
                <w:sz w:val="24"/>
                <w:szCs w:val="24"/>
              </w:rPr>
              <w:t>)</w:t>
            </w:r>
          </w:p>
        </w:tc>
        <w:tc>
          <w:tcPr>
            <w:tcW w:w="1134" w:type="dxa"/>
            <w:vMerge w:val="restart"/>
            <w:tcBorders>
              <w:top w:val="single" w:sz="4" w:space="0" w:color="auto"/>
              <w:left w:val="single" w:sz="4" w:space="0" w:color="auto"/>
              <w:right w:val="single" w:sz="4" w:space="0" w:color="auto"/>
            </w:tcBorders>
            <w:shd w:val="clear" w:color="auto" w:fill="E2EFDA"/>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規劃中</w:t>
            </w:r>
          </w:p>
        </w:tc>
        <w:tc>
          <w:tcPr>
            <w:tcW w:w="1132" w:type="dxa"/>
            <w:vMerge w:val="restart"/>
            <w:tcBorders>
              <w:top w:val="single" w:sz="4" w:space="0" w:color="auto"/>
              <w:left w:val="single" w:sz="4" w:space="0" w:color="auto"/>
              <w:right w:val="single" w:sz="4" w:space="0" w:color="auto"/>
            </w:tcBorders>
            <w:shd w:val="clear" w:color="auto" w:fill="D9E1F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總計</w:t>
            </w:r>
          </w:p>
        </w:tc>
      </w:tr>
      <w:tr w:rsidR="00780DD2" w:rsidRPr="00780DD2" w:rsidTr="00C96F4A">
        <w:trPr>
          <w:tblHeader/>
        </w:trPr>
        <w:tc>
          <w:tcPr>
            <w:tcW w:w="786" w:type="dxa"/>
            <w:vMerge/>
            <w:tcBorders>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621" w:type="dxa"/>
            <w:vMerge/>
            <w:tcBorders>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965" w:type="dxa"/>
            <w:vMerge/>
            <w:tcBorders>
              <w:left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既有</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新完工</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興建中</w:t>
            </w: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已決標</w:t>
            </w:r>
            <w:r w:rsidRPr="00780DD2">
              <w:rPr>
                <w:rFonts w:hAnsi="標楷體"/>
                <w:b/>
                <w:color w:val="000000" w:themeColor="text1"/>
                <w:sz w:val="24"/>
                <w:szCs w:val="24"/>
              </w:rPr>
              <w:br/>
            </w:r>
            <w:r w:rsidRPr="00780DD2">
              <w:rPr>
                <w:rFonts w:hAnsi="標楷體" w:hint="eastAsia"/>
                <w:b/>
                <w:color w:val="000000" w:themeColor="text1"/>
                <w:sz w:val="24"/>
                <w:szCs w:val="24"/>
              </w:rPr>
              <w:t>待開工</w:t>
            </w:r>
          </w:p>
        </w:tc>
        <w:tc>
          <w:tcPr>
            <w:tcW w:w="1700" w:type="dxa"/>
            <w:vMerge/>
            <w:tcBorders>
              <w:left w:val="single" w:sz="4" w:space="0" w:color="auto"/>
              <w:bottom w:val="single" w:sz="4" w:space="0" w:color="auto"/>
              <w:right w:val="single" w:sz="4" w:space="0" w:color="auto"/>
            </w:tcBorders>
            <w:shd w:val="clear" w:color="auto" w:fill="FDE8D2"/>
            <w:vAlign w:val="center"/>
          </w:tcPr>
          <w:p w:rsidR="00B370B5" w:rsidRPr="00780DD2" w:rsidRDefault="00B370B5" w:rsidP="00C96F4A">
            <w:pPr>
              <w:ind w:left="0" w:firstLine="0"/>
              <w:jc w:val="distribute"/>
              <w:rPr>
                <w:rFonts w:hAnsi="標楷體"/>
                <w:b/>
                <w:color w:val="000000" w:themeColor="text1"/>
                <w:sz w:val="24"/>
                <w:szCs w:val="24"/>
              </w:rPr>
            </w:pPr>
          </w:p>
        </w:tc>
        <w:tc>
          <w:tcPr>
            <w:tcW w:w="1134" w:type="dxa"/>
            <w:vMerge/>
            <w:tcBorders>
              <w:left w:val="single" w:sz="4" w:space="0" w:color="auto"/>
              <w:bottom w:val="single" w:sz="4" w:space="0" w:color="auto"/>
              <w:right w:val="single" w:sz="4" w:space="0" w:color="auto"/>
            </w:tcBorders>
            <w:shd w:val="clear" w:color="auto" w:fill="E2EFDA"/>
            <w:vAlign w:val="center"/>
          </w:tcPr>
          <w:p w:rsidR="00B370B5" w:rsidRPr="00780DD2" w:rsidRDefault="00B370B5" w:rsidP="00C96F4A">
            <w:pPr>
              <w:ind w:left="0" w:firstLine="0"/>
              <w:jc w:val="distribute"/>
              <w:rPr>
                <w:rFonts w:hAnsi="標楷體"/>
                <w:b/>
                <w:color w:val="000000" w:themeColor="text1"/>
                <w:sz w:val="24"/>
                <w:szCs w:val="24"/>
              </w:rPr>
            </w:pPr>
          </w:p>
        </w:tc>
        <w:tc>
          <w:tcPr>
            <w:tcW w:w="1132" w:type="dxa"/>
            <w:vMerge/>
            <w:tcBorders>
              <w:left w:val="single" w:sz="4" w:space="0" w:color="auto"/>
              <w:bottom w:val="single" w:sz="4" w:space="0" w:color="auto"/>
              <w:right w:val="single" w:sz="4" w:space="0" w:color="auto"/>
            </w:tcBorders>
            <w:shd w:val="clear" w:color="auto" w:fill="D9E1F2"/>
            <w:vAlign w:val="center"/>
          </w:tcPr>
          <w:p w:rsidR="00B370B5" w:rsidRPr="00780DD2" w:rsidRDefault="00B370B5" w:rsidP="00C96F4A">
            <w:pPr>
              <w:ind w:left="0" w:firstLine="0"/>
              <w:jc w:val="distribute"/>
              <w:rPr>
                <w:rFonts w:hAnsi="標楷體"/>
                <w:b/>
                <w:color w:val="000000" w:themeColor="text1"/>
                <w:sz w:val="24"/>
                <w:szCs w:val="24"/>
              </w:rPr>
            </w:pPr>
          </w:p>
        </w:tc>
      </w:tr>
      <w:tr w:rsidR="00780DD2" w:rsidRPr="00780DD2" w:rsidTr="00C96F4A">
        <w:trPr>
          <w:tblHeader/>
        </w:trPr>
        <w:tc>
          <w:tcPr>
            <w:tcW w:w="786" w:type="dxa"/>
            <w:vMerge/>
            <w:tcBorders>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p>
        </w:tc>
        <w:tc>
          <w:tcPr>
            <w:tcW w:w="621" w:type="dxa"/>
            <w:vMerge/>
            <w:tcBorders>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p>
        </w:tc>
        <w:tc>
          <w:tcPr>
            <w:tcW w:w="965" w:type="dxa"/>
            <w:vMerge/>
            <w:tcBorders>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A</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B</w:t>
            </w:r>
          </w:p>
        </w:tc>
        <w:tc>
          <w:tcPr>
            <w:tcW w:w="846" w:type="dxa"/>
            <w:tcBorders>
              <w:top w:val="single" w:sz="4" w:space="0" w:color="auto"/>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C</w:t>
            </w:r>
          </w:p>
        </w:tc>
        <w:tc>
          <w:tcPr>
            <w:tcW w:w="848" w:type="dxa"/>
            <w:tcBorders>
              <w:top w:val="single" w:sz="4" w:space="0" w:color="auto"/>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D</w:t>
            </w:r>
          </w:p>
        </w:tc>
        <w:tc>
          <w:tcPr>
            <w:tcW w:w="1700" w:type="dxa"/>
            <w:tcBorders>
              <w:top w:val="single" w:sz="4" w:space="0" w:color="auto"/>
              <w:left w:val="single" w:sz="4" w:space="0" w:color="auto"/>
              <w:bottom w:val="single" w:sz="4" w:space="0" w:color="auto"/>
              <w:right w:val="single" w:sz="4" w:space="0" w:color="auto"/>
            </w:tcBorders>
            <w:shd w:val="clear" w:color="auto" w:fill="FDE8D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E=A+B+C+D</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J</w:t>
            </w:r>
          </w:p>
        </w:tc>
        <w:tc>
          <w:tcPr>
            <w:tcW w:w="1132"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B370B5" w:rsidRPr="00780DD2" w:rsidRDefault="00B370B5" w:rsidP="00C96F4A">
            <w:pPr>
              <w:ind w:left="0" w:firstLine="0"/>
              <w:jc w:val="distribute"/>
              <w:rPr>
                <w:rFonts w:hAnsi="標楷體"/>
                <w:b/>
                <w:color w:val="000000" w:themeColor="text1"/>
                <w:sz w:val="24"/>
                <w:szCs w:val="24"/>
              </w:rPr>
            </w:pPr>
            <w:r w:rsidRPr="00780DD2">
              <w:rPr>
                <w:rFonts w:hAnsi="標楷體"/>
                <w:b/>
                <w:color w:val="000000" w:themeColor="text1"/>
                <w:sz w:val="24"/>
                <w:szCs w:val="24"/>
              </w:rPr>
              <w:t>E+J</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臺北市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26</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68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469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2,501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3,038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2,941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5,979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5,511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7,197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6,678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515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19,901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19,981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5,511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7,265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7,147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3,016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22,939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3,021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25,960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新北市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33</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2,914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3,126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12,040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4,397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16,437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495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4,247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2,471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1,180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8,393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2,756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11,149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495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7,161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8,471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4,306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20,433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7,153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27,586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桃園市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5</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438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3,675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4,113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2,299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6,412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4,281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424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1,192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5,897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6,117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4,281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862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4,867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10,010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2,519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12,529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4</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203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1,102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2,708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4,013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1,418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5,431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2,719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3,260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1,391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7,370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2,805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10,175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2,922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4,362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4,099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11,383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4,223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15,606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南市</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7</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202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4,292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1,879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6,373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1,127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7,500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564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1,274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1,838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250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2,088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202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4,856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3,153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8,211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1,377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9,588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高雄市</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12</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544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7,054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6,555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14,153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5,098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19,251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367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1,757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2,365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850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3,215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911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8,811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6,555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16,518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5,948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22,466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其他</w:t>
            </w: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1</w:t>
            </w:r>
            <w:r w:rsidRPr="00780DD2">
              <w:rPr>
                <w:rFonts w:hAnsi="標楷體" w:hint="eastAsia"/>
                <w:color w:val="000000" w:themeColor="text1"/>
                <w:sz w:val="24"/>
                <w:szCs w:val="24"/>
              </w:rPr>
              <w:t>3</w:t>
            </w:r>
            <w:r w:rsidRPr="00780DD2">
              <w:rPr>
                <w:rFonts w:hAnsi="標楷體"/>
                <w:color w:val="000000" w:themeColor="text1"/>
                <w:sz w:val="24"/>
                <w:szCs w:val="24"/>
              </w:rPr>
              <w:t xml:space="preserve">,000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741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5,357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2,968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9,066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4,331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13,397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63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139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65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204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804 </w:t>
            </w:r>
          </w:p>
        </w:tc>
        <w:tc>
          <w:tcPr>
            <w:tcW w:w="846"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5,427 </w:t>
            </w:r>
          </w:p>
        </w:tc>
        <w:tc>
          <w:tcPr>
            <w:tcW w:w="848"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2,968 </w:t>
            </w:r>
          </w:p>
        </w:tc>
        <w:tc>
          <w:tcPr>
            <w:tcW w:w="1700" w:type="dxa"/>
            <w:tcBorders>
              <w:top w:val="single" w:sz="4" w:space="0" w:color="auto"/>
              <w:left w:val="single" w:sz="4" w:space="0" w:color="auto"/>
              <w:bottom w:val="single" w:sz="4" w:space="0" w:color="auto"/>
              <w:right w:val="single" w:sz="4" w:space="0" w:color="auto"/>
            </w:tcBorders>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9,205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4,396 </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13,601 </w:t>
            </w:r>
          </w:p>
        </w:tc>
      </w:tr>
      <w:tr w:rsidR="00780DD2" w:rsidRPr="00780DD2" w:rsidTr="00C96F4A">
        <w:tc>
          <w:tcPr>
            <w:tcW w:w="786"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合計</w:t>
            </w: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中央</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jc w:val="right"/>
              <w:rPr>
                <w:rFonts w:hAnsi="標楷體"/>
                <w:color w:val="000000" w:themeColor="text1"/>
                <w:sz w:val="24"/>
                <w:szCs w:val="24"/>
              </w:rPr>
            </w:pPr>
            <w:r w:rsidRPr="00780DD2">
              <w:rPr>
                <w:rFonts w:hAnsi="標楷體"/>
                <w:color w:val="000000" w:themeColor="text1"/>
                <w:sz w:val="24"/>
                <w:szCs w:val="24"/>
              </w:rPr>
              <w:t xml:space="preserve">120,000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0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4,672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24,712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23,412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52,796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21,611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74,407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地方</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6,253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18,874 </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15,224 </w:t>
            </w:r>
          </w:p>
        </w:tc>
        <w:tc>
          <w:tcPr>
            <w:tcW w:w="848"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5,552 </w:t>
            </w:r>
          </w:p>
        </w:tc>
        <w:tc>
          <w:tcPr>
            <w:tcW w:w="170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45,903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7,026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52,929 </w:t>
            </w:r>
          </w:p>
        </w:tc>
      </w:tr>
      <w:tr w:rsidR="00780DD2" w:rsidRPr="00780DD2" w:rsidTr="00C96F4A">
        <w:tc>
          <w:tcPr>
            <w:tcW w:w="786"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rPr>
                <w:rFonts w:hAnsi="標楷體"/>
                <w:color w:val="000000" w:themeColor="text1"/>
                <w:sz w:val="24"/>
                <w:szCs w:val="24"/>
              </w:rPr>
            </w:pPr>
          </w:p>
        </w:tc>
        <w:tc>
          <w:tcPr>
            <w:tcW w:w="621"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B370B5" w:rsidRPr="00780DD2" w:rsidRDefault="00B370B5" w:rsidP="00C96F4A">
            <w:pPr>
              <w:ind w:left="0" w:firstLine="0"/>
              <w:rPr>
                <w:rFonts w:hAnsi="標楷體"/>
                <w:color w:val="000000" w:themeColor="text1"/>
                <w:sz w:val="24"/>
                <w:szCs w:val="24"/>
              </w:rPr>
            </w:pPr>
            <w:r w:rsidRPr="00780DD2">
              <w:rPr>
                <w:rFonts w:hAnsi="標楷體" w:hint="eastAsia"/>
                <w:color w:val="000000" w:themeColor="text1"/>
                <w:sz w:val="24"/>
                <w:szCs w:val="24"/>
              </w:rPr>
              <w:t>小計</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70B5" w:rsidRPr="00780DD2" w:rsidRDefault="00B370B5" w:rsidP="00C96F4A">
            <w:pPr>
              <w:ind w:left="0" w:firstLine="0"/>
              <w:jc w:val="right"/>
              <w:rPr>
                <w:rFonts w:hAnsi="標楷體"/>
                <w:color w:val="000000" w:themeColor="text1"/>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6,253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23,546 </w:t>
            </w:r>
          </w:p>
        </w:tc>
        <w:tc>
          <w:tcPr>
            <w:tcW w:w="8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39,936 </w:t>
            </w:r>
          </w:p>
        </w:tc>
        <w:tc>
          <w:tcPr>
            <w:tcW w:w="84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28,964 </w:t>
            </w:r>
          </w:p>
        </w:tc>
        <w:tc>
          <w:tcPr>
            <w:tcW w:w="1700"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98,699</w:t>
            </w:r>
          </w:p>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(82.2%) </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28,637 </w:t>
            </w:r>
          </w:p>
        </w:tc>
        <w:tc>
          <w:tcPr>
            <w:tcW w:w="1132" w:type="dxa"/>
            <w:tcBorders>
              <w:top w:val="single" w:sz="4" w:space="0" w:color="auto"/>
              <w:left w:val="single" w:sz="4" w:space="0" w:color="auto"/>
              <w:bottom w:val="single" w:sz="4" w:space="0" w:color="auto"/>
              <w:right w:val="single" w:sz="4" w:space="0" w:color="auto"/>
            </w:tcBorders>
            <w:shd w:val="clear" w:color="auto" w:fill="E7E6E6"/>
            <w:vAlign w:val="center"/>
          </w:tcPr>
          <w:p w:rsidR="00B370B5" w:rsidRPr="00780DD2" w:rsidRDefault="00B370B5" w:rsidP="00C96F4A">
            <w:pPr>
              <w:ind w:left="0" w:firstLine="0"/>
              <w:jc w:val="right"/>
              <w:rPr>
                <w:rFonts w:hAnsi="標楷體"/>
                <w:color w:val="000000" w:themeColor="text1"/>
                <w:sz w:val="24"/>
                <w:szCs w:val="24"/>
              </w:rPr>
            </w:pPr>
            <w:r w:rsidRPr="00780DD2">
              <w:rPr>
                <w:rFonts w:hAnsi="標楷體" w:hint="eastAsia"/>
                <w:color w:val="000000" w:themeColor="text1"/>
                <w:sz w:val="24"/>
                <w:szCs w:val="24"/>
              </w:rPr>
              <w:t xml:space="preserve">127,336 </w:t>
            </w:r>
          </w:p>
        </w:tc>
      </w:tr>
    </w:tbl>
    <w:p w:rsidR="00B370B5" w:rsidRPr="00780DD2" w:rsidRDefault="00B370B5" w:rsidP="00234A13">
      <w:pPr>
        <w:pStyle w:val="3"/>
        <w:numPr>
          <w:ilvl w:val="0"/>
          <w:numId w:val="0"/>
        </w:numPr>
        <w:ind w:leftChars="-166" w:left="-565"/>
        <w:rPr>
          <w:rFonts w:hAnsi="標楷體"/>
          <w:noProof/>
          <w:color w:val="000000" w:themeColor="text1"/>
          <w:sz w:val="24"/>
          <w:szCs w:val="24"/>
        </w:rPr>
      </w:pPr>
      <w:r w:rsidRPr="00780DD2">
        <w:rPr>
          <w:rFonts w:hAnsi="標楷體" w:hint="eastAsia"/>
          <w:noProof/>
          <w:color w:val="000000" w:themeColor="text1"/>
          <w:sz w:val="24"/>
          <w:szCs w:val="24"/>
        </w:rPr>
        <w:t>資料來源：內政部。</w:t>
      </w:r>
    </w:p>
    <w:p w:rsidR="00F15699" w:rsidRPr="00780DD2" w:rsidRDefault="00513DC5" w:rsidP="00FE2F33">
      <w:pPr>
        <w:pStyle w:val="3"/>
        <w:rPr>
          <w:rFonts w:hAnsi="標楷體"/>
          <w:color w:val="000000" w:themeColor="text1"/>
          <w:szCs w:val="48"/>
        </w:rPr>
      </w:pPr>
      <w:r w:rsidRPr="00780DD2">
        <w:rPr>
          <w:rFonts w:hAnsi="標楷體" w:hint="eastAsia"/>
          <w:color w:val="000000" w:themeColor="text1"/>
        </w:rPr>
        <w:t>相對於其他地方，因直轄市</w:t>
      </w:r>
      <w:r w:rsidR="005D4CAB" w:rsidRPr="00780DD2">
        <w:rPr>
          <w:rFonts w:hAnsi="標楷體" w:hint="eastAsia"/>
          <w:color w:val="000000" w:themeColor="text1"/>
        </w:rPr>
        <w:t>為臺灣的政治經濟中心，產業集中、</w:t>
      </w:r>
      <w:r w:rsidR="00145145" w:rsidRPr="00780DD2">
        <w:rPr>
          <w:rFonts w:hAnsi="標楷體" w:hint="eastAsia"/>
          <w:color w:val="000000" w:themeColor="text1"/>
        </w:rPr>
        <w:t>快速發展，工作機會較多，吸引大量就業人口移入</w:t>
      </w:r>
      <w:r w:rsidR="004D2531" w:rsidRPr="00780DD2">
        <w:rPr>
          <w:rFonts w:hAnsi="標楷體" w:hint="eastAsia"/>
          <w:color w:val="000000" w:themeColor="text1"/>
        </w:rPr>
        <w:t>，</w:t>
      </w:r>
      <w:r w:rsidRPr="00780DD2">
        <w:rPr>
          <w:rFonts w:hAnsi="標楷體" w:hint="eastAsia"/>
          <w:color w:val="000000" w:themeColor="text1"/>
        </w:rPr>
        <w:t>在資源有限及相互競爭的情形下，</w:t>
      </w:r>
      <w:r w:rsidR="00145145" w:rsidRPr="00780DD2">
        <w:rPr>
          <w:rFonts w:hAnsi="標楷體" w:hint="eastAsia"/>
          <w:color w:val="000000" w:themeColor="text1"/>
        </w:rPr>
        <w:t>都會區房價、房租</w:t>
      </w:r>
      <w:r w:rsidRPr="00780DD2">
        <w:rPr>
          <w:rFonts w:hAnsi="標楷體" w:hint="eastAsia"/>
          <w:color w:val="000000" w:themeColor="text1"/>
        </w:rPr>
        <w:t>不斷攀升，</w:t>
      </w:r>
      <w:r w:rsidR="00145145" w:rsidRPr="00780DD2">
        <w:rPr>
          <w:rFonts w:hAnsi="標楷體" w:hint="eastAsia"/>
          <w:color w:val="000000" w:themeColor="text1"/>
        </w:rPr>
        <w:t>讓</w:t>
      </w:r>
      <w:r w:rsidR="00242CBD" w:rsidRPr="00780DD2">
        <w:rPr>
          <w:rFonts w:hAnsi="標楷體" w:hint="eastAsia"/>
          <w:color w:val="000000" w:themeColor="text1"/>
        </w:rPr>
        <w:t>越來越多</w:t>
      </w:r>
      <w:r w:rsidR="00145145" w:rsidRPr="00780DD2">
        <w:rPr>
          <w:rFonts w:hAnsi="標楷體" w:hint="eastAsia"/>
          <w:color w:val="000000" w:themeColor="text1"/>
        </w:rPr>
        <w:t>人面臨</w:t>
      </w:r>
      <w:r w:rsidR="005D4CAB" w:rsidRPr="00780DD2">
        <w:rPr>
          <w:rFonts w:hAnsi="標楷體" w:hint="eastAsia"/>
          <w:color w:val="000000" w:themeColor="text1"/>
        </w:rPr>
        <w:t>沉重的居住壓力</w:t>
      </w:r>
      <w:r w:rsidR="00145145" w:rsidRPr="00780DD2">
        <w:rPr>
          <w:rFonts w:hAnsi="標楷體" w:hint="eastAsia"/>
          <w:color w:val="000000" w:themeColor="text1"/>
        </w:rPr>
        <w:t>，</w:t>
      </w:r>
      <w:r w:rsidR="005D4CAB" w:rsidRPr="00780DD2">
        <w:rPr>
          <w:rFonts w:hAnsi="標楷體" w:hint="eastAsia"/>
          <w:color w:val="000000" w:themeColor="text1"/>
        </w:rPr>
        <w:t>連帶</w:t>
      </w:r>
      <w:r w:rsidR="00145145" w:rsidRPr="00780DD2">
        <w:rPr>
          <w:rFonts w:hAnsi="標楷體" w:hint="eastAsia"/>
          <w:color w:val="000000" w:themeColor="text1"/>
        </w:rPr>
        <w:t>衍生出對「社會住宅」</w:t>
      </w:r>
      <w:r w:rsidR="00242CBD" w:rsidRPr="00780DD2">
        <w:rPr>
          <w:rFonts w:hAnsi="標楷體" w:hint="eastAsia"/>
          <w:color w:val="000000" w:themeColor="text1"/>
        </w:rPr>
        <w:t>更加急迫</w:t>
      </w:r>
      <w:r w:rsidR="00FE7298" w:rsidRPr="00780DD2">
        <w:rPr>
          <w:rFonts w:hAnsi="標楷體" w:hint="eastAsia"/>
          <w:color w:val="000000" w:themeColor="text1"/>
        </w:rPr>
        <w:lastRenderedPageBreak/>
        <w:t>與</w:t>
      </w:r>
      <w:r w:rsidR="00BB4975" w:rsidRPr="00780DD2">
        <w:rPr>
          <w:rFonts w:hAnsi="標楷體" w:hint="eastAsia"/>
          <w:color w:val="000000" w:themeColor="text1"/>
        </w:rPr>
        <w:t>強烈</w:t>
      </w:r>
      <w:r w:rsidR="005D4CAB" w:rsidRPr="00780DD2">
        <w:rPr>
          <w:rFonts w:hAnsi="標楷體" w:hint="eastAsia"/>
          <w:color w:val="000000" w:themeColor="text1"/>
        </w:rPr>
        <w:t>之</w:t>
      </w:r>
      <w:r w:rsidR="00145145" w:rsidRPr="00780DD2">
        <w:rPr>
          <w:rFonts w:hAnsi="標楷體" w:hint="eastAsia"/>
          <w:color w:val="000000" w:themeColor="text1"/>
        </w:rPr>
        <w:t>需求。</w:t>
      </w:r>
      <w:r w:rsidR="004D2531" w:rsidRPr="00780DD2">
        <w:rPr>
          <w:rFonts w:hAnsi="標楷體"/>
          <w:color w:val="000000" w:themeColor="text1"/>
        </w:rPr>
        <w:t>依據內政部「111年住宅需求動向調查」結果綜合分析，</w:t>
      </w:r>
      <w:proofErr w:type="gramStart"/>
      <w:r w:rsidR="004D2531" w:rsidRPr="00780DD2">
        <w:rPr>
          <w:rFonts w:hAnsi="標楷體"/>
          <w:color w:val="000000" w:themeColor="text1"/>
        </w:rPr>
        <w:t>倘受訪</w:t>
      </w:r>
      <w:proofErr w:type="gramEnd"/>
      <w:r w:rsidR="004D2531" w:rsidRPr="00780DD2">
        <w:rPr>
          <w:rFonts w:hAnsi="標楷體" w:hint="eastAsia"/>
          <w:color w:val="000000" w:themeColor="text1"/>
        </w:rPr>
        <w:t>者</w:t>
      </w:r>
      <w:r w:rsidR="004D2531" w:rsidRPr="00780DD2">
        <w:rPr>
          <w:rFonts w:hAnsi="標楷體"/>
          <w:color w:val="000000" w:themeColor="text1"/>
        </w:rPr>
        <w:t>居住</w:t>
      </w:r>
      <w:r w:rsidR="004D2531" w:rsidRPr="00780DD2">
        <w:rPr>
          <w:rFonts w:hAnsi="標楷體" w:hint="eastAsia"/>
          <w:color w:val="000000" w:themeColor="text1"/>
        </w:rPr>
        <w:t>地</w:t>
      </w:r>
      <w:r w:rsidR="004D2531" w:rsidRPr="00780DD2">
        <w:rPr>
          <w:rFonts w:hAnsi="標楷體"/>
          <w:color w:val="000000" w:themeColor="text1"/>
        </w:rPr>
        <w:t>有社會住宅，</w:t>
      </w:r>
      <w:r w:rsidR="004D2531" w:rsidRPr="00780DD2">
        <w:rPr>
          <w:rFonts w:hAnsi="標楷體" w:hint="eastAsia"/>
          <w:color w:val="000000" w:themeColor="text1"/>
        </w:rPr>
        <w:t>高</w:t>
      </w:r>
      <w:r w:rsidR="004D2531" w:rsidRPr="00780DD2">
        <w:rPr>
          <w:rFonts w:hAnsi="標楷體"/>
          <w:color w:val="000000" w:themeColor="text1"/>
        </w:rPr>
        <w:t>達80.3%會去申請承租社會住宅</w:t>
      </w:r>
      <w:r w:rsidR="004D2531" w:rsidRPr="00780DD2">
        <w:rPr>
          <w:rFonts w:hAnsi="標楷體" w:hint="eastAsia"/>
          <w:color w:val="000000" w:themeColor="text1"/>
        </w:rPr>
        <w:t>。然</w:t>
      </w:r>
      <w:r w:rsidR="004B7C9C" w:rsidRPr="00780DD2">
        <w:rPr>
          <w:rFonts w:hAnsi="標楷體" w:hint="eastAsia"/>
          <w:color w:val="000000" w:themeColor="text1"/>
        </w:rPr>
        <w:t>另一方面</w:t>
      </w:r>
      <w:r w:rsidR="004D2531" w:rsidRPr="00780DD2">
        <w:rPr>
          <w:rFonts w:hAnsi="標楷體" w:hint="eastAsia"/>
          <w:color w:val="000000" w:themeColor="text1"/>
        </w:rPr>
        <w:t>，根據</w:t>
      </w:r>
      <w:r w:rsidR="004C01CE" w:rsidRPr="00780DD2">
        <w:rPr>
          <w:rFonts w:hAnsi="標楷體" w:hint="eastAsia"/>
          <w:color w:val="000000" w:themeColor="text1"/>
        </w:rPr>
        <w:t>各直轄市政府</w:t>
      </w:r>
      <w:r w:rsidR="00632CAA" w:rsidRPr="00780DD2">
        <w:rPr>
          <w:rFonts w:hAnsi="標楷體" w:hint="eastAsia"/>
          <w:color w:val="000000" w:themeColor="text1"/>
        </w:rPr>
        <w:t>最新</w:t>
      </w:r>
      <w:r w:rsidR="004C01CE" w:rsidRPr="00780DD2">
        <w:rPr>
          <w:rFonts w:hAnsi="標楷體" w:hint="eastAsia"/>
          <w:color w:val="000000" w:themeColor="text1"/>
        </w:rPr>
        <w:t>統計</w:t>
      </w:r>
      <w:r w:rsidR="004C01CE" w:rsidRPr="00780DD2">
        <w:rPr>
          <w:rStyle w:val="afe"/>
          <w:rFonts w:hAnsi="標楷體"/>
          <w:color w:val="000000" w:themeColor="text1"/>
        </w:rPr>
        <w:footnoteReference w:id="8"/>
      </w:r>
      <w:r w:rsidR="004D2531" w:rsidRPr="00780DD2">
        <w:rPr>
          <w:rFonts w:hAnsi="標楷體" w:hint="eastAsia"/>
          <w:color w:val="000000" w:themeColor="text1"/>
        </w:rPr>
        <w:t>，臺北市、新北市、桃園市、</w:t>
      </w:r>
      <w:proofErr w:type="gramStart"/>
      <w:r w:rsidR="004D2531" w:rsidRPr="00780DD2">
        <w:rPr>
          <w:rFonts w:hAnsi="標楷體" w:hint="eastAsia"/>
          <w:color w:val="000000" w:themeColor="text1"/>
        </w:rPr>
        <w:t>臺</w:t>
      </w:r>
      <w:proofErr w:type="gramEnd"/>
      <w:r w:rsidR="004D2531" w:rsidRPr="00780DD2">
        <w:rPr>
          <w:rFonts w:hAnsi="標楷體" w:hint="eastAsia"/>
          <w:color w:val="000000" w:themeColor="text1"/>
        </w:rPr>
        <w:t>中市及高雄市</w:t>
      </w:r>
      <w:r w:rsidR="004C01CE" w:rsidRPr="00780DD2">
        <w:rPr>
          <w:rFonts w:hAnsi="標楷體" w:hint="eastAsia"/>
          <w:color w:val="000000" w:themeColor="text1"/>
        </w:rPr>
        <w:t>興建完成</w:t>
      </w:r>
      <w:r w:rsidR="004D2531" w:rsidRPr="00780DD2">
        <w:rPr>
          <w:rFonts w:hAnsi="標楷體" w:hint="eastAsia"/>
          <w:color w:val="000000" w:themeColor="text1"/>
        </w:rPr>
        <w:t>已招租的社會住宅平均中籤率分別</w:t>
      </w:r>
      <w:r w:rsidR="00116FDE" w:rsidRPr="00780DD2">
        <w:rPr>
          <w:rFonts w:hAnsi="標楷體" w:hint="eastAsia"/>
          <w:color w:val="000000" w:themeColor="text1"/>
        </w:rPr>
        <w:t>僅有</w:t>
      </w:r>
      <w:r w:rsidR="004C01CE" w:rsidRPr="00780DD2">
        <w:rPr>
          <w:rFonts w:hAnsi="標楷體" w:hint="eastAsia"/>
          <w:color w:val="000000" w:themeColor="text1"/>
        </w:rPr>
        <w:t>7.43</w:t>
      </w:r>
      <w:r w:rsidR="004D2531" w:rsidRPr="00780DD2">
        <w:rPr>
          <w:rFonts w:hAnsi="標楷體" w:hint="eastAsia"/>
          <w:color w:val="000000" w:themeColor="text1"/>
        </w:rPr>
        <w:t>%、</w:t>
      </w:r>
      <w:r w:rsidR="005765EC" w:rsidRPr="00780DD2">
        <w:rPr>
          <w:rFonts w:hAnsi="標楷體" w:hint="eastAsia"/>
          <w:color w:val="000000" w:themeColor="text1"/>
        </w:rPr>
        <w:t>12.00</w:t>
      </w:r>
      <w:r w:rsidR="004D2531" w:rsidRPr="00780DD2">
        <w:rPr>
          <w:rFonts w:hAnsi="標楷體" w:hint="eastAsia"/>
          <w:color w:val="000000" w:themeColor="text1"/>
        </w:rPr>
        <w:t>%、</w:t>
      </w:r>
      <w:r w:rsidR="005765EC" w:rsidRPr="00780DD2">
        <w:rPr>
          <w:rFonts w:hAnsi="標楷體" w:hint="eastAsia"/>
          <w:color w:val="000000" w:themeColor="text1"/>
        </w:rPr>
        <w:t>28.05</w:t>
      </w:r>
      <w:r w:rsidR="004D2531" w:rsidRPr="00780DD2">
        <w:rPr>
          <w:rFonts w:hAnsi="標楷體" w:hint="eastAsia"/>
          <w:color w:val="000000" w:themeColor="text1"/>
        </w:rPr>
        <w:t>%、</w:t>
      </w:r>
      <w:r w:rsidR="005765EC" w:rsidRPr="00780DD2">
        <w:rPr>
          <w:rFonts w:hAnsi="標楷體" w:hint="eastAsia"/>
          <w:color w:val="000000" w:themeColor="text1"/>
        </w:rPr>
        <w:t>18.80</w:t>
      </w:r>
      <w:r w:rsidR="004D2531" w:rsidRPr="00780DD2">
        <w:rPr>
          <w:rFonts w:hAnsi="標楷體" w:hint="eastAsia"/>
          <w:color w:val="000000" w:themeColor="text1"/>
        </w:rPr>
        <w:t>%及7.</w:t>
      </w:r>
      <w:r w:rsidR="00D2669A" w:rsidRPr="00780DD2">
        <w:rPr>
          <w:rFonts w:hAnsi="標楷體" w:hint="eastAsia"/>
          <w:color w:val="000000" w:themeColor="text1"/>
        </w:rPr>
        <w:t>00</w:t>
      </w:r>
      <w:r w:rsidR="004D2531" w:rsidRPr="00780DD2">
        <w:rPr>
          <w:rFonts w:hAnsi="標楷體" w:hint="eastAsia"/>
          <w:color w:val="000000" w:themeColor="text1"/>
        </w:rPr>
        <w:t>%(</w:t>
      </w:r>
      <w:r w:rsidR="005C4D96" w:rsidRPr="00780DD2">
        <w:rPr>
          <w:rFonts w:hAnsi="標楷體" w:hint="eastAsia"/>
          <w:color w:val="000000" w:themeColor="text1"/>
        </w:rPr>
        <w:t>目前</w:t>
      </w:r>
      <w:r w:rsidR="004D2531" w:rsidRPr="00780DD2">
        <w:rPr>
          <w:rFonts w:hAnsi="標楷體" w:hint="eastAsia"/>
          <w:color w:val="000000" w:themeColor="text1"/>
        </w:rPr>
        <w:t>臺南市尚無</w:t>
      </w:r>
      <w:r w:rsidR="005C4D96" w:rsidRPr="00780DD2">
        <w:rPr>
          <w:rFonts w:hAnsi="標楷體" w:hint="eastAsia"/>
          <w:color w:val="000000" w:themeColor="text1"/>
        </w:rPr>
        <w:t>招租營運之社會住宅</w:t>
      </w:r>
      <w:r w:rsidR="004D2531" w:rsidRPr="00780DD2">
        <w:rPr>
          <w:rFonts w:hAnsi="標楷體" w:hint="eastAsia"/>
          <w:color w:val="000000" w:themeColor="text1"/>
        </w:rPr>
        <w:t>，故</w:t>
      </w:r>
      <w:r w:rsidR="005C4D96" w:rsidRPr="00780DD2">
        <w:rPr>
          <w:rFonts w:hAnsi="標楷體" w:hint="eastAsia"/>
          <w:color w:val="000000" w:themeColor="text1"/>
        </w:rPr>
        <w:t>無</w:t>
      </w:r>
      <w:r w:rsidR="004D2531" w:rsidRPr="00780DD2">
        <w:rPr>
          <w:rFonts w:hAnsi="標楷體" w:hint="eastAsia"/>
          <w:color w:val="000000" w:themeColor="text1"/>
        </w:rPr>
        <w:t>統計</w:t>
      </w:r>
      <w:r w:rsidR="005C4D96" w:rsidRPr="00780DD2">
        <w:rPr>
          <w:rFonts w:hAnsi="標楷體" w:hint="eastAsia"/>
          <w:color w:val="000000" w:themeColor="text1"/>
        </w:rPr>
        <w:t>資料</w:t>
      </w:r>
      <w:r w:rsidR="004D2531" w:rsidRPr="00780DD2">
        <w:rPr>
          <w:rFonts w:hAnsi="標楷體" w:hint="eastAsia"/>
          <w:color w:val="000000" w:themeColor="text1"/>
        </w:rPr>
        <w:t>)，</w:t>
      </w:r>
      <w:r w:rsidR="00632CAA" w:rsidRPr="00780DD2">
        <w:rPr>
          <w:rFonts w:hAnsi="標楷體" w:hint="eastAsia"/>
          <w:color w:val="000000" w:themeColor="text1"/>
        </w:rPr>
        <w:t>顯示</w:t>
      </w:r>
      <w:r w:rsidR="004D2531" w:rsidRPr="00780DD2">
        <w:rPr>
          <w:rFonts w:hAnsi="標楷體"/>
          <w:color w:val="000000" w:themeColor="text1"/>
        </w:rPr>
        <w:t>社會住宅在各</w:t>
      </w:r>
      <w:r w:rsidR="00116FDE" w:rsidRPr="00780DD2">
        <w:rPr>
          <w:rFonts w:hAnsi="標楷體" w:hint="eastAsia"/>
          <w:color w:val="000000" w:themeColor="text1"/>
        </w:rPr>
        <w:t>直轄市</w:t>
      </w:r>
      <w:r w:rsidR="004D2531" w:rsidRPr="00780DD2">
        <w:rPr>
          <w:rFonts w:hAnsi="標楷體"/>
          <w:color w:val="000000" w:themeColor="text1"/>
        </w:rPr>
        <w:t>供</w:t>
      </w:r>
      <w:r w:rsidR="004D2531" w:rsidRPr="00780DD2">
        <w:rPr>
          <w:rFonts w:hAnsi="標楷體" w:hint="eastAsia"/>
          <w:color w:val="000000" w:themeColor="text1"/>
        </w:rPr>
        <w:t>給</w:t>
      </w:r>
      <w:r w:rsidR="00BB4975" w:rsidRPr="00780DD2">
        <w:rPr>
          <w:rFonts w:hAnsi="標楷體" w:hint="eastAsia"/>
          <w:color w:val="000000" w:themeColor="text1"/>
        </w:rPr>
        <w:t>嚴重</w:t>
      </w:r>
      <w:r w:rsidR="004D2531" w:rsidRPr="00780DD2">
        <w:rPr>
          <w:rFonts w:hAnsi="標楷體" w:hint="eastAsia"/>
          <w:color w:val="000000" w:themeColor="text1"/>
        </w:rPr>
        <w:t>不足</w:t>
      </w:r>
      <w:r w:rsidR="004D2531" w:rsidRPr="00780DD2">
        <w:rPr>
          <w:rFonts w:hAnsi="標楷體"/>
          <w:color w:val="000000" w:themeColor="text1"/>
        </w:rPr>
        <w:t>，</w:t>
      </w:r>
      <w:r w:rsidR="004D2531" w:rsidRPr="00780DD2">
        <w:rPr>
          <w:rFonts w:hAnsi="標楷體" w:hint="eastAsia"/>
          <w:color w:val="000000" w:themeColor="text1"/>
        </w:rPr>
        <w:t>抽籤時</w:t>
      </w:r>
      <w:r w:rsidR="00175276" w:rsidRPr="00780DD2">
        <w:rPr>
          <w:rFonts w:hAnsi="標楷體" w:hint="eastAsia"/>
          <w:color w:val="000000" w:themeColor="text1"/>
          <w:szCs w:val="32"/>
        </w:rPr>
        <w:t>僧多粥少、</w:t>
      </w:r>
      <w:r w:rsidR="004D2531" w:rsidRPr="00780DD2">
        <w:rPr>
          <w:rFonts w:hAnsi="標楷體" w:hint="eastAsia"/>
          <w:color w:val="000000" w:themeColor="text1"/>
        </w:rPr>
        <w:t>一戶難求。</w:t>
      </w:r>
    </w:p>
    <w:p w:rsidR="005765EC" w:rsidRPr="00780DD2" w:rsidRDefault="005C4D96" w:rsidP="005C4D96">
      <w:pPr>
        <w:pStyle w:val="aff3"/>
        <w:spacing w:after="0"/>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9B0252" w:rsidRPr="00780DD2">
        <w:rPr>
          <w:b/>
          <w:i w:val="0"/>
          <w:noProof/>
          <w:color w:val="000000" w:themeColor="text1"/>
          <w:sz w:val="32"/>
          <w:szCs w:val="32"/>
        </w:rPr>
        <w:t>24</w:t>
      </w:r>
      <w:r w:rsidRPr="00780DD2">
        <w:rPr>
          <w:b/>
          <w:i w:val="0"/>
          <w:color w:val="000000" w:themeColor="text1"/>
          <w:sz w:val="32"/>
          <w:szCs w:val="32"/>
        </w:rPr>
        <w:fldChar w:fldCharType="end"/>
      </w:r>
      <w:r w:rsidRPr="00780DD2">
        <w:rPr>
          <w:rFonts w:hint="eastAsia"/>
          <w:b/>
          <w:i w:val="0"/>
          <w:color w:val="000000" w:themeColor="text1"/>
          <w:sz w:val="32"/>
          <w:szCs w:val="32"/>
        </w:rPr>
        <w:t>、6都</w:t>
      </w:r>
      <w:r w:rsidRPr="00780DD2">
        <w:rPr>
          <w:b/>
          <w:i w:val="0"/>
          <w:color w:val="000000" w:themeColor="text1"/>
          <w:sz w:val="32"/>
          <w:szCs w:val="32"/>
        </w:rPr>
        <w:t>社會住宅中</w:t>
      </w:r>
      <w:proofErr w:type="gramStart"/>
      <w:r w:rsidRPr="00780DD2">
        <w:rPr>
          <w:b/>
          <w:i w:val="0"/>
          <w:color w:val="000000" w:themeColor="text1"/>
          <w:sz w:val="32"/>
          <w:szCs w:val="32"/>
        </w:rPr>
        <w:t>籤</w:t>
      </w:r>
      <w:proofErr w:type="gramEnd"/>
      <w:r w:rsidRPr="00780DD2">
        <w:rPr>
          <w:b/>
          <w:i w:val="0"/>
          <w:color w:val="000000" w:themeColor="text1"/>
          <w:sz w:val="32"/>
          <w:szCs w:val="32"/>
        </w:rPr>
        <w:t>率</w:t>
      </w:r>
    </w:p>
    <w:tbl>
      <w:tblPr>
        <w:tblStyle w:val="af7"/>
        <w:tblW w:w="0" w:type="auto"/>
        <w:tblLook w:val="04A0" w:firstRow="1" w:lastRow="0" w:firstColumn="1" w:lastColumn="0" w:noHBand="0" w:noVBand="1"/>
      </w:tblPr>
      <w:tblGrid>
        <w:gridCol w:w="1498"/>
        <w:gridCol w:w="824"/>
        <w:gridCol w:w="1396"/>
        <w:gridCol w:w="3152"/>
        <w:gridCol w:w="1964"/>
      </w:tblGrid>
      <w:tr w:rsidR="00780DD2" w:rsidRPr="00780DD2" w:rsidTr="0052691D">
        <w:trPr>
          <w:tblHeader/>
        </w:trPr>
        <w:tc>
          <w:tcPr>
            <w:tcW w:w="1498" w:type="dxa"/>
            <w:shd w:val="clear" w:color="auto" w:fill="DBE5F1" w:themeFill="accent1" w:themeFillTint="33"/>
          </w:tcPr>
          <w:p w:rsidR="005765EC" w:rsidRPr="00780DD2" w:rsidRDefault="00C96F4A" w:rsidP="00D47427">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機關</w:t>
            </w:r>
            <w:r w:rsidR="005765EC" w:rsidRPr="00780DD2">
              <w:rPr>
                <w:rFonts w:hAnsi="標楷體" w:hint="eastAsia"/>
                <w:b/>
                <w:color w:val="000000" w:themeColor="text1"/>
                <w:sz w:val="24"/>
                <w:szCs w:val="24"/>
              </w:rPr>
              <w:t>別</w:t>
            </w:r>
          </w:p>
        </w:tc>
        <w:tc>
          <w:tcPr>
            <w:tcW w:w="824" w:type="dxa"/>
            <w:shd w:val="clear" w:color="auto" w:fill="DBE5F1" w:themeFill="accent1" w:themeFillTint="33"/>
          </w:tcPr>
          <w:p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編號</w:t>
            </w:r>
          </w:p>
        </w:tc>
        <w:tc>
          <w:tcPr>
            <w:tcW w:w="1396" w:type="dxa"/>
            <w:shd w:val="clear" w:color="auto" w:fill="DBE5F1" w:themeFill="accent1" w:themeFillTint="33"/>
          </w:tcPr>
          <w:p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行政區</w:t>
            </w:r>
          </w:p>
        </w:tc>
        <w:tc>
          <w:tcPr>
            <w:tcW w:w="3152" w:type="dxa"/>
            <w:shd w:val="clear" w:color="auto" w:fill="DBE5F1" w:themeFill="accent1" w:themeFillTint="33"/>
          </w:tcPr>
          <w:p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社會住宅名稱</w:t>
            </w:r>
          </w:p>
        </w:tc>
        <w:tc>
          <w:tcPr>
            <w:tcW w:w="1964" w:type="dxa"/>
            <w:shd w:val="clear" w:color="auto" w:fill="DBE5F1" w:themeFill="accent1" w:themeFillTint="33"/>
          </w:tcPr>
          <w:p w:rsidR="005765EC" w:rsidRPr="00780DD2" w:rsidRDefault="005765EC" w:rsidP="00D47427">
            <w:pPr>
              <w:ind w:left="0" w:firstLine="0"/>
              <w:jc w:val="distribute"/>
              <w:rPr>
                <w:rFonts w:hAnsi="標楷體"/>
                <w:b/>
                <w:color w:val="000000" w:themeColor="text1"/>
                <w:sz w:val="24"/>
                <w:szCs w:val="24"/>
              </w:rPr>
            </w:pPr>
            <w:r w:rsidRPr="00780DD2">
              <w:rPr>
                <w:rFonts w:hAnsi="標楷體"/>
                <w:b/>
                <w:color w:val="000000" w:themeColor="text1"/>
                <w:sz w:val="24"/>
                <w:szCs w:val="24"/>
              </w:rPr>
              <w:t>平均中</w:t>
            </w:r>
            <w:proofErr w:type="gramStart"/>
            <w:r w:rsidRPr="00780DD2">
              <w:rPr>
                <w:rFonts w:hAnsi="標楷體"/>
                <w:b/>
                <w:color w:val="000000" w:themeColor="text1"/>
                <w:sz w:val="24"/>
                <w:szCs w:val="24"/>
              </w:rPr>
              <w:t>籤</w:t>
            </w:r>
            <w:proofErr w:type="gramEnd"/>
            <w:r w:rsidRPr="00780DD2">
              <w:rPr>
                <w:rFonts w:hAnsi="標楷體"/>
                <w:b/>
                <w:color w:val="000000" w:themeColor="text1"/>
                <w:sz w:val="24"/>
                <w:szCs w:val="24"/>
              </w:rPr>
              <w:t>率</w:t>
            </w:r>
          </w:p>
        </w:tc>
      </w:tr>
      <w:tr w:rsidR="00780DD2" w:rsidRPr="00780DD2" w:rsidTr="005765EC">
        <w:tc>
          <w:tcPr>
            <w:tcW w:w="1498" w:type="dxa"/>
          </w:tcPr>
          <w:p w:rsidR="005765EC" w:rsidRPr="00780DD2" w:rsidRDefault="005765EC" w:rsidP="00116FDE">
            <w:pPr>
              <w:rPr>
                <w:rFonts w:hAnsi="標楷體"/>
                <w:color w:val="000000" w:themeColor="text1"/>
                <w:sz w:val="24"/>
                <w:szCs w:val="24"/>
              </w:rPr>
            </w:pPr>
            <w:r w:rsidRPr="00780DD2">
              <w:rPr>
                <w:rFonts w:hAnsi="標楷體" w:hint="eastAsia"/>
                <w:color w:val="000000" w:themeColor="text1"/>
                <w:sz w:val="24"/>
                <w:szCs w:val="24"/>
              </w:rPr>
              <w:t>臺北市</w:t>
            </w:r>
          </w:p>
        </w:tc>
        <w:tc>
          <w:tcPr>
            <w:tcW w:w="824"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大龍</w:t>
            </w:r>
            <w:proofErr w:type="gramStart"/>
            <w:r w:rsidRPr="00780DD2">
              <w:rPr>
                <w:rFonts w:hAnsi="標楷體"/>
                <w:color w:val="000000" w:themeColor="text1"/>
                <w:sz w:val="24"/>
                <w:szCs w:val="24"/>
              </w:rPr>
              <w:t>峒社宅</w:t>
            </w:r>
            <w:proofErr w:type="gramEnd"/>
          </w:p>
        </w:tc>
        <w:tc>
          <w:tcPr>
            <w:tcW w:w="1964" w:type="dxa"/>
          </w:tcPr>
          <w:p w:rsidR="005765EC" w:rsidRPr="00780DD2" w:rsidRDefault="005765EC" w:rsidP="00D47427">
            <w:pPr>
              <w:ind w:left="0" w:firstLine="0"/>
              <w:jc w:val="right"/>
              <w:rPr>
                <w:rFonts w:hAnsi="標楷體"/>
                <w:color w:val="000000" w:themeColor="text1"/>
                <w:sz w:val="24"/>
                <w:szCs w:val="24"/>
              </w:rPr>
            </w:pPr>
            <w:r w:rsidRPr="00780DD2">
              <w:rPr>
                <w:rFonts w:hAnsi="標楷體"/>
                <w:color w:val="000000" w:themeColor="text1"/>
                <w:sz w:val="24"/>
                <w:szCs w:val="24"/>
              </w:rPr>
              <w:t>8.44%</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敦煌社宅</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5.26%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大橋頭社宅</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2.08%</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明倫社宅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10.55%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大同區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斯文社宅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2.79%</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行天宮</w:t>
            </w:r>
            <w:proofErr w:type="gramStart"/>
            <w:r w:rsidRPr="00780DD2">
              <w:rPr>
                <w:rFonts w:hAnsi="標楷體"/>
                <w:color w:val="000000" w:themeColor="text1"/>
                <w:sz w:val="24"/>
                <w:szCs w:val="24"/>
              </w:rPr>
              <w:t>站社宅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9.49%</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新興社宅</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3.19%</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萬隆站社宅</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3.03%</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景</w:t>
            </w:r>
            <w:proofErr w:type="gramStart"/>
            <w:r w:rsidRPr="00780DD2">
              <w:rPr>
                <w:rFonts w:hAnsi="標楷體"/>
                <w:color w:val="000000" w:themeColor="text1"/>
                <w:sz w:val="24"/>
                <w:szCs w:val="24"/>
              </w:rPr>
              <w:t>文社宅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14.55%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10</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興隆D1</w:t>
            </w:r>
            <w:proofErr w:type="gramStart"/>
            <w:r w:rsidRPr="00780DD2">
              <w:rPr>
                <w:rFonts w:hAnsi="標楷體"/>
                <w:color w:val="000000" w:themeColor="text1"/>
                <w:sz w:val="24"/>
                <w:szCs w:val="24"/>
              </w:rPr>
              <w:t>區社宅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6.79%</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11</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興隆D2</w:t>
            </w:r>
            <w:proofErr w:type="gramStart"/>
            <w:r w:rsidRPr="00780DD2">
              <w:rPr>
                <w:rFonts w:hAnsi="標楷體"/>
                <w:color w:val="000000" w:themeColor="text1"/>
                <w:sz w:val="24"/>
                <w:szCs w:val="24"/>
              </w:rPr>
              <w:t>區社宅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5.45%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文山區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hint="eastAsia"/>
                <w:color w:val="000000" w:themeColor="text1"/>
                <w:sz w:val="24"/>
                <w:szCs w:val="24"/>
              </w:rPr>
              <w:t>木柵社宅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5.70%</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士林區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w:t>
            </w:r>
            <w:proofErr w:type="gramStart"/>
            <w:r w:rsidRPr="00780DD2">
              <w:rPr>
                <w:rFonts w:hAnsi="標楷體"/>
                <w:color w:val="000000" w:themeColor="text1"/>
                <w:sz w:val="24"/>
                <w:szCs w:val="24"/>
              </w:rPr>
              <w:t>平社宅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11.40%</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龍山</w:t>
            </w:r>
            <w:proofErr w:type="gramStart"/>
            <w:r w:rsidRPr="00780DD2">
              <w:rPr>
                <w:rFonts w:hAnsi="標楷體"/>
                <w:color w:val="000000" w:themeColor="text1"/>
                <w:sz w:val="24"/>
                <w:szCs w:val="24"/>
              </w:rPr>
              <w:t>寺聯開宅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6.51%</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青年社會住宅1區</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5.96%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萬華區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莒光社宅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5.57%</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港墘站</w:t>
            </w:r>
            <w:proofErr w:type="gramStart"/>
            <w:r w:rsidRPr="00780DD2">
              <w:rPr>
                <w:rFonts w:hAnsi="標楷體"/>
                <w:color w:val="000000" w:themeColor="text1"/>
                <w:sz w:val="24"/>
                <w:szCs w:val="24"/>
              </w:rPr>
              <w:t>聯開宅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11.11%</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18</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金龍都更</w:t>
            </w:r>
            <w:proofErr w:type="gramStart"/>
            <w:r w:rsidRPr="00780DD2">
              <w:rPr>
                <w:rFonts w:hAnsi="標楷體"/>
                <w:color w:val="000000" w:themeColor="text1"/>
                <w:sz w:val="24"/>
                <w:szCs w:val="24"/>
              </w:rPr>
              <w:t>分回戶</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2.56%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19</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瑞</w:t>
            </w:r>
            <w:proofErr w:type="gramStart"/>
            <w:r w:rsidRPr="00780DD2">
              <w:rPr>
                <w:rFonts w:hAnsi="標楷體"/>
                <w:color w:val="000000" w:themeColor="text1"/>
                <w:sz w:val="24"/>
                <w:szCs w:val="24"/>
              </w:rPr>
              <w:t>光社宅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6.95%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20</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內湖區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行善社宅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10.96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21</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松山區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健康社宅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5.93%</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lastRenderedPageBreak/>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北投區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洲</w:t>
            </w:r>
            <w:proofErr w:type="gramStart"/>
            <w:r w:rsidRPr="00780DD2">
              <w:rPr>
                <w:rFonts w:hAnsi="標楷體"/>
                <w:color w:val="000000" w:themeColor="text1"/>
                <w:sz w:val="24"/>
                <w:szCs w:val="24"/>
              </w:rPr>
              <w:t>美社宅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20.96%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北投區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新奇</w:t>
            </w:r>
            <w:proofErr w:type="gramStart"/>
            <w:r w:rsidRPr="00780DD2">
              <w:rPr>
                <w:rFonts w:hAnsi="標楷體"/>
                <w:color w:val="000000" w:themeColor="text1"/>
                <w:sz w:val="24"/>
                <w:szCs w:val="24"/>
              </w:rPr>
              <w:t>岩社宅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12.36%</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東明社宅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6.40%</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w:t>
            </w:r>
            <w:proofErr w:type="gramStart"/>
            <w:r w:rsidRPr="00780DD2">
              <w:rPr>
                <w:rFonts w:hAnsi="標楷體"/>
                <w:color w:val="000000" w:themeColor="text1"/>
                <w:sz w:val="24"/>
                <w:szCs w:val="24"/>
              </w:rPr>
              <w:t>南社宅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6.47%</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小</w:t>
            </w:r>
            <w:proofErr w:type="gramStart"/>
            <w:r w:rsidRPr="00780DD2">
              <w:rPr>
                <w:rFonts w:hAnsi="標楷體"/>
                <w:color w:val="000000" w:themeColor="text1"/>
                <w:sz w:val="24"/>
                <w:szCs w:val="24"/>
              </w:rPr>
              <w:t>彎社宅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16.08%</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信義區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廣</w:t>
            </w:r>
            <w:proofErr w:type="gramStart"/>
            <w:r w:rsidRPr="00780DD2">
              <w:rPr>
                <w:rFonts w:hAnsi="標楷體"/>
                <w:color w:val="000000" w:themeColor="text1"/>
                <w:sz w:val="24"/>
                <w:szCs w:val="24"/>
              </w:rPr>
              <w:t>慈社宅</w:t>
            </w:r>
            <w:proofErr w:type="gramEnd"/>
            <w:r w:rsidRPr="00780DD2">
              <w:rPr>
                <w:rFonts w:hAnsi="標楷體"/>
                <w:color w:val="000000" w:themeColor="text1"/>
                <w:sz w:val="24"/>
                <w:szCs w:val="24"/>
              </w:rPr>
              <w:t>1區</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8.34%</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28</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信義區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廣</w:t>
            </w:r>
            <w:proofErr w:type="gramStart"/>
            <w:r w:rsidRPr="00780DD2">
              <w:rPr>
                <w:rFonts w:hAnsi="標楷體"/>
                <w:color w:val="000000" w:themeColor="text1"/>
                <w:sz w:val="24"/>
                <w:szCs w:val="24"/>
              </w:rPr>
              <w:t>慈社宅</w:t>
            </w:r>
            <w:proofErr w:type="gramEnd"/>
            <w:r w:rsidRPr="00780DD2">
              <w:rPr>
                <w:rFonts w:hAnsi="標楷體"/>
                <w:color w:val="000000" w:themeColor="text1"/>
                <w:sz w:val="24"/>
                <w:szCs w:val="24"/>
              </w:rPr>
              <w:t>2區</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8.44%</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29</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新北市三重區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臺</w:t>
            </w:r>
            <w:proofErr w:type="gramEnd"/>
            <w:r w:rsidRPr="00780DD2">
              <w:rPr>
                <w:rFonts w:hAnsi="標楷體"/>
                <w:color w:val="000000" w:themeColor="text1"/>
                <w:sz w:val="24"/>
                <w:szCs w:val="24"/>
              </w:rPr>
              <w:t>北橋站</w:t>
            </w:r>
            <w:proofErr w:type="gramStart"/>
            <w:r w:rsidRPr="00780DD2">
              <w:rPr>
                <w:rFonts w:hAnsi="標楷體"/>
                <w:color w:val="000000" w:themeColor="text1"/>
                <w:sz w:val="24"/>
                <w:szCs w:val="24"/>
              </w:rPr>
              <w:t>聯開宅</w:t>
            </w:r>
            <w:proofErr w:type="gramEnd"/>
            <w:r w:rsidR="004B7C9C" w:rsidRPr="00780DD2">
              <w:rPr>
                <w:rStyle w:val="afe"/>
                <w:rFonts w:hAnsi="標楷體"/>
                <w:color w:val="000000" w:themeColor="text1"/>
                <w:sz w:val="24"/>
                <w:szCs w:val="24"/>
              </w:rPr>
              <w:footnoteReference w:id="9"/>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26.56%</w:t>
            </w:r>
          </w:p>
        </w:tc>
      </w:tr>
      <w:tr w:rsidR="00780DD2" w:rsidRPr="00780DD2" w:rsidTr="005765EC">
        <w:tc>
          <w:tcPr>
            <w:tcW w:w="1498" w:type="dxa"/>
            <w:tcBorders>
              <w:bottom w:val="single" w:sz="4" w:space="0" w:color="auto"/>
            </w:tcBorders>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臺北市</w:t>
            </w:r>
          </w:p>
        </w:tc>
        <w:tc>
          <w:tcPr>
            <w:tcW w:w="824"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30</w:t>
            </w:r>
          </w:p>
        </w:tc>
        <w:tc>
          <w:tcPr>
            <w:tcW w:w="1396"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新北市新店區</w:t>
            </w:r>
          </w:p>
        </w:tc>
        <w:tc>
          <w:tcPr>
            <w:tcW w:w="3152"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小碧潭站</w:t>
            </w:r>
            <w:proofErr w:type="gramStart"/>
            <w:r w:rsidRPr="00780DD2">
              <w:rPr>
                <w:rFonts w:hAnsi="標楷體"/>
                <w:color w:val="000000" w:themeColor="text1"/>
                <w:sz w:val="24"/>
                <w:szCs w:val="24"/>
              </w:rPr>
              <w:t>聯開宅</w:t>
            </w:r>
            <w:proofErr w:type="gramEnd"/>
            <w:r w:rsidR="004B7C9C" w:rsidRPr="00780DD2">
              <w:rPr>
                <w:rStyle w:val="afe"/>
                <w:rFonts w:hAnsi="標楷體"/>
                <w:color w:val="000000" w:themeColor="text1"/>
                <w:sz w:val="24"/>
                <w:szCs w:val="24"/>
              </w:rPr>
              <w:footnoteReference w:id="10"/>
            </w:r>
          </w:p>
        </w:tc>
        <w:tc>
          <w:tcPr>
            <w:tcW w:w="1964" w:type="dxa"/>
            <w:tcBorders>
              <w:bottom w:val="single" w:sz="4" w:space="0" w:color="auto"/>
            </w:tcBorders>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26.33%</w:t>
            </w:r>
          </w:p>
        </w:tc>
      </w:tr>
      <w:tr w:rsidR="00780DD2" w:rsidRPr="00780DD2" w:rsidTr="005765EC">
        <w:tc>
          <w:tcPr>
            <w:tcW w:w="6870" w:type="dxa"/>
            <w:gridSpan w:val="4"/>
            <w:shd w:val="clear" w:color="auto" w:fill="FDE9D9" w:themeFill="accent6" w:themeFillTint="33"/>
          </w:tcPr>
          <w:p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臺北市小</w:t>
            </w:r>
            <w:r w:rsidRPr="00780DD2">
              <w:rPr>
                <w:rFonts w:hAnsi="標楷體"/>
                <w:color w:val="000000" w:themeColor="text1"/>
                <w:sz w:val="24"/>
                <w:szCs w:val="24"/>
              </w:rPr>
              <w:t>計</w:t>
            </w:r>
          </w:p>
        </w:tc>
        <w:tc>
          <w:tcPr>
            <w:tcW w:w="1964" w:type="dxa"/>
            <w:shd w:val="clear" w:color="auto" w:fill="FDE9D9" w:themeFill="accent6" w:themeFillTint="33"/>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7.43%</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新北市</w:t>
            </w:r>
          </w:p>
        </w:tc>
        <w:tc>
          <w:tcPr>
            <w:tcW w:w="824"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三重區</w:t>
            </w:r>
          </w:p>
        </w:tc>
        <w:tc>
          <w:tcPr>
            <w:tcW w:w="3152"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三</w:t>
            </w:r>
            <w:r w:rsidRPr="00780DD2">
              <w:rPr>
                <w:rFonts w:hAnsi="標楷體"/>
                <w:color w:val="000000" w:themeColor="text1"/>
                <w:sz w:val="24"/>
                <w:szCs w:val="24"/>
              </w:rPr>
              <w:t>重1</w:t>
            </w:r>
            <w:r w:rsidRPr="00780DD2">
              <w:rPr>
                <w:rFonts w:hAnsi="標楷體" w:hint="eastAsia"/>
                <w:color w:val="000000" w:themeColor="text1"/>
                <w:sz w:val="24"/>
                <w:szCs w:val="24"/>
              </w:rPr>
              <w:t>、</w:t>
            </w:r>
            <w:r w:rsidRPr="00780DD2">
              <w:rPr>
                <w:rFonts w:hAnsi="標楷體"/>
                <w:color w:val="000000" w:themeColor="text1"/>
                <w:sz w:val="24"/>
                <w:szCs w:val="24"/>
              </w:rPr>
              <w:t>2館</w:t>
            </w:r>
          </w:p>
        </w:tc>
        <w:tc>
          <w:tcPr>
            <w:tcW w:w="1964" w:type="dxa"/>
          </w:tcPr>
          <w:p w:rsidR="005765EC" w:rsidRPr="00780DD2" w:rsidRDefault="005765EC" w:rsidP="00D47427">
            <w:pPr>
              <w:ind w:left="0" w:firstLine="0"/>
              <w:jc w:val="right"/>
              <w:rPr>
                <w:rFonts w:hAnsi="標楷體"/>
                <w:color w:val="000000" w:themeColor="text1"/>
                <w:sz w:val="24"/>
                <w:szCs w:val="24"/>
              </w:rPr>
            </w:pPr>
            <w:r w:rsidRPr="00780DD2">
              <w:rPr>
                <w:rFonts w:hAnsi="標楷體"/>
                <w:color w:val="000000" w:themeColor="text1"/>
                <w:sz w:val="24"/>
                <w:szCs w:val="24"/>
              </w:rPr>
              <w:t>7.85%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三重區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三重3館</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4.25%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中和區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中和館</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30</w:t>
            </w:r>
            <w:r w:rsidRPr="00780DD2">
              <w:rPr>
                <w:rFonts w:hAnsi="標楷體" w:hint="eastAsia"/>
                <w:color w:val="000000" w:themeColor="text1"/>
                <w:sz w:val="24"/>
                <w:szCs w:val="24"/>
              </w:rPr>
              <w:t>.00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板橋區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板橋府中</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2.95%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三峽區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三峽國</w:t>
            </w:r>
            <w:proofErr w:type="gramStart"/>
            <w:r w:rsidRPr="00780DD2">
              <w:rPr>
                <w:rFonts w:hAnsi="標楷體"/>
                <w:color w:val="000000" w:themeColor="text1"/>
                <w:sz w:val="24"/>
                <w:szCs w:val="24"/>
              </w:rPr>
              <w:t>一</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15.25%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新店區</w:t>
            </w:r>
          </w:p>
        </w:tc>
        <w:tc>
          <w:tcPr>
            <w:tcW w:w="3152" w:type="dxa"/>
          </w:tcPr>
          <w:p w:rsidR="005765EC" w:rsidRPr="00780DD2" w:rsidRDefault="005765EC" w:rsidP="005765EC">
            <w:pPr>
              <w:ind w:left="0" w:firstLine="0"/>
              <w:jc w:val="center"/>
              <w:rPr>
                <w:rFonts w:hAnsi="標楷體"/>
                <w:color w:val="000000" w:themeColor="text1"/>
                <w:sz w:val="24"/>
                <w:szCs w:val="24"/>
              </w:rPr>
            </w:pPr>
            <w:proofErr w:type="gramStart"/>
            <w:r w:rsidRPr="00780DD2">
              <w:rPr>
                <w:rFonts w:hAnsi="標楷體"/>
                <w:color w:val="000000" w:themeColor="text1"/>
                <w:sz w:val="24"/>
                <w:szCs w:val="24"/>
              </w:rPr>
              <w:t>新店央北</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23.75%</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土城區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土城員和</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19.5</w:t>
            </w:r>
            <w:r w:rsidRPr="00780DD2">
              <w:rPr>
                <w:rFonts w:hAnsi="標楷體" w:hint="eastAsia"/>
                <w:color w:val="000000" w:themeColor="text1"/>
                <w:sz w:val="24"/>
                <w:szCs w:val="24"/>
              </w:rPr>
              <w:t>0</w:t>
            </w:r>
            <w:r w:rsidRPr="00780DD2">
              <w:rPr>
                <w:rFonts w:hAnsi="標楷體"/>
                <w:color w:val="000000" w:themeColor="text1"/>
                <w:sz w:val="24"/>
                <w:szCs w:val="24"/>
              </w:rPr>
              <w:t>%</w:t>
            </w:r>
          </w:p>
        </w:tc>
      </w:tr>
      <w:tr w:rsidR="00780DD2" w:rsidRPr="00780DD2" w:rsidTr="005765EC">
        <w:tc>
          <w:tcPr>
            <w:tcW w:w="1498" w:type="dxa"/>
            <w:tcBorders>
              <w:bottom w:val="single" w:sz="4" w:space="0" w:color="auto"/>
            </w:tcBorders>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新北市</w:t>
            </w:r>
          </w:p>
        </w:tc>
        <w:tc>
          <w:tcPr>
            <w:tcW w:w="824"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永和區</w:t>
            </w:r>
          </w:p>
        </w:tc>
        <w:tc>
          <w:tcPr>
            <w:tcW w:w="3152"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永和中正橋</w:t>
            </w:r>
          </w:p>
        </w:tc>
        <w:tc>
          <w:tcPr>
            <w:tcW w:w="1964" w:type="dxa"/>
            <w:tcBorders>
              <w:bottom w:val="single" w:sz="4" w:space="0" w:color="auto"/>
            </w:tcBorders>
          </w:tcPr>
          <w:p w:rsidR="005765EC" w:rsidRPr="00780DD2" w:rsidRDefault="005765EC" w:rsidP="005765EC">
            <w:pPr>
              <w:ind w:left="0" w:firstLine="0"/>
              <w:jc w:val="right"/>
              <w:rPr>
                <w:rFonts w:hAnsi="標楷體"/>
                <w:color w:val="000000" w:themeColor="text1"/>
                <w:sz w:val="24"/>
                <w:szCs w:val="24"/>
              </w:rPr>
            </w:pPr>
            <w:r w:rsidRPr="00780DD2">
              <w:rPr>
                <w:rFonts w:hAnsi="標楷體"/>
                <w:color w:val="000000" w:themeColor="text1"/>
                <w:sz w:val="24"/>
                <w:szCs w:val="24"/>
              </w:rPr>
              <w:t>3</w:t>
            </w:r>
            <w:r w:rsidRPr="00780DD2">
              <w:rPr>
                <w:rFonts w:hAnsi="標楷體" w:hint="eastAsia"/>
                <w:color w:val="000000" w:themeColor="text1"/>
                <w:sz w:val="24"/>
                <w:szCs w:val="24"/>
              </w:rPr>
              <w:t>.00</w:t>
            </w:r>
            <w:r w:rsidRPr="00780DD2">
              <w:rPr>
                <w:rFonts w:hAnsi="標楷體"/>
                <w:color w:val="000000" w:themeColor="text1"/>
                <w:sz w:val="24"/>
                <w:szCs w:val="24"/>
              </w:rPr>
              <w:t>%</w:t>
            </w:r>
          </w:p>
        </w:tc>
      </w:tr>
      <w:tr w:rsidR="00780DD2" w:rsidRPr="00780DD2" w:rsidTr="005765EC">
        <w:tc>
          <w:tcPr>
            <w:tcW w:w="6870" w:type="dxa"/>
            <w:gridSpan w:val="4"/>
            <w:shd w:val="clear" w:color="auto" w:fill="FDE9D9" w:themeFill="accent6" w:themeFillTint="33"/>
          </w:tcPr>
          <w:p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新北市小</w:t>
            </w:r>
            <w:r w:rsidRPr="00780DD2">
              <w:rPr>
                <w:rFonts w:hAnsi="標楷體"/>
                <w:color w:val="000000" w:themeColor="text1"/>
                <w:sz w:val="24"/>
                <w:szCs w:val="24"/>
              </w:rPr>
              <w:t>計</w:t>
            </w:r>
          </w:p>
        </w:tc>
        <w:tc>
          <w:tcPr>
            <w:tcW w:w="1964" w:type="dxa"/>
            <w:shd w:val="clear" w:color="auto" w:fill="FDE9D9" w:themeFill="accent6" w:themeFillTint="33"/>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12.00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C4D96">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中路一號</w:t>
            </w:r>
          </w:p>
        </w:tc>
        <w:tc>
          <w:tcPr>
            <w:tcW w:w="1964" w:type="dxa"/>
          </w:tcPr>
          <w:p w:rsidR="005765EC" w:rsidRPr="00780DD2" w:rsidRDefault="005765EC"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12.18</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13.22</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三</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23.77</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桃園區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中路</w:t>
            </w:r>
            <w:r w:rsidRPr="00780DD2">
              <w:rPr>
                <w:rFonts w:hAnsi="標楷體" w:hint="eastAsia"/>
                <w:color w:val="000000" w:themeColor="text1"/>
                <w:sz w:val="24"/>
                <w:szCs w:val="24"/>
              </w:rPr>
              <w:t>四</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27.97</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八德一號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26.37</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29.95</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八德</w:t>
            </w:r>
            <w:r w:rsidRPr="00780DD2">
              <w:rPr>
                <w:rFonts w:hAnsi="標楷體" w:hint="eastAsia"/>
                <w:color w:val="000000" w:themeColor="text1"/>
                <w:sz w:val="24"/>
                <w:szCs w:val="24"/>
              </w:rPr>
              <w:t>三</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36.77</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蘆竹一號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22.05</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蘆竹</w:t>
            </w:r>
            <w:r w:rsidRPr="00780DD2">
              <w:rPr>
                <w:rFonts w:hAnsi="標楷體" w:hint="eastAsia"/>
                <w:color w:val="000000" w:themeColor="text1"/>
                <w:sz w:val="24"/>
                <w:szCs w:val="24"/>
              </w:rPr>
              <w:t>二</w:t>
            </w:r>
            <w:r w:rsidRPr="00780DD2">
              <w:rPr>
                <w:rFonts w:hAnsi="標楷體"/>
                <w:color w:val="000000" w:themeColor="text1"/>
                <w:sz w:val="24"/>
                <w:szCs w:val="24"/>
              </w:rPr>
              <w:t>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25.93</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10</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中壢區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中壢一號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55.96</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11</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平鎮區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平鎮一號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22.54</w:t>
            </w:r>
            <w:r w:rsidRPr="00780DD2">
              <w:rPr>
                <w:rFonts w:hAnsi="標楷體"/>
                <w:color w:val="000000" w:themeColor="text1"/>
                <w:sz w:val="24"/>
                <w:szCs w:val="24"/>
              </w:rPr>
              <w:t>%</w:t>
            </w:r>
          </w:p>
        </w:tc>
      </w:tr>
      <w:tr w:rsidR="00780DD2" w:rsidRPr="00780DD2" w:rsidTr="005765EC">
        <w:tc>
          <w:tcPr>
            <w:tcW w:w="1498" w:type="dxa"/>
            <w:tcBorders>
              <w:bottom w:val="single" w:sz="4" w:space="0" w:color="auto"/>
            </w:tcBorders>
          </w:tcPr>
          <w:p w:rsidR="005765EC" w:rsidRPr="00780DD2" w:rsidRDefault="005765EC" w:rsidP="005765EC">
            <w:pPr>
              <w:rPr>
                <w:rFonts w:hAnsi="標楷體"/>
                <w:color w:val="000000" w:themeColor="text1"/>
              </w:rPr>
            </w:pPr>
            <w:r w:rsidRPr="00780DD2">
              <w:rPr>
                <w:rFonts w:hAnsi="標楷體" w:hint="eastAsia"/>
                <w:color w:val="000000" w:themeColor="text1"/>
                <w:sz w:val="24"/>
                <w:szCs w:val="24"/>
              </w:rPr>
              <w:t>桃園市</w:t>
            </w:r>
          </w:p>
        </w:tc>
        <w:tc>
          <w:tcPr>
            <w:tcW w:w="824"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12</w:t>
            </w:r>
          </w:p>
        </w:tc>
        <w:tc>
          <w:tcPr>
            <w:tcW w:w="1396"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楊梅區</w:t>
            </w:r>
          </w:p>
        </w:tc>
        <w:tc>
          <w:tcPr>
            <w:tcW w:w="3152"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楊梅一號</w:t>
            </w:r>
          </w:p>
        </w:tc>
        <w:tc>
          <w:tcPr>
            <w:tcW w:w="1964" w:type="dxa"/>
            <w:tcBorders>
              <w:bottom w:val="single" w:sz="4" w:space="0" w:color="auto"/>
            </w:tcBorders>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25.66</w:t>
            </w:r>
            <w:r w:rsidRPr="00780DD2">
              <w:rPr>
                <w:rFonts w:hAnsi="標楷體"/>
                <w:color w:val="000000" w:themeColor="text1"/>
                <w:sz w:val="24"/>
                <w:szCs w:val="24"/>
              </w:rPr>
              <w:t>%</w:t>
            </w:r>
          </w:p>
        </w:tc>
      </w:tr>
      <w:tr w:rsidR="00780DD2" w:rsidRPr="00780DD2" w:rsidTr="005765EC">
        <w:tc>
          <w:tcPr>
            <w:tcW w:w="6870" w:type="dxa"/>
            <w:gridSpan w:val="4"/>
            <w:shd w:val="clear" w:color="auto" w:fill="FDE9D9" w:themeFill="accent6" w:themeFillTint="33"/>
          </w:tcPr>
          <w:p w:rsidR="005765EC" w:rsidRPr="00780DD2" w:rsidRDefault="005765EC" w:rsidP="005765EC">
            <w:pPr>
              <w:jc w:val="center"/>
              <w:rPr>
                <w:rFonts w:hAnsi="標楷體"/>
                <w:color w:val="000000" w:themeColor="text1"/>
                <w:sz w:val="24"/>
                <w:szCs w:val="24"/>
              </w:rPr>
            </w:pPr>
            <w:r w:rsidRPr="00780DD2">
              <w:rPr>
                <w:rFonts w:hAnsi="標楷體" w:hint="eastAsia"/>
                <w:color w:val="000000" w:themeColor="text1"/>
                <w:sz w:val="24"/>
                <w:szCs w:val="24"/>
              </w:rPr>
              <w:t>桃園市小</w:t>
            </w:r>
            <w:r w:rsidRPr="00780DD2">
              <w:rPr>
                <w:rFonts w:hAnsi="標楷體"/>
                <w:color w:val="000000" w:themeColor="text1"/>
                <w:sz w:val="24"/>
                <w:szCs w:val="24"/>
              </w:rPr>
              <w:t>計</w:t>
            </w:r>
          </w:p>
        </w:tc>
        <w:tc>
          <w:tcPr>
            <w:tcW w:w="1964" w:type="dxa"/>
            <w:shd w:val="clear" w:color="auto" w:fill="FDE9D9" w:themeFill="accent6" w:themeFillTint="33"/>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28.05</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C4D96">
            <w:pPr>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color w:val="000000" w:themeColor="text1"/>
                <w:sz w:val="24"/>
                <w:szCs w:val="24"/>
              </w:rPr>
              <w:t>豐原區</w:t>
            </w:r>
          </w:p>
        </w:tc>
        <w:tc>
          <w:tcPr>
            <w:tcW w:w="3152" w:type="dxa"/>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豐原安康</w:t>
            </w:r>
            <w:proofErr w:type="gramStart"/>
            <w:r w:rsidRPr="00780DD2">
              <w:rPr>
                <w:rFonts w:hAnsi="標楷體" w:hint="eastAsia"/>
                <w:color w:val="000000" w:themeColor="text1"/>
                <w:sz w:val="24"/>
                <w:szCs w:val="24"/>
              </w:rPr>
              <w:t>一期好宅</w:t>
            </w:r>
            <w:proofErr w:type="gramEnd"/>
          </w:p>
        </w:tc>
        <w:tc>
          <w:tcPr>
            <w:tcW w:w="1964" w:type="dxa"/>
          </w:tcPr>
          <w:p w:rsidR="005765EC" w:rsidRPr="00780DD2" w:rsidRDefault="005765EC"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11.40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2</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大里區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大里光正</w:t>
            </w:r>
            <w:proofErr w:type="gramStart"/>
            <w:r w:rsidRPr="00780DD2">
              <w:rPr>
                <w:rFonts w:hAnsi="標楷體" w:hint="eastAsia"/>
                <w:color w:val="000000" w:themeColor="text1"/>
                <w:sz w:val="24"/>
                <w:szCs w:val="24"/>
              </w:rPr>
              <w:t>一期好宅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11.70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3</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太平區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太平育賢</w:t>
            </w:r>
            <w:proofErr w:type="gramStart"/>
            <w:r w:rsidRPr="00780DD2">
              <w:rPr>
                <w:rFonts w:hAnsi="標楷體" w:hint="eastAsia"/>
                <w:color w:val="000000" w:themeColor="text1"/>
                <w:sz w:val="24"/>
                <w:szCs w:val="24"/>
              </w:rPr>
              <w:t>一期好宅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22.20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4</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太平區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太平育賢</w:t>
            </w:r>
            <w:proofErr w:type="gramStart"/>
            <w:r w:rsidRPr="00780DD2">
              <w:rPr>
                <w:rFonts w:hAnsi="標楷體" w:hint="eastAsia"/>
                <w:color w:val="000000" w:themeColor="text1"/>
                <w:sz w:val="24"/>
                <w:szCs w:val="24"/>
              </w:rPr>
              <w:t>二期好宅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32.30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lastRenderedPageBreak/>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5</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南</w:t>
            </w:r>
            <w:proofErr w:type="gramStart"/>
            <w:r w:rsidRPr="00780DD2">
              <w:rPr>
                <w:rFonts w:hAnsi="標楷體" w:hint="eastAsia"/>
                <w:color w:val="000000" w:themeColor="text1"/>
                <w:sz w:val="24"/>
                <w:szCs w:val="24"/>
              </w:rPr>
              <w:t>屯精科好宅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15.60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6</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南屯區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南屯建功1號</w:t>
            </w:r>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14.40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7</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北屯區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北</w:t>
            </w:r>
            <w:proofErr w:type="gramStart"/>
            <w:r w:rsidRPr="00780DD2">
              <w:rPr>
                <w:rFonts w:hAnsi="標楷體" w:hint="eastAsia"/>
                <w:color w:val="000000" w:themeColor="text1"/>
                <w:sz w:val="24"/>
                <w:szCs w:val="24"/>
              </w:rPr>
              <w:t>屯北屯好宅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6.50</w:t>
            </w:r>
            <w:r w:rsidRPr="00780DD2">
              <w:rPr>
                <w:rFonts w:hAnsi="標楷體"/>
                <w:color w:val="000000" w:themeColor="text1"/>
                <w:sz w:val="24"/>
                <w:szCs w:val="24"/>
              </w:rPr>
              <w:t>%</w:t>
            </w:r>
          </w:p>
        </w:tc>
      </w:tr>
      <w:tr w:rsidR="00780DD2" w:rsidRPr="00780DD2" w:rsidTr="005765EC">
        <w:tc>
          <w:tcPr>
            <w:tcW w:w="1498" w:type="dxa"/>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8</w:t>
            </w:r>
          </w:p>
        </w:tc>
        <w:tc>
          <w:tcPr>
            <w:tcW w:w="1396"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東</w:t>
            </w:r>
            <w:r w:rsidR="005C4D96" w:rsidRPr="00780DD2">
              <w:rPr>
                <w:rFonts w:hAnsi="標楷體" w:hint="eastAsia"/>
                <w:color w:val="000000" w:themeColor="text1"/>
                <w:sz w:val="24"/>
                <w:szCs w:val="24"/>
              </w:rPr>
              <w:t xml:space="preserve">  </w:t>
            </w:r>
            <w:r w:rsidRPr="00780DD2">
              <w:rPr>
                <w:rFonts w:hAnsi="標楷體"/>
                <w:color w:val="000000" w:themeColor="text1"/>
                <w:sz w:val="24"/>
                <w:szCs w:val="24"/>
              </w:rPr>
              <w:t>區</w:t>
            </w:r>
          </w:p>
        </w:tc>
        <w:tc>
          <w:tcPr>
            <w:tcW w:w="3152" w:type="dxa"/>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東區</w:t>
            </w: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中公園</w:t>
            </w:r>
            <w:proofErr w:type="gramStart"/>
            <w:r w:rsidRPr="00780DD2">
              <w:rPr>
                <w:rFonts w:hAnsi="標楷體" w:hint="eastAsia"/>
                <w:color w:val="000000" w:themeColor="text1"/>
                <w:sz w:val="24"/>
                <w:szCs w:val="24"/>
              </w:rPr>
              <w:t>一期好宅</w:t>
            </w:r>
            <w:proofErr w:type="gramEnd"/>
          </w:p>
        </w:tc>
        <w:tc>
          <w:tcPr>
            <w:tcW w:w="1964" w:type="dxa"/>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15.90</w:t>
            </w:r>
            <w:r w:rsidRPr="00780DD2">
              <w:rPr>
                <w:rFonts w:hAnsi="標楷體"/>
                <w:color w:val="000000" w:themeColor="text1"/>
                <w:sz w:val="24"/>
                <w:szCs w:val="24"/>
              </w:rPr>
              <w:t>%</w:t>
            </w:r>
          </w:p>
        </w:tc>
      </w:tr>
      <w:tr w:rsidR="00780DD2" w:rsidRPr="00780DD2" w:rsidTr="005765EC">
        <w:tc>
          <w:tcPr>
            <w:tcW w:w="1498" w:type="dxa"/>
            <w:tcBorders>
              <w:bottom w:val="single" w:sz="4" w:space="0" w:color="auto"/>
            </w:tcBorders>
          </w:tcPr>
          <w:p w:rsidR="005765EC" w:rsidRPr="00780DD2" w:rsidRDefault="005765EC" w:rsidP="005765EC">
            <w:pPr>
              <w:rPr>
                <w:rFonts w:hAnsi="標楷體"/>
                <w:color w:val="000000" w:themeColor="text1"/>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w:t>
            </w:r>
          </w:p>
        </w:tc>
        <w:tc>
          <w:tcPr>
            <w:tcW w:w="824"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9</w:t>
            </w:r>
          </w:p>
        </w:tc>
        <w:tc>
          <w:tcPr>
            <w:tcW w:w="1396"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color w:val="000000" w:themeColor="text1"/>
                <w:sz w:val="24"/>
                <w:szCs w:val="24"/>
              </w:rPr>
              <w:t>梧棲區</w:t>
            </w:r>
          </w:p>
        </w:tc>
        <w:tc>
          <w:tcPr>
            <w:tcW w:w="3152" w:type="dxa"/>
            <w:tcBorders>
              <w:bottom w:val="single" w:sz="4" w:space="0" w:color="auto"/>
            </w:tcBorders>
          </w:tcPr>
          <w:p w:rsidR="005765EC" w:rsidRPr="00780DD2" w:rsidRDefault="005765EC" w:rsidP="005765EC">
            <w:pPr>
              <w:ind w:left="0" w:firstLine="0"/>
              <w:jc w:val="center"/>
              <w:rPr>
                <w:rFonts w:hAnsi="標楷體"/>
                <w:color w:val="000000" w:themeColor="text1"/>
                <w:sz w:val="24"/>
                <w:szCs w:val="24"/>
              </w:rPr>
            </w:pPr>
            <w:r w:rsidRPr="00780DD2">
              <w:rPr>
                <w:rFonts w:hAnsi="標楷體" w:hint="eastAsia"/>
                <w:color w:val="000000" w:themeColor="text1"/>
                <w:sz w:val="24"/>
                <w:szCs w:val="24"/>
              </w:rPr>
              <w:t>梧棲</w:t>
            </w:r>
            <w:proofErr w:type="gramStart"/>
            <w:r w:rsidRPr="00780DD2">
              <w:rPr>
                <w:rFonts w:hAnsi="標楷體" w:hint="eastAsia"/>
                <w:color w:val="000000" w:themeColor="text1"/>
                <w:sz w:val="24"/>
                <w:szCs w:val="24"/>
              </w:rPr>
              <w:t>三民好宅</w:t>
            </w:r>
            <w:proofErr w:type="gramEnd"/>
          </w:p>
        </w:tc>
        <w:tc>
          <w:tcPr>
            <w:tcW w:w="1964" w:type="dxa"/>
            <w:tcBorders>
              <w:bottom w:val="single" w:sz="4" w:space="0" w:color="auto"/>
            </w:tcBorders>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48.30</w:t>
            </w:r>
            <w:r w:rsidRPr="00780DD2">
              <w:rPr>
                <w:rFonts w:hAnsi="標楷體"/>
                <w:color w:val="000000" w:themeColor="text1"/>
                <w:sz w:val="24"/>
                <w:szCs w:val="24"/>
              </w:rPr>
              <w:t>%</w:t>
            </w:r>
          </w:p>
        </w:tc>
      </w:tr>
      <w:tr w:rsidR="00780DD2" w:rsidRPr="00780DD2" w:rsidTr="005765EC">
        <w:tc>
          <w:tcPr>
            <w:tcW w:w="6870" w:type="dxa"/>
            <w:gridSpan w:val="4"/>
            <w:shd w:val="clear" w:color="auto" w:fill="FDE9D9" w:themeFill="accent6" w:themeFillTint="33"/>
          </w:tcPr>
          <w:p w:rsidR="005765EC" w:rsidRPr="00780DD2" w:rsidRDefault="005765EC" w:rsidP="005765EC">
            <w:pPr>
              <w:jc w:val="center"/>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中市小</w:t>
            </w:r>
            <w:r w:rsidRPr="00780DD2">
              <w:rPr>
                <w:rFonts w:hAnsi="標楷體"/>
                <w:color w:val="000000" w:themeColor="text1"/>
                <w:sz w:val="24"/>
                <w:szCs w:val="24"/>
              </w:rPr>
              <w:t>計</w:t>
            </w:r>
          </w:p>
        </w:tc>
        <w:tc>
          <w:tcPr>
            <w:tcW w:w="1964" w:type="dxa"/>
            <w:shd w:val="clear" w:color="auto" w:fill="FDE9D9" w:themeFill="accent6" w:themeFillTint="33"/>
          </w:tcPr>
          <w:p w:rsidR="005765EC" w:rsidRPr="00780DD2" w:rsidRDefault="005765EC" w:rsidP="005765EC">
            <w:pPr>
              <w:ind w:left="0" w:firstLine="0"/>
              <w:jc w:val="right"/>
              <w:rPr>
                <w:rFonts w:hAnsi="標楷體"/>
                <w:color w:val="000000" w:themeColor="text1"/>
                <w:sz w:val="24"/>
                <w:szCs w:val="24"/>
              </w:rPr>
            </w:pPr>
            <w:r w:rsidRPr="00780DD2">
              <w:rPr>
                <w:rFonts w:hAnsi="標楷體" w:hint="eastAsia"/>
                <w:color w:val="000000" w:themeColor="text1"/>
                <w:sz w:val="24"/>
                <w:szCs w:val="24"/>
              </w:rPr>
              <w:t>18.80</w:t>
            </w:r>
            <w:r w:rsidRPr="00780DD2">
              <w:rPr>
                <w:rFonts w:hAnsi="標楷體"/>
                <w:color w:val="000000" w:themeColor="text1"/>
                <w:sz w:val="24"/>
                <w:szCs w:val="24"/>
              </w:rPr>
              <w:t>%</w:t>
            </w:r>
          </w:p>
        </w:tc>
      </w:tr>
      <w:tr w:rsidR="00780DD2" w:rsidRPr="00780DD2" w:rsidTr="00D2669A">
        <w:tc>
          <w:tcPr>
            <w:tcW w:w="1498" w:type="dxa"/>
            <w:tcBorders>
              <w:bottom w:val="single" w:sz="4" w:space="0" w:color="auto"/>
            </w:tcBorders>
          </w:tcPr>
          <w:p w:rsidR="005765EC" w:rsidRPr="00780DD2" w:rsidRDefault="00D2669A" w:rsidP="005C4D96">
            <w:pPr>
              <w:rPr>
                <w:rFonts w:hAnsi="標楷體"/>
                <w:color w:val="000000" w:themeColor="text1"/>
                <w:sz w:val="24"/>
                <w:szCs w:val="24"/>
              </w:rPr>
            </w:pPr>
            <w:r w:rsidRPr="00780DD2">
              <w:rPr>
                <w:rFonts w:hAnsi="標楷體" w:hint="eastAsia"/>
                <w:color w:val="000000" w:themeColor="text1"/>
                <w:sz w:val="24"/>
                <w:szCs w:val="24"/>
              </w:rPr>
              <w:t>高雄市</w:t>
            </w:r>
          </w:p>
        </w:tc>
        <w:tc>
          <w:tcPr>
            <w:tcW w:w="824" w:type="dxa"/>
            <w:tcBorders>
              <w:bottom w:val="single" w:sz="4" w:space="0" w:color="auto"/>
            </w:tcBorders>
          </w:tcPr>
          <w:p w:rsidR="005765EC" w:rsidRPr="00780DD2" w:rsidRDefault="005765EC"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1</w:t>
            </w:r>
          </w:p>
        </w:tc>
        <w:tc>
          <w:tcPr>
            <w:tcW w:w="1396" w:type="dxa"/>
            <w:tcBorders>
              <w:bottom w:val="single" w:sz="4" w:space="0" w:color="auto"/>
            </w:tcBorders>
          </w:tcPr>
          <w:p w:rsidR="005765EC" w:rsidRPr="00780DD2" w:rsidRDefault="00D2669A"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苓雅區</w:t>
            </w:r>
          </w:p>
        </w:tc>
        <w:tc>
          <w:tcPr>
            <w:tcW w:w="3152" w:type="dxa"/>
            <w:tcBorders>
              <w:bottom w:val="single" w:sz="4" w:space="0" w:color="auto"/>
            </w:tcBorders>
          </w:tcPr>
          <w:p w:rsidR="005765EC" w:rsidRPr="00780DD2" w:rsidRDefault="00D2669A" w:rsidP="00D47427">
            <w:pPr>
              <w:ind w:left="0" w:firstLine="0"/>
              <w:jc w:val="center"/>
              <w:rPr>
                <w:rFonts w:hAnsi="標楷體"/>
                <w:color w:val="000000" w:themeColor="text1"/>
                <w:sz w:val="24"/>
                <w:szCs w:val="24"/>
              </w:rPr>
            </w:pPr>
            <w:r w:rsidRPr="00780DD2">
              <w:rPr>
                <w:rFonts w:hAnsi="標楷體" w:hint="eastAsia"/>
                <w:color w:val="000000" w:themeColor="text1"/>
                <w:sz w:val="24"/>
                <w:szCs w:val="24"/>
              </w:rPr>
              <w:t>凱旋青</w:t>
            </w:r>
            <w:proofErr w:type="gramStart"/>
            <w:r w:rsidRPr="00780DD2">
              <w:rPr>
                <w:rFonts w:hAnsi="標楷體" w:hint="eastAsia"/>
                <w:color w:val="000000" w:themeColor="text1"/>
                <w:sz w:val="24"/>
                <w:szCs w:val="24"/>
              </w:rPr>
              <w:t>樹社宅</w:t>
            </w:r>
            <w:proofErr w:type="gramEnd"/>
          </w:p>
        </w:tc>
        <w:tc>
          <w:tcPr>
            <w:tcW w:w="1964" w:type="dxa"/>
            <w:tcBorders>
              <w:bottom w:val="single" w:sz="4" w:space="0" w:color="auto"/>
            </w:tcBorders>
          </w:tcPr>
          <w:p w:rsidR="005765EC" w:rsidRPr="00780DD2" w:rsidRDefault="00D2669A"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7.00</w:t>
            </w:r>
            <w:r w:rsidR="005765EC" w:rsidRPr="00780DD2">
              <w:rPr>
                <w:rFonts w:hAnsi="標楷體"/>
                <w:color w:val="000000" w:themeColor="text1"/>
                <w:sz w:val="24"/>
                <w:szCs w:val="24"/>
              </w:rPr>
              <w:t>%</w:t>
            </w:r>
          </w:p>
        </w:tc>
      </w:tr>
      <w:tr w:rsidR="00780DD2" w:rsidRPr="00780DD2" w:rsidTr="005C4D96">
        <w:tc>
          <w:tcPr>
            <w:tcW w:w="6870" w:type="dxa"/>
            <w:gridSpan w:val="4"/>
            <w:tcBorders>
              <w:bottom w:val="single" w:sz="4" w:space="0" w:color="auto"/>
            </w:tcBorders>
            <w:shd w:val="clear" w:color="auto" w:fill="FDE9D9" w:themeFill="accent6" w:themeFillTint="33"/>
          </w:tcPr>
          <w:p w:rsidR="00D2669A" w:rsidRPr="00780DD2" w:rsidRDefault="00D2669A" w:rsidP="00D2669A">
            <w:pPr>
              <w:jc w:val="center"/>
              <w:rPr>
                <w:rFonts w:hAnsi="標楷體"/>
                <w:color w:val="000000" w:themeColor="text1"/>
                <w:sz w:val="24"/>
                <w:szCs w:val="24"/>
              </w:rPr>
            </w:pPr>
            <w:r w:rsidRPr="00780DD2">
              <w:rPr>
                <w:rFonts w:hAnsi="標楷體" w:hint="eastAsia"/>
                <w:color w:val="000000" w:themeColor="text1"/>
                <w:sz w:val="24"/>
                <w:szCs w:val="24"/>
              </w:rPr>
              <w:t>高雄市小</w:t>
            </w:r>
            <w:r w:rsidRPr="00780DD2">
              <w:rPr>
                <w:rFonts w:hAnsi="標楷體"/>
                <w:color w:val="000000" w:themeColor="text1"/>
                <w:sz w:val="24"/>
                <w:szCs w:val="24"/>
              </w:rPr>
              <w:t>計</w:t>
            </w:r>
          </w:p>
        </w:tc>
        <w:tc>
          <w:tcPr>
            <w:tcW w:w="1964" w:type="dxa"/>
            <w:tcBorders>
              <w:bottom w:val="single" w:sz="4" w:space="0" w:color="auto"/>
            </w:tcBorders>
            <w:shd w:val="clear" w:color="auto" w:fill="FDE9D9" w:themeFill="accent6" w:themeFillTint="33"/>
          </w:tcPr>
          <w:p w:rsidR="00D2669A" w:rsidRPr="00780DD2" w:rsidRDefault="00D2669A" w:rsidP="00D47427">
            <w:pPr>
              <w:ind w:left="0" w:firstLine="0"/>
              <w:jc w:val="right"/>
              <w:rPr>
                <w:rFonts w:hAnsi="標楷體"/>
                <w:color w:val="000000" w:themeColor="text1"/>
                <w:sz w:val="24"/>
                <w:szCs w:val="24"/>
              </w:rPr>
            </w:pPr>
            <w:r w:rsidRPr="00780DD2">
              <w:rPr>
                <w:rFonts w:hAnsi="標楷體" w:hint="eastAsia"/>
                <w:color w:val="000000" w:themeColor="text1"/>
                <w:sz w:val="24"/>
                <w:szCs w:val="24"/>
              </w:rPr>
              <w:t>7.00</w:t>
            </w:r>
            <w:r w:rsidRPr="00780DD2">
              <w:rPr>
                <w:rFonts w:hAnsi="標楷體"/>
                <w:color w:val="000000" w:themeColor="text1"/>
                <w:sz w:val="24"/>
                <w:szCs w:val="24"/>
              </w:rPr>
              <w:t>%</w:t>
            </w:r>
          </w:p>
        </w:tc>
      </w:tr>
      <w:tr w:rsidR="00780DD2" w:rsidRPr="00780DD2" w:rsidTr="00D47427">
        <w:tc>
          <w:tcPr>
            <w:tcW w:w="8834" w:type="dxa"/>
            <w:gridSpan w:val="5"/>
            <w:shd w:val="clear" w:color="auto" w:fill="EAF1DD" w:themeFill="accent3" w:themeFillTint="33"/>
          </w:tcPr>
          <w:p w:rsidR="005C4D96" w:rsidRPr="00780DD2" w:rsidRDefault="005C4D96" w:rsidP="005C4D96">
            <w:pPr>
              <w:ind w:left="0" w:firstLine="0"/>
              <w:rPr>
                <w:rFonts w:hAnsi="標楷體"/>
                <w:color w:val="000000" w:themeColor="text1"/>
                <w:sz w:val="24"/>
                <w:szCs w:val="24"/>
              </w:rPr>
            </w:pPr>
            <w:r w:rsidRPr="00780DD2">
              <w:rPr>
                <w:rFonts w:hAnsi="標楷體" w:hint="eastAsia"/>
                <w:color w:val="000000" w:themeColor="text1"/>
                <w:sz w:val="24"/>
                <w:szCs w:val="24"/>
              </w:rPr>
              <w:t>備註：</w:t>
            </w:r>
          </w:p>
          <w:p w:rsidR="005C4D96" w:rsidRPr="00780DD2" w:rsidRDefault="005C4D96" w:rsidP="005C4D96">
            <w:pPr>
              <w:ind w:left="0" w:firstLine="0"/>
              <w:rPr>
                <w:rFonts w:hAnsi="標楷體"/>
                <w:color w:val="000000" w:themeColor="text1"/>
                <w:sz w:val="24"/>
                <w:szCs w:val="24"/>
              </w:rPr>
            </w:pPr>
            <w:r w:rsidRPr="00780DD2">
              <w:rPr>
                <w:rFonts w:hAnsi="標楷體" w:hint="eastAsia"/>
                <w:color w:val="000000" w:themeColor="text1"/>
                <w:sz w:val="24"/>
                <w:szCs w:val="24"/>
              </w:rPr>
              <w:t>截至113年3月底，</w:t>
            </w: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南市尚無招租營運之社會住宅，故無統計資料。</w:t>
            </w:r>
          </w:p>
        </w:tc>
      </w:tr>
    </w:tbl>
    <w:p w:rsidR="005765EC" w:rsidRPr="00780DD2" w:rsidRDefault="005C4D96" w:rsidP="005765EC">
      <w:pPr>
        <w:pStyle w:val="3"/>
        <w:numPr>
          <w:ilvl w:val="0"/>
          <w:numId w:val="0"/>
        </w:numPr>
        <w:rPr>
          <w:rFonts w:hAnsi="標楷體"/>
          <w:color w:val="000000" w:themeColor="text1"/>
          <w:szCs w:val="48"/>
        </w:rPr>
      </w:pPr>
      <w:r w:rsidRPr="00780DD2">
        <w:rPr>
          <w:rFonts w:hAnsi="標楷體" w:hint="eastAsia"/>
          <w:noProof/>
          <w:color w:val="000000" w:themeColor="text1"/>
          <w:sz w:val="24"/>
          <w:szCs w:val="24"/>
        </w:rPr>
        <w:t>資料來源：各直轄市政府。</w:t>
      </w:r>
    </w:p>
    <w:p w:rsidR="0041463A" w:rsidRPr="00780DD2" w:rsidRDefault="00E829F2" w:rsidP="00184DB0">
      <w:pPr>
        <w:pStyle w:val="3"/>
        <w:rPr>
          <w:rFonts w:hAnsi="標楷體"/>
          <w:color w:val="000000" w:themeColor="text1"/>
          <w:szCs w:val="48"/>
        </w:rPr>
      </w:pPr>
      <w:r w:rsidRPr="00780DD2">
        <w:rPr>
          <w:rFonts w:hAnsi="標楷體" w:hint="eastAsia"/>
          <w:color w:val="000000" w:themeColor="text1"/>
        </w:rPr>
        <w:t>根據內政部112年11月8日台內國字第1120831608號函明白表示：「社會住宅需求以人口集中之都會區域為主，其中又</w:t>
      </w:r>
      <w:proofErr w:type="gramStart"/>
      <w:r w:rsidRPr="00780DD2">
        <w:rPr>
          <w:rFonts w:hAnsi="標楷體" w:hint="eastAsia"/>
          <w:color w:val="000000" w:themeColor="text1"/>
        </w:rPr>
        <w:t>以雙北地區</w:t>
      </w:r>
      <w:proofErr w:type="gramEnd"/>
      <w:r w:rsidRPr="00780DD2">
        <w:rPr>
          <w:rFonts w:hAnsi="標楷體" w:hint="eastAsia"/>
          <w:color w:val="000000" w:themeColor="text1"/>
        </w:rPr>
        <w:t>為最，然這些都會區可立即規劃之土地相對難尋</w:t>
      </w:r>
      <w:r w:rsidR="005D4CAB" w:rsidRPr="00780DD2">
        <w:rPr>
          <w:rFonts w:hAnsi="標楷體" w:hint="eastAsia"/>
          <w:color w:val="000000" w:themeColor="text1"/>
        </w:rPr>
        <w:t>，</w:t>
      </w:r>
      <w:r w:rsidRPr="00780DD2">
        <w:rPr>
          <w:rFonts w:hAnsi="標楷體" w:hint="eastAsia"/>
          <w:color w:val="000000" w:themeColor="text1"/>
        </w:rPr>
        <w:t>故興建社會住宅最大的挑戰，在於如何取得適合基地。」有鑒於此</w:t>
      </w:r>
      <w:r w:rsidR="00D47427" w:rsidRPr="00780DD2">
        <w:rPr>
          <w:rFonts w:hAnsi="標楷體" w:hint="eastAsia"/>
          <w:color w:val="000000" w:themeColor="text1"/>
        </w:rPr>
        <w:t>，本院</w:t>
      </w:r>
      <w:r w:rsidR="005D4CAB" w:rsidRPr="00780DD2">
        <w:rPr>
          <w:rFonts w:hAnsi="標楷體" w:hint="eastAsia"/>
          <w:color w:val="000000" w:themeColor="text1"/>
        </w:rPr>
        <w:t>進一步</w:t>
      </w:r>
      <w:r w:rsidR="00D47427" w:rsidRPr="00780DD2">
        <w:rPr>
          <w:rFonts w:hAnsi="標楷體" w:hint="eastAsia"/>
          <w:color w:val="000000" w:themeColor="text1"/>
        </w:rPr>
        <w:t>函請</w:t>
      </w:r>
      <w:r w:rsidR="005D4CAB" w:rsidRPr="00780DD2">
        <w:rPr>
          <w:rFonts w:hAnsi="標楷體" w:hint="eastAsia"/>
          <w:color w:val="000000" w:themeColor="text1"/>
          <w:szCs w:val="32"/>
        </w:rPr>
        <w:t>國產署</w:t>
      </w:r>
      <w:r w:rsidR="00D47427" w:rsidRPr="00780DD2">
        <w:rPr>
          <w:rFonts w:hAnsi="標楷體" w:hint="eastAsia"/>
          <w:color w:val="000000" w:themeColor="text1"/>
        </w:rPr>
        <w:t>及各直轄市政府盤點</w:t>
      </w:r>
      <w:r w:rsidR="008F41AF" w:rsidRPr="00780DD2">
        <w:rPr>
          <w:rFonts w:hAnsi="標楷體" w:hint="eastAsia"/>
          <w:color w:val="000000" w:themeColor="text1"/>
        </w:rPr>
        <w:t>分析</w:t>
      </w:r>
      <w:r w:rsidR="005951D2" w:rsidRPr="00780DD2">
        <w:rPr>
          <w:rFonts w:hAnsi="標楷體" w:hint="eastAsia"/>
          <w:color w:val="000000" w:themeColor="text1"/>
        </w:rPr>
        <w:t>6都範圍內</w:t>
      </w:r>
      <w:r w:rsidR="00D47427" w:rsidRPr="00780DD2">
        <w:rPr>
          <w:rFonts w:hAnsi="標楷體" w:hint="eastAsia"/>
          <w:color w:val="000000" w:themeColor="text1"/>
        </w:rPr>
        <w:t>「經管遭占用及空(</w:t>
      </w:r>
      <w:proofErr w:type="gramStart"/>
      <w:r w:rsidR="00D47427" w:rsidRPr="00780DD2">
        <w:rPr>
          <w:rFonts w:hAnsi="標楷體" w:hint="eastAsia"/>
          <w:color w:val="000000" w:themeColor="text1"/>
        </w:rPr>
        <w:t>閒</w:t>
      </w:r>
      <w:proofErr w:type="gramEnd"/>
      <w:r w:rsidR="00D47427" w:rsidRPr="00780DD2">
        <w:rPr>
          <w:rFonts w:hAnsi="標楷體" w:hint="eastAsia"/>
          <w:color w:val="000000" w:themeColor="text1"/>
        </w:rPr>
        <w:t>)置</w:t>
      </w:r>
      <w:r w:rsidR="00B632CC" w:rsidRPr="00780DD2">
        <w:rPr>
          <w:rFonts w:hAnsi="標楷體" w:hint="eastAsia"/>
          <w:color w:val="000000" w:themeColor="text1"/>
        </w:rPr>
        <w:t>面積500平方公尺以上之</w:t>
      </w:r>
      <w:r w:rsidR="00D47427" w:rsidRPr="00780DD2">
        <w:rPr>
          <w:rFonts w:hAnsi="標楷體" w:hint="eastAsia"/>
          <w:color w:val="000000" w:themeColor="text1"/>
        </w:rPr>
        <w:t>公有非公用土地作為社會住宅用</w:t>
      </w:r>
      <w:r w:rsidR="00D47427" w:rsidRPr="00780DD2">
        <w:rPr>
          <w:rFonts w:hAnsi="標楷體" w:hint="eastAsia"/>
          <w:color w:val="000000" w:themeColor="text1"/>
          <w:szCs w:val="32"/>
        </w:rPr>
        <w:t>地</w:t>
      </w:r>
      <w:r w:rsidR="00D47427" w:rsidRPr="00780DD2">
        <w:rPr>
          <w:rFonts w:hAnsi="標楷體"/>
          <w:color w:val="000000" w:themeColor="text1"/>
          <w:szCs w:val="32"/>
        </w:rPr>
        <w:t>」</w:t>
      </w:r>
      <w:r w:rsidR="008F41AF" w:rsidRPr="00780DD2">
        <w:rPr>
          <w:rFonts w:hAnsi="標楷體" w:hint="eastAsia"/>
          <w:color w:val="000000" w:themeColor="text1"/>
          <w:szCs w:val="32"/>
        </w:rPr>
        <w:t>的可行性</w:t>
      </w:r>
      <w:r w:rsidR="00D47427" w:rsidRPr="00780DD2">
        <w:rPr>
          <w:rFonts w:hAnsi="標楷體" w:hint="eastAsia"/>
          <w:color w:val="000000" w:themeColor="text1"/>
          <w:szCs w:val="32"/>
        </w:rPr>
        <w:t>，</w:t>
      </w:r>
      <w:r w:rsidR="00287B38" w:rsidRPr="00780DD2">
        <w:rPr>
          <w:rFonts w:hAnsi="標楷體" w:hint="eastAsia"/>
          <w:color w:val="000000" w:themeColor="text1"/>
          <w:szCs w:val="32"/>
        </w:rPr>
        <w:t>然</w:t>
      </w:r>
      <w:r w:rsidR="00D47427" w:rsidRPr="00780DD2">
        <w:rPr>
          <w:rFonts w:hAnsi="標楷體" w:hint="eastAsia"/>
          <w:color w:val="000000" w:themeColor="text1"/>
          <w:szCs w:val="32"/>
        </w:rPr>
        <w:t>據相關機關查復，</w:t>
      </w:r>
      <w:r w:rsidR="005C73DD" w:rsidRPr="00780DD2">
        <w:rPr>
          <w:rFonts w:hAnsi="標楷體" w:hint="eastAsia"/>
          <w:color w:val="000000" w:themeColor="text1"/>
        </w:rPr>
        <w:t>因適合興辦社會住宅的地點須滿足一定條件，又要考量交通、就業等因素</w:t>
      </w:r>
      <w:r w:rsidR="00594398" w:rsidRPr="00780DD2">
        <w:rPr>
          <w:rStyle w:val="afe"/>
          <w:rFonts w:hAnsi="標楷體"/>
          <w:color w:val="000000" w:themeColor="text1"/>
        </w:rPr>
        <w:footnoteReference w:id="11"/>
      </w:r>
      <w:r w:rsidR="005C73DD" w:rsidRPr="00780DD2">
        <w:rPr>
          <w:rFonts w:hAnsi="標楷體" w:hint="eastAsia"/>
          <w:color w:val="000000" w:themeColor="text1"/>
        </w:rPr>
        <w:t>，</w:t>
      </w:r>
      <w:r w:rsidR="005C73DD" w:rsidRPr="00780DD2">
        <w:rPr>
          <w:rFonts w:hAnsi="標楷體" w:hint="eastAsia"/>
          <w:color w:val="000000" w:themeColor="text1"/>
        </w:rPr>
        <w:lastRenderedPageBreak/>
        <w:t>選擇性相對稀少，</w:t>
      </w:r>
      <w:r w:rsidR="008F41AF" w:rsidRPr="00780DD2">
        <w:rPr>
          <w:rFonts w:hAnsi="標楷體" w:hint="eastAsia"/>
          <w:color w:val="000000" w:themeColor="text1"/>
        </w:rPr>
        <w:t>故除</w:t>
      </w:r>
      <w:proofErr w:type="gramStart"/>
      <w:r w:rsidR="008F41AF" w:rsidRPr="00780DD2">
        <w:rPr>
          <w:rFonts w:hAnsi="標楷體" w:hint="eastAsia"/>
          <w:color w:val="000000" w:themeColor="text1"/>
        </w:rPr>
        <w:t>國產署外</w:t>
      </w:r>
      <w:proofErr w:type="gramEnd"/>
      <w:r w:rsidR="008F41AF" w:rsidRPr="00780DD2">
        <w:rPr>
          <w:rFonts w:hAnsi="標楷體" w:hint="eastAsia"/>
          <w:color w:val="000000" w:themeColor="text1"/>
        </w:rPr>
        <w:t>，</w:t>
      </w:r>
      <w:r w:rsidR="00155B99" w:rsidRPr="00780DD2">
        <w:rPr>
          <w:rFonts w:hAnsi="標楷體" w:hint="eastAsia"/>
          <w:color w:val="000000" w:themeColor="text1"/>
        </w:rPr>
        <w:t>對於各直轄市政府</w:t>
      </w:r>
      <w:r w:rsidR="008B18C5" w:rsidRPr="00780DD2">
        <w:rPr>
          <w:rFonts w:hAnsi="標楷體" w:hint="eastAsia"/>
          <w:color w:val="000000" w:themeColor="text1"/>
        </w:rPr>
        <w:t>可行性不高。</w:t>
      </w:r>
    </w:p>
    <w:p w:rsidR="00CA6256" w:rsidRPr="00780DD2" w:rsidRDefault="00184764" w:rsidP="00184764">
      <w:pPr>
        <w:pStyle w:val="aff3"/>
        <w:jc w:val="center"/>
        <w:rPr>
          <w:b/>
          <w:i w:val="0"/>
          <w:color w:val="000000" w:themeColor="text1"/>
          <w:sz w:val="32"/>
          <w:szCs w:val="32"/>
        </w:rPr>
      </w:pPr>
      <w:r w:rsidRPr="00780DD2">
        <w:rPr>
          <w:rFonts w:hint="eastAsia"/>
          <w:b/>
          <w:i w:val="0"/>
          <w:color w:val="000000" w:themeColor="text1"/>
          <w:sz w:val="32"/>
          <w:szCs w:val="32"/>
        </w:rPr>
        <w:t>表</w:t>
      </w:r>
      <w:r w:rsidRPr="00780DD2">
        <w:rPr>
          <w:b/>
          <w:i w:val="0"/>
          <w:color w:val="000000" w:themeColor="text1"/>
          <w:sz w:val="32"/>
          <w:szCs w:val="32"/>
        </w:rPr>
        <w:fldChar w:fldCharType="begin"/>
      </w:r>
      <w:r w:rsidRPr="00780DD2">
        <w:rPr>
          <w:b/>
          <w:i w:val="0"/>
          <w:color w:val="000000" w:themeColor="text1"/>
          <w:sz w:val="32"/>
          <w:szCs w:val="32"/>
        </w:rPr>
        <w:instrText xml:space="preserve"> </w:instrText>
      </w:r>
      <w:r w:rsidRPr="00780DD2">
        <w:rPr>
          <w:rFonts w:hint="eastAsia"/>
          <w:b/>
          <w:i w:val="0"/>
          <w:color w:val="000000" w:themeColor="text1"/>
          <w:sz w:val="32"/>
          <w:szCs w:val="32"/>
        </w:rPr>
        <w:instrText>SEQ 表 \* ARABIC</w:instrText>
      </w:r>
      <w:r w:rsidRPr="00780DD2">
        <w:rPr>
          <w:b/>
          <w:i w:val="0"/>
          <w:color w:val="000000" w:themeColor="text1"/>
          <w:sz w:val="32"/>
          <w:szCs w:val="32"/>
        </w:rPr>
        <w:instrText xml:space="preserve"> </w:instrText>
      </w:r>
      <w:r w:rsidRPr="00780DD2">
        <w:rPr>
          <w:b/>
          <w:i w:val="0"/>
          <w:color w:val="000000" w:themeColor="text1"/>
          <w:sz w:val="32"/>
          <w:szCs w:val="32"/>
        </w:rPr>
        <w:fldChar w:fldCharType="separate"/>
      </w:r>
      <w:r w:rsidR="009B0252" w:rsidRPr="00780DD2">
        <w:rPr>
          <w:b/>
          <w:i w:val="0"/>
          <w:noProof/>
          <w:color w:val="000000" w:themeColor="text1"/>
          <w:sz w:val="32"/>
          <w:szCs w:val="32"/>
        </w:rPr>
        <w:t>25</w:t>
      </w:r>
      <w:r w:rsidRPr="00780DD2">
        <w:rPr>
          <w:b/>
          <w:i w:val="0"/>
          <w:color w:val="000000" w:themeColor="text1"/>
          <w:sz w:val="32"/>
          <w:szCs w:val="32"/>
        </w:rPr>
        <w:fldChar w:fldCharType="end"/>
      </w:r>
      <w:r w:rsidRPr="00780DD2">
        <w:rPr>
          <w:rFonts w:hint="eastAsia"/>
          <w:b/>
          <w:i w:val="0"/>
          <w:color w:val="000000" w:themeColor="text1"/>
          <w:sz w:val="32"/>
          <w:szCs w:val="32"/>
        </w:rPr>
        <w:t>、</w:t>
      </w:r>
      <w:r w:rsidR="005951D2" w:rsidRPr="00780DD2">
        <w:rPr>
          <w:rFonts w:hint="eastAsia"/>
          <w:b/>
          <w:i w:val="0"/>
          <w:color w:val="000000" w:themeColor="text1"/>
          <w:sz w:val="32"/>
          <w:szCs w:val="32"/>
        </w:rPr>
        <w:t>6都遭占用及空(</w:t>
      </w:r>
      <w:proofErr w:type="gramStart"/>
      <w:r w:rsidR="005951D2" w:rsidRPr="00780DD2">
        <w:rPr>
          <w:rFonts w:hint="eastAsia"/>
          <w:b/>
          <w:i w:val="0"/>
          <w:color w:val="000000" w:themeColor="text1"/>
          <w:sz w:val="32"/>
          <w:szCs w:val="32"/>
        </w:rPr>
        <w:t>閒</w:t>
      </w:r>
      <w:proofErr w:type="gramEnd"/>
      <w:r w:rsidR="005951D2" w:rsidRPr="00780DD2">
        <w:rPr>
          <w:rFonts w:hint="eastAsia"/>
          <w:b/>
          <w:i w:val="0"/>
          <w:color w:val="000000" w:themeColor="text1"/>
          <w:sz w:val="32"/>
          <w:szCs w:val="32"/>
        </w:rPr>
        <w:t>)置面積500平方公尺以上之公有非公用土地作為社會住宅用地的可行性評估</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789"/>
      </w:tblGrid>
      <w:tr w:rsidR="00780DD2" w:rsidRPr="00780DD2" w:rsidTr="001D25F1">
        <w:trPr>
          <w:tblHeader/>
        </w:trPr>
        <w:tc>
          <w:tcPr>
            <w:tcW w:w="1135" w:type="dxa"/>
            <w:shd w:val="clear" w:color="auto" w:fill="D9E2F3"/>
            <w:vAlign w:val="center"/>
          </w:tcPr>
          <w:p w:rsidR="00CA6256" w:rsidRPr="00780DD2" w:rsidRDefault="0052691D" w:rsidP="00CA6256">
            <w:pPr>
              <w:ind w:left="0" w:firstLine="0"/>
              <w:jc w:val="distribute"/>
              <w:rPr>
                <w:rFonts w:hAnsi="標楷體"/>
                <w:b/>
                <w:color w:val="000000" w:themeColor="text1"/>
                <w:sz w:val="24"/>
                <w:szCs w:val="24"/>
              </w:rPr>
            </w:pPr>
            <w:r w:rsidRPr="00780DD2">
              <w:rPr>
                <w:rFonts w:hAnsi="標楷體" w:hint="eastAsia"/>
                <w:b/>
                <w:color w:val="000000" w:themeColor="text1"/>
                <w:sz w:val="24"/>
                <w:szCs w:val="24"/>
              </w:rPr>
              <w:t>機關別</w:t>
            </w:r>
          </w:p>
        </w:tc>
        <w:tc>
          <w:tcPr>
            <w:tcW w:w="8789" w:type="dxa"/>
            <w:shd w:val="clear" w:color="auto" w:fill="D9E2F3"/>
            <w:vAlign w:val="center"/>
          </w:tcPr>
          <w:p w:rsidR="00CA6256" w:rsidRPr="00780DD2" w:rsidRDefault="00CA6256" w:rsidP="00CA6256">
            <w:pPr>
              <w:jc w:val="distribute"/>
              <w:rPr>
                <w:rFonts w:hAnsi="標楷體"/>
                <w:b/>
                <w:color w:val="000000" w:themeColor="text1"/>
                <w:sz w:val="24"/>
                <w:szCs w:val="24"/>
              </w:rPr>
            </w:pPr>
            <w:r w:rsidRPr="00780DD2">
              <w:rPr>
                <w:rFonts w:hAnsi="標楷體" w:hint="eastAsia"/>
                <w:b/>
                <w:color w:val="000000" w:themeColor="text1"/>
                <w:sz w:val="24"/>
                <w:szCs w:val="24"/>
              </w:rPr>
              <w:t>盤點情形</w:t>
            </w:r>
          </w:p>
        </w:tc>
      </w:tr>
      <w:tr w:rsidR="00780DD2" w:rsidRPr="00780DD2" w:rsidTr="001D25F1">
        <w:tc>
          <w:tcPr>
            <w:tcW w:w="1135" w:type="dxa"/>
            <w:shd w:val="clear" w:color="auto" w:fill="auto"/>
            <w:vAlign w:val="center"/>
          </w:tcPr>
          <w:p w:rsidR="00CA6256" w:rsidRPr="00780DD2" w:rsidRDefault="005951D2" w:rsidP="00CA6256">
            <w:pPr>
              <w:ind w:left="0" w:firstLine="0"/>
              <w:rPr>
                <w:rFonts w:hAnsi="標楷體"/>
                <w:color w:val="000000" w:themeColor="text1"/>
                <w:kern w:val="0"/>
                <w:sz w:val="24"/>
                <w:szCs w:val="24"/>
              </w:rPr>
            </w:pPr>
            <w:r w:rsidRPr="00780DD2">
              <w:rPr>
                <w:rFonts w:hAnsi="標楷體" w:hint="eastAsia"/>
                <w:color w:val="000000" w:themeColor="text1"/>
                <w:sz w:val="24"/>
                <w:szCs w:val="24"/>
              </w:rPr>
              <w:t>國產署</w:t>
            </w:r>
          </w:p>
        </w:tc>
        <w:tc>
          <w:tcPr>
            <w:tcW w:w="8789" w:type="dxa"/>
            <w:shd w:val="clear" w:color="auto" w:fill="auto"/>
            <w:vAlign w:val="center"/>
          </w:tcPr>
          <w:p w:rsidR="00CA6256" w:rsidRPr="00780DD2" w:rsidRDefault="00CA6256" w:rsidP="00BB167E">
            <w:pPr>
              <w:widowControl w:val="0"/>
              <w:numPr>
                <w:ilvl w:val="0"/>
                <w:numId w:val="40"/>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自111年起辦理招標設定地上權標的符合位於都市計畫住宅區、面臨10公尺以上計畫道路，基地形狀</w:t>
            </w:r>
            <w:proofErr w:type="gramStart"/>
            <w:r w:rsidRPr="00780DD2">
              <w:rPr>
                <w:rFonts w:hAnsi="標楷體" w:hint="eastAsia"/>
                <w:color w:val="000000" w:themeColor="text1"/>
                <w:sz w:val="24"/>
                <w:szCs w:val="24"/>
              </w:rPr>
              <w:t>方整且面積</w:t>
            </w:r>
            <w:proofErr w:type="gramEnd"/>
            <w:r w:rsidRPr="00780DD2">
              <w:rPr>
                <w:rFonts w:hAnsi="標楷體" w:hint="eastAsia"/>
                <w:color w:val="000000" w:themeColor="text1"/>
                <w:sz w:val="24"/>
                <w:szCs w:val="24"/>
              </w:rPr>
              <w:t>0.15公頃以上之條件者，於提送國有非公用土地設定地上權審議小組審議前，須先提供該標的基本資料(</w:t>
            </w:r>
            <w:proofErr w:type="gramStart"/>
            <w:r w:rsidRPr="00780DD2">
              <w:rPr>
                <w:rFonts w:hAnsi="標楷體" w:hint="eastAsia"/>
                <w:color w:val="000000" w:themeColor="text1"/>
                <w:sz w:val="24"/>
                <w:szCs w:val="24"/>
              </w:rPr>
              <w:t>含須否</w:t>
            </w:r>
            <w:proofErr w:type="gramEnd"/>
            <w:r w:rsidRPr="00780DD2">
              <w:rPr>
                <w:rFonts w:hAnsi="標楷體" w:hint="eastAsia"/>
                <w:color w:val="000000" w:themeColor="text1"/>
                <w:sz w:val="24"/>
                <w:szCs w:val="24"/>
              </w:rPr>
              <w:t>有償取得)徵詢中央及地方住宅主管機關確認有無社會住宅用地使用需求。</w:t>
            </w:r>
          </w:p>
          <w:p w:rsidR="00CA6256" w:rsidRPr="00780DD2" w:rsidRDefault="00CA6256" w:rsidP="00BB167E">
            <w:pPr>
              <w:widowControl w:val="0"/>
              <w:numPr>
                <w:ilvl w:val="0"/>
                <w:numId w:val="40"/>
              </w:numPr>
              <w:overflowPunct w:val="0"/>
              <w:autoSpaceDE w:val="0"/>
              <w:autoSpaceDN w:val="0"/>
              <w:spacing w:line="440" w:lineRule="exact"/>
              <w:rPr>
                <w:rFonts w:hAnsi="標楷體"/>
                <w:color w:val="000000" w:themeColor="text1"/>
                <w:sz w:val="24"/>
                <w:szCs w:val="24"/>
              </w:rPr>
            </w:pPr>
            <w:r w:rsidRPr="00780DD2">
              <w:rPr>
                <w:rFonts w:hAnsi="標楷體"/>
                <w:color w:val="000000" w:themeColor="text1"/>
                <w:sz w:val="24"/>
                <w:szCs w:val="24"/>
              </w:rPr>
              <w:t>截至112</w:t>
            </w:r>
            <w:r w:rsidRPr="00780DD2">
              <w:rPr>
                <w:rFonts w:hAnsi="標楷體" w:hint="eastAsia"/>
                <w:color w:val="000000" w:themeColor="text1"/>
                <w:sz w:val="24"/>
                <w:szCs w:val="24"/>
              </w:rPr>
              <w:t>年</w:t>
            </w:r>
            <w:r w:rsidRPr="00780DD2">
              <w:rPr>
                <w:rFonts w:hAnsi="標楷體"/>
                <w:color w:val="000000" w:themeColor="text1"/>
                <w:sz w:val="24"/>
                <w:szCs w:val="24"/>
              </w:rPr>
              <w:t>底</w:t>
            </w:r>
            <w:r w:rsidRPr="00780DD2">
              <w:rPr>
                <w:rFonts w:hAnsi="標楷體" w:hint="eastAsia"/>
                <w:color w:val="000000" w:themeColor="text1"/>
                <w:sz w:val="24"/>
                <w:szCs w:val="24"/>
              </w:rPr>
              <w:t>國有非公用土地</w:t>
            </w:r>
            <w:r w:rsidRPr="00780DD2">
              <w:rPr>
                <w:rFonts w:hAnsi="標楷體"/>
                <w:color w:val="000000" w:themeColor="text1"/>
                <w:sz w:val="24"/>
                <w:szCs w:val="24"/>
              </w:rPr>
              <w:t>提供</w:t>
            </w:r>
            <w:r w:rsidRPr="00780DD2">
              <w:rPr>
                <w:rFonts w:hAnsi="標楷體" w:hint="eastAsia"/>
                <w:color w:val="000000" w:themeColor="text1"/>
                <w:sz w:val="24"/>
                <w:szCs w:val="24"/>
              </w:rPr>
              <w:t>作社會住宅</w:t>
            </w:r>
            <w:r w:rsidRPr="00780DD2">
              <w:rPr>
                <w:rFonts w:hAnsi="標楷體"/>
                <w:color w:val="000000" w:themeColor="text1"/>
                <w:sz w:val="24"/>
                <w:szCs w:val="24"/>
              </w:rPr>
              <w:t>情形如下：</w:t>
            </w:r>
          </w:p>
          <w:p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住宅主管機關興辦：協助完成撥用58處(25.48公頃國有土地)、建物10筆，出租4處(3.17公頃)。</w:t>
            </w:r>
          </w:p>
          <w:p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內政部指示</w:t>
            </w:r>
            <w:r w:rsidR="000A6A24" w:rsidRPr="00780DD2">
              <w:rPr>
                <w:rFonts w:hAnsi="標楷體" w:hint="eastAsia"/>
                <w:color w:val="000000" w:themeColor="text1"/>
                <w:sz w:val="24"/>
                <w:szCs w:val="24"/>
              </w:rPr>
              <w:t>國家住宅及都市更新中心(下稱國家住都中心)</w:t>
            </w:r>
            <w:r w:rsidRPr="00780DD2">
              <w:rPr>
                <w:rFonts w:hAnsi="標楷體" w:hint="eastAsia"/>
                <w:color w:val="000000" w:themeColor="text1"/>
                <w:sz w:val="24"/>
                <w:szCs w:val="24"/>
              </w:rPr>
              <w:t>興辦：已捐贈38處(12.83公頃國有土地、0.85公頃國有建物)，出租14處(7.11公頃國有土地)及出售22處(7.22公頃國有土地)，共74處(27.16公頃國有土地，0.85公頃國有建物)。</w:t>
            </w:r>
          </w:p>
          <w:p w:rsidR="00CA6256" w:rsidRPr="00780DD2" w:rsidRDefault="00CA6256" w:rsidP="00BB167E">
            <w:pPr>
              <w:widowControl w:val="0"/>
              <w:numPr>
                <w:ilvl w:val="0"/>
                <w:numId w:val="41"/>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內政部已指示(</w:t>
            </w:r>
            <w:r w:rsidR="000A6A24" w:rsidRPr="00780DD2">
              <w:rPr>
                <w:rFonts w:hAnsi="標楷體" w:hint="eastAsia"/>
                <w:color w:val="000000" w:themeColor="text1"/>
                <w:sz w:val="24"/>
                <w:szCs w:val="24"/>
              </w:rPr>
              <w:t>國家住都中心</w:t>
            </w:r>
            <w:r w:rsidRPr="00780DD2">
              <w:rPr>
                <w:rFonts w:hAnsi="標楷體" w:hint="eastAsia"/>
                <w:color w:val="000000" w:themeColor="text1"/>
                <w:sz w:val="24"/>
                <w:szCs w:val="24"/>
              </w:rPr>
              <w:t>尚未申辦或洽辦中)：捐贈64處(16.71公頃國有土地)，出租17處(3.82公頃國有土地)及出售8處(4.9公頃國有土地)，共89處(25.43公頃土地)。</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臺北市政府</w:t>
            </w:r>
          </w:p>
        </w:tc>
        <w:tc>
          <w:tcPr>
            <w:tcW w:w="8789" w:type="dxa"/>
            <w:shd w:val="clear" w:color="auto" w:fill="auto"/>
            <w:vAlign w:val="center"/>
          </w:tcPr>
          <w:p w:rsidR="00CA6256" w:rsidRPr="00780DD2" w:rsidRDefault="00CA6256" w:rsidP="00BB167E">
            <w:pPr>
              <w:widowControl w:val="0"/>
              <w:numPr>
                <w:ilvl w:val="0"/>
                <w:numId w:val="42"/>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該府財政局前盤點「臺北市政府各機關學校經管本市轄內可供調配利用之市有土地清冊」及「臺北市政府各機關學校經管大面積市有土地及宿舍基地清冊」，供該府都市發展局進行社會住宅選址評估作業，經評估未符合前開臺北市政府社會住宅基地選址評估原則之要件。該府財政局後續遇案有合適大面積土地，將適時提供該府都市發展局評估。</w:t>
            </w:r>
          </w:p>
          <w:p w:rsidR="00CA6256" w:rsidRPr="00780DD2" w:rsidRDefault="00CA6256" w:rsidP="00BB167E">
            <w:pPr>
              <w:widowControl w:val="0"/>
              <w:numPr>
                <w:ilvl w:val="0"/>
                <w:numId w:val="42"/>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有關本次調查</w:t>
            </w:r>
            <w:proofErr w:type="gramStart"/>
            <w:r w:rsidRPr="00780DD2">
              <w:rPr>
                <w:rFonts w:hAnsi="標楷體" w:hint="eastAsia"/>
                <w:color w:val="000000" w:themeColor="text1"/>
                <w:sz w:val="24"/>
                <w:szCs w:val="24"/>
              </w:rPr>
              <w:t>該府遭占</w:t>
            </w:r>
            <w:proofErr w:type="gramEnd"/>
            <w:r w:rsidRPr="00780DD2">
              <w:rPr>
                <w:rFonts w:hAnsi="標楷體" w:hint="eastAsia"/>
                <w:color w:val="000000" w:themeColor="text1"/>
                <w:sz w:val="24"/>
                <w:szCs w:val="24"/>
              </w:rPr>
              <w:t>用或低度利用土地，進一步評估提供作為社會住宅用地之可行性一節，經該府都市發展局檢視該府各機關遭占用、低度利用及空</w:t>
            </w:r>
            <w:r w:rsidR="00916C66" w:rsidRPr="00780DD2">
              <w:rPr>
                <w:rFonts w:hAnsi="標楷體" w:hint="eastAsia"/>
                <w:color w:val="000000" w:themeColor="text1"/>
                <w:sz w:val="24"/>
                <w:szCs w:val="24"/>
              </w:rPr>
              <w:t>(</w:t>
            </w:r>
            <w:proofErr w:type="gramStart"/>
            <w:r w:rsidRPr="00780DD2">
              <w:rPr>
                <w:rFonts w:hAnsi="標楷體" w:hint="eastAsia"/>
                <w:color w:val="000000" w:themeColor="text1"/>
                <w:sz w:val="24"/>
                <w:szCs w:val="24"/>
              </w:rPr>
              <w:t>閒</w:t>
            </w:r>
            <w:proofErr w:type="gramEnd"/>
            <w:r w:rsidR="00916C66" w:rsidRPr="00780DD2">
              <w:rPr>
                <w:rFonts w:hAnsi="標楷體" w:hint="eastAsia"/>
                <w:color w:val="000000" w:themeColor="text1"/>
                <w:sz w:val="24"/>
                <w:szCs w:val="24"/>
              </w:rPr>
              <w:t>)</w:t>
            </w:r>
            <w:r w:rsidRPr="00780DD2">
              <w:rPr>
                <w:rFonts w:hAnsi="標楷體" w:hint="eastAsia"/>
                <w:color w:val="000000" w:themeColor="text1"/>
                <w:sz w:val="24"/>
                <w:szCs w:val="24"/>
              </w:rPr>
              <w:t>置之非公用土地清冊案件，初步查詢尚有地上物、坡地、</w:t>
            </w:r>
            <w:proofErr w:type="gramStart"/>
            <w:r w:rsidRPr="00780DD2">
              <w:rPr>
                <w:rFonts w:hAnsi="標楷體" w:hint="eastAsia"/>
                <w:color w:val="000000" w:themeColor="text1"/>
                <w:sz w:val="24"/>
                <w:szCs w:val="24"/>
              </w:rPr>
              <w:t>山限區</w:t>
            </w:r>
            <w:proofErr w:type="gramEnd"/>
            <w:r w:rsidRPr="00780DD2">
              <w:rPr>
                <w:rFonts w:hAnsi="標楷體" w:hint="eastAsia"/>
                <w:color w:val="000000" w:themeColor="text1"/>
                <w:sz w:val="24"/>
                <w:szCs w:val="24"/>
              </w:rPr>
              <w:t>、建築條件不佳等情形</w:t>
            </w:r>
            <w:r w:rsidR="00AB1F45" w:rsidRPr="00780DD2">
              <w:rPr>
                <w:rFonts w:hAnsi="標楷體" w:hint="eastAsia"/>
                <w:color w:val="000000" w:themeColor="text1"/>
                <w:sz w:val="24"/>
                <w:szCs w:val="24"/>
              </w:rPr>
              <w:t>；</w:t>
            </w:r>
            <w:proofErr w:type="gramStart"/>
            <w:r w:rsidRPr="00780DD2">
              <w:rPr>
                <w:rFonts w:hAnsi="標楷體" w:hint="eastAsia"/>
                <w:color w:val="000000" w:themeColor="text1"/>
                <w:sz w:val="24"/>
                <w:szCs w:val="24"/>
              </w:rPr>
              <w:t>至遭占</w:t>
            </w:r>
            <w:proofErr w:type="gramEnd"/>
            <w:r w:rsidRPr="00780DD2">
              <w:rPr>
                <w:rFonts w:hAnsi="標楷體" w:hint="eastAsia"/>
                <w:color w:val="000000" w:themeColor="text1"/>
                <w:sz w:val="24"/>
                <w:szCs w:val="24"/>
              </w:rPr>
              <w:t>用部分，應</w:t>
            </w:r>
            <w:proofErr w:type="gramStart"/>
            <w:r w:rsidRPr="00780DD2">
              <w:rPr>
                <w:rFonts w:hAnsi="標楷體" w:hint="eastAsia"/>
                <w:color w:val="000000" w:themeColor="text1"/>
                <w:sz w:val="24"/>
                <w:szCs w:val="24"/>
              </w:rPr>
              <w:t>俟</w:t>
            </w:r>
            <w:proofErr w:type="gramEnd"/>
            <w:r w:rsidRPr="00780DD2">
              <w:rPr>
                <w:rFonts w:hAnsi="標楷體" w:hint="eastAsia"/>
                <w:color w:val="000000" w:themeColor="text1"/>
                <w:sz w:val="24"/>
                <w:szCs w:val="24"/>
              </w:rPr>
              <w:t>土地管理機關完成</w:t>
            </w:r>
            <w:proofErr w:type="gramStart"/>
            <w:r w:rsidRPr="00780DD2">
              <w:rPr>
                <w:rFonts w:hAnsi="標楷體" w:hint="eastAsia"/>
                <w:color w:val="000000" w:themeColor="text1"/>
                <w:sz w:val="24"/>
                <w:szCs w:val="24"/>
              </w:rPr>
              <w:t>排占後</w:t>
            </w:r>
            <w:proofErr w:type="gramEnd"/>
            <w:r w:rsidRPr="00780DD2">
              <w:rPr>
                <w:rFonts w:hAnsi="標楷體" w:hint="eastAsia"/>
                <w:color w:val="000000" w:themeColor="text1"/>
                <w:sz w:val="24"/>
                <w:szCs w:val="24"/>
              </w:rPr>
              <w:t>，再依臺北市政府社會住宅基地選址評估原則評估興辦社會住宅。</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lastRenderedPageBreak/>
              <w:t>新北市政府</w:t>
            </w:r>
          </w:p>
        </w:tc>
        <w:tc>
          <w:tcPr>
            <w:tcW w:w="8789" w:type="dxa"/>
            <w:shd w:val="clear" w:color="auto" w:fill="auto"/>
            <w:vAlign w:val="center"/>
          </w:tcPr>
          <w:p w:rsidR="00CA6256" w:rsidRPr="00780DD2" w:rsidRDefault="007042B3" w:rsidP="007042B3">
            <w:pPr>
              <w:widowControl w:val="0"/>
              <w:overflowPunct w:val="0"/>
              <w:autoSpaceDE w:val="0"/>
              <w:autoSpaceDN w:val="0"/>
              <w:spacing w:line="440" w:lineRule="exact"/>
              <w:ind w:left="340" w:firstLine="0"/>
              <w:rPr>
                <w:rFonts w:hAnsi="標楷體"/>
                <w:color w:val="000000" w:themeColor="text1"/>
                <w:sz w:val="24"/>
                <w:szCs w:val="24"/>
              </w:rPr>
            </w:pPr>
            <w:bookmarkStart w:id="3" w:name="_Hlk165199754"/>
            <w:proofErr w:type="gramStart"/>
            <w:r w:rsidRPr="00780DD2">
              <w:rPr>
                <w:rFonts w:hAnsi="標楷體" w:hint="eastAsia"/>
                <w:color w:val="000000" w:themeColor="text1"/>
                <w:sz w:val="24"/>
                <w:szCs w:val="24"/>
              </w:rPr>
              <w:t>該府遭占</w:t>
            </w:r>
            <w:proofErr w:type="gramEnd"/>
            <w:r w:rsidRPr="00780DD2">
              <w:rPr>
                <w:rFonts w:hAnsi="標楷體" w:hint="eastAsia"/>
                <w:color w:val="000000" w:themeColor="text1"/>
                <w:sz w:val="24"/>
                <w:szCs w:val="24"/>
              </w:rPr>
              <w:t>用土地分區多屬保護區、農業用地等，依其劃設之土地使用分區，尚無法提供作為社會住宅用地使用</w:t>
            </w:r>
            <w:bookmarkEnd w:id="3"/>
            <w:r w:rsidR="00CA6256" w:rsidRPr="00780DD2">
              <w:rPr>
                <w:rFonts w:hAnsi="標楷體" w:hint="eastAsia"/>
                <w:color w:val="000000" w:themeColor="text1"/>
                <w:sz w:val="24"/>
                <w:szCs w:val="24"/>
              </w:rPr>
              <w:t>。</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桃園市政府</w:t>
            </w:r>
          </w:p>
        </w:tc>
        <w:tc>
          <w:tcPr>
            <w:tcW w:w="8789" w:type="dxa"/>
            <w:shd w:val="clear" w:color="auto" w:fill="auto"/>
            <w:vAlign w:val="center"/>
          </w:tcPr>
          <w:p w:rsidR="00CA6256" w:rsidRPr="00780DD2" w:rsidRDefault="00CA6256" w:rsidP="00BB167E">
            <w:pPr>
              <w:widowControl w:val="0"/>
              <w:numPr>
                <w:ilvl w:val="0"/>
                <w:numId w:val="44"/>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經盤點</w:t>
            </w:r>
            <w:bookmarkStart w:id="4" w:name="_Hlk165199782"/>
            <w:proofErr w:type="gramStart"/>
            <w:r w:rsidRPr="00780DD2">
              <w:rPr>
                <w:rFonts w:hAnsi="標楷體" w:hint="eastAsia"/>
                <w:color w:val="000000" w:themeColor="text1"/>
                <w:sz w:val="24"/>
                <w:szCs w:val="24"/>
              </w:rPr>
              <w:t>該府遭占</w:t>
            </w:r>
            <w:proofErr w:type="gramEnd"/>
            <w:r w:rsidRPr="00780DD2">
              <w:rPr>
                <w:rFonts w:hAnsi="標楷體" w:hint="eastAsia"/>
                <w:color w:val="000000" w:themeColor="text1"/>
                <w:sz w:val="24"/>
                <w:szCs w:val="24"/>
              </w:rPr>
              <w:t>用土地，除屬狹小</w:t>
            </w:r>
            <w:proofErr w:type="gramStart"/>
            <w:r w:rsidRPr="00780DD2">
              <w:rPr>
                <w:rFonts w:hAnsi="標楷體" w:hint="eastAsia"/>
                <w:color w:val="000000" w:themeColor="text1"/>
                <w:sz w:val="24"/>
                <w:szCs w:val="24"/>
              </w:rPr>
              <w:t>畸</w:t>
            </w:r>
            <w:proofErr w:type="gramEnd"/>
            <w:r w:rsidRPr="00780DD2">
              <w:rPr>
                <w:rFonts w:hAnsi="標楷體" w:hint="eastAsia"/>
                <w:color w:val="000000" w:themeColor="text1"/>
                <w:sz w:val="24"/>
                <w:szCs w:val="24"/>
              </w:rPr>
              <w:t>零、位處偏僻者外，位於該市大園區北園段及八德區興豐段之遭占用土地，先前即已列為社會住宅儲備基地。</w:t>
            </w:r>
            <w:bookmarkEnd w:id="4"/>
          </w:p>
          <w:p w:rsidR="00CA6256" w:rsidRPr="00780DD2" w:rsidRDefault="00CA6256" w:rsidP="00BB167E">
            <w:pPr>
              <w:widowControl w:val="0"/>
              <w:numPr>
                <w:ilvl w:val="0"/>
                <w:numId w:val="44"/>
              </w:numPr>
              <w:overflowPunct w:val="0"/>
              <w:autoSpaceDE w:val="0"/>
              <w:autoSpaceDN w:val="0"/>
              <w:spacing w:line="440" w:lineRule="exact"/>
              <w:rPr>
                <w:rFonts w:hAnsi="標楷體"/>
                <w:color w:val="000000" w:themeColor="text1"/>
                <w:sz w:val="24"/>
                <w:szCs w:val="24"/>
              </w:rPr>
            </w:pPr>
            <w:proofErr w:type="gramStart"/>
            <w:r w:rsidRPr="00780DD2">
              <w:rPr>
                <w:rFonts w:hAnsi="標楷體" w:hint="eastAsia"/>
                <w:color w:val="000000" w:themeColor="text1"/>
                <w:sz w:val="24"/>
                <w:szCs w:val="24"/>
              </w:rPr>
              <w:t>惟</w:t>
            </w:r>
            <w:proofErr w:type="gramEnd"/>
            <w:r w:rsidRPr="00780DD2">
              <w:rPr>
                <w:rFonts w:hAnsi="標楷體" w:hint="eastAsia"/>
                <w:color w:val="000000" w:themeColor="text1"/>
                <w:sz w:val="24"/>
                <w:szCs w:val="24"/>
              </w:rPr>
              <w:t>考量大園區已有航空城開發計畫、八德區已</w:t>
            </w:r>
            <w:proofErr w:type="gramStart"/>
            <w:r w:rsidRPr="00780DD2">
              <w:rPr>
                <w:rFonts w:hAnsi="標楷體" w:hint="eastAsia"/>
                <w:color w:val="000000" w:themeColor="text1"/>
                <w:sz w:val="24"/>
                <w:szCs w:val="24"/>
              </w:rPr>
              <w:t>有數棟</w:t>
            </w:r>
            <w:proofErr w:type="gramEnd"/>
            <w:r w:rsidRPr="00780DD2">
              <w:rPr>
                <w:rFonts w:hAnsi="標楷體" w:hint="eastAsia"/>
                <w:color w:val="000000" w:themeColor="text1"/>
                <w:sz w:val="24"/>
                <w:szCs w:val="24"/>
              </w:rPr>
              <w:t>社會住宅興建營運，且該府預算資源有限，短期內尚無興</w:t>
            </w:r>
            <w:proofErr w:type="gramStart"/>
            <w:r w:rsidRPr="00780DD2">
              <w:rPr>
                <w:rFonts w:hAnsi="標楷體" w:hint="eastAsia"/>
                <w:color w:val="000000" w:themeColor="text1"/>
                <w:sz w:val="24"/>
                <w:szCs w:val="24"/>
              </w:rPr>
              <w:t>闢</w:t>
            </w:r>
            <w:proofErr w:type="gramEnd"/>
            <w:r w:rsidRPr="00780DD2">
              <w:rPr>
                <w:rFonts w:hAnsi="標楷體" w:hint="eastAsia"/>
                <w:color w:val="000000" w:themeColor="text1"/>
                <w:sz w:val="24"/>
                <w:szCs w:val="24"/>
              </w:rPr>
              <w:t>計畫，且部分占用民眾為早期榮民眷屬</w:t>
            </w:r>
            <w:r w:rsidR="00AB1F45" w:rsidRPr="00780DD2">
              <w:rPr>
                <w:rFonts w:hAnsi="標楷體" w:hint="eastAsia"/>
                <w:color w:val="000000" w:themeColor="text1"/>
                <w:sz w:val="24"/>
                <w:szCs w:val="24"/>
              </w:rPr>
              <w:t>，</w:t>
            </w:r>
            <w:r w:rsidRPr="00780DD2">
              <w:rPr>
                <w:rFonts w:hAnsi="標楷體" w:hint="eastAsia"/>
                <w:color w:val="000000" w:themeColor="text1"/>
                <w:sz w:val="24"/>
                <w:szCs w:val="24"/>
              </w:rPr>
              <w:t>因不明權屬及地界等因素所致，故暫予列管並收取使用</w:t>
            </w:r>
            <w:proofErr w:type="gramStart"/>
            <w:r w:rsidRPr="00780DD2">
              <w:rPr>
                <w:rFonts w:hAnsi="標楷體" w:hint="eastAsia"/>
                <w:color w:val="000000" w:themeColor="text1"/>
                <w:sz w:val="24"/>
                <w:szCs w:val="24"/>
              </w:rPr>
              <w:t>補償金至騰空</w:t>
            </w:r>
            <w:proofErr w:type="gramEnd"/>
            <w:r w:rsidRPr="00780DD2">
              <w:rPr>
                <w:rFonts w:hAnsi="標楷體" w:hint="eastAsia"/>
                <w:color w:val="000000" w:themeColor="text1"/>
                <w:sz w:val="24"/>
                <w:szCs w:val="24"/>
              </w:rPr>
              <w:t>返還為止。</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中市政府</w:t>
            </w:r>
          </w:p>
        </w:tc>
        <w:tc>
          <w:tcPr>
            <w:tcW w:w="8789" w:type="dxa"/>
            <w:shd w:val="clear" w:color="auto" w:fill="auto"/>
            <w:vAlign w:val="center"/>
          </w:tcPr>
          <w:p w:rsidR="00CA6256" w:rsidRPr="00780DD2" w:rsidRDefault="00CA6256" w:rsidP="007042B3">
            <w:pPr>
              <w:widowControl w:val="0"/>
              <w:overflowPunct w:val="0"/>
              <w:autoSpaceDE w:val="0"/>
              <w:autoSpaceDN w:val="0"/>
              <w:spacing w:line="440" w:lineRule="exact"/>
              <w:ind w:left="340" w:firstLine="0"/>
              <w:rPr>
                <w:rFonts w:hAnsi="標楷體"/>
                <w:color w:val="000000" w:themeColor="text1"/>
                <w:sz w:val="24"/>
                <w:szCs w:val="24"/>
              </w:rPr>
            </w:pPr>
            <w:bookmarkStart w:id="5" w:name="_Hlk165199925"/>
            <w:r w:rsidRPr="00780DD2">
              <w:rPr>
                <w:rFonts w:hAnsi="標楷體" w:hint="eastAsia"/>
                <w:color w:val="000000" w:themeColor="text1"/>
                <w:sz w:val="24"/>
                <w:szCs w:val="24"/>
              </w:rPr>
              <w:t>該市</w:t>
            </w:r>
            <w:proofErr w:type="gramStart"/>
            <w:r w:rsidRPr="00780DD2">
              <w:rPr>
                <w:rFonts w:hAnsi="標楷體" w:hint="eastAsia"/>
                <w:color w:val="000000" w:themeColor="text1"/>
                <w:sz w:val="24"/>
                <w:szCs w:val="24"/>
              </w:rPr>
              <w:t>市</w:t>
            </w:r>
            <w:proofErr w:type="gramEnd"/>
            <w:r w:rsidRPr="00780DD2">
              <w:rPr>
                <w:rFonts w:hAnsi="標楷體" w:hint="eastAsia"/>
                <w:color w:val="000000" w:themeColor="text1"/>
                <w:sz w:val="24"/>
                <w:szCs w:val="24"/>
              </w:rPr>
              <w:t>有被占用非公用土地，其面積500平方公尺以上者，</w:t>
            </w:r>
            <w:bookmarkStart w:id="6" w:name="_Hlk165199892"/>
            <w:r w:rsidRPr="00780DD2">
              <w:rPr>
                <w:rFonts w:hAnsi="標楷體" w:hint="eastAsia"/>
                <w:color w:val="000000" w:themeColor="text1"/>
                <w:sz w:val="24"/>
                <w:szCs w:val="24"/>
              </w:rPr>
              <w:t>係以形狀</w:t>
            </w:r>
            <w:proofErr w:type="gramStart"/>
            <w:r w:rsidRPr="00780DD2">
              <w:rPr>
                <w:rFonts w:hAnsi="標楷體" w:hint="eastAsia"/>
                <w:color w:val="000000" w:themeColor="text1"/>
                <w:sz w:val="24"/>
                <w:szCs w:val="24"/>
              </w:rPr>
              <w:t>不</w:t>
            </w:r>
            <w:proofErr w:type="gramEnd"/>
            <w:r w:rsidRPr="00780DD2">
              <w:rPr>
                <w:rFonts w:hAnsi="標楷體" w:hint="eastAsia"/>
                <w:color w:val="000000" w:themeColor="text1"/>
                <w:sz w:val="24"/>
                <w:szCs w:val="24"/>
              </w:rPr>
              <w:t>方整、狹長或夾於私有土地</w:t>
            </w:r>
            <w:proofErr w:type="gramStart"/>
            <w:r w:rsidRPr="00780DD2">
              <w:rPr>
                <w:rFonts w:hAnsi="標楷體" w:hint="eastAsia"/>
                <w:color w:val="000000" w:themeColor="text1"/>
                <w:sz w:val="24"/>
                <w:szCs w:val="24"/>
              </w:rPr>
              <w:t>間為大宗</w:t>
            </w:r>
            <w:bookmarkEnd w:id="6"/>
            <w:r w:rsidRPr="00780DD2">
              <w:rPr>
                <w:rFonts w:hAnsi="標楷體" w:hint="eastAsia"/>
                <w:color w:val="000000" w:themeColor="text1"/>
                <w:sz w:val="24"/>
                <w:szCs w:val="24"/>
              </w:rPr>
              <w:t>，</w:t>
            </w:r>
            <w:proofErr w:type="gramEnd"/>
            <w:r w:rsidRPr="00780DD2">
              <w:rPr>
                <w:rFonts w:hAnsi="標楷體" w:hint="eastAsia"/>
                <w:color w:val="000000" w:themeColor="text1"/>
                <w:sz w:val="24"/>
                <w:szCs w:val="24"/>
              </w:rPr>
              <w:t>尚無面積3,000平方公尺以上者，至面積1,500平方公尺以上者未臨計畫道路或基地形狀</w:t>
            </w:r>
            <w:proofErr w:type="gramStart"/>
            <w:r w:rsidRPr="00780DD2">
              <w:rPr>
                <w:rFonts w:hAnsi="標楷體" w:hint="eastAsia"/>
                <w:color w:val="000000" w:themeColor="text1"/>
                <w:sz w:val="24"/>
                <w:szCs w:val="24"/>
              </w:rPr>
              <w:t>不</w:t>
            </w:r>
            <w:proofErr w:type="gramEnd"/>
            <w:r w:rsidRPr="00780DD2">
              <w:rPr>
                <w:rFonts w:hAnsi="標楷體" w:hint="eastAsia"/>
                <w:color w:val="000000" w:themeColor="text1"/>
                <w:sz w:val="24"/>
                <w:szCs w:val="24"/>
              </w:rPr>
              <w:t>方整，並須拆遷現有住戶，</w:t>
            </w:r>
            <w:proofErr w:type="gramStart"/>
            <w:r w:rsidRPr="00780DD2">
              <w:rPr>
                <w:rFonts w:hAnsi="標楷體" w:hint="eastAsia"/>
                <w:color w:val="000000" w:themeColor="text1"/>
                <w:sz w:val="24"/>
                <w:szCs w:val="24"/>
              </w:rPr>
              <w:t>爰均未</w:t>
            </w:r>
            <w:proofErr w:type="gramEnd"/>
            <w:r w:rsidRPr="00780DD2">
              <w:rPr>
                <w:rFonts w:hAnsi="標楷體" w:hint="eastAsia"/>
                <w:color w:val="000000" w:themeColor="text1"/>
                <w:sz w:val="24"/>
                <w:szCs w:val="24"/>
              </w:rPr>
              <w:t>符合社會住宅基地選址原則</w:t>
            </w:r>
            <w:bookmarkEnd w:id="5"/>
            <w:r w:rsidRPr="00780DD2">
              <w:rPr>
                <w:rFonts w:hAnsi="標楷體" w:hint="eastAsia"/>
                <w:color w:val="000000" w:themeColor="text1"/>
                <w:sz w:val="24"/>
                <w:szCs w:val="24"/>
              </w:rPr>
              <w:t>。</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proofErr w:type="gramStart"/>
            <w:r w:rsidRPr="00780DD2">
              <w:rPr>
                <w:rFonts w:hAnsi="標楷體" w:hint="eastAsia"/>
                <w:color w:val="000000" w:themeColor="text1"/>
                <w:sz w:val="24"/>
                <w:szCs w:val="24"/>
              </w:rPr>
              <w:t>臺</w:t>
            </w:r>
            <w:proofErr w:type="gramEnd"/>
            <w:r w:rsidRPr="00780DD2">
              <w:rPr>
                <w:rFonts w:hAnsi="標楷體" w:hint="eastAsia"/>
                <w:color w:val="000000" w:themeColor="text1"/>
                <w:sz w:val="24"/>
                <w:szCs w:val="24"/>
              </w:rPr>
              <w:t>南市政府</w:t>
            </w:r>
          </w:p>
        </w:tc>
        <w:tc>
          <w:tcPr>
            <w:tcW w:w="8789" w:type="dxa"/>
            <w:shd w:val="clear" w:color="auto" w:fill="auto"/>
            <w:vAlign w:val="center"/>
          </w:tcPr>
          <w:p w:rsidR="00CA6256" w:rsidRPr="00780DD2" w:rsidRDefault="00CA6256" w:rsidP="00BB167E">
            <w:pPr>
              <w:widowControl w:val="0"/>
              <w:numPr>
                <w:ilvl w:val="0"/>
                <w:numId w:val="43"/>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遭占用部分：</w:t>
            </w:r>
          </w:p>
          <w:p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東區竹篙厝段2091地號：該市東區於新都心段及平實段已</w:t>
            </w:r>
            <w:proofErr w:type="gramStart"/>
            <w:r w:rsidRPr="00780DD2">
              <w:rPr>
                <w:rFonts w:hAnsi="標楷體" w:hint="eastAsia"/>
                <w:color w:val="000000" w:themeColor="text1"/>
                <w:sz w:val="24"/>
                <w:szCs w:val="24"/>
              </w:rPr>
              <w:t>規劃社宅</w:t>
            </w:r>
            <w:proofErr w:type="gramEnd"/>
            <w:r w:rsidRPr="00780DD2">
              <w:rPr>
                <w:rFonts w:hAnsi="標楷體" w:hint="eastAsia"/>
                <w:color w:val="000000" w:themeColor="text1"/>
                <w:sz w:val="24"/>
                <w:szCs w:val="24"/>
              </w:rPr>
              <w:t>1</w:t>
            </w:r>
            <w:r w:rsidRPr="00780DD2">
              <w:rPr>
                <w:rFonts w:hAnsi="標楷體"/>
                <w:color w:val="000000" w:themeColor="text1"/>
                <w:sz w:val="24"/>
                <w:szCs w:val="24"/>
              </w:rPr>
              <w:t>,</w:t>
            </w:r>
            <w:r w:rsidRPr="00780DD2">
              <w:rPr>
                <w:rFonts w:hAnsi="標楷體" w:hint="eastAsia"/>
                <w:color w:val="000000" w:themeColor="text1"/>
                <w:sz w:val="24"/>
                <w:szCs w:val="24"/>
              </w:rPr>
              <w:t>016戶，占該市總規</w:t>
            </w:r>
            <w:r w:rsidR="0052691D" w:rsidRPr="00780DD2">
              <w:rPr>
                <w:rFonts w:hAnsi="標楷體" w:hint="eastAsia"/>
                <w:color w:val="000000" w:themeColor="text1"/>
                <w:sz w:val="24"/>
                <w:szCs w:val="24"/>
              </w:rPr>
              <w:t>劃</w:t>
            </w:r>
            <w:r w:rsidRPr="00780DD2">
              <w:rPr>
                <w:rFonts w:hAnsi="標楷體" w:hint="eastAsia"/>
                <w:color w:val="000000" w:themeColor="text1"/>
                <w:sz w:val="24"/>
                <w:szCs w:val="24"/>
              </w:rPr>
              <w:t>數8</w:t>
            </w:r>
            <w:r w:rsidRPr="00780DD2">
              <w:rPr>
                <w:rFonts w:hAnsi="標楷體"/>
                <w:color w:val="000000" w:themeColor="text1"/>
                <w:sz w:val="24"/>
                <w:szCs w:val="24"/>
              </w:rPr>
              <w:t>,40</w:t>
            </w:r>
            <w:r w:rsidRPr="00780DD2">
              <w:rPr>
                <w:rFonts w:hAnsi="標楷體" w:hint="eastAsia"/>
                <w:color w:val="000000" w:themeColor="text1"/>
                <w:sz w:val="24"/>
                <w:szCs w:val="24"/>
              </w:rPr>
              <w:t>2戶，約占12</w:t>
            </w:r>
            <w:r w:rsidRPr="00780DD2">
              <w:rPr>
                <w:rFonts w:hAnsi="標楷體"/>
                <w:color w:val="000000" w:themeColor="text1"/>
                <w:sz w:val="24"/>
                <w:szCs w:val="24"/>
              </w:rPr>
              <w:t>%</w:t>
            </w:r>
            <w:r w:rsidRPr="00780DD2">
              <w:rPr>
                <w:rFonts w:hAnsi="標楷體" w:hint="eastAsia"/>
                <w:color w:val="000000" w:themeColor="text1"/>
                <w:sz w:val="24"/>
                <w:szCs w:val="24"/>
              </w:rPr>
              <w:t>，</w:t>
            </w:r>
            <w:proofErr w:type="gramStart"/>
            <w:r w:rsidRPr="00780DD2">
              <w:rPr>
                <w:rFonts w:hAnsi="標楷體" w:hint="eastAsia"/>
                <w:color w:val="000000" w:themeColor="text1"/>
                <w:sz w:val="24"/>
                <w:szCs w:val="24"/>
              </w:rPr>
              <w:t>案地是否</w:t>
            </w:r>
            <w:proofErr w:type="gramEnd"/>
            <w:r w:rsidRPr="00780DD2">
              <w:rPr>
                <w:rFonts w:hAnsi="標楷體" w:hint="eastAsia"/>
                <w:color w:val="000000" w:themeColor="text1"/>
                <w:sz w:val="24"/>
                <w:szCs w:val="24"/>
              </w:rPr>
              <w:t>納入規</w:t>
            </w:r>
            <w:r w:rsidR="0052691D" w:rsidRPr="00780DD2">
              <w:rPr>
                <w:rFonts w:hAnsi="標楷體" w:hint="eastAsia"/>
                <w:color w:val="000000" w:themeColor="text1"/>
                <w:sz w:val="24"/>
                <w:szCs w:val="24"/>
              </w:rPr>
              <w:t>劃</w:t>
            </w:r>
            <w:r w:rsidRPr="00780DD2">
              <w:rPr>
                <w:rFonts w:hAnsi="標楷體" w:hint="eastAsia"/>
                <w:color w:val="000000" w:themeColor="text1"/>
                <w:sz w:val="24"/>
                <w:szCs w:val="24"/>
              </w:rPr>
              <w:t>，因</w:t>
            </w:r>
            <w:bookmarkStart w:id="7" w:name="_Hlk165199942"/>
            <w:proofErr w:type="gramStart"/>
            <w:r w:rsidRPr="00780DD2">
              <w:rPr>
                <w:rFonts w:hAnsi="標楷體" w:hint="eastAsia"/>
                <w:color w:val="000000" w:themeColor="text1"/>
                <w:sz w:val="24"/>
                <w:szCs w:val="24"/>
              </w:rPr>
              <w:t>有排占作業</w:t>
            </w:r>
            <w:proofErr w:type="gramEnd"/>
            <w:r w:rsidRPr="00780DD2">
              <w:rPr>
                <w:rFonts w:hAnsi="標楷體" w:hint="eastAsia"/>
                <w:color w:val="000000" w:themeColor="text1"/>
                <w:sz w:val="24"/>
                <w:szCs w:val="24"/>
              </w:rPr>
              <w:t>成本尚須考慮，有別於空地，將再與該府都發局聯繫討論</w:t>
            </w:r>
            <w:bookmarkEnd w:id="7"/>
            <w:r w:rsidRPr="00780DD2">
              <w:rPr>
                <w:rFonts w:hAnsi="標楷體" w:hint="eastAsia"/>
                <w:color w:val="000000" w:themeColor="text1"/>
                <w:sz w:val="24"/>
                <w:szCs w:val="24"/>
              </w:rPr>
              <w:t>。</w:t>
            </w:r>
          </w:p>
          <w:p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proofErr w:type="gramStart"/>
            <w:r w:rsidRPr="00780DD2">
              <w:rPr>
                <w:rFonts w:hAnsi="標楷體" w:hint="eastAsia"/>
                <w:color w:val="000000" w:themeColor="text1"/>
                <w:sz w:val="24"/>
                <w:szCs w:val="24"/>
              </w:rPr>
              <w:t>楠</w:t>
            </w:r>
            <w:proofErr w:type="gramEnd"/>
            <w:r w:rsidRPr="00780DD2">
              <w:rPr>
                <w:rFonts w:hAnsi="標楷體" w:hint="eastAsia"/>
                <w:color w:val="000000" w:themeColor="text1"/>
                <w:sz w:val="24"/>
                <w:szCs w:val="24"/>
              </w:rPr>
              <w:t>西區中興段896、912地號：至112年12月31日止，楠西區總人口數僅8</w:t>
            </w:r>
            <w:r w:rsidRPr="00780DD2">
              <w:rPr>
                <w:rFonts w:hAnsi="標楷體"/>
                <w:color w:val="000000" w:themeColor="text1"/>
                <w:sz w:val="24"/>
                <w:szCs w:val="24"/>
              </w:rPr>
              <w:t>,</w:t>
            </w:r>
            <w:r w:rsidRPr="00780DD2">
              <w:rPr>
                <w:rFonts w:hAnsi="標楷體" w:hint="eastAsia"/>
                <w:color w:val="000000" w:themeColor="text1"/>
                <w:sz w:val="24"/>
                <w:szCs w:val="24"/>
              </w:rPr>
              <w:t>708人，因地處偏遠，於評估該</w:t>
            </w:r>
            <w:proofErr w:type="gramStart"/>
            <w:r w:rsidRPr="00780DD2">
              <w:rPr>
                <w:rFonts w:hAnsi="標楷體" w:hint="eastAsia"/>
                <w:color w:val="000000" w:themeColor="text1"/>
                <w:sz w:val="24"/>
                <w:szCs w:val="24"/>
              </w:rPr>
              <w:t>地社宅</w:t>
            </w:r>
            <w:proofErr w:type="gramEnd"/>
            <w:r w:rsidRPr="00780DD2">
              <w:rPr>
                <w:rFonts w:hAnsi="標楷體" w:hint="eastAsia"/>
                <w:color w:val="000000" w:themeColor="text1"/>
                <w:sz w:val="24"/>
                <w:szCs w:val="24"/>
              </w:rPr>
              <w:t>使用需求後，</w:t>
            </w:r>
            <w:proofErr w:type="gramStart"/>
            <w:r w:rsidRPr="00780DD2">
              <w:rPr>
                <w:rFonts w:hAnsi="標楷體" w:hint="eastAsia"/>
                <w:color w:val="000000" w:themeColor="text1"/>
                <w:sz w:val="24"/>
                <w:szCs w:val="24"/>
              </w:rPr>
              <w:t>再行續辦</w:t>
            </w:r>
            <w:proofErr w:type="gramEnd"/>
            <w:r w:rsidRPr="00780DD2">
              <w:rPr>
                <w:rFonts w:hAnsi="標楷體" w:hint="eastAsia"/>
                <w:color w:val="000000" w:themeColor="text1"/>
                <w:sz w:val="24"/>
                <w:szCs w:val="24"/>
              </w:rPr>
              <w:t>。</w:t>
            </w:r>
          </w:p>
          <w:p w:rsidR="00CA6256" w:rsidRPr="00780DD2" w:rsidRDefault="00CA6256" w:rsidP="00BB167E">
            <w:pPr>
              <w:widowControl w:val="0"/>
              <w:numPr>
                <w:ilvl w:val="0"/>
                <w:numId w:val="46"/>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鹽水區仁愛段127、857地號：至112年12月31日止，鹽水區總人口數24</w:t>
            </w:r>
            <w:r w:rsidRPr="00780DD2">
              <w:rPr>
                <w:rFonts w:hAnsi="標楷體"/>
                <w:color w:val="000000" w:themeColor="text1"/>
                <w:sz w:val="24"/>
                <w:szCs w:val="24"/>
              </w:rPr>
              <w:t>,</w:t>
            </w:r>
            <w:r w:rsidRPr="00780DD2">
              <w:rPr>
                <w:rFonts w:hAnsi="標楷體" w:hint="eastAsia"/>
                <w:color w:val="000000" w:themeColor="text1"/>
                <w:sz w:val="24"/>
                <w:szCs w:val="24"/>
              </w:rPr>
              <w:t>251人，因鄰近新營區已有</w:t>
            </w:r>
            <w:proofErr w:type="gramStart"/>
            <w:r w:rsidRPr="00780DD2">
              <w:rPr>
                <w:rFonts w:hAnsi="標楷體" w:hint="eastAsia"/>
                <w:color w:val="000000" w:themeColor="text1"/>
                <w:sz w:val="24"/>
                <w:szCs w:val="24"/>
              </w:rPr>
              <w:t>規劃社宅開發</w:t>
            </w:r>
            <w:proofErr w:type="gramEnd"/>
            <w:r w:rsidRPr="00780DD2">
              <w:rPr>
                <w:rFonts w:hAnsi="標楷體" w:hint="eastAsia"/>
                <w:color w:val="000000" w:themeColor="text1"/>
                <w:sz w:val="24"/>
                <w:szCs w:val="24"/>
              </w:rPr>
              <w:t>，將審慎評估該</w:t>
            </w:r>
            <w:proofErr w:type="gramStart"/>
            <w:r w:rsidRPr="00780DD2">
              <w:rPr>
                <w:rFonts w:hAnsi="標楷體" w:hint="eastAsia"/>
                <w:color w:val="000000" w:themeColor="text1"/>
                <w:sz w:val="24"/>
                <w:szCs w:val="24"/>
              </w:rPr>
              <w:t>地社宅</w:t>
            </w:r>
            <w:proofErr w:type="gramEnd"/>
            <w:r w:rsidRPr="00780DD2">
              <w:rPr>
                <w:rFonts w:hAnsi="標楷體" w:hint="eastAsia"/>
                <w:color w:val="000000" w:themeColor="text1"/>
                <w:sz w:val="24"/>
                <w:szCs w:val="24"/>
              </w:rPr>
              <w:t>使用需求後，</w:t>
            </w:r>
            <w:proofErr w:type="gramStart"/>
            <w:r w:rsidRPr="00780DD2">
              <w:rPr>
                <w:rFonts w:hAnsi="標楷體" w:hint="eastAsia"/>
                <w:color w:val="000000" w:themeColor="text1"/>
                <w:sz w:val="24"/>
                <w:szCs w:val="24"/>
              </w:rPr>
              <w:t>再行續辦</w:t>
            </w:r>
            <w:proofErr w:type="gramEnd"/>
            <w:r w:rsidRPr="00780DD2">
              <w:rPr>
                <w:rFonts w:hAnsi="標楷體" w:hint="eastAsia"/>
                <w:color w:val="000000" w:themeColor="text1"/>
                <w:sz w:val="24"/>
                <w:szCs w:val="24"/>
              </w:rPr>
              <w:t>。</w:t>
            </w:r>
          </w:p>
          <w:p w:rsidR="00CA6256" w:rsidRPr="00780DD2" w:rsidRDefault="00CA6256" w:rsidP="00BB167E">
            <w:pPr>
              <w:widowControl w:val="0"/>
              <w:numPr>
                <w:ilvl w:val="0"/>
                <w:numId w:val="43"/>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低度利用部分：</w:t>
            </w:r>
          </w:p>
          <w:p w:rsidR="00CA6256" w:rsidRPr="00780DD2" w:rsidRDefault="00CA6256" w:rsidP="00BB167E">
            <w:pPr>
              <w:widowControl w:val="0"/>
              <w:numPr>
                <w:ilvl w:val="0"/>
                <w:numId w:val="47"/>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鹽水區仁愛段130地號：至112年12月31日止，鹽水區總人口數24</w:t>
            </w:r>
            <w:r w:rsidRPr="00780DD2">
              <w:rPr>
                <w:rFonts w:hAnsi="標楷體"/>
                <w:color w:val="000000" w:themeColor="text1"/>
                <w:sz w:val="24"/>
                <w:szCs w:val="24"/>
              </w:rPr>
              <w:t>,</w:t>
            </w:r>
            <w:r w:rsidRPr="00780DD2">
              <w:rPr>
                <w:rFonts w:hAnsi="標楷體" w:hint="eastAsia"/>
                <w:color w:val="000000" w:themeColor="text1"/>
                <w:sz w:val="24"/>
                <w:szCs w:val="24"/>
              </w:rPr>
              <w:t>251人，因鄰近新營區已有</w:t>
            </w:r>
            <w:proofErr w:type="gramStart"/>
            <w:r w:rsidRPr="00780DD2">
              <w:rPr>
                <w:rFonts w:hAnsi="標楷體" w:hint="eastAsia"/>
                <w:color w:val="000000" w:themeColor="text1"/>
                <w:sz w:val="24"/>
                <w:szCs w:val="24"/>
              </w:rPr>
              <w:t>規劃社宅開發</w:t>
            </w:r>
            <w:proofErr w:type="gramEnd"/>
            <w:r w:rsidRPr="00780DD2">
              <w:rPr>
                <w:rFonts w:hAnsi="標楷體" w:hint="eastAsia"/>
                <w:color w:val="000000" w:themeColor="text1"/>
                <w:sz w:val="24"/>
                <w:szCs w:val="24"/>
              </w:rPr>
              <w:t>，將審慎評估該</w:t>
            </w:r>
            <w:proofErr w:type="gramStart"/>
            <w:r w:rsidRPr="00780DD2">
              <w:rPr>
                <w:rFonts w:hAnsi="標楷體" w:hint="eastAsia"/>
                <w:color w:val="000000" w:themeColor="text1"/>
                <w:sz w:val="24"/>
                <w:szCs w:val="24"/>
              </w:rPr>
              <w:t>地社宅</w:t>
            </w:r>
            <w:proofErr w:type="gramEnd"/>
            <w:r w:rsidRPr="00780DD2">
              <w:rPr>
                <w:rFonts w:hAnsi="標楷體" w:hint="eastAsia"/>
                <w:color w:val="000000" w:themeColor="text1"/>
                <w:sz w:val="24"/>
                <w:szCs w:val="24"/>
              </w:rPr>
              <w:t>使用需求後，</w:t>
            </w:r>
            <w:proofErr w:type="gramStart"/>
            <w:r w:rsidRPr="00780DD2">
              <w:rPr>
                <w:rFonts w:hAnsi="標楷體" w:hint="eastAsia"/>
                <w:color w:val="000000" w:themeColor="text1"/>
                <w:sz w:val="24"/>
                <w:szCs w:val="24"/>
              </w:rPr>
              <w:t>再行續辦</w:t>
            </w:r>
            <w:proofErr w:type="gramEnd"/>
            <w:r w:rsidRPr="00780DD2">
              <w:rPr>
                <w:rFonts w:hAnsi="標楷體" w:hint="eastAsia"/>
                <w:color w:val="000000" w:themeColor="text1"/>
                <w:sz w:val="24"/>
                <w:szCs w:val="24"/>
              </w:rPr>
              <w:t>。</w:t>
            </w:r>
          </w:p>
          <w:p w:rsidR="00CA6256" w:rsidRPr="00780DD2" w:rsidRDefault="00CA6256" w:rsidP="00BB167E">
            <w:pPr>
              <w:widowControl w:val="0"/>
              <w:numPr>
                <w:ilvl w:val="0"/>
                <w:numId w:val="47"/>
              </w:numPr>
              <w:overflowPunct w:val="0"/>
              <w:autoSpaceDE w:val="0"/>
              <w:autoSpaceDN w:val="0"/>
              <w:spacing w:line="440" w:lineRule="exact"/>
              <w:ind w:hanging="486"/>
              <w:rPr>
                <w:rFonts w:hAnsi="標楷體"/>
                <w:color w:val="000000" w:themeColor="text1"/>
                <w:sz w:val="24"/>
                <w:szCs w:val="24"/>
              </w:rPr>
            </w:pPr>
            <w:r w:rsidRPr="00780DD2">
              <w:rPr>
                <w:rFonts w:hAnsi="標楷體" w:hint="eastAsia"/>
                <w:color w:val="000000" w:themeColor="text1"/>
                <w:sz w:val="24"/>
                <w:szCs w:val="24"/>
              </w:rPr>
              <w:t>永康區永華段1406地號：</w:t>
            </w:r>
            <w:bookmarkStart w:id="8" w:name="_Hlk165200427"/>
            <w:r w:rsidRPr="00780DD2">
              <w:rPr>
                <w:rFonts w:hAnsi="標楷體" w:hint="eastAsia"/>
                <w:color w:val="000000" w:themeColor="text1"/>
                <w:sz w:val="24"/>
                <w:szCs w:val="24"/>
              </w:rPr>
              <w:t>位於裡地，計畫道路尚未開闢，目前須</w:t>
            </w:r>
            <w:proofErr w:type="gramStart"/>
            <w:r w:rsidRPr="00780DD2">
              <w:rPr>
                <w:rFonts w:hAnsi="標楷體" w:hint="eastAsia"/>
                <w:color w:val="000000" w:themeColor="text1"/>
                <w:sz w:val="24"/>
                <w:szCs w:val="24"/>
              </w:rPr>
              <w:t>併同聯</w:t>
            </w:r>
            <w:proofErr w:type="gramEnd"/>
            <w:r w:rsidRPr="00780DD2">
              <w:rPr>
                <w:rFonts w:hAnsi="標楷體" w:hint="eastAsia"/>
                <w:color w:val="000000" w:themeColor="text1"/>
                <w:sz w:val="24"/>
                <w:szCs w:val="24"/>
              </w:rPr>
              <w:t>外計畫道路一併開闢使用</w:t>
            </w:r>
            <w:bookmarkEnd w:id="8"/>
            <w:r w:rsidRPr="00780DD2">
              <w:rPr>
                <w:rFonts w:hAnsi="標楷體" w:hint="eastAsia"/>
                <w:color w:val="000000" w:themeColor="text1"/>
                <w:sz w:val="24"/>
                <w:szCs w:val="24"/>
              </w:rPr>
              <w:t>。另該市永康區已有</w:t>
            </w:r>
            <w:proofErr w:type="gramStart"/>
            <w:r w:rsidRPr="00780DD2">
              <w:rPr>
                <w:rFonts w:hAnsi="標楷體" w:hint="eastAsia"/>
                <w:color w:val="000000" w:themeColor="text1"/>
                <w:sz w:val="24"/>
                <w:szCs w:val="24"/>
              </w:rPr>
              <w:t>規劃社宅開發</w:t>
            </w:r>
            <w:proofErr w:type="gramEnd"/>
            <w:r w:rsidRPr="00780DD2">
              <w:rPr>
                <w:rFonts w:hAnsi="標楷體" w:hint="eastAsia"/>
                <w:color w:val="000000" w:themeColor="text1"/>
                <w:sz w:val="24"/>
                <w:szCs w:val="24"/>
              </w:rPr>
              <w:t>，將審慎評估該</w:t>
            </w:r>
            <w:proofErr w:type="gramStart"/>
            <w:r w:rsidRPr="00780DD2">
              <w:rPr>
                <w:rFonts w:hAnsi="標楷體" w:hint="eastAsia"/>
                <w:color w:val="000000" w:themeColor="text1"/>
                <w:sz w:val="24"/>
                <w:szCs w:val="24"/>
              </w:rPr>
              <w:t>地社宅</w:t>
            </w:r>
            <w:proofErr w:type="gramEnd"/>
            <w:r w:rsidRPr="00780DD2">
              <w:rPr>
                <w:rFonts w:hAnsi="標楷體" w:hint="eastAsia"/>
                <w:color w:val="000000" w:themeColor="text1"/>
                <w:sz w:val="24"/>
                <w:szCs w:val="24"/>
              </w:rPr>
              <w:t>使用需求後，</w:t>
            </w:r>
            <w:proofErr w:type="gramStart"/>
            <w:r w:rsidRPr="00780DD2">
              <w:rPr>
                <w:rFonts w:hAnsi="標楷體" w:hint="eastAsia"/>
                <w:color w:val="000000" w:themeColor="text1"/>
                <w:sz w:val="24"/>
                <w:szCs w:val="24"/>
              </w:rPr>
              <w:t>再行續辦</w:t>
            </w:r>
            <w:proofErr w:type="gramEnd"/>
            <w:r w:rsidRPr="00780DD2">
              <w:rPr>
                <w:rFonts w:hAnsi="標楷體" w:hint="eastAsia"/>
                <w:color w:val="000000" w:themeColor="text1"/>
                <w:sz w:val="24"/>
                <w:szCs w:val="24"/>
              </w:rPr>
              <w:t>。</w:t>
            </w:r>
          </w:p>
        </w:tc>
      </w:tr>
      <w:tr w:rsidR="00780DD2" w:rsidRPr="00780DD2" w:rsidTr="001D25F1">
        <w:tc>
          <w:tcPr>
            <w:tcW w:w="1135" w:type="dxa"/>
            <w:shd w:val="clear" w:color="auto" w:fill="auto"/>
            <w:vAlign w:val="center"/>
          </w:tcPr>
          <w:p w:rsidR="00CA6256" w:rsidRPr="00780DD2" w:rsidRDefault="00CA6256" w:rsidP="00CA6256">
            <w:pPr>
              <w:ind w:left="0" w:firstLine="0"/>
              <w:rPr>
                <w:rFonts w:hAnsi="標楷體"/>
                <w:color w:val="000000" w:themeColor="text1"/>
                <w:sz w:val="24"/>
                <w:szCs w:val="24"/>
              </w:rPr>
            </w:pPr>
            <w:r w:rsidRPr="00780DD2">
              <w:rPr>
                <w:rFonts w:hAnsi="標楷體" w:hint="eastAsia"/>
                <w:color w:val="000000" w:themeColor="text1"/>
                <w:sz w:val="24"/>
                <w:szCs w:val="24"/>
              </w:rPr>
              <w:t>高雄市政府</w:t>
            </w:r>
          </w:p>
        </w:tc>
        <w:tc>
          <w:tcPr>
            <w:tcW w:w="8789" w:type="dxa"/>
            <w:shd w:val="clear" w:color="auto" w:fill="auto"/>
            <w:vAlign w:val="center"/>
          </w:tcPr>
          <w:p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bookmarkStart w:id="9" w:name="_Hlk165200546"/>
            <w:r w:rsidRPr="00780DD2">
              <w:rPr>
                <w:rFonts w:hAnsi="標楷體" w:hint="eastAsia"/>
                <w:color w:val="000000" w:themeColor="text1"/>
                <w:sz w:val="24"/>
                <w:szCs w:val="24"/>
              </w:rPr>
              <w:t>該等面積500平方公尺以上之市有非公用土地，部分地形狹長、地形不整、未臨計畫道路或計畫道路尚未開闢及離市中心遠、人口少，不適宜選列社</w:t>
            </w:r>
            <w:r w:rsidRPr="00780DD2">
              <w:rPr>
                <w:rFonts w:hAnsi="標楷體" w:hint="eastAsia"/>
                <w:color w:val="000000" w:themeColor="text1"/>
                <w:sz w:val="24"/>
                <w:szCs w:val="24"/>
              </w:rPr>
              <w:lastRenderedPageBreak/>
              <w:t>會住宅基地範圍。其餘地上現況多為低矮平房，租、</w:t>
            </w:r>
            <w:proofErr w:type="gramStart"/>
            <w:r w:rsidRPr="00780DD2">
              <w:rPr>
                <w:rFonts w:hAnsi="標楷體" w:hint="eastAsia"/>
                <w:color w:val="000000" w:themeColor="text1"/>
                <w:sz w:val="24"/>
                <w:szCs w:val="24"/>
              </w:rPr>
              <w:t>占交雜</w:t>
            </w:r>
            <w:proofErr w:type="gramEnd"/>
            <w:r w:rsidRPr="00780DD2">
              <w:rPr>
                <w:rFonts w:hAnsi="標楷體" w:hint="eastAsia"/>
                <w:color w:val="000000" w:themeColor="text1"/>
                <w:sz w:val="24"/>
                <w:szCs w:val="24"/>
              </w:rPr>
              <w:t>，且住戶為長期在此居住之弱勢民眾，收回市有土地需透過法院訴訟程序，尚須審慎評估</w:t>
            </w:r>
            <w:bookmarkEnd w:id="9"/>
            <w:r w:rsidRPr="00780DD2">
              <w:rPr>
                <w:rFonts w:hAnsi="標楷體" w:hint="eastAsia"/>
                <w:color w:val="000000" w:themeColor="text1"/>
                <w:sz w:val="24"/>
                <w:szCs w:val="24"/>
              </w:rPr>
              <w:t>。</w:t>
            </w:r>
          </w:p>
          <w:p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該府持續依都市發展情形，人口分布狀況，積極評估市有土地收回可行性，近期已將位於苓雅區1處面積合計8,888坪市有土地，協調承租人捐贈其地上建物收回土地，後續已規劃部分興建社會住宅，部分作為捷運聯合開發基地。</w:t>
            </w:r>
          </w:p>
          <w:p w:rsidR="00CA6256" w:rsidRPr="00780DD2" w:rsidRDefault="00CA6256" w:rsidP="00BB167E">
            <w:pPr>
              <w:widowControl w:val="0"/>
              <w:numPr>
                <w:ilvl w:val="0"/>
                <w:numId w:val="45"/>
              </w:numPr>
              <w:overflowPunct w:val="0"/>
              <w:autoSpaceDE w:val="0"/>
              <w:autoSpaceDN w:val="0"/>
              <w:spacing w:line="440" w:lineRule="exact"/>
              <w:rPr>
                <w:rFonts w:hAnsi="標楷體"/>
                <w:color w:val="000000" w:themeColor="text1"/>
                <w:sz w:val="24"/>
                <w:szCs w:val="24"/>
              </w:rPr>
            </w:pPr>
            <w:r w:rsidRPr="00780DD2">
              <w:rPr>
                <w:rFonts w:hAnsi="標楷體" w:hint="eastAsia"/>
                <w:color w:val="000000" w:themeColor="text1"/>
                <w:sz w:val="24"/>
                <w:szCs w:val="24"/>
              </w:rPr>
              <w:t>另清冊中500平方公尺以上之市有土地，前金區、新興區及前鎮區等亦有多案，該府已取得法院判決拆屋還地證明，後續將向法院聲請強制執行，待拆除騰空後亦得納入評估社會住宅基地，倘內政部評估該區有設置社會住宅需求，該府將提供該等土地清冊予內政部。</w:t>
            </w:r>
          </w:p>
        </w:tc>
      </w:tr>
    </w:tbl>
    <w:p w:rsidR="00CA6256" w:rsidRPr="00780DD2" w:rsidRDefault="005951D2" w:rsidP="00CA6256">
      <w:pPr>
        <w:pStyle w:val="3"/>
        <w:numPr>
          <w:ilvl w:val="0"/>
          <w:numId w:val="0"/>
        </w:numPr>
        <w:rPr>
          <w:rFonts w:hAnsi="標楷體"/>
          <w:color w:val="000000" w:themeColor="text1"/>
          <w:szCs w:val="48"/>
        </w:rPr>
      </w:pPr>
      <w:r w:rsidRPr="00780DD2">
        <w:rPr>
          <w:rFonts w:hAnsi="標楷體" w:hint="eastAsia"/>
          <w:noProof/>
          <w:color w:val="000000" w:themeColor="text1"/>
          <w:sz w:val="24"/>
          <w:szCs w:val="24"/>
        </w:rPr>
        <w:t>資料來源：國產署及各直轄市政府。</w:t>
      </w:r>
    </w:p>
    <w:p w:rsidR="00F871B3" w:rsidRPr="00780DD2" w:rsidRDefault="00A219C1" w:rsidP="00184DB0">
      <w:pPr>
        <w:pStyle w:val="3"/>
        <w:rPr>
          <w:rFonts w:hAnsi="標楷體"/>
          <w:color w:val="000000" w:themeColor="text1"/>
          <w:szCs w:val="48"/>
        </w:rPr>
      </w:pPr>
      <w:proofErr w:type="gramStart"/>
      <w:r w:rsidRPr="00780DD2">
        <w:rPr>
          <w:rFonts w:hAnsi="標楷體" w:hint="eastAsia"/>
          <w:color w:val="000000" w:themeColor="text1"/>
        </w:rPr>
        <w:t>此外，</w:t>
      </w:r>
      <w:proofErr w:type="gramEnd"/>
      <w:r w:rsidRPr="00780DD2">
        <w:rPr>
          <w:rFonts w:hAnsi="標楷體" w:hint="eastAsia"/>
          <w:color w:val="000000" w:themeColor="text1"/>
        </w:rPr>
        <w:t>由於過去政府辦理之社會住宅，入住對象多為低收入戶，常被社會大眾投射「貧民窟」的想像，以致成為</w:t>
      </w:r>
      <w:r w:rsidR="00AB1F45" w:rsidRPr="00780DD2">
        <w:rPr>
          <w:rFonts w:hAnsi="標楷體" w:hint="eastAsia"/>
          <w:color w:val="000000" w:themeColor="text1"/>
        </w:rPr>
        <w:t>「</w:t>
      </w:r>
      <w:r w:rsidRPr="00780DD2">
        <w:rPr>
          <w:rFonts w:hAnsi="標楷體" w:hint="eastAsia"/>
          <w:color w:val="000000" w:themeColor="text1"/>
        </w:rPr>
        <w:t>鄰避設施</w:t>
      </w:r>
      <w:r w:rsidR="00AB1F45" w:rsidRPr="00780DD2">
        <w:rPr>
          <w:rFonts w:hAnsi="標楷體" w:hint="eastAsia"/>
          <w:color w:val="000000" w:themeColor="text1"/>
        </w:rPr>
        <w:t>」</w:t>
      </w:r>
      <w:r w:rsidRPr="00780DD2">
        <w:rPr>
          <w:rFonts w:hAnsi="標楷體" w:hint="eastAsia"/>
          <w:color w:val="000000" w:themeColor="text1"/>
        </w:rPr>
        <w:t>，經常遭受當地民眾強烈反對抗爭</w:t>
      </w:r>
      <w:r w:rsidR="00F871B3" w:rsidRPr="00780DD2">
        <w:rPr>
          <w:rFonts w:hAnsi="標楷體" w:hint="eastAsia"/>
          <w:color w:val="000000" w:themeColor="text1"/>
        </w:rPr>
        <w:t>。根據中華民國社區營造學會常務理事李永展分析</w:t>
      </w:r>
      <w:r w:rsidR="00F871B3" w:rsidRPr="00780DD2">
        <w:rPr>
          <w:rStyle w:val="afe"/>
          <w:rFonts w:hAnsi="標楷體"/>
          <w:color w:val="000000" w:themeColor="text1"/>
        </w:rPr>
        <w:footnoteReference w:id="12"/>
      </w:r>
      <w:r w:rsidR="00F871B3" w:rsidRPr="00780DD2">
        <w:rPr>
          <w:rFonts w:hAnsi="標楷體" w:hint="eastAsia"/>
          <w:color w:val="000000" w:themeColor="text1"/>
        </w:rPr>
        <w:t>：臺灣興建由政府主導的社會住宅</w:t>
      </w:r>
      <w:r w:rsidR="00916C66" w:rsidRPr="00780DD2">
        <w:rPr>
          <w:rFonts w:hAnsi="標楷體" w:hint="eastAsia"/>
          <w:color w:val="000000" w:themeColor="text1"/>
        </w:rPr>
        <w:t>(</w:t>
      </w:r>
      <w:r w:rsidR="00F871B3" w:rsidRPr="00780DD2">
        <w:rPr>
          <w:rFonts w:hAnsi="標楷體" w:hint="eastAsia"/>
          <w:color w:val="000000" w:themeColor="text1"/>
        </w:rPr>
        <w:t>公共住宅、國宅</w:t>
      </w:r>
      <w:r w:rsidR="00916C66" w:rsidRPr="00780DD2">
        <w:rPr>
          <w:rFonts w:hAnsi="標楷體" w:hint="eastAsia"/>
          <w:color w:val="000000" w:themeColor="text1"/>
        </w:rPr>
        <w:t>)</w:t>
      </w:r>
      <w:r w:rsidR="00F871B3" w:rsidRPr="00780DD2">
        <w:rPr>
          <w:rFonts w:hAnsi="標楷體" w:hint="eastAsia"/>
          <w:color w:val="000000" w:themeColor="text1"/>
        </w:rPr>
        <w:t>，除了財源土地外，還有居民抗議的狀況，導致興辦社會住宅進度緩慢，屢遇困難，其可能理由如下：</w:t>
      </w:r>
    </w:p>
    <w:p w:rsidR="00A219C1" w:rsidRPr="00780DD2" w:rsidRDefault="00F871B3" w:rsidP="00F871B3">
      <w:pPr>
        <w:pStyle w:val="4"/>
        <w:ind w:left="1701"/>
        <w:rPr>
          <w:rFonts w:hAnsi="標楷體"/>
          <w:color w:val="000000" w:themeColor="text1"/>
          <w:szCs w:val="48"/>
        </w:rPr>
      </w:pPr>
      <w:r w:rsidRPr="00780DD2">
        <w:rPr>
          <w:rFonts w:hAnsi="標楷體" w:hint="eastAsia"/>
          <w:color w:val="000000" w:themeColor="text1"/>
        </w:rPr>
        <w:t>弱勢戶的偏見：早期國民住宅目的是為了讓低收入戶能負擔，進而衍生出諸多施工品質與居住品質問題，國民住宅因此與建築品質差、落後和弱勢劃上等號。</w:t>
      </w:r>
    </w:p>
    <w:p w:rsidR="00F871B3" w:rsidRPr="00780DD2" w:rsidRDefault="00F871B3" w:rsidP="00F871B3">
      <w:pPr>
        <w:pStyle w:val="4"/>
        <w:ind w:left="1701"/>
        <w:rPr>
          <w:rFonts w:hAnsi="標楷體"/>
          <w:color w:val="000000" w:themeColor="text1"/>
          <w:szCs w:val="48"/>
        </w:rPr>
      </w:pPr>
      <w:r w:rsidRPr="00780DD2">
        <w:rPr>
          <w:rFonts w:hAnsi="標楷體" w:hint="eastAsia"/>
          <w:color w:val="000000" w:themeColor="text1"/>
          <w:szCs w:val="48"/>
        </w:rPr>
        <w:t>無專責管理維護、印象不好：政府蓋住宅，承租人使用會較不珍惜，蓋完後又沒有專責管理，導致房子隨時間破舊敗壞，給人印象不佳。</w:t>
      </w:r>
    </w:p>
    <w:p w:rsidR="00F871B3" w:rsidRPr="00780DD2" w:rsidRDefault="00F871B3" w:rsidP="00F871B3">
      <w:pPr>
        <w:pStyle w:val="4"/>
        <w:ind w:left="1701"/>
        <w:rPr>
          <w:rFonts w:hAnsi="標楷體"/>
          <w:color w:val="000000" w:themeColor="text1"/>
          <w:szCs w:val="48"/>
        </w:rPr>
      </w:pPr>
      <w:r w:rsidRPr="00780DD2">
        <w:rPr>
          <w:rFonts w:hAnsi="標楷體" w:hint="eastAsia"/>
          <w:color w:val="000000" w:themeColor="text1"/>
          <w:szCs w:val="48"/>
        </w:rPr>
        <w:lastRenderedPageBreak/>
        <w:t>擔心房價下跌：鄰里們擔心造成房價或居住品質下跌，因此居民不樂見社</w:t>
      </w:r>
      <w:r w:rsidR="00AB1F45" w:rsidRPr="00780DD2">
        <w:rPr>
          <w:rFonts w:hAnsi="標楷體" w:hint="eastAsia"/>
          <w:color w:val="000000" w:themeColor="text1"/>
          <w:szCs w:val="48"/>
        </w:rPr>
        <w:t>會住</w:t>
      </w:r>
      <w:r w:rsidRPr="00780DD2">
        <w:rPr>
          <w:rFonts w:hAnsi="標楷體" w:hint="eastAsia"/>
          <w:color w:val="000000" w:themeColor="text1"/>
          <w:szCs w:val="48"/>
        </w:rPr>
        <w:t>宅蓋在住家附近。</w:t>
      </w:r>
    </w:p>
    <w:p w:rsidR="00077350" w:rsidRPr="00780DD2" w:rsidRDefault="00155B99" w:rsidP="00184DB0">
      <w:pPr>
        <w:pStyle w:val="3"/>
        <w:rPr>
          <w:rFonts w:hAnsi="標楷體"/>
          <w:color w:val="000000" w:themeColor="text1"/>
          <w:szCs w:val="32"/>
        </w:rPr>
      </w:pPr>
      <w:r w:rsidRPr="00780DD2">
        <w:rPr>
          <w:rFonts w:hAnsi="標楷體" w:hint="eastAsia"/>
          <w:color w:val="000000" w:themeColor="text1"/>
          <w:szCs w:val="32"/>
        </w:rPr>
        <w:t>於是，</w:t>
      </w:r>
      <w:r w:rsidR="0025521D" w:rsidRPr="00780DD2">
        <w:rPr>
          <w:rFonts w:hAnsi="標楷體"/>
          <w:color w:val="000000" w:themeColor="text1"/>
          <w:szCs w:val="32"/>
        </w:rPr>
        <w:t>為拓展</w:t>
      </w:r>
      <w:r w:rsidR="0025521D" w:rsidRPr="00780DD2">
        <w:rPr>
          <w:rFonts w:hAnsi="標楷體" w:hint="eastAsia"/>
          <w:color w:val="000000" w:themeColor="text1"/>
          <w:szCs w:val="32"/>
        </w:rPr>
        <w:t>社會住宅</w:t>
      </w:r>
      <w:r w:rsidR="0025521D" w:rsidRPr="00780DD2">
        <w:rPr>
          <w:rFonts w:hAnsi="標楷體"/>
          <w:color w:val="000000" w:themeColor="text1"/>
          <w:szCs w:val="32"/>
        </w:rPr>
        <w:t>土地多元取得管道，</w:t>
      </w:r>
      <w:r w:rsidR="00077350" w:rsidRPr="00780DD2">
        <w:rPr>
          <w:rFonts w:hAnsi="標楷體"/>
          <w:color w:val="000000" w:themeColor="text1"/>
          <w:szCs w:val="32"/>
        </w:rPr>
        <w:t>行政院</w:t>
      </w:r>
      <w:r w:rsidR="00077350" w:rsidRPr="00780DD2">
        <w:rPr>
          <w:rFonts w:hAnsi="標楷體" w:hint="eastAsia"/>
          <w:color w:val="000000" w:themeColor="text1"/>
          <w:szCs w:val="32"/>
        </w:rPr>
        <w:t>112年12月14日第3884次會議</w:t>
      </w:r>
      <w:r w:rsidR="00077350" w:rsidRPr="00780DD2">
        <w:rPr>
          <w:rFonts w:hAnsi="標楷體"/>
          <w:color w:val="000000" w:themeColor="text1"/>
          <w:szCs w:val="32"/>
        </w:rPr>
        <w:t>決議</w:t>
      </w:r>
      <w:r w:rsidR="0025521D" w:rsidRPr="00780DD2">
        <w:rPr>
          <w:rFonts w:hAnsi="標楷體" w:hint="eastAsia"/>
          <w:color w:val="000000" w:themeColor="text1"/>
          <w:szCs w:val="32"/>
        </w:rPr>
        <w:t>略</w:t>
      </w:r>
      <w:proofErr w:type="gramStart"/>
      <w:r w:rsidR="0025521D" w:rsidRPr="00780DD2">
        <w:rPr>
          <w:rFonts w:hAnsi="標楷體" w:hint="eastAsia"/>
          <w:color w:val="000000" w:themeColor="text1"/>
          <w:szCs w:val="32"/>
        </w:rPr>
        <w:t>以</w:t>
      </w:r>
      <w:proofErr w:type="gramEnd"/>
      <w:r w:rsidR="00077350" w:rsidRPr="00780DD2">
        <w:rPr>
          <w:rFonts w:hAnsi="標楷體" w:hint="eastAsia"/>
          <w:color w:val="000000" w:themeColor="text1"/>
          <w:szCs w:val="32"/>
        </w:rPr>
        <w:t>：</w:t>
      </w:r>
      <w:r w:rsidR="0025521D" w:rsidRPr="00780DD2">
        <w:rPr>
          <w:rFonts w:hAnsi="標楷體" w:hint="eastAsia"/>
          <w:color w:val="000000" w:themeColor="text1"/>
          <w:szCs w:val="32"/>
        </w:rPr>
        <w:t>「</w:t>
      </w:r>
      <w:r w:rsidR="00077350" w:rsidRPr="00780DD2">
        <w:rPr>
          <w:rFonts w:hAnsi="標楷體"/>
          <w:color w:val="000000" w:themeColor="text1"/>
          <w:szCs w:val="32"/>
        </w:rPr>
        <w:t>下階段社</w:t>
      </w:r>
      <w:r w:rsidR="0025521D" w:rsidRPr="00780DD2">
        <w:rPr>
          <w:rFonts w:hAnsi="標楷體" w:hint="eastAsia"/>
          <w:color w:val="000000" w:themeColor="text1"/>
          <w:szCs w:val="32"/>
        </w:rPr>
        <w:t>會住</w:t>
      </w:r>
      <w:r w:rsidR="00077350" w:rsidRPr="00780DD2">
        <w:rPr>
          <w:rFonts w:hAnsi="標楷體"/>
          <w:color w:val="000000" w:themeColor="text1"/>
          <w:szCs w:val="32"/>
        </w:rPr>
        <w:t>宅以8年</w:t>
      </w:r>
      <w:r w:rsidR="0025521D" w:rsidRPr="00780DD2">
        <w:rPr>
          <w:rFonts w:hAnsi="標楷體" w:hint="eastAsia"/>
          <w:color w:val="000000" w:themeColor="text1"/>
          <w:szCs w:val="32"/>
        </w:rPr>
        <w:t>(</w:t>
      </w:r>
      <w:r w:rsidR="00077350" w:rsidRPr="00780DD2">
        <w:rPr>
          <w:rFonts w:hAnsi="標楷體"/>
          <w:color w:val="000000" w:themeColor="text1"/>
          <w:szCs w:val="32"/>
        </w:rPr>
        <w:t>114-121年</w:t>
      </w:r>
      <w:r w:rsidR="0025521D" w:rsidRPr="00780DD2">
        <w:rPr>
          <w:rFonts w:hAnsi="標楷體" w:hint="eastAsia"/>
          <w:color w:val="000000" w:themeColor="text1"/>
          <w:szCs w:val="32"/>
        </w:rPr>
        <w:t>)</w:t>
      </w:r>
      <w:r w:rsidR="00077350" w:rsidRPr="00780DD2">
        <w:rPr>
          <w:rFonts w:hAnsi="標楷體"/>
          <w:color w:val="000000" w:themeColor="text1"/>
          <w:szCs w:val="32"/>
        </w:rPr>
        <w:t>達100萬戶</w:t>
      </w:r>
      <w:r w:rsidR="0025521D" w:rsidRPr="00780DD2">
        <w:rPr>
          <w:rFonts w:hAnsi="標楷體" w:hint="eastAsia"/>
          <w:color w:val="000000" w:themeColor="text1"/>
          <w:szCs w:val="32"/>
        </w:rPr>
        <w:t>(</w:t>
      </w:r>
      <w:r w:rsidR="00077350" w:rsidRPr="00780DD2">
        <w:rPr>
          <w:rFonts w:hAnsi="標楷體"/>
          <w:color w:val="000000" w:themeColor="text1"/>
          <w:szCs w:val="32"/>
        </w:rPr>
        <w:t>直接興建及包租代管社會住宅各25萬戶，租金補貼50萬戶</w:t>
      </w:r>
      <w:r w:rsidR="0025521D" w:rsidRPr="00780DD2">
        <w:rPr>
          <w:rFonts w:hAnsi="標楷體" w:hint="eastAsia"/>
          <w:color w:val="000000" w:themeColor="text1"/>
          <w:szCs w:val="32"/>
        </w:rPr>
        <w:t>)</w:t>
      </w:r>
      <w:r w:rsidR="00077350" w:rsidRPr="00780DD2">
        <w:rPr>
          <w:rFonts w:hAnsi="標楷體"/>
          <w:color w:val="000000" w:themeColor="text1"/>
          <w:szCs w:val="32"/>
        </w:rPr>
        <w:t>為目標。</w:t>
      </w:r>
      <w:r w:rsidR="0025521D" w:rsidRPr="00780DD2">
        <w:rPr>
          <w:rFonts w:hAnsi="標楷體" w:hint="eastAsia"/>
          <w:color w:val="000000" w:themeColor="text1"/>
          <w:szCs w:val="32"/>
        </w:rPr>
        <w:t>…</w:t>
      </w:r>
      <w:proofErr w:type="gramStart"/>
      <w:r w:rsidR="0025521D" w:rsidRPr="00780DD2">
        <w:rPr>
          <w:rFonts w:hAnsi="標楷體" w:hint="eastAsia"/>
          <w:color w:val="000000" w:themeColor="text1"/>
          <w:szCs w:val="32"/>
        </w:rPr>
        <w:t>…</w:t>
      </w:r>
      <w:proofErr w:type="gramEnd"/>
      <w:r w:rsidR="00077350" w:rsidRPr="00780DD2">
        <w:rPr>
          <w:rFonts w:hAnsi="標楷體"/>
          <w:color w:val="000000" w:themeColor="text1"/>
          <w:szCs w:val="32"/>
        </w:rPr>
        <w:t>未來地方政府規劃整體開發區辦理區段徵收及市地重劃時必須保留3%至5%</w:t>
      </w:r>
      <w:proofErr w:type="gramStart"/>
      <w:r w:rsidR="00077350" w:rsidRPr="00780DD2">
        <w:rPr>
          <w:rFonts w:hAnsi="標楷體"/>
          <w:color w:val="000000" w:themeColor="text1"/>
          <w:szCs w:val="32"/>
        </w:rPr>
        <w:t>供社宅</w:t>
      </w:r>
      <w:proofErr w:type="gramEnd"/>
      <w:r w:rsidR="00077350" w:rsidRPr="00780DD2">
        <w:rPr>
          <w:rFonts w:hAnsi="標楷體"/>
          <w:color w:val="000000" w:themeColor="text1"/>
          <w:szCs w:val="32"/>
        </w:rPr>
        <w:t>使用，並專案讓售中央政府興辦社宅。</w:t>
      </w:r>
      <w:r w:rsidR="0025521D" w:rsidRPr="00780DD2">
        <w:rPr>
          <w:rFonts w:hAnsi="標楷體" w:hint="eastAsia"/>
          <w:color w:val="000000" w:themeColor="text1"/>
          <w:szCs w:val="32"/>
        </w:rPr>
        <w:t>」然而，</w:t>
      </w:r>
      <w:r w:rsidR="00120976" w:rsidRPr="00780DD2">
        <w:rPr>
          <w:rFonts w:hAnsi="標楷體" w:hint="eastAsia"/>
          <w:color w:val="000000" w:themeColor="text1"/>
          <w:szCs w:val="32"/>
        </w:rPr>
        <w:t>對於上開</w:t>
      </w:r>
      <w:r w:rsidR="0025521D" w:rsidRPr="00780DD2">
        <w:rPr>
          <w:rFonts w:hAnsi="標楷體"/>
          <w:color w:val="000000" w:themeColor="text1"/>
          <w:szCs w:val="32"/>
        </w:rPr>
        <w:t>地方政府</w:t>
      </w:r>
      <w:r w:rsidR="0025521D" w:rsidRPr="00780DD2">
        <w:rPr>
          <w:rFonts w:hAnsi="標楷體" w:hint="eastAsia"/>
          <w:color w:val="000000" w:themeColor="text1"/>
          <w:szCs w:val="32"/>
        </w:rPr>
        <w:t>須</w:t>
      </w:r>
      <w:r w:rsidR="0025521D" w:rsidRPr="00780DD2">
        <w:rPr>
          <w:rFonts w:hAnsi="標楷體"/>
          <w:color w:val="000000" w:themeColor="text1"/>
          <w:szCs w:val="32"/>
        </w:rPr>
        <w:t>保留</w:t>
      </w:r>
      <w:r w:rsidR="0025521D" w:rsidRPr="00780DD2">
        <w:rPr>
          <w:rFonts w:hAnsi="標楷體" w:hint="eastAsia"/>
          <w:color w:val="000000" w:themeColor="text1"/>
          <w:szCs w:val="32"/>
        </w:rPr>
        <w:t>部分</w:t>
      </w:r>
      <w:r w:rsidR="0025521D" w:rsidRPr="00780DD2">
        <w:rPr>
          <w:rFonts w:hAnsi="標楷體"/>
          <w:color w:val="000000" w:themeColor="text1"/>
          <w:szCs w:val="32"/>
        </w:rPr>
        <w:t>區段徵收及市地重劃土地讓售中央政府興辦社</w:t>
      </w:r>
      <w:r w:rsidR="0025521D" w:rsidRPr="00780DD2">
        <w:rPr>
          <w:rFonts w:hAnsi="標楷體" w:hint="eastAsia"/>
          <w:color w:val="000000" w:themeColor="text1"/>
          <w:szCs w:val="32"/>
        </w:rPr>
        <w:t>會住</w:t>
      </w:r>
      <w:r w:rsidR="0025521D" w:rsidRPr="00780DD2">
        <w:rPr>
          <w:rFonts w:hAnsi="標楷體"/>
          <w:color w:val="000000" w:themeColor="text1"/>
          <w:szCs w:val="32"/>
        </w:rPr>
        <w:t>宅</w:t>
      </w:r>
      <w:r w:rsidR="00CE50A1" w:rsidRPr="00780DD2">
        <w:rPr>
          <w:rFonts w:hAnsi="標楷體" w:hint="eastAsia"/>
          <w:color w:val="000000" w:themeColor="text1"/>
          <w:szCs w:val="32"/>
        </w:rPr>
        <w:t>之政策規劃</w:t>
      </w:r>
      <w:r w:rsidR="0025521D" w:rsidRPr="00780DD2">
        <w:rPr>
          <w:rFonts w:hAnsi="標楷體"/>
          <w:color w:val="000000" w:themeColor="text1"/>
          <w:szCs w:val="32"/>
        </w:rPr>
        <w:t>，</w:t>
      </w:r>
      <w:r w:rsidR="00CE50A1" w:rsidRPr="00780DD2">
        <w:rPr>
          <w:rFonts w:hAnsi="標楷體" w:hint="eastAsia"/>
          <w:color w:val="000000" w:themeColor="text1"/>
          <w:szCs w:val="32"/>
        </w:rPr>
        <w:t>卻</w:t>
      </w:r>
      <w:r w:rsidR="0025521D" w:rsidRPr="00780DD2">
        <w:rPr>
          <w:rFonts w:hAnsi="標楷體" w:hint="eastAsia"/>
          <w:color w:val="000000" w:themeColor="text1"/>
          <w:szCs w:val="32"/>
        </w:rPr>
        <w:t>引發部分地方政府</w:t>
      </w:r>
      <w:r w:rsidR="00CE50A1" w:rsidRPr="00780DD2">
        <w:rPr>
          <w:rFonts w:hAnsi="標楷體" w:hint="eastAsia"/>
          <w:color w:val="000000" w:themeColor="text1"/>
          <w:szCs w:val="32"/>
        </w:rPr>
        <w:t>與中央政府針鋒相對</w:t>
      </w:r>
      <w:r w:rsidR="0025521D" w:rsidRPr="00780DD2">
        <w:rPr>
          <w:rFonts w:hAnsi="標楷體" w:hint="eastAsia"/>
          <w:color w:val="000000" w:themeColor="text1"/>
          <w:szCs w:val="32"/>
        </w:rPr>
        <w:t>，</w:t>
      </w:r>
      <w:r w:rsidR="00CE50A1" w:rsidRPr="00780DD2">
        <w:rPr>
          <w:rFonts w:hAnsi="標楷體" w:hint="eastAsia"/>
          <w:color w:val="000000" w:themeColor="text1"/>
          <w:szCs w:val="32"/>
        </w:rPr>
        <w:t>認為</w:t>
      </w:r>
      <w:r w:rsidR="0025521D" w:rsidRPr="00780DD2">
        <w:rPr>
          <w:rFonts w:hAnsi="標楷體" w:hint="eastAsia"/>
          <w:color w:val="000000" w:themeColor="text1"/>
          <w:szCs w:val="32"/>
        </w:rPr>
        <w:t>有</w:t>
      </w:r>
      <w:r w:rsidR="0025521D" w:rsidRPr="00780DD2">
        <w:rPr>
          <w:rFonts w:hAnsi="標楷體"/>
          <w:color w:val="000000" w:themeColor="text1"/>
          <w:szCs w:val="32"/>
        </w:rPr>
        <w:t>「富人搶劫窮人」</w:t>
      </w:r>
      <w:r w:rsidR="0025521D" w:rsidRPr="00780DD2">
        <w:rPr>
          <w:rFonts w:hAnsi="標楷體" w:hint="eastAsia"/>
          <w:color w:val="000000" w:themeColor="text1"/>
          <w:szCs w:val="32"/>
        </w:rPr>
        <w:t>之疑慮</w:t>
      </w:r>
      <w:r w:rsidR="00CE50A1" w:rsidRPr="00780DD2">
        <w:rPr>
          <w:rStyle w:val="afe"/>
          <w:rFonts w:hAnsi="標楷體"/>
          <w:color w:val="000000" w:themeColor="text1"/>
          <w:szCs w:val="32"/>
        </w:rPr>
        <w:footnoteReference w:id="13"/>
      </w:r>
      <w:r w:rsidR="0025521D" w:rsidRPr="00780DD2">
        <w:rPr>
          <w:rFonts w:hAnsi="標楷體" w:hint="eastAsia"/>
          <w:color w:val="000000" w:themeColor="text1"/>
          <w:szCs w:val="32"/>
        </w:rPr>
        <w:t>。</w:t>
      </w:r>
    </w:p>
    <w:p w:rsidR="00305815" w:rsidRPr="00780DD2" w:rsidRDefault="00155B99" w:rsidP="00C11E5B">
      <w:pPr>
        <w:pStyle w:val="3"/>
        <w:rPr>
          <w:rFonts w:hAnsi="標楷體"/>
          <w:color w:val="000000" w:themeColor="text1"/>
        </w:rPr>
      </w:pPr>
      <w:r w:rsidRPr="00780DD2">
        <w:rPr>
          <w:rFonts w:hAnsi="標楷體" w:hint="eastAsia"/>
          <w:color w:val="000000" w:themeColor="text1"/>
          <w:szCs w:val="48"/>
        </w:rPr>
        <w:t>綜上，為解決社會、經濟弱勢、青年族群與部分中產階級所面臨的居住問題，政府持續興建社會住宅。然在6都，因產業集中、人口稠密，土地資源競爭激烈，加上以往社會住宅常被視為「鄰避設施」，</w:t>
      </w:r>
      <w:r w:rsidR="00CD3B10" w:rsidRPr="00780DD2">
        <w:rPr>
          <w:rFonts w:hAnsi="標楷體" w:hint="eastAsia"/>
          <w:color w:val="000000" w:themeColor="text1"/>
          <w:szCs w:val="48"/>
        </w:rPr>
        <w:t>尤其是</w:t>
      </w:r>
      <w:r w:rsidRPr="00780DD2">
        <w:rPr>
          <w:rFonts w:hAnsi="標楷體" w:hint="eastAsia"/>
          <w:color w:val="000000" w:themeColor="text1"/>
          <w:szCs w:val="48"/>
        </w:rPr>
        <w:t>選址</w:t>
      </w:r>
      <w:r w:rsidR="00CD3B10" w:rsidRPr="00780DD2">
        <w:rPr>
          <w:rFonts w:hAnsi="標楷體" w:hint="eastAsia"/>
          <w:color w:val="000000" w:themeColor="text1"/>
          <w:szCs w:val="48"/>
        </w:rPr>
        <w:t>毗鄰發展成熟地區與人口密集社區時，每每</w:t>
      </w:r>
      <w:r w:rsidRPr="00780DD2">
        <w:rPr>
          <w:rFonts w:hAnsi="標楷體" w:hint="eastAsia"/>
          <w:color w:val="000000" w:themeColor="text1"/>
          <w:szCs w:val="48"/>
        </w:rPr>
        <w:t>遭</w:t>
      </w:r>
      <w:r w:rsidR="002A0D5D" w:rsidRPr="00780DD2">
        <w:rPr>
          <w:rFonts w:hAnsi="標楷體" w:hint="eastAsia"/>
          <w:color w:val="000000" w:themeColor="text1"/>
          <w:szCs w:val="48"/>
        </w:rPr>
        <w:t>遇</w:t>
      </w:r>
      <w:r w:rsidRPr="00780DD2">
        <w:rPr>
          <w:rFonts w:hAnsi="標楷體" w:hint="eastAsia"/>
          <w:color w:val="000000" w:themeColor="text1"/>
          <w:szCs w:val="48"/>
        </w:rPr>
        <w:t>強烈民意反對，用地取得尤為不易，</w:t>
      </w:r>
      <w:r w:rsidR="00E44BD2" w:rsidRPr="00780DD2">
        <w:rPr>
          <w:rFonts w:hAnsi="標楷體" w:hint="eastAsia"/>
          <w:color w:val="000000" w:themeColor="text1"/>
          <w:szCs w:val="48"/>
        </w:rPr>
        <w:t>復因</w:t>
      </w:r>
      <w:r w:rsidR="007178BB" w:rsidRPr="00780DD2">
        <w:rPr>
          <w:rFonts w:hAnsi="標楷體" w:hint="eastAsia"/>
          <w:color w:val="000000" w:themeColor="text1"/>
          <w:szCs w:val="48"/>
        </w:rPr>
        <w:t>各直轄市政府評估運用「經管遭占用及空(</w:t>
      </w:r>
      <w:proofErr w:type="gramStart"/>
      <w:r w:rsidR="007178BB" w:rsidRPr="00780DD2">
        <w:rPr>
          <w:rFonts w:hAnsi="標楷體" w:hint="eastAsia"/>
          <w:color w:val="000000" w:themeColor="text1"/>
          <w:szCs w:val="48"/>
        </w:rPr>
        <w:t>閒</w:t>
      </w:r>
      <w:proofErr w:type="gramEnd"/>
      <w:r w:rsidR="007178BB" w:rsidRPr="00780DD2">
        <w:rPr>
          <w:rFonts w:hAnsi="標楷體" w:hint="eastAsia"/>
          <w:color w:val="000000" w:themeColor="text1"/>
          <w:szCs w:val="48"/>
        </w:rPr>
        <w:t>)置面積500平方公尺以上之公有非公用土地作為社會住宅用地</w:t>
      </w:r>
      <w:r w:rsidR="007178BB" w:rsidRPr="00780DD2">
        <w:rPr>
          <w:rFonts w:hAnsi="標楷體"/>
          <w:color w:val="000000" w:themeColor="text1"/>
          <w:szCs w:val="48"/>
        </w:rPr>
        <w:t>」</w:t>
      </w:r>
      <w:r w:rsidR="007178BB" w:rsidRPr="00780DD2">
        <w:rPr>
          <w:rFonts w:hAnsi="標楷體" w:hint="eastAsia"/>
          <w:color w:val="000000" w:themeColor="text1"/>
          <w:szCs w:val="48"/>
        </w:rPr>
        <w:t>的可行性不高，</w:t>
      </w:r>
      <w:r w:rsidRPr="00780DD2">
        <w:rPr>
          <w:rFonts w:hAnsi="標楷體" w:hint="eastAsia"/>
          <w:color w:val="000000" w:themeColor="text1"/>
          <w:szCs w:val="48"/>
        </w:rPr>
        <w:t>以致</w:t>
      </w:r>
      <w:r w:rsidR="007178BB" w:rsidRPr="00780DD2">
        <w:rPr>
          <w:rFonts w:hAnsi="標楷體" w:hint="eastAsia"/>
          <w:color w:val="000000" w:themeColor="text1"/>
          <w:szCs w:val="48"/>
        </w:rPr>
        <w:t>目前</w:t>
      </w:r>
      <w:r w:rsidRPr="00780DD2">
        <w:rPr>
          <w:rFonts w:hAnsi="標楷體" w:hint="eastAsia"/>
          <w:color w:val="000000" w:themeColor="text1"/>
          <w:szCs w:val="48"/>
        </w:rPr>
        <w:t>社會住宅</w:t>
      </w:r>
      <w:r w:rsidR="007178BB" w:rsidRPr="00780DD2">
        <w:rPr>
          <w:rFonts w:hAnsi="標楷體" w:hint="eastAsia"/>
          <w:color w:val="000000" w:themeColor="text1"/>
          <w:szCs w:val="48"/>
        </w:rPr>
        <w:t>面臨</w:t>
      </w:r>
      <w:r w:rsidRPr="00780DD2">
        <w:rPr>
          <w:rFonts w:hAnsi="標楷體" w:hint="eastAsia"/>
          <w:color w:val="000000" w:themeColor="text1"/>
          <w:szCs w:val="48"/>
        </w:rPr>
        <w:t>嚴重供不應求</w:t>
      </w:r>
      <w:r w:rsidR="007178BB" w:rsidRPr="00780DD2">
        <w:rPr>
          <w:rFonts w:hAnsi="標楷體" w:hint="eastAsia"/>
          <w:color w:val="000000" w:themeColor="text1"/>
          <w:szCs w:val="48"/>
        </w:rPr>
        <w:t>之困境</w:t>
      </w:r>
      <w:r w:rsidRPr="00780DD2">
        <w:rPr>
          <w:rFonts w:hAnsi="標楷體" w:hint="eastAsia"/>
          <w:color w:val="000000" w:themeColor="text1"/>
          <w:szCs w:val="48"/>
        </w:rPr>
        <w:t>。有鑑於</w:t>
      </w:r>
      <w:r w:rsidR="00691FC7" w:rsidRPr="00780DD2">
        <w:rPr>
          <w:rFonts w:hAnsi="標楷體" w:hint="eastAsia"/>
          <w:color w:val="000000" w:themeColor="text1"/>
          <w:szCs w:val="48"/>
        </w:rPr>
        <w:t>此，政府除持續盤點、積極尋找適合土地興建社會住宅外，</w:t>
      </w:r>
      <w:r w:rsidR="00391682" w:rsidRPr="00780DD2">
        <w:rPr>
          <w:rFonts w:hAnsi="標楷體" w:hint="eastAsia"/>
          <w:color w:val="000000" w:themeColor="text1"/>
          <w:szCs w:val="48"/>
        </w:rPr>
        <w:t>如何</w:t>
      </w:r>
      <w:r w:rsidR="00E44BD2" w:rsidRPr="00780DD2">
        <w:rPr>
          <w:rFonts w:hAnsi="標楷體" w:hint="eastAsia"/>
          <w:color w:val="000000" w:themeColor="text1"/>
          <w:szCs w:val="48"/>
        </w:rPr>
        <w:t>找</w:t>
      </w:r>
      <w:r w:rsidR="00391682" w:rsidRPr="00780DD2">
        <w:rPr>
          <w:rFonts w:hAnsi="標楷體" w:hint="eastAsia"/>
          <w:color w:val="000000" w:themeColor="text1"/>
          <w:szCs w:val="48"/>
        </w:rPr>
        <w:t>到</w:t>
      </w:r>
      <w:r w:rsidR="00CD3B10" w:rsidRPr="00780DD2">
        <w:rPr>
          <w:rFonts w:hAnsi="標楷體" w:hint="eastAsia"/>
          <w:color w:val="000000" w:themeColor="text1"/>
          <w:szCs w:val="48"/>
        </w:rPr>
        <w:t>增加社會住宅用地有效供給</w:t>
      </w:r>
      <w:r w:rsidR="00BA0E6A" w:rsidRPr="00780DD2">
        <w:rPr>
          <w:rFonts w:hAnsi="標楷體" w:hint="eastAsia"/>
          <w:color w:val="000000" w:themeColor="text1"/>
          <w:szCs w:val="48"/>
        </w:rPr>
        <w:t>的</w:t>
      </w:r>
      <w:r w:rsidR="00CD3B10" w:rsidRPr="00780DD2">
        <w:rPr>
          <w:rFonts w:hAnsi="標楷體" w:hint="eastAsia"/>
          <w:color w:val="000000" w:themeColor="text1"/>
          <w:szCs w:val="48"/>
        </w:rPr>
        <w:t>管道，以及</w:t>
      </w:r>
      <w:r w:rsidR="00691FC7" w:rsidRPr="00780DD2">
        <w:rPr>
          <w:rFonts w:hAnsi="標楷體" w:hint="eastAsia"/>
          <w:color w:val="000000" w:themeColor="text1"/>
          <w:szCs w:val="48"/>
        </w:rPr>
        <w:t>突破在地民意</w:t>
      </w:r>
      <w:r w:rsidR="00CD3B10" w:rsidRPr="00780DD2">
        <w:rPr>
          <w:rFonts w:hAnsi="標楷體" w:hint="eastAsia"/>
          <w:color w:val="000000" w:themeColor="text1"/>
          <w:szCs w:val="48"/>
        </w:rPr>
        <w:t>阻力</w:t>
      </w:r>
      <w:r w:rsidR="00BA0E6A" w:rsidRPr="00780DD2">
        <w:rPr>
          <w:rFonts w:hAnsi="標楷體" w:hint="eastAsia"/>
          <w:color w:val="000000" w:themeColor="text1"/>
          <w:szCs w:val="48"/>
        </w:rPr>
        <w:t>之</w:t>
      </w:r>
      <w:r w:rsidR="00E44BD2" w:rsidRPr="00780DD2">
        <w:rPr>
          <w:rFonts w:hAnsi="標楷體" w:hint="eastAsia"/>
          <w:color w:val="000000" w:themeColor="text1"/>
          <w:szCs w:val="48"/>
        </w:rPr>
        <w:t>方法</w:t>
      </w:r>
      <w:r w:rsidR="00691FC7" w:rsidRPr="00780DD2">
        <w:rPr>
          <w:rFonts w:hAnsi="標楷體" w:hint="eastAsia"/>
          <w:color w:val="000000" w:themeColor="text1"/>
          <w:szCs w:val="48"/>
        </w:rPr>
        <w:t>，</w:t>
      </w:r>
      <w:r w:rsidR="002A0D5D" w:rsidRPr="00780DD2">
        <w:rPr>
          <w:rFonts w:hAnsi="標楷體" w:hint="eastAsia"/>
          <w:color w:val="000000" w:themeColor="text1"/>
          <w:szCs w:val="48"/>
        </w:rPr>
        <w:t>更屬</w:t>
      </w:r>
      <w:r w:rsidR="00691FC7" w:rsidRPr="00780DD2">
        <w:rPr>
          <w:rFonts w:hAnsi="標楷體" w:hint="eastAsia"/>
          <w:color w:val="000000" w:themeColor="text1"/>
          <w:szCs w:val="48"/>
        </w:rPr>
        <w:t>當務之急。</w:t>
      </w:r>
      <w:r w:rsidR="004D0D1A" w:rsidRPr="00780DD2">
        <w:rPr>
          <w:rFonts w:hAnsi="標楷體" w:hint="eastAsia"/>
          <w:color w:val="000000" w:themeColor="text1"/>
          <w:szCs w:val="48"/>
        </w:rPr>
        <w:t>由於</w:t>
      </w:r>
      <w:r w:rsidR="00BA0E6A" w:rsidRPr="00780DD2">
        <w:rPr>
          <w:rFonts w:hAnsi="標楷體"/>
          <w:color w:val="000000" w:themeColor="text1"/>
          <w:szCs w:val="48"/>
        </w:rPr>
        <w:t>社會住宅不僅</w:t>
      </w:r>
      <w:r w:rsidR="00BA0E6A" w:rsidRPr="00780DD2">
        <w:rPr>
          <w:rFonts w:hAnsi="標楷體" w:hint="eastAsia"/>
          <w:color w:val="000000" w:themeColor="text1"/>
          <w:szCs w:val="48"/>
        </w:rPr>
        <w:t>具有</w:t>
      </w:r>
      <w:r w:rsidR="00BA0E6A" w:rsidRPr="00780DD2">
        <w:rPr>
          <w:rFonts w:hAnsi="標楷體"/>
          <w:color w:val="000000" w:themeColor="text1"/>
          <w:szCs w:val="48"/>
        </w:rPr>
        <w:t>居住功能，</w:t>
      </w:r>
      <w:r w:rsidR="00BA0E6A" w:rsidRPr="00780DD2">
        <w:rPr>
          <w:rFonts w:hAnsi="標楷體" w:hint="eastAsia"/>
          <w:color w:val="000000" w:themeColor="text1"/>
          <w:szCs w:val="48"/>
        </w:rPr>
        <w:t>更有</w:t>
      </w:r>
      <w:r w:rsidR="00BA0E6A" w:rsidRPr="00780DD2">
        <w:rPr>
          <w:rFonts w:hAnsi="標楷體"/>
          <w:color w:val="000000" w:themeColor="text1"/>
          <w:szCs w:val="48"/>
        </w:rPr>
        <w:t>「社會聯繫」</w:t>
      </w:r>
      <w:r w:rsidR="00BA0E6A" w:rsidRPr="00780DD2">
        <w:rPr>
          <w:rFonts w:hAnsi="標楷體" w:hint="eastAsia"/>
          <w:color w:val="000000" w:themeColor="text1"/>
          <w:szCs w:val="48"/>
        </w:rPr>
        <w:t>的良好</w:t>
      </w:r>
      <w:r w:rsidR="00391682" w:rsidRPr="00780DD2">
        <w:rPr>
          <w:rFonts w:hAnsi="標楷體" w:hint="eastAsia"/>
          <w:color w:val="000000" w:themeColor="text1"/>
          <w:szCs w:val="48"/>
        </w:rPr>
        <w:t>作用</w:t>
      </w:r>
      <w:r w:rsidR="00BA0E6A" w:rsidRPr="00780DD2">
        <w:rPr>
          <w:rFonts w:hAnsi="標楷體"/>
          <w:color w:val="000000" w:themeColor="text1"/>
          <w:szCs w:val="48"/>
        </w:rPr>
        <w:t>，</w:t>
      </w:r>
      <w:r w:rsidR="00BA0E6A" w:rsidRPr="00780DD2">
        <w:rPr>
          <w:rFonts w:hAnsi="標楷體" w:hint="eastAsia"/>
          <w:color w:val="000000" w:themeColor="text1"/>
          <w:szCs w:val="48"/>
        </w:rPr>
        <w:t>故</w:t>
      </w:r>
      <w:r w:rsidR="002A0D5D" w:rsidRPr="00780DD2">
        <w:rPr>
          <w:rFonts w:hAnsi="標楷體" w:hint="eastAsia"/>
          <w:color w:val="000000" w:themeColor="text1"/>
          <w:szCs w:val="48"/>
        </w:rPr>
        <w:t>政府</w:t>
      </w:r>
      <w:r w:rsidR="00391682" w:rsidRPr="00780DD2">
        <w:rPr>
          <w:rFonts w:hAnsi="標楷體" w:hint="eastAsia"/>
          <w:color w:val="000000" w:themeColor="text1"/>
          <w:szCs w:val="48"/>
        </w:rPr>
        <w:lastRenderedPageBreak/>
        <w:t>可</w:t>
      </w:r>
      <w:r w:rsidR="00691FC7" w:rsidRPr="00780DD2">
        <w:rPr>
          <w:rFonts w:hAnsi="標楷體" w:hint="eastAsia"/>
          <w:color w:val="000000" w:themeColor="text1"/>
          <w:szCs w:val="48"/>
        </w:rPr>
        <w:t>配合生活圈的統籌規劃，在區域整體開發初期主動預留社會住宅用地，</w:t>
      </w:r>
      <w:r w:rsidR="00F120A0" w:rsidRPr="00780DD2">
        <w:rPr>
          <w:rFonts w:hAnsi="標楷體"/>
          <w:color w:val="000000" w:themeColor="text1"/>
          <w:szCs w:val="48"/>
        </w:rPr>
        <w:t>讓城市開發之際就能預先納入居住規劃，以因應未來周邊整體發展及居住需要</w:t>
      </w:r>
      <w:r w:rsidR="00F120A0" w:rsidRPr="00780DD2">
        <w:rPr>
          <w:rFonts w:hAnsi="標楷體" w:hint="eastAsia"/>
          <w:color w:val="000000" w:themeColor="text1"/>
          <w:szCs w:val="48"/>
        </w:rPr>
        <w:t>，並</w:t>
      </w:r>
      <w:r w:rsidR="00210619" w:rsidRPr="00780DD2">
        <w:rPr>
          <w:rFonts w:hAnsi="標楷體" w:hint="eastAsia"/>
          <w:color w:val="000000" w:themeColor="text1"/>
          <w:szCs w:val="48"/>
        </w:rPr>
        <w:t>持續</w:t>
      </w:r>
      <w:r w:rsidR="002A0D5D" w:rsidRPr="00780DD2">
        <w:rPr>
          <w:rFonts w:hAnsi="標楷體" w:hint="eastAsia"/>
          <w:color w:val="000000" w:themeColor="text1"/>
          <w:szCs w:val="48"/>
        </w:rPr>
        <w:t>精進社會住宅建築水準及所在地區公共服務品質，</w:t>
      </w:r>
      <w:r w:rsidR="00BA0E6A" w:rsidRPr="00780DD2">
        <w:rPr>
          <w:rFonts w:hAnsi="標楷體"/>
          <w:color w:val="000000" w:themeColor="text1"/>
          <w:szCs w:val="48"/>
        </w:rPr>
        <w:t>使社會住宅</w:t>
      </w:r>
      <w:r w:rsidR="00F120A0" w:rsidRPr="00780DD2">
        <w:rPr>
          <w:rFonts w:hAnsi="標楷體"/>
          <w:color w:val="000000" w:themeColor="text1"/>
          <w:szCs w:val="48"/>
        </w:rPr>
        <w:t>成為創新</w:t>
      </w:r>
      <w:r w:rsidR="00F120A0" w:rsidRPr="00780DD2">
        <w:rPr>
          <w:rFonts w:hAnsi="標楷體" w:hint="eastAsia"/>
          <w:color w:val="000000" w:themeColor="text1"/>
          <w:szCs w:val="48"/>
        </w:rPr>
        <w:t>臺</w:t>
      </w:r>
      <w:r w:rsidR="00F120A0" w:rsidRPr="00780DD2">
        <w:rPr>
          <w:rFonts w:hAnsi="標楷體"/>
          <w:color w:val="000000" w:themeColor="text1"/>
          <w:szCs w:val="48"/>
        </w:rPr>
        <w:t>灣居住型態、居住價值與文化的互助家園</w:t>
      </w:r>
      <w:r w:rsidR="00BA0E6A" w:rsidRPr="00780DD2">
        <w:rPr>
          <w:rFonts w:hAnsi="標楷體" w:hint="eastAsia"/>
          <w:color w:val="000000" w:themeColor="text1"/>
          <w:szCs w:val="48"/>
        </w:rPr>
        <w:t>，</w:t>
      </w:r>
      <w:r w:rsidR="00691FC7" w:rsidRPr="00780DD2">
        <w:rPr>
          <w:rFonts w:hAnsi="標楷體" w:hint="eastAsia"/>
          <w:color w:val="000000" w:themeColor="text1"/>
          <w:szCs w:val="48"/>
        </w:rPr>
        <w:t>成為幫助民眾安居樂業、促進地方發展活力的「常態性」基礎設施，</w:t>
      </w:r>
      <w:r w:rsidR="002A0D5D" w:rsidRPr="00780DD2">
        <w:rPr>
          <w:rFonts w:hAnsi="標楷體" w:hint="eastAsia"/>
          <w:color w:val="000000" w:themeColor="text1"/>
          <w:szCs w:val="48"/>
        </w:rPr>
        <w:t>以</w:t>
      </w:r>
      <w:r w:rsidR="00691FC7" w:rsidRPr="00780DD2">
        <w:rPr>
          <w:rFonts w:hAnsi="標楷體" w:hint="eastAsia"/>
          <w:color w:val="000000" w:themeColor="text1"/>
          <w:szCs w:val="48"/>
        </w:rPr>
        <w:t>避免都會區居住問題持續惡化，演變成影響社會進步與國家安全的不穩定因子。</w:t>
      </w:r>
    </w:p>
    <w:p w:rsidR="00483707" w:rsidRPr="00780DD2" w:rsidRDefault="00483707" w:rsidP="007B17DC">
      <w:pPr>
        <w:pStyle w:val="1"/>
        <w:widowControl w:val="0"/>
        <w:kinsoku w:val="0"/>
        <w:jc w:val="center"/>
        <w:rPr>
          <w:rFonts w:hAnsi="標楷體"/>
          <w:bCs w:val="0"/>
          <w:color w:val="000000" w:themeColor="text1"/>
          <w:sz w:val="24"/>
          <w:szCs w:val="24"/>
        </w:rPr>
        <w:sectPr w:rsidR="00483707" w:rsidRPr="00780DD2" w:rsidSect="004077E4">
          <w:footerReference w:type="default" r:id="rId9"/>
          <w:pgSz w:w="11907" w:h="16840" w:code="9"/>
          <w:pgMar w:top="1701" w:right="1418" w:bottom="1418" w:left="1418" w:header="851" w:footer="851" w:gutter="227"/>
          <w:cols w:space="425"/>
          <w:docGrid w:type="linesAndChars" w:linePitch="457" w:charSpace="4127"/>
        </w:sectPr>
      </w:pPr>
    </w:p>
    <w:p w:rsidR="00483707" w:rsidRPr="00780DD2" w:rsidRDefault="00483707" w:rsidP="00483707">
      <w:pPr>
        <w:pStyle w:val="1"/>
        <w:widowControl w:val="0"/>
        <w:numPr>
          <w:ilvl w:val="0"/>
          <w:numId w:val="8"/>
        </w:numPr>
        <w:kinsoku w:val="0"/>
        <w:ind w:left="2380" w:hanging="2380"/>
        <w:rPr>
          <w:rFonts w:hAnsi="標楷體"/>
          <w:color w:val="000000" w:themeColor="text1"/>
        </w:rPr>
      </w:pPr>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780DD2">
        <w:rPr>
          <w:rFonts w:hAnsi="標楷體" w:hint="eastAsia"/>
          <w:b/>
          <w:color w:val="000000" w:themeColor="text1"/>
          <w:szCs w:val="32"/>
        </w:rPr>
        <w:lastRenderedPageBreak/>
        <w:t>處理辦法：</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A2EB7" w:rsidRPr="00780DD2" w:rsidRDefault="00EA2EB7" w:rsidP="0035080D">
      <w:pPr>
        <w:pStyle w:val="2"/>
        <w:widowControl w:val="0"/>
        <w:numPr>
          <w:ilvl w:val="1"/>
          <w:numId w:val="38"/>
        </w:numPr>
        <w:kinsoku w:val="0"/>
        <w:autoSpaceDE w:val="0"/>
        <w:autoSpaceDN w:val="0"/>
        <w:ind w:left="1021"/>
        <w:rPr>
          <w:rFonts w:hAnsi="標楷體"/>
          <w:color w:val="000000" w:themeColor="text1"/>
        </w:rPr>
      </w:pPr>
      <w:bookmarkStart w:id="24" w:name="_Hlk101881073"/>
      <w:bookmarkStart w:id="25" w:name="_Toc2400397"/>
      <w:bookmarkStart w:id="26" w:name="_Toc4316191"/>
      <w:bookmarkStart w:id="27" w:name="_Toc4473332"/>
      <w:bookmarkStart w:id="28" w:name="_Toc69556901"/>
      <w:bookmarkStart w:id="29" w:name="_Toc69556950"/>
      <w:bookmarkStart w:id="30" w:name="_Toc69609824"/>
      <w:bookmarkStart w:id="31" w:name="_Toc70241822"/>
      <w:bookmarkStart w:id="32" w:name="_Toc70242211"/>
      <w:bookmarkStart w:id="33" w:name="_Toc421794881"/>
      <w:bookmarkStart w:id="34" w:name="_Toc421795447"/>
      <w:bookmarkStart w:id="35" w:name="_Toc421796028"/>
      <w:bookmarkStart w:id="36" w:name="_Toc422728963"/>
      <w:bookmarkStart w:id="37" w:name="_Toc422834166"/>
      <w:r>
        <w:rPr>
          <w:rFonts w:hAnsi="標楷體" w:hint="eastAsia"/>
          <w:color w:val="000000" w:themeColor="text1"/>
        </w:rPr>
        <w:t>抄</w:t>
      </w:r>
      <w:r w:rsidRPr="00780DD2">
        <w:rPr>
          <w:rFonts w:hAnsi="標楷體" w:hint="eastAsia"/>
          <w:color w:val="000000" w:themeColor="text1"/>
        </w:rPr>
        <w:t>調查意見，函請財政部國有財產署、各直轄市政府確實檢討改進</w:t>
      </w:r>
      <w:proofErr w:type="gramStart"/>
      <w:r w:rsidRPr="00780DD2">
        <w:rPr>
          <w:rFonts w:hAnsi="標楷體" w:hint="eastAsia"/>
          <w:color w:val="000000" w:themeColor="text1"/>
        </w:rPr>
        <w:t>見復。</w:t>
      </w:r>
      <w:proofErr w:type="gramEnd"/>
    </w:p>
    <w:p w:rsidR="00483707" w:rsidRPr="00EA2EB7" w:rsidRDefault="00EA2EB7" w:rsidP="003F6FDE">
      <w:pPr>
        <w:pStyle w:val="2"/>
        <w:widowControl w:val="0"/>
        <w:numPr>
          <w:ilvl w:val="1"/>
          <w:numId w:val="38"/>
        </w:numPr>
        <w:kinsoku w:val="0"/>
        <w:autoSpaceDE w:val="0"/>
        <w:autoSpaceDN w:val="0"/>
        <w:ind w:left="1021"/>
        <w:rPr>
          <w:rFonts w:hAnsi="標楷體"/>
          <w:color w:val="000000" w:themeColor="text1"/>
        </w:rPr>
      </w:pPr>
      <w:r w:rsidRPr="00EA2EB7">
        <w:rPr>
          <w:rFonts w:hAnsi="標楷體" w:hint="eastAsia"/>
          <w:color w:val="000000" w:themeColor="text1"/>
        </w:rPr>
        <w:t>調查報告之案由、調查意見及處理辦法上網公布。</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483707" w:rsidRPr="00780DD2" w:rsidRDefault="00483707" w:rsidP="00483707">
      <w:pPr>
        <w:pStyle w:val="2"/>
        <w:numPr>
          <w:ilvl w:val="0"/>
          <w:numId w:val="0"/>
        </w:numPr>
        <w:ind w:left="1021"/>
        <w:rPr>
          <w:rFonts w:hAnsi="標楷體"/>
          <w:color w:val="000000" w:themeColor="text1"/>
        </w:rPr>
      </w:pPr>
    </w:p>
    <w:p w:rsidR="00483707" w:rsidRDefault="00483707" w:rsidP="00483707">
      <w:pPr>
        <w:pStyle w:val="aa"/>
        <w:kinsoku w:val="0"/>
        <w:spacing w:beforeLines="50" w:before="228" w:after="0"/>
        <w:ind w:leftChars="1100" w:left="4422"/>
        <w:rPr>
          <w:rFonts w:hAnsi="標楷體"/>
          <w:bCs/>
          <w:snapToGrid/>
          <w:color w:val="000000" w:themeColor="text1"/>
          <w:spacing w:val="12"/>
          <w:kern w:val="0"/>
          <w:sz w:val="40"/>
        </w:rPr>
      </w:pPr>
      <w:r w:rsidRPr="00780DD2">
        <w:rPr>
          <w:rFonts w:hAnsi="標楷體" w:hint="eastAsia"/>
          <w:bCs/>
          <w:snapToGrid/>
          <w:color w:val="000000" w:themeColor="text1"/>
          <w:spacing w:val="12"/>
          <w:kern w:val="0"/>
          <w:sz w:val="40"/>
        </w:rPr>
        <w:t>調查委員：</w:t>
      </w:r>
      <w:r w:rsidR="00EA2EB7">
        <w:rPr>
          <w:rFonts w:hAnsi="標楷體" w:hint="eastAsia"/>
          <w:bCs/>
          <w:snapToGrid/>
          <w:color w:val="000000" w:themeColor="text1"/>
          <w:spacing w:val="12"/>
          <w:kern w:val="0"/>
          <w:sz w:val="40"/>
        </w:rPr>
        <w:t>賴振昌</w:t>
      </w:r>
    </w:p>
    <w:p w:rsidR="00EA2EB7" w:rsidRPr="00780DD2" w:rsidRDefault="00EA2EB7" w:rsidP="00EA2EB7">
      <w:pPr>
        <w:pStyle w:val="aa"/>
        <w:kinsoku w:val="0"/>
        <w:spacing w:beforeLines="50" w:before="228" w:after="0"/>
        <w:ind w:leftChars="1759" w:left="6663"/>
        <w:rPr>
          <w:rFonts w:hAnsi="標楷體" w:hint="eastAsia"/>
          <w:bCs/>
          <w:snapToGrid/>
          <w:color w:val="000000" w:themeColor="text1"/>
          <w:spacing w:val="12"/>
          <w:kern w:val="0"/>
          <w:sz w:val="40"/>
        </w:rPr>
      </w:pPr>
      <w:r>
        <w:rPr>
          <w:rFonts w:hAnsi="標楷體" w:hint="eastAsia"/>
          <w:bCs/>
          <w:snapToGrid/>
          <w:color w:val="000000" w:themeColor="text1"/>
          <w:spacing w:val="12"/>
          <w:kern w:val="0"/>
          <w:sz w:val="40"/>
        </w:rPr>
        <w:t>蔡崇義</w:t>
      </w: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1"/>
        <w:ind w:left="2381"/>
        <w:rPr>
          <w:rFonts w:hAnsi="標楷體"/>
          <w:color w:val="000000" w:themeColor="text1"/>
        </w:rPr>
      </w:pPr>
    </w:p>
    <w:p w:rsidR="00483707" w:rsidRPr="00780DD2" w:rsidRDefault="00483707" w:rsidP="00483707">
      <w:pPr>
        <w:pStyle w:val="af0"/>
        <w:rPr>
          <w:rFonts w:hAnsi="標楷體"/>
          <w:bCs/>
          <w:color w:val="000000" w:themeColor="text1"/>
        </w:rPr>
      </w:pPr>
      <w:r w:rsidRPr="00780DD2">
        <w:rPr>
          <w:rFonts w:hAnsi="標楷體" w:hint="eastAsia"/>
          <w:bCs/>
          <w:color w:val="000000" w:themeColor="text1"/>
        </w:rPr>
        <w:t>中華民國11</w:t>
      </w:r>
      <w:r w:rsidR="00A91BB8" w:rsidRPr="00780DD2">
        <w:rPr>
          <w:rFonts w:hAnsi="標楷體" w:hint="eastAsia"/>
          <w:bCs/>
          <w:color w:val="000000" w:themeColor="text1"/>
        </w:rPr>
        <w:t>3</w:t>
      </w:r>
      <w:r w:rsidRPr="00780DD2">
        <w:rPr>
          <w:rFonts w:hAnsi="標楷體" w:hint="eastAsia"/>
          <w:bCs/>
          <w:color w:val="000000" w:themeColor="text1"/>
        </w:rPr>
        <w:t>年</w:t>
      </w:r>
      <w:r w:rsidR="00800060">
        <w:rPr>
          <w:rFonts w:hAnsi="標楷體" w:hint="eastAsia"/>
          <w:bCs/>
          <w:color w:val="000000" w:themeColor="text1"/>
        </w:rPr>
        <w:t>6</w:t>
      </w:r>
      <w:r w:rsidRPr="00780DD2">
        <w:rPr>
          <w:rFonts w:hAnsi="標楷體" w:hint="eastAsia"/>
          <w:bCs/>
          <w:color w:val="000000" w:themeColor="text1"/>
        </w:rPr>
        <w:t>月</w:t>
      </w:r>
      <w:r w:rsidR="00B405AA" w:rsidRPr="00780DD2">
        <w:rPr>
          <w:rFonts w:hAnsi="標楷體" w:hint="eastAsia"/>
          <w:color w:val="000000" w:themeColor="text1"/>
        </w:rPr>
        <w:t>5</w:t>
      </w:r>
      <w:r w:rsidRPr="00780DD2">
        <w:rPr>
          <w:rFonts w:hAnsi="標楷體" w:hint="eastAsia"/>
          <w:bCs/>
          <w:color w:val="000000" w:themeColor="text1"/>
        </w:rPr>
        <w:t>日</w:t>
      </w:r>
    </w:p>
    <w:p w:rsidR="00483707" w:rsidRPr="00780DD2" w:rsidRDefault="00483707" w:rsidP="00483707">
      <w:pPr>
        <w:pStyle w:val="4"/>
        <w:numPr>
          <w:ilvl w:val="0"/>
          <w:numId w:val="0"/>
        </w:numPr>
        <w:rPr>
          <w:rFonts w:hAnsi="標楷體"/>
          <w:color w:val="000000" w:themeColor="text1"/>
        </w:rPr>
      </w:pPr>
    </w:p>
    <w:p w:rsidR="00483707" w:rsidRPr="00780DD2" w:rsidRDefault="00483707" w:rsidP="00483707">
      <w:pPr>
        <w:pStyle w:val="4"/>
        <w:numPr>
          <w:ilvl w:val="0"/>
          <w:numId w:val="0"/>
        </w:numPr>
        <w:rPr>
          <w:rFonts w:hAnsi="標楷體"/>
          <w:color w:val="000000" w:themeColor="text1"/>
        </w:rPr>
      </w:pPr>
      <w:r w:rsidRPr="00780DD2">
        <w:rPr>
          <w:rFonts w:hAnsi="標楷體" w:hint="eastAsia"/>
          <w:color w:val="000000" w:themeColor="text1"/>
        </w:rPr>
        <w:t>本案</w:t>
      </w:r>
      <w:proofErr w:type="gramStart"/>
      <w:r w:rsidRPr="00780DD2">
        <w:rPr>
          <w:rFonts w:hAnsi="標楷體" w:hint="eastAsia"/>
          <w:color w:val="000000" w:themeColor="text1"/>
        </w:rPr>
        <w:t>案</w:t>
      </w:r>
      <w:proofErr w:type="gramEnd"/>
      <w:r w:rsidRPr="00780DD2">
        <w:rPr>
          <w:rFonts w:hAnsi="標楷體" w:hint="eastAsia"/>
          <w:color w:val="000000" w:themeColor="text1"/>
        </w:rPr>
        <w:t>名：</w:t>
      </w:r>
      <w:r w:rsidR="00A91BB8" w:rsidRPr="00780DD2">
        <w:rPr>
          <w:rFonts w:hAnsi="標楷體" w:hint="eastAsia"/>
          <w:color w:val="000000" w:themeColor="text1"/>
        </w:rPr>
        <w:t>直轄市國(公)有非公用土地使用管理</w:t>
      </w:r>
      <w:r w:rsidR="00EF7D58" w:rsidRPr="00780DD2">
        <w:rPr>
          <w:rFonts w:hAnsi="標楷體" w:hint="eastAsia"/>
          <w:color w:val="000000" w:themeColor="text1"/>
        </w:rPr>
        <w:t>效率</w:t>
      </w:r>
      <w:r w:rsidRPr="00780DD2">
        <w:rPr>
          <w:rFonts w:hAnsi="標楷體" w:hint="eastAsia"/>
          <w:color w:val="000000" w:themeColor="text1"/>
        </w:rPr>
        <w:t>案</w:t>
      </w:r>
    </w:p>
    <w:p w:rsidR="00483707" w:rsidRPr="00780DD2" w:rsidRDefault="00483707" w:rsidP="00483707">
      <w:pPr>
        <w:pStyle w:val="4"/>
        <w:numPr>
          <w:ilvl w:val="0"/>
          <w:numId w:val="0"/>
        </w:numPr>
        <w:rPr>
          <w:rFonts w:hAnsi="標楷體"/>
          <w:color w:val="000000" w:themeColor="text1"/>
        </w:rPr>
      </w:pPr>
      <w:r w:rsidRPr="00780DD2">
        <w:rPr>
          <w:rFonts w:hAnsi="標楷體" w:hint="eastAsia"/>
          <w:color w:val="000000" w:themeColor="text1"/>
        </w:rPr>
        <w:t>本案關鍵字：</w:t>
      </w:r>
      <w:r w:rsidR="00A91BB8" w:rsidRPr="00780DD2">
        <w:rPr>
          <w:rFonts w:hAnsi="標楷體" w:hint="eastAsia"/>
          <w:color w:val="000000" w:themeColor="text1"/>
        </w:rPr>
        <w:t>6都、國(公)有非公用土地、</w:t>
      </w:r>
      <w:r w:rsidR="00EF7D58" w:rsidRPr="00780DD2">
        <w:rPr>
          <w:rFonts w:hAnsi="標楷體" w:hint="eastAsia"/>
          <w:color w:val="000000" w:themeColor="text1"/>
        </w:rPr>
        <w:t>社會住宅</w:t>
      </w:r>
      <w:r w:rsidRPr="00780DD2">
        <w:rPr>
          <w:rFonts w:hAnsi="標楷體" w:hint="eastAsia"/>
          <w:color w:val="000000" w:themeColor="text1"/>
        </w:rPr>
        <w:t>、</w:t>
      </w:r>
      <w:r w:rsidR="00A91BB8" w:rsidRPr="00780DD2">
        <w:rPr>
          <w:rFonts w:hAnsi="標楷體" w:hint="eastAsia"/>
          <w:color w:val="000000" w:themeColor="text1"/>
        </w:rPr>
        <w:t>占用、空(</w:t>
      </w:r>
      <w:proofErr w:type="gramStart"/>
      <w:r w:rsidR="00A91BB8" w:rsidRPr="00780DD2">
        <w:rPr>
          <w:rFonts w:hAnsi="標楷體" w:hint="eastAsia"/>
          <w:color w:val="000000" w:themeColor="text1"/>
        </w:rPr>
        <w:t>閒</w:t>
      </w:r>
      <w:proofErr w:type="gramEnd"/>
      <w:r w:rsidR="00A91BB8" w:rsidRPr="00780DD2">
        <w:rPr>
          <w:rFonts w:hAnsi="標楷體" w:hint="eastAsia"/>
          <w:color w:val="000000" w:themeColor="text1"/>
        </w:rPr>
        <w:t>)置</w:t>
      </w:r>
    </w:p>
    <w:p w:rsidR="00C80C16" w:rsidRPr="00780DD2" w:rsidRDefault="00C80C16" w:rsidP="007B17DC">
      <w:pPr>
        <w:pStyle w:val="1"/>
        <w:widowControl w:val="0"/>
        <w:kinsoku w:val="0"/>
        <w:jc w:val="center"/>
        <w:rPr>
          <w:rFonts w:hAnsi="標楷體"/>
          <w:bCs w:val="0"/>
          <w:color w:val="000000" w:themeColor="text1"/>
          <w:sz w:val="24"/>
          <w:szCs w:val="24"/>
        </w:rPr>
      </w:pPr>
    </w:p>
    <w:sectPr w:rsidR="00C80C16" w:rsidRPr="00780DD2"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563" w:rsidRDefault="00FE2563">
      <w:r>
        <w:separator/>
      </w:r>
    </w:p>
  </w:endnote>
  <w:endnote w:type="continuationSeparator" w:id="0">
    <w:p w:rsidR="00FE2563" w:rsidRDefault="00FE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夹发砰">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060" w:rsidRDefault="0080006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800060" w:rsidRDefault="0080006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563" w:rsidRDefault="00FE2563">
      <w:r>
        <w:separator/>
      </w:r>
    </w:p>
  </w:footnote>
  <w:footnote w:type="continuationSeparator" w:id="0">
    <w:p w:rsidR="00FE2563" w:rsidRDefault="00FE2563">
      <w:r>
        <w:continuationSeparator/>
      </w:r>
    </w:p>
  </w:footnote>
  <w:footnote w:id="1">
    <w:p w:rsidR="00800060" w:rsidRPr="006658EB" w:rsidRDefault="00800060" w:rsidP="00572FB9">
      <w:pPr>
        <w:pStyle w:val="afc"/>
        <w:ind w:left="84" w:hangingChars="38" w:hanging="84"/>
        <w:jc w:val="both"/>
      </w:pPr>
      <w:r>
        <w:rPr>
          <w:rStyle w:val="afe"/>
        </w:rPr>
        <w:footnoteRef/>
      </w:r>
      <w:r>
        <w:rPr>
          <w:rFonts w:hint="eastAsia"/>
        </w:rPr>
        <w:t>我國直轄市</w:t>
      </w:r>
      <w:r w:rsidRPr="006658EB">
        <w:t>目前設有</w:t>
      </w:r>
      <w:hyperlink r:id="rId1" w:tooltip="臺北市" w:history="1">
        <w:r w:rsidRPr="006658EB">
          <w:t>臺北市</w:t>
        </w:r>
      </w:hyperlink>
      <w:r w:rsidRPr="006658EB">
        <w:t>、</w:t>
      </w:r>
      <w:hyperlink r:id="rId2" w:tooltip="新北市" w:history="1">
        <w:r w:rsidRPr="006658EB">
          <w:t>新北市</w:t>
        </w:r>
      </w:hyperlink>
      <w:r w:rsidRPr="006658EB">
        <w:t>、</w:t>
      </w:r>
      <w:hyperlink r:id="rId3" w:tooltip="桃園市" w:history="1">
        <w:r w:rsidRPr="006658EB">
          <w:t>桃園市</w:t>
        </w:r>
      </w:hyperlink>
      <w:r w:rsidRPr="006658EB">
        <w:t>、</w:t>
      </w:r>
      <w:hyperlink r:id="rId4" w:tooltip="臺中市" w:history="1">
        <w:proofErr w:type="gramStart"/>
        <w:r w:rsidRPr="006658EB">
          <w:t>臺</w:t>
        </w:r>
        <w:proofErr w:type="gramEnd"/>
        <w:r w:rsidRPr="006658EB">
          <w:t>中市</w:t>
        </w:r>
      </w:hyperlink>
      <w:r w:rsidRPr="006658EB">
        <w:t>、</w:t>
      </w:r>
      <w:hyperlink r:id="rId5" w:tooltip="臺南市" w:history="1">
        <w:proofErr w:type="gramStart"/>
        <w:r w:rsidRPr="006658EB">
          <w:t>臺</w:t>
        </w:r>
        <w:proofErr w:type="gramEnd"/>
        <w:r w:rsidRPr="006658EB">
          <w:t>南市</w:t>
        </w:r>
      </w:hyperlink>
      <w:r w:rsidRPr="006658EB">
        <w:t>、</w:t>
      </w:r>
      <w:hyperlink r:id="rId6" w:tooltip="高雄市" w:history="1">
        <w:r w:rsidRPr="006658EB">
          <w:t>高雄市</w:t>
        </w:r>
      </w:hyperlink>
      <w:r w:rsidRPr="006658EB">
        <w:t>等</w:t>
      </w:r>
      <w:r w:rsidRPr="006658EB">
        <w:t>6</w:t>
      </w:r>
      <w:r w:rsidRPr="006658EB">
        <w:t>個，合稱「</w:t>
      </w:r>
      <w:r>
        <w:rPr>
          <w:rFonts w:hint="eastAsia"/>
        </w:rPr>
        <w:t>6</w:t>
      </w:r>
      <w:r w:rsidRPr="006658EB">
        <w:t>都」</w:t>
      </w:r>
      <w:r>
        <w:rPr>
          <w:rFonts w:hint="eastAsia"/>
        </w:rPr>
        <w:t>。</w:t>
      </w:r>
    </w:p>
  </w:footnote>
  <w:footnote w:id="2">
    <w:p w:rsidR="00800060" w:rsidRPr="00E20CFE" w:rsidRDefault="00800060" w:rsidP="00C32045">
      <w:pPr>
        <w:pStyle w:val="afc"/>
        <w:ind w:left="84" w:hangingChars="38" w:hanging="84"/>
        <w:jc w:val="both"/>
      </w:pPr>
      <w:r>
        <w:rPr>
          <w:rStyle w:val="afe"/>
        </w:rPr>
        <w:footnoteRef/>
      </w:r>
      <w:r>
        <w:rPr>
          <w:rFonts w:hAnsi="標楷體" w:hint="eastAsia"/>
        </w:rPr>
        <w:t>「土地</w:t>
      </w:r>
      <w:r w:rsidRPr="00C32045">
        <w:rPr>
          <w:rFonts w:hAnsi="標楷體" w:hint="eastAsia"/>
        </w:rPr>
        <w:t>法</w:t>
      </w:r>
      <w:r>
        <w:rPr>
          <w:rFonts w:hAnsi="標楷體"/>
        </w:rPr>
        <w:t>」</w:t>
      </w:r>
      <w:r w:rsidRPr="00C32045">
        <w:rPr>
          <w:rFonts w:hAnsi="標楷體" w:hint="eastAsia"/>
        </w:rPr>
        <w:t>第</w:t>
      </w:r>
      <w:r w:rsidRPr="00C32045">
        <w:rPr>
          <w:rFonts w:hAnsi="標楷體" w:hint="eastAsia"/>
        </w:rPr>
        <w:t>10</w:t>
      </w:r>
      <w:r w:rsidRPr="00C32045">
        <w:rPr>
          <w:rFonts w:hAnsi="標楷體" w:hint="eastAsia"/>
        </w:rPr>
        <w:t>條規定：「</w:t>
      </w:r>
      <w:r w:rsidRPr="00C32045">
        <w:rPr>
          <w:rFonts w:hAnsi="標楷體" w:hint="eastAsia"/>
        </w:rPr>
        <w:t>(</w:t>
      </w:r>
      <w:r w:rsidRPr="00C32045">
        <w:rPr>
          <w:rFonts w:hAnsi="標楷體" w:hint="eastAsia"/>
        </w:rPr>
        <w:t>第</w:t>
      </w:r>
      <w:r w:rsidRPr="00C32045">
        <w:rPr>
          <w:rFonts w:hAnsi="標楷體" w:hint="eastAsia"/>
        </w:rPr>
        <w:t>1</w:t>
      </w:r>
      <w:r w:rsidRPr="00C32045">
        <w:rPr>
          <w:rFonts w:hAnsi="標楷體" w:hint="eastAsia"/>
        </w:rPr>
        <w:t>項</w:t>
      </w:r>
      <w:r w:rsidRPr="00C32045">
        <w:rPr>
          <w:rFonts w:hAnsi="標楷體" w:hint="eastAsia"/>
        </w:rPr>
        <w:t>)</w:t>
      </w:r>
      <w:r w:rsidRPr="00C32045">
        <w:rPr>
          <w:rFonts w:hAnsi="標楷體" w:hint="eastAsia"/>
        </w:rPr>
        <w:t>中華民國領域內之土地，屬於中華民國人民全體，其經人民依法取得所有權者，為私有土地。</w:t>
      </w:r>
      <w:r w:rsidRPr="00C32045">
        <w:rPr>
          <w:rFonts w:hAnsi="標楷體" w:hint="eastAsia"/>
        </w:rPr>
        <w:t>(</w:t>
      </w:r>
      <w:r w:rsidRPr="00C32045">
        <w:rPr>
          <w:rFonts w:hAnsi="標楷體" w:hint="eastAsia"/>
        </w:rPr>
        <w:t>第</w:t>
      </w:r>
      <w:r w:rsidRPr="00C32045">
        <w:rPr>
          <w:rFonts w:hAnsi="標楷體" w:hint="eastAsia"/>
        </w:rPr>
        <w:t>2</w:t>
      </w:r>
      <w:r w:rsidRPr="00C32045">
        <w:rPr>
          <w:rFonts w:hAnsi="標楷體" w:hint="eastAsia"/>
        </w:rPr>
        <w:t>項</w:t>
      </w:r>
      <w:r w:rsidRPr="00C32045">
        <w:rPr>
          <w:rFonts w:hAnsi="標楷體" w:hint="eastAsia"/>
        </w:rPr>
        <w:t>)</w:t>
      </w:r>
      <w:r w:rsidRPr="00C32045">
        <w:rPr>
          <w:rFonts w:hAnsi="標楷體" w:hint="eastAsia"/>
        </w:rPr>
        <w:t>私有土地之所有權消滅者，為國有土地。</w:t>
      </w:r>
      <w:r w:rsidRPr="00C32045">
        <w:rPr>
          <w:rFonts w:hAnsi="標楷體"/>
        </w:rPr>
        <w:t>」</w:t>
      </w:r>
    </w:p>
  </w:footnote>
  <w:footnote w:id="3">
    <w:p w:rsidR="00800060" w:rsidRPr="003E2B1C" w:rsidRDefault="00800060" w:rsidP="00AE2708">
      <w:pPr>
        <w:pStyle w:val="afc"/>
        <w:ind w:left="84" w:hangingChars="38" w:hanging="84"/>
        <w:jc w:val="both"/>
      </w:pPr>
      <w:r>
        <w:rPr>
          <w:rStyle w:val="afe"/>
        </w:rPr>
        <w:footnoteRef/>
      </w:r>
      <w:r>
        <w:rPr>
          <w:rFonts w:hint="eastAsia"/>
        </w:rPr>
        <w:t>各直轄市</w:t>
      </w:r>
      <w:r w:rsidRPr="004D37F1">
        <w:rPr>
          <w:rFonts w:hAnsi="標楷體" w:hint="eastAsia"/>
        </w:rPr>
        <w:t>政府</w:t>
      </w:r>
      <w:r>
        <w:rPr>
          <w:rFonts w:hint="eastAsia"/>
        </w:rPr>
        <w:t>統計截止日期為</w:t>
      </w:r>
      <w:r>
        <w:rPr>
          <w:rFonts w:hint="eastAsia"/>
        </w:rPr>
        <w:t>113</w:t>
      </w:r>
      <w:r>
        <w:rPr>
          <w:rFonts w:hint="eastAsia"/>
        </w:rPr>
        <w:t>年</w:t>
      </w:r>
      <w:r>
        <w:rPr>
          <w:rFonts w:hint="eastAsia"/>
        </w:rPr>
        <w:t>2</w:t>
      </w:r>
      <w:r>
        <w:rPr>
          <w:rFonts w:hint="eastAsia"/>
        </w:rPr>
        <w:t>月底止；至於國產署部分，因該署</w:t>
      </w:r>
      <w:r>
        <w:t>數據僅得以國有非公用</w:t>
      </w:r>
      <w:proofErr w:type="gramStart"/>
      <w:r>
        <w:t>不動產挑檔當時</w:t>
      </w:r>
      <w:proofErr w:type="gramEnd"/>
      <w:r>
        <w:t>之產籍資料統計，無法回溯至</w:t>
      </w:r>
      <w:r>
        <w:t>113</w:t>
      </w:r>
      <w:r>
        <w:t>年</w:t>
      </w:r>
      <w:r>
        <w:t>2</w:t>
      </w:r>
      <w:r>
        <w:t>月底，</w:t>
      </w:r>
      <w:proofErr w:type="gramStart"/>
      <w:r>
        <w:t>爰</w:t>
      </w:r>
      <w:proofErr w:type="gramEnd"/>
      <w:r>
        <w:t>資料統計至</w:t>
      </w:r>
      <w:r>
        <w:t>113</w:t>
      </w:r>
      <w:r>
        <w:t>年</w:t>
      </w:r>
      <w:r>
        <w:t>3</w:t>
      </w:r>
      <w:r>
        <w:t>月</w:t>
      </w:r>
      <w:r>
        <w:t>15</w:t>
      </w:r>
      <w:r>
        <w:t>日</w:t>
      </w:r>
      <w:r>
        <w:rPr>
          <w:rFonts w:hint="eastAsia"/>
        </w:rPr>
        <w:t>止</w:t>
      </w:r>
      <w:r>
        <w:t>。</w:t>
      </w:r>
    </w:p>
  </w:footnote>
  <w:footnote w:id="4">
    <w:p w:rsidR="00800060" w:rsidRPr="00F61F07" w:rsidRDefault="00800060" w:rsidP="00F61F07">
      <w:pPr>
        <w:pStyle w:val="afc"/>
        <w:ind w:left="84" w:hangingChars="38" w:hanging="84"/>
        <w:jc w:val="both"/>
      </w:pPr>
      <w:r>
        <w:rPr>
          <w:rStyle w:val="afe"/>
        </w:rPr>
        <w:footnoteRef/>
      </w:r>
      <w:r w:rsidRPr="009B456B">
        <w:rPr>
          <w:rFonts w:hAnsi="標楷體" w:hint="eastAsia"/>
        </w:rPr>
        <w:t>住宅法第</w:t>
      </w:r>
      <w:r w:rsidRPr="009B456B">
        <w:rPr>
          <w:rFonts w:hAnsi="標楷體" w:hint="eastAsia"/>
        </w:rPr>
        <w:t>3</w:t>
      </w:r>
      <w:r w:rsidRPr="009B456B">
        <w:rPr>
          <w:rFonts w:hAnsi="標楷體" w:hint="eastAsia"/>
        </w:rPr>
        <w:t>條第</w:t>
      </w:r>
      <w:r w:rsidRPr="009B456B">
        <w:rPr>
          <w:rFonts w:hAnsi="標楷體" w:hint="eastAsia"/>
        </w:rPr>
        <w:t>2</w:t>
      </w:r>
      <w:r w:rsidRPr="009B456B">
        <w:rPr>
          <w:rFonts w:hAnsi="標楷體" w:hint="eastAsia"/>
        </w:rPr>
        <w:t>款</w:t>
      </w:r>
      <w:r w:rsidRPr="00F61F07">
        <w:rPr>
          <w:rFonts w:hint="eastAsia"/>
        </w:rPr>
        <w:t>定義</w:t>
      </w:r>
      <w:r w:rsidRPr="009B456B">
        <w:rPr>
          <w:rFonts w:hAnsi="標楷體" w:hint="eastAsia"/>
        </w:rPr>
        <w:t>：「</w:t>
      </w:r>
      <w:r w:rsidRPr="009B456B">
        <w:rPr>
          <w:rFonts w:hAnsi="標楷體" w:cs="Arial" w:hint="eastAsia"/>
          <w:spacing w:val="12"/>
          <w:szCs w:val="24"/>
        </w:rPr>
        <w:t>社會住宅：指由政府興辦或獎勵民間興辦，專供出租之用之住宅及其必要附屬設施。」</w:t>
      </w:r>
    </w:p>
  </w:footnote>
  <w:footnote w:id="5">
    <w:p w:rsidR="00800060" w:rsidRPr="00F61F07" w:rsidRDefault="00800060" w:rsidP="00F61F07">
      <w:pPr>
        <w:pStyle w:val="afc"/>
        <w:ind w:left="84" w:hangingChars="38" w:hanging="84"/>
        <w:jc w:val="both"/>
      </w:pPr>
      <w:r>
        <w:rPr>
          <w:rStyle w:val="afe"/>
        </w:rPr>
        <w:footnoteRef/>
      </w:r>
      <w:r w:rsidRPr="009B456B">
        <w:rPr>
          <w:rFonts w:hAnsi="標楷體" w:hint="eastAsia"/>
        </w:rPr>
        <w:t>按住宅法</w:t>
      </w:r>
      <w:r w:rsidRPr="009B456B">
        <w:rPr>
          <w:rFonts w:hAnsi="標楷體" w:cs="Arial" w:hint="eastAsia"/>
          <w:spacing w:val="12"/>
          <w:szCs w:val="24"/>
        </w:rPr>
        <w:t>第</w:t>
      </w:r>
      <w:r w:rsidRPr="009B456B">
        <w:rPr>
          <w:rFonts w:hAnsi="標楷體" w:cs="Arial" w:hint="eastAsia"/>
          <w:spacing w:val="12"/>
          <w:szCs w:val="24"/>
        </w:rPr>
        <w:t>4</w:t>
      </w:r>
      <w:r w:rsidRPr="009B456B">
        <w:rPr>
          <w:rFonts w:hAnsi="標楷體" w:cs="Arial" w:hint="eastAsia"/>
          <w:spacing w:val="12"/>
          <w:szCs w:val="24"/>
        </w:rPr>
        <w:t>條規定：「</w:t>
      </w:r>
      <w:r w:rsidRPr="009B456B">
        <w:rPr>
          <w:rFonts w:hint="eastAsia"/>
        </w:rPr>
        <w:t>(</w:t>
      </w:r>
      <w:r w:rsidRPr="009B456B">
        <w:rPr>
          <w:rFonts w:hint="eastAsia"/>
        </w:rPr>
        <w:t>第</w:t>
      </w:r>
      <w:r w:rsidRPr="009B456B">
        <w:rPr>
          <w:rFonts w:hint="eastAsia"/>
        </w:rPr>
        <w:t>1</w:t>
      </w:r>
      <w:r w:rsidRPr="009B456B">
        <w:rPr>
          <w:rFonts w:hint="eastAsia"/>
        </w:rPr>
        <w:t>項</w:t>
      </w:r>
      <w:r w:rsidRPr="009B456B">
        <w:rPr>
          <w:rFonts w:hint="eastAsia"/>
        </w:rPr>
        <w:t>)</w:t>
      </w:r>
      <w:r w:rsidRPr="009B456B">
        <w:rPr>
          <w:rFonts w:hint="eastAsia"/>
        </w:rPr>
        <w:t>主管機關及民間興辦之社會住宅，應以直轄市、縣</w:t>
      </w:r>
      <w:r w:rsidRPr="009B456B">
        <w:rPr>
          <w:rFonts w:hint="eastAsia"/>
        </w:rPr>
        <w:t>(</w:t>
      </w:r>
      <w:r w:rsidRPr="009B456B">
        <w:rPr>
          <w:rFonts w:hint="eastAsia"/>
        </w:rPr>
        <w:t>市</w:t>
      </w:r>
      <w:r w:rsidRPr="009B456B">
        <w:rPr>
          <w:rFonts w:hint="eastAsia"/>
        </w:rPr>
        <w:t>)</w:t>
      </w:r>
      <w:r w:rsidRPr="009B456B">
        <w:rPr>
          <w:rFonts w:hint="eastAsia"/>
        </w:rPr>
        <w:t>轄區為計算範圍，提供至少百分之</w:t>
      </w:r>
      <w:proofErr w:type="gramStart"/>
      <w:r w:rsidRPr="009B456B">
        <w:rPr>
          <w:rFonts w:hint="eastAsia"/>
        </w:rPr>
        <w:t>40</w:t>
      </w:r>
      <w:proofErr w:type="gramEnd"/>
      <w:r w:rsidRPr="009B456B">
        <w:rPr>
          <w:rFonts w:hint="eastAsia"/>
        </w:rPr>
        <w:t>以上比率出租予經濟或社會弱勢者，另提供一定比率予未設籍於</w:t>
      </w:r>
      <w:proofErr w:type="gramStart"/>
      <w:r w:rsidRPr="009B456B">
        <w:rPr>
          <w:rFonts w:hint="eastAsia"/>
        </w:rPr>
        <w:t>當地且</w:t>
      </w:r>
      <w:proofErr w:type="gramEnd"/>
      <w:r w:rsidRPr="009B456B">
        <w:rPr>
          <w:rFonts w:hint="eastAsia"/>
        </w:rPr>
        <w:t>在該地區就學、就業有居住需求者。</w:t>
      </w:r>
      <w:r w:rsidRPr="009B456B">
        <w:rPr>
          <w:rFonts w:hint="eastAsia"/>
        </w:rPr>
        <w:t>(</w:t>
      </w:r>
      <w:r w:rsidRPr="009B456B">
        <w:rPr>
          <w:rFonts w:hint="eastAsia"/>
        </w:rPr>
        <w:t>第</w:t>
      </w:r>
      <w:r w:rsidRPr="009B456B">
        <w:rPr>
          <w:rFonts w:hint="eastAsia"/>
        </w:rPr>
        <w:t>2</w:t>
      </w:r>
      <w:r w:rsidRPr="009B456B">
        <w:rPr>
          <w:rFonts w:hint="eastAsia"/>
        </w:rPr>
        <w:t>項</w:t>
      </w:r>
      <w:r w:rsidRPr="009B456B">
        <w:rPr>
          <w:rFonts w:hint="eastAsia"/>
        </w:rPr>
        <w:t>)</w:t>
      </w:r>
      <w:r w:rsidRPr="009B456B">
        <w:rPr>
          <w:rFonts w:hint="eastAsia"/>
        </w:rPr>
        <w:t>前項經濟或社會弱勢者身分，指家庭總收入平均分配全家人口之金額及家庭財產，未超過主管機關公告之一定標準，且符合下列規定之</w:t>
      </w:r>
      <w:proofErr w:type="gramStart"/>
      <w:r w:rsidRPr="009B456B">
        <w:rPr>
          <w:rFonts w:hint="eastAsia"/>
        </w:rPr>
        <w:t>一</w:t>
      </w:r>
      <w:proofErr w:type="gramEnd"/>
      <w:r w:rsidRPr="009B456B">
        <w:rPr>
          <w:rFonts w:hint="eastAsia"/>
        </w:rPr>
        <w:t>者：一、低收入戶或中低收入戶。二、特殊境遇家庭。三、育有未成年子女</w:t>
      </w:r>
      <w:r w:rsidRPr="009B456B">
        <w:rPr>
          <w:rFonts w:hint="eastAsia"/>
        </w:rPr>
        <w:t>3</w:t>
      </w:r>
      <w:r w:rsidRPr="009B456B">
        <w:rPr>
          <w:rFonts w:hint="eastAsia"/>
        </w:rPr>
        <w:t>人以上。四、於安置教養機構或寄養家庭結束安置無法返家，未滿</w:t>
      </w:r>
      <w:r w:rsidRPr="009B456B">
        <w:rPr>
          <w:rFonts w:hint="eastAsia"/>
        </w:rPr>
        <w:t>25</w:t>
      </w:r>
      <w:r w:rsidRPr="009B456B">
        <w:rPr>
          <w:rFonts w:hint="eastAsia"/>
        </w:rPr>
        <w:t>歲。五、</w:t>
      </w:r>
      <w:r w:rsidRPr="009B456B">
        <w:rPr>
          <w:rFonts w:hint="eastAsia"/>
        </w:rPr>
        <w:t>65</w:t>
      </w:r>
      <w:r w:rsidRPr="009B456B">
        <w:rPr>
          <w:rFonts w:hint="eastAsia"/>
        </w:rPr>
        <w:t>歲以上之老人。六、受家庭暴力或性侵害之受害者及其子女。七、身心障礙者。八、感染人類免疫缺乏病毒者或</w:t>
      </w:r>
      <w:proofErr w:type="gramStart"/>
      <w:r w:rsidRPr="009B456B">
        <w:rPr>
          <w:rFonts w:hint="eastAsia"/>
        </w:rPr>
        <w:t>罹</w:t>
      </w:r>
      <w:proofErr w:type="gramEnd"/>
      <w:r w:rsidRPr="009B456B">
        <w:rPr>
          <w:rFonts w:hint="eastAsia"/>
        </w:rPr>
        <w:t>患後天免疫缺乏症候群者。九、原住民。十、災民。十一、遊民。十二、因懷孕或生育而遭遇困境之未成年人。十三、其他經主管機關認定者。</w:t>
      </w:r>
      <w:r w:rsidRPr="009B456B">
        <w:rPr>
          <w:rFonts w:hAnsi="標楷體" w:cs="Arial"/>
          <w:spacing w:val="12"/>
          <w:szCs w:val="24"/>
        </w:rPr>
        <w:t>」</w:t>
      </w:r>
      <w:r w:rsidRPr="009B456B">
        <w:rPr>
          <w:rFonts w:hAnsi="標楷體" w:cs="Arial" w:hint="eastAsia"/>
          <w:spacing w:val="12"/>
          <w:szCs w:val="24"/>
        </w:rPr>
        <w:t>可知</w:t>
      </w:r>
      <w:r>
        <w:rPr>
          <w:rFonts w:hAnsi="標楷體" w:cs="標楷體" w:hint="eastAsia"/>
          <w:szCs w:val="24"/>
        </w:rPr>
        <w:t>社會住宅</w:t>
      </w:r>
      <w:r w:rsidRPr="009B456B">
        <w:rPr>
          <w:rFonts w:hAnsi="標楷體" w:cs="標楷體" w:hint="eastAsia"/>
          <w:szCs w:val="24"/>
        </w:rPr>
        <w:t>制度核心價值乃「只租不售」，並以</w:t>
      </w:r>
      <w:r w:rsidRPr="009B456B">
        <w:rPr>
          <w:rFonts w:hint="eastAsia"/>
        </w:rPr>
        <w:t>面臨</w:t>
      </w:r>
      <w:r w:rsidRPr="009B456B">
        <w:rPr>
          <w:rFonts w:hAnsi="標楷體" w:hint="eastAsia"/>
        </w:rPr>
        <w:t>「買不起</w:t>
      </w:r>
      <w:r w:rsidRPr="009B456B">
        <w:rPr>
          <w:rFonts w:hAnsi="標楷體"/>
        </w:rPr>
        <w:t>」</w:t>
      </w:r>
      <w:r w:rsidRPr="009B456B">
        <w:rPr>
          <w:rFonts w:hAnsi="標楷體" w:hint="eastAsia"/>
        </w:rPr>
        <w:t>、「租不起</w:t>
      </w:r>
      <w:r w:rsidRPr="009B456B">
        <w:rPr>
          <w:rFonts w:hAnsi="標楷體"/>
        </w:rPr>
        <w:t>」</w:t>
      </w:r>
      <w:r w:rsidRPr="009B456B">
        <w:rPr>
          <w:rFonts w:hAnsi="標楷體" w:hint="eastAsia"/>
        </w:rPr>
        <w:t>或「住不好</w:t>
      </w:r>
      <w:r w:rsidRPr="009B456B">
        <w:rPr>
          <w:rFonts w:hAnsi="標楷體"/>
        </w:rPr>
        <w:t>」</w:t>
      </w:r>
      <w:r w:rsidRPr="009B456B">
        <w:rPr>
          <w:rFonts w:hint="eastAsia"/>
        </w:rPr>
        <w:t>的</w:t>
      </w:r>
      <w:r w:rsidRPr="009B456B">
        <w:rPr>
          <w:rFonts w:hint="eastAsia"/>
          <w:szCs w:val="48"/>
        </w:rPr>
        <w:t>經濟、社會弱勢族群、青年世代與部分中產階級為</w:t>
      </w:r>
      <w:r w:rsidRPr="009B456B">
        <w:rPr>
          <w:rFonts w:hAnsi="標楷體" w:cs="標楷體" w:hint="eastAsia"/>
          <w:szCs w:val="24"/>
        </w:rPr>
        <w:t>照顧對象</w:t>
      </w:r>
      <w:r w:rsidRPr="009B456B">
        <w:rPr>
          <w:rFonts w:ascii="新細明體" w:eastAsia="新細明體" w:hAnsi="新細明體" w:cs="Arial" w:hint="eastAsia"/>
          <w:spacing w:val="12"/>
          <w:szCs w:val="24"/>
        </w:rPr>
        <w:t>。</w:t>
      </w:r>
    </w:p>
  </w:footnote>
  <w:footnote w:id="6">
    <w:p w:rsidR="00800060" w:rsidRPr="00F61F07" w:rsidRDefault="00800060" w:rsidP="00F61F07">
      <w:pPr>
        <w:pStyle w:val="afc"/>
        <w:ind w:left="84" w:hangingChars="38" w:hanging="84"/>
        <w:jc w:val="both"/>
      </w:pPr>
      <w:r>
        <w:rPr>
          <w:rStyle w:val="afe"/>
        </w:rPr>
        <w:footnoteRef/>
      </w:r>
      <w:r w:rsidRPr="00F61F07">
        <w:rPr>
          <w:rFonts w:hint="eastAsia"/>
        </w:rPr>
        <w:t>查住宅法之主管機關，在中央為內政部，在地方為直轄市、縣</w:t>
      </w:r>
      <w:r w:rsidRPr="00F61F07">
        <w:rPr>
          <w:rFonts w:hint="eastAsia"/>
        </w:rPr>
        <w:t>(</w:t>
      </w:r>
      <w:r w:rsidRPr="00F61F07">
        <w:rPr>
          <w:rFonts w:hint="eastAsia"/>
        </w:rPr>
        <w:t>市</w:t>
      </w:r>
      <w:r w:rsidRPr="00F61F07">
        <w:rPr>
          <w:rFonts w:hint="eastAsia"/>
        </w:rPr>
        <w:t>)</w:t>
      </w:r>
      <w:r w:rsidRPr="00F61F07">
        <w:rPr>
          <w:rFonts w:hint="eastAsia"/>
        </w:rPr>
        <w:t>政府，根據該法第</w:t>
      </w:r>
      <w:r w:rsidRPr="00F61F07">
        <w:rPr>
          <w:rFonts w:hint="eastAsia"/>
        </w:rPr>
        <w:t>2</w:t>
      </w:r>
      <w:r w:rsidRPr="00F61F07">
        <w:rPr>
          <w:rFonts w:hint="eastAsia"/>
        </w:rPr>
        <w:t>條規定，</w:t>
      </w:r>
      <w:proofErr w:type="gramStart"/>
      <w:r>
        <w:rPr>
          <w:rFonts w:hint="eastAsia"/>
        </w:rPr>
        <w:t>均</w:t>
      </w:r>
      <w:r w:rsidRPr="00F61F07">
        <w:rPr>
          <w:rFonts w:hint="eastAsia"/>
        </w:rPr>
        <w:t>負有</w:t>
      </w:r>
      <w:proofErr w:type="gramEnd"/>
      <w:r w:rsidRPr="00F61F07">
        <w:rPr>
          <w:rFonts w:hint="eastAsia"/>
        </w:rPr>
        <w:t>興辦社會住宅之權責</w:t>
      </w:r>
      <w:r>
        <w:rPr>
          <w:rFonts w:hint="eastAsia"/>
        </w:rPr>
        <w:t>。</w:t>
      </w:r>
    </w:p>
  </w:footnote>
  <w:footnote w:id="7">
    <w:p w:rsidR="00800060" w:rsidRPr="00ED7B1B" w:rsidRDefault="00800060" w:rsidP="00ED7B1B">
      <w:pPr>
        <w:pStyle w:val="afc"/>
        <w:ind w:left="84" w:hangingChars="38" w:hanging="84"/>
        <w:jc w:val="both"/>
      </w:pPr>
      <w:r>
        <w:rPr>
          <w:rStyle w:val="afe"/>
        </w:rPr>
        <w:footnoteRef/>
      </w:r>
      <w:r w:rsidRPr="009B456B">
        <w:rPr>
          <w:rFonts w:hint="eastAsia"/>
        </w:rPr>
        <w:t>根據</w:t>
      </w:r>
      <w:r w:rsidRPr="009B456B">
        <w:t>內政部</w:t>
      </w:r>
      <w:r w:rsidRPr="009B456B">
        <w:rPr>
          <w:rFonts w:hint="eastAsia"/>
        </w:rPr>
        <w:t>113</w:t>
      </w:r>
      <w:r w:rsidRPr="009B456B">
        <w:rPr>
          <w:rFonts w:hint="eastAsia"/>
        </w:rPr>
        <w:t>年</w:t>
      </w:r>
      <w:r w:rsidRPr="009B456B">
        <w:rPr>
          <w:rFonts w:hint="eastAsia"/>
        </w:rPr>
        <w:t>1</w:t>
      </w:r>
      <w:r w:rsidRPr="009B456B">
        <w:rPr>
          <w:rFonts w:hint="eastAsia"/>
        </w:rPr>
        <w:t>月</w:t>
      </w:r>
      <w:r w:rsidRPr="009B456B">
        <w:rPr>
          <w:rFonts w:hint="eastAsia"/>
        </w:rPr>
        <w:t>15</w:t>
      </w:r>
      <w:r w:rsidRPr="009B456B">
        <w:rPr>
          <w:rFonts w:hint="eastAsia"/>
        </w:rPr>
        <w:t>日發</w:t>
      </w:r>
      <w:r w:rsidRPr="009B456B">
        <w:t>布</w:t>
      </w:r>
      <w:r w:rsidRPr="009B456B">
        <w:rPr>
          <w:rFonts w:hint="eastAsia"/>
        </w:rPr>
        <w:t>之</w:t>
      </w:r>
      <w:r w:rsidRPr="009B456B">
        <w:rPr>
          <w:rFonts w:hint="eastAsia"/>
        </w:rPr>
        <w:t>112</w:t>
      </w:r>
      <w:r w:rsidRPr="009B456B">
        <w:t>年</w:t>
      </w:r>
      <w:r w:rsidRPr="009B456B">
        <w:rPr>
          <w:rFonts w:hint="eastAsia"/>
        </w:rPr>
        <w:t>第</w:t>
      </w:r>
      <w:r w:rsidRPr="009B456B">
        <w:rPr>
          <w:rFonts w:hint="eastAsia"/>
        </w:rPr>
        <w:t>3</w:t>
      </w:r>
      <w:r w:rsidRPr="009B456B">
        <w:rPr>
          <w:rFonts w:hint="eastAsia"/>
        </w:rPr>
        <w:t>季</w:t>
      </w:r>
      <w:r>
        <w:rPr>
          <w:rFonts w:hint="eastAsia"/>
        </w:rPr>
        <w:t>6</w:t>
      </w:r>
      <w:r>
        <w:rPr>
          <w:rFonts w:hint="eastAsia"/>
        </w:rPr>
        <w:t>都</w:t>
      </w:r>
      <w:r w:rsidRPr="009B456B">
        <w:t>房</w:t>
      </w:r>
      <w:r w:rsidRPr="00630220">
        <w:t>價所得比為</w:t>
      </w:r>
      <w:r w:rsidRPr="00630220">
        <w:rPr>
          <w:rFonts w:hint="eastAsia"/>
        </w:rPr>
        <w:t>臺北市</w:t>
      </w:r>
      <w:r w:rsidRPr="00630220">
        <w:t>15.67</w:t>
      </w:r>
      <w:r w:rsidRPr="00630220">
        <w:rPr>
          <w:rFonts w:hint="eastAsia"/>
        </w:rPr>
        <w:t>倍、新北市</w:t>
      </w:r>
      <w:r w:rsidRPr="00630220">
        <w:t>12.92</w:t>
      </w:r>
      <w:r w:rsidRPr="00630220">
        <w:rPr>
          <w:rFonts w:hint="eastAsia"/>
        </w:rPr>
        <w:t>倍、桃園市</w:t>
      </w:r>
      <w:r w:rsidRPr="00630220">
        <w:t>8.09</w:t>
      </w:r>
      <w:r w:rsidRPr="00630220">
        <w:rPr>
          <w:rFonts w:hint="eastAsia"/>
        </w:rPr>
        <w:t>倍、</w:t>
      </w:r>
      <w:proofErr w:type="gramStart"/>
      <w:r w:rsidRPr="00630220">
        <w:rPr>
          <w:rFonts w:hint="eastAsia"/>
        </w:rPr>
        <w:t>臺</w:t>
      </w:r>
      <w:proofErr w:type="gramEnd"/>
      <w:r w:rsidRPr="00630220">
        <w:rPr>
          <w:rFonts w:hint="eastAsia"/>
        </w:rPr>
        <w:t>中市</w:t>
      </w:r>
      <w:r w:rsidRPr="00630220">
        <w:t>11.74</w:t>
      </w:r>
      <w:r w:rsidRPr="00630220">
        <w:rPr>
          <w:rFonts w:hint="eastAsia"/>
        </w:rPr>
        <w:t>倍、</w:t>
      </w:r>
      <w:proofErr w:type="gramStart"/>
      <w:r w:rsidRPr="00630220">
        <w:rPr>
          <w:rFonts w:hint="eastAsia"/>
        </w:rPr>
        <w:t>臺</w:t>
      </w:r>
      <w:proofErr w:type="gramEnd"/>
      <w:r w:rsidRPr="00630220">
        <w:rPr>
          <w:rFonts w:hint="eastAsia"/>
        </w:rPr>
        <w:t>南市</w:t>
      </w:r>
      <w:r w:rsidRPr="00630220">
        <w:t>9.49</w:t>
      </w:r>
      <w:r w:rsidRPr="00630220">
        <w:rPr>
          <w:rFonts w:hint="eastAsia"/>
        </w:rPr>
        <w:t>倍及高雄市</w:t>
      </w:r>
      <w:r w:rsidRPr="00630220">
        <w:t>9.27</w:t>
      </w:r>
      <w:r w:rsidRPr="00630220">
        <w:t>倍，</w:t>
      </w:r>
      <w:r w:rsidRPr="00630220">
        <w:rPr>
          <w:rFonts w:hint="eastAsia"/>
        </w:rPr>
        <w:t>遠</w:t>
      </w:r>
      <w:r w:rsidRPr="009B456B">
        <w:t>超出國際公認</w:t>
      </w:r>
      <w:r w:rsidRPr="009B456B">
        <w:t>4</w:t>
      </w:r>
      <w:r w:rsidRPr="009B456B">
        <w:t>至</w:t>
      </w:r>
      <w:r w:rsidRPr="009B456B">
        <w:t>6</w:t>
      </w:r>
      <w:r w:rsidRPr="009B456B">
        <w:t>倍</w:t>
      </w:r>
      <w:r w:rsidRPr="009B456B">
        <w:rPr>
          <w:rFonts w:hint="eastAsia"/>
        </w:rPr>
        <w:t>的</w:t>
      </w:r>
      <w:r w:rsidRPr="009B456B">
        <w:t>合理標準；</w:t>
      </w:r>
      <w:r w:rsidRPr="00630220">
        <w:rPr>
          <w:rFonts w:hint="eastAsia"/>
        </w:rPr>
        <w:t>112</w:t>
      </w:r>
      <w:r w:rsidRPr="00630220">
        <w:t>年</w:t>
      </w:r>
      <w:r w:rsidRPr="00630220">
        <w:rPr>
          <w:rFonts w:hint="eastAsia"/>
        </w:rPr>
        <w:t>第</w:t>
      </w:r>
      <w:r w:rsidRPr="00630220">
        <w:rPr>
          <w:rFonts w:hint="eastAsia"/>
        </w:rPr>
        <w:t>3</w:t>
      </w:r>
      <w:r w:rsidRPr="00630220">
        <w:rPr>
          <w:rFonts w:hint="eastAsia"/>
        </w:rPr>
        <w:t>季</w:t>
      </w:r>
      <w:r>
        <w:rPr>
          <w:rFonts w:hint="eastAsia"/>
        </w:rPr>
        <w:t>6</w:t>
      </w:r>
      <w:r>
        <w:rPr>
          <w:rFonts w:hint="eastAsia"/>
        </w:rPr>
        <w:t>都</w:t>
      </w:r>
      <w:r w:rsidRPr="009B456B">
        <w:t>房貸負擔率為</w:t>
      </w:r>
      <w:r w:rsidRPr="00630220">
        <w:rPr>
          <w:rFonts w:hint="eastAsia"/>
        </w:rPr>
        <w:t>臺北市</w:t>
      </w:r>
      <w:r w:rsidRPr="00630220">
        <w:rPr>
          <w:rFonts w:hint="eastAsia"/>
        </w:rPr>
        <w:t>67.13</w:t>
      </w:r>
      <w:r>
        <w:t>%</w:t>
      </w:r>
      <w:r w:rsidRPr="00630220">
        <w:rPr>
          <w:rFonts w:hint="eastAsia"/>
        </w:rPr>
        <w:t>、新北市</w:t>
      </w:r>
      <w:r w:rsidRPr="00630220">
        <w:rPr>
          <w:rFonts w:hint="eastAsia"/>
        </w:rPr>
        <w:t>55.35</w:t>
      </w:r>
      <w:r>
        <w:t>%</w:t>
      </w:r>
      <w:r w:rsidRPr="00630220">
        <w:rPr>
          <w:rFonts w:hint="eastAsia"/>
        </w:rPr>
        <w:t>、桃園市</w:t>
      </w:r>
      <w:r w:rsidRPr="00630220">
        <w:rPr>
          <w:rFonts w:hint="eastAsia"/>
        </w:rPr>
        <w:t>34.68</w:t>
      </w:r>
      <w:r>
        <w:t>%</w:t>
      </w:r>
      <w:r w:rsidRPr="00630220">
        <w:rPr>
          <w:rFonts w:hint="eastAsia"/>
        </w:rPr>
        <w:t>、</w:t>
      </w:r>
      <w:proofErr w:type="gramStart"/>
      <w:r w:rsidRPr="00630220">
        <w:rPr>
          <w:rFonts w:hint="eastAsia"/>
        </w:rPr>
        <w:t>臺</w:t>
      </w:r>
      <w:proofErr w:type="gramEnd"/>
      <w:r w:rsidRPr="00630220">
        <w:rPr>
          <w:rFonts w:hint="eastAsia"/>
        </w:rPr>
        <w:t>中市</w:t>
      </w:r>
      <w:r w:rsidRPr="00630220">
        <w:rPr>
          <w:rFonts w:hint="eastAsia"/>
        </w:rPr>
        <w:t>50.32</w:t>
      </w:r>
      <w:r>
        <w:t>%</w:t>
      </w:r>
      <w:r w:rsidRPr="00630220">
        <w:rPr>
          <w:rFonts w:hint="eastAsia"/>
        </w:rPr>
        <w:t>、</w:t>
      </w:r>
      <w:proofErr w:type="gramStart"/>
      <w:r w:rsidRPr="00630220">
        <w:rPr>
          <w:rFonts w:hint="eastAsia"/>
        </w:rPr>
        <w:t>臺</w:t>
      </w:r>
      <w:proofErr w:type="gramEnd"/>
      <w:r w:rsidRPr="00630220">
        <w:rPr>
          <w:rFonts w:hint="eastAsia"/>
        </w:rPr>
        <w:t>南市</w:t>
      </w:r>
      <w:r w:rsidRPr="00630220">
        <w:rPr>
          <w:rFonts w:hint="eastAsia"/>
        </w:rPr>
        <w:t>40.67</w:t>
      </w:r>
      <w:r>
        <w:t>%</w:t>
      </w:r>
      <w:r w:rsidRPr="00630220">
        <w:rPr>
          <w:rFonts w:hint="eastAsia"/>
        </w:rPr>
        <w:t>及高雄市</w:t>
      </w:r>
      <w:r w:rsidRPr="00630220">
        <w:rPr>
          <w:rFonts w:hint="eastAsia"/>
        </w:rPr>
        <w:t>39.74</w:t>
      </w:r>
      <w:r>
        <w:t>%</w:t>
      </w:r>
      <w:r w:rsidRPr="009B456B">
        <w:t>，亦超出</w:t>
      </w:r>
      <w:r w:rsidRPr="009B456B">
        <w:t>30</w:t>
      </w:r>
      <w:r>
        <w:t>%</w:t>
      </w:r>
      <w:r w:rsidRPr="009B456B">
        <w:rPr>
          <w:rFonts w:hint="eastAsia"/>
        </w:rPr>
        <w:t>的</w:t>
      </w:r>
      <w:r w:rsidRPr="009B456B">
        <w:t>合理負擔</w:t>
      </w:r>
      <w:r w:rsidRPr="009B456B">
        <w:rPr>
          <w:rFonts w:hint="eastAsia"/>
        </w:rPr>
        <w:t>範圍</w:t>
      </w:r>
      <w:r>
        <w:rPr>
          <w:rFonts w:hint="eastAsia"/>
        </w:rPr>
        <w:t>。</w:t>
      </w:r>
    </w:p>
  </w:footnote>
  <w:footnote w:id="8">
    <w:p w:rsidR="00800060" w:rsidRPr="004C01CE" w:rsidRDefault="00800060" w:rsidP="00242CBD">
      <w:pPr>
        <w:pStyle w:val="afc"/>
        <w:ind w:left="84" w:hangingChars="38" w:hanging="84"/>
        <w:jc w:val="both"/>
      </w:pPr>
      <w:r>
        <w:rPr>
          <w:rStyle w:val="afe"/>
        </w:rPr>
        <w:footnoteRef/>
      </w:r>
      <w:r w:rsidRPr="00122FE2">
        <w:rPr>
          <w:rFonts w:hint="eastAsia"/>
        </w:rPr>
        <w:t>臺北市政府</w:t>
      </w:r>
      <w:r w:rsidRPr="00122FE2">
        <w:rPr>
          <w:rFonts w:hint="eastAsia"/>
        </w:rPr>
        <w:t>113</w:t>
      </w:r>
      <w:r w:rsidRPr="00122FE2">
        <w:rPr>
          <w:rFonts w:hint="eastAsia"/>
        </w:rPr>
        <w:t>年</w:t>
      </w:r>
      <w:r w:rsidRPr="00122FE2">
        <w:rPr>
          <w:rFonts w:hint="eastAsia"/>
        </w:rPr>
        <w:t>3</w:t>
      </w:r>
      <w:r w:rsidRPr="00122FE2">
        <w:rPr>
          <w:rFonts w:hint="eastAsia"/>
        </w:rPr>
        <w:t>月</w:t>
      </w:r>
      <w:r w:rsidRPr="00122FE2">
        <w:rPr>
          <w:rFonts w:hint="eastAsia"/>
        </w:rPr>
        <w:t>22</w:t>
      </w:r>
      <w:r w:rsidRPr="00122FE2">
        <w:rPr>
          <w:rFonts w:hint="eastAsia"/>
        </w:rPr>
        <w:t>日</w:t>
      </w:r>
      <w:proofErr w:type="gramStart"/>
      <w:r w:rsidRPr="00122FE2">
        <w:rPr>
          <w:rFonts w:hint="eastAsia"/>
        </w:rPr>
        <w:t>府授財</w:t>
      </w:r>
      <w:proofErr w:type="gramEnd"/>
      <w:r w:rsidRPr="00122FE2">
        <w:rPr>
          <w:rFonts w:hint="eastAsia"/>
        </w:rPr>
        <w:t>管字第</w:t>
      </w:r>
      <w:r w:rsidRPr="00122FE2">
        <w:rPr>
          <w:rFonts w:hint="eastAsia"/>
        </w:rPr>
        <w:t>1130111379</w:t>
      </w:r>
      <w:r w:rsidRPr="00122FE2">
        <w:rPr>
          <w:rFonts w:hint="eastAsia"/>
        </w:rPr>
        <w:t>號</w:t>
      </w:r>
      <w:r>
        <w:rPr>
          <w:rFonts w:hint="eastAsia"/>
        </w:rPr>
        <w:t>函、</w:t>
      </w:r>
      <w:r w:rsidRPr="00242CBD">
        <w:rPr>
          <w:rFonts w:hint="eastAsia"/>
        </w:rPr>
        <w:t>新北市政府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26</w:t>
      </w:r>
      <w:r w:rsidRPr="00242CBD">
        <w:rPr>
          <w:rFonts w:hint="eastAsia"/>
        </w:rPr>
        <w:t>日新</w:t>
      </w:r>
      <w:proofErr w:type="gramStart"/>
      <w:r w:rsidRPr="00242CBD">
        <w:rPr>
          <w:rFonts w:hint="eastAsia"/>
        </w:rPr>
        <w:t>北府財用</w:t>
      </w:r>
      <w:proofErr w:type="gramEnd"/>
      <w:r w:rsidRPr="00242CBD">
        <w:rPr>
          <w:rFonts w:hint="eastAsia"/>
        </w:rPr>
        <w:t>字第</w:t>
      </w:r>
      <w:r w:rsidRPr="00242CBD">
        <w:rPr>
          <w:rFonts w:hint="eastAsia"/>
        </w:rPr>
        <w:t>1130537653</w:t>
      </w:r>
      <w:r w:rsidRPr="00242CBD">
        <w:rPr>
          <w:rFonts w:hint="eastAsia"/>
        </w:rPr>
        <w:t>號</w:t>
      </w:r>
      <w:r>
        <w:rPr>
          <w:rFonts w:hint="eastAsia"/>
        </w:rPr>
        <w:t>函、</w:t>
      </w:r>
      <w:r w:rsidRPr="00242CBD">
        <w:rPr>
          <w:rFonts w:hint="eastAsia"/>
        </w:rPr>
        <w:t>桃園市政府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28</w:t>
      </w:r>
      <w:r w:rsidRPr="00242CBD">
        <w:rPr>
          <w:rFonts w:hint="eastAsia"/>
        </w:rPr>
        <w:t>日</w:t>
      </w:r>
      <w:proofErr w:type="gramStart"/>
      <w:r w:rsidRPr="00242CBD">
        <w:rPr>
          <w:rFonts w:hint="eastAsia"/>
        </w:rPr>
        <w:t>府財用</w:t>
      </w:r>
      <w:proofErr w:type="gramEnd"/>
      <w:r w:rsidRPr="00242CBD">
        <w:rPr>
          <w:rFonts w:hint="eastAsia"/>
        </w:rPr>
        <w:t>字第</w:t>
      </w:r>
      <w:r w:rsidRPr="00242CBD">
        <w:rPr>
          <w:rFonts w:hint="eastAsia"/>
        </w:rPr>
        <w:t>1130071717</w:t>
      </w:r>
      <w:r w:rsidRPr="00242CBD">
        <w:rPr>
          <w:rFonts w:hint="eastAsia"/>
        </w:rPr>
        <w:t>號</w:t>
      </w:r>
      <w:r>
        <w:rPr>
          <w:rFonts w:hint="eastAsia"/>
        </w:rPr>
        <w:t>函、</w:t>
      </w:r>
      <w:proofErr w:type="gramStart"/>
      <w:r w:rsidRPr="00242CBD">
        <w:rPr>
          <w:rFonts w:hint="eastAsia"/>
        </w:rPr>
        <w:t>臺</w:t>
      </w:r>
      <w:proofErr w:type="gramEnd"/>
      <w:r w:rsidRPr="00242CBD">
        <w:rPr>
          <w:rFonts w:hint="eastAsia"/>
        </w:rPr>
        <w:t>中市政府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26</w:t>
      </w:r>
      <w:r w:rsidRPr="00242CBD">
        <w:rPr>
          <w:rFonts w:hint="eastAsia"/>
        </w:rPr>
        <w:t>日</w:t>
      </w:r>
      <w:proofErr w:type="gramStart"/>
      <w:r w:rsidRPr="00242CBD">
        <w:rPr>
          <w:rFonts w:hint="eastAsia"/>
        </w:rPr>
        <w:t>府授財</w:t>
      </w:r>
      <w:proofErr w:type="gramEnd"/>
      <w:r w:rsidRPr="00242CBD">
        <w:rPr>
          <w:rFonts w:hint="eastAsia"/>
        </w:rPr>
        <w:t>管字第</w:t>
      </w:r>
      <w:r w:rsidRPr="00242CBD">
        <w:rPr>
          <w:rFonts w:hint="eastAsia"/>
        </w:rPr>
        <w:t>1130069438</w:t>
      </w:r>
      <w:r w:rsidRPr="00242CBD">
        <w:rPr>
          <w:rFonts w:hint="eastAsia"/>
        </w:rPr>
        <w:t>號</w:t>
      </w:r>
      <w:r>
        <w:rPr>
          <w:rFonts w:hint="eastAsia"/>
        </w:rPr>
        <w:t>函、</w:t>
      </w:r>
      <w:proofErr w:type="gramStart"/>
      <w:r w:rsidRPr="00242CBD">
        <w:rPr>
          <w:rFonts w:hint="eastAsia"/>
        </w:rPr>
        <w:t>臺</w:t>
      </w:r>
      <w:proofErr w:type="gramEnd"/>
      <w:r w:rsidRPr="00242CBD">
        <w:rPr>
          <w:rFonts w:hint="eastAsia"/>
        </w:rPr>
        <w:t>南市政府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29</w:t>
      </w:r>
      <w:r w:rsidRPr="00242CBD">
        <w:rPr>
          <w:rFonts w:hint="eastAsia"/>
        </w:rPr>
        <w:t>日府財產字第</w:t>
      </w:r>
      <w:r w:rsidRPr="00242CBD">
        <w:rPr>
          <w:rFonts w:hint="eastAsia"/>
        </w:rPr>
        <w:t>1130481731</w:t>
      </w:r>
      <w:r w:rsidRPr="00242CBD">
        <w:rPr>
          <w:rFonts w:hint="eastAsia"/>
        </w:rPr>
        <w:t>號</w:t>
      </w:r>
      <w:r>
        <w:rPr>
          <w:rFonts w:hint="eastAsia"/>
        </w:rPr>
        <w:t>函、</w:t>
      </w:r>
      <w:r w:rsidRPr="00242CBD">
        <w:rPr>
          <w:rFonts w:hint="eastAsia"/>
        </w:rPr>
        <w:t>高雄市政府</w:t>
      </w:r>
      <w:r w:rsidRPr="00242CBD">
        <w:rPr>
          <w:rFonts w:hint="eastAsia"/>
        </w:rPr>
        <w:t>113</w:t>
      </w:r>
      <w:r w:rsidRPr="00242CBD">
        <w:rPr>
          <w:rFonts w:hint="eastAsia"/>
        </w:rPr>
        <w:t>年</w:t>
      </w:r>
      <w:r w:rsidRPr="00242CBD">
        <w:rPr>
          <w:rFonts w:hint="eastAsia"/>
        </w:rPr>
        <w:t>3</w:t>
      </w:r>
      <w:r w:rsidRPr="00242CBD">
        <w:rPr>
          <w:rFonts w:hint="eastAsia"/>
        </w:rPr>
        <w:t>月</w:t>
      </w:r>
      <w:r w:rsidRPr="00242CBD">
        <w:rPr>
          <w:rFonts w:hint="eastAsia"/>
        </w:rPr>
        <w:t>21</w:t>
      </w:r>
      <w:r w:rsidRPr="00242CBD">
        <w:rPr>
          <w:rFonts w:hint="eastAsia"/>
        </w:rPr>
        <w:t>日高市府財公產字第</w:t>
      </w:r>
      <w:r w:rsidRPr="00242CBD">
        <w:rPr>
          <w:rFonts w:hint="eastAsia"/>
        </w:rPr>
        <w:t>11330583200</w:t>
      </w:r>
      <w:r w:rsidRPr="00242CBD">
        <w:rPr>
          <w:rFonts w:hint="eastAsia"/>
        </w:rPr>
        <w:t>號</w:t>
      </w:r>
      <w:r>
        <w:rPr>
          <w:rFonts w:hint="eastAsia"/>
        </w:rPr>
        <w:t>函。</w:t>
      </w:r>
    </w:p>
  </w:footnote>
  <w:footnote w:id="9">
    <w:p w:rsidR="00800060" w:rsidRPr="004B7C9C" w:rsidRDefault="00800060" w:rsidP="004B7C9C">
      <w:pPr>
        <w:pStyle w:val="afc"/>
      </w:pPr>
      <w:r>
        <w:rPr>
          <w:rStyle w:val="afe"/>
        </w:rPr>
        <w:footnoteRef/>
      </w:r>
      <w:r>
        <w:rPr>
          <w:rFonts w:hint="eastAsia"/>
        </w:rPr>
        <w:t>位於新北市，產權屬臺北市政府所有。</w:t>
      </w:r>
    </w:p>
  </w:footnote>
  <w:footnote w:id="10">
    <w:p w:rsidR="00800060" w:rsidRPr="004B7C9C" w:rsidRDefault="00800060" w:rsidP="004B7C9C">
      <w:pPr>
        <w:pStyle w:val="afc"/>
      </w:pPr>
      <w:r>
        <w:rPr>
          <w:rStyle w:val="afe"/>
        </w:rPr>
        <w:footnoteRef/>
      </w:r>
      <w:r>
        <w:rPr>
          <w:rFonts w:hint="eastAsia"/>
        </w:rPr>
        <w:t>位於新北市，產權屬臺北市政府所有。</w:t>
      </w:r>
    </w:p>
  </w:footnote>
  <w:footnote w:id="11">
    <w:p w:rsidR="00800060" w:rsidRPr="00406636" w:rsidRDefault="00800060" w:rsidP="00594398">
      <w:pPr>
        <w:pStyle w:val="afc"/>
        <w:ind w:left="84" w:hangingChars="38" w:hanging="84"/>
        <w:jc w:val="both"/>
      </w:pPr>
      <w:r>
        <w:rPr>
          <w:rStyle w:val="afe"/>
        </w:rPr>
        <w:footnoteRef/>
      </w:r>
      <w:r>
        <w:rPr>
          <w:rFonts w:hint="eastAsia"/>
        </w:rPr>
        <w:t>有關篩選</w:t>
      </w:r>
      <w:r w:rsidRPr="009C285A">
        <w:rPr>
          <w:rFonts w:hint="eastAsia"/>
        </w:rPr>
        <w:t>社會住宅用地</w:t>
      </w:r>
      <w:r>
        <w:rPr>
          <w:rFonts w:hint="eastAsia"/>
        </w:rPr>
        <w:t>條件，係以</w:t>
      </w:r>
      <w:r w:rsidRPr="009C285A">
        <w:rPr>
          <w:rFonts w:hint="eastAsia"/>
        </w:rPr>
        <w:t>各</w:t>
      </w:r>
      <w:r>
        <w:rPr>
          <w:rFonts w:hint="eastAsia"/>
        </w:rPr>
        <w:t>直轄市、</w:t>
      </w:r>
      <w:r w:rsidRPr="009C285A">
        <w:rPr>
          <w:rFonts w:hint="eastAsia"/>
        </w:rPr>
        <w:t>縣</w:t>
      </w:r>
      <w:r>
        <w:rPr>
          <w:rFonts w:hint="eastAsia"/>
        </w:rPr>
        <w:t>(</w:t>
      </w:r>
      <w:r w:rsidRPr="009C285A">
        <w:rPr>
          <w:rFonts w:hint="eastAsia"/>
        </w:rPr>
        <w:t>市</w:t>
      </w:r>
      <w:r>
        <w:rPr>
          <w:rFonts w:hint="eastAsia"/>
        </w:rPr>
        <w:t>)</w:t>
      </w:r>
      <w:r w:rsidRPr="009C285A">
        <w:rPr>
          <w:rFonts w:hint="eastAsia"/>
        </w:rPr>
        <w:t>社會住宅基地分布特點</w:t>
      </w:r>
      <w:r>
        <w:rPr>
          <w:rFonts w:hint="eastAsia"/>
        </w:rPr>
        <w:t>，以</w:t>
      </w:r>
      <w:r w:rsidRPr="009C285A">
        <w:rPr>
          <w:rFonts w:hint="eastAsia"/>
        </w:rPr>
        <w:t>5</w:t>
      </w:r>
      <w:r w:rsidRPr="009C285A">
        <w:rPr>
          <w:rFonts w:hint="eastAsia"/>
        </w:rPr>
        <w:t>萬人口以上或一定人口成長快速，人口集中之都市計畫地區為主</w:t>
      </w:r>
      <w:r>
        <w:rPr>
          <w:rFonts w:hint="eastAsia"/>
        </w:rPr>
        <w:t>，其</w:t>
      </w:r>
      <w:r w:rsidRPr="009C285A">
        <w:t>基地條件參考「內政部社會住宅中長期推動方案申請補助作業須知」第</w:t>
      </w:r>
      <w:r w:rsidRPr="009C285A">
        <w:t>5</w:t>
      </w:r>
      <w:r w:rsidRPr="009C285A">
        <w:t>點第</w:t>
      </w:r>
      <w:r w:rsidRPr="009C285A">
        <w:t>2</w:t>
      </w:r>
      <w:r w:rsidRPr="009C285A">
        <w:t>項規定，評估原則如下：</w:t>
      </w:r>
      <w:r>
        <w:rPr>
          <w:rFonts w:hint="eastAsia"/>
        </w:rPr>
        <w:t>(1)</w:t>
      </w:r>
      <w:r w:rsidRPr="00E16FC8">
        <w:t>都市計畫區或非都市土地鄰近都市計畫區直線</w:t>
      </w:r>
      <w:r w:rsidRPr="00E16FC8">
        <w:t>2</w:t>
      </w:r>
      <w:r w:rsidRPr="00E16FC8">
        <w:t>公里範圍內</w:t>
      </w:r>
      <w:r>
        <w:rPr>
          <w:rFonts w:hint="eastAsia"/>
        </w:rPr>
        <w:t>(</w:t>
      </w:r>
      <w:r w:rsidRPr="00E16FC8">
        <w:t>依非都市土地申請變更作為社會住宅使用興辦事業計畫審查作業要點</w:t>
      </w:r>
      <w:r w:rsidRPr="00E16FC8">
        <w:t>)</w:t>
      </w:r>
      <w:r>
        <w:rPr>
          <w:rFonts w:hint="eastAsia"/>
        </w:rPr>
        <w:t>；</w:t>
      </w:r>
      <w:r>
        <w:rPr>
          <w:rFonts w:hint="eastAsia"/>
        </w:rPr>
        <w:t>(2)</w:t>
      </w:r>
      <w:r w:rsidRPr="00E16FC8">
        <w:t>地方人口成長情形</w:t>
      </w:r>
      <w:r>
        <w:rPr>
          <w:rFonts w:hint="eastAsia"/>
        </w:rPr>
        <w:t>；</w:t>
      </w:r>
      <w:r>
        <w:rPr>
          <w:rFonts w:hint="eastAsia"/>
        </w:rPr>
        <w:t>(3)</w:t>
      </w:r>
      <w:r w:rsidRPr="00E16FC8">
        <w:t>基地面積大於</w:t>
      </w:r>
      <w:r w:rsidRPr="00E16FC8">
        <w:t>0.15</w:t>
      </w:r>
      <w:r w:rsidRPr="00E16FC8">
        <w:t>公頃</w:t>
      </w:r>
      <w:r>
        <w:rPr>
          <w:rFonts w:hint="eastAsia"/>
        </w:rPr>
        <w:t>；</w:t>
      </w:r>
      <w:r>
        <w:rPr>
          <w:rFonts w:hint="eastAsia"/>
        </w:rPr>
        <w:t>(4)</w:t>
      </w:r>
      <w:r w:rsidRPr="00E16FC8">
        <w:t>面臨道路</w:t>
      </w:r>
      <w:r>
        <w:rPr>
          <w:rFonts w:hint="eastAsia"/>
        </w:rPr>
        <w:t>；</w:t>
      </w:r>
      <w:r>
        <w:rPr>
          <w:rFonts w:hint="eastAsia"/>
        </w:rPr>
        <w:t>(5)</w:t>
      </w:r>
      <w:r w:rsidRPr="00E16FC8">
        <w:t>無地上物或使用計畫</w:t>
      </w:r>
      <w:r>
        <w:rPr>
          <w:rFonts w:hint="eastAsia"/>
        </w:rPr>
        <w:t>；</w:t>
      </w:r>
      <w:r>
        <w:rPr>
          <w:rFonts w:hint="eastAsia"/>
        </w:rPr>
        <w:t>(6)</w:t>
      </w:r>
      <w:r w:rsidRPr="00E16FC8">
        <w:t>無環境敏感地區。</w:t>
      </w:r>
      <w:r>
        <w:rPr>
          <w:rFonts w:hint="eastAsia"/>
        </w:rPr>
        <w:t>再以</w:t>
      </w:r>
      <w:r w:rsidRPr="00814764">
        <w:rPr>
          <w:rFonts w:hAnsi="標楷體" w:hint="eastAsia"/>
          <w:szCs w:val="32"/>
        </w:rPr>
        <w:t>「臺北市政府社會住宅基地選址評估原則」</w:t>
      </w:r>
      <w:r>
        <w:rPr>
          <w:rFonts w:hAnsi="標楷體" w:hint="eastAsia"/>
          <w:szCs w:val="32"/>
        </w:rPr>
        <w:t>為例</w:t>
      </w:r>
      <w:r w:rsidRPr="00814764">
        <w:rPr>
          <w:rFonts w:hAnsi="標楷體" w:hint="eastAsia"/>
          <w:szCs w:val="32"/>
        </w:rPr>
        <w:t>，臺北市政府評估適合選作該市推動社會住宅興辦之基地</w:t>
      </w:r>
      <w:r>
        <w:rPr>
          <w:rFonts w:hAnsi="標楷體" w:hint="eastAsia"/>
          <w:szCs w:val="32"/>
        </w:rPr>
        <w:t>的</w:t>
      </w:r>
      <w:r w:rsidRPr="00814764">
        <w:rPr>
          <w:rFonts w:hAnsi="標楷體" w:hint="eastAsia"/>
          <w:szCs w:val="32"/>
        </w:rPr>
        <w:t>主要評估項目如下：</w:t>
      </w:r>
      <w:r>
        <w:rPr>
          <w:rFonts w:hAnsi="標楷體" w:hint="eastAsia"/>
          <w:szCs w:val="32"/>
        </w:rPr>
        <w:t>(</w:t>
      </w:r>
      <w:r w:rsidRPr="00814764">
        <w:rPr>
          <w:rFonts w:hAnsi="標楷體" w:hint="eastAsia"/>
          <w:szCs w:val="32"/>
        </w:rPr>
        <w:t>1</w:t>
      </w:r>
      <w:r>
        <w:rPr>
          <w:rFonts w:hAnsi="標楷體" w:hint="eastAsia"/>
          <w:szCs w:val="32"/>
        </w:rPr>
        <w:t>)</w:t>
      </w:r>
      <w:r w:rsidRPr="00814764">
        <w:rPr>
          <w:rFonts w:hAnsi="標楷體" w:hint="eastAsia"/>
          <w:szCs w:val="32"/>
        </w:rPr>
        <w:t>基地規模：基地形狀方整，且不低於</w:t>
      </w:r>
      <w:r w:rsidRPr="00814764">
        <w:rPr>
          <w:rFonts w:hAnsi="標楷體" w:hint="eastAsia"/>
          <w:szCs w:val="32"/>
        </w:rPr>
        <w:t>2,000</w:t>
      </w:r>
      <w:r w:rsidRPr="00814764">
        <w:rPr>
          <w:rFonts w:hAnsi="標楷體" w:hint="eastAsia"/>
          <w:szCs w:val="32"/>
        </w:rPr>
        <w:t>平方公尺或可興建</w:t>
      </w:r>
      <w:r w:rsidRPr="00814764">
        <w:rPr>
          <w:rFonts w:hAnsi="標楷體" w:hint="eastAsia"/>
          <w:szCs w:val="32"/>
        </w:rPr>
        <w:t>100</w:t>
      </w:r>
      <w:r w:rsidRPr="00814764">
        <w:rPr>
          <w:rFonts w:hAnsi="標楷體" w:hint="eastAsia"/>
          <w:szCs w:val="32"/>
        </w:rPr>
        <w:t>戶以上社會住宅為原則；</w:t>
      </w:r>
      <w:r>
        <w:rPr>
          <w:rFonts w:hAnsi="標楷體" w:hint="eastAsia"/>
          <w:szCs w:val="32"/>
        </w:rPr>
        <w:t>(</w:t>
      </w:r>
      <w:r w:rsidRPr="00814764">
        <w:rPr>
          <w:rFonts w:hAnsi="標楷體" w:hint="eastAsia"/>
          <w:szCs w:val="32"/>
        </w:rPr>
        <w:t>2</w:t>
      </w:r>
      <w:r>
        <w:rPr>
          <w:rFonts w:hAnsi="標楷體" w:hint="eastAsia"/>
          <w:szCs w:val="32"/>
        </w:rPr>
        <w:t>)</w:t>
      </w:r>
      <w:r w:rsidRPr="00814764">
        <w:rPr>
          <w:rFonts w:hAnsi="標楷體" w:hint="eastAsia"/>
          <w:szCs w:val="32"/>
        </w:rPr>
        <w:t>土地權屬：公有土地、現有使用狀況為無涉及爭</w:t>
      </w:r>
      <w:proofErr w:type="gramStart"/>
      <w:r w:rsidRPr="00814764">
        <w:rPr>
          <w:rFonts w:hAnsi="標楷體" w:hint="eastAsia"/>
          <w:szCs w:val="32"/>
        </w:rPr>
        <w:t>訟</w:t>
      </w:r>
      <w:proofErr w:type="gramEnd"/>
      <w:r w:rsidRPr="00814764">
        <w:rPr>
          <w:rFonts w:hAnsi="標楷體" w:hint="eastAsia"/>
          <w:szCs w:val="32"/>
        </w:rPr>
        <w:t>、徵收及須拆遷之現有住戶，可立即興建；</w:t>
      </w:r>
      <w:r>
        <w:rPr>
          <w:rFonts w:hAnsi="標楷體" w:hint="eastAsia"/>
          <w:szCs w:val="32"/>
        </w:rPr>
        <w:t>(</w:t>
      </w:r>
      <w:r w:rsidRPr="00814764">
        <w:rPr>
          <w:rFonts w:hAnsi="標楷體" w:hint="eastAsia"/>
          <w:szCs w:val="32"/>
        </w:rPr>
        <w:t>3</w:t>
      </w:r>
      <w:r>
        <w:rPr>
          <w:rFonts w:hAnsi="標楷體" w:hint="eastAsia"/>
          <w:szCs w:val="32"/>
        </w:rPr>
        <w:t>)</w:t>
      </w:r>
      <w:r w:rsidRPr="00814764">
        <w:rPr>
          <w:rFonts w:hAnsi="標楷體" w:hint="eastAsia"/>
          <w:szCs w:val="32"/>
        </w:rPr>
        <w:t>都市計畫屬性：</w:t>
      </w:r>
      <w:r w:rsidRPr="00814764">
        <w:rPr>
          <w:rFonts w:hAnsi="標楷體" w:hint="eastAsia"/>
          <w:szCs w:val="32"/>
        </w:rPr>
        <w:t>&lt;1&gt;</w:t>
      </w:r>
      <w:r w:rsidRPr="00814764">
        <w:rPr>
          <w:rFonts w:hAnsi="標楷體" w:hint="eastAsia"/>
          <w:szCs w:val="32"/>
        </w:rPr>
        <w:t>可供規劃興建社會住宅使用之土地使用分區；</w:t>
      </w:r>
      <w:r w:rsidRPr="00814764">
        <w:rPr>
          <w:rFonts w:hAnsi="標楷體" w:hint="eastAsia"/>
          <w:szCs w:val="32"/>
        </w:rPr>
        <w:t>&lt;2&gt;</w:t>
      </w:r>
      <w:r w:rsidRPr="00814764">
        <w:rPr>
          <w:rFonts w:hAnsi="標楷體" w:hint="eastAsia"/>
          <w:szCs w:val="32"/>
        </w:rPr>
        <w:t>閒置公共設施用地，經評估適宜興建社會住宅者；</w:t>
      </w:r>
      <w:r>
        <w:rPr>
          <w:rFonts w:hAnsi="標楷體" w:hint="eastAsia"/>
          <w:szCs w:val="32"/>
        </w:rPr>
        <w:t>(</w:t>
      </w:r>
      <w:r w:rsidRPr="00814764">
        <w:rPr>
          <w:rFonts w:hAnsi="標楷體" w:hint="eastAsia"/>
          <w:szCs w:val="32"/>
        </w:rPr>
        <w:t>4</w:t>
      </w:r>
      <w:r>
        <w:rPr>
          <w:rFonts w:hAnsi="標楷體" w:hint="eastAsia"/>
          <w:szCs w:val="32"/>
        </w:rPr>
        <w:t>)</w:t>
      </w:r>
      <w:r w:rsidRPr="00814764">
        <w:rPr>
          <w:rFonts w:hAnsi="標楷體" w:hint="eastAsia"/>
          <w:szCs w:val="32"/>
        </w:rPr>
        <w:t>區位條件</w:t>
      </w:r>
      <w:r w:rsidRPr="00814764">
        <w:rPr>
          <w:rFonts w:hAnsi="標楷體" w:hint="eastAsia"/>
          <w:szCs w:val="32"/>
        </w:rPr>
        <w:t>(</w:t>
      </w:r>
      <w:r w:rsidRPr="00814764">
        <w:rPr>
          <w:rFonts w:hAnsi="標楷體" w:hint="eastAsia"/>
          <w:szCs w:val="32"/>
        </w:rPr>
        <w:t>為交通便捷之建地，大眾運輸可及性高</w:t>
      </w:r>
      <w:r w:rsidRPr="00814764">
        <w:rPr>
          <w:rFonts w:hAnsi="標楷體" w:hint="eastAsia"/>
          <w:szCs w:val="32"/>
        </w:rPr>
        <w:t>)</w:t>
      </w:r>
      <w:r w:rsidRPr="00814764">
        <w:rPr>
          <w:rFonts w:hAnsi="標楷體" w:hint="eastAsia"/>
          <w:szCs w:val="32"/>
        </w:rPr>
        <w:t>：</w:t>
      </w:r>
      <w:r w:rsidRPr="00814764">
        <w:rPr>
          <w:rFonts w:hAnsi="標楷體" w:hint="eastAsia"/>
          <w:szCs w:val="32"/>
        </w:rPr>
        <w:t>&lt;1&gt;</w:t>
      </w:r>
      <w:r w:rsidRPr="00814764">
        <w:rPr>
          <w:rFonts w:hAnsi="標楷體" w:hint="eastAsia"/>
          <w:szCs w:val="32"/>
        </w:rPr>
        <w:t>基地距離捷運站</w:t>
      </w:r>
      <w:r w:rsidRPr="00814764">
        <w:rPr>
          <w:rFonts w:hAnsi="標楷體" w:hint="eastAsia"/>
          <w:szCs w:val="32"/>
        </w:rPr>
        <w:t>500</w:t>
      </w:r>
      <w:r w:rsidRPr="00814764">
        <w:rPr>
          <w:rFonts w:hAnsi="標楷體" w:hint="eastAsia"/>
          <w:szCs w:val="32"/>
        </w:rPr>
        <w:t>公尺或公車站</w:t>
      </w:r>
      <w:r w:rsidRPr="00814764">
        <w:rPr>
          <w:rFonts w:hAnsi="標楷體" w:hint="eastAsia"/>
          <w:szCs w:val="32"/>
        </w:rPr>
        <w:t>300</w:t>
      </w:r>
      <w:r w:rsidRPr="00814764">
        <w:rPr>
          <w:rFonts w:hAnsi="標楷體" w:hint="eastAsia"/>
          <w:szCs w:val="32"/>
        </w:rPr>
        <w:t>公尺範圍內；</w:t>
      </w:r>
      <w:r w:rsidRPr="00814764">
        <w:rPr>
          <w:rFonts w:hAnsi="標楷體" w:hint="eastAsia"/>
          <w:szCs w:val="32"/>
        </w:rPr>
        <w:t>&lt;2&gt;</w:t>
      </w:r>
      <w:r w:rsidRPr="00814764">
        <w:rPr>
          <w:rFonts w:hAnsi="標楷體" w:hint="eastAsia"/>
          <w:szCs w:val="32"/>
        </w:rPr>
        <w:t>配合基地周邊交通提出改善措施；</w:t>
      </w:r>
      <w:r>
        <w:rPr>
          <w:rFonts w:hAnsi="標楷體" w:hint="eastAsia"/>
          <w:szCs w:val="32"/>
        </w:rPr>
        <w:t>(</w:t>
      </w:r>
      <w:r w:rsidRPr="00814764">
        <w:rPr>
          <w:rFonts w:hAnsi="標楷體" w:hint="eastAsia"/>
          <w:szCs w:val="32"/>
        </w:rPr>
        <w:t>5</w:t>
      </w:r>
      <w:r>
        <w:rPr>
          <w:rFonts w:hAnsi="標楷體" w:hint="eastAsia"/>
          <w:szCs w:val="32"/>
        </w:rPr>
        <w:t>)</w:t>
      </w:r>
      <w:r w:rsidRPr="00814764">
        <w:rPr>
          <w:rFonts w:hAnsi="標楷體" w:hint="eastAsia"/>
          <w:szCs w:val="32"/>
        </w:rPr>
        <w:t>地形條件：非位於坡地、保護區</w:t>
      </w:r>
      <w:proofErr w:type="gramStart"/>
      <w:r w:rsidRPr="00814764">
        <w:rPr>
          <w:rFonts w:hAnsi="標楷體" w:hint="eastAsia"/>
          <w:szCs w:val="32"/>
        </w:rPr>
        <w:t>或山限區</w:t>
      </w:r>
      <w:proofErr w:type="gramEnd"/>
      <w:r w:rsidRPr="00814764">
        <w:rPr>
          <w:rFonts w:hAnsi="標楷體" w:hint="eastAsia"/>
          <w:szCs w:val="32"/>
        </w:rPr>
        <w:t>為原則；</w:t>
      </w:r>
      <w:r>
        <w:rPr>
          <w:rFonts w:hAnsi="標楷體" w:hint="eastAsia"/>
          <w:szCs w:val="32"/>
        </w:rPr>
        <w:t>(</w:t>
      </w:r>
      <w:r w:rsidRPr="00814764">
        <w:rPr>
          <w:rFonts w:hAnsi="標楷體" w:hint="eastAsia"/>
          <w:szCs w:val="32"/>
        </w:rPr>
        <w:t>6</w:t>
      </w:r>
      <w:r>
        <w:rPr>
          <w:rFonts w:hAnsi="標楷體" w:hint="eastAsia"/>
          <w:szCs w:val="32"/>
        </w:rPr>
        <w:t>)</w:t>
      </w:r>
      <w:r w:rsidRPr="00814764">
        <w:rPr>
          <w:rFonts w:hAnsi="標楷體" w:hint="eastAsia"/>
          <w:szCs w:val="32"/>
        </w:rPr>
        <w:t>建築條件：</w:t>
      </w:r>
      <w:r w:rsidRPr="00814764">
        <w:rPr>
          <w:rFonts w:hAnsi="標楷體" w:hint="eastAsia"/>
          <w:szCs w:val="32"/>
        </w:rPr>
        <w:t>&lt;1&gt;</w:t>
      </w:r>
      <w:r w:rsidRPr="00814764">
        <w:rPr>
          <w:rFonts w:hAnsi="標楷體" w:hint="eastAsia"/>
          <w:szCs w:val="32"/>
        </w:rPr>
        <w:t>基地</w:t>
      </w:r>
      <w:proofErr w:type="gramStart"/>
      <w:r w:rsidRPr="00814764">
        <w:rPr>
          <w:rFonts w:hAnsi="標楷體" w:hint="eastAsia"/>
          <w:szCs w:val="32"/>
        </w:rPr>
        <w:t>最短邊縱深</w:t>
      </w:r>
      <w:proofErr w:type="gramEnd"/>
      <w:r w:rsidRPr="00814764">
        <w:rPr>
          <w:rFonts w:hAnsi="標楷體" w:hint="eastAsia"/>
          <w:szCs w:val="32"/>
        </w:rPr>
        <w:t>為</w:t>
      </w:r>
      <w:r w:rsidRPr="00814764">
        <w:rPr>
          <w:rFonts w:hAnsi="標楷體" w:hint="eastAsia"/>
          <w:szCs w:val="32"/>
        </w:rPr>
        <w:t>25</w:t>
      </w:r>
      <w:r w:rsidRPr="00814764">
        <w:rPr>
          <w:rFonts w:hAnsi="標楷體" w:hint="eastAsia"/>
          <w:szCs w:val="32"/>
        </w:rPr>
        <w:t>公尺以上；</w:t>
      </w:r>
      <w:r w:rsidRPr="00814764">
        <w:rPr>
          <w:rFonts w:hAnsi="標楷體" w:hint="eastAsia"/>
          <w:szCs w:val="32"/>
        </w:rPr>
        <w:t>&lt;2&gt;</w:t>
      </w:r>
      <w:r w:rsidRPr="00814764">
        <w:rPr>
          <w:rFonts w:hAnsi="標楷體" w:hint="eastAsia"/>
          <w:szCs w:val="32"/>
        </w:rPr>
        <w:t>基地面臨之道路寬度至少</w:t>
      </w:r>
      <w:r w:rsidRPr="00814764">
        <w:rPr>
          <w:rFonts w:hAnsi="標楷體" w:hint="eastAsia"/>
          <w:szCs w:val="32"/>
        </w:rPr>
        <w:t>6</w:t>
      </w:r>
      <w:r w:rsidRPr="00814764">
        <w:rPr>
          <w:rFonts w:hAnsi="標楷體" w:hint="eastAsia"/>
          <w:szCs w:val="32"/>
        </w:rPr>
        <w:t>公尺以上，且距離</w:t>
      </w:r>
      <w:r w:rsidRPr="00814764">
        <w:rPr>
          <w:rFonts w:hAnsi="標楷體" w:hint="eastAsia"/>
          <w:szCs w:val="32"/>
        </w:rPr>
        <w:t>8</w:t>
      </w:r>
      <w:r w:rsidRPr="00814764">
        <w:rPr>
          <w:rFonts w:hAnsi="標楷體" w:hint="eastAsia"/>
          <w:szCs w:val="32"/>
        </w:rPr>
        <w:t>公尺以上主要道路於</w:t>
      </w:r>
      <w:r w:rsidRPr="00814764">
        <w:rPr>
          <w:rFonts w:hAnsi="標楷體" w:hint="eastAsia"/>
          <w:szCs w:val="32"/>
        </w:rPr>
        <w:t>10</w:t>
      </w:r>
      <w:r w:rsidRPr="00814764">
        <w:rPr>
          <w:rFonts w:hAnsi="標楷體" w:hint="eastAsia"/>
          <w:szCs w:val="32"/>
        </w:rPr>
        <w:t>公尺範圍內</w:t>
      </w:r>
      <w:r>
        <w:rPr>
          <w:rFonts w:hAnsi="標楷體" w:hint="eastAsia"/>
          <w:szCs w:val="32"/>
        </w:rPr>
        <w:t>。</w:t>
      </w:r>
    </w:p>
  </w:footnote>
  <w:footnote w:id="12">
    <w:p w:rsidR="00800060" w:rsidRDefault="00800060" w:rsidP="005B3A27">
      <w:pPr>
        <w:pStyle w:val="afc"/>
        <w:ind w:left="84" w:hangingChars="38" w:hanging="84"/>
        <w:jc w:val="both"/>
      </w:pPr>
      <w:r>
        <w:rPr>
          <w:rStyle w:val="afe"/>
        </w:rPr>
        <w:footnoteRef/>
      </w:r>
      <w:r>
        <w:rPr>
          <w:rFonts w:hint="eastAsia"/>
        </w:rPr>
        <w:t>The News Lens</w:t>
      </w:r>
      <w:r>
        <w:rPr>
          <w:rFonts w:hint="eastAsia"/>
        </w:rPr>
        <w:t>關鍵評論網</w:t>
      </w:r>
      <w:r w:rsidRPr="009B456B">
        <w:rPr>
          <w:rFonts w:ascii="標楷體" w:hAnsi="標楷體" w:cs="夹发砰" w:hint="eastAsia"/>
          <w:kern w:val="0"/>
        </w:rPr>
        <w:t>(</w:t>
      </w:r>
      <w:r>
        <w:rPr>
          <w:rFonts w:ascii="標楷體" w:hAnsi="標楷體" w:cs="夹发砰" w:hint="eastAsia"/>
          <w:kern w:val="0"/>
        </w:rPr>
        <w:t>110</w:t>
      </w:r>
      <w:r w:rsidRPr="009B456B">
        <w:rPr>
          <w:rFonts w:ascii="標楷體" w:hAnsi="標楷體" w:cs="夹发砰" w:hint="eastAsia"/>
          <w:kern w:val="0"/>
        </w:rPr>
        <w:t>年</w:t>
      </w:r>
      <w:r>
        <w:rPr>
          <w:rFonts w:ascii="標楷體" w:hAnsi="標楷體" w:cs="夹发砰" w:hint="eastAsia"/>
          <w:kern w:val="0"/>
        </w:rPr>
        <w:t>5</w:t>
      </w:r>
      <w:r w:rsidRPr="009B456B">
        <w:rPr>
          <w:rFonts w:ascii="標楷體" w:hAnsi="標楷體" w:cs="夹发砰" w:hint="eastAsia"/>
          <w:kern w:val="0"/>
        </w:rPr>
        <w:t>月6日)「</w:t>
      </w:r>
      <w:proofErr w:type="gramStart"/>
      <w:r w:rsidRPr="005B3A27">
        <w:rPr>
          <w:rFonts w:hint="eastAsia"/>
          <w:b/>
        </w:rPr>
        <w:t>興建社宅成為鄰里間的芥蒂</w:t>
      </w:r>
      <w:proofErr w:type="gramEnd"/>
      <w:r w:rsidRPr="005B3A27">
        <w:rPr>
          <w:rFonts w:hint="eastAsia"/>
          <w:b/>
        </w:rPr>
        <w:t>？</w:t>
      </w:r>
      <w:proofErr w:type="gramStart"/>
      <w:r w:rsidRPr="005B3A27">
        <w:rPr>
          <w:rFonts w:hint="eastAsia"/>
          <w:b/>
        </w:rPr>
        <w:t>花敬群坦言遇</w:t>
      </w:r>
      <w:proofErr w:type="gramEnd"/>
      <w:r w:rsidRPr="005B3A27">
        <w:rPr>
          <w:rFonts w:hint="eastAsia"/>
          <w:b/>
        </w:rPr>
        <w:t>阻力，抗議很嚴重</w:t>
      </w:r>
      <w:r w:rsidRPr="009B456B">
        <w:rPr>
          <w:rFonts w:ascii="標楷體" w:hAnsi="標楷體" w:cs="夹发砰" w:hint="eastAsia"/>
          <w:kern w:val="0"/>
        </w:rPr>
        <w:t>」參照(</w:t>
      </w:r>
      <w:r w:rsidRPr="005B3A27">
        <w:rPr>
          <w:rFonts w:ascii="標楷體" w:hAnsi="標楷體" w:cs="夹发砰"/>
          <w:kern w:val="0"/>
        </w:rPr>
        <w:t>https</w:t>
      </w:r>
      <w:r>
        <w:rPr>
          <w:rFonts w:ascii="標楷體" w:hAnsi="標楷體" w:cs="夹发砰"/>
          <w:kern w:val="0"/>
        </w:rPr>
        <w:t>：</w:t>
      </w:r>
      <w:r w:rsidRPr="005B3A27">
        <w:rPr>
          <w:rFonts w:ascii="標楷體" w:hAnsi="標楷體" w:cs="夹发砰"/>
          <w:kern w:val="0"/>
        </w:rPr>
        <w:t>//www.thenewslens.com/article/150582</w:t>
      </w:r>
      <w:hyperlink r:id="rId7" w:history="1"/>
      <w:r w:rsidRPr="009B456B">
        <w:rPr>
          <w:rFonts w:ascii="標楷體" w:hAnsi="標楷體" w:cs="夹发砰" w:hint="eastAsia"/>
          <w:kern w:val="0"/>
        </w:rPr>
        <w:t>，</w:t>
      </w:r>
      <w:hyperlink r:id="rId8" w:history="1">
        <w:r w:rsidRPr="009B456B">
          <w:rPr>
            <w:rFonts w:hAnsi="標楷體" w:cs="夹发砰"/>
            <w:kern w:val="0"/>
          </w:rPr>
          <w:t>1</w:t>
        </w:r>
        <w:r>
          <w:rPr>
            <w:rFonts w:hAnsi="標楷體" w:cs="夹发砰" w:hint="eastAsia"/>
            <w:kern w:val="0"/>
          </w:rPr>
          <w:t>13</w:t>
        </w:r>
        <w:r w:rsidRPr="009B456B">
          <w:rPr>
            <w:rFonts w:hAnsi="標楷體" w:cs="夹发砰" w:hint="eastAsia"/>
            <w:kern w:val="0"/>
          </w:rPr>
          <w:t>年</w:t>
        </w:r>
        <w:r>
          <w:rPr>
            <w:rFonts w:hAnsi="標楷體" w:cs="夹发砰" w:hint="eastAsia"/>
            <w:kern w:val="0"/>
          </w:rPr>
          <w:t>4</w:t>
        </w:r>
        <w:r w:rsidRPr="009B456B">
          <w:rPr>
            <w:rFonts w:hAnsi="標楷體" w:cs="夹发砰" w:hint="eastAsia"/>
            <w:kern w:val="0"/>
          </w:rPr>
          <w:t>月</w:t>
        </w:r>
      </w:hyperlink>
      <w:r>
        <w:rPr>
          <w:rFonts w:hAnsi="標楷體" w:cs="夹发砰" w:hint="eastAsia"/>
          <w:kern w:val="0"/>
        </w:rPr>
        <w:t>28</w:t>
      </w:r>
      <w:r w:rsidRPr="009B456B">
        <w:rPr>
          <w:rFonts w:hAnsi="標楷體" w:cs="夹发砰" w:hint="eastAsia"/>
          <w:kern w:val="0"/>
        </w:rPr>
        <w:t>日搜尋</w:t>
      </w:r>
      <w:r w:rsidRPr="009B456B">
        <w:rPr>
          <w:rFonts w:hAnsi="標楷體" w:cs="夹发砰" w:hint="eastAsia"/>
          <w:kern w:val="0"/>
        </w:rPr>
        <w:t>)</w:t>
      </w:r>
      <w:r w:rsidRPr="009B456B">
        <w:rPr>
          <w:rFonts w:hAnsi="標楷體" w:cs="夹发砰"/>
          <w:kern w:val="0"/>
        </w:rPr>
        <w:t>。</w:t>
      </w:r>
    </w:p>
  </w:footnote>
  <w:footnote w:id="13">
    <w:p w:rsidR="00800060" w:rsidRDefault="00800060" w:rsidP="00CE50A1">
      <w:pPr>
        <w:pStyle w:val="afc"/>
        <w:ind w:left="84" w:hangingChars="38" w:hanging="84"/>
        <w:jc w:val="both"/>
      </w:pPr>
      <w:r>
        <w:rPr>
          <w:rStyle w:val="afe"/>
        </w:rPr>
        <w:footnoteRef/>
      </w:r>
      <w:r>
        <w:rPr>
          <w:rFonts w:hint="eastAsia"/>
        </w:rPr>
        <w:t>聯合新聞網</w:t>
      </w:r>
      <w:r w:rsidRPr="009B456B">
        <w:rPr>
          <w:rFonts w:ascii="標楷體" w:hAnsi="標楷體" w:cs="夹发砰" w:hint="eastAsia"/>
          <w:kern w:val="0"/>
        </w:rPr>
        <w:t>(</w:t>
      </w:r>
      <w:r>
        <w:rPr>
          <w:rFonts w:ascii="標楷體" w:hAnsi="標楷體" w:cs="夹发砰" w:hint="eastAsia"/>
          <w:kern w:val="0"/>
        </w:rPr>
        <w:t>113</w:t>
      </w:r>
      <w:r w:rsidRPr="009B456B">
        <w:rPr>
          <w:rFonts w:ascii="標楷體" w:hAnsi="標楷體" w:cs="夹发砰" w:hint="eastAsia"/>
          <w:kern w:val="0"/>
        </w:rPr>
        <w:t>年</w:t>
      </w:r>
      <w:r>
        <w:rPr>
          <w:rFonts w:ascii="標楷體" w:hAnsi="標楷體" w:cs="夹发砰" w:hint="eastAsia"/>
          <w:kern w:val="0"/>
        </w:rPr>
        <w:t>4</w:t>
      </w:r>
      <w:r w:rsidRPr="009B456B">
        <w:rPr>
          <w:rFonts w:ascii="標楷體" w:hAnsi="標楷體" w:cs="夹发砰" w:hint="eastAsia"/>
          <w:kern w:val="0"/>
        </w:rPr>
        <w:t>月</w:t>
      </w:r>
      <w:r>
        <w:rPr>
          <w:rFonts w:ascii="標楷體" w:hAnsi="標楷體" w:cs="夹发砰" w:hint="eastAsia"/>
          <w:kern w:val="0"/>
        </w:rPr>
        <w:t>13</w:t>
      </w:r>
      <w:r w:rsidRPr="009B456B">
        <w:rPr>
          <w:rFonts w:ascii="標楷體" w:hAnsi="標楷體" w:cs="夹发砰" w:hint="eastAsia"/>
          <w:kern w:val="0"/>
        </w:rPr>
        <w:t>日)「</w:t>
      </w:r>
      <w:r w:rsidRPr="00CE50A1">
        <w:rPr>
          <w:rFonts w:hint="eastAsia"/>
          <w:b/>
        </w:rPr>
        <w:t>盧秀燕批中央</w:t>
      </w:r>
      <w:r>
        <w:rPr>
          <w:rFonts w:hint="eastAsia"/>
          <w:b/>
        </w:rPr>
        <w:t>『</w:t>
      </w:r>
      <w:r w:rsidRPr="00CE50A1">
        <w:rPr>
          <w:rFonts w:hint="eastAsia"/>
          <w:b/>
        </w:rPr>
        <w:t>不要富人搶劫窮人</w:t>
      </w:r>
      <w:r>
        <w:rPr>
          <w:rFonts w:hint="eastAsia"/>
          <w:b/>
        </w:rPr>
        <w:t>』</w:t>
      </w:r>
      <w:r w:rsidRPr="00CE50A1">
        <w:rPr>
          <w:rFonts w:hint="eastAsia"/>
          <w:b/>
        </w:rPr>
        <w:t xml:space="preserve"> </w:t>
      </w:r>
      <w:r w:rsidRPr="00CE50A1">
        <w:rPr>
          <w:rFonts w:hint="eastAsia"/>
          <w:b/>
        </w:rPr>
        <w:t>林右昌反擊說法不客觀</w:t>
      </w:r>
      <w:r w:rsidRPr="009B456B">
        <w:rPr>
          <w:rFonts w:ascii="標楷體" w:hAnsi="標楷體" w:cs="夹发砰" w:hint="eastAsia"/>
          <w:kern w:val="0"/>
        </w:rPr>
        <w:t>」參照(</w:t>
      </w:r>
      <w:r w:rsidRPr="00CE50A1">
        <w:rPr>
          <w:rFonts w:ascii="標楷體" w:hAnsi="標楷體" w:cs="夹发砰"/>
          <w:kern w:val="0"/>
        </w:rPr>
        <w:t>https</w:t>
      </w:r>
      <w:r>
        <w:rPr>
          <w:rFonts w:ascii="標楷體" w:hAnsi="標楷體" w:cs="夹发砰"/>
          <w:kern w:val="0"/>
        </w:rPr>
        <w:t>：</w:t>
      </w:r>
      <w:r w:rsidRPr="00CE50A1">
        <w:rPr>
          <w:rFonts w:ascii="標楷體" w:hAnsi="標楷體" w:cs="夹发砰"/>
          <w:kern w:val="0"/>
        </w:rPr>
        <w:t>//udn.com/news/story/6656/7896641</w:t>
      </w:r>
      <w:hyperlink r:id="rId9" w:history="1"/>
      <w:r w:rsidRPr="009B456B">
        <w:rPr>
          <w:rFonts w:ascii="標楷體" w:hAnsi="標楷體" w:cs="夹发砰" w:hint="eastAsia"/>
          <w:kern w:val="0"/>
        </w:rPr>
        <w:t>，</w:t>
      </w:r>
      <w:hyperlink r:id="rId10" w:history="1">
        <w:r w:rsidRPr="009B456B">
          <w:rPr>
            <w:rFonts w:hAnsi="標楷體" w:cs="夹发砰"/>
            <w:kern w:val="0"/>
          </w:rPr>
          <w:t>1</w:t>
        </w:r>
        <w:r>
          <w:rPr>
            <w:rFonts w:hAnsi="標楷體" w:cs="夹发砰" w:hint="eastAsia"/>
            <w:kern w:val="0"/>
          </w:rPr>
          <w:t>13</w:t>
        </w:r>
        <w:r w:rsidRPr="009B456B">
          <w:rPr>
            <w:rFonts w:hAnsi="標楷體" w:cs="夹发砰" w:hint="eastAsia"/>
            <w:kern w:val="0"/>
          </w:rPr>
          <w:t>年</w:t>
        </w:r>
        <w:r>
          <w:rPr>
            <w:rFonts w:hAnsi="標楷體" w:cs="夹发砰" w:hint="eastAsia"/>
            <w:kern w:val="0"/>
          </w:rPr>
          <w:t>4</w:t>
        </w:r>
        <w:r w:rsidRPr="009B456B">
          <w:rPr>
            <w:rFonts w:hAnsi="標楷體" w:cs="夹发砰" w:hint="eastAsia"/>
            <w:kern w:val="0"/>
          </w:rPr>
          <w:t>月</w:t>
        </w:r>
      </w:hyperlink>
      <w:r>
        <w:rPr>
          <w:rFonts w:hAnsi="標楷體" w:cs="夹发砰" w:hint="eastAsia"/>
          <w:kern w:val="0"/>
        </w:rPr>
        <w:t>28</w:t>
      </w:r>
      <w:r w:rsidRPr="009B456B">
        <w:rPr>
          <w:rFonts w:hAnsi="標楷體" w:cs="夹发砰" w:hint="eastAsia"/>
          <w:kern w:val="0"/>
        </w:rPr>
        <w:t>日搜尋</w:t>
      </w:r>
      <w:r w:rsidRPr="009B456B">
        <w:rPr>
          <w:rFonts w:hAnsi="標楷體" w:cs="夹发砰" w:hint="eastAsia"/>
          <w:kern w:val="0"/>
        </w:rPr>
        <w:t>)</w:t>
      </w:r>
      <w:r w:rsidRPr="009B456B">
        <w:rPr>
          <w:rFonts w:hAnsi="標楷體" w:cs="夹发砰"/>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6"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7543F8"/>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C2382A"/>
    <w:multiLevelType w:val="hybridMultilevel"/>
    <w:tmpl w:val="A238E662"/>
    <w:lvl w:ilvl="0" w:tplc="C9BA6CE8">
      <w:start w:val="1"/>
      <w:numFmt w:val="decimal"/>
      <w:lvlText w:val="%1."/>
      <w:lvlJc w:val="left"/>
      <w:pPr>
        <w:ind w:left="484" w:hanging="360"/>
      </w:pPr>
      <w:rPr>
        <w:rFonts w:hint="default"/>
      </w:r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2" w15:restartNumberingAfterBreak="0">
    <w:nsid w:val="2BC853F4"/>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2C4B33"/>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1"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BD1A3B"/>
    <w:multiLevelType w:val="hybridMultilevel"/>
    <w:tmpl w:val="E92E4A2E"/>
    <w:lvl w:ilvl="0" w:tplc="B36266A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25" w15:restartNumberingAfterBreak="0">
    <w:nsid w:val="4DA45B15"/>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1140D9B"/>
    <w:multiLevelType w:val="multilevel"/>
    <w:tmpl w:val="33B8948A"/>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1"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4" w15:restartNumberingAfterBreak="0">
    <w:nsid w:val="6E5761B8"/>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6"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661494F"/>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9"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0"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2"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D6F5BEB"/>
    <w:multiLevelType w:val="hybridMultilevel"/>
    <w:tmpl w:val="F8CE7D14"/>
    <w:lvl w:ilvl="0" w:tplc="ECF8718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6"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9"/>
  </w:num>
  <w:num w:numId="2">
    <w:abstractNumId w:val="3"/>
  </w:num>
  <w:num w:numId="3">
    <w:abstractNumId w:val="24"/>
  </w:num>
  <w:num w:numId="4">
    <w:abstractNumId w:val="19"/>
  </w:num>
  <w:num w:numId="5">
    <w:abstractNumId w:val="26"/>
  </w:num>
  <w:num w:numId="6">
    <w:abstractNumId w:val="27"/>
  </w:num>
  <w:num w:numId="7">
    <w:abstractNumId w:val="22"/>
  </w:num>
  <w:num w:numId="8">
    <w:abstractNumId w:val="29"/>
  </w:num>
  <w:num w:numId="9">
    <w:abstractNumId w:val="14"/>
  </w:num>
  <w:num w:numId="10">
    <w:abstractNumId w:val="43"/>
  </w:num>
  <w:num w:numId="11">
    <w:abstractNumId w:val="21"/>
  </w:num>
  <w:num w:numId="12">
    <w:abstractNumId w:val="41"/>
  </w:num>
  <w:num w:numId="13">
    <w:abstractNumId w:val="20"/>
  </w:num>
  <w:num w:numId="14">
    <w:abstractNumId w:val="32"/>
  </w:num>
  <w:num w:numId="15">
    <w:abstractNumId w:val="0"/>
  </w:num>
  <w:num w:numId="16">
    <w:abstractNumId w:val="28"/>
  </w:num>
  <w:num w:numId="17">
    <w:abstractNumId w:val="36"/>
  </w:num>
  <w:num w:numId="18">
    <w:abstractNumId w:val="33"/>
  </w:num>
  <w:num w:numId="19">
    <w:abstractNumId w:val="16"/>
  </w:num>
  <w:num w:numId="20">
    <w:abstractNumId w:val="42"/>
  </w:num>
  <w:num w:numId="21">
    <w:abstractNumId w:val="17"/>
  </w:num>
  <w:num w:numId="22">
    <w:abstractNumId w:val="45"/>
  </w:num>
  <w:num w:numId="23">
    <w:abstractNumId w:val="38"/>
  </w:num>
  <w:num w:numId="24">
    <w:abstractNumId w:val="35"/>
  </w:num>
  <w:num w:numId="25">
    <w:abstractNumId w:val="4"/>
  </w:num>
  <w:num w:numId="26">
    <w:abstractNumId w:val="1"/>
  </w:num>
  <w:num w:numId="27">
    <w:abstractNumId w:val="18"/>
  </w:num>
  <w:num w:numId="28">
    <w:abstractNumId w:val="30"/>
  </w:num>
  <w:num w:numId="29">
    <w:abstractNumId w:val="40"/>
  </w:num>
  <w:num w:numId="30">
    <w:abstractNumId w:val="11"/>
  </w:num>
  <w:num w:numId="31">
    <w:abstractNumId w:val="39"/>
  </w:num>
  <w:num w:numId="32">
    <w:abstractNumId w:val="2"/>
  </w:num>
  <w:num w:numId="33">
    <w:abstractNumId w:val="31"/>
  </w:num>
  <w:num w:numId="34">
    <w:abstractNumId w:val="46"/>
  </w:num>
  <w:num w:numId="35">
    <w:abstractNumId w:val="10"/>
  </w:num>
  <w:num w:numId="36">
    <w:abstractNumId w:val="15"/>
  </w:num>
  <w:num w:numId="37">
    <w:abstractNumId w:val="5"/>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5"/>
  </w:num>
  <w:num w:numId="41">
    <w:abstractNumId w:val="12"/>
  </w:num>
  <w:num w:numId="42">
    <w:abstractNumId w:val="13"/>
  </w:num>
  <w:num w:numId="43">
    <w:abstractNumId w:val="44"/>
  </w:num>
  <w:num w:numId="44">
    <w:abstractNumId w:val="37"/>
  </w:num>
  <w:num w:numId="45">
    <w:abstractNumId w:val="34"/>
  </w:num>
  <w:num w:numId="46">
    <w:abstractNumId w:val="7"/>
  </w:num>
  <w:num w:numId="47">
    <w:abstractNumId w:val="23"/>
  </w:num>
  <w:num w:numId="48">
    <w:abstractNumId w:val="29"/>
  </w:num>
  <w:num w:numId="4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101A"/>
    <w:rsid w:val="00001074"/>
    <w:rsid w:val="000018E7"/>
    <w:rsid w:val="000024C5"/>
    <w:rsid w:val="000024EF"/>
    <w:rsid w:val="000028FE"/>
    <w:rsid w:val="00003272"/>
    <w:rsid w:val="00003309"/>
    <w:rsid w:val="0000345E"/>
    <w:rsid w:val="000037CF"/>
    <w:rsid w:val="00003BF2"/>
    <w:rsid w:val="00004180"/>
    <w:rsid w:val="00005319"/>
    <w:rsid w:val="00005D19"/>
    <w:rsid w:val="00005DD4"/>
    <w:rsid w:val="00006323"/>
    <w:rsid w:val="00006961"/>
    <w:rsid w:val="00006A1F"/>
    <w:rsid w:val="000112BF"/>
    <w:rsid w:val="00012179"/>
    <w:rsid w:val="00012233"/>
    <w:rsid w:val="000122C3"/>
    <w:rsid w:val="00012E67"/>
    <w:rsid w:val="00014915"/>
    <w:rsid w:val="00014DA7"/>
    <w:rsid w:val="00015840"/>
    <w:rsid w:val="00016EF6"/>
    <w:rsid w:val="00017318"/>
    <w:rsid w:val="00017B31"/>
    <w:rsid w:val="000200E6"/>
    <w:rsid w:val="00020102"/>
    <w:rsid w:val="00020AF3"/>
    <w:rsid w:val="00021BDF"/>
    <w:rsid w:val="00022100"/>
    <w:rsid w:val="00023772"/>
    <w:rsid w:val="000246F7"/>
    <w:rsid w:val="0002659C"/>
    <w:rsid w:val="00027431"/>
    <w:rsid w:val="00027E3A"/>
    <w:rsid w:val="00030120"/>
    <w:rsid w:val="00030445"/>
    <w:rsid w:val="00030B05"/>
    <w:rsid w:val="0003114D"/>
    <w:rsid w:val="000314B8"/>
    <w:rsid w:val="000317C1"/>
    <w:rsid w:val="00032607"/>
    <w:rsid w:val="000330AB"/>
    <w:rsid w:val="00033694"/>
    <w:rsid w:val="000347AB"/>
    <w:rsid w:val="000357DC"/>
    <w:rsid w:val="00036141"/>
    <w:rsid w:val="00036230"/>
    <w:rsid w:val="0003648A"/>
    <w:rsid w:val="0003685A"/>
    <w:rsid w:val="00036ACB"/>
    <w:rsid w:val="00036D76"/>
    <w:rsid w:val="00036F6B"/>
    <w:rsid w:val="00037C42"/>
    <w:rsid w:val="00040C3C"/>
    <w:rsid w:val="00041087"/>
    <w:rsid w:val="00041D0B"/>
    <w:rsid w:val="00043CE4"/>
    <w:rsid w:val="0004553D"/>
    <w:rsid w:val="00046E01"/>
    <w:rsid w:val="00046F3D"/>
    <w:rsid w:val="00047B39"/>
    <w:rsid w:val="00047E5D"/>
    <w:rsid w:val="000502C3"/>
    <w:rsid w:val="00051B1E"/>
    <w:rsid w:val="00052227"/>
    <w:rsid w:val="000533FC"/>
    <w:rsid w:val="00053518"/>
    <w:rsid w:val="00053C89"/>
    <w:rsid w:val="000543A8"/>
    <w:rsid w:val="00054422"/>
    <w:rsid w:val="00055034"/>
    <w:rsid w:val="00055E93"/>
    <w:rsid w:val="00057591"/>
    <w:rsid w:val="0005779A"/>
    <w:rsid w:val="00057F32"/>
    <w:rsid w:val="00061311"/>
    <w:rsid w:val="00061B2F"/>
    <w:rsid w:val="00061C72"/>
    <w:rsid w:val="00061FC9"/>
    <w:rsid w:val="0006297B"/>
    <w:rsid w:val="00062A25"/>
    <w:rsid w:val="00062D0F"/>
    <w:rsid w:val="0006339A"/>
    <w:rsid w:val="00063EE2"/>
    <w:rsid w:val="000645E4"/>
    <w:rsid w:val="00065246"/>
    <w:rsid w:val="00066346"/>
    <w:rsid w:val="000665BF"/>
    <w:rsid w:val="00066A9D"/>
    <w:rsid w:val="00066AAF"/>
    <w:rsid w:val="0006754B"/>
    <w:rsid w:val="000676C2"/>
    <w:rsid w:val="0007024E"/>
    <w:rsid w:val="0007064E"/>
    <w:rsid w:val="0007141A"/>
    <w:rsid w:val="000720DA"/>
    <w:rsid w:val="000734FF"/>
    <w:rsid w:val="00073B64"/>
    <w:rsid w:val="00073CB5"/>
    <w:rsid w:val="0007425C"/>
    <w:rsid w:val="0007672D"/>
    <w:rsid w:val="00077350"/>
    <w:rsid w:val="00077553"/>
    <w:rsid w:val="00080A53"/>
    <w:rsid w:val="0008101A"/>
    <w:rsid w:val="0008320B"/>
    <w:rsid w:val="000834B9"/>
    <w:rsid w:val="00083BB4"/>
    <w:rsid w:val="0008418A"/>
    <w:rsid w:val="00084881"/>
    <w:rsid w:val="000851A2"/>
    <w:rsid w:val="00085E41"/>
    <w:rsid w:val="00086B2A"/>
    <w:rsid w:val="00086B4B"/>
    <w:rsid w:val="00087DF2"/>
    <w:rsid w:val="000902A6"/>
    <w:rsid w:val="000907FE"/>
    <w:rsid w:val="00090934"/>
    <w:rsid w:val="00092609"/>
    <w:rsid w:val="00092838"/>
    <w:rsid w:val="0009352E"/>
    <w:rsid w:val="000936A6"/>
    <w:rsid w:val="00093CC2"/>
    <w:rsid w:val="00094209"/>
    <w:rsid w:val="00094A5D"/>
    <w:rsid w:val="00095324"/>
    <w:rsid w:val="00095BA2"/>
    <w:rsid w:val="00096577"/>
    <w:rsid w:val="00096B96"/>
    <w:rsid w:val="000970E7"/>
    <w:rsid w:val="00097475"/>
    <w:rsid w:val="000A0361"/>
    <w:rsid w:val="000A19A1"/>
    <w:rsid w:val="000A1F3C"/>
    <w:rsid w:val="000A2F3F"/>
    <w:rsid w:val="000A2F5D"/>
    <w:rsid w:val="000A35B9"/>
    <w:rsid w:val="000A4530"/>
    <w:rsid w:val="000A54BA"/>
    <w:rsid w:val="000A5DC7"/>
    <w:rsid w:val="000A6439"/>
    <w:rsid w:val="000A6A24"/>
    <w:rsid w:val="000A741E"/>
    <w:rsid w:val="000A7AD0"/>
    <w:rsid w:val="000B0406"/>
    <w:rsid w:val="000B0B4A"/>
    <w:rsid w:val="000B108A"/>
    <w:rsid w:val="000B1374"/>
    <w:rsid w:val="000B279A"/>
    <w:rsid w:val="000B2F93"/>
    <w:rsid w:val="000B43DB"/>
    <w:rsid w:val="000B4411"/>
    <w:rsid w:val="000B5500"/>
    <w:rsid w:val="000B61D2"/>
    <w:rsid w:val="000B6A83"/>
    <w:rsid w:val="000B70A7"/>
    <w:rsid w:val="000B73DD"/>
    <w:rsid w:val="000C0768"/>
    <w:rsid w:val="000C2D59"/>
    <w:rsid w:val="000C3545"/>
    <w:rsid w:val="000C374F"/>
    <w:rsid w:val="000C3A01"/>
    <w:rsid w:val="000C3C6D"/>
    <w:rsid w:val="000C41FB"/>
    <w:rsid w:val="000C45AA"/>
    <w:rsid w:val="000C495F"/>
    <w:rsid w:val="000C607A"/>
    <w:rsid w:val="000C610D"/>
    <w:rsid w:val="000C63C9"/>
    <w:rsid w:val="000C6F27"/>
    <w:rsid w:val="000C769B"/>
    <w:rsid w:val="000D00EE"/>
    <w:rsid w:val="000D1284"/>
    <w:rsid w:val="000D2351"/>
    <w:rsid w:val="000D3618"/>
    <w:rsid w:val="000D511B"/>
    <w:rsid w:val="000D541C"/>
    <w:rsid w:val="000D6835"/>
    <w:rsid w:val="000D7032"/>
    <w:rsid w:val="000D7D48"/>
    <w:rsid w:val="000D7D7D"/>
    <w:rsid w:val="000E0515"/>
    <w:rsid w:val="000E0599"/>
    <w:rsid w:val="000E088B"/>
    <w:rsid w:val="000E1330"/>
    <w:rsid w:val="000E2440"/>
    <w:rsid w:val="000E2969"/>
    <w:rsid w:val="000E3945"/>
    <w:rsid w:val="000E5A66"/>
    <w:rsid w:val="000E5ADF"/>
    <w:rsid w:val="000E5E30"/>
    <w:rsid w:val="000E6431"/>
    <w:rsid w:val="000F053C"/>
    <w:rsid w:val="000F122A"/>
    <w:rsid w:val="000F1B6E"/>
    <w:rsid w:val="000F1CE4"/>
    <w:rsid w:val="000F21A5"/>
    <w:rsid w:val="000F2248"/>
    <w:rsid w:val="000F28DF"/>
    <w:rsid w:val="000F2F27"/>
    <w:rsid w:val="000F3872"/>
    <w:rsid w:val="000F3B12"/>
    <w:rsid w:val="000F4793"/>
    <w:rsid w:val="000F49B3"/>
    <w:rsid w:val="000F5B82"/>
    <w:rsid w:val="000F70D8"/>
    <w:rsid w:val="00100CF5"/>
    <w:rsid w:val="00100EF1"/>
    <w:rsid w:val="00101442"/>
    <w:rsid w:val="00101799"/>
    <w:rsid w:val="00101A44"/>
    <w:rsid w:val="00101A5E"/>
    <w:rsid w:val="00102B9F"/>
    <w:rsid w:val="00103B10"/>
    <w:rsid w:val="00103C79"/>
    <w:rsid w:val="00104B09"/>
    <w:rsid w:val="00104BA5"/>
    <w:rsid w:val="00105EB7"/>
    <w:rsid w:val="00107B91"/>
    <w:rsid w:val="001104C2"/>
    <w:rsid w:val="00110A11"/>
    <w:rsid w:val="001120E2"/>
    <w:rsid w:val="00112637"/>
    <w:rsid w:val="001128E5"/>
    <w:rsid w:val="00112ABC"/>
    <w:rsid w:val="00113092"/>
    <w:rsid w:val="0011337D"/>
    <w:rsid w:val="00113A09"/>
    <w:rsid w:val="00113EDA"/>
    <w:rsid w:val="0011445D"/>
    <w:rsid w:val="00115D32"/>
    <w:rsid w:val="001162F6"/>
    <w:rsid w:val="00116FDE"/>
    <w:rsid w:val="001170BC"/>
    <w:rsid w:val="0012001E"/>
    <w:rsid w:val="00120976"/>
    <w:rsid w:val="00121B79"/>
    <w:rsid w:val="00121E04"/>
    <w:rsid w:val="00121F48"/>
    <w:rsid w:val="0012235C"/>
    <w:rsid w:val="00122CA8"/>
    <w:rsid w:val="00122FE2"/>
    <w:rsid w:val="00123B91"/>
    <w:rsid w:val="00123CF6"/>
    <w:rsid w:val="00124C41"/>
    <w:rsid w:val="00125778"/>
    <w:rsid w:val="001265DB"/>
    <w:rsid w:val="00126A55"/>
    <w:rsid w:val="001273B0"/>
    <w:rsid w:val="00127E24"/>
    <w:rsid w:val="00130DA2"/>
    <w:rsid w:val="00130F98"/>
    <w:rsid w:val="0013111D"/>
    <w:rsid w:val="00131692"/>
    <w:rsid w:val="00131889"/>
    <w:rsid w:val="0013220A"/>
    <w:rsid w:val="00132839"/>
    <w:rsid w:val="00132868"/>
    <w:rsid w:val="00132B50"/>
    <w:rsid w:val="00133C3D"/>
    <w:rsid w:val="00133F08"/>
    <w:rsid w:val="001345E6"/>
    <w:rsid w:val="00136596"/>
    <w:rsid w:val="001378B0"/>
    <w:rsid w:val="0014023A"/>
    <w:rsid w:val="001408A4"/>
    <w:rsid w:val="00141812"/>
    <w:rsid w:val="00141938"/>
    <w:rsid w:val="00141990"/>
    <w:rsid w:val="00142022"/>
    <w:rsid w:val="00142E00"/>
    <w:rsid w:val="00142F60"/>
    <w:rsid w:val="00143F96"/>
    <w:rsid w:val="001450D5"/>
    <w:rsid w:val="00145145"/>
    <w:rsid w:val="00145EA6"/>
    <w:rsid w:val="00145F54"/>
    <w:rsid w:val="0014613E"/>
    <w:rsid w:val="0014665A"/>
    <w:rsid w:val="00151DA0"/>
    <w:rsid w:val="00152793"/>
    <w:rsid w:val="00153B7E"/>
    <w:rsid w:val="00153E0E"/>
    <w:rsid w:val="00153F67"/>
    <w:rsid w:val="001545A9"/>
    <w:rsid w:val="00154B30"/>
    <w:rsid w:val="00155AFB"/>
    <w:rsid w:val="00155B99"/>
    <w:rsid w:val="001578DB"/>
    <w:rsid w:val="001600A6"/>
    <w:rsid w:val="0016058A"/>
    <w:rsid w:val="00160DC0"/>
    <w:rsid w:val="001611B9"/>
    <w:rsid w:val="00161ECE"/>
    <w:rsid w:val="00162C87"/>
    <w:rsid w:val="00163620"/>
    <w:rsid w:val="001637C7"/>
    <w:rsid w:val="00163E6D"/>
    <w:rsid w:val="0016480E"/>
    <w:rsid w:val="001649DC"/>
    <w:rsid w:val="00164AAB"/>
    <w:rsid w:val="0016531B"/>
    <w:rsid w:val="00166371"/>
    <w:rsid w:val="001665AF"/>
    <w:rsid w:val="00167AEC"/>
    <w:rsid w:val="00167B47"/>
    <w:rsid w:val="001701EA"/>
    <w:rsid w:val="00170404"/>
    <w:rsid w:val="00170E31"/>
    <w:rsid w:val="00171324"/>
    <w:rsid w:val="00172190"/>
    <w:rsid w:val="001729B3"/>
    <w:rsid w:val="00174297"/>
    <w:rsid w:val="00175276"/>
    <w:rsid w:val="0017572E"/>
    <w:rsid w:val="00175A5A"/>
    <w:rsid w:val="001760CA"/>
    <w:rsid w:val="001761C6"/>
    <w:rsid w:val="001765C9"/>
    <w:rsid w:val="0017662C"/>
    <w:rsid w:val="0017793C"/>
    <w:rsid w:val="00177A84"/>
    <w:rsid w:val="00180710"/>
    <w:rsid w:val="00180D2F"/>
    <w:rsid w:val="00180E06"/>
    <w:rsid w:val="00180E83"/>
    <w:rsid w:val="0018158D"/>
    <w:rsid w:val="001817B3"/>
    <w:rsid w:val="00181AC5"/>
    <w:rsid w:val="00181C7B"/>
    <w:rsid w:val="00181F65"/>
    <w:rsid w:val="0018254B"/>
    <w:rsid w:val="00183014"/>
    <w:rsid w:val="0018343F"/>
    <w:rsid w:val="001843D5"/>
    <w:rsid w:val="00184764"/>
    <w:rsid w:val="00184D45"/>
    <w:rsid w:val="00184DB0"/>
    <w:rsid w:val="00185396"/>
    <w:rsid w:val="0018541D"/>
    <w:rsid w:val="00186121"/>
    <w:rsid w:val="001907D1"/>
    <w:rsid w:val="001911F8"/>
    <w:rsid w:val="0019181B"/>
    <w:rsid w:val="0019192E"/>
    <w:rsid w:val="0019345B"/>
    <w:rsid w:val="001935B7"/>
    <w:rsid w:val="0019562C"/>
    <w:rsid w:val="001959C2"/>
    <w:rsid w:val="00196981"/>
    <w:rsid w:val="001975C8"/>
    <w:rsid w:val="00197C36"/>
    <w:rsid w:val="001A06DB"/>
    <w:rsid w:val="001A07F8"/>
    <w:rsid w:val="001A19E6"/>
    <w:rsid w:val="001A1A00"/>
    <w:rsid w:val="001A1C48"/>
    <w:rsid w:val="001A1CE4"/>
    <w:rsid w:val="001A1D0D"/>
    <w:rsid w:val="001A346C"/>
    <w:rsid w:val="001A51E3"/>
    <w:rsid w:val="001A540F"/>
    <w:rsid w:val="001A5503"/>
    <w:rsid w:val="001A6A17"/>
    <w:rsid w:val="001A706D"/>
    <w:rsid w:val="001A769E"/>
    <w:rsid w:val="001A7968"/>
    <w:rsid w:val="001B0446"/>
    <w:rsid w:val="001B04A0"/>
    <w:rsid w:val="001B077A"/>
    <w:rsid w:val="001B09A3"/>
    <w:rsid w:val="001B1EC2"/>
    <w:rsid w:val="001B2E98"/>
    <w:rsid w:val="001B3473"/>
    <w:rsid w:val="001B3483"/>
    <w:rsid w:val="001B3B1B"/>
    <w:rsid w:val="001B3C1E"/>
    <w:rsid w:val="001B4056"/>
    <w:rsid w:val="001B4494"/>
    <w:rsid w:val="001B5B2D"/>
    <w:rsid w:val="001B6BB2"/>
    <w:rsid w:val="001B7186"/>
    <w:rsid w:val="001B7A4F"/>
    <w:rsid w:val="001C0D8B"/>
    <w:rsid w:val="001C0DA8"/>
    <w:rsid w:val="001C0EFE"/>
    <w:rsid w:val="001C1407"/>
    <w:rsid w:val="001C2AB6"/>
    <w:rsid w:val="001C3751"/>
    <w:rsid w:val="001C3913"/>
    <w:rsid w:val="001C3B26"/>
    <w:rsid w:val="001C619C"/>
    <w:rsid w:val="001C64A0"/>
    <w:rsid w:val="001C672C"/>
    <w:rsid w:val="001C704A"/>
    <w:rsid w:val="001C7C1A"/>
    <w:rsid w:val="001D00CE"/>
    <w:rsid w:val="001D17AE"/>
    <w:rsid w:val="001D17C4"/>
    <w:rsid w:val="001D25F1"/>
    <w:rsid w:val="001D2677"/>
    <w:rsid w:val="001D27C9"/>
    <w:rsid w:val="001D45B3"/>
    <w:rsid w:val="001D4962"/>
    <w:rsid w:val="001D4AD7"/>
    <w:rsid w:val="001D5AD4"/>
    <w:rsid w:val="001D5F70"/>
    <w:rsid w:val="001D61C9"/>
    <w:rsid w:val="001D6A17"/>
    <w:rsid w:val="001D6B4E"/>
    <w:rsid w:val="001D724C"/>
    <w:rsid w:val="001D748C"/>
    <w:rsid w:val="001D7558"/>
    <w:rsid w:val="001D79BF"/>
    <w:rsid w:val="001E0115"/>
    <w:rsid w:val="001E0D8A"/>
    <w:rsid w:val="001E1BD1"/>
    <w:rsid w:val="001E2092"/>
    <w:rsid w:val="001E2276"/>
    <w:rsid w:val="001E22DE"/>
    <w:rsid w:val="001E2309"/>
    <w:rsid w:val="001E48D0"/>
    <w:rsid w:val="001E4936"/>
    <w:rsid w:val="001E4A39"/>
    <w:rsid w:val="001E507B"/>
    <w:rsid w:val="001E5C20"/>
    <w:rsid w:val="001E67BA"/>
    <w:rsid w:val="001E68B9"/>
    <w:rsid w:val="001E6D92"/>
    <w:rsid w:val="001E74C2"/>
    <w:rsid w:val="001E7967"/>
    <w:rsid w:val="001F0906"/>
    <w:rsid w:val="001F0A4C"/>
    <w:rsid w:val="001F0BAD"/>
    <w:rsid w:val="001F14B4"/>
    <w:rsid w:val="001F1652"/>
    <w:rsid w:val="001F1B80"/>
    <w:rsid w:val="001F218E"/>
    <w:rsid w:val="001F2F47"/>
    <w:rsid w:val="001F30BA"/>
    <w:rsid w:val="001F44B4"/>
    <w:rsid w:val="001F4568"/>
    <w:rsid w:val="001F4F82"/>
    <w:rsid w:val="001F56F4"/>
    <w:rsid w:val="001F5773"/>
    <w:rsid w:val="001F5A48"/>
    <w:rsid w:val="001F6080"/>
    <w:rsid w:val="001F6260"/>
    <w:rsid w:val="001F6CC4"/>
    <w:rsid w:val="00200007"/>
    <w:rsid w:val="0020019C"/>
    <w:rsid w:val="00201895"/>
    <w:rsid w:val="00201971"/>
    <w:rsid w:val="00201C0A"/>
    <w:rsid w:val="002029A3"/>
    <w:rsid w:val="002030A5"/>
    <w:rsid w:val="00203131"/>
    <w:rsid w:val="00203448"/>
    <w:rsid w:val="002036A9"/>
    <w:rsid w:val="002040D9"/>
    <w:rsid w:val="00204A6F"/>
    <w:rsid w:val="00205C03"/>
    <w:rsid w:val="002066DE"/>
    <w:rsid w:val="00207C17"/>
    <w:rsid w:val="00210619"/>
    <w:rsid w:val="00211194"/>
    <w:rsid w:val="00211AD7"/>
    <w:rsid w:val="00211E91"/>
    <w:rsid w:val="00212200"/>
    <w:rsid w:val="00212E88"/>
    <w:rsid w:val="002132AE"/>
    <w:rsid w:val="00213B9C"/>
    <w:rsid w:val="00213C86"/>
    <w:rsid w:val="00213C9C"/>
    <w:rsid w:val="00213E90"/>
    <w:rsid w:val="00215304"/>
    <w:rsid w:val="002162D7"/>
    <w:rsid w:val="002168D0"/>
    <w:rsid w:val="00217125"/>
    <w:rsid w:val="002174A2"/>
    <w:rsid w:val="0022009E"/>
    <w:rsid w:val="002210C0"/>
    <w:rsid w:val="002230A9"/>
    <w:rsid w:val="00223241"/>
    <w:rsid w:val="00223C30"/>
    <w:rsid w:val="0022425C"/>
    <w:rsid w:val="002246DE"/>
    <w:rsid w:val="00224710"/>
    <w:rsid w:val="002267B7"/>
    <w:rsid w:val="00230A33"/>
    <w:rsid w:val="00230CDC"/>
    <w:rsid w:val="00231AF1"/>
    <w:rsid w:val="0023214A"/>
    <w:rsid w:val="002321BF"/>
    <w:rsid w:val="00232CA6"/>
    <w:rsid w:val="002336B6"/>
    <w:rsid w:val="00233766"/>
    <w:rsid w:val="0023376A"/>
    <w:rsid w:val="00233847"/>
    <w:rsid w:val="00233F99"/>
    <w:rsid w:val="002342A7"/>
    <w:rsid w:val="00234A13"/>
    <w:rsid w:val="00236134"/>
    <w:rsid w:val="002365E0"/>
    <w:rsid w:val="00236AD1"/>
    <w:rsid w:val="00240539"/>
    <w:rsid w:val="002405FC"/>
    <w:rsid w:val="002406D9"/>
    <w:rsid w:val="00240E45"/>
    <w:rsid w:val="00242436"/>
    <w:rsid w:val="002427F3"/>
    <w:rsid w:val="00242CBD"/>
    <w:rsid w:val="002449D2"/>
    <w:rsid w:val="00245198"/>
    <w:rsid w:val="00245363"/>
    <w:rsid w:val="002455E1"/>
    <w:rsid w:val="00245F33"/>
    <w:rsid w:val="00245FFB"/>
    <w:rsid w:val="00246FE6"/>
    <w:rsid w:val="002501C2"/>
    <w:rsid w:val="00252BC4"/>
    <w:rsid w:val="00253078"/>
    <w:rsid w:val="00254014"/>
    <w:rsid w:val="002540CC"/>
    <w:rsid w:val="002548F1"/>
    <w:rsid w:val="00254B39"/>
    <w:rsid w:val="0025521D"/>
    <w:rsid w:val="00256953"/>
    <w:rsid w:val="00256C25"/>
    <w:rsid w:val="0025702D"/>
    <w:rsid w:val="00257653"/>
    <w:rsid w:val="00261A13"/>
    <w:rsid w:val="00261A91"/>
    <w:rsid w:val="0026208D"/>
    <w:rsid w:val="002625AC"/>
    <w:rsid w:val="00262A73"/>
    <w:rsid w:val="0026362B"/>
    <w:rsid w:val="0026414B"/>
    <w:rsid w:val="00264BA9"/>
    <w:rsid w:val="00264EBD"/>
    <w:rsid w:val="0026504D"/>
    <w:rsid w:val="00265EEA"/>
    <w:rsid w:val="002664DF"/>
    <w:rsid w:val="00266D6E"/>
    <w:rsid w:val="00266E87"/>
    <w:rsid w:val="00267037"/>
    <w:rsid w:val="00267532"/>
    <w:rsid w:val="002676FA"/>
    <w:rsid w:val="002678A7"/>
    <w:rsid w:val="002700CC"/>
    <w:rsid w:val="00270422"/>
    <w:rsid w:val="002707BD"/>
    <w:rsid w:val="00270D39"/>
    <w:rsid w:val="00271E82"/>
    <w:rsid w:val="00273A2F"/>
    <w:rsid w:val="00273E29"/>
    <w:rsid w:val="00274144"/>
    <w:rsid w:val="00274341"/>
    <w:rsid w:val="002751DD"/>
    <w:rsid w:val="0027657E"/>
    <w:rsid w:val="00277CA9"/>
    <w:rsid w:val="00280712"/>
    <w:rsid w:val="00280986"/>
    <w:rsid w:val="0028131A"/>
    <w:rsid w:val="002815F3"/>
    <w:rsid w:val="00281ECE"/>
    <w:rsid w:val="002823FB"/>
    <w:rsid w:val="002831C7"/>
    <w:rsid w:val="00283BBB"/>
    <w:rsid w:val="00283F45"/>
    <w:rsid w:val="002840C6"/>
    <w:rsid w:val="0028499C"/>
    <w:rsid w:val="002865D8"/>
    <w:rsid w:val="00287B38"/>
    <w:rsid w:val="00287E99"/>
    <w:rsid w:val="002900AE"/>
    <w:rsid w:val="00290A40"/>
    <w:rsid w:val="0029105E"/>
    <w:rsid w:val="00292224"/>
    <w:rsid w:val="002924FC"/>
    <w:rsid w:val="00292556"/>
    <w:rsid w:val="002926B8"/>
    <w:rsid w:val="0029450E"/>
    <w:rsid w:val="00295174"/>
    <w:rsid w:val="00296172"/>
    <w:rsid w:val="0029622C"/>
    <w:rsid w:val="002964F0"/>
    <w:rsid w:val="00296836"/>
    <w:rsid w:val="00296B92"/>
    <w:rsid w:val="002975FB"/>
    <w:rsid w:val="0029785C"/>
    <w:rsid w:val="002978DD"/>
    <w:rsid w:val="002A03CB"/>
    <w:rsid w:val="002A0773"/>
    <w:rsid w:val="002A0CD1"/>
    <w:rsid w:val="002A0D5D"/>
    <w:rsid w:val="002A0DB6"/>
    <w:rsid w:val="002A108F"/>
    <w:rsid w:val="002A123D"/>
    <w:rsid w:val="002A1409"/>
    <w:rsid w:val="002A1FDB"/>
    <w:rsid w:val="002A24DA"/>
    <w:rsid w:val="002A2929"/>
    <w:rsid w:val="002A296F"/>
    <w:rsid w:val="002A29C7"/>
    <w:rsid w:val="002A2C22"/>
    <w:rsid w:val="002A310C"/>
    <w:rsid w:val="002A3DFB"/>
    <w:rsid w:val="002A3EFC"/>
    <w:rsid w:val="002A4832"/>
    <w:rsid w:val="002A48D0"/>
    <w:rsid w:val="002A4A36"/>
    <w:rsid w:val="002A594B"/>
    <w:rsid w:val="002A5F7C"/>
    <w:rsid w:val="002A77F9"/>
    <w:rsid w:val="002B02EB"/>
    <w:rsid w:val="002B0EB7"/>
    <w:rsid w:val="002B0F14"/>
    <w:rsid w:val="002B1821"/>
    <w:rsid w:val="002B1D6B"/>
    <w:rsid w:val="002B2E83"/>
    <w:rsid w:val="002B3507"/>
    <w:rsid w:val="002B471C"/>
    <w:rsid w:val="002B5487"/>
    <w:rsid w:val="002B5EAB"/>
    <w:rsid w:val="002B60F0"/>
    <w:rsid w:val="002B62ED"/>
    <w:rsid w:val="002B65FA"/>
    <w:rsid w:val="002B6743"/>
    <w:rsid w:val="002B6CD4"/>
    <w:rsid w:val="002B71F6"/>
    <w:rsid w:val="002B7C67"/>
    <w:rsid w:val="002C0602"/>
    <w:rsid w:val="002C078C"/>
    <w:rsid w:val="002C14B2"/>
    <w:rsid w:val="002C1DBB"/>
    <w:rsid w:val="002C21A1"/>
    <w:rsid w:val="002C23F4"/>
    <w:rsid w:val="002C2B4D"/>
    <w:rsid w:val="002C33E5"/>
    <w:rsid w:val="002C37D3"/>
    <w:rsid w:val="002C3B54"/>
    <w:rsid w:val="002C3E91"/>
    <w:rsid w:val="002C4D40"/>
    <w:rsid w:val="002C5456"/>
    <w:rsid w:val="002C68B4"/>
    <w:rsid w:val="002C6BDB"/>
    <w:rsid w:val="002C7536"/>
    <w:rsid w:val="002D1027"/>
    <w:rsid w:val="002D104E"/>
    <w:rsid w:val="002D2A3E"/>
    <w:rsid w:val="002D2DC7"/>
    <w:rsid w:val="002D310B"/>
    <w:rsid w:val="002D41A1"/>
    <w:rsid w:val="002D52B8"/>
    <w:rsid w:val="002D5C16"/>
    <w:rsid w:val="002D68B6"/>
    <w:rsid w:val="002D73A9"/>
    <w:rsid w:val="002E0A20"/>
    <w:rsid w:val="002E204D"/>
    <w:rsid w:val="002E21E0"/>
    <w:rsid w:val="002E2647"/>
    <w:rsid w:val="002E4635"/>
    <w:rsid w:val="002E4665"/>
    <w:rsid w:val="002E46FE"/>
    <w:rsid w:val="002E4A2A"/>
    <w:rsid w:val="002E67F9"/>
    <w:rsid w:val="002E6AA7"/>
    <w:rsid w:val="002E6CD4"/>
    <w:rsid w:val="002E72D4"/>
    <w:rsid w:val="002E7AC8"/>
    <w:rsid w:val="002F01AF"/>
    <w:rsid w:val="002F027A"/>
    <w:rsid w:val="002F0A26"/>
    <w:rsid w:val="002F194B"/>
    <w:rsid w:val="002F2476"/>
    <w:rsid w:val="002F27A6"/>
    <w:rsid w:val="002F2864"/>
    <w:rsid w:val="002F3706"/>
    <w:rsid w:val="002F3DFF"/>
    <w:rsid w:val="002F4B11"/>
    <w:rsid w:val="002F5E05"/>
    <w:rsid w:val="002F6399"/>
    <w:rsid w:val="0030082A"/>
    <w:rsid w:val="00300EBB"/>
    <w:rsid w:val="00301097"/>
    <w:rsid w:val="003016BD"/>
    <w:rsid w:val="00301C98"/>
    <w:rsid w:val="003030BC"/>
    <w:rsid w:val="00303773"/>
    <w:rsid w:val="003037D3"/>
    <w:rsid w:val="003053BA"/>
    <w:rsid w:val="00305461"/>
    <w:rsid w:val="00305815"/>
    <w:rsid w:val="003058D0"/>
    <w:rsid w:val="0030631F"/>
    <w:rsid w:val="00306753"/>
    <w:rsid w:val="00307A76"/>
    <w:rsid w:val="00307C4D"/>
    <w:rsid w:val="0031042C"/>
    <w:rsid w:val="00313488"/>
    <w:rsid w:val="003141D6"/>
    <w:rsid w:val="00314F5F"/>
    <w:rsid w:val="00314FF0"/>
    <w:rsid w:val="003152C4"/>
    <w:rsid w:val="00315A16"/>
    <w:rsid w:val="00316592"/>
    <w:rsid w:val="00317053"/>
    <w:rsid w:val="00320663"/>
    <w:rsid w:val="00320CF4"/>
    <w:rsid w:val="0032109C"/>
    <w:rsid w:val="00322B45"/>
    <w:rsid w:val="00323809"/>
    <w:rsid w:val="00323D41"/>
    <w:rsid w:val="003240BC"/>
    <w:rsid w:val="0032447F"/>
    <w:rsid w:val="00325307"/>
    <w:rsid w:val="00325414"/>
    <w:rsid w:val="00325723"/>
    <w:rsid w:val="00325D07"/>
    <w:rsid w:val="00325DA8"/>
    <w:rsid w:val="003269AA"/>
    <w:rsid w:val="00326CD1"/>
    <w:rsid w:val="00326DA9"/>
    <w:rsid w:val="0032756B"/>
    <w:rsid w:val="00327B62"/>
    <w:rsid w:val="003302F1"/>
    <w:rsid w:val="00330F78"/>
    <w:rsid w:val="00331EEC"/>
    <w:rsid w:val="00332082"/>
    <w:rsid w:val="0033251B"/>
    <w:rsid w:val="00332660"/>
    <w:rsid w:val="003328D5"/>
    <w:rsid w:val="00333472"/>
    <w:rsid w:val="00333D71"/>
    <w:rsid w:val="0033604B"/>
    <w:rsid w:val="00336360"/>
    <w:rsid w:val="00336482"/>
    <w:rsid w:val="003368CC"/>
    <w:rsid w:val="00336941"/>
    <w:rsid w:val="00336DA3"/>
    <w:rsid w:val="0033705A"/>
    <w:rsid w:val="00341079"/>
    <w:rsid w:val="0034136C"/>
    <w:rsid w:val="003416EA"/>
    <w:rsid w:val="00341A27"/>
    <w:rsid w:val="0034470E"/>
    <w:rsid w:val="00344BA3"/>
    <w:rsid w:val="00345C3A"/>
    <w:rsid w:val="00347391"/>
    <w:rsid w:val="00347721"/>
    <w:rsid w:val="003501C4"/>
    <w:rsid w:val="0035076A"/>
    <w:rsid w:val="0035080D"/>
    <w:rsid w:val="00350863"/>
    <w:rsid w:val="003508D6"/>
    <w:rsid w:val="00350F94"/>
    <w:rsid w:val="00351015"/>
    <w:rsid w:val="00351355"/>
    <w:rsid w:val="00352B6C"/>
    <w:rsid w:val="00352DB0"/>
    <w:rsid w:val="00353789"/>
    <w:rsid w:val="00353A80"/>
    <w:rsid w:val="003540C8"/>
    <w:rsid w:val="003542D5"/>
    <w:rsid w:val="0035475E"/>
    <w:rsid w:val="00354B73"/>
    <w:rsid w:val="0035662D"/>
    <w:rsid w:val="00356901"/>
    <w:rsid w:val="00357CE6"/>
    <w:rsid w:val="00357D60"/>
    <w:rsid w:val="00357DCD"/>
    <w:rsid w:val="00357FF1"/>
    <w:rsid w:val="00360319"/>
    <w:rsid w:val="0036049E"/>
    <w:rsid w:val="00360D1F"/>
    <w:rsid w:val="00361063"/>
    <w:rsid w:val="0036166F"/>
    <w:rsid w:val="00361A6B"/>
    <w:rsid w:val="00361AA1"/>
    <w:rsid w:val="0036220D"/>
    <w:rsid w:val="00362ED6"/>
    <w:rsid w:val="00362FB8"/>
    <w:rsid w:val="00363CEB"/>
    <w:rsid w:val="00366EFC"/>
    <w:rsid w:val="00367C7D"/>
    <w:rsid w:val="0037094A"/>
    <w:rsid w:val="00371ED3"/>
    <w:rsid w:val="0037274B"/>
    <w:rsid w:val="00372FFC"/>
    <w:rsid w:val="003738D9"/>
    <w:rsid w:val="00373BC1"/>
    <w:rsid w:val="003747FD"/>
    <w:rsid w:val="00375A16"/>
    <w:rsid w:val="0037728A"/>
    <w:rsid w:val="00377347"/>
    <w:rsid w:val="0037789C"/>
    <w:rsid w:val="00377A55"/>
    <w:rsid w:val="00380B7D"/>
    <w:rsid w:val="00380B89"/>
    <w:rsid w:val="00380C48"/>
    <w:rsid w:val="00381A2A"/>
    <w:rsid w:val="00381A99"/>
    <w:rsid w:val="00382663"/>
    <w:rsid w:val="003829C2"/>
    <w:rsid w:val="00382FEA"/>
    <w:rsid w:val="00383056"/>
    <w:rsid w:val="003830B2"/>
    <w:rsid w:val="00383211"/>
    <w:rsid w:val="00384724"/>
    <w:rsid w:val="0038530A"/>
    <w:rsid w:val="00385327"/>
    <w:rsid w:val="00385EB2"/>
    <w:rsid w:val="00386F93"/>
    <w:rsid w:val="00386FAB"/>
    <w:rsid w:val="00390BEF"/>
    <w:rsid w:val="00390F3D"/>
    <w:rsid w:val="00391009"/>
    <w:rsid w:val="00391076"/>
    <w:rsid w:val="003911D9"/>
    <w:rsid w:val="00391682"/>
    <w:rsid w:val="003919B7"/>
    <w:rsid w:val="00391D57"/>
    <w:rsid w:val="00392292"/>
    <w:rsid w:val="003924FE"/>
    <w:rsid w:val="003929F2"/>
    <w:rsid w:val="00393360"/>
    <w:rsid w:val="003935A4"/>
    <w:rsid w:val="0039372A"/>
    <w:rsid w:val="00393B4B"/>
    <w:rsid w:val="00394F45"/>
    <w:rsid w:val="003955AC"/>
    <w:rsid w:val="003959F5"/>
    <w:rsid w:val="00395AD6"/>
    <w:rsid w:val="00395C52"/>
    <w:rsid w:val="003A0848"/>
    <w:rsid w:val="003A0DE8"/>
    <w:rsid w:val="003A16DE"/>
    <w:rsid w:val="003A18AA"/>
    <w:rsid w:val="003A1AD9"/>
    <w:rsid w:val="003A23CD"/>
    <w:rsid w:val="003A249E"/>
    <w:rsid w:val="003A2545"/>
    <w:rsid w:val="003A30C8"/>
    <w:rsid w:val="003A3946"/>
    <w:rsid w:val="003A48DD"/>
    <w:rsid w:val="003A4EA4"/>
    <w:rsid w:val="003A5132"/>
    <w:rsid w:val="003A5927"/>
    <w:rsid w:val="003A68D4"/>
    <w:rsid w:val="003A69CC"/>
    <w:rsid w:val="003A6C9B"/>
    <w:rsid w:val="003A6EF4"/>
    <w:rsid w:val="003A6F7C"/>
    <w:rsid w:val="003B01A8"/>
    <w:rsid w:val="003B04F8"/>
    <w:rsid w:val="003B1017"/>
    <w:rsid w:val="003B1081"/>
    <w:rsid w:val="003B1809"/>
    <w:rsid w:val="003B25EE"/>
    <w:rsid w:val="003B274B"/>
    <w:rsid w:val="003B2AFD"/>
    <w:rsid w:val="003B2BE0"/>
    <w:rsid w:val="003B3608"/>
    <w:rsid w:val="003B3770"/>
    <w:rsid w:val="003B3926"/>
    <w:rsid w:val="003B39DE"/>
    <w:rsid w:val="003B3A00"/>
    <w:rsid w:val="003B3C07"/>
    <w:rsid w:val="003B3E26"/>
    <w:rsid w:val="003B438F"/>
    <w:rsid w:val="003B4AE9"/>
    <w:rsid w:val="003B4CB7"/>
    <w:rsid w:val="003B54C9"/>
    <w:rsid w:val="003B6081"/>
    <w:rsid w:val="003B673D"/>
    <w:rsid w:val="003B6775"/>
    <w:rsid w:val="003B7F03"/>
    <w:rsid w:val="003C0394"/>
    <w:rsid w:val="003C0520"/>
    <w:rsid w:val="003C053B"/>
    <w:rsid w:val="003C091E"/>
    <w:rsid w:val="003C0D6E"/>
    <w:rsid w:val="003C0EF7"/>
    <w:rsid w:val="003C23E9"/>
    <w:rsid w:val="003C39B2"/>
    <w:rsid w:val="003C4034"/>
    <w:rsid w:val="003C589B"/>
    <w:rsid w:val="003C5BA3"/>
    <w:rsid w:val="003C5FE2"/>
    <w:rsid w:val="003C6219"/>
    <w:rsid w:val="003C6463"/>
    <w:rsid w:val="003D04EC"/>
    <w:rsid w:val="003D05AB"/>
    <w:rsid w:val="003D05FB"/>
    <w:rsid w:val="003D0F93"/>
    <w:rsid w:val="003D1B16"/>
    <w:rsid w:val="003D1EB3"/>
    <w:rsid w:val="003D279E"/>
    <w:rsid w:val="003D290F"/>
    <w:rsid w:val="003D2D46"/>
    <w:rsid w:val="003D458F"/>
    <w:rsid w:val="003D45BF"/>
    <w:rsid w:val="003D508A"/>
    <w:rsid w:val="003D50F0"/>
    <w:rsid w:val="003D537F"/>
    <w:rsid w:val="003D555A"/>
    <w:rsid w:val="003D5F1D"/>
    <w:rsid w:val="003D600B"/>
    <w:rsid w:val="003D658F"/>
    <w:rsid w:val="003D7B75"/>
    <w:rsid w:val="003E0208"/>
    <w:rsid w:val="003E0795"/>
    <w:rsid w:val="003E140F"/>
    <w:rsid w:val="003E17AE"/>
    <w:rsid w:val="003E1C6B"/>
    <w:rsid w:val="003E29C1"/>
    <w:rsid w:val="003E2B1C"/>
    <w:rsid w:val="003E2E61"/>
    <w:rsid w:val="003E32A9"/>
    <w:rsid w:val="003E4119"/>
    <w:rsid w:val="003E4357"/>
    <w:rsid w:val="003E4B57"/>
    <w:rsid w:val="003E547C"/>
    <w:rsid w:val="003E5A34"/>
    <w:rsid w:val="003E676F"/>
    <w:rsid w:val="003F024C"/>
    <w:rsid w:val="003F03C3"/>
    <w:rsid w:val="003F079A"/>
    <w:rsid w:val="003F18D2"/>
    <w:rsid w:val="003F27E1"/>
    <w:rsid w:val="003F3407"/>
    <w:rsid w:val="003F3520"/>
    <w:rsid w:val="003F3710"/>
    <w:rsid w:val="003F386C"/>
    <w:rsid w:val="003F437A"/>
    <w:rsid w:val="003F52F6"/>
    <w:rsid w:val="003F5C2B"/>
    <w:rsid w:val="003F5C59"/>
    <w:rsid w:val="003F6BDA"/>
    <w:rsid w:val="003F7E39"/>
    <w:rsid w:val="00400137"/>
    <w:rsid w:val="00400D1B"/>
    <w:rsid w:val="0040118F"/>
    <w:rsid w:val="00401E96"/>
    <w:rsid w:val="00402240"/>
    <w:rsid w:val="004023E9"/>
    <w:rsid w:val="00402FC9"/>
    <w:rsid w:val="00403ECC"/>
    <w:rsid w:val="0040400A"/>
    <w:rsid w:val="0040454A"/>
    <w:rsid w:val="00404891"/>
    <w:rsid w:val="00405566"/>
    <w:rsid w:val="00405ABF"/>
    <w:rsid w:val="00406636"/>
    <w:rsid w:val="004077E4"/>
    <w:rsid w:val="00407863"/>
    <w:rsid w:val="004100EA"/>
    <w:rsid w:val="0041057D"/>
    <w:rsid w:val="004107BB"/>
    <w:rsid w:val="00410C64"/>
    <w:rsid w:val="004112E7"/>
    <w:rsid w:val="00411333"/>
    <w:rsid w:val="00411570"/>
    <w:rsid w:val="00413F83"/>
    <w:rsid w:val="0041463A"/>
    <w:rsid w:val="0041490C"/>
    <w:rsid w:val="00415D04"/>
    <w:rsid w:val="00415FEC"/>
    <w:rsid w:val="004160F3"/>
    <w:rsid w:val="00416191"/>
    <w:rsid w:val="00416721"/>
    <w:rsid w:val="0041680A"/>
    <w:rsid w:val="004219F3"/>
    <w:rsid w:val="00421EF0"/>
    <w:rsid w:val="004222C3"/>
    <w:rsid w:val="004224FA"/>
    <w:rsid w:val="00422DB0"/>
    <w:rsid w:val="00423D07"/>
    <w:rsid w:val="00423D79"/>
    <w:rsid w:val="00424BD9"/>
    <w:rsid w:val="004257E2"/>
    <w:rsid w:val="00425CE3"/>
    <w:rsid w:val="00425E00"/>
    <w:rsid w:val="00426FBA"/>
    <w:rsid w:val="00426FC6"/>
    <w:rsid w:val="004276ED"/>
    <w:rsid w:val="00427936"/>
    <w:rsid w:val="00431013"/>
    <w:rsid w:val="004324FB"/>
    <w:rsid w:val="004326EC"/>
    <w:rsid w:val="00432C7B"/>
    <w:rsid w:val="00433141"/>
    <w:rsid w:val="0043381D"/>
    <w:rsid w:val="00434641"/>
    <w:rsid w:val="00434646"/>
    <w:rsid w:val="00435E04"/>
    <w:rsid w:val="0043685C"/>
    <w:rsid w:val="00437A53"/>
    <w:rsid w:val="00441054"/>
    <w:rsid w:val="00441647"/>
    <w:rsid w:val="00441C3A"/>
    <w:rsid w:val="00442030"/>
    <w:rsid w:val="00442195"/>
    <w:rsid w:val="004426F3"/>
    <w:rsid w:val="0044346F"/>
    <w:rsid w:val="00443ACD"/>
    <w:rsid w:val="00444FE6"/>
    <w:rsid w:val="00445D80"/>
    <w:rsid w:val="00445FDD"/>
    <w:rsid w:val="004470D4"/>
    <w:rsid w:val="00447565"/>
    <w:rsid w:val="0044760A"/>
    <w:rsid w:val="004477A4"/>
    <w:rsid w:val="00447E0F"/>
    <w:rsid w:val="00450766"/>
    <w:rsid w:val="004521AC"/>
    <w:rsid w:val="00452C3D"/>
    <w:rsid w:val="00452DCB"/>
    <w:rsid w:val="004549CD"/>
    <w:rsid w:val="00454E9B"/>
    <w:rsid w:val="00455ADC"/>
    <w:rsid w:val="0045613B"/>
    <w:rsid w:val="00456348"/>
    <w:rsid w:val="004563D9"/>
    <w:rsid w:val="00456A91"/>
    <w:rsid w:val="00456AFB"/>
    <w:rsid w:val="0046002A"/>
    <w:rsid w:val="00460668"/>
    <w:rsid w:val="004618C7"/>
    <w:rsid w:val="0046244B"/>
    <w:rsid w:val="00463A01"/>
    <w:rsid w:val="00463DB3"/>
    <w:rsid w:val="00464126"/>
    <w:rsid w:val="00464221"/>
    <w:rsid w:val="00464619"/>
    <w:rsid w:val="00464754"/>
    <w:rsid w:val="004650AE"/>
    <w:rsid w:val="0046520A"/>
    <w:rsid w:val="004653D0"/>
    <w:rsid w:val="004672AB"/>
    <w:rsid w:val="00467BC1"/>
    <w:rsid w:val="00467C02"/>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0E34"/>
    <w:rsid w:val="00481304"/>
    <w:rsid w:val="00481631"/>
    <w:rsid w:val="00481680"/>
    <w:rsid w:val="00481A1C"/>
    <w:rsid w:val="00481B4B"/>
    <w:rsid w:val="00481BFA"/>
    <w:rsid w:val="00481EF7"/>
    <w:rsid w:val="0048230B"/>
    <w:rsid w:val="00482A1A"/>
    <w:rsid w:val="00483293"/>
    <w:rsid w:val="004835F7"/>
    <w:rsid w:val="00483707"/>
    <w:rsid w:val="00483A17"/>
    <w:rsid w:val="00484F3E"/>
    <w:rsid w:val="0048590D"/>
    <w:rsid w:val="004919CA"/>
    <w:rsid w:val="00491BDA"/>
    <w:rsid w:val="00492217"/>
    <w:rsid w:val="00492288"/>
    <w:rsid w:val="00492DB9"/>
    <w:rsid w:val="004946D7"/>
    <w:rsid w:val="004949F3"/>
    <w:rsid w:val="00495053"/>
    <w:rsid w:val="0049625F"/>
    <w:rsid w:val="00497319"/>
    <w:rsid w:val="0049773F"/>
    <w:rsid w:val="004979E5"/>
    <w:rsid w:val="004A0C46"/>
    <w:rsid w:val="004A0ECB"/>
    <w:rsid w:val="004A193B"/>
    <w:rsid w:val="004A1A25"/>
    <w:rsid w:val="004A1CD0"/>
    <w:rsid w:val="004A1F59"/>
    <w:rsid w:val="004A1FA1"/>
    <w:rsid w:val="004A2156"/>
    <w:rsid w:val="004A251F"/>
    <w:rsid w:val="004A29BE"/>
    <w:rsid w:val="004A2BAF"/>
    <w:rsid w:val="004A3225"/>
    <w:rsid w:val="004A33EE"/>
    <w:rsid w:val="004A35C2"/>
    <w:rsid w:val="004A376C"/>
    <w:rsid w:val="004A3AA8"/>
    <w:rsid w:val="004A4380"/>
    <w:rsid w:val="004A4AD1"/>
    <w:rsid w:val="004A5C5A"/>
    <w:rsid w:val="004A61D0"/>
    <w:rsid w:val="004A67AD"/>
    <w:rsid w:val="004A73E1"/>
    <w:rsid w:val="004A73E4"/>
    <w:rsid w:val="004B07A4"/>
    <w:rsid w:val="004B13C7"/>
    <w:rsid w:val="004B23B5"/>
    <w:rsid w:val="004B3375"/>
    <w:rsid w:val="004B43EC"/>
    <w:rsid w:val="004B445F"/>
    <w:rsid w:val="004B59D6"/>
    <w:rsid w:val="004B695A"/>
    <w:rsid w:val="004B778F"/>
    <w:rsid w:val="004B7C9C"/>
    <w:rsid w:val="004C01CE"/>
    <w:rsid w:val="004C043A"/>
    <w:rsid w:val="004C0609"/>
    <w:rsid w:val="004C0DAE"/>
    <w:rsid w:val="004C1881"/>
    <w:rsid w:val="004C1D3E"/>
    <w:rsid w:val="004C210E"/>
    <w:rsid w:val="004C427C"/>
    <w:rsid w:val="004C4338"/>
    <w:rsid w:val="004C4875"/>
    <w:rsid w:val="004C5799"/>
    <w:rsid w:val="004C5BFA"/>
    <w:rsid w:val="004C5F34"/>
    <w:rsid w:val="004C6B1B"/>
    <w:rsid w:val="004C6D94"/>
    <w:rsid w:val="004C72FB"/>
    <w:rsid w:val="004C756F"/>
    <w:rsid w:val="004C7DCB"/>
    <w:rsid w:val="004D0D1A"/>
    <w:rsid w:val="004D11A3"/>
    <w:rsid w:val="004D141F"/>
    <w:rsid w:val="004D152C"/>
    <w:rsid w:val="004D2531"/>
    <w:rsid w:val="004D2742"/>
    <w:rsid w:val="004D2BDE"/>
    <w:rsid w:val="004D2DD3"/>
    <w:rsid w:val="004D3617"/>
    <w:rsid w:val="004D37F1"/>
    <w:rsid w:val="004D3996"/>
    <w:rsid w:val="004D3E0E"/>
    <w:rsid w:val="004D4005"/>
    <w:rsid w:val="004D4F31"/>
    <w:rsid w:val="004D5F03"/>
    <w:rsid w:val="004D6310"/>
    <w:rsid w:val="004D77DC"/>
    <w:rsid w:val="004E0062"/>
    <w:rsid w:val="004E05A1"/>
    <w:rsid w:val="004E1A01"/>
    <w:rsid w:val="004E1D2C"/>
    <w:rsid w:val="004E23B0"/>
    <w:rsid w:val="004E3EF1"/>
    <w:rsid w:val="004E40A5"/>
    <w:rsid w:val="004E423D"/>
    <w:rsid w:val="004E43F8"/>
    <w:rsid w:val="004E46BE"/>
    <w:rsid w:val="004E4A2D"/>
    <w:rsid w:val="004E542D"/>
    <w:rsid w:val="004E5840"/>
    <w:rsid w:val="004E5C77"/>
    <w:rsid w:val="004E68A0"/>
    <w:rsid w:val="004E6C94"/>
    <w:rsid w:val="004E6E77"/>
    <w:rsid w:val="004E7B21"/>
    <w:rsid w:val="004F060D"/>
    <w:rsid w:val="004F06D8"/>
    <w:rsid w:val="004F0EE7"/>
    <w:rsid w:val="004F0F05"/>
    <w:rsid w:val="004F1180"/>
    <w:rsid w:val="004F188D"/>
    <w:rsid w:val="004F2716"/>
    <w:rsid w:val="004F2ADD"/>
    <w:rsid w:val="004F35E0"/>
    <w:rsid w:val="004F4B03"/>
    <w:rsid w:val="004F4F41"/>
    <w:rsid w:val="004F5242"/>
    <w:rsid w:val="004F5302"/>
    <w:rsid w:val="004F5A98"/>
    <w:rsid w:val="004F5E57"/>
    <w:rsid w:val="004F5EC1"/>
    <w:rsid w:val="004F6529"/>
    <w:rsid w:val="004F6710"/>
    <w:rsid w:val="004F6D80"/>
    <w:rsid w:val="004F77B0"/>
    <w:rsid w:val="004F7D03"/>
    <w:rsid w:val="00500C3E"/>
    <w:rsid w:val="005017AD"/>
    <w:rsid w:val="00501BC6"/>
    <w:rsid w:val="00501C5C"/>
    <w:rsid w:val="00501C62"/>
    <w:rsid w:val="00502849"/>
    <w:rsid w:val="00503756"/>
    <w:rsid w:val="00503802"/>
    <w:rsid w:val="00504334"/>
    <w:rsid w:val="0050498D"/>
    <w:rsid w:val="00504995"/>
    <w:rsid w:val="00504CD1"/>
    <w:rsid w:val="00505E7E"/>
    <w:rsid w:val="005065C0"/>
    <w:rsid w:val="005104D7"/>
    <w:rsid w:val="00510601"/>
    <w:rsid w:val="00510B9E"/>
    <w:rsid w:val="0051145A"/>
    <w:rsid w:val="00511BB7"/>
    <w:rsid w:val="00511DE1"/>
    <w:rsid w:val="0051364F"/>
    <w:rsid w:val="00513DC5"/>
    <w:rsid w:val="00514722"/>
    <w:rsid w:val="005154C4"/>
    <w:rsid w:val="005154D6"/>
    <w:rsid w:val="00515E37"/>
    <w:rsid w:val="0051741C"/>
    <w:rsid w:val="00521A18"/>
    <w:rsid w:val="00521A1B"/>
    <w:rsid w:val="00521E09"/>
    <w:rsid w:val="00521F0B"/>
    <w:rsid w:val="00522DD1"/>
    <w:rsid w:val="00523D8A"/>
    <w:rsid w:val="00525B91"/>
    <w:rsid w:val="005260A6"/>
    <w:rsid w:val="00526255"/>
    <w:rsid w:val="0052691D"/>
    <w:rsid w:val="005279C6"/>
    <w:rsid w:val="00527E49"/>
    <w:rsid w:val="005300CA"/>
    <w:rsid w:val="00530FCF"/>
    <w:rsid w:val="00531216"/>
    <w:rsid w:val="00532032"/>
    <w:rsid w:val="00532907"/>
    <w:rsid w:val="00532A2D"/>
    <w:rsid w:val="00533646"/>
    <w:rsid w:val="00534596"/>
    <w:rsid w:val="00534FA1"/>
    <w:rsid w:val="00535FE1"/>
    <w:rsid w:val="005369A8"/>
    <w:rsid w:val="00536BC2"/>
    <w:rsid w:val="00537380"/>
    <w:rsid w:val="00537F76"/>
    <w:rsid w:val="00540677"/>
    <w:rsid w:val="00540BBC"/>
    <w:rsid w:val="005416FB"/>
    <w:rsid w:val="005423B0"/>
    <w:rsid w:val="005425E1"/>
    <w:rsid w:val="005427C5"/>
    <w:rsid w:val="00542CF6"/>
    <w:rsid w:val="005448B6"/>
    <w:rsid w:val="00546684"/>
    <w:rsid w:val="005500CB"/>
    <w:rsid w:val="005501CB"/>
    <w:rsid w:val="00550B10"/>
    <w:rsid w:val="00550E32"/>
    <w:rsid w:val="00550F8D"/>
    <w:rsid w:val="00550FF4"/>
    <w:rsid w:val="00551AB2"/>
    <w:rsid w:val="00552670"/>
    <w:rsid w:val="00552831"/>
    <w:rsid w:val="005530FD"/>
    <w:rsid w:val="00553C03"/>
    <w:rsid w:val="00553E2D"/>
    <w:rsid w:val="005542F5"/>
    <w:rsid w:val="00554486"/>
    <w:rsid w:val="00554DF7"/>
    <w:rsid w:val="00554EED"/>
    <w:rsid w:val="00555EFC"/>
    <w:rsid w:val="00556EFA"/>
    <w:rsid w:val="00556F8A"/>
    <w:rsid w:val="00557A12"/>
    <w:rsid w:val="005608FD"/>
    <w:rsid w:val="0056150F"/>
    <w:rsid w:val="00563692"/>
    <w:rsid w:val="0056389E"/>
    <w:rsid w:val="005646E8"/>
    <w:rsid w:val="00565241"/>
    <w:rsid w:val="005655F8"/>
    <w:rsid w:val="0056576F"/>
    <w:rsid w:val="00567E6B"/>
    <w:rsid w:val="00570099"/>
    <w:rsid w:val="005700A8"/>
    <w:rsid w:val="0057095C"/>
    <w:rsid w:val="005714E2"/>
    <w:rsid w:val="00571679"/>
    <w:rsid w:val="00571716"/>
    <w:rsid w:val="00572BE5"/>
    <w:rsid w:val="00572FB9"/>
    <w:rsid w:val="00573CAA"/>
    <w:rsid w:val="00574435"/>
    <w:rsid w:val="00574959"/>
    <w:rsid w:val="00575382"/>
    <w:rsid w:val="005755A1"/>
    <w:rsid w:val="00575A40"/>
    <w:rsid w:val="00575FB7"/>
    <w:rsid w:val="005765EC"/>
    <w:rsid w:val="00576690"/>
    <w:rsid w:val="00577BA2"/>
    <w:rsid w:val="00577EB1"/>
    <w:rsid w:val="00577FEF"/>
    <w:rsid w:val="0058120D"/>
    <w:rsid w:val="0058228B"/>
    <w:rsid w:val="005822CC"/>
    <w:rsid w:val="005827AD"/>
    <w:rsid w:val="00583E28"/>
    <w:rsid w:val="005844E7"/>
    <w:rsid w:val="005848A6"/>
    <w:rsid w:val="00584E04"/>
    <w:rsid w:val="00584F72"/>
    <w:rsid w:val="00585240"/>
    <w:rsid w:val="0058528A"/>
    <w:rsid w:val="00585B06"/>
    <w:rsid w:val="00585B43"/>
    <w:rsid w:val="0058755E"/>
    <w:rsid w:val="00587669"/>
    <w:rsid w:val="00590204"/>
    <w:rsid w:val="005906F3"/>
    <w:rsid w:val="005908B8"/>
    <w:rsid w:val="00591053"/>
    <w:rsid w:val="005918BF"/>
    <w:rsid w:val="00592321"/>
    <w:rsid w:val="005924B0"/>
    <w:rsid w:val="0059335D"/>
    <w:rsid w:val="005938C3"/>
    <w:rsid w:val="00594398"/>
    <w:rsid w:val="0059512E"/>
    <w:rsid w:val="0059515B"/>
    <w:rsid w:val="005951D2"/>
    <w:rsid w:val="0059594E"/>
    <w:rsid w:val="00595E0F"/>
    <w:rsid w:val="005972A5"/>
    <w:rsid w:val="005972E3"/>
    <w:rsid w:val="005A06D9"/>
    <w:rsid w:val="005A125E"/>
    <w:rsid w:val="005A14B5"/>
    <w:rsid w:val="005A2673"/>
    <w:rsid w:val="005A312D"/>
    <w:rsid w:val="005A489F"/>
    <w:rsid w:val="005A5BC5"/>
    <w:rsid w:val="005A667D"/>
    <w:rsid w:val="005A68BB"/>
    <w:rsid w:val="005A6BF3"/>
    <w:rsid w:val="005A6CD5"/>
    <w:rsid w:val="005A6DD2"/>
    <w:rsid w:val="005A7994"/>
    <w:rsid w:val="005A7BF8"/>
    <w:rsid w:val="005A7F2C"/>
    <w:rsid w:val="005B0B0B"/>
    <w:rsid w:val="005B266B"/>
    <w:rsid w:val="005B2A2A"/>
    <w:rsid w:val="005B2E43"/>
    <w:rsid w:val="005B3A27"/>
    <w:rsid w:val="005B3D7E"/>
    <w:rsid w:val="005B48F6"/>
    <w:rsid w:val="005B55FE"/>
    <w:rsid w:val="005B663E"/>
    <w:rsid w:val="005B6756"/>
    <w:rsid w:val="005B794D"/>
    <w:rsid w:val="005C0A18"/>
    <w:rsid w:val="005C264A"/>
    <w:rsid w:val="005C385D"/>
    <w:rsid w:val="005C3995"/>
    <w:rsid w:val="005C4D88"/>
    <w:rsid w:val="005C4D96"/>
    <w:rsid w:val="005C502F"/>
    <w:rsid w:val="005C57CB"/>
    <w:rsid w:val="005C58A1"/>
    <w:rsid w:val="005C5B99"/>
    <w:rsid w:val="005C5D53"/>
    <w:rsid w:val="005C73DD"/>
    <w:rsid w:val="005C75D8"/>
    <w:rsid w:val="005C793A"/>
    <w:rsid w:val="005C79FC"/>
    <w:rsid w:val="005D0921"/>
    <w:rsid w:val="005D16F6"/>
    <w:rsid w:val="005D1FBC"/>
    <w:rsid w:val="005D36C6"/>
    <w:rsid w:val="005D3AC9"/>
    <w:rsid w:val="005D3B20"/>
    <w:rsid w:val="005D3E52"/>
    <w:rsid w:val="005D4706"/>
    <w:rsid w:val="005D4B83"/>
    <w:rsid w:val="005D4CAB"/>
    <w:rsid w:val="005D4DC5"/>
    <w:rsid w:val="005D66B7"/>
    <w:rsid w:val="005D709A"/>
    <w:rsid w:val="005D7650"/>
    <w:rsid w:val="005D76C0"/>
    <w:rsid w:val="005D7C94"/>
    <w:rsid w:val="005E0922"/>
    <w:rsid w:val="005E0B51"/>
    <w:rsid w:val="005E0CC0"/>
    <w:rsid w:val="005E1376"/>
    <w:rsid w:val="005E1823"/>
    <w:rsid w:val="005E2741"/>
    <w:rsid w:val="005E2CA0"/>
    <w:rsid w:val="005E333F"/>
    <w:rsid w:val="005E4759"/>
    <w:rsid w:val="005E4CD8"/>
    <w:rsid w:val="005E56C1"/>
    <w:rsid w:val="005E5C68"/>
    <w:rsid w:val="005E6055"/>
    <w:rsid w:val="005E63E8"/>
    <w:rsid w:val="005E65C0"/>
    <w:rsid w:val="005E6904"/>
    <w:rsid w:val="005E72FA"/>
    <w:rsid w:val="005E792E"/>
    <w:rsid w:val="005E794C"/>
    <w:rsid w:val="005F0390"/>
    <w:rsid w:val="005F1333"/>
    <w:rsid w:val="005F152F"/>
    <w:rsid w:val="005F1C0A"/>
    <w:rsid w:val="005F2689"/>
    <w:rsid w:val="005F270A"/>
    <w:rsid w:val="005F3199"/>
    <w:rsid w:val="005F46FA"/>
    <w:rsid w:val="005F578A"/>
    <w:rsid w:val="005F594B"/>
    <w:rsid w:val="005F6179"/>
    <w:rsid w:val="005F65E0"/>
    <w:rsid w:val="005F7FA3"/>
    <w:rsid w:val="006010A8"/>
    <w:rsid w:val="006019A8"/>
    <w:rsid w:val="006035F3"/>
    <w:rsid w:val="0060417C"/>
    <w:rsid w:val="00604A58"/>
    <w:rsid w:val="006067AE"/>
    <w:rsid w:val="00606D9A"/>
    <w:rsid w:val="00606FC1"/>
    <w:rsid w:val="006072CD"/>
    <w:rsid w:val="00610A4F"/>
    <w:rsid w:val="006118A9"/>
    <w:rsid w:val="00612023"/>
    <w:rsid w:val="00612F06"/>
    <w:rsid w:val="006138C2"/>
    <w:rsid w:val="00614190"/>
    <w:rsid w:val="006141C5"/>
    <w:rsid w:val="00614716"/>
    <w:rsid w:val="00614DEB"/>
    <w:rsid w:val="00614E42"/>
    <w:rsid w:val="00616A07"/>
    <w:rsid w:val="00616D00"/>
    <w:rsid w:val="00616E35"/>
    <w:rsid w:val="00616FB7"/>
    <w:rsid w:val="00621AC5"/>
    <w:rsid w:val="00621D91"/>
    <w:rsid w:val="00621F87"/>
    <w:rsid w:val="00622A99"/>
    <w:rsid w:val="00622E67"/>
    <w:rsid w:val="00623529"/>
    <w:rsid w:val="00624A48"/>
    <w:rsid w:val="00624D12"/>
    <w:rsid w:val="0062521E"/>
    <w:rsid w:val="00626622"/>
    <w:rsid w:val="006266CA"/>
    <w:rsid w:val="00626A8F"/>
    <w:rsid w:val="00626EDC"/>
    <w:rsid w:val="0062765C"/>
    <w:rsid w:val="00630220"/>
    <w:rsid w:val="0063022C"/>
    <w:rsid w:val="00630365"/>
    <w:rsid w:val="00630B4E"/>
    <w:rsid w:val="006310AE"/>
    <w:rsid w:val="006315C3"/>
    <w:rsid w:val="006320E7"/>
    <w:rsid w:val="00632CAA"/>
    <w:rsid w:val="00633048"/>
    <w:rsid w:val="006333F7"/>
    <w:rsid w:val="006334E1"/>
    <w:rsid w:val="0063487D"/>
    <w:rsid w:val="00634CE1"/>
    <w:rsid w:val="006352D5"/>
    <w:rsid w:val="006353F4"/>
    <w:rsid w:val="00635A57"/>
    <w:rsid w:val="00637ABA"/>
    <w:rsid w:val="00637C8A"/>
    <w:rsid w:val="00640C8C"/>
    <w:rsid w:val="00640F2B"/>
    <w:rsid w:val="00641268"/>
    <w:rsid w:val="00643324"/>
    <w:rsid w:val="006449DB"/>
    <w:rsid w:val="0064528D"/>
    <w:rsid w:val="006452BD"/>
    <w:rsid w:val="006453E5"/>
    <w:rsid w:val="00646127"/>
    <w:rsid w:val="006470EC"/>
    <w:rsid w:val="00650387"/>
    <w:rsid w:val="0065068D"/>
    <w:rsid w:val="00650C4C"/>
    <w:rsid w:val="00653466"/>
    <w:rsid w:val="006535F2"/>
    <w:rsid w:val="00653A2B"/>
    <w:rsid w:val="006542D6"/>
    <w:rsid w:val="006548AF"/>
    <w:rsid w:val="00655190"/>
    <w:rsid w:val="0065598E"/>
    <w:rsid w:val="00655AF2"/>
    <w:rsid w:val="00655BC5"/>
    <w:rsid w:val="00655CF3"/>
    <w:rsid w:val="00656689"/>
    <w:rsid w:val="006568BE"/>
    <w:rsid w:val="00656E70"/>
    <w:rsid w:val="00657328"/>
    <w:rsid w:val="00657C4A"/>
    <w:rsid w:val="0066025D"/>
    <w:rsid w:val="0066091A"/>
    <w:rsid w:val="00660E08"/>
    <w:rsid w:val="0066147A"/>
    <w:rsid w:val="00661596"/>
    <w:rsid w:val="00662146"/>
    <w:rsid w:val="006629F8"/>
    <w:rsid w:val="00663F0D"/>
    <w:rsid w:val="006658EB"/>
    <w:rsid w:val="006658FC"/>
    <w:rsid w:val="00665ECF"/>
    <w:rsid w:val="006667D4"/>
    <w:rsid w:val="00666E5B"/>
    <w:rsid w:val="006678F0"/>
    <w:rsid w:val="00670656"/>
    <w:rsid w:val="00670AA8"/>
    <w:rsid w:val="00670D89"/>
    <w:rsid w:val="00671A5F"/>
    <w:rsid w:val="00673671"/>
    <w:rsid w:val="0067542C"/>
    <w:rsid w:val="0067607E"/>
    <w:rsid w:val="0067662E"/>
    <w:rsid w:val="00676FAC"/>
    <w:rsid w:val="006773EC"/>
    <w:rsid w:val="00677692"/>
    <w:rsid w:val="0067798C"/>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889"/>
    <w:rsid w:val="00690883"/>
    <w:rsid w:val="0069099C"/>
    <w:rsid w:val="00691D12"/>
    <w:rsid w:val="00691FC7"/>
    <w:rsid w:val="00693995"/>
    <w:rsid w:val="00693E30"/>
    <w:rsid w:val="00693EC4"/>
    <w:rsid w:val="00693F65"/>
    <w:rsid w:val="00694271"/>
    <w:rsid w:val="006959F5"/>
    <w:rsid w:val="00695E22"/>
    <w:rsid w:val="006A0A0B"/>
    <w:rsid w:val="006A1CB3"/>
    <w:rsid w:val="006A206D"/>
    <w:rsid w:val="006A2798"/>
    <w:rsid w:val="006A283E"/>
    <w:rsid w:val="006A28A8"/>
    <w:rsid w:val="006A395B"/>
    <w:rsid w:val="006A4743"/>
    <w:rsid w:val="006A4CDB"/>
    <w:rsid w:val="006A5ECC"/>
    <w:rsid w:val="006A60FD"/>
    <w:rsid w:val="006A63A7"/>
    <w:rsid w:val="006A6D27"/>
    <w:rsid w:val="006A7297"/>
    <w:rsid w:val="006A730E"/>
    <w:rsid w:val="006B0B45"/>
    <w:rsid w:val="006B2286"/>
    <w:rsid w:val="006B27D6"/>
    <w:rsid w:val="006B3E46"/>
    <w:rsid w:val="006B3EF9"/>
    <w:rsid w:val="006B5982"/>
    <w:rsid w:val="006B5F2C"/>
    <w:rsid w:val="006B6F24"/>
    <w:rsid w:val="006B7093"/>
    <w:rsid w:val="006B7417"/>
    <w:rsid w:val="006B79D2"/>
    <w:rsid w:val="006C03D0"/>
    <w:rsid w:val="006C1206"/>
    <w:rsid w:val="006C2354"/>
    <w:rsid w:val="006C2F9E"/>
    <w:rsid w:val="006C3864"/>
    <w:rsid w:val="006C40CA"/>
    <w:rsid w:val="006C420F"/>
    <w:rsid w:val="006C4670"/>
    <w:rsid w:val="006C63CC"/>
    <w:rsid w:val="006C65FB"/>
    <w:rsid w:val="006C7463"/>
    <w:rsid w:val="006C76DD"/>
    <w:rsid w:val="006C7711"/>
    <w:rsid w:val="006C7777"/>
    <w:rsid w:val="006C789C"/>
    <w:rsid w:val="006D03D1"/>
    <w:rsid w:val="006D0472"/>
    <w:rsid w:val="006D095D"/>
    <w:rsid w:val="006D0EE5"/>
    <w:rsid w:val="006D1287"/>
    <w:rsid w:val="006D17AD"/>
    <w:rsid w:val="006D2356"/>
    <w:rsid w:val="006D2F6F"/>
    <w:rsid w:val="006D307C"/>
    <w:rsid w:val="006D3691"/>
    <w:rsid w:val="006D3B73"/>
    <w:rsid w:val="006D3DC3"/>
    <w:rsid w:val="006D4089"/>
    <w:rsid w:val="006D5B50"/>
    <w:rsid w:val="006D65AC"/>
    <w:rsid w:val="006D7684"/>
    <w:rsid w:val="006D7995"/>
    <w:rsid w:val="006E0A4A"/>
    <w:rsid w:val="006E1C8B"/>
    <w:rsid w:val="006E2AFD"/>
    <w:rsid w:val="006E38EA"/>
    <w:rsid w:val="006E3B5A"/>
    <w:rsid w:val="006E3ECF"/>
    <w:rsid w:val="006E401C"/>
    <w:rsid w:val="006E52A8"/>
    <w:rsid w:val="006E58D1"/>
    <w:rsid w:val="006E58F2"/>
    <w:rsid w:val="006E5EF0"/>
    <w:rsid w:val="006E69CF"/>
    <w:rsid w:val="006E76CC"/>
    <w:rsid w:val="006E76D9"/>
    <w:rsid w:val="006E77FC"/>
    <w:rsid w:val="006E7FA0"/>
    <w:rsid w:val="006F14B0"/>
    <w:rsid w:val="006F3563"/>
    <w:rsid w:val="006F3FE8"/>
    <w:rsid w:val="006F42B9"/>
    <w:rsid w:val="006F4E29"/>
    <w:rsid w:val="006F5457"/>
    <w:rsid w:val="006F5CC0"/>
    <w:rsid w:val="006F6103"/>
    <w:rsid w:val="006F6496"/>
    <w:rsid w:val="006F774D"/>
    <w:rsid w:val="006F791D"/>
    <w:rsid w:val="006F7A0C"/>
    <w:rsid w:val="0070035E"/>
    <w:rsid w:val="0070097A"/>
    <w:rsid w:val="0070183E"/>
    <w:rsid w:val="007024D5"/>
    <w:rsid w:val="0070315C"/>
    <w:rsid w:val="007042B3"/>
    <w:rsid w:val="007043E3"/>
    <w:rsid w:val="00704848"/>
    <w:rsid w:val="00704E00"/>
    <w:rsid w:val="0070566A"/>
    <w:rsid w:val="007062BA"/>
    <w:rsid w:val="007064A4"/>
    <w:rsid w:val="00707194"/>
    <w:rsid w:val="00707414"/>
    <w:rsid w:val="00707BD0"/>
    <w:rsid w:val="00710989"/>
    <w:rsid w:val="007114B9"/>
    <w:rsid w:val="00711816"/>
    <w:rsid w:val="00712BB6"/>
    <w:rsid w:val="00713E11"/>
    <w:rsid w:val="00714204"/>
    <w:rsid w:val="00714B36"/>
    <w:rsid w:val="00714C86"/>
    <w:rsid w:val="0071504F"/>
    <w:rsid w:val="00715447"/>
    <w:rsid w:val="007156E4"/>
    <w:rsid w:val="007178BB"/>
    <w:rsid w:val="007209E7"/>
    <w:rsid w:val="007217D1"/>
    <w:rsid w:val="00721C51"/>
    <w:rsid w:val="00721E6D"/>
    <w:rsid w:val="007222AB"/>
    <w:rsid w:val="00722D3E"/>
    <w:rsid w:val="0072333C"/>
    <w:rsid w:val="007238D1"/>
    <w:rsid w:val="00726182"/>
    <w:rsid w:val="00726814"/>
    <w:rsid w:val="00726B1B"/>
    <w:rsid w:val="007270C9"/>
    <w:rsid w:val="00727635"/>
    <w:rsid w:val="00727776"/>
    <w:rsid w:val="00730521"/>
    <w:rsid w:val="00731EE6"/>
    <w:rsid w:val="00732211"/>
    <w:rsid w:val="00732329"/>
    <w:rsid w:val="007337CA"/>
    <w:rsid w:val="007337DF"/>
    <w:rsid w:val="007349CC"/>
    <w:rsid w:val="00734CE4"/>
    <w:rsid w:val="00734FE4"/>
    <w:rsid w:val="00735123"/>
    <w:rsid w:val="00735615"/>
    <w:rsid w:val="00735EF7"/>
    <w:rsid w:val="00737773"/>
    <w:rsid w:val="007415F0"/>
    <w:rsid w:val="00741837"/>
    <w:rsid w:val="00743189"/>
    <w:rsid w:val="007432A5"/>
    <w:rsid w:val="00743723"/>
    <w:rsid w:val="00743A3B"/>
    <w:rsid w:val="00743B19"/>
    <w:rsid w:val="007444FE"/>
    <w:rsid w:val="0074461B"/>
    <w:rsid w:val="007453E6"/>
    <w:rsid w:val="00745BD3"/>
    <w:rsid w:val="0074746F"/>
    <w:rsid w:val="00747E87"/>
    <w:rsid w:val="00750A31"/>
    <w:rsid w:val="00751418"/>
    <w:rsid w:val="007516A4"/>
    <w:rsid w:val="00751737"/>
    <w:rsid w:val="00751A3A"/>
    <w:rsid w:val="0075453D"/>
    <w:rsid w:val="00754AC2"/>
    <w:rsid w:val="00756683"/>
    <w:rsid w:val="0075714D"/>
    <w:rsid w:val="00757317"/>
    <w:rsid w:val="00757805"/>
    <w:rsid w:val="00760C36"/>
    <w:rsid w:val="00760EC0"/>
    <w:rsid w:val="00761548"/>
    <w:rsid w:val="007618E4"/>
    <w:rsid w:val="007633DF"/>
    <w:rsid w:val="00763920"/>
    <w:rsid w:val="007641DB"/>
    <w:rsid w:val="007641E7"/>
    <w:rsid w:val="00764293"/>
    <w:rsid w:val="0076464C"/>
    <w:rsid w:val="00764AA5"/>
    <w:rsid w:val="007668EE"/>
    <w:rsid w:val="00766B57"/>
    <w:rsid w:val="00766CAC"/>
    <w:rsid w:val="00767F18"/>
    <w:rsid w:val="00770B0B"/>
    <w:rsid w:val="00770D20"/>
    <w:rsid w:val="007711A2"/>
    <w:rsid w:val="0077166F"/>
    <w:rsid w:val="0077309D"/>
    <w:rsid w:val="00773BB9"/>
    <w:rsid w:val="007742F1"/>
    <w:rsid w:val="00774C8F"/>
    <w:rsid w:val="0077530C"/>
    <w:rsid w:val="00775691"/>
    <w:rsid w:val="00775961"/>
    <w:rsid w:val="0077604A"/>
    <w:rsid w:val="0077698A"/>
    <w:rsid w:val="00776E14"/>
    <w:rsid w:val="007770AF"/>
    <w:rsid w:val="007774EE"/>
    <w:rsid w:val="00777D54"/>
    <w:rsid w:val="00777D9A"/>
    <w:rsid w:val="00777ED8"/>
    <w:rsid w:val="00780202"/>
    <w:rsid w:val="007803CC"/>
    <w:rsid w:val="007807A7"/>
    <w:rsid w:val="00780C57"/>
    <w:rsid w:val="00780D0F"/>
    <w:rsid w:val="00780DD2"/>
    <w:rsid w:val="00780F4E"/>
    <w:rsid w:val="00781195"/>
    <w:rsid w:val="007811F0"/>
    <w:rsid w:val="00781551"/>
    <w:rsid w:val="00781717"/>
    <w:rsid w:val="00781822"/>
    <w:rsid w:val="00782DF2"/>
    <w:rsid w:val="007832AC"/>
    <w:rsid w:val="00783F21"/>
    <w:rsid w:val="0078450A"/>
    <w:rsid w:val="007858B8"/>
    <w:rsid w:val="00785A40"/>
    <w:rsid w:val="007866EE"/>
    <w:rsid w:val="00786B44"/>
    <w:rsid w:val="00787159"/>
    <w:rsid w:val="007871B7"/>
    <w:rsid w:val="00787A73"/>
    <w:rsid w:val="00787BD2"/>
    <w:rsid w:val="00787DD9"/>
    <w:rsid w:val="007900A6"/>
    <w:rsid w:val="0079043A"/>
    <w:rsid w:val="00790892"/>
    <w:rsid w:val="00790D40"/>
    <w:rsid w:val="00790FB9"/>
    <w:rsid w:val="007912F8"/>
    <w:rsid w:val="00791668"/>
    <w:rsid w:val="00791AA1"/>
    <w:rsid w:val="00791E4E"/>
    <w:rsid w:val="00792167"/>
    <w:rsid w:val="00792F77"/>
    <w:rsid w:val="00793573"/>
    <w:rsid w:val="00793C47"/>
    <w:rsid w:val="0079407E"/>
    <w:rsid w:val="00794568"/>
    <w:rsid w:val="0079465E"/>
    <w:rsid w:val="0079467A"/>
    <w:rsid w:val="0079527F"/>
    <w:rsid w:val="00796454"/>
    <w:rsid w:val="0079718B"/>
    <w:rsid w:val="007A1A9B"/>
    <w:rsid w:val="007A1DEB"/>
    <w:rsid w:val="007A2512"/>
    <w:rsid w:val="007A3793"/>
    <w:rsid w:val="007A3A00"/>
    <w:rsid w:val="007A3C82"/>
    <w:rsid w:val="007A4283"/>
    <w:rsid w:val="007A595C"/>
    <w:rsid w:val="007A76C1"/>
    <w:rsid w:val="007A7ABE"/>
    <w:rsid w:val="007B02DA"/>
    <w:rsid w:val="007B10EF"/>
    <w:rsid w:val="007B17DC"/>
    <w:rsid w:val="007B1A18"/>
    <w:rsid w:val="007B2E8E"/>
    <w:rsid w:val="007B2FA5"/>
    <w:rsid w:val="007B3493"/>
    <w:rsid w:val="007B3A38"/>
    <w:rsid w:val="007B540A"/>
    <w:rsid w:val="007B5E2E"/>
    <w:rsid w:val="007B6427"/>
    <w:rsid w:val="007B6605"/>
    <w:rsid w:val="007B7351"/>
    <w:rsid w:val="007B73E7"/>
    <w:rsid w:val="007B78FC"/>
    <w:rsid w:val="007B798B"/>
    <w:rsid w:val="007C05CA"/>
    <w:rsid w:val="007C1BA2"/>
    <w:rsid w:val="007C1DA7"/>
    <w:rsid w:val="007C1F14"/>
    <w:rsid w:val="007C2B48"/>
    <w:rsid w:val="007C3A08"/>
    <w:rsid w:val="007C584C"/>
    <w:rsid w:val="007C60DF"/>
    <w:rsid w:val="007C6637"/>
    <w:rsid w:val="007C6B6D"/>
    <w:rsid w:val="007C747B"/>
    <w:rsid w:val="007D0B7F"/>
    <w:rsid w:val="007D0BA4"/>
    <w:rsid w:val="007D0CD8"/>
    <w:rsid w:val="007D0EBD"/>
    <w:rsid w:val="007D0F10"/>
    <w:rsid w:val="007D12D5"/>
    <w:rsid w:val="007D1629"/>
    <w:rsid w:val="007D20E9"/>
    <w:rsid w:val="007D30C8"/>
    <w:rsid w:val="007D444A"/>
    <w:rsid w:val="007D46C2"/>
    <w:rsid w:val="007D4B48"/>
    <w:rsid w:val="007D4BDC"/>
    <w:rsid w:val="007D613A"/>
    <w:rsid w:val="007D6B10"/>
    <w:rsid w:val="007D70D0"/>
    <w:rsid w:val="007D7881"/>
    <w:rsid w:val="007D7E3A"/>
    <w:rsid w:val="007E0B86"/>
    <w:rsid w:val="007E0C54"/>
    <w:rsid w:val="007E0E10"/>
    <w:rsid w:val="007E10FF"/>
    <w:rsid w:val="007E1656"/>
    <w:rsid w:val="007E1B59"/>
    <w:rsid w:val="007E1F09"/>
    <w:rsid w:val="007E204A"/>
    <w:rsid w:val="007E4768"/>
    <w:rsid w:val="007E4F3A"/>
    <w:rsid w:val="007E55D9"/>
    <w:rsid w:val="007E5872"/>
    <w:rsid w:val="007E5E33"/>
    <w:rsid w:val="007E5FA4"/>
    <w:rsid w:val="007E70E5"/>
    <w:rsid w:val="007E7424"/>
    <w:rsid w:val="007E777B"/>
    <w:rsid w:val="007E7B96"/>
    <w:rsid w:val="007E7D4D"/>
    <w:rsid w:val="007E7E15"/>
    <w:rsid w:val="007F02C8"/>
    <w:rsid w:val="007F2070"/>
    <w:rsid w:val="007F29BF"/>
    <w:rsid w:val="007F2E48"/>
    <w:rsid w:val="007F2F36"/>
    <w:rsid w:val="007F41CD"/>
    <w:rsid w:val="007F45D2"/>
    <w:rsid w:val="007F4D31"/>
    <w:rsid w:val="007F635E"/>
    <w:rsid w:val="007F65C1"/>
    <w:rsid w:val="007F7566"/>
    <w:rsid w:val="00800060"/>
    <w:rsid w:val="00800C49"/>
    <w:rsid w:val="008012C2"/>
    <w:rsid w:val="00801AD9"/>
    <w:rsid w:val="00801D33"/>
    <w:rsid w:val="00801E1D"/>
    <w:rsid w:val="00802BA3"/>
    <w:rsid w:val="00802BAE"/>
    <w:rsid w:val="00802D71"/>
    <w:rsid w:val="00803057"/>
    <w:rsid w:val="00804465"/>
    <w:rsid w:val="008053F5"/>
    <w:rsid w:val="00806D68"/>
    <w:rsid w:val="00807AF7"/>
    <w:rsid w:val="00810198"/>
    <w:rsid w:val="0081172D"/>
    <w:rsid w:val="00811AEA"/>
    <w:rsid w:val="00812086"/>
    <w:rsid w:val="008123E6"/>
    <w:rsid w:val="00812C51"/>
    <w:rsid w:val="0081446E"/>
    <w:rsid w:val="00814764"/>
    <w:rsid w:val="00814D88"/>
    <w:rsid w:val="00815DA8"/>
    <w:rsid w:val="00816909"/>
    <w:rsid w:val="0081731F"/>
    <w:rsid w:val="008178E1"/>
    <w:rsid w:val="00817BB3"/>
    <w:rsid w:val="00817D4F"/>
    <w:rsid w:val="0082194D"/>
    <w:rsid w:val="00821B33"/>
    <w:rsid w:val="00822101"/>
    <w:rsid w:val="008221F9"/>
    <w:rsid w:val="00822585"/>
    <w:rsid w:val="00822966"/>
    <w:rsid w:val="00822E2D"/>
    <w:rsid w:val="00823330"/>
    <w:rsid w:val="00823E82"/>
    <w:rsid w:val="008240A0"/>
    <w:rsid w:val="00825092"/>
    <w:rsid w:val="00825176"/>
    <w:rsid w:val="00825AC0"/>
    <w:rsid w:val="008265CE"/>
    <w:rsid w:val="00826D05"/>
    <w:rsid w:val="00826EF5"/>
    <w:rsid w:val="008272F5"/>
    <w:rsid w:val="00830162"/>
    <w:rsid w:val="0083042A"/>
    <w:rsid w:val="00830481"/>
    <w:rsid w:val="008310C3"/>
    <w:rsid w:val="00831693"/>
    <w:rsid w:val="0083187E"/>
    <w:rsid w:val="00832601"/>
    <w:rsid w:val="0083269E"/>
    <w:rsid w:val="00832A67"/>
    <w:rsid w:val="00832D5E"/>
    <w:rsid w:val="008330F2"/>
    <w:rsid w:val="00833110"/>
    <w:rsid w:val="00833283"/>
    <w:rsid w:val="00833CF9"/>
    <w:rsid w:val="00834185"/>
    <w:rsid w:val="008347BE"/>
    <w:rsid w:val="00834BA7"/>
    <w:rsid w:val="00834F50"/>
    <w:rsid w:val="00834FD9"/>
    <w:rsid w:val="00836246"/>
    <w:rsid w:val="008366F1"/>
    <w:rsid w:val="008378DB"/>
    <w:rsid w:val="00837A25"/>
    <w:rsid w:val="00837A72"/>
    <w:rsid w:val="00837E9F"/>
    <w:rsid w:val="00840104"/>
    <w:rsid w:val="00840B4D"/>
    <w:rsid w:val="00840C16"/>
    <w:rsid w:val="00840C1F"/>
    <w:rsid w:val="00841B64"/>
    <w:rsid w:val="00841D88"/>
    <w:rsid w:val="00841FC5"/>
    <w:rsid w:val="00843433"/>
    <w:rsid w:val="008444CF"/>
    <w:rsid w:val="00844686"/>
    <w:rsid w:val="00845709"/>
    <w:rsid w:val="00846909"/>
    <w:rsid w:val="00846D18"/>
    <w:rsid w:val="0084741F"/>
    <w:rsid w:val="00850159"/>
    <w:rsid w:val="00850D24"/>
    <w:rsid w:val="00851B2B"/>
    <w:rsid w:val="0085234E"/>
    <w:rsid w:val="00852BB8"/>
    <w:rsid w:val="00853853"/>
    <w:rsid w:val="00855168"/>
    <w:rsid w:val="00856AA2"/>
    <w:rsid w:val="00856CAD"/>
    <w:rsid w:val="00857065"/>
    <w:rsid w:val="0085729C"/>
    <w:rsid w:val="008576BD"/>
    <w:rsid w:val="00860463"/>
    <w:rsid w:val="0086054E"/>
    <w:rsid w:val="00862048"/>
    <w:rsid w:val="008624C5"/>
    <w:rsid w:val="00862A1C"/>
    <w:rsid w:val="0086336B"/>
    <w:rsid w:val="00866350"/>
    <w:rsid w:val="00867395"/>
    <w:rsid w:val="008673DA"/>
    <w:rsid w:val="00867B02"/>
    <w:rsid w:val="008701DF"/>
    <w:rsid w:val="00870296"/>
    <w:rsid w:val="00870365"/>
    <w:rsid w:val="0087053F"/>
    <w:rsid w:val="0087111F"/>
    <w:rsid w:val="00872F83"/>
    <w:rsid w:val="008733DA"/>
    <w:rsid w:val="008734E1"/>
    <w:rsid w:val="008736E6"/>
    <w:rsid w:val="008745A0"/>
    <w:rsid w:val="00875569"/>
    <w:rsid w:val="0087573F"/>
    <w:rsid w:val="0087649F"/>
    <w:rsid w:val="00876D5E"/>
    <w:rsid w:val="00877380"/>
    <w:rsid w:val="00877431"/>
    <w:rsid w:val="00877B26"/>
    <w:rsid w:val="00877F86"/>
    <w:rsid w:val="008805AC"/>
    <w:rsid w:val="008805DE"/>
    <w:rsid w:val="00880A7A"/>
    <w:rsid w:val="00881FDF"/>
    <w:rsid w:val="008825B8"/>
    <w:rsid w:val="008828B5"/>
    <w:rsid w:val="00883984"/>
    <w:rsid w:val="008850E4"/>
    <w:rsid w:val="008866FD"/>
    <w:rsid w:val="00887373"/>
    <w:rsid w:val="0089059F"/>
    <w:rsid w:val="00891A31"/>
    <w:rsid w:val="0089350A"/>
    <w:rsid w:val="008939AB"/>
    <w:rsid w:val="00893C0E"/>
    <w:rsid w:val="00894E9F"/>
    <w:rsid w:val="0089581B"/>
    <w:rsid w:val="0089583B"/>
    <w:rsid w:val="00895D5F"/>
    <w:rsid w:val="0089689F"/>
    <w:rsid w:val="00896A20"/>
    <w:rsid w:val="008970E0"/>
    <w:rsid w:val="00897565"/>
    <w:rsid w:val="008A028D"/>
    <w:rsid w:val="008A0C35"/>
    <w:rsid w:val="008A0E4F"/>
    <w:rsid w:val="008A12F5"/>
    <w:rsid w:val="008A19AC"/>
    <w:rsid w:val="008A19B1"/>
    <w:rsid w:val="008A31E5"/>
    <w:rsid w:val="008A3F70"/>
    <w:rsid w:val="008A467C"/>
    <w:rsid w:val="008A5340"/>
    <w:rsid w:val="008A5DA7"/>
    <w:rsid w:val="008A602E"/>
    <w:rsid w:val="008B03B1"/>
    <w:rsid w:val="008B0776"/>
    <w:rsid w:val="008B0A37"/>
    <w:rsid w:val="008B1587"/>
    <w:rsid w:val="008B17F8"/>
    <w:rsid w:val="008B18C5"/>
    <w:rsid w:val="008B1B01"/>
    <w:rsid w:val="008B1B85"/>
    <w:rsid w:val="008B3142"/>
    <w:rsid w:val="008B3BCD"/>
    <w:rsid w:val="008B453C"/>
    <w:rsid w:val="008B52B7"/>
    <w:rsid w:val="008B5D33"/>
    <w:rsid w:val="008B6DF8"/>
    <w:rsid w:val="008C09DA"/>
    <w:rsid w:val="008C0D5C"/>
    <w:rsid w:val="008C106C"/>
    <w:rsid w:val="008C10F1"/>
    <w:rsid w:val="008C1386"/>
    <w:rsid w:val="008C15AE"/>
    <w:rsid w:val="008C1877"/>
    <w:rsid w:val="008C1926"/>
    <w:rsid w:val="008C1D3D"/>
    <w:rsid w:val="008C1E99"/>
    <w:rsid w:val="008C2D75"/>
    <w:rsid w:val="008C3773"/>
    <w:rsid w:val="008C3EAA"/>
    <w:rsid w:val="008C3EE8"/>
    <w:rsid w:val="008C3F44"/>
    <w:rsid w:val="008C4DFC"/>
    <w:rsid w:val="008C60C2"/>
    <w:rsid w:val="008C6196"/>
    <w:rsid w:val="008C6B03"/>
    <w:rsid w:val="008C6EDA"/>
    <w:rsid w:val="008C714B"/>
    <w:rsid w:val="008D06A8"/>
    <w:rsid w:val="008D0CA6"/>
    <w:rsid w:val="008D113A"/>
    <w:rsid w:val="008D11B8"/>
    <w:rsid w:val="008D1491"/>
    <w:rsid w:val="008D1CE9"/>
    <w:rsid w:val="008D25A9"/>
    <w:rsid w:val="008D27DA"/>
    <w:rsid w:val="008D2958"/>
    <w:rsid w:val="008D2CC3"/>
    <w:rsid w:val="008D4440"/>
    <w:rsid w:val="008D471B"/>
    <w:rsid w:val="008D5B22"/>
    <w:rsid w:val="008D6716"/>
    <w:rsid w:val="008D72A5"/>
    <w:rsid w:val="008D77E0"/>
    <w:rsid w:val="008E0085"/>
    <w:rsid w:val="008E0819"/>
    <w:rsid w:val="008E22E6"/>
    <w:rsid w:val="008E2521"/>
    <w:rsid w:val="008E2AA6"/>
    <w:rsid w:val="008E2FB1"/>
    <w:rsid w:val="008E311B"/>
    <w:rsid w:val="008E3253"/>
    <w:rsid w:val="008E36C8"/>
    <w:rsid w:val="008E3A6F"/>
    <w:rsid w:val="008E418F"/>
    <w:rsid w:val="008E5B06"/>
    <w:rsid w:val="008E6086"/>
    <w:rsid w:val="008E6318"/>
    <w:rsid w:val="008E6908"/>
    <w:rsid w:val="008E6DB2"/>
    <w:rsid w:val="008E6F74"/>
    <w:rsid w:val="008E7024"/>
    <w:rsid w:val="008E73B5"/>
    <w:rsid w:val="008F03E0"/>
    <w:rsid w:val="008F0EEA"/>
    <w:rsid w:val="008F209E"/>
    <w:rsid w:val="008F2E86"/>
    <w:rsid w:val="008F362D"/>
    <w:rsid w:val="008F3A08"/>
    <w:rsid w:val="008F41AF"/>
    <w:rsid w:val="008F46E7"/>
    <w:rsid w:val="008F6B11"/>
    <w:rsid w:val="008F6F0B"/>
    <w:rsid w:val="008F7B42"/>
    <w:rsid w:val="00900CB5"/>
    <w:rsid w:val="00901EA8"/>
    <w:rsid w:val="009021B3"/>
    <w:rsid w:val="009024F1"/>
    <w:rsid w:val="0090369C"/>
    <w:rsid w:val="009048E8"/>
    <w:rsid w:val="00904D85"/>
    <w:rsid w:val="00904F6E"/>
    <w:rsid w:val="00905111"/>
    <w:rsid w:val="00905209"/>
    <w:rsid w:val="009052EC"/>
    <w:rsid w:val="00905FE1"/>
    <w:rsid w:val="009060DD"/>
    <w:rsid w:val="0090728E"/>
    <w:rsid w:val="00907BA7"/>
    <w:rsid w:val="0091064E"/>
    <w:rsid w:val="0091114F"/>
    <w:rsid w:val="00911FC5"/>
    <w:rsid w:val="00913659"/>
    <w:rsid w:val="009138A8"/>
    <w:rsid w:val="00914481"/>
    <w:rsid w:val="00914844"/>
    <w:rsid w:val="0091499C"/>
    <w:rsid w:val="00914F09"/>
    <w:rsid w:val="00915A51"/>
    <w:rsid w:val="00916252"/>
    <w:rsid w:val="00916C66"/>
    <w:rsid w:val="00916E9E"/>
    <w:rsid w:val="00916F7E"/>
    <w:rsid w:val="00917F14"/>
    <w:rsid w:val="009223BA"/>
    <w:rsid w:val="009229AF"/>
    <w:rsid w:val="00922C61"/>
    <w:rsid w:val="0092351B"/>
    <w:rsid w:val="00923DC2"/>
    <w:rsid w:val="009242B3"/>
    <w:rsid w:val="00925508"/>
    <w:rsid w:val="00925924"/>
    <w:rsid w:val="009261EE"/>
    <w:rsid w:val="00926EFB"/>
    <w:rsid w:val="00930608"/>
    <w:rsid w:val="009318C6"/>
    <w:rsid w:val="00931A10"/>
    <w:rsid w:val="00931DFC"/>
    <w:rsid w:val="00932FB2"/>
    <w:rsid w:val="00933C8E"/>
    <w:rsid w:val="00936B0E"/>
    <w:rsid w:val="009403E3"/>
    <w:rsid w:val="00941501"/>
    <w:rsid w:val="00942D6B"/>
    <w:rsid w:val="00942F58"/>
    <w:rsid w:val="009436AC"/>
    <w:rsid w:val="0094457C"/>
    <w:rsid w:val="00945214"/>
    <w:rsid w:val="00945A1C"/>
    <w:rsid w:val="00946C2D"/>
    <w:rsid w:val="00947967"/>
    <w:rsid w:val="009515DA"/>
    <w:rsid w:val="0095319D"/>
    <w:rsid w:val="009534C7"/>
    <w:rsid w:val="009540CF"/>
    <w:rsid w:val="009543E8"/>
    <w:rsid w:val="00954450"/>
    <w:rsid w:val="00954548"/>
    <w:rsid w:val="00955201"/>
    <w:rsid w:val="009568F6"/>
    <w:rsid w:val="009569F4"/>
    <w:rsid w:val="009573C3"/>
    <w:rsid w:val="0096110E"/>
    <w:rsid w:val="009614B9"/>
    <w:rsid w:val="00962993"/>
    <w:rsid w:val="00962B48"/>
    <w:rsid w:val="00964F6D"/>
    <w:rsid w:val="00965200"/>
    <w:rsid w:val="009655B2"/>
    <w:rsid w:val="009656D7"/>
    <w:rsid w:val="00965709"/>
    <w:rsid w:val="00965EFE"/>
    <w:rsid w:val="009668B3"/>
    <w:rsid w:val="00966AA9"/>
    <w:rsid w:val="00970000"/>
    <w:rsid w:val="0097140E"/>
    <w:rsid w:val="00971471"/>
    <w:rsid w:val="009716F9"/>
    <w:rsid w:val="00971FED"/>
    <w:rsid w:val="009732F1"/>
    <w:rsid w:val="00973C5F"/>
    <w:rsid w:val="00974E19"/>
    <w:rsid w:val="009767A8"/>
    <w:rsid w:val="00977CB3"/>
    <w:rsid w:val="009814DC"/>
    <w:rsid w:val="00981F36"/>
    <w:rsid w:val="0098257D"/>
    <w:rsid w:val="00983C12"/>
    <w:rsid w:val="009849C2"/>
    <w:rsid w:val="00984D24"/>
    <w:rsid w:val="009858EB"/>
    <w:rsid w:val="00985A14"/>
    <w:rsid w:val="00986B4A"/>
    <w:rsid w:val="00987CC7"/>
    <w:rsid w:val="0099072B"/>
    <w:rsid w:val="00990BF7"/>
    <w:rsid w:val="00991A59"/>
    <w:rsid w:val="00992204"/>
    <w:rsid w:val="009931FF"/>
    <w:rsid w:val="00993DC9"/>
    <w:rsid w:val="0099515A"/>
    <w:rsid w:val="009968EC"/>
    <w:rsid w:val="00996FA9"/>
    <w:rsid w:val="009974A5"/>
    <w:rsid w:val="009974A9"/>
    <w:rsid w:val="00997A2C"/>
    <w:rsid w:val="009A24C5"/>
    <w:rsid w:val="009A31E4"/>
    <w:rsid w:val="009A323A"/>
    <w:rsid w:val="009A3795"/>
    <w:rsid w:val="009A3F47"/>
    <w:rsid w:val="009A3F6E"/>
    <w:rsid w:val="009A68B5"/>
    <w:rsid w:val="009A7901"/>
    <w:rsid w:val="009B0046"/>
    <w:rsid w:val="009B0252"/>
    <w:rsid w:val="009B031A"/>
    <w:rsid w:val="009B0E87"/>
    <w:rsid w:val="009B2122"/>
    <w:rsid w:val="009B2CED"/>
    <w:rsid w:val="009B4702"/>
    <w:rsid w:val="009B4862"/>
    <w:rsid w:val="009B48FF"/>
    <w:rsid w:val="009B4DDA"/>
    <w:rsid w:val="009B5ACF"/>
    <w:rsid w:val="009B6677"/>
    <w:rsid w:val="009B68FD"/>
    <w:rsid w:val="009C06C3"/>
    <w:rsid w:val="009C1440"/>
    <w:rsid w:val="009C185E"/>
    <w:rsid w:val="009C1F03"/>
    <w:rsid w:val="009C2107"/>
    <w:rsid w:val="009C262F"/>
    <w:rsid w:val="009C285A"/>
    <w:rsid w:val="009C29BA"/>
    <w:rsid w:val="009C3940"/>
    <w:rsid w:val="009C5B1C"/>
    <w:rsid w:val="009C5D9E"/>
    <w:rsid w:val="009C613B"/>
    <w:rsid w:val="009C6578"/>
    <w:rsid w:val="009C7805"/>
    <w:rsid w:val="009D092B"/>
    <w:rsid w:val="009D1D1D"/>
    <w:rsid w:val="009D2394"/>
    <w:rsid w:val="009D2C3E"/>
    <w:rsid w:val="009D2CB7"/>
    <w:rsid w:val="009D2F15"/>
    <w:rsid w:val="009D35AD"/>
    <w:rsid w:val="009D780C"/>
    <w:rsid w:val="009D79DA"/>
    <w:rsid w:val="009E0625"/>
    <w:rsid w:val="009E16C3"/>
    <w:rsid w:val="009E3028"/>
    <w:rsid w:val="009E3034"/>
    <w:rsid w:val="009E308F"/>
    <w:rsid w:val="009E3329"/>
    <w:rsid w:val="009E4E69"/>
    <w:rsid w:val="009E5006"/>
    <w:rsid w:val="009E507C"/>
    <w:rsid w:val="009E549F"/>
    <w:rsid w:val="009E63C5"/>
    <w:rsid w:val="009E7156"/>
    <w:rsid w:val="009F0790"/>
    <w:rsid w:val="009F28A8"/>
    <w:rsid w:val="009F2956"/>
    <w:rsid w:val="009F41B6"/>
    <w:rsid w:val="009F473E"/>
    <w:rsid w:val="009F58DE"/>
    <w:rsid w:val="009F64AA"/>
    <w:rsid w:val="009F64CF"/>
    <w:rsid w:val="009F682A"/>
    <w:rsid w:val="009F7311"/>
    <w:rsid w:val="009F7A72"/>
    <w:rsid w:val="009F7C8A"/>
    <w:rsid w:val="00A0165C"/>
    <w:rsid w:val="00A017B7"/>
    <w:rsid w:val="00A017F3"/>
    <w:rsid w:val="00A01ABC"/>
    <w:rsid w:val="00A022BE"/>
    <w:rsid w:val="00A03B28"/>
    <w:rsid w:val="00A03B5B"/>
    <w:rsid w:val="00A04018"/>
    <w:rsid w:val="00A042D7"/>
    <w:rsid w:val="00A049F2"/>
    <w:rsid w:val="00A07101"/>
    <w:rsid w:val="00A073FC"/>
    <w:rsid w:val="00A07B4B"/>
    <w:rsid w:val="00A10D6E"/>
    <w:rsid w:val="00A12F71"/>
    <w:rsid w:val="00A13018"/>
    <w:rsid w:val="00A14168"/>
    <w:rsid w:val="00A14380"/>
    <w:rsid w:val="00A1533E"/>
    <w:rsid w:val="00A15590"/>
    <w:rsid w:val="00A155A7"/>
    <w:rsid w:val="00A156A9"/>
    <w:rsid w:val="00A15E71"/>
    <w:rsid w:val="00A15FEE"/>
    <w:rsid w:val="00A20702"/>
    <w:rsid w:val="00A20793"/>
    <w:rsid w:val="00A21927"/>
    <w:rsid w:val="00A219C1"/>
    <w:rsid w:val="00A222FC"/>
    <w:rsid w:val="00A2254D"/>
    <w:rsid w:val="00A22BB4"/>
    <w:rsid w:val="00A22F70"/>
    <w:rsid w:val="00A231A4"/>
    <w:rsid w:val="00A23852"/>
    <w:rsid w:val="00A24537"/>
    <w:rsid w:val="00A24C95"/>
    <w:rsid w:val="00A25369"/>
    <w:rsid w:val="00A2557F"/>
    <w:rsid w:val="00A25705"/>
    <w:rsid w:val="00A257C3"/>
    <w:rsid w:val="00A2599A"/>
    <w:rsid w:val="00A26094"/>
    <w:rsid w:val="00A26C69"/>
    <w:rsid w:val="00A27330"/>
    <w:rsid w:val="00A27393"/>
    <w:rsid w:val="00A2754B"/>
    <w:rsid w:val="00A27C9D"/>
    <w:rsid w:val="00A301BF"/>
    <w:rsid w:val="00A302B2"/>
    <w:rsid w:val="00A30378"/>
    <w:rsid w:val="00A30580"/>
    <w:rsid w:val="00A308C0"/>
    <w:rsid w:val="00A324BF"/>
    <w:rsid w:val="00A324F7"/>
    <w:rsid w:val="00A331B4"/>
    <w:rsid w:val="00A33A42"/>
    <w:rsid w:val="00A3484E"/>
    <w:rsid w:val="00A34DA8"/>
    <w:rsid w:val="00A356D3"/>
    <w:rsid w:val="00A35EC4"/>
    <w:rsid w:val="00A35FC0"/>
    <w:rsid w:val="00A36562"/>
    <w:rsid w:val="00A365E0"/>
    <w:rsid w:val="00A36ADA"/>
    <w:rsid w:val="00A40055"/>
    <w:rsid w:val="00A40180"/>
    <w:rsid w:val="00A40477"/>
    <w:rsid w:val="00A40B94"/>
    <w:rsid w:val="00A410F2"/>
    <w:rsid w:val="00A4176C"/>
    <w:rsid w:val="00A418B2"/>
    <w:rsid w:val="00A41ED5"/>
    <w:rsid w:val="00A42535"/>
    <w:rsid w:val="00A42FC4"/>
    <w:rsid w:val="00A43556"/>
    <w:rsid w:val="00A438D8"/>
    <w:rsid w:val="00A43FEE"/>
    <w:rsid w:val="00A44800"/>
    <w:rsid w:val="00A4497C"/>
    <w:rsid w:val="00A44EF7"/>
    <w:rsid w:val="00A45316"/>
    <w:rsid w:val="00A454A4"/>
    <w:rsid w:val="00A466E2"/>
    <w:rsid w:val="00A473F5"/>
    <w:rsid w:val="00A47A66"/>
    <w:rsid w:val="00A47C9C"/>
    <w:rsid w:val="00A50E80"/>
    <w:rsid w:val="00A519C8"/>
    <w:rsid w:val="00A51B54"/>
    <w:rsid w:val="00A51F9D"/>
    <w:rsid w:val="00A527A9"/>
    <w:rsid w:val="00A534AE"/>
    <w:rsid w:val="00A53ECA"/>
    <w:rsid w:val="00A5416A"/>
    <w:rsid w:val="00A543B9"/>
    <w:rsid w:val="00A55CA6"/>
    <w:rsid w:val="00A5631F"/>
    <w:rsid w:val="00A568A2"/>
    <w:rsid w:val="00A56AE4"/>
    <w:rsid w:val="00A56C90"/>
    <w:rsid w:val="00A5714F"/>
    <w:rsid w:val="00A57780"/>
    <w:rsid w:val="00A57867"/>
    <w:rsid w:val="00A57B20"/>
    <w:rsid w:val="00A57B31"/>
    <w:rsid w:val="00A60BFF"/>
    <w:rsid w:val="00A61257"/>
    <w:rsid w:val="00A617A2"/>
    <w:rsid w:val="00A622FA"/>
    <w:rsid w:val="00A62B28"/>
    <w:rsid w:val="00A63031"/>
    <w:rsid w:val="00A639F4"/>
    <w:rsid w:val="00A66AA6"/>
    <w:rsid w:val="00A66B0F"/>
    <w:rsid w:val="00A70433"/>
    <w:rsid w:val="00A70C93"/>
    <w:rsid w:val="00A7207A"/>
    <w:rsid w:val="00A72233"/>
    <w:rsid w:val="00A723A3"/>
    <w:rsid w:val="00A72EA6"/>
    <w:rsid w:val="00A767F7"/>
    <w:rsid w:val="00A7741F"/>
    <w:rsid w:val="00A776A0"/>
    <w:rsid w:val="00A77DD2"/>
    <w:rsid w:val="00A81A32"/>
    <w:rsid w:val="00A82192"/>
    <w:rsid w:val="00A8333F"/>
    <w:rsid w:val="00A834D6"/>
    <w:rsid w:val="00A835BD"/>
    <w:rsid w:val="00A837AF"/>
    <w:rsid w:val="00A83D4C"/>
    <w:rsid w:val="00A84A5B"/>
    <w:rsid w:val="00A84B95"/>
    <w:rsid w:val="00A8665D"/>
    <w:rsid w:val="00A8697A"/>
    <w:rsid w:val="00A878D7"/>
    <w:rsid w:val="00A87B00"/>
    <w:rsid w:val="00A9057E"/>
    <w:rsid w:val="00A90BAD"/>
    <w:rsid w:val="00A90BCF"/>
    <w:rsid w:val="00A91BB8"/>
    <w:rsid w:val="00A92FC0"/>
    <w:rsid w:val="00A9313F"/>
    <w:rsid w:val="00A936E8"/>
    <w:rsid w:val="00A9381F"/>
    <w:rsid w:val="00A97356"/>
    <w:rsid w:val="00A974E0"/>
    <w:rsid w:val="00A97556"/>
    <w:rsid w:val="00A978EC"/>
    <w:rsid w:val="00A97B15"/>
    <w:rsid w:val="00AA007C"/>
    <w:rsid w:val="00AA0965"/>
    <w:rsid w:val="00AA12CA"/>
    <w:rsid w:val="00AA1F70"/>
    <w:rsid w:val="00AA405D"/>
    <w:rsid w:val="00AA4202"/>
    <w:rsid w:val="00AA42D5"/>
    <w:rsid w:val="00AA4E42"/>
    <w:rsid w:val="00AA500B"/>
    <w:rsid w:val="00AA5176"/>
    <w:rsid w:val="00AA5E2A"/>
    <w:rsid w:val="00AA5E33"/>
    <w:rsid w:val="00AA741B"/>
    <w:rsid w:val="00AB04A5"/>
    <w:rsid w:val="00AB0B99"/>
    <w:rsid w:val="00AB15FA"/>
    <w:rsid w:val="00AB1F45"/>
    <w:rsid w:val="00AB28B8"/>
    <w:rsid w:val="00AB2BA0"/>
    <w:rsid w:val="00AB2FAB"/>
    <w:rsid w:val="00AB314C"/>
    <w:rsid w:val="00AB3F07"/>
    <w:rsid w:val="00AB5416"/>
    <w:rsid w:val="00AB55FA"/>
    <w:rsid w:val="00AB5C14"/>
    <w:rsid w:val="00AB674D"/>
    <w:rsid w:val="00AB6BD2"/>
    <w:rsid w:val="00AB7B64"/>
    <w:rsid w:val="00AB7CE6"/>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7AA5"/>
    <w:rsid w:val="00AD091F"/>
    <w:rsid w:val="00AD0BDF"/>
    <w:rsid w:val="00AD1036"/>
    <w:rsid w:val="00AD1925"/>
    <w:rsid w:val="00AD1BD9"/>
    <w:rsid w:val="00AD2C32"/>
    <w:rsid w:val="00AD2E2D"/>
    <w:rsid w:val="00AD2E9F"/>
    <w:rsid w:val="00AD3E77"/>
    <w:rsid w:val="00AD6C64"/>
    <w:rsid w:val="00AD7251"/>
    <w:rsid w:val="00AE02A1"/>
    <w:rsid w:val="00AE059A"/>
    <w:rsid w:val="00AE067D"/>
    <w:rsid w:val="00AE0A48"/>
    <w:rsid w:val="00AE0DE6"/>
    <w:rsid w:val="00AE2708"/>
    <w:rsid w:val="00AE2994"/>
    <w:rsid w:val="00AE32FB"/>
    <w:rsid w:val="00AE4906"/>
    <w:rsid w:val="00AE4E75"/>
    <w:rsid w:val="00AE5813"/>
    <w:rsid w:val="00AE5B21"/>
    <w:rsid w:val="00AE5DB5"/>
    <w:rsid w:val="00AE6460"/>
    <w:rsid w:val="00AE66A9"/>
    <w:rsid w:val="00AE66D9"/>
    <w:rsid w:val="00AE6C44"/>
    <w:rsid w:val="00AE6E44"/>
    <w:rsid w:val="00AE7212"/>
    <w:rsid w:val="00AE7339"/>
    <w:rsid w:val="00AE74F3"/>
    <w:rsid w:val="00AE7660"/>
    <w:rsid w:val="00AE770B"/>
    <w:rsid w:val="00AF0160"/>
    <w:rsid w:val="00AF0536"/>
    <w:rsid w:val="00AF06A8"/>
    <w:rsid w:val="00AF1181"/>
    <w:rsid w:val="00AF18DD"/>
    <w:rsid w:val="00AF2930"/>
    <w:rsid w:val="00AF2B8C"/>
    <w:rsid w:val="00AF2F79"/>
    <w:rsid w:val="00AF30D9"/>
    <w:rsid w:val="00AF332A"/>
    <w:rsid w:val="00AF37BA"/>
    <w:rsid w:val="00AF4653"/>
    <w:rsid w:val="00AF4C6B"/>
    <w:rsid w:val="00AF50C8"/>
    <w:rsid w:val="00AF6BFB"/>
    <w:rsid w:val="00AF750B"/>
    <w:rsid w:val="00AF7A7F"/>
    <w:rsid w:val="00AF7DB7"/>
    <w:rsid w:val="00B00BF9"/>
    <w:rsid w:val="00B0164F"/>
    <w:rsid w:val="00B01EE6"/>
    <w:rsid w:val="00B02264"/>
    <w:rsid w:val="00B02979"/>
    <w:rsid w:val="00B02A76"/>
    <w:rsid w:val="00B0346B"/>
    <w:rsid w:val="00B07606"/>
    <w:rsid w:val="00B10D02"/>
    <w:rsid w:val="00B11282"/>
    <w:rsid w:val="00B130DA"/>
    <w:rsid w:val="00B148C5"/>
    <w:rsid w:val="00B15005"/>
    <w:rsid w:val="00B15522"/>
    <w:rsid w:val="00B162FF"/>
    <w:rsid w:val="00B1698C"/>
    <w:rsid w:val="00B16C82"/>
    <w:rsid w:val="00B17B37"/>
    <w:rsid w:val="00B201E2"/>
    <w:rsid w:val="00B2065A"/>
    <w:rsid w:val="00B213B2"/>
    <w:rsid w:val="00B21991"/>
    <w:rsid w:val="00B22C12"/>
    <w:rsid w:val="00B23337"/>
    <w:rsid w:val="00B23CD0"/>
    <w:rsid w:val="00B25E00"/>
    <w:rsid w:val="00B26380"/>
    <w:rsid w:val="00B267A7"/>
    <w:rsid w:val="00B26978"/>
    <w:rsid w:val="00B27526"/>
    <w:rsid w:val="00B27B88"/>
    <w:rsid w:val="00B27F9A"/>
    <w:rsid w:val="00B308C5"/>
    <w:rsid w:val="00B311C5"/>
    <w:rsid w:val="00B31E08"/>
    <w:rsid w:val="00B32AFE"/>
    <w:rsid w:val="00B3313B"/>
    <w:rsid w:val="00B34C21"/>
    <w:rsid w:val="00B351E9"/>
    <w:rsid w:val="00B352A4"/>
    <w:rsid w:val="00B35FE1"/>
    <w:rsid w:val="00B36C9B"/>
    <w:rsid w:val="00B370B5"/>
    <w:rsid w:val="00B405AA"/>
    <w:rsid w:val="00B42A4D"/>
    <w:rsid w:val="00B443E4"/>
    <w:rsid w:val="00B444C2"/>
    <w:rsid w:val="00B4466C"/>
    <w:rsid w:val="00B44854"/>
    <w:rsid w:val="00B45BA6"/>
    <w:rsid w:val="00B46190"/>
    <w:rsid w:val="00B46B70"/>
    <w:rsid w:val="00B46E7D"/>
    <w:rsid w:val="00B478FD"/>
    <w:rsid w:val="00B479D7"/>
    <w:rsid w:val="00B508DE"/>
    <w:rsid w:val="00B50929"/>
    <w:rsid w:val="00B515ED"/>
    <w:rsid w:val="00B5220E"/>
    <w:rsid w:val="00B5279B"/>
    <w:rsid w:val="00B5302D"/>
    <w:rsid w:val="00B54354"/>
    <w:rsid w:val="00B5484D"/>
    <w:rsid w:val="00B548B1"/>
    <w:rsid w:val="00B5575D"/>
    <w:rsid w:val="00B56329"/>
    <w:rsid w:val="00B563EA"/>
    <w:rsid w:val="00B56B7F"/>
    <w:rsid w:val="00B56BE4"/>
    <w:rsid w:val="00B56CDF"/>
    <w:rsid w:val="00B56CE0"/>
    <w:rsid w:val="00B5721A"/>
    <w:rsid w:val="00B57CE3"/>
    <w:rsid w:val="00B60173"/>
    <w:rsid w:val="00B60210"/>
    <w:rsid w:val="00B60E51"/>
    <w:rsid w:val="00B6147D"/>
    <w:rsid w:val="00B61578"/>
    <w:rsid w:val="00B6193E"/>
    <w:rsid w:val="00B62168"/>
    <w:rsid w:val="00B6290B"/>
    <w:rsid w:val="00B632CC"/>
    <w:rsid w:val="00B63366"/>
    <w:rsid w:val="00B63A54"/>
    <w:rsid w:val="00B6456E"/>
    <w:rsid w:val="00B64A52"/>
    <w:rsid w:val="00B66501"/>
    <w:rsid w:val="00B666CA"/>
    <w:rsid w:val="00B66740"/>
    <w:rsid w:val="00B66A91"/>
    <w:rsid w:val="00B66EEC"/>
    <w:rsid w:val="00B671A0"/>
    <w:rsid w:val="00B673C1"/>
    <w:rsid w:val="00B673E7"/>
    <w:rsid w:val="00B70591"/>
    <w:rsid w:val="00B70ECD"/>
    <w:rsid w:val="00B71F3F"/>
    <w:rsid w:val="00B72A64"/>
    <w:rsid w:val="00B7327B"/>
    <w:rsid w:val="00B7387E"/>
    <w:rsid w:val="00B74248"/>
    <w:rsid w:val="00B74668"/>
    <w:rsid w:val="00B74837"/>
    <w:rsid w:val="00B74A23"/>
    <w:rsid w:val="00B762CE"/>
    <w:rsid w:val="00B77D18"/>
    <w:rsid w:val="00B80873"/>
    <w:rsid w:val="00B81171"/>
    <w:rsid w:val="00B815DF"/>
    <w:rsid w:val="00B81A37"/>
    <w:rsid w:val="00B81AB1"/>
    <w:rsid w:val="00B81E87"/>
    <w:rsid w:val="00B8313A"/>
    <w:rsid w:val="00B8323C"/>
    <w:rsid w:val="00B839D7"/>
    <w:rsid w:val="00B84A6F"/>
    <w:rsid w:val="00B85679"/>
    <w:rsid w:val="00B8649F"/>
    <w:rsid w:val="00B86E7B"/>
    <w:rsid w:val="00B877CE"/>
    <w:rsid w:val="00B87A5B"/>
    <w:rsid w:val="00B902A1"/>
    <w:rsid w:val="00B90531"/>
    <w:rsid w:val="00B90AE1"/>
    <w:rsid w:val="00B91EE5"/>
    <w:rsid w:val="00B921A6"/>
    <w:rsid w:val="00B92B36"/>
    <w:rsid w:val="00B92ECD"/>
    <w:rsid w:val="00B93503"/>
    <w:rsid w:val="00B939FB"/>
    <w:rsid w:val="00B93B2F"/>
    <w:rsid w:val="00B94DA3"/>
    <w:rsid w:val="00B94F3A"/>
    <w:rsid w:val="00B9502C"/>
    <w:rsid w:val="00B96C5D"/>
    <w:rsid w:val="00B97175"/>
    <w:rsid w:val="00B972E0"/>
    <w:rsid w:val="00B97369"/>
    <w:rsid w:val="00BA0004"/>
    <w:rsid w:val="00BA0E6A"/>
    <w:rsid w:val="00BA1341"/>
    <w:rsid w:val="00BA143F"/>
    <w:rsid w:val="00BA1AB6"/>
    <w:rsid w:val="00BA1AD8"/>
    <w:rsid w:val="00BA1AF8"/>
    <w:rsid w:val="00BA233D"/>
    <w:rsid w:val="00BA3114"/>
    <w:rsid w:val="00BA31E8"/>
    <w:rsid w:val="00BA3430"/>
    <w:rsid w:val="00BA371E"/>
    <w:rsid w:val="00BA3BBF"/>
    <w:rsid w:val="00BA4D0D"/>
    <w:rsid w:val="00BA528C"/>
    <w:rsid w:val="00BA55E0"/>
    <w:rsid w:val="00BA6AB0"/>
    <w:rsid w:val="00BA6BD4"/>
    <w:rsid w:val="00BA6C70"/>
    <w:rsid w:val="00BA6C7A"/>
    <w:rsid w:val="00BA6DF9"/>
    <w:rsid w:val="00BA7685"/>
    <w:rsid w:val="00BB167E"/>
    <w:rsid w:val="00BB17D1"/>
    <w:rsid w:val="00BB2456"/>
    <w:rsid w:val="00BB325E"/>
    <w:rsid w:val="00BB3752"/>
    <w:rsid w:val="00BB3BEF"/>
    <w:rsid w:val="00BB3C14"/>
    <w:rsid w:val="00BB44B7"/>
    <w:rsid w:val="00BB4673"/>
    <w:rsid w:val="00BB4975"/>
    <w:rsid w:val="00BB5DB3"/>
    <w:rsid w:val="00BB5FF1"/>
    <w:rsid w:val="00BB661D"/>
    <w:rsid w:val="00BB6688"/>
    <w:rsid w:val="00BB6C2B"/>
    <w:rsid w:val="00BB7D87"/>
    <w:rsid w:val="00BB7F71"/>
    <w:rsid w:val="00BC036A"/>
    <w:rsid w:val="00BC0AF1"/>
    <w:rsid w:val="00BC1493"/>
    <w:rsid w:val="00BC193E"/>
    <w:rsid w:val="00BC26D4"/>
    <w:rsid w:val="00BC3315"/>
    <w:rsid w:val="00BC3BFF"/>
    <w:rsid w:val="00BC4E4A"/>
    <w:rsid w:val="00BC51DC"/>
    <w:rsid w:val="00BC629E"/>
    <w:rsid w:val="00BC6BE1"/>
    <w:rsid w:val="00BC726F"/>
    <w:rsid w:val="00BC7D02"/>
    <w:rsid w:val="00BD1753"/>
    <w:rsid w:val="00BD1C29"/>
    <w:rsid w:val="00BD211A"/>
    <w:rsid w:val="00BD2BF6"/>
    <w:rsid w:val="00BD3B79"/>
    <w:rsid w:val="00BD3F9C"/>
    <w:rsid w:val="00BD4CE8"/>
    <w:rsid w:val="00BD5ACB"/>
    <w:rsid w:val="00BD6470"/>
    <w:rsid w:val="00BD6D1D"/>
    <w:rsid w:val="00BD7A85"/>
    <w:rsid w:val="00BE07EE"/>
    <w:rsid w:val="00BE0C80"/>
    <w:rsid w:val="00BE14FB"/>
    <w:rsid w:val="00BE1F7B"/>
    <w:rsid w:val="00BE30D8"/>
    <w:rsid w:val="00BE3DB6"/>
    <w:rsid w:val="00BE462B"/>
    <w:rsid w:val="00BE57BB"/>
    <w:rsid w:val="00BE6F7F"/>
    <w:rsid w:val="00BE75A5"/>
    <w:rsid w:val="00BE7740"/>
    <w:rsid w:val="00BF053D"/>
    <w:rsid w:val="00BF0FC8"/>
    <w:rsid w:val="00BF27ED"/>
    <w:rsid w:val="00BF2A42"/>
    <w:rsid w:val="00BF41D6"/>
    <w:rsid w:val="00BF5DAF"/>
    <w:rsid w:val="00BF735A"/>
    <w:rsid w:val="00C01C01"/>
    <w:rsid w:val="00C01E33"/>
    <w:rsid w:val="00C02399"/>
    <w:rsid w:val="00C03D8C"/>
    <w:rsid w:val="00C04193"/>
    <w:rsid w:val="00C042BB"/>
    <w:rsid w:val="00C044AE"/>
    <w:rsid w:val="00C04FA0"/>
    <w:rsid w:val="00C055EC"/>
    <w:rsid w:val="00C06390"/>
    <w:rsid w:val="00C068DB"/>
    <w:rsid w:val="00C06E9D"/>
    <w:rsid w:val="00C1019F"/>
    <w:rsid w:val="00C1025A"/>
    <w:rsid w:val="00C107EA"/>
    <w:rsid w:val="00C10DC9"/>
    <w:rsid w:val="00C117BA"/>
    <w:rsid w:val="00C118E6"/>
    <w:rsid w:val="00C11E5B"/>
    <w:rsid w:val="00C12F2A"/>
    <w:rsid w:val="00C12FB3"/>
    <w:rsid w:val="00C1346E"/>
    <w:rsid w:val="00C14094"/>
    <w:rsid w:val="00C1587E"/>
    <w:rsid w:val="00C1611F"/>
    <w:rsid w:val="00C16393"/>
    <w:rsid w:val="00C16518"/>
    <w:rsid w:val="00C169F4"/>
    <w:rsid w:val="00C17341"/>
    <w:rsid w:val="00C17363"/>
    <w:rsid w:val="00C17805"/>
    <w:rsid w:val="00C2017D"/>
    <w:rsid w:val="00C20203"/>
    <w:rsid w:val="00C20271"/>
    <w:rsid w:val="00C21DB2"/>
    <w:rsid w:val="00C231DB"/>
    <w:rsid w:val="00C242A8"/>
    <w:rsid w:val="00C24C4A"/>
    <w:rsid w:val="00C24EEF"/>
    <w:rsid w:val="00C25013"/>
    <w:rsid w:val="00C251AC"/>
    <w:rsid w:val="00C258FE"/>
    <w:rsid w:val="00C25CF6"/>
    <w:rsid w:val="00C26962"/>
    <w:rsid w:val="00C26C36"/>
    <w:rsid w:val="00C271CE"/>
    <w:rsid w:val="00C302B6"/>
    <w:rsid w:val="00C3050A"/>
    <w:rsid w:val="00C30624"/>
    <w:rsid w:val="00C30DFE"/>
    <w:rsid w:val="00C31948"/>
    <w:rsid w:val="00C32045"/>
    <w:rsid w:val="00C32768"/>
    <w:rsid w:val="00C32D68"/>
    <w:rsid w:val="00C33A64"/>
    <w:rsid w:val="00C34244"/>
    <w:rsid w:val="00C344F1"/>
    <w:rsid w:val="00C3505B"/>
    <w:rsid w:val="00C36C46"/>
    <w:rsid w:val="00C37416"/>
    <w:rsid w:val="00C377AB"/>
    <w:rsid w:val="00C404C9"/>
    <w:rsid w:val="00C41750"/>
    <w:rsid w:val="00C429F2"/>
    <w:rsid w:val="00C42DB2"/>
    <w:rsid w:val="00C431DF"/>
    <w:rsid w:val="00C431F1"/>
    <w:rsid w:val="00C43A3A"/>
    <w:rsid w:val="00C43D9E"/>
    <w:rsid w:val="00C445CA"/>
    <w:rsid w:val="00C44F56"/>
    <w:rsid w:val="00C456BD"/>
    <w:rsid w:val="00C4585D"/>
    <w:rsid w:val="00C46B78"/>
    <w:rsid w:val="00C470C1"/>
    <w:rsid w:val="00C47E41"/>
    <w:rsid w:val="00C50DD0"/>
    <w:rsid w:val="00C51E58"/>
    <w:rsid w:val="00C530DC"/>
    <w:rsid w:val="00C5350D"/>
    <w:rsid w:val="00C5488C"/>
    <w:rsid w:val="00C55686"/>
    <w:rsid w:val="00C55D21"/>
    <w:rsid w:val="00C56115"/>
    <w:rsid w:val="00C5657A"/>
    <w:rsid w:val="00C56747"/>
    <w:rsid w:val="00C60FAF"/>
    <w:rsid w:val="00C610C9"/>
    <w:rsid w:val="00C6123C"/>
    <w:rsid w:val="00C614B7"/>
    <w:rsid w:val="00C61500"/>
    <w:rsid w:val="00C61E08"/>
    <w:rsid w:val="00C62124"/>
    <w:rsid w:val="00C62705"/>
    <w:rsid w:val="00C6311A"/>
    <w:rsid w:val="00C63A64"/>
    <w:rsid w:val="00C63D88"/>
    <w:rsid w:val="00C63F22"/>
    <w:rsid w:val="00C63F7F"/>
    <w:rsid w:val="00C64D53"/>
    <w:rsid w:val="00C656AD"/>
    <w:rsid w:val="00C658B4"/>
    <w:rsid w:val="00C65D2E"/>
    <w:rsid w:val="00C6656F"/>
    <w:rsid w:val="00C66EFA"/>
    <w:rsid w:val="00C671E7"/>
    <w:rsid w:val="00C6730E"/>
    <w:rsid w:val="00C7084D"/>
    <w:rsid w:val="00C708D1"/>
    <w:rsid w:val="00C71ACF"/>
    <w:rsid w:val="00C728DB"/>
    <w:rsid w:val="00C7315E"/>
    <w:rsid w:val="00C731E2"/>
    <w:rsid w:val="00C73E8B"/>
    <w:rsid w:val="00C748B6"/>
    <w:rsid w:val="00C749F2"/>
    <w:rsid w:val="00C74E7B"/>
    <w:rsid w:val="00C75895"/>
    <w:rsid w:val="00C77B58"/>
    <w:rsid w:val="00C803A6"/>
    <w:rsid w:val="00C80C16"/>
    <w:rsid w:val="00C82BE5"/>
    <w:rsid w:val="00C8365C"/>
    <w:rsid w:val="00C83984"/>
    <w:rsid w:val="00C83C9F"/>
    <w:rsid w:val="00C8419E"/>
    <w:rsid w:val="00C85AEB"/>
    <w:rsid w:val="00C85F87"/>
    <w:rsid w:val="00C867E1"/>
    <w:rsid w:val="00C86E64"/>
    <w:rsid w:val="00C8723E"/>
    <w:rsid w:val="00C87687"/>
    <w:rsid w:val="00C904B6"/>
    <w:rsid w:val="00C904E0"/>
    <w:rsid w:val="00C906F5"/>
    <w:rsid w:val="00C90CE5"/>
    <w:rsid w:val="00C9116A"/>
    <w:rsid w:val="00C91580"/>
    <w:rsid w:val="00C91913"/>
    <w:rsid w:val="00C91ADE"/>
    <w:rsid w:val="00C91F3F"/>
    <w:rsid w:val="00C921E0"/>
    <w:rsid w:val="00C9257E"/>
    <w:rsid w:val="00C92625"/>
    <w:rsid w:val="00C92ECA"/>
    <w:rsid w:val="00C931F5"/>
    <w:rsid w:val="00C9350B"/>
    <w:rsid w:val="00C93794"/>
    <w:rsid w:val="00C93BEC"/>
    <w:rsid w:val="00C94840"/>
    <w:rsid w:val="00C94C4F"/>
    <w:rsid w:val="00C95579"/>
    <w:rsid w:val="00C95D96"/>
    <w:rsid w:val="00C9693A"/>
    <w:rsid w:val="00C96C5D"/>
    <w:rsid w:val="00C96F4A"/>
    <w:rsid w:val="00C971B6"/>
    <w:rsid w:val="00C97583"/>
    <w:rsid w:val="00C9767B"/>
    <w:rsid w:val="00C97AD8"/>
    <w:rsid w:val="00CA02A7"/>
    <w:rsid w:val="00CA05DD"/>
    <w:rsid w:val="00CA0E2C"/>
    <w:rsid w:val="00CA304D"/>
    <w:rsid w:val="00CA40E2"/>
    <w:rsid w:val="00CA4393"/>
    <w:rsid w:val="00CA4EE3"/>
    <w:rsid w:val="00CA55FD"/>
    <w:rsid w:val="00CA5A7D"/>
    <w:rsid w:val="00CA5D97"/>
    <w:rsid w:val="00CA5F7B"/>
    <w:rsid w:val="00CA61A9"/>
    <w:rsid w:val="00CA6256"/>
    <w:rsid w:val="00CA783B"/>
    <w:rsid w:val="00CB027F"/>
    <w:rsid w:val="00CB1A94"/>
    <w:rsid w:val="00CB1CBD"/>
    <w:rsid w:val="00CB1CCB"/>
    <w:rsid w:val="00CB3355"/>
    <w:rsid w:val="00CB3EF0"/>
    <w:rsid w:val="00CB3F90"/>
    <w:rsid w:val="00CB47D3"/>
    <w:rsid w:val="00CB4E53"/>
    <w:rsid w:val="00CB5569"/>
    <w:rsid w:val="00CB574C"/>
    <w:rsid w:val="00CB5DE0"/>
    <w:rsid w:val="00CB6160"/>
    <w:rsid w:val="00CB66EA"/>
    <w:rsid w:val="00CB6C3A"/>
    <w:rsid w:val="00CB776A"/>
    <w:rsid w:val="00CB7B3C"/>
    <w:rsid w:val="00CB7C13"/>
    <w:rsid w:val="00CC03DF"/>
    <w:rsid w:val="00CC0C94"/>
    <w:rsid w:val="00CC0EBB"/>
    <w:rsid w:val="00CC1882"/>
    <w:rsid w:val="00CC1C68"/>
    <w:rsid w:val="00CC1C86"/>
    <w:rsid w:val="00CC1F27"/>
    <w:rsid w:val="00CC3067"/>
    <w:rsid w:val="00CC3561"/>
    <w:rsid w:val="00CC499D"/>
    <w:rsid w:val="00CC5562"/>
    <w:rsid w:val="00CC57A9"/>
    <w:rsid w:val="00CC5B8F"/>
    <w:rsid w:val="00CC61C4"/>
    <w:rsid w:val="00CC6297"/>
    <w:rsid w:val="00CC697B"/>
    <w:rsid w:val="00CC7544"/>
    <w:rsid w:val="00CC7606"/>
    <w:rsid w:val="00CC7690"/>
    <w:rsid w:val="00CC7ED6"/>
    <w:rsid w:val="00CC7F0E"/>
    <w:rsid w:val="00CD13AD"/>
    <w:rsid w:val="00CD18CD"/>
    <w:rsid w:val="00CD1986"/>
    <w:rsid w:val="00CD1A7F"/>
    <w:rsid w:val="00CD20D5"/>
    <w:rsid w:val="00CD2557"/>
    <w:rsid w:val="00CD2813"/>
    <w:rsid w:val="00CD3B10"/>
    <w:rsid w:val="00CD50F7"/>
    <w:rsid w:val="00CD54BF"/>
    <w:rsid w:val="00CD576B"/>
    <w:rsid w:val="00CD5E72"/>
    <w:rsid w:val="00CD734C"/>
    <w:rsid w:val="00CE0285"/>
    <w:rsid w:val="00CE0539"/>
    <w:rsid w:val="00CE063A"/>
    <w:rsid w:val="00CE0F1E"/>
    <w:rsid w:val="00CE14F8"/>
    <w:rsid w:val="00CE2EC4"/>
    <w:rsid w:val="00CE3164"/>
    <w:rsid w:val="00CE3DD3"/>
    <w:rsid w:val="00CE3EDC"/>
    <w:rsid w:val="00CE3FD3"/>
    <w:rsid w:val="00CE4458"/>
    <w:rsid w:val="00CE4D5C"/>
    <w:rsid w:val="00CE50A1"/>
    <w:rsid w:val="00CE550C"/>
    <w:rsid w:val="00CE5BB1"/>
    <w:rsid w:val="00CE69B4"/>
    <w:rsid w:val="00CE70D4"/>
    <w:rsid w:val="00CE7134"/>
    <w:rsid w:val="00CE794E"/>
    <w:rsid w:val="00CF05DA"/>
    <w:rsid w:val="00CF0D58"/>
    <w:rsid w:val="00CF131B"/>
    <w:rsid w:val="00CF16DD"/>
    <w:rsid w:val="00CF38EA"/>
    <w:rsid w:val="00CF3A38"/>
    <w:rsid w:val="00CF4815"/>
    <w:rsid w:val="00CF4C91"/>
    <w:rsid w:val="00CF58EB"/>
    <w:rsid w:val="00CF5AC5"/>
    <w:rsid w:val="00CF5DF0"/>
    <w:rsid w:val="00CF6FEC"/>
    <w:rsid w:val="00D00AF2"/>
    <w:rsid w:val="00D00E9F"/>
    <w:rsid w:val="00D0106E"/>
    <w:rsid w:val="00D0176E"/>
    <w:rsid w:val="00D01ABD"/>
    <w:rsid w:val="00D01D34"/>
    <w:rsid w:val="00D02FE4"/>
    <w:rsid w:val="00D05615"/>
    <w:rsid w:val="00D06383"/>
    <w:rsid w:val="00D06E55"/>
    <w:rsid w:val="00D071C4"/>
    <w:rsid w:val="00D072E6"/>
    <w:rsid w:val="00D07DBC"/>
    <w:rsid w:val="00D10A73"/>
    <w:rsid w:val="00D10E14"/>
    <w:rsid w:val="00D1199F"/>
    <w:rsid w:val="00D11D02"/>
    <w:rsid w:val="00D12355"/>
    <w:rsid w:val="00D1247C"/>
    <w:rsid w:val="00D124E7"/>
    <w:rsid w:val="00D12745"/>
    <w:rsid w:val="00D128B5"/>
    <w:rsid w:val="00D12CCB"/>
    <w:rsid w:val="00D141FA"/>
    <w:rsid w:val="00D146F8"/>
    <w:rsid w:val="00D14E82"/>
    <w:rsid w:val="00D15191"/>
    <w:rsid w:val="00D1540D"/>
    <w:rsid w:val="00D15797"/>
    <w:rsid w:val="00D16126"/>
    <w:rsid w:val="00D1617B"/>
    <w:rsid w:val="00D167E9"/>
    <w:rsid w:val="00D175EF"/>
    <w:rsid w:val="00D2000A"/>
    <w:rsid w:val="00D20099"/>
    <w:rsid w:val="00D20A23"/>
    <w:rsid w:val="00D20E85"/>
    <w:rsid w:val="00D21627"/>
    <w:rsid w:val="00D21675"/>
    <w:rsid w:val="00D226DE"/>
    <w:rsid w:val="00D24615"/>
    <w:rsid w:val="00D24A2F"/>
    <w:rsid w:val="00D24A4A"/>
    <w:rsid w:val="00D24B4B"/>
    <w:rsid w:val="00D2669A"/>
    <w:rsid w:val="00D26A49"/>
    <w:rsid w:val="00D26AD3"/>
    <w:rsid w:val="00D270E8"/>
    <w:rsid w:val="00D27B3F"/>
    <w:rsid w:val="00D30723"/>
    <w:rsid w:val="00D311F3"/>
    <w:rsid w:val="00D313FC"/>
    <w:rsid w:val="00D319BA"/>
    <w:rsid w:val="00D32983"/>
    <w:rsid w:val="00D329A8"/>
    <w:rsid w:val="00D32BDB"/>
    <w:rsid w:val="00D33503"/>
    <w:rsid w:val="00D3429F"/>
    <w:rsid w:val="00D35FFE"/>
    <w:rsid w:val="00D361A6"/>
    <w:rsid w:val="00D36B46"/>
    <w:rsid w:val="00D37719"/>
    <w:rsid w:val="00D377A7"/>
    <w:rsid w:val="00D37842"/>
    <w:rsid w:val="00D3796E"/>
    <w:rsid w:val="00D41102"/>
    <w:rsid w:val="00D42DC2"/>
    <w:rsid w:val="00D42FD9"/>
    <w:rsid w:val="00D44983"/>
    <w:rsid w:val="00D459C4"/>
    <w:rsid w:val="00D461FB"/>
    <w:rsid w:val="00D46407"/>
    <w:rsid w:val="00D46CDC"/>
    <w:rsid w:val="00D472C5"/>
    <w:rsid w:val="00D47427"/>
    <w:rsid w:val="00D47861"/>
    <w:rsid w:val="00D51158"/>
    <w:rsid w:val="00D5219B"/>
    <w:rsid w:val="00D52252"/>
    <w:rsid w:val="00D5227C"/>
    <w:rsid w:val="00D52508"/>
    <w:rsid w:val="00D52A0E"/>
    <w:rsid w:val="00D52B4A"/>
    <w:rsid w:val="00D537E1"/>
    <w:rsid w:val="00D53D5D"/>
    <w:rsid w:val="00D55778"/>
    <w:rsid w:val="00D55BB2"/>
    <w:rsid w:val="00D6069F"/>
    <w:rsid w:val="00D6086E"/>
    <w:rsid w:val="00D6091A"/>
    <w:rsid w:val="00D60FA9"/>
    <w:rsid w:val="00D62EDB"/>
    <w:rsid w:val="00D63CE4"/>
    <w:rsid w:val="00D645F0"/>
    <w:rsid w:val="00D64D1D"/>
    <w:rsid w:val="00D64EC2"/>
    <w:rsid w:val="00D6539D"/>
    <w:rsid w:val="00D654B2"/>
    <w:rsid w:val="00D6605A"/>
    <w:rsid w:val="00D66251"/>
    <w:rsid w:val="00D6660F"/>
    <w:rsid w:val="00D6695F"/>
    <w:rsid w:val="00D66BD0"/>
    <w:rsid w:val="00D671B1"/>
    <w:rsid w:val="00D67616"/>
    <w:rsid w:val="00D67E8C"/>
    <w:rsid w:val="00D70AB5"/>
    <w:rsid w:val="00D70F2D"/>
    <w:rsid w:val="00D7109A"/>
    <w:rsid w:val="00D71C2E"/>
    <w:rsid w:val="00D720DC"/>
    <w:rsid w:val="00D7292E"/>
    <w:rsid w:val="00D738DA"/>
    <w:rsid w:val="00D7401D"/>
    <w:rsid w:val="00D74090"/>
    <w:rsid w:val="00D74AD6"/>
    <w:rsid w:val="00D74D19"/>
    <w:rsid w:val="00D74EBB"/>
    <w:rsid w:val="00D752F1"/>
    <w:rsid w:val="00D75644"/>
    <w:rsid w:val="00D7571A"/>
    <w:rsid w:val="00D75D06"/>
    <w:rsid w:val="00D75EC3"/>
    <w:rsid w:val="00D7628D"/>
    <w:rsid w:val="00D77BDB"/>
    <w:rsid w:val="00D81656"/>
    <w:rsid w:val="00D81F49"/>
    <w:rsid w:val="00D82399"/>
    <w:rsid w:val="00D823FD"/>
    <w:rsid w:val="00D82461"/>
    <w:rsid w:val="00D82DB6"/>
    <w:rsid w:val="00D835E6"/>
    <w:rsid w:val="00D83B6D"/>
    <w:rsid w:val="00D83D87"/>
    <w:rsid w:val="00D84A6D"/>
    <w:rsid w:val="00D84E0C"/>
    <w:rsid w:val="00D84F87"/>
    <w:rsid w:val="00D853FC"/>
    <w:rsid w:val="00D8588F"/>
    <w:rsid w:val="00D85A6F"/>
    <w:rsid w:val="00D86740"/>
    <w:rsid w:val="00D8681C"/>
    <w:rsid w:val="00D86A30"/>
    <w:rsid w:val="00D878FC"/>
    <w:rsid w:val="00D900AD"/>
    <w:rsid w:val="00D903D7"/>
    <w:rsid w:val="00D90A1E"/>
    <w:rsid w:val="00D91A01"/>
    <w:rsid w:val="00D92435"/>
    <w:rsid w:val="00D927E7"/>
    <w:rsid w:val="00D92A7E"/>
    <w:rsid w:val="00D93BC9"/>
    <w:rsid w:val="00D93FEE"/>
    <w:rsid w:val="00D952B0"/>
    <w:rsid w:val="00D954DD"/>
    <w:rsid w:val="00D955D8"/>
    <w:rsid w:val="00D963E6"/>
    <w:rsid w:val="00D97CB4"/>
    <w:rsid w:val="00D97DD4"/>
    <w:rsid w:val="00DA0AD5"/>
    <w:rsid w:val="00DA1EAD"/>
    <w:rsid w:val="00DA5034"/>
    <w:rsid w:val="00DA53F8"/>
    <w:rsid w:val="00DA5959"/>
    <w:rsid w:val="00DA5A8A"/>
    <w:rsid w:val="00DA673E"/>
    <w:rsid w:val="00DA6A49"/>
    <w:rsid w:val="00DA7073"/>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5623"/>
    <w:rsid w:val="00DB70A9"/>
    <w:rsid w:val="00DB71CE"/>
    <w:rsid w:val="00DC0DE3"/>
    <w:rsid w:val="00DC1A1D"/>
    <w:rsid w:val="00DC1F58"/>
    <w:rsid w:val="00DC2034"/>
    <w:rsid w:val="00DC321B"/>
    <w:rsid w:val="00DC326F"/>
    <w:rsid w:val="00DC3344"/>
    <w:rsid w:val="00DC339B"/>
    <w:rsid w:val="00DC4C64"/>
    <w:rsid w:val="00DC56FB"/>
    <w:rsid w:val="00DC59BD"/>
    <w:rsid w:val="00DC5D40"/>
    <w:rsid w:val="00DC5E3B"/>
    <w:rsid w:val="00DC6621"/>
    <w:rsid w:val="00DC69A7"/>
    <w:rsid w:val="00DC6EE2"/>
    <w:rsid w:val="00DC70C7"/>
    <w:rsid w:val="00DC7781"/>
    <w:rsid w:val="00DC7F00"/>
    <w:rsid w:val="00DD007F"/>
    <w:rsid w:val="00DD10EA"/>
    <w:rsid w:val="00DD155F"/>
    <w:rsid w:val="00DD22A7"/>
    <w:rsid w:val="00DD2862"/>
    <w:rsid w:val="00DD30E9"/>
    <w:rsid w:val="00DD399B"/>
    <w:rsid w:val="00DD4128"/>
    <w:rsid w:val="00DD4986"/>
    <w:rsid w:val="00DD4F47"/>
    <w:rsid w:val="00DD4FE7"/>
    <w:rsid w:val="00DD5073"/>
    <w:rsid w:val="00DD5763"/>
    <w:rsid w:val="00DD5901"/>
    <w:rsid w:val="00DD5B1C"/>
    <w:rsid w:val="00DD5C51"/>
    <w:rsid w:val="00DD5E06"/>
    <w:rsid w:val="00DD6228"/>
    <w:rsid w:val="00DD6E0A"/>
    <w:rsid w:val="00DD7FBB"/>
    <w:rsid w:val="00DE032A"/>
    <w:rsid w:val="00DE0519"/>
    <w:rsid w:val="00DE0B9F"/>
    <w:rsid w:val="00DE0BF5"/>
    <w:rsid w:val="00DE1138"/>
    <w:rsid w:val="00DE18D5"/>
    <w:rsid w:val="00DE1F63"/>
    <w:rsid w:val="00DE1FF4"/>
    <w:rsid w:val="00DE2A9E"/>
    <w:rsid w:val="00DE2E39"/>
    <w:rsid w:val="00DE41B9"/>
    <w:rsid w:val="00DE4238"/>
    <w:rsid w:val="00DE47E1"/>
    <w:rsid w:val="00DE50D2"/>
    <w:rsid w:val="00DE555A"/>
    <w:rsid w:val="00DE5666"/>
    <w:rsid w:val="00DE594A"/>
    <w:rsid w:val="00DE657F"/>
    <w:rsid w:val="00DE70C2"/>
    <w:rsid w:val="00DE7A27"/>
    <w:rsid w:val="00DF00BA"/>
    <w:rsid w:val="00DF1218"/>
    <w:rsid w:val="00DF123A"/>
    <w:rsid w:val="00DF1B25"/>
    <w:rsid w:val="00DF271C"/>
    <w:rsid w:val="00DF279D"/>
    <w:rsid w:val="00DF290B"/>
    <w:rsid w:val="00DF2B6C"/>
    <w:rsid w:val="00DF3D69"/>
    <w:rsid w:val="00DF4606"/>
    <w:rsid w:val="00DF4F31"/>
    <w:rsid w:val="00DF4F61"/>
    <w:rsid w:val="00DF619F"/>
    <w:rsid w:val="00DF6462"/>
    <w:rsid w:val="00DF7506"/>
    <w:rsid w:val="00DF7B62"/>
    <w:rsid w:val="00DF7E37"/>
    <w:rsid w:val="00DF7FD8"/>
    <w:rsid w:val="00E00726"/>
    <w:rsid w:val="00E02695"/>
    <w:rsid w:val="00E028D7"/>
    <w:rsid w:val="00E02FA0"/>
    <w:rsid w:val="00E0330F"/>
    <w:rsid w:val="00E036DC"/>
    <w:rsid w:val="00E037DB"/>
    <w:rsid w:val="00E03C50"/>
    <w:rsid w:val="00E0470A"/>
    <w:rsid w:val="00E04D4B"/>
    <w:rsid w:val="00E04ED4"/>
    <w:rsid w:val="00E04F6E"/>
    <w:rsid w:val="00E05B28"/>
    <w:rsid w:val="00E05F1D"/>
    <w:rsid w:val="00E063D2"/>
    <w:rsid w:val="00E06FDC"/>
    <w:rsid w:val="00E10023"/>
    <w:rsid w:val="00E10454"/>
    <w:rsid w:val="00E108BE"/>
    <w:rsid w:val="00E10BEB"/>
    <w:rsid w:val="00E112E5"/>
    <w:rsid w:val="00E122D8"/>
    <w:rsid w:val="00E12324"/>
    <w:rsid w:val="00E12CC8"/>
    <w:rsid w:val="00E1303E"/>
    <w:rsid w:val="00E13584"/>
    <w:rsid w:val="00E13CB4"/>
    <w:rsid w:val="00E15352"/>
    <w:rsid w:val="00E15672"/>
    <w:rsid w:val="00E16178"/>
    <w:rsid w:val="00E16391"/>
    <w:rsid w:val="00E166EC"/>
    <w:rsid w:val="00E16FC8"/>
    <w:rsid w:val="00E17655"/>
    <w:rsid w:val="00E176BD"/>
    <w:rsid w:val="00E17B26"/>
    <w:rsid w:val="00E20935"/>
    <w:rsid w:val="00E20CFE"/>
    <w:rsid w:val="00E216A5"/>
    <w:rsid w:val="00E21CC7"/>
    <w:rsid w:val="00E22DA1"/>
    <w:rsid w:val="00E23676"/>
    <w:rsid w:val="00E237D0"/>
    <w:rsid w:val="00E24BFF"/>
    <w:rsid w:val="00E24D84"/>
    <w:rsid w:val="00E24D9E"/>
    <w:rsid w:val="00E25849"/>
    <w:rsid w:val="00E26033"/>
    <w:rsid w:val="00E26471"/>
    <w:rsid w:val="00E27C98"/>
    <w:rsid w:val="00E30FD2"/>
    <w:rsid w:val="00E3197E"/>
    <w:rsid w:val="00E31A9A"/>
    <w:rsid w:val="00E31E51"/>
    <w:rsid w:val="00E320A0"/>
    <w:rsid w:val="00E32149"/>
    <w:rsid w:val="00E33235"/>
    <w:rsid w:val="00E3387E"/>
    <w:rsid w:val="00E342F8"/>
    <w:rsid w:val="00E3434D"/>
    <w:rsid w:val="00E34A6E"/>
    <w:rsid w:val="00E34B98"/>
    <w:rsid w:val="00E351ED"/>
    <w:rsid w:val="00E37417"/>
    <w:rsid w:val="00E37797"/>
    <w:rsid w:val="00E37A0A"/>
    <w:rsid w:val="00E37A8B"/>
    <w:rsid w:val="00E37F69"/>
    <w:rsid w:val="00E4106E"/>
    <w:rsid w:val="00E41EE0"/>
    <w:rsid w:val="00E41FF6"/>
    <w:rsid w:val="00E426DE"/>
    <w:rsid w:val="00E42B12"/>
    <w:rsid w:val="00E42D9B"/>
    <w:rsid w:val="00E43161"/>
    <w:rsid w:val="00E44BD2"/>
    <w:rsid w:val="00E477FE"/>
    <w:rsid w:val="00E5060F"/>
    <w:rsid w:val="00E51246"/>
    <w:rsid w:val="00E514EE"/>
    <w:rsid w:val="00E519DF"/>
    <w:rsid w:val="00E51A8A"/>
    <w:rsid w:val="00E52149"/>
    <w:rsid w:val="00E52742"/>
    <w:rsid w:val="00E53105"/>
    <w:rsid w:val="00E53608"/>
    <w:rsid w:val="00E53C5E"/>
    <w:rsid w:val="00E540FE"/>
    <w:rsid w:val="00E5422B"/>
    <w:rsid w:val="00E543F4"/>
    <w:rsid w:val="00E5464A"/>
    <w:rsid w:val="00E54907"/>
    <w:rsid w:val="00E549C7"/>
    <w:rsid w:val="00E55144"/>
    <w:rsid w:val="00E57CA9"/>
    <w:rsid w:val="00E57DDE"/>
    <w:rsid w:val="00E6034B"/>
    <w:rsid w:val="00E610FD"/>
    <w:rsid w:val="00E61C12"/>
    <w:rsid w:val="00E63050"/>
    <w:rsid w:val="00E63221"/>
    <w:rsid w:val="00E63E0E"/>
    <w:rsid w:val="00E64C1A"/>
    <w:rsid w:val="00E65277"/>
    <w:rsid w:val="00E6549E"/>
    <w:rsid w:val="00E65EDE"/>
    <w:rsid w:val="00E661A1"/>
    <w:rsid w:val="00E668D5"/>
    <w:rsid w:val="00E66E7D"/>
    <w:rsid w:val="00E703DA"/>
    <w:rsid w:val="00E70461"/>
    <w:rsid w:val="00E70735"/>
    <w:rsid w:val="00E70F81"/>
    <w:rsid w:val="00E71DA3"/>
    <w:rsid w:val="00E74604"/>
    <w:rsid w:val="00E75084"/>
    <w:rsid w:val="00E75215"/>
    <w:rsid w:val="00E75AF1"/>
    <w:rsid w:val="00E75B2F"/>
    <w:rsid w:val="00E75C19"/>
    <w:rsid w:val="00E75EA9"/>
    <w:rsid w:val="00E77055"/>
    <w:rsid w:val="00E77460"/>
    <w:rsid w:val="00E77841"/>
    <w:rsid w:val="00E817FD"/>
    <w:rsid w:val="00E829F2"/>
    <w:rsid w:val="00E82D5F"/>
    <w:rsid w:val="00E83ABC"/>
    <w:rsid w:val="00E83FA7"/>
    <w:rsid w:val="00E83FF8"/>
    <w:rsid w:val="00E841B0"/>
    <w:rsid w:val="00E844F2"/>
    <w:rsid w:val="00E8529E"/>
    <w:rsid w:val="00E86DFC"/>
    <w:rsid w:val="00E90AD0"/>
    <w:rsid w:val="00E91227"/>
    <w:rsid w:val="00E91ECF"/>
    <w:rsid w:val="00E929CB"/>
    <w:rsid w:val="00E92FCB"/>
    <w:rsid w:val="00E9357B"/>
    <w:rsid w:val="00E9368E"/>
    <w:rsid w:val="00E96808"/>
    <w:rsid w:val="00E96C24"/>
    <w:rsid w:val="00E97042"/>
    <w:rsid w:val="00E97B19"/>
    <w:rsid w:val="00EA147F"/>
    <w:rsid w:val="00EA1528"/>
    <w:rsid w:val="00EA186E"/>
    <w:rsid w:val="00EA2EB7"/>
    <w:rsid w:val="00EA3493"/>
    <w:rsid w:val="00EA3E64"/>
    <w:rsid w:val="00EA45F7"/>
    <w:rsid w:val="00EA4A27"/>
    <w:rsid w:val="00EA4FA6"/>
    <w:rsid w:val="00EA6CA3"/>
    <w:rsid w:val="00EA740B"/>
    <w:rsid w:val="00EA7EAB"/>
    <w:rsid w:val="00EB04C7"/>
    <w:rsid w:val="00EB1A25"/>
    <w:rsid w:val="00EB2C5E"/>
    <w:rsid w:val="00EB2CDF"/>
    <w:rsid w:val="00EB4BC5"/>
    <w:rsid w:val="00EB4D34"/>
    <w:rsid w:val="00EB5B96"/>
    <w:rsid w:val="00EB60CA"/>
    <w:rsid w:val="00EB73A2"/>
    <w:rsid w:val="00EB7B32"/>
    <w:rsid w:val="00EB7D7B"/>
    <w:rsid w:val="00EC18B8"/>
    <w:rsid w:val="00EC4CF3"/>
    <w:rsid w:val="00EC5514"/>
    <w:rsid w:val="00EC57B2"/>
    <w:rsid w:val="00EC58BA"/>
    <w:rsid w:val="00EC6451"/>
    <w:rsid w:val="00EC6BFA"/>
    <w:rsid w:val="00EC7363"/>
    <w:rsid w:val="00EC79AE"/>
    <w:rsid w:val="00ED03AB"/>
    <w:rsid w:val="00ED1511"/>
    <w:rsid w:val="00ED16DE"/>
    <w:rsid w:val="00ED1963"/>
    <w:rsid w:val="00ED1CD4"/>
    <w:rsid w:val="00ED1D2B"/>
    <w:rsid w:val="00ED2057"/>
    <w:rsid w:val="00ED2126"/>
    <w:rsid w:val="00ED29AC"/>
    <w:rsid w:val="00ED2A5A"/>
    <w:rsid w:val="00ED3C10"/>
    <w:rsid w:val="00ED4F06"/>
    <w:rsid w:val="00ED5530"/>
    <w:rsid w:val="00ED565A"/>
    <w:rsid w:val="00ED5721"/>
    <w:rsid w:val="00ED58BB"/>
    <w:rsid w:val="00ED64B5"/>
    <w:rsid w:val="00ED6647"/>
    <w:rsid w:val="00ED68ED"/>
    <w:rsid w:val="00ED7B1B"/>
    <w:rsid w:val="00EE035F"/>
    <w:rsid w:val="00EE0D08"/>
    <w:rsid w:val="00EE11F6"/>
    <w:rsid w:val="00EE128F"/>
    <w:rsid w:val="00EE1C86"/>
    <w:rsid w:val="00EE2743"/>
    <w:rsid w:val="00EE29C6"/>
    <w:rsid w:val="00EE2D4D"/>
    <w:rsid w:val="00EE3307"/>
    <w:rsid w:val="00EE38BF"/>
    <w:rsid w:val="00EE3CCB"/>
    <w:rsid w:val="00EE46D2"/>
    <w:rsid w:val="00EE4A8F"/>
    <w:rsid w:val="00EE567D"/>
    <w:rsid w:val="00EE627A"/>
    <w:rsid w:val="00EE648D"/>
    <w:rsid w:val="00EE7055"/>
    <w:rsid w:val="00EE76E8"/>
    <w:rsid w:val="00EE7CCA"/>
    <w:rsid w:val="00EE7EE3"/>
    <w:rsid w:val="00EF02D9"/>
    <w:rsid w:val="00EF0FBB"/>
    <w:rsid w:val="00EF2263"/>
    <w:rsid w:val="00EF3B99"/>
    <w:rsid w:val="00EF4827"/>
    <w:rsid w:val="00EF60F1"/>
    <w:rsid w:val="00EF6354"/>
    <w:rsid w:val="00EF686F"/>
    <w:rsid w:val="00EF6F6C"/>
    <w:rsid w:val="00EF757F"/>
    <w:rsid w:val="00EF7D58"/>
    <w:rsid w:val="00EF7F75"/>
    <w:rsid w:val="00EF7FF5"/>
    <w:rsid w:val="00F0051A"/>
    <w:rsid w:val="00F014B4"/>
    <w:rsid w:val="00F01798"/>
    <w:rsid w:val="00F017E5"/>
    <w:rsid w:val="00F01952"/>
    <w:rsid w:val="00F0229B"/>
    <w:rsid w:val="00F027A4"/>
    <w:rsid w:val="00F02B01"/>
    <w:rsid w:val="00F03AAE"/>
    <w:rsid w:val="00F041A1"/>
    <w:rsid w:val="00F0507A"/>
    <w:rsid w:val="00F06D20"/>
    <w:rsid w:val="00F07656"/>
    <w:rsid w:val="00F07872"/>
    <w:rsid w:val="00F07A35"/>
    <w:rsid w:val="00F07D76"/>
    <w:rsid w:val="00F11D0F"/>
    <w:rsid w:val="00F11EA8"/>
    <w:rsid w:val="00F120A0"/>
    <w:rsid w:val="00F13124"/>
    <w:rsid w:val="00F1391E"/>
    <w:rsid w:val="00F13C28"/>
    <w:rsid w:val="00F142B0"/>
    <w:rsid w:val="00F155A0"/>
    <w:rsid w:val="00F15699"/>
    <w:rsid w:val="00F15984"/>
    <w:rsid w:val="00F15D0D"/>
    <w:rsid w:val="00F16A14"/>
    <w:rsid w:val="00F17A7C"/>
    <w:rsid w:val="00F17C85"/>
    <w:rsid w:val="00F20D31"/>
    <w:rsid w:val="00F21C31"/>
    <w:rsid w:val="00F21C9C"/>
    <w:rsid w:val="00F221CF"/>
    <w:rsid w:val="00F241FE"/>
    <w:rsid w:val="00F24896"/>
    <w:rsid w:val="00F24D17"/>
    <w:rsid w:val="00F25431"/>
    <w:rsid w:val="00F2625F"/>
    <w:rsid w:val="00F26F8E"/>
    <w:rsid w:val="00F2782A"/>
    <w:rsid w:val="00F307CE"/>
    <w:rsid w:val="00F30BD3"/>
    <w:rsid w:val="00F30CF5"/>
    <w:rsid w:val="00F310CF"/>
    <w:rsid w:val="00F330F7"/>
    <w:rsid w:val="00F33441"/>
    <w:rsid w:val="00F33CB9"/>
    <w:rsid w:val="00F346BA"/>
    <w:rsid w:val="00F34C49"/>
    <w:rsid w:val="00F34CE5"/>
    <w:rsid w:val="00F35464"/>
    <w:rsid w:val="00F35843"/>
    <w:rsid w:val="00F35B80"/>
    <w:rsid w:val="00F35C17"/>
    <w:rsid w:val="00F362D7"/>
    <w:rsid w:val="00F36316"/>
    <w:rsid w:val="00F36445"/>
    <w:rsid w:val="00F37D7B"/>
    <w:rsid w:val="00F40034"/>
    <w:rsid w:val="00F40AE6"/>
    <w:rsid w:val="00F40FF7"/>
    <w:rsid w:val="00F42239"/>
    <w:rsid w:val="00F423EF"/>
    <w:rsid w:val="00F42AB1"/>
    <w:rsid w:val="00F433F9"/>
    <w:rsid w:val="00F45CD0"/>
    <w:rsid w:val="00F466AF"/>
    <w:rsid w:val="00F47773"/>
    <w:rsid w:val="00F50283"/>
    <w:rsid w:val="00F517D3"/>
    <w:rsid w:val="00F530DB"/>
    <w:rsid w:val="00F5314C"/>
    <w:rsid w:val="00F539EE"/>
    <w:rsid w:val="00F55B13"/>
    <w:rsid w:val="00F5688C"/>
    <w:rsid w:val="00F568CD"/>
    <w:rsid w:val="00F56968"/>
    <w:rsid w:val="00F56A46"/>
    <w:rsid w:val="00F571E1"/>
    <w:rsid w:val="00F57DC2"/>
    <w:rsid w:val="00F60048"/>
    <w:rsid w:val="00F60731"/>
    <w:rsid w:val="00F60861"/>
    <w:rsid w:val="00F608B2"/>
    <w:rsid w:val="00F60C96"/>
    <w:rsid w:val="00F61B6B"/>
    <w:rsid w:val="00F61C8D"/>
    <w:rsid w:val="00F61F07"/>
    <w:rsid w:val="00F635DD"/>
    <w:rsid w:val="00F638F7"/>
    <w:rsid w:val="00F63C67"/>
    <w:rsid w:val="00F648B3"/>
    <w:rsid w:val="00F64929"/>
    <w:rsid w:val="00F6568C"/>
    <w:rsid w:val="00F658C0"/>
    <w:rsid w:val="00F660D4"/>
    <w:rsid w:val="00F6627B"/>
    <w:rsid w:val="00F66F15"/>
    <w:rsid w:val="00F72576"/>
    <w:rsid w:val="00F72BB5"/>
    <w:rsid w:val="00F72BDC"/>
    <w:rsid w:val="00F72D5B"/>
    <w:rsid w:val="00F7336E"/>
    <w:rsid w:val="00F734F2"/>
    <w:rsid w:val="00F73542"/>
    <w:rsid w:val="00F74FA1"/>
    <w:rsid w:val="00F75052"/>
    <w:rsid w:val="00F75CC9"/>
    <w:rsid w:val="00F76D2C"/>
    <w:rsid w:val="00F775C5"/>
    <w:rsid w:val="00F77CE1"/>
    <w:rsid w:val="00F804D3"/>
    <w:rsid w:val="00F816CB"/>
    <w:rsid w:val="00F81CD2"/>
    <w:rsid w:val="00F82079"/>
    <w:rsid w:val="00F821D8"/>
    <w:rsid w:val="00F8242F"/>
    <w:rsid w:val="00F82641"/>
    <w:rsid w:val="00F83A31"/>
    <w:rsid w:val="00F84132"/>
    <w:rsid w:val="00F8489D"/>
    <w:rsid w:val="00F84ACA"/>
    <w:rsid w:val="00F8548E"/>
    <w:rsid w:val="00F871B3"/>
    <w:rsid w:val="00F87365"/>
    <w:rsid w:val="00F8748C"/>
    <w:rsid w:val="00F87738"/>
    <w:rsid w:val="00F90568"/>
    <w:rsid w:val="00F906E9"/>
    <w:rsid w:val="00F90F18"/>
    <w:rsid w:val="00F91156"/>
    <w:rsid w:val="00F912F6"/>
    <w:rsid w:val="00F92DDC"/>
    <w:rsid w:val="00F937E4"/>
    <w:rsid w:val="00F9381A"/>
    <w:rsid w:val="00F9511B"/>
    <w:rsid w:val="00F9511F"/>
    <w:rsid w:val="00F95EE7"/>
    <w:rsid w:val="00F95F37"/>
    <w:rsid w:val="00FA046A"/>
    <w:rsid w:val="00FA24B9"/>
    <w:rsid w:val="00FA2CCD"/>
    <w:rsid w:val="00FA39E6"/>
    <w:rsid w:val="00FA41B7"/>
    <w:rsid w:val="00FA5957"/>
    <w:rsid w:val="00FA6720"/>
    <w:rsid w:val="00FA7BC9"/>
    <w:rsid w:val="00FA7F09"/>
    <w:rsid w:val="00FA7F8F"/>
    <w:rsid w:val="00FB03E3"/>
    <w:rsid w:val="00FB06FE"/>
    <w:rsid w:val="00FB0B66"/>
    <w:rsid w:val="00FB10B8"/>
    <w:rsid w:val="00FB1F8F"/>
    <w:rsid w:val="00FB26C1"/>
    <w:rsid w:val="00FB28E3"/>
    <w:rsid w:val="00FB3438"/>
    <w:rsid w:val="00FB378E"/>
    <w:rsid w:val="00FB37F1"/>
    <w:rsid w:val="00FB3DC5"/>
    <w:rsid w:val="00FB47C0"/>
    <w:rsid w:val="00FB501B"/>
    <w:rsid w:val="00FB5648"/>
    <w:rsid w:val="00FB62C5"/>
    <w:rsid w:val="00FB7553"/>
    <w:rsid w:val="00FB75BB"/>
    <w:rsid w:val="00FB7770"/>
    <w:rsid w:val="00FC0019"/>
    <w:rsid w:val="00FC0B99"/>
    <w:rsid w:val="00FC0BDD"/>
    <w:rsid w:val="00FC2209"/>
    <w:rsid w:val="00FC379D"/>
    <w:rsid w:val="00FC4091"/>
    <w:rsid w:val="00FC5922"/>
    <w:rsid w:val="00FC6204"/>
    <w:rsid w:val="00FC62DB"/>
    <w:rsid w:val="00FC661A"/>
    <w:rsid w:val="00FC6AF9"/>
    <w:rsid w:val="00FC7949"/>
    <w:rsid w:val="00FD0841"/>
    <w:rsid w:val="00FD1396"/>
    <w:rsid w:val="00FD1433"/>
    <w:rsid w:val="00FD2E88"/>
    <w:rsid w:val="00FD32A5"/>
    <w:rsid w:val="00FD3AE7"/>
    <w:rsid w:val="00FD3B91"/>
    <w:rsid w:val="00FD4233"/>
    <w:rsid w:val="00FD494F"/>
    <w:rsid w:val="00FD576B"/>
    <w:rsid w:val="00FD579E"/>
    <w:rsid w:val="00FD5FB4"/>
    <w:rsid w:val="00FD6246"/>
    <w:rsid w:val="00FD6323"/>
    <w:rsid w:val="00FD6845"/>
    <w:rsid w:val="00FD6C5B"/>
    <w:rsid w:val="00FD7237"/>
    <w:rsid w:val="00FE0CC0"/>
    <w:rsid w:val="00FE0CFB"/>
    <w:rsid w:val="00FE0F75"/>
    <w:rsid w:val="00FE170D"/>
    <w:rsid w:val="00FE2563"/>
    <w:rsid w:val="00FE2681"/>
    <w:rsid w:val="00FE2F33"/>
    <w:rsid w:val="00FE3879"/>
    <w:rsid w:val="00FE3AB1"/>
    <w:rsid w:val="00FE402D"/>
    <w:rsid w:val="00FE4516"/>
    <w:rsid w:val="00FE54A1"/>
    <w:rsid w:val="00FE555B"/>
    <w:rsid w:val="00FE64C8"/>
    <w:rsid w:val="00FE7298"/>
    <w:rsid w:val="00FE7341"/>
    <w:rsid w:val="00FE738D"/>
    <w:rsid w:val="00FE73B6"/>
    <w:rsid w:val="00FE7E33"/>
    <w:rsid w:val="00FF107C"/>
    <w:rsid w:val="00FF315C"/>
    <w:rsid w:val="00FF40EC"/>
    <w:rsid w:val="00FF5004"/>
    <w:rsid w:val="00FF561D"/>
    <w:rsid w:val="00FF5C8D"/>
    <w:rsid w:val="00FF69B9"/>
    <w:rsid w:val="00FF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15675"/>
  <w15:docId w15:val="{65110522-6DA7-4EA0-A843-8E7431E6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章標題"/>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節標題"/>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
    <w:basedOn w:val="a6"/>
    <w:link w:val="40"/>
    <w:qFormat/>
    <w:rsid w:val="00C55686"/>
    <w:pPr>
      <w:numPr>
        <w:ilvl w:val="3"/>
        <w:numId w:val="8"/>
      </w:numPr>
      <w:outlineLvl w:val="3"/>
    </w:pPr>
    <w:rPr>
      <w:rFonts w:hAnsi="Arial"/>
      <w:kern w:val="32"/>
      <w:szCs w:val="36"/>
    </w:rPr>
  </w:style>
  <w:style w:type="paragraph" w:styleId="5">
    <w:name w:val="heading 5"/>
    <w:basedOn w:val="a6"/>
    <w:link w:val="50"/>
    <w:qFormat/>
    <w:rsid w:val="00300EBB"/>
    <w:pPr>
      <w:numPr>
        <w:ilvl w:val="4"/>
        <w:numId w:val="8"/>
      </w:numPr>
      <w:outlineLvl w:val="4"/>
    </w:pPr>
    <w:rPr>
      <w:rFonts w:hAnsi="Arial"/>
      <w:bCs/>
      <w:kern w:val="32"/>
      <w:szCs w:val="36"/>
    </w:rPr>
  </w:style>
  <w:style w:type="paragraph" w:styleId="6">
    <w:name w:val="heading 6"/>
    <w:aliases w:val="1"/>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aliases w:val="Ref,de nota al pie,FR"/>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qFormat/>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節標題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章標題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7"/>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7"/>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7"/>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7"/>
      </w:numPr>
      <w:jc w:val="distribute"/>
      <w:outlineLvl w:val="3"/>
    </w:pPr>
    <w:rPr>
      <w:rFonts w:hAnsi="標楷體"/>
      <w:szCs w:val="36"/>
    </w:rPr>
  </w:style>
  <w:style w:type="paragraph" w:customStyle="1" w:styleId="51">
    <w:name w:val="標題 51"/>
    <w:basedOn w:val="a6"/>
    <w:qFormat/>
    <w:rsid w:val="00CB3F90"/>
    <w:pPr>
      <w:widowControl w:val="0"/>
      <w:numPr>
        <w:ilvl w:val="4"/>
        <w:numId w:val="37"/>
      </w:numPr>
      <w:jc w:val="distribute"/>
      <w:outlineLvl w:val="4"/>
    </w:pPr>
    <w:rPr>
      <w:rFonts w:hAnsi="標楷體"/>
      <w:bCs/>
      <w:szCs w:val="36"/>
    </w:rPr>
  </w:style>
  <w:style w:type="paragraph" w:customStyle="1" w:styleId="61">
    <w:name w:val="標題 61"/>
    <w:basedOn w:val="a6"/>
    <w:qFormat/>
    <w:rsid w:val="00CB3F90"/>
    <w:pPr>
      <w:widowControl w:val="0"/>
      <w:numPr>
        <w:ilvl w:val="5"/>
        <w:numId w:val="37"/>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7"/>
      </w:numPr>
      <w:jc w:val="distribute"/>
      <w:outlineLvl w:val="6"/>
    </w:pPr>
    <w:rPr>
      <w:rFonts w:hAnsi="標楷體"/>
      <w:bCs/>
      <w:szCs w:val="36"/>
    </w:rPr>
  </w:style>
  <w:style w:type="paragraph" w:customStyle="1" w:styleId="81">
    <w:name w:val="標題 81"/>
    <w:basedOn w:val="a6"/>
    <w:qFormat/>
    <w:rsid w:val="00CB3F90"/>
    <w:pPr>
      <w:widowControl w:val="0"/>
      <w:numPr>
        <w:ilvl w:val="7"/>
        <w:numId w:val="37"/>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afff2">
    <w:name w:val="表樣式"/>
    <w:basedOn w:val="a6"/>
    <w:next w:val="a6"/>
    <w:rsid w:val="00D7571A"/>
    <w:pPr>
      <w:widowControl w:val="0"/>
      <w:tabs>
        <w:tab w:val="num" w:pos="1440"/>
      </w:tabs>
      <w:ind w:left="695" w:hanging="695"/>
    </w:pPr>
    <w:rPr>
      <w:kern w:val="0"/>
    </w:rPr>
  </w:style>
  <w:style w:type="paragraph" w:styleId="afff3">
    <w:name w:val="No Spacing"/>
    <w:rsid w:val="00E16FC8"/>
    <w:pPr>
      <w:widowControl w:val="0"/>
      <w:suppressAutoHyphens/>
      <w:autoSpaceDN w:val="0"/>
      <w:ind w:left="0" w:firstLine="0"/>
      <w:jc w:val="left"/>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1619919">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493421520">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17978577">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anthro.tw/p/39&#65292;105&#24180;7&#26376;22" TargetMode="External"/><Relationship Id="rId3" Type="http://schemas.openxmlformats.org/officeDocument/2006/relationships/hyperlink" Target="https://zh.wikipedia.org/wiki/%E6%A1%83%E5%9C%92%E5%B8%82" TargetMode="External"/><Relationship Id="rId7" Type="http://schemas.openxmlformats.org/officeDocument/2006/relationships/hyperlink" Target="http://iservice.ltn.com.tw/2010/specials/5C_election/news.php?no=435938&amp;rt=59&amp;type=a" TargetMode="External"/><Relationship Id="rId2" Type="http://schemas.openxmlformats.org/officeDocument/2006/relationships/hyperlink" Target="https://zh.wikipedia.org/wiki/%E6%96%B0%E5%8C%97%E5%B8%82" TargetMode="External"/><Relationship Id="rId1" Type="http://schemas.openxmlformats.org/officeDocument/2006/relationships/hyperlink" Target="https://zh.wikipedia.org/wiki/%E8%87%BA%E5%8C%97%E5%B8%82" TargetMode="External"/><Relationship Id="rId6" Type="http://schemas.openxmlformats.org/officeDocument/2006/relationships/hyperlink" Target="https://zh.wikipedia.org/wiki/%E9%AB%98%E9%9B%84%E5%B8%82" TargetMode="External"/><Relationship Id="rId5" Type="http://schemas.openxmlformats.org/officeDocument/2006/relationships/hyperlink" Target="https://zh.wikipedia.org/wiki/%E8%87%BA%E5%8D%97%E5%B8%82" TargetMode="External"/><Relationship Id="rId10" Type="http://schemas.openxmlformats.org/officeDocument/2006/relationships/hyperlink" Target="http://www.ianthro.tw/p/39&#65292;105&#24180;7&#26376;22" TargetMode="External"/><Relationship Id="rId4" Type="http://schemas.openxmlformats.org/officeDocument/2006/relationships/hyperlink" Target="https://zh.wikipedia.org/wiki/%E8%87%BA%E4%B8%AD%E5%B8%82" TargetMode="External"/><Relationship Id="rId9" Type="http://schemas.openxmlformats.org/officeDocument/2006/relationships/hyperlink" Target="http://iservice.ltn.com.tw/2010/specials/5C_election/news.php?no=435938&amp;rt=59&amp;typ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468B-57F2-4411-A581-13BEFF84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1575</Words>
  <Characters>8980</Characters>
  <Application>Microsoft Office Word</Application>
  <DocSecurity>0</DocSecurity>
  <Lines>74</Lines>
  <Paragraphs>21</Paragraphs>
  <ScaleCrop>false</ScaleCrop>
  <Company>cy</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周慶安</cp:lastModifiedBy>
  <cp:revision>3</cp:revision>
  <cp:lastPrinted>2024-06-05T03:37:00Z</cp:lastPrinted>
  <dcterms:created xsi:type="dcterms:W3CDTF">2024-06-06T00:55:00Z</dcterms:created>
  <dcterms:modified xsi:type="dcterms:W3CDTF">2024-06-06T00:56:00Z</dcterms:modified>
</cp:coreProperties>
</file>