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A8E" w:rsidRDefault="00CB0A8E">
      <w:pPr>
        <w:pStyle w:val="a7"/>
        <w:spacing w:before="0"/>
        <w:ind w:leftChars="700" w:left="2381" w:firstLine="0"/>
        <w:rPr>
          <w:bCs/>
          <w:snapToGrid/>
          <w:spacing w:val="200"/>
          <w:kern w:val="0"/>
          <w:sz w:val="40"/>
        </w:rPr>
      </w:pPr>
      <w:r>
        <w:rPr>
          <w:rFonts w:hint="eastAsia"/>
          <w:bCs/>
          <w:snapToGrid/>
          <w:spacing w:val="200"/>
          <w:kern w:val="0"/>
          <w:sz w:val="40"/>
        </w:rPr>
        <w:t>調查</w:t>
      </w:r>
      <w:r w:rsidR="0058442C">
        <w:rPr>
          <w:rFonts w:hint="eastAsia"/>
          <w:bCs/>
          <w:snapToGrid/>
          <w:spacing w:val="200"/>
          <w:kern w:val="0"/>
          <w:sz w:val="40"/>
        </w:rPr>
        <w:t>報告</w:t>
      </w:r>
    </w:p>
    <w:p w:rsidR="00CB0A8E" w:rsidRDefault="00CB0A8E">
      <w:pPr>
        <w:pStyle w:val="1"/>
        <w:ind w:left="2380" w:hanging="2380"/>
      </w:pPr>
      <w:r>
        <w:rPr>
          <w:rFonts w:hint="eastAsia"/>
        </w:rPr>
        <w:t>案　　由：</w:t>
      </w:r>
      <w:r w:rsidRPr="00CF3536">
        <w:rPr>
          <w:rFonts w:hint="eastAsia"/>
          <w:noProof/>
        </w:rPr>
        <w:t>據審計部函報：稽察國立</w:t>
      </w:r>
      <w:r w:rsidR="000A6231">
        <w:rPr>
          <w:rFonts w:hint="eastAsia"/>
          <w:noProof/>
        </w:rPr>
        <w:t>台</w:t>
      </w:r>
      <w:r w:rsidRPr="00CF3536">
        <w:rPr>
          <w:rFonts w:hint="eastAsia"/>
          <w:noProof/>
        </w:rPr>
        <w:t>灣歷史博物館執行該館籌建計畫，</w:t>
      </w:r>
      <w:r w:rsidR="00C860B4">
        <w:rPr>
          <w:rFonts w:hint="eastAsia"/>
          <w:noProof/>
        </w:rPr>
        <w:t>發現</w:t>
      </w:r>
      <w:r w:rsidRPr="00CF3536">
        <w:rPr>
          <w:rFonts w:hint="eastAsia"/>
          <w:noProof/>
        </w:rPr>
        <w:t>涉有未盡職責及效能過低情事乙案。</w:t>
      </w:r>
    </w:p>
    <w:p w:rsidR="0003652C" w:rsidRDefault="0003652C" w:rsidP="0003652C">
      <w:pPr>
        <w:pStyle w:val="1"/>
        <w:ind w:left="2380" w:hanging="2380"/>
      </w:pPr>
      <w:r>
        <w:rPr>
          <w:rFonts w:hint="eastAsia"/>
        </w:rPr>
        <w:t>調查意見：</w:t>
      </w:r>
    </w:p>
    <w:p w:rsidR="0003652C" w:rsidRDefault="005D4762" w:rsidP="002474EB">
      <w:pPr>
        <w:pStyle w:val="10"/>
        <w:wordWrap/>
        <w:overflowPunct w:val="0"/>
        <w:ind w:left="680" w:firstLine="680"/>
        <w:rPr>
          <w:bCs/>
        </w:rPr>
      </w:pPr>
      <w:r>
        <w:rPr>
          <w:rFonts w:hint="eastAsia"/>
        </w:rPr>
        <w:t>「籌建</w:t>
      </w:r>
      <w:r w:rsidRPr="00343A59">
        <w:rPr>
          <w:rFonts w:hint="eastAsia"/>
        </w:rPr>
        <w:t>國立台灣歷史博物館</w:t>
      </w:r>
      <w:r>
        <w:rPr>
          <w:rFonts w:hint="eastAsia"/>
        </w:rPr>
        <w:t>計畫」</w:t>
      </w:r>
      <w:r w:rsidR="007968CF" w:rsidRPr="0036109E">
        <w:rPr>
          <w:rFonts w:hint="eastAsia"/>
        </w:rPr>
        <w:t>原</w:t>
      </w:r>
      <w:r w:rsidR="007968CF">
        <w:rPr>
          <w:rFonts w:hint="eastAsia"/>
        </w:rPr>
        <w:t>係</w:t>
      </w:r>
      <w:r w:rsidR="007968CF" w:rsidRPr="00343A59">
        <w:rPr>
          <w:rFonts w:hint="eastAsia"/>
        </w:rPr>
        <w:t>台灣省政府(下稱省府)</w:t>
      </w:r>
      <w:r w:rsidR="007968CF" w:rsidRPr="0036109E">
        <w:rPr>
          <w:rFonts w:hint="eastAsia"/>
        </w:rPr>
        <w:t>文化處於</w:t>
      </w:r>
      <w:r w:rsidR="005E3DAD">
        <w:rPr>
          <w:rFonts w:hint="eastAsia"/>
        </w:rPr>
        <w:t>民國(下同)</w:t>
      </w:r>
      <w:r w:rsidR="007968CF" w:rsidRPr="0036109E">
        <w:t>87</w:t>
      </w:r>
      <w:r w:rsidR="007968CF" w:rsidRPr="0036109E">
        <w:rPr>
          <w:rFonts w:hint="eastAsia"/>
        </w:rPr>
        <w:t>年</w:t>
      </w:r>
      <w:r w:rsidR="007968CF" w:rsidRPr="0036109E">
        <w:t>7</w:t>
      </w:r>
      <w:r w:rsidR="007968CF" w:rsidRPr="0036109E">
        <w:rPr>
          <w:rFonts w:hint="eastAsia"/>
        </w:rPr>
        <w:t>月提出</w:t>
      </w:r>
      <w:r w:rsidR="008E590A">
        <w:rPr>
          <w:rFonts w:hint="eastAsia"/>
        </w:rPr>
        <w:t>之</w:t>
      </w:r>
      <w:r w:rsidR="007968CF" w:rsidRPr="0036109E">
        <w:rPr>
          <w:rFonts w:hint="eastAsia"/>
        </w:rPr>
        <w:t>「</w:t>
      </w:r>
      <w:r w:rsidR="007968CF">
        <w:rPr>
          <w:rFonts w:hint="eastAsia"/>
        </w:rPr>
        <w:t>台</w:t>
      </w:r>
      <w:r w:rsidR="007968CF" w:rsidRPr="0036109E">
        <w:rPr>
          <w:rFonts w:hint="eastAsia"/>
        </w:rPr>
        <w:t>灣省立歷史博物館籌</w:t>
      </w:r>
      <w:r w:rsidR="007968CF">
        <w:rPr>
          <w:rFonts w:hint="eastAsia"/>
        </w:rPr>
        <w:t>建計畫」</w:t>
      </w:r>
      <w:r w:rsidR="00866D96">
        <w:rPr>
          <w:rFonts w:hint="eastAsia"/>
        </w:rPr>
        <w:t>，</w:t>
      </w:r>
      <w:r w:rsidR="00866D96" w:rsidRPr="00624EDE">
        <w:rPr>
          <w:rFonts w:hint="eastAsia"/>
        </w:rPr>
        <w:t>基地位於</w:t>
      </w:r>
      <w:r w:rsidR="00866D96" w:rsidRPr="00866D96">
        <w:rPr>
          <w:rFonts w:hint="eastAsia"/>
        </w:rPr>
        <w:t>台南市安南區和順寮農場區</w:t>
      </w:r>
      <w:r w:rsidR="00866D96" w:rsidRPr="00624EDE">
        <w:rPr>
          <w:rFonts w:hint="eastAsia"/>
        </w:rPr>
        <w:t>，</w:t>
      </w:r>
      <w:r w:rsidR="00866D96" w:rsidRPr="00866D96">
        <w:rPr>
          <w:rFonts w:hint="eastAsia"/>
        </w:rPr>
        <w:t>面積約2</w:t>
      </w:r>
      <w:r w:rsidR="00866D96" w:rsidRPr="00866D96">
        <w:t>0.01</w:t>
      </w:r>
      <w:r w:rsidR="00866D96" w:rsidRPr="00866D96">
        <w:rPr>
          <w:rFonts w:hint="eastAsia"/>
        </w:rPr>
        <w:t>公頃</w:t>
      </w:r>
      <w:r w:rsidR="00866D96" w:rsidRPr="00624EDE">
        <w:rPr>
          <w:rFonts w:hint="eastAsia"/>
        </w:rPr>
        <w:t>，</w:t>
      </w:r>
      <w:r w:rsidR="00866D96">
        <w:rPr>
          <w:rFonts w:hint="eastAsia"/>
        </w:rPr>
        <w:t>計畫全館</w:t>
      </w:r>
      <w:r w:rsidR="00866D96" w:rsidRPr="00866D96">
        <w:rPr>
          <w:rFonts w:hint="eastAsia"/>
        </w:rPr>
        <w:t>建築總面積為10,665坪</w:t>
      </w:r>
      <w:r w:rsidR="00866D96">
        <w:rPr>
          <w:rFonts w:hint="eastAsia"/>
        </w:rPr>
        <w:t>，</w:t>
      </w:r>
      <w:r w:rsidR="00866D96" w:rsidRPr="00624EDE">
        <w:rPr>
          <w:rFonts w:hint="eastAsia"/>
        </w:rPr>
        <w:t>屬於</w:t>
      </w:r>
      <w:r w:rsidR="00866D96" w:rsidRPr="00866D96">
        <w:rPr>
          <w:rFonts w:hint="eastAsia"/>
        </w:rPr>
        <w:t>大型博物館</w:t>
      </w:r>
      <w:r w:rsidR="00866D96" w:rsidRPr="00624EDE">
        <w:rPr>
          <w:rFonts w:hint="eastAsia"/>
        </w:rPr>
        <w:t>，</w:t>
      </w:r>
      <w:r w:rsidR="00BC0221">
        <w:rPr>
          <w:rFonts w:hint="eastAsia"/>
        </w:rPr>
        <w:t>遂</w:t>
      </w:r>
      <w:r w:rsidR="00866D96" w:rsidRPr="00624EDE">
        <w:rPr>
          <w:rFonts w:hint="eastAsia"/>
        </w:rPr>
        <w:t>採行</w:t>
      </w:r>
      <w:r w:rsidR="00866D96" w:rsidRPr="00866D96">
        <w:rPr>
          <w:rFonts w:hint="eastAsia"/>
        </w:rPr>
        <w:t>分期建設</w:t>
      </w:r>
      <w:r w:rsidR="00866D96" w:rsidRPr="00624EDE">
        <w:rPr>
          <w:rFonts w:hint="eastAsia"/>
        </w:rPr>
        <w:t>策略，其中</w:t>
      </w:r>
      <w:r w:rsidR="00866D96" w:rsidRPr="00866D96">
        <w:rPr>
          <w:rFonts w:hint="eastAsia"/>
        </w:rPr>
        <w:t>第一期面積為</w:t>
      </w:r>
      <w:r w:rsidR="00866D96" w:rsidRPr="00866D96">
        <w:t>4</w:t>
      </w:r>
      <w:r w:rsidR="00866D96" w:rsidRPr="00866D96">
        <w:rPr>
          <w:rFonts w:hint="eastAsia"/>
        </w:rPr>
        <w:t>,</w:t>
      </w:r>
      <w:r w:rsidR="00866D96" w:rsidRPr="00866D96">
        <w:t>504</w:t>
      </w:r>
      <w:r w:rsidR="00866D96" w:rsidRPr="00866D96">
        <w:rPr>
          <w:rFonts w:hint="eastAsia"/>
        </w:rPr>
        <w:t>坪</w:t>
      </w:r>
      <w:r w:rsidR="00B71085">
        <w:rPr>
          <w:rFonts w:hint="eastAsia"/>
        </w:rPr>
        <w:t>(</w:t>
      </w:r>
      <w:r w:rsidR="00202D6E">
        <w:rPr>
          <w:rFonts w:hint="eastAsia"/>
        </w:rPr>
        <w:t>嗣後</w:t>
      </w:r>
      <w:r w:rsidR="00202D6E" w:rsidRPr="00202D6E">
        <w:rPr>
          <w:rFonts w:hint="eastAsia"/>
        </w:rPr>
        <w:t>實際設計發包</w:t>
      </w:r>
      <w:r w:rsidR="00202D6E">
        <w:rPr>
          <w:rFonts w:hint="eastAsia"/>
        </w:rPr>
        <w:t>之</w:t>
      </w:r>
      <w:r w:rsidR="00202D6E" w:rsidRPr="00202D6E">
        <w:rPr>
          <w:rFonts w:hint="eastAsia"/>
        </w:rPr>
        <w:t>建築量體約</w:t>
      </w:r>
      <w:r w:rsidR="00202D6E" w:rsidRPr="00202D6E">
        <w:t>2</w:t>
      </w:r>
      <w:r w:rsidR="00202D6E" w:rsidRPr="00202D6E">
        <w:rPr>
          <w:rFonts w:hint="eastAsia"/>
        </w:rPr>
        <w:t>5,545</w:t>
      </w:r>
      <w:r w:rsidR="00202D6E">
        <w:rPr>
          <w:rFonts w:hAnsi="標楷體" w:hint="eastAsia"/>
        </w:rPr>
        <w:t>㎡</w:t>
      </w:r>
      <w:r w:rsidR="00202D6E" w:rsidRPr="00202D6E">
        <w:t>(7</w:t>
      </w:r>
      <w:r w:rsidR="00202D6E" w:rsidRPr="00202D6E">
        <w:rPr>
          <w:rFonts w:hint="eastAsia"/>
        </w:rPr>
        <w:t>,727坪</w:t>
      </w:r>
      <w:r w:rsidR="00B71085" w:rsidRPr="00202D6E">
        <w:rPr>
          <w:rFonts w:hint="eastAsia"/>
        </w:rPr>
        <w:t>)</w:t>
      </w:r>
      <w:r w:rsidR="00202D6E">
        <w:rPr>
          <w:rFonts w:hint="eastAsia"/>
        </w:rPr>
        <w:t>)</w:t>
      </w:r>
      <w:r w:rsidR="00E75962">
        <w:rPr>
          <w:rFonts w:hint="eastAsia"/>
        </w:rPr>
        <w:t>。</w:t>
      </w:r>
      <w:r w:rsidR="008E590A">
        <w:rPr>
          <w:rFonts w:hint="eastAsia"/>
        </w:rPr>
        <w:t>前</w:t>
      </w:r>
      <w:r w:rsidR="007968CF">
        <w:rPr>
          <w:rFonts w:hint="eastAsia"/>
        </w:rPr>
        <w:t>經</w:t>
      </w:r>
      <w:r w:rsidR="007968CF" w:rsidRPr="009C7B34">
        <w:rPr>
          <w:rFonts w:hint="eastAsia"/>
        </w:rPr>
        <w:t>行政院</w:t>
      </w:r>
      <w:r w:rsidR="004F71C7">
        <w:rPr>
          <w:rFonts w:hint="eastAsia"/>
        </w:rPr>
        <w:t>秘</w:t>
      </w:r>
      <w:r w:rsidR="007968CF" w:rsidRPr="009C7B34">
        <w:rPr>
          <w:rFonts w:hint="eastAsia"/>
        </w:rPr>
        <w:t>書長</w:t>
      </w:r>
      <w:r w:rsidR="007968CF">
        <w:rPr>
          <w:rFonts w:hint="eastAsia"/>
        </w:rPr>
        <w:t>87</w:t>
      </w:r>
      <w:r w:rsidR="007968CF" w:rsidRPr="009C7B34">
        <w:rPr>
          <w:rFonts w:hint="eastAsia"/>
        </w:rPr>
        <w:t>年</w:t>
      </w:r>
      <w:r w:rsidR="007968CF" w:rsidRPr="009C7B34">
        <w:t>11</w:t>
      </w:r>
      <w:r w:rsidR="007968CF" w:rsidRPr="009C7B34">
        <w:rPr>
          <w:rFonts w:hint="eastAsia"/>
        </w:rPr>
        <w:t>月</w:t>
      </w:r>
      <w:r w:rsidR="007968CF" w:rsidRPr="009C7B34">
        <w:t>13</w:t>
      </w:r>
      <w:r w:rsidR="007968CF" w:rsidRPr="009C7B34">
        <w:rPr>
          <w:rFonts w:hint="eastAsia"/>
        </w:rPr>
        <w:t>日台</w:t>
      </w:r>
      <w:r w:rsidR="007968CF">
        <w:rPr>
          <w:rFonts w:hint="eastAsia"/>
        </w:rPr>
        <w:t>87</w:t>
      </w:r>
      <w:r w:rsidR="007968CF" w:rsidRPr="009C7B34">
        <w:rPr>
          <w:rFonts w:hint="eastAsia"/>
        </w:rPr>
        <w:t>教字第</w:t>
      </w:r>
      <w:r w:rsidR="007968CF">
        <w:rPr>
          <w:rFonts w:hint="eastAsia"/>
        </w:rPr>
        <w:t>55860</w:t>
      </w:r>
      <w:r w:rsidR="007968CF" w:rsidRPr="009C7B34">
        <w:rPr>
          <w:rFonts w:hint="eastAsia"/>
        </w:rPr>
        <w:t>號函</w:t>
      </w:r>
      <w:r w:rsidR="007968CF" w:rsidRPr="0036109E">
        <w:rPr>
          <w:rFonts w:hint="eastAsia"/>
        </w:rPr>
        <w:t>同意</w:t>
      </w:r>
      <w:r w:rsidR="007968CF">
        <w:rPr>
          <w:rFonts w:hint="eastAsia"/>
        </w:rPr>
        <w:t>，</w:t>
      </w:r>
      <w:r w:rsidR="006E285F">
        <w:rPr>
          <w:rFonts w:hint="eastAsia"/>
        </w:rPr>
        <w:t>並</w:t>
      </w:r>
      <w:r w:rsidR="007968CF" w:rsidRPr="009C7B34">
        <w:rPr>
          <w:rFonts w:hint="eastAsia"/>
        </w:rPr>
        <w:t>列入</w:t>
      </w:r>
      <w:r w:rsidR="007968CF">
        <w:rPr>
          <w:rFonts w:hint="eastAsia"/>
        </w:rPr>
        <w:t>國家</w:t>
      </w:r>
      <w:r w:rsidR="007968CF" w:rsidRPr="009C7B34">
        <w:rPr>
          <w:rFonts w:hint="eastAsia"/>
        </w:rPr>
        <w:t>十二項建設</w:t>
      </w:r>
      <w:r w:rsidR="007968CF">
        <w:rPr>
          <w:rFonts w:hint="eastAsia"/>
        </w:rPr>
        <w:t>計畫</w:t>
      </w:r>
      <w:r w:rsidR="007968CF" w:rsidRPr="009C7B34">
        <w:rPr>
          <w:rFonts w:hint="eastAsia"/>
        </w:rPr>
        <w:t>，</w:t>
      </w:r>
      <w:r w:rsidR="007968CF" w:rsidRPr="004A4C6E">
        <w:rPr>
          <w:rFonts w:hint="eastAsia"/>
        </w:rPr>
        <w:t>先進行第一期計畫</w:t>
      </w:r>
      <w:r w:rsidR="007968CF">
        <w:rPr>
          <w:rFonts w:hint="eastAsia"/>
        </w:rPr>
        <w:t>(核定經費</w:t>
      </w:r>
      <w:r w:rsidR="00CB2EAE" w:rsidRPr="00CB2EAE">
        <w:t>新</w:t>
      </w:r>
      <w:r w:rsidR="00CB2EAE" w:rsidRPr="00CB2EAE">
        <w:rPr>
          <w:rFonts w:hint="eastAsia"/>
        </w:rPr>
        <w:t>台</w:t>
      </w:r>
      <w:r w:rsidR="00CB2EAE" w:rsidRPr="00CB2EAE">
        <w:t>幣</w:t>
      </w:r>
      <w:r w:rsidR="00CB2EAE" w:rsidRPr="00CB2EAE">
        <w:rPr>
          <w:rFonts w:hint="eastAsia"/>
        </w:rPr>
        <w:t>(下略)</w:t>
      </w:r>
      <w:r w:rsidR="007968CF">
        <w:rPr>
          <w:rFonts w:hint="eastAsia"/>
        </w:rPr>
        <w:t>18.84億元，</w:t>
      </w:r>
      <w:r w:rsidR="007968CF">
        <w:rPr>
          <w:rFonts w:hint="eastAsia"/>
          <w:color w:val="000000" w:themeColor="text1"/>
        </w:rPr>
        <w:t>計畫期程86年7月至</w:t>
      </w:r>
      <w:r w:rsidR="007968CF" w:rsidRPr="008F11DF">
        <w:rPr>
          <w:rFonts w:hint="eastAsia"/>
          <w:color w:val="000000" w:themeColor="text1"/>
        </w:rPr>
        <w:t>92年12月</w:t>
      </w:r>
      <w:r w:rsidR="007968CF">
        <w:rPr>
          <w:rFonts w:hint="eastAsia"/>
        </w:rPr>
        <w:t>)</w:t>
      </w:r>
      <w:r w:rsidR="007968CF">
        <w:rPr>
          <w:rFonts w:hint="eastAsia"/>
          <w:color w:val="000000" w:themeColor="text1"/>
        </w:rPr>
        <w:t>。</w:t>
      </w:r>
      <w:r w:rsidR="00ED09C4">
        <w:rPr>
          <w:rFonts w:hint="eastAsia"/>
          <w:color w:val="000000" w:themeColor="text1"/>
        </w:rPr>
        <w:t>嗣</w:t>
      </w:r>
      <w:r w:rsidR="007968CF" w:rsidRPr="0036109E">
        <w:t>88</w:t>
      </w:r>
      <w:r w:rsidR="007968CF">
        <w:rPr>
          <w:rFonts w:hint="eastAsia"/>
        </w:rPr>
        <w:t>年7月</w:t>
      </w:r>
      <w:r w:rsidR="007968CF" w:rsidRPr="0036109E">
        <w:rPr>
          <w:rFonts w:hint="eastAsia"/>
        </w:rPr>
        <w:t>配合精省</w:t>
      </w:r>
      <w:r w:rsidR="00B23077" w:rsidRPr="00983D22">
        <w:rPr>
          <w:rFonts w:hint="eastAsia"/>
        </w:rPr>
        <w:t>改隸</w:t>
      </w:r>
      <w:r w:rsidR="00B23077" w:rsidRPr="006E285F">
        <w:rPr>
          <w:rFonts w:hint="eastAsia"/>
        </w:rPr>
        <w:t>行政院文化建設委員會(下稱文建會)</w:t>
      </w:r>
      <w:r w:rsidR="007968CF" w:rsidRPr="0036109E">
        <w:rPr>
          <w:rFonts w:hint="eastAsia"/>
        </w:rPr>
        <w:t>，</w:t>
      </w:r>
      <w:r w:rsidR="007968CF">
        <w:rPr>
          <w:rFonts w:hint="eastAsia"/>
        </w:rPr>
        <w:t>經行政</w:t>
      </w:r>
      <w:r w:rsidR="007968CF" w:rsidRPr="0036109E">
        <w:rPr>
          <w:rFonts w:hint="eastAsia"/>
        </w:rPr>
        <w:t>院</w:t>
      </w:r>
      <w:r w:rsidR="003836E3" w:rsidRPr="0036109E">
        <w:rPr>
          <w:rFonts w:hint="eastAsia"/>
        </w:rPr>
        <w:t>於</w:t>
      </w:r>
      <w:r w:rsidR="003836E3" w:rsidRPr="0036109E">
        <w:t>88</w:t>
      </w:r>
      <w:r w:rsidR="003836E3" w:rsidRPr="0036109E">
        <w:rPr>
          <w:rFonts w:hint="eastAsia"/>
        </w:rPr>
        <w:t>年</w:t>
      </w:r>
      <w:r w:rsidR="003836E3" w:rsidRPr="0036109E">
        <w:t>9</w:t>
      </w:r>
      <w:r w:rsidR="003836E3" w:rsidRPr="0036109E">
        <w:rPr>
          <w:rFonts w:hint="eastAsia"/>
        </w:rPr>
        <w:t>月</w:t>
      </w:r>
      <w:r w:rsidR="007968CF" w:rsidRPr="0036109E">
        <w:rPr>
          <w:rFonts w:hint="eastAsia"/>
        </w:rPr>
        <w:t>核復同意繼續</w:t>
      </w:r>
      <w:r w:rsidR="00535093">
        <w:rPr>
          <w:rFonts w:hint="eastAsia"/>
        </w:rPr>
        <w:t>籌</w:t>
      </w:r>
      <w:r w:rsidR="007968CF" w:rsidRPr="0036109E">
        <w:rPr>
          <w:rFonts w:hint="eastAsia"/>
        </w:rPr>
        <w:t>建</w:t>
      </w:r>
      <w:r w:rsidR="009C740E">
        <w:rPr>
          <w:rFonts w:hint="eastAsia"/>
        </w:rPr>
        <w:t>，並於</w:t>
      </w:r>
      <w:r w:rsidR="0061775F" w:rsidRPr="0036109E">
        <w:t>88</w:t>
      </w:r>
      <w:r w:rsidR="0061775F" w:rsidRPr="0036109E">
        <w:rPr>
          <w:rFonts w:hint="eastAsia"/>
        </w:rPr>
        <w:t>年</w:t>
      </w:r>
      <w:r w:rsidR="0061775F" w:rsidRPr="0036109E">
        <w:t>10</w:t>
      </w:r>
      <w:r w:rsidR="0061775F" w:rsidRPr="0036109E">
        <w:rPr>
          <w:rFonts w:hint="eastAsia"/>
        </w:rPr>
        <w:t>月成立籌備處，</w:t>
      </w:r>
      <w:r w:rsidR="00066B05">
        <w:rPr>
          <w:rFonts w:hint="eastAsia"/>
          <w:color w:val="000000" w:themeColor="text1"/>
        </w:rPr>
        <w:t>同時因</w:t>
      </w:r>
      <w:r w:rsidR="00066B05" w:rsidRPr="00983D22">
        <w:rPr>
          <w:rFonts w:hint="eastAsia"/>
        </w:rPr>
        <w:t>建館預算遭立法院凍結</w:t>
      </w:r>
      <w:r w:rsidR="00582E80">
        <w:rPr>
          <w:rFonts w:hint="eastAsia"/>
        </w:rPr>
        <w:t>、</w:t>
      </w:r>
      <w:r w:rsidR="00582E80" w:rsidRPr="00582E80">
        <w:rPr>
          <w:rFonts w:hint="eastAsia"/>
        </w:rPr>
        <w:t>籌備處人力不足</w:t>
      </w:r>
      <w:r w:rsidR="00066B05">
        <w:rPr>
          <w:rFonts w:hint="eastAsia"/>
        </w:rPr>
        <w:t>及</w:t>
      </w:r>
      <w:r w:rsidR="00066B05" w:rsidRPr="00983D22">
        <w:rPr>
          <w:rFonts w:hint="eastAsia"/>
        </w:rPr>
        <w:t>用地取得期程延誤</w:t>
      </w:r>
      <w:r w:rsidR="00066B05">
        <w:rPr>
          <w:rFonts w:hint="eastAsia"/>
        </w:rPr>
        <w:t>等因素</w:t>
      </w:r>
      <w:r w:rsidR="00066B05" w:rsidRPr="00983D22">
        <w:rPr>
          <w:rFonts w:hint="eastAsia"/>
        </w:rPr>
        <w:t>，</w:t>
      </w:r>
      <w:r w:rsidR="00066B05">
        <w:rPr>
          <w:rFonts w:hint="eastAsia"/>
        </w:rPr>
        <w:t>辦理第1次修訂計畫</w:t>
      </w:r>
      <w:r w:rsidR="00F81F88">
        <w:rPr>
          <w:rFonts w:hint="eastAsia"/>
        </w:rPr>
        <w:t>(</w:t>
      </w:r>
      <w:r w:rsidR="00F81F88" w:rsidRPr="00F81F88">
        <w:rPr>
          <w:rFonts w:hint="eastAsia"/>
        </w:rPr>
        <w:t>修訂內容為原籌建計畫書中經行政院核定同意之第一期計畫</w:t>
      </w:r>
      <w:r w:rsidR="00F81F88">
        <w:rPr>
          <w:rFonts w:hint="eastAsia"/>
        </w:rPr>
        <w:t>)</w:t>
      </w:r>
      <w:r w:rsidR="00066B05">
        <w:rPr>
          <w:rFonts w:hint="eastAsia"/>
        </w:rPr>
        <w:t>，</w:t>
      </w:r>
      <w:r w:rsidR="00BC1CA4">
        <w:rPr>
          <w:rFonts w:hint="eastAsia"/>
        </w:rPr>
        <w:t>並</w:t>
      </w:r>
      <w:r w:rsidR="00C807F4" w:rsidRPr="0036109E">
        <w:rPr>
          <w:rFonts w:hint="eastAsia"/>
        </w:rPr>
        <w:t>經行政院</w:t>
      </w:r>
      <w:r w:rsidR="00C807F4" w:rsidRPr="0036109E">
        <w:t>92</w:t>
      </w:r>
      <w:r w:rsidR="00C807F4" w:rsidRPr="0036109E">
        <w:rPr>
          <w:rFonts w:hint="eastAsia"/>
        </w:rPr>
        <w:t>年</w:t>
      </w:r>
      <w:r w:rsidR="00C807F4" w:rsidRPr="0036109E">
        <w:t>6</w:t>
      </w:r>
      <w:r w:rsidR="00C807F4" w:rsidRPr="0036109E">
        <w:rPr>
          <w:rFonts w:hint="eastAsia"/>
        </w:rPr>
        <w:t>月</w:t>
      </w:r>
      <w:r w:rsidR="00C807F4" w:rsidRPr="0036109E">
        <w:t>18</w:t>
      </w:r>
      <w:r w:rsidR="00C807F4" w:rsidRPr="0036109E">
        <w:rPr>
          <w:rFonts w:hint="eastAsia"/>
        </w:rPr>
        <w:t>日函</w:t>
      </w:r>
      <w:r w:rsidR="007324D9">
        <w:rPr>
          <w:rFonts w:hint="eastAsia"/>
        </w:rPr>
        <w:t>核定</w:t>
      </w:r>
      <w:r w:rsidR="00C807F4">
        <w:rPr>
          <w:rFonts w:hint="eastAsia"/>
        </w:rPr>
        <w:t>，</w:t>
      </w:r>
      <w:r w:rsidR="00066B05" w:rsidRPr="003D41F5">
        <w:rPr>
          <w:rFonts w:hint="eastAsia"/>
        </w:rPr>
        <w:t>展延期程至95年12月</w:t>
      </w:r>
      <w:r w:rsidR="007968CF" w:rsidRPr="0036109E">
        <w:rPr>
          <w:rFonts w:hint="eastAsia"/>
        </w:rPr>
        <w:t>。</w:t>
      </w:r>
      <w:r w:rsidR="00BC1CA4">
        <w:rPr>
          <w:rFonts w:hint="eastAsia"/>
        </w:rPr>
        <w:t>迄</w:t>
      </w:r>
      <w:r w:rsidR="001F04B5" w:rsidRPr="0036109E">
        <w:t>94</w:t>
      </w:r>
      <w:r w:rsidR="001F04B5" w:rsidRPr="0036109E">
        <w:rPr>
          <w:rFonts w:hint="eastAsia"/>
        </w:rPr>
        <w:t>年</w:t>
      </w:r>
      <w:r w:rsidR="00F6255F">
        <w:rPr>
          <w:rFonts w:hint="eastAsia"/>
        </w:rPr>
        <w:t>底</w:t>
      </w:r>
      <w:r w:rsidR="008C629D">
        <w:rPr>
          <w:rFonts w:hint="eastAsia"/>
        </w:rPr>
        <w:t>，</w:t>
      </w:r>
      <w:r w:rsidR="00ED09C4">
        <w:rPr>
          <w:rFonts w:hint="eastAsia"/>
        </w:rPr>
        <w:t>復</w:t>
      </w:r>
      <w:r w:rsidR="001F04B5">
        <w:rPr>
          <w:rFonts w:hint="eastAsia"/>
        </w:rPr>
        <w:t>因</w:t>
      </w:r>
      <w:r w:rsidR="001F04B5" w:rsidRPr="00C87921">
        <w:rPr>
          <w:rFonts w:hint="eastAsia"/>
        </w:rPr>
        <w:t>建館用地接管遲延、物價飆漲而調整設計及招標作業不如預期等因素，第2次修訂計畫，</w:t>
      </w:r>
      <w:r w:rsidR="00D938A6">
        <w:rPr>
          <w:rFonts w:hint="eastAsia"/>
        </w:rPr>
        <w:t>經行政院</w:t>
      </w:r>
      <w:r w:rsidR="00D938A6" w:rsidRPr="0036109E">
        <w:t>95</w:t>
      </w:r>
      <w:r w:rsidR="00D938A6" w:rsidRPr="0036109E">
        <w:rPr>
          <w:rFonts w:hint="eastAsia"/>
        </w:rPr>
        <w:t>年</w:t>
      </w:r>
      <w:r w:rsidR="00D938A6" w:rsidRPr="0036109E">
        <w:t>5</w:t>
      </w:r>
      <w:r w:rsidR="00D938A6" w:rsidRPr="0036109E">
        <w:rPr>
          <w:rFonts w:hint="eastAsia"/>
        </w:rPr>
        <w:t>月</w:t>
      </w:r>
      <w:r w:rsidR="00D938A6" w:rsidRPr="0036109E">
        <w:t>9</w:t>
      </w:r>
      <w:r w:rsidR="00D938A6" w:rsidRPr="0036109E">
        <w:rPr>
          <w:rFonts w:hint="eastAsia"/>
        </w:rPr>
        <w:t>日</w:t>
      </w:r>
      <w:r w:rsidR="00306E94">
        <w:rPr>
          <w:rFonts w:hint="eastAsia"/>
        </w:rPr>
        <w:t>函</w:t>
      </w:r>
      <w:r w:rsidR="00D938A6">
        <w:rPr>
          <w:rFonts w:hint="eastAsia"/>
        </w:rPr>
        <w:t>同意</w:t>
      </w:r>
      <w:r w:rsidR="003626E1">
        <w:rPr>
          <w:rFonts w:hint="eastAsia"/>
        </w:rPr>
        <w:t>，</w:t>
      </w:r>
      <w:r w:rsidR="00D965D5">
        <w:rPr>
          <w:rFonts w:hint="eastAsia"/>
        </w:rPr>
        <w:t>修正總</w:t>
      </w:r>
      <w:r w:rsidR="001F04B5">
        <w:rPr>
          <w:rFonts w:hint="eastAsia"/>
        </w:rPr>
        <w:t>經費</w:t>
      </w:r>
      <w:r w:rsidR="00D965D5">
        <w:rPr>
          <w:rFonts w:hint="eastAsia"/>
        </w:rPr>
        <w:t>為</w:t>
      </w:r>
      <w:r w:rsidR="001F04B5">
        <w:rPr>
          <w:rFonts w:hint="eastAsia"/>
        </w:rPr>
        <w:t>21.02億元</w:t>
      </w:r>
      <w:r w:rsidR="00D965D5">
        <w:rPr>
          <w:rFonts w:hint="eastAsia"/>
        </w:rPr>
        <w:t>，</w:t>
      </w:r>
      <w:r w:rsidR="001F04B5">
        <w:rPr>
          <w:rFonts w:hint="eastAsia"/>
        </w:rPr>
        <w:t>並展延期程至96年12月</w:t>
      </w:r>
      <w:r w:rsidR="00D965D5">
        <w:rPr>
          <w:rFonts w:hint="eastAsia"/>
        </w:rPr>
        <w:t>31日</w:t>
      </w:r>
      <w:r w:rsidR="00D938A6">
        <w:rPr>
          <w:rFonts w:hint="eastAsia"/>
        </w:rPr>
        <w:t>。</w:t>
      </w:r>
      <w:r w:rsidR="0000085B">
        <w:rPr>
          <w:rFonts w:hint="eastAsia"/>
        </w:rPr>
        <w:t>「</w:t>
      </w:r>
      <w:r w:rsidR="0000085B" w:rsidRPr="00343A59">
        <w:rPr>
          <w:rFonts w:hint="eastAsia"/>
        </w:rPr>
        <w:t>國立台灣歷史博物館</w:t>
      </w:r>
      <w:r w:rsidR="0000085B">
        <w:rPr>
          <w:rFonts w:hint="eastAsia"/>
        </w:rPr>
        <w:t>」</w:t>
      </w:r>
      <w:r w:rsidR="009C73E0">
        <w:rPr>
          <w:rFonts w:hint="eastAsia"/>
        </w:rPr>
        <w:t>則</w:t>
      </w:r>
      <w:r w:rsidR="00BC1CA4">
        <w:rPr>
          <w:rFonts w:hint="eastAsia"/>
        </w:rPr>
        <w:t>於</w:t>
      </w:r>
      <w:r w:rsidR="00BC1CA4" w:rsidRPr="0036109E">
        <w:t>96</w:t>
      </w:r>
      <w:r w:rsidR="00BC1CA4" w:rsidRPr="0036109E">
        <w:rPr>
          <w:rFonts w:hint="eastAsia"/>
        </w:rPr>
        <w:t>年</w:t>
      </w:r>
      <w:r w:rsidR="00BC1CA4" w:rsidRPr="0036109E">
        <w:t>3</w:t>
      </w:r>
      <w:r w:rsidR="00BC1CA4" w:rsidRPr="0036109E">
        <w:rPr>
          <w:rFonts w:hint="eastAsia"/>
        </w:rPr>
        <w:t>月</w:t>
      </w:r>
      <w:r w:rsidR="00BC1CA4" w:rsidRPr="0036109E">
        <w:t>15</w:t>
      </w:r>
      <w:r w:rsidR="00BC1CA4" w:rsidRPr="0036109E">
        <w:rPr>
          <w:rFonts w:hint="eastAsia"/>
        </w:rPr>
        <w:t>日正式成立</w:t>
      </w:r>
      <w:r w:rsidR="007968CF" w:rsidRPr="0036109E">
        <w:rPr>
          <w:rFonts w:hint="eastAsia"/>
        </w:rPr>
        <w:t>，並</w:t>
      </w:r>
      <w:r w:rsidR="0066185D">
        <w:rPr>
          <w:rFonts w:hint="eastAsia"/>
        </w:rPr>
        <w:t>於</w:t>
      </w:r>
      <w:r w:rsidR="00BC1CA4">
        <w:rPr>
          <w:rFonts w:hint="eastAsia"/>
        </w:rPr>
        <w:t>同</w:t>
      </w:r>
      <w:r w:rsidR="007968CF">
        <w:rPr>
          <w:rFonts w:hint="eastAsia"/>
        </w:rPr>
        <w:t>年</w:t>
      </w:r>
      <w:r w:rsidR="007968CF" w:rsidRPr="0036109E">
        <w:t>11</w:t>
      </w:r>
      <w:r w:rsidR="007968CF" w:rsidRPr="0036109E">
        <w:rPr>
          <w:rFonts w:hint="eastAsia"/>
        </w:rPr>
        <w:t>月</w:t>
      </w:r>
      <w:r w:rsidR="007968CF" w:rsidRPr="0036109E">
        <w:t>12</w:t>
      </w:r>
      <w:r w:rsidR="007968CF" w:rsidRPr="0036109E">
        <w:rPr>
          <w:rFonts w:hint="eastAsia"/>
        </w:rPr>
        <w:t>日完成機關法</w:t>
      </w:r>
      <w:r w:rsidR="007968CF">
        <w:rPr>
          <w:rFonts w:hint="eastAsia"/>
        </w:rPr>
        <w:t>制化</w:t>
      </w:r>
      <w:r w:rsidR="00EA35D7">
        <w:rPr>
          <w:rFonts w:hint="eastAsia"/>
        </w:rPr>
        <w:t>；</w:t>
      </w:r>
      <w:r w:rsidR="009C73E0">
        <w:rPr>
          <w:rFonts w:hint="eastAsia"/>
        </w:rPr>
        <w:t>同(</w:t>
      </w:r>
      <w:r w:rsidR="00D56E45">
        <w:rPr>
          <w:rFonts w:hint="eastAsia"/>
        </w:rPr>
        <w:t>96</w:t>
      </w:r>
      <w:r w:rsidR="009C73E0">
        <w:rPr>
          <w:rFonts w:hint="eastAsia"/>
        </w:rPr>
        <w:t>)</w:t>
      </w:r>
      <w:r w:rsidR="00D56E45">
        <w:rPr>
          <w:rFonts w:hint="eastAsia"/>
        </w:rPr>
        <w:t>年間，</w:t>
      </w:r>
      <w:r w:rsidR="0046226B">
        <w:rPr>
          <w:rFonts w:hint="eastAsia"/>
        </w:rPr>
        <w:t>再因</w:t>
      </w:r>
      <w:r w:rsidR="00DB60D1" w:rsidRPr="00C603FE">
        <w:rPr>
          <w:rFonts w:hint="eastAsia"/>
        </w:rPr>
        <w:t>建築工程設計單位延遲履約</w:t>
      </w:r>
      <w:r w:rsidR="00DB60D1">
        <w:rPr>
          <w:rFonts w:hint="eastAsia"/>
        </w:rPr>
        <w:t>、</w:t>
      </w:r>
      <w:r w:rsidR="00DB60D1" w:rsidRPr="00E0538E">
        <w:t>工法特殊衍生施工疑義履約爭議</w:t>
      </w:r>
      <w:r w:rsidR="00DB60D1">
        <w:rPr>
          <w:rFonts w:hint="eastAsia"/>
        </w:rPr>
        <w:t>及</w:t>
      </w:r>
      <w:r w:rsidR="00DB60D1" w:rsidRPr="00E0538E">
        <w:t>展示製作工程招標作業不</w:t>
      </w:r>
      <w:r w:rsidR="00DB60D1" w:rsidRPr="00E0538E">
        <w:rPr>
          <w:rFonts w:hint="eastAsia"/>
        </w:rPr>
        <w:t>順</w:t>
      </w:r>
      <w:r w:rsidR="00BC1CA4">
        <w:rPr>
          <w:rFonts w:hint="eastAsia"/>
        </w:rPr>
        <w:t>等因素</w:t>
      </w:r>
      <w:r w:rsidR="00DB60D1">
        <w:rPr>
          <w:rFonts w:hint="eastAsia"/>
        </w:rPr>
        <w:t>，</w:t>
      </w:r>
      <w:r w:rsidR="00BC1CA4">
        <w:rPr>
          <w:rFonts w:hint="eastAsia"/>
        </w:rPr>
        <w:t>第3次修正計畫，</w:t>
      </w:r>
      <w:r w:rsidR="00FE2502">
        <w:rPr>
          <w:rFonts w:hint="eastAsia"/>
        </w:rPr>
        <w:t>經行政院96年11月19日函原則</w:t>
      </w:r>
      <w:r w:rsidR="00FE2502">
        <w:rPr>
          <w:rFonts w:hint="eastAsia"/>
        </w:rPr>
        <w:lastRenderedPageBreak/>
        <w:t>同意，</w:t>
      </w:r>
      <w:r w:rsidR="00D0272E">
        <w:rPr>
          <w:rFonts w:hint="eastAsia"/>
        </w:rPr>
        <w:t>調整經費</w:t>
      </w:r>
      <w:r w:rsidR="0019080B">
        <w:rPr>
          <w:rFonts w:hint="eastAsia"/>
        </w:rPr>
        <w:t>為</w:t>
      </w:r>
      <w:r w:rsidR="00D0272E">
        <w:rPr>
          <w:rFonts w:hint="eastAsia"/>
        </w:rPr>
        <w:t>21.90億元</w:t>
      </w:r>
      <w:r w:rsidR="0019080B">
        <w:rPr>
          <w:rFonts w:hint="eastAsia"/>
        </w:rPr>
        <w:t>，</w:t>
      </w:r>
      <w:r w:rsidR="00072F6B">
        <w:rPr>
          <w:rFonts w:hint="eastAsia"/>
        </w:rPr>
        <w:t>並展延期程至98年6月</w:t>
      </w:r>
      <w:r w:rsidR="00BC1CA4">
        <w:rPr>
          <w:rFonts w:hint="eastAsia"/>
        </w:rPr>
        <w:t>。</w:t>
      </w:r>
      <w:r w:rsidR="00643E54">
        <w:rPr>
          <w:rFonts w:hint="eastAsia"/>
        </w:rPr>
        <w:t>迄</w:t>
      </w:r>
      <w:r w:rsidR="00BC1CA4">
        <w:rPr>
          <w:rFonts w:hint="eastAsia"/>
        </w:rPr>
        <w:t>98年間，</w:t>
      </w:r>
      <w:r w:rsidR="00643E54">
        <w:rPr>
          <w:rFonts w:hint="eastAsia"/>
        </w:rPr>
        <w:t>又</w:t>
      </w:r>
      <w:r w:rsidR="00380DEE">
        <w:rPr>
          <w:rFonts w:hint="eastAsia"/>
        </w:rPr>
        <w:t>因</w:t>
      </w:r>
      <w:r w:rsidR="006D401A" w:rsidRPr="00E0538E">
        <w:t>展示教育暨園區景觀新建工程承商財務危機</w:t>
      </w:r>
      <w:r w:rsidR="00A612C0">
        <w:rPr>
          <w:rFonts w:hint="eastAsia"/>
        </w:rPr>
        <w:t>致</w:t>
      </w:r>
      <w:r w:rsidR="006D401A" w:rsidRPr="00E0538E">
        <w:t>終止契約</w:t>
      </w:r>
      <w:r w:rsidR="006D401A">
        <w:rPr>
          <w:rFonts w:hint="eastAsia"/>
        </w:rPr>
        <w:t>，</w:t>
      </w:r>
      <w:r w:rsidR="00B41021">
        <w:rPr>
          <w:rFonts w:hint="eastAsia"/>
        </w:rPr>
        <w:t>第4次修正計畫，</w:t>
      </w:r>
      <w:r w:rsidR="00305F6C">
        <w:rPr>
          <w:rFonts w:hint="eastAsia"/>
        </w:rPr>
        <w:t>經行政院於同年8月17日</w:t>
      </w:r>
      <w:r w:rsidR="00F0075A">
        <w:rPr>
          <w:rFonts w:hint="eastAsia"/>
        </w:rPr>
        <w:t>函原則</w:t>
      </w:r>
      <w:r w:rsidR="00305F6C">
        <w:rPr>
          <w:rFonts w:hint="eastAsia"/>
        </w:rPr>
        <w:t>同意，</w:t>
      </w:r>
      <w:r w:rsidR="00B557AE">
        <w:rPr>
          <w:rFonts w:hint="eastAsia"/>
        </w:rPr>
        <w:t>展延期程至100年12月</w:t>
      </w:r>
      <w:r w:rsidR="00B852DB">
        <w:rPr>
          <w:rFonts w:hint="eastAsia"/>
        </w:rPr>
        <w:t>(核定經費仍為21.90億元)</w:t>
      </w:r>
      <w:r w:rsidR="00B557AE">
        <w:rPr>
          <w:rFonts w:hint="eastAsia"/>
        </w:rPr>
        <w:t>。</w:t>
      </w:r>
      <w:r w:rsidR="005728E9">
        <w:rPr>
          <w:rFonts w:hint="eastAsia"/>
        </w:rPr>
        <w:t>嗣</w:t>
      </w:r>
      <w:r w:rsidR="00A41B28">
        <w:rPr>
          <w:rFonts w:hint="eastAsia"/>
        </w:rPr>
        <w:t>99年底，</w:t>
      </w:r>
      <w:r w:rsidR="005728E9">
        <w:rPr>
          <w:rFonts w:hint="eastAsia"/>
        </w:rPr>
        <w:t>審計部</w:t>
      </w:r>
      <w:r w:rsidR="005728E9" w:rsidRPr="008E1226">
        <w:rPr>
          <w:rFonts w:hint="eastAsia"/>
        </w:rPr>
        <w:t>教育農林審</w:t>
      </w:r>
      <w:r w:rsidR="005728E9">
        <w:rPr>
          <w:rFonts w:hint="eastAsia"/>
        </w:rPr>
        <w:t>計</w:t>
      </w:r>
      <w:r w:rsidR="005728E9" w:rsidRPr="008E1226">
        <w:rPr>
          <w:rFonts w:hint="eastAsia"/>
        </w:rPr>
        <w:t>處</w:t>
      </w:r>
      <w:r w:rsidR="005728E9">
        <w:rPr>
          <w:rFonts w:hint="eastAsia"/>
        </w:rPr>
        <w:t>稽</w:t>
      </w:r>
      <w:r w:rsidR="005728E9">
        <w:rPr>
          <w:rFonts w:hint="eastAsia"/>
          <w:noProof/>
        </w:rPr>
        <w:t>察</w:t>
      </w:r>
      <w:r w:rsidR="001B0649">
        <w:rPr>
          <w:rFonts w:hint="eastAsia"/>
          <w:noProof/>
        </w:rPr>
        <w:t>本案</w:t>
      </w:r>
      <w:r w:rsidR="005728E9" w:rsidRPr="00CF3536">
        <w:rPr>
          <w:rFonts w:hint="eastAsia"/>
          <w:noProof/>
        </w:rPr>
        <w:t>籌建計畫</w:t>
      </w:r>
      <w:r w:rsidR="005728E9">
        <w:rPr>
          <w:rFonts w:hint="eastAsia"/>
          <w:noProof/>
        </w:rPr>
        <w:t>執行情形，認有未盡職責及效能過低情事，經通知</w:t>
      </w:r>
      <w:r w:rsidR="005C2C44">
        <w:rPr>
          <w:rFonts w:hint="eastAsia"/>
          <w:noProof/>
        </w:rPr>
        <w:t>其</w:t>
      </w:r>
      <w:r w:rsidR="005728E9">
        <w:rPr>
          <w:rFonts w:hint="eastAsia"/>
          <w:noProof/>
        </w:rPr>
        <w:t>上級機關</w:t>
      </w:r>
      <w:r w:rsidR="005728E9" w:rsidRPr="005728E9">
        <w:rPr>
          <w:rFonts w:hint="eastAsia"/>
          <w:noProof/>
        </w:rPr>
        <w:t>文建會</w:t>
      </w:r>
      <w:r w:rsidR="005728E9">
        <w:rPr>
          <w:rFonts w:hint="eastAsia"/>
          <w:noProof/>
        </w:rPr>
        <w:t>查明妥處</w:t>
      </w:r>
      <w:r w:rsidR="00DA3569">
        <w:rPr>
          <w:rFonts w:hint="eastAsia"/>
          <w:noProof/>
        </w:rPr>
        <w:t>後</w:t>
      </w:r>
      <w:r w:rsidR="004750E0">
        <w:rPr>
          <w:rFonts w:hint="eastAsia"/>
          <w:noProof/>
        </w:rPr>
        <w:t>，</w:t>
      </w:r>
      <w:r w:rsidR="002474EB">
        <w:rPr>
          <w:rFonts w:hint="eastAsia"/>
          <w:noProof/>
        </w:rPr>
        <w:t>該</w:t>
      </w:r>
      <w:r w:rsidR="005728E9">
        <w:rPr>
          <w:rFonts w:hint="eastAsia"/>
          <w:noProof/>
        </w:rPr>
        <w:t>部再以100年3月21日</w:t>
      </w:r>
      <w:r w:rsidR="005728E9">
        <w:rPr>
          <w:rFonts w:hint="eastAsia"/>
        </w:rPr>
        <w:t>台審部教字第1005000355號</w:t>
      </w:r>
      <w:r w:rsidR="005728E9" w:rsidRPr="001C4EF1">
        <w:rPr>
          <w:rFonts w:hint="eastAsia"/>
          <w:noProof/>
        </w:rPr>
        <w:t>函</w:t>
      </w:r>
      <w:r w:rsidR="002B3C91">
        <w:rPr>
          <w:rFonts w:hint="eastAsia"/>
          <w:noProof/>
        </w:rPr>
        <w:t>加註</w:t>
      </w:r>
      <w:r w:rsidR="005728E9">
        <w:rPr>
          <w:rFonts w:hAnsi="標楷體" w:hint="eastAsia"/>
          <w:kern w:val="2"/>
        </w:rPr>
        <w:t>審核意見</w:t>
      </w:r>
      <w:r w:rsidR="002B3C91">
        <w:rPr>
          <w:rFonts w:hint="eastAsia"/>
          <w:noProof/>
        </w:rPr>
        <w:t>報</w:t>
      </w:r>
      <w:r w:rsidR="002474EB">
        <w:rPr>
          <w:rFonts w:hAnsi="標楷體" w:hint="eastAsia"/>
          <w:kern w:val="2"/>
        </w:rPr>
        <w:t>院</w:t>
      </w:r>
      <w:r w:rsidR="005728E9">
        <w:rPr>
          <w:rFonts w:hAnsi="標楷體" w:hint="eastAsia"/>
          <w:kern w:val="2"/>
        </w:rPr>
        <w:t>。</w:t>
      </w:r>
      <w:r w:rsidR="0003652C">
        <w:rPr>
          <w:rFonts w:hint="eastAsia"/>
          <w:noProof/>
        </w:rPr>
        <w:t>案</w:t>
      </w:r>
      <w:r w:rsidR="0003652C">
        <w:rPr>
          <w:rFonts w:hint="eastAsia"/>
        </w:rPr>
        <w:t>經本院調查竣事，爰臚列調查意見如下：</w:t>
      </w:r>
    </w:p>
    <w:p w:rsidR="00312572" w:rsidRDefault="00FB4018" w:rsidP="0003652C">
      <w:pPr>
        <w:pStyle w:val="2"/>
        <w:ind w:left="1020" w:hanging="680"/>
      </w:pPr>
      <w:r w:rsidRPr="00CF3536">
        <w:rPr>
          <w:rFonts w:hint="eastAsia"/>
          <w:noProof/>
        </w:rPr>
        <w:t>國立</w:t>
      </w:r>
      <w:r>
        <w:rPr>
          <w:rFonts w:hint="eastAsia"/>
          <w:noProof/>
        </w:rPr>
        <w:t>台</w:t>
      </w:r>
      <w:r w:rsidRPr="00CF3536">
        <w:rPr>
          <w:rFonts w:hint="eastAsia"/>
          <w:noProof/>
        </w:rPr>
        <w:t>灣歷史博物館</w:t>
      </w:r>
      <w:r w:rsidR="00F80104" w:rsidRPr="00343A59">
        <w:rPr>
          <w:rFonts w:hint="eastAsia"/>
        </w:rPr>
        <w:t>(下稱台史博館)</w:t>
      </w:r>
      <w:r w:rsidRPr="00CF3536">
        <w:rPr>
          <w:rFonts w:hint="eastAsia"/>
          <w:noProof/>
        </w:rPr>
        <w:t>執行該館籌建計畫</w:t>
      </w:r>
      <w:r w:rsidR="00242F73">
        <w:rPr>
          <w:rFonts w:hint="eastAsia"/>
          <w:noProof/>
        </w:rPr>
        <w:t>，</w:t>
      </w:r>
      <w:r w:rsidR="00E46CC5">
        <w:rPr>
          <w:rFonts w:hint="eastAsia"/>
          <w:noProof/>
        </w:rPr>
        <w:t>不僅</w:t>
      </w:r>
      <w:r w:rsidR="00E46CC5" w:rsidRPr="006C676A">
        <w:rPr>
          <w:rFonts w:hint="eastAsia"/>
        </w:rPr>
        <w:t>未能及早</w:t>
      </w:r>
      <w:r w:rsidR="00E46CC5">
        <w:rPr>
          <w:rFonts w:hint="eastAsia"/>
        </w:rPr>
        <w:t>妥</w:t>
      </w:r>
      <w:r w:rsidR="00E46CC5" w:rsidRPr="006C676A">
        <w:rPr>
          <w:rFonts w:hint="eastAsia"/>
        </w:rPr>
        <w:t>擬</w:t>
      </w:r>
      <w:r w:rsidR="00E46CC5" w:rsidRPr="006C676A">
        <w:t>分標</w:t>
      </w:r>
      <w:r w:rsidR="00E46CC5" w:rsidRPr="006C676A">
        <w:rPr>
          <w:rFonts w:hint="eastAsia"/>
        </w:rPr>
        <w:t>發包策略，</w:t>
      </w:r>
      <w:r w:rsidR="00E46CC5">
        <w:rPr>
          <w:rFonts w:hint="eastAsia"/>
        </w:rPr>
        <w:t>復未能</w:t>
      </w:r>
      <w:r w:rsidR="00E46CC5" w:rsidRPr="006C676A">
        <w:rPr>
          <w:rFonts w:hint="eastAsia"/>
        </w:rPr>
        <w:t>積極控管設計</w:t>
      </w:r>
      <w:r w:rsidR="00E46CC5" w:rsidRPr="00D213CD">
        <w:rPr>
          <w:szCs w:val="24"/>
        </w:rPr>
        <w:t>提</w:t>
      </w:r>
      <w:r w:rsidR="00E46CC5">
        <w:rPr>
          <w:rFonts w:hint="eastAsia"/>
          <w:szCs w:val="24"/>
        </w:rPr>
        <w:t>送</w:t>
      </w:r>
      <w:r w:rsidR="00E46CC5" w:rsidRPr="00D213CD">
        <w:rPr>
          <w:rFonts w:hint="eastAsia"/>
          <w:szCs w:val="24"/>
        </w:rPr>
        <w:t>及</w:t>
      </w:r>
      <w:r w:rsidR="00E46CC5" w:rsidRPr="00D213CD">
        <w:rPr>
          <w:szCs w:val="24"/>
        </w:rPr>
        <w:t>審查</w:t>
      </w:r>
      <w:r w:rsidR="00E46CC5">
        <w:rPr>
          <w:rFonts w:hint="eastAsia"/>
          <w:szCs w:val="24"/>
        </w:rPr>
        <w:t>作業</w:t>
      </w:r>
      <w:r w:rsidR="006C2F57">
        <w:rPr>
          <w:rFonts w:hint="eastAsia"/>
          <w:szCs w:val="24"/>
        </w:rPr>
        <w:t>期</w:t>
      </w:r>
      <w:r w:rsidR="00E46CC5" w:rsidRPr="006C676A">
        <w:rPr>
          <w:rFonts w:hint="eastAsia"/>
        </w:rPr>
        <w:t>程</w:t>
      </w:r>
      <w:r w:rsidR="00E46CC5">
        <w:rPr>
          <w:rFonts w:hint="eastAsia"/>
        </w:rPr>
        <w:t>，</w:t>
      </w:r>
      <w:r w:rsidR="00E46CC5" w:rsidRPr="0034679E">
        <w:rPr>
          <w:rFonts w:hint="eastAsia"/>
          <w:szCs w:val="24"/>
        </w:rPr>
        <w:t>嚴重影響計畫執行進度</w:t>
      </w:r>
      <w:r w:rsidR="00E46CC5">
        <w:rPr>
          <w:rFonts w:hint="eastAsia"/>
        </w:rPr>
        <w:t>，</w:t>
      </w:r>
      <w:r w:rsidR="00792E3D">
        <w:rPr>
          <w:rFonts w:hint="eastAsia"/>
        </w:rPr>
        <w:t>顯</w:t>
      </w:r>
      <w:r w:rsidR="00E46CC5">
        <w:rPr>
          <w:rFonts w:hint="eastAsia"/>
        </w:rPr>
        <w:t>有未當。</w:t>
      </w:r>
    </w:p>
    <w:p w:rsidR="00D213CD" w:rsidRPr="00D213CD" w:rsidRDefault="00D213CD" w:rsidP="00916946">
      <w:pPr>
        <w:pStyle w:val="3"/>
        <w:wordWrap/>
        <w:overflowPunct w:val="0"/>
        <w:ind w:left="1394"/>
      </w:pPr>
      <w:r w:rsidRPr="00D213CD">
        <w:rPr>
          <w:szCs w:val="24"/>
        </w:rPr>
        <w:t>依</w:t>
      </w:r>
      <w:r w:rsidR="00B15236">
        <w:rPr>
          <w:rFonts w:hint="eastAsia"/>
        </w:rPr>
        <w:t>台史博館籌備處(甲方)</w:t>
      </w:r>
      <w:r w:rsidR="00B15236" w:rsidRPr="002F6E8F">
        <w:rPr>
          <w:rFonts w:hint="eastAsia"/>
        </w:rPr>
        <w:t>與</w:t>
      </w:r>
      <w:r w:rsidR="00B15236" w:rsidRPr="006518FC">
        <w:rPr>
          <w:szCs w:val="24"/>
        </w:rPr>
        <w:t>竹間聯合建築師事務所</w:t>
      </w:r>
      <w:r w:rsidR="00B15236" w:rsidRPr="006518FC">
        <w:rPr>
          <w:rFonts w:hint="eastAsia"/>
        </w:rPr>
        <w:t>(</w:t>
      </w:r>
      <w:r w:rsidR="001275FC" w:rsidRPr="006518FC">
        <w:rPr>
          <w:rFonts w:hint="eastAsia"/>
        </w:rPr>
        <w:t>乙方</w:t>
      </w:r>
      <w:r w:rsidR="001275FC" w:rsidRPr="006518FC">
        <w:rPr>
          <w:rFonts w:hint="eastAsia"/>
          <w:szCs w:val="24"/>
        </w:rPr>
        <w:t>，</w:t>
      </w:r>
      <w:r w:rsidR="00B15236" w:rsidRPr="006518FC">
        <w:rPr>
          <w:rFonts w:hint="eastAsia"/>
          <w:szCs w:val="24"/>
        </w:rPr>
        <w:t>下稱</w:t>
      </w:r>
      <w:r w:rsidR="00B15236" w:rsidRPr="006518FC">
        <w:rPr>
          <w:szCs w:val="24"/>
        </w:rPr>
        <w:t>竹間事務所</w:t>
      </w:r>
      <w:r w:rsidR="00B15236" w:rsidRPr="006518FC">
        <w:rPr>
          <w:rFonts w:hint="eastAsia"/>
        </w:rPr>
        <w:t>)</w:t>
      </w:r>
      <w:r w:rsidR="00B15236" w:rsidRPr="00CD1A25">
        <w:rPr>
          <w:rFonts w:hint="eastAsia"/>
        </w:rPr>
        <w:t>簽</w:t>
      </w:r>
      <w:r w:rsidR="00B15236">
        <w:rPr>
          <w:rFonts w:hint="eastAsia"/>
        </w:rPr>
        <w:t>訂之</w:t>
      </w:r>
      <w:r w:rsidR="00B15236" w:rsidRPr="00B15236">
        <w:rPr>
          <w:rFonts w:hint="eastAsia"/>
        </w:rPr>
        <w:t>台史博館新建工程規劃設計監造委任契約書</w:t>
      </w:r>
      <w:r w:rsidRPr="00D213CD">
        <w:rPr>
          <w:szCs w:val="24"/>
        </w:rPr>
        <w:t>第4條</w:t>
      </w:r>
      <w:r w:rsidR="00EF022C">
        <w:rPr>
          <w:rFonts w:hint="eastAsia"/>
          <w:szCs w:val="24"/>
        </w:rPr>
        <w:t>「</w:t>
      </w:r>
      <w:r w:rsidR="00EF022C" w:rsidRPr="00EF022C">
        <w:rPr>
          <w:rFonts w:hint="eastAsia"/>
        </w:rPr>
        <w:t>工作期限</w:t>
      </w:r>
      <w:r w:rsidR="00EF022C">
        <w:rPr>
          <w:rFonts w:hint="eastAsia"/>
          <w:szCs w:val="24"/>
        </w:rPr>
        <w:t>」</w:t>
      </w:r>
      <w:r w:rsidRPr="00D213CD">
        <w:rPr>
          <w:szCs w:val="24"/>
        </w:rPr>
        <w:t>規定：「</w:t>
      </w:r>
      <w:r w:rsidR="00737D82">
        <w:rPr>
          <w:rFonts w:hint="eastAsia"/>
          <w:szCs w:val="24"/>
        </w:rPr>
        <w:t>一、</w:t>
      </w:r>
      <w:r w:rsidR="00737D82">
        <w:rPr>
          <w:rFonts w:hint="eastAsia"/>
        </w:rPr>
        <w:t>乙方於簽訂契約後，15日內依設計競圖方案提出</w:t>
      </w:r>
      <w:r w:rsidR="00737D82" w:rsidRPr="00737D82">
        <w:rPr>
          <w:rFonts w:hint="eastAsia"/>
        </w:rPr>
        <w:t>工作計畫書及期初簡報</w:t>
      </w:r>
      <w:r w:rsidR="00737D82">
        <w:rPr>
          <w:rFonts w:hint="eastAsia"/>
        </w:rPr>
        <w:t>，經甲方同意後60日內提出</w:t>
      </w:r>
      <w:r w:rsidR="00737D82" w:rsidRPr="00737D82">
        <w:rPr>
          <w:rFonts w:hint="eastAsia"/>
        </w:rPr>
        <w:t>建築計畫</w:t>
      </w:r>
      <w:r w:rsidR="00737D82" w:rsidRPr="009278EC">
        <w:rPr>
          <w:rFonts w:hint="eastAsia"/>
        </w:rPr>
        <w:t>專案簡報</w:t>
      </w:r>
      <w:r w:rsidR="00737D82">
        <w:rPr>
          <w:rFonts w:hint="eastAsia"/>
        </w:rPr>
        <w:t>。</w:t>
      </w:r>
      <w:r w:rsidR="00737D82" w:rsidRPr="00A55E73">
        <w:t>二、前款建築計畫經甲方審查核定後，乙方應於90日內</w:t>
      </w:r>
      <w:r w:rsidR="00737D82">
        <w:rPr>
          <w:rFonts w:hint="eastAsia"/>
        </w:rPr>
        <w:t>(</w:t>
      </w:r>
      <w:r w:rsidR="00737D82" w:rsidRPr="00A55E73">
        <w:t>不含甲方行政作業時間</w:t>
      </w:r>
      <w:r w:rsidR="00737D82">
        <w:rPr>
          <w:rFonts w:hint="eastAsia"/>
        </w:rPr>
        <w:t>)</w:t>
      </w:r>
      <w:r w:rsidR="00737D82" w:rsidRPr="00A55E73">
        <w:t>完成</w:t>
      </w:r>
      <w:r w:rsidR="00737D82" w:rsidRPr="00737D82">
        <w:t>博物館基地整體規劃</w:t>
      </w:r>
      <w:r w:rsidR="00737D82" w:rsidRPr="00737D82">
        <w:rPr>
          <w:rFonts w:hAnsi="標楷體"/>
        </w:rPr>
        <w:t>……</w:t>
      </w:r>
      <w:r w:rsidR="00737D82">
        <w:rPr>
          <w:rFonts w:hint="eastAsia"/>
        </w:rPr>
        <w:t>，並向主管機關提出必要之</w:t>
      </w:r>
      <w:r w:rsidR="00737D82" w:rsidRPr="00737D82">
        <w:rPr>
          <w:rFonts w:hint="eastAsia"/>
        </w:rPr>
        <w:t>各項送審作業</w:t>
      </w:r>
      <w:r w:rsidR="00737D82" w:rsidRPr="00737D82">
        <w:rPr>
          <w:rFonts w:hAnsi="標楷體"/>
        </w:rPr>
        <w:t>……</w:t>
      </w:r>
      <w:r w:rsidR="00737D82" w:rsidRPr="00A55E73">
        <w:t>。</w:t>
      </w:r>
      <w:r w:rsidR="00737D82">
        <w:rPr>
          <w:rFonts w:hint="eastAsia"/>
          <w:szCs w:val="24"/>
        </w:rPr>
        <w:t>三、</w:t>
      </w:r>
      <w:r w:rsidRPr="00D213CD">
        <w:rPr>
          <w:szCs w:val="24"/>
        </w:rPr>
        <w:t>各項須審議資料之送審作業經主管機關審核通過後，乙方須於60日內完成初步設計，提出初步設計圖說、經費概算，向甲方提出簡報；初步設計經甲方審核通過後，應於90日內(不含甲方行政作業時間)完成建築工程詳細設計及提出簡報。乙方並應依甲方審查意見將建築結構、水電設備工程及各項施工規範</w:t>
      </w:r>
      <w:r w:rsidR="004E278B" w:rsidRPr="00737D82">
        <w:rPr>
          <w:rFonts w:hAnsi="標楷體"/>
        </w:rPr>
        <w:t>…</w:t>
      </w:r>
      <w:r w:rsidR="004E278B">
        <w:rPr>
          <w:rFonts w:hAnsi="標楷體" w:hint="eastAsia"/>
        </w:rPr>
        <w:br/>
      </w:r>
      <w:r w:rsidR="004E278B" w:rsidRPr="00737D82">
        <w:rPr>
          <w:rFonts w:hAnsi="標楷體"/>
        </w:rPr>
        <w:t>…</w:t>
      </w:r>
      <w:r w:rsidRPr="00D213CD">
        <w:rPr>
          <w:szCs w:val="24"/>
        </w:rPr>
        <w:t>等全部圖說及相關施工預算書、說明書、結構設計分析計算書、空調設備計算書、電氣設備計算書</w:t>
      </w:r>
      <w:r w:rsidRPr="00D213CD">
        <w:rPr>
          <w:szCs w:val="24"/>
        </w:rPr>
        <w:lastRenderedPageBreak/>
        <w:t>、監造計畫</w:t>
      </w:r>
      <w:r w:rsidR="00495068" w:rsidRPr="00737D82">
        <w:rPr>
          <w:rFonts w:hAnsi="標楷體"/>
        </w:rPr>
        <w:t>……</w:t>
      </w:r>
      <w:r w:rsidRPr="00D213CD">
        <w:rPr>
          <w:szCs w:val="24"/>
        </w:rPr>
        <w:t>等交付甲方審核後發包</w:t>
      </w:r>
      <w:r w:rsidR="00495068" w:rsidRPr="00737D82">
        <w:rPr>
          <w:rFonts w:hAnsi="標楷體"/>
        </w:rPr>
        <w:t>……</w:t>
      </w:r>
      <w:r w:rsidRPr="00D213CD">
        <w:rPr>
          <w:szCs w:val="24"/>
        </w:rPr>
        <w:t>。」</w:t>
      </w:r>
      <w:r w:rsidR="00BD334F">
        <w:rPr>
          <w:rFonts w:hint="eastAsia"/>
          <w:szCs w:val="24"/>
        </w:rPr>
        <w:t>另按</w:t>
      </w:r>
      <w:r w:rsidRPr="00C10D37">
        <w:rPr>
          <w:rFonts w:hint="eastAsia"/>
          <w:szCs w:val="24"/>
        </w:rPr>
        <w:t>行政院公共工程委員會(下稱工程會)</w:t>
      </w:r>
      <w:r w:rsidRPr="007417EB">
        <w:rPr>
          <w:szCs w:val="24"/>
        </w:rPr>
        <w:t>各機關辦理公有建築物作業手冊</w:t>
      </w:r>
      <w:r w:rsidRPr="00D213CD">
        <w:rPr>
          <w:szCs w:val="24"/>
        </w:rPr>
        <w:t>(90年12月)2.3.3.2規定</w:t>
      </w:r>
      <w:r w:rsidR="00633764">
        <w:rPr>
          <w:rFonts w:hint="eastAsia"/>
          <w:szCs w:val="24"/>
        </w:rPr>
        <w:t>：「</w:t>
      </w:r>
      <w:r w:rsidRPr="00D213CD">
        <w:rPr>
          <w:szCs w:val="24"/>
        </w:rPr>
        <w:t>為避免各項工程界面整合困擾及責任不易認定之問題，分標策略應以減少工程界面整合問題為原則</w:t>
      </w:r>
      <w:r w:rsidR="00AC59A4" w:rsidRPr="00737D82">
        <w:rPr>
          <w:rFonts w:hAnsi="標楷體"/>
        </w:rPr>
        <w:t>……</w:t>
      </w:r>
      <w:r w:rsidRPr="00D213CD">
        <w:rPr>
          <w:szCs w:val="24"/>
        </w:rPr>
        <w:t>。</w:t>
      </w:r>
      <w:r w:rsidR="00633764">
        <w:rPr>
          <w:rFonts w:hint="eastAsia"/>
          <w:szCs w:val="24"/>
        </w:rPr>
        <w:t>」</w:t>
      </w:r>
    </w:p>
    <w:p w:rsidR="007360D2" w:rsidRPr="007360D2" w:rsidRDefault="000D191B" w:rsidP="00316732">
      <w:pPr>
        <w:pStyle w:val="3"/>
        <w:wordWrap/>
        <w:overflowPunct w:val="0"/>
        <w:ind w:left="1394"/>
        <w:rPr>
          <w:szCs w:val="24"/>
        </w:rPr>
      </w:pPr>
      <w:r>
        <w:rPr>
          <w:rFonts w:hint="eastAsia"/>
          <w:szCs w:val="24"/>
        </w:rPr>
        <w:t>經</w:t>
      </w:r>
      <w:r w:rsidR="00D213CD" w:rsidRPr="00A26211">
        <w:rPr>
          <w:szCs w:val="24"/>
        </w:rPr>
        <w:t>查</w:t>
      </w:r>
      <w:r>
        <w:rPr>
          <w:rFonts w:hint="eastAsia"/>
          <w:szCs w:val="24"/>
        </w:rPr>
        <w:t>，</w:t>
      </w:r>
      <w:r w:rsidR="00D213CD" w:rsidRPr="00A26211">
        <w:rPr>
          <w:rFonts w:hint="eastAsia"/>
          <w:szCs w:val="24"/>
        </w:rPr>
        <w:t>台史博館新建工程</w:t>
      </w:r>
      <w:r w:rsidR="001D698A" w:rsidRPr="00A26211">
        <w:rPr>
          <w:rFonts w:hint="eastAsia"/>
          <w:szCs w:val="24"/>
        </w:rPr>
        <w:t>規劃</w:t>
      </w:r>
      <w:r w:rsidR="00D213CD" w:rsidRPr="00A26211">
        <w:rPr>
          <w:szCs w:val="24"/>
        </w:rPr>
        <w:t>設計監造</w:t>
      </w:r>
      <w:r w:rsidR="001D698A" w:rsidRPr="00A26211">
        <w:rPr>
          <w:rFonts w:hint="eastAsia"/>
          <w:szCs w:val="24"/>
        </w:rPr>
        <w:t>委託</w:t>
      </w:r>
      <w:r w:rsidR="00D213CD" w:rsidRPr="00A26211">
        <w:rPr>
          <w:szCs w:val="24"/>
        </w:rPr>
        <w:t>案於</w:t>
      </w:r>
      <w:r w:rsidR="007C3B03" w:rsidRPr="00CD1A25">
        <w:t>90</w:t>
      </w:r>
      <w:r w:rsidR="007C3B03" w:rsidRPr="00CD1A25">
        <w:rPr>
          <w:rFonts w:hint="eastAsia"/>
        </w:rPr>
        <w:t>年</w:t>
      </w:r>
      <w:r w:rsidR="007C3B03" w:rsidRPr="00CD1A25">
        <w:t>12</w:t>
      </w:r>
      <w:r w:rsidR="007C3B03" w:rsidRPr="00CD1A25">
        <w:rPr>
          <w:rFonts w:hint="eastAsia"/>
        </w:rPr>
        <w:t>月</w:t>
      </w:r>
      <w:r w:rsidR="007C3B03" w:rsidRPr="00CD1A25">
        <w:t>5</w:t>
      </w:r>
      <w:r w:rsidR="007C3B03" w:rsidRPr="00CD1A25">
        <w:rPr>
          <w:rFonts w:hint="eastAsia"/>
        </w:rPr>
        <w:t>日</w:t>
      </w:r>
      <w:r w:rsidR="004E5F07">
        <w:rPr>
          <w:rFonts w:hint="eastAsia"/>
        </w:rPr>
        <w:t>簽訂契約</w:t>
      </w:r>
      <w:r w:rsidR="006179BF">
        <w:rPr>
          <w:rFonts w:hint="eastAsia"/>
        </w:rPr>
        <w:t>，</w:t>
      </w:r>
      <w:r w:rsidR="00D002FE">
        <w:rPr>
          <w:rFonts w:hint="eastAsia"/>
        </w:rPr>
        <w:t>同</w:t>
      </w:r>
      <w:r w:rsidR="00D002FE" w:rsidRPr="008C6BF9">
        <w:rPr>
          <w:rFonts w:hint="eastAsia"/>
        </w:rPr>
        <w:t>年12月19日設計單位提送工作計畫書</w:t>
      </w:r>
      <w:r w:rsidR="00D002FE">
        <w:rPr>
          <w:rFonts w:hint="eastAsia"/>
        </w:rPr>
        <w:t>，經2次</w:t>
      </w:r>
      <w:r w:rsidR="00D955ED" w:rsidRPr="008C6BF9">
        <w:rPr>
          <w:rFonts w:hint="eastAsia"/>
        </w:rPr>
        <w:t>審查</w:t>
      </w:r>
      <w:r w:rsidR="00665B15">
        <w:rPr>
          <w:rFonts w:hint="eastAsia"/>
        </w:rPr>
        <w:t>修正</w:t>
      </w:r>
      <w:r w:rsidR="00D002FE">
        <w:rPr>
          <w:rFonts w:hint="eastAsia"/>
        </w:rPr>
        <w:t>後，</w:t>
      </w:r>
      <w:r w:rsidR="00C8363B">
        <w:rPr>
          <w:rFonts w:hint="eastAsia"/>
        </w:rPr>
        <w:t>於</w:t>
      </w:r>
      <w:r w:rsidR="00C87B66" w:rsidRPr="00A26211">
        <w:rPr>
          <w:rFonts w:hint="eastAsia"/>
          <w:szCs w:val="24"/>
        </w:rPr>
        <w:t>91年2月7日核定</w:t>
      </w:r>
      <w:r w:rsidR="00C87B66" w:rsidRPr="00C8363B">
        <w:rPr>
          <w:rFonts w:hint="eastAsia"/>
        </w:rPr>
        <w:t>工作計畫書</w:t>
      </w:r>
      <w:r w:rsidR="00F45605">
        <w:rPr>
          <w:rFonts w:hint="eastAsia"/>
        </w:rPr>
        <w:t>，</w:t>
      </w:r>
      <w:r w:rsidR="00430AE6">
        <w:rPr>
          <w:rFonts w:hint="eastAsia"/>
        </w:rPr>
        <w:t>擬定工作時間表及人員配置計畫等</w:t>
      </w:r>
      <w:r w:rsidR="00C8363B" w:rsidRPr="00C8363B">
        <w:rPr>
          <w:rFonts w:hint="eastAsia"/>
        </w:rPr>
        <w:t>。</w:t>
      </w:r>
      <w:r w:rsidR="0074453A">
        <w:rPr>
          <w:rFonts w:hint="eastAsia"/>
        </w:rPr>
        <w:t>91年6月7日設計單位提送建築計畫(</w:t>
      </w:r>
      <w:r w:rsidR="0075560B" w:rsidRPr="00BC082D">
        <w:rPr>
          <w:rFonts w:hint="eastAsia"/>
        </w:rPr>
        <w:t>91年3月8日至5月6日</w:t>
      </w:r>
      <w:r w:rsidR="0075560B">
        <w:rPr>
          <w:rFonts w:hint="eastAsia"/>
        </w:rPr>
        <w:t>，</w:t>
      </w:r>
      <w:r w:rsidR="006A1E26" w:rsidRPr="00BC082D">
        <w:rPr>
          <w:rFonts w:hint="eastAsia"/>
        </w:rPr>
        <w:t>因市府建議建館基地移至安平地區，故不計入履約期間</w:t>
      </w:r>
      <w:r w:rsidR="0074453A">
        <w:rPr>
          <w:rFonts w:hint="eastAsia"/>
        </w:rPr>
        <w:t>)，</w:t>
      </w:r>
      <w:r w:rsidR="006A1E26">
        <w:rPr>
          <w:rFonts w:hint="eastAsia"/>
        </w:rPr>
        <w:t>經召開會</w:t>
      </w:r>
      <w:r w:rsidR="00D955ED">
        <w:rPr>
          <w:rFonts w:hint="eastAsia"/>
        </w:rPr>
        <w:t>議審查</w:t>
      </w:r>
      <w:r w:rsidR="00665B15">
        <w:rPr>
          <w:rFonts w:hint="eastAsia"/>
        </w:rPr>
        <w:t>修正</w:t>
      </w:r>
      <w:r w:rsidR="006A1E26">
        <w:rPr>
          <w:rFonts w:hint="eastAsia"/>
        </w:rPr>
        <w:t>後，於</w:t>
      </w:r>
      <w:r w:rsidR="00C87B66">
        <w:rPr>
          <w:rFonts w:hint="eastAsia"/>
        </w:rPr>
        <w:t>91年7月10日核定</w:t>
      </w:r>
      <w:r w:rsidR="00C87B66" w:rsidRPr="006A1E26">
        <w:rPr>
          <w:rFonts w:hint="eastAsia"/>
        </w:rPr>
        <w:t>建築計畫</w:t>
      </w:r>
      <w:r w:rsidR="0010595A" w:rsidRPr="006A1E26">
        <w:rPr>
          <w:rFonts w:hint="eastAsia"/>
        </w:rPr>
        <w:t>，</w:t>
      </w:r>
      <w:r w:rsidR="007F217A">
        <w:rPr>
          <w:rFonts w:hint="eastAsia"/>
        </w:rPr>
        <w:t>確定</w:t>
      </w:r>
      <w:r w:rsidR="0092152A">
        <w:rPr>
          <w:rFonts w:hint="eastAsia"/>
        </w:rPr>
        <w:t>建築空間量體、</w:t>
      </w:r>
      <w:r w:rsidR="00A421F1">
        <w:rPr>
          <w:rFonts w:hint="eastAsia"/>
        </w:rPr>
        <w:t>使用</w:t>
      </w:r>
      <w:r w:rsidR="0092152A">
        <w:rPr>
          <w:rFonts w:hint="eastAsia"/>
        </w:rPr>
        <w:t>性質、初步配置計畫及相關設備內容等</w:t>
      </w:r>
      <w:r w:rsidR="006A1E26" w:rsidRPr="006A1E26">
        <w:rPr>
          <w:rFonts w:hint="eastAsia"/>
        </w:rPr>
        <w:t>。</w:t>
      </w:r>
      <w:r w:rsidR="00222EF0">
        <w:rPr>
          <w:rFonts w:hint="eastAsia"/>
        </w:rPr>
        <w:t>91年11月4日設計單位提送整體規劃報告書，</w:t>
      </w:r>
      <w:r w:rsidR="00D73FBA">
        <w:rPr>
          <w:rFonts w:hint="eastAsia"/>
        </w:rPr>
        <w:t>此階段依契約</w:t>
      </w:r>
      <w:r w:rsidR="00AD2AE8">
        <w:rPr>
          <w:rFonts w:hint="eastAsia"/>
        </w:rPr>
        <w:t>書規定</w:t>
      </w:r>
      <w:r w:rsidR="00D73FBA">
        <w:rPr>
          <w:rFonts w:hint="eastAsia"/>
        </w:rPr>
        <w:t>之工作期限</w:t>
      </w:r>
      <w:r w:rsidR="00AD2AE8">
        <w:rPr>
          <w:rFonts w:hint="eastAsia"/>
        </w:rPr>
        <w:t>原</w:t>
      </w:r>
      <w:r w:rsidR="00D73FBA">
        <w:rPr>
          <w:rFonts w:hint="eastAsia"/>
        </w:rPr>
        <w:t>為90日曆天，因配合展示計畫需求共計展延35日曆天，</w:t>
      </w:r>
      <w:r w:rsidR="00D36FC7">
        <w:rPr>
          <w:rFonts w:hint="eastAsia"/>
        </w:rPr>
        <w:t>復</w:t>
      </w:r>
      <w:r w:rsidR="00D73FBA">
        <w:rPr>
          <w:rFonts w:hint="eastAsia"/>
        </w:rPr>
        <w:t>經5次</w:t>
      </w:r>
      <w:r w:rsidR="004D28AF">
        <w:rPr>
          <w:rFonts w:hint="eastAsia"/>
        </w:rPr>
        <w:t>審查修正</w:t>
      </w:r>
      <w:r w:rsidR="009F4450">
        <w:rPr>
          <w:rFonts w:hint="eastAsia"/>
        </w:rPr>
        <w:t>後</w:t>
      </w:r>
      <w:r w:rsidR="00A6428D">
        <w:rPr>
          <w:rFonts w:hint="eastAsia"/>
        </w:rPr>
        <w:t>，</w:t>
      </w:r>
      <w:r w:rsidR="0010595A">
        <w:rPr>
          <w:rFonts w:hint="eastAsia"/>
        </w:rPr>
        <w:t>迄</w:t>
      </w:r>
      <w:r w:rsidR="006605C1" w:rsidRPr="007C6275">
        <w:rPr>
          <w:rFonts w:hint="eastAsia"/>
        </w:rPr>
        <w:t>92年6月5日</w:t>
      </w:r>
      <w:r w:rsidR="004E0CF1">
        <w:rPr>
          <w:rFonts w:hint="eastAsia"/>
        </w:rPr>
        <w:t>始</w:t>
      </w:r>
      <w:r w:rsidR="006605C1">
        <w:rPr>
          <w:rFonts w:hint="eastAsia"/>
        </w:rPr>
        <w:t>核定</w:t>
      </w:r>
      <w:r w:rsidR="006605C1" w:rsidRPr="004E0CF1">
        <w:rPr>
          <w:rFonts w:hint="eastAsia"/>
        </w:rPr>
        <w:t>整體規劃報告書</w:t>
      </w:r>
      <w:r w:rsidR="00035A5D">
        <w:rPr>
          <w:rFonts w:hint="eastAsia"/>
        </w:rPr>
        <w:t>，</w:t>
      </w:r>
      <w:r w:rsidR="007F1DE5">
        <w:rPr>
          <w:rFonts w:hint="eastAsia"/>
        </w:rPr>
        <w:t>並採取</w:t>
      </w:r>
      <w:r w:rsidR="009F3D4F" w:rsidRPr="009F3D4F">
        <w:rPr>
          <w:rFonts w:hint="eastAsia"/>
        </w:rPr>
        <w:t>行政暨典藏大樓新建工程</w:t>
      </w:r>
      <w:r w:rsidR="009F3D4F" w:rsidRPr="009F3D4F">
        <w:t>(</w:t>
      </w:r>
      <w:r w:rsidR="00ED471C">
        <w:rPr>
          <w:rFonts w:hint="eastAsia"/>
        </w:rPr>
        <w:t>第</w:t>
      </w:r>
      <w:r w:rsidR="009F3D4F" w:rsidRPr="009F3D4F">
        <w:rPr>
          <w:rFonts w:hint="eastAsia"/>
        </w:rPr>
        <w:t>一期工程</w:t>
      </w:r>
      <w:r w:rsidR="009F3D4F" w:rsidRPr="009F3D4F">
        <w:t>)</w:t>
      </w:r>
      <w:r w:rsidR="00D36FC7">
        <w:rPr>
          <w:rFonts w:hint="eastAsia"/>
        </w:rPr>
        <w:t>、</w:t>
      </w:r>
      <w:r w:rsidR="009F3D4F" w:rsidRPr="009F3D4F">
        <w:rPr>
          <w:rFonts w:hint="eastAsia"/>
        </w:rPr>
        <w:t>展示教育暨園區景觀新建工程</w:t>
      </w:r>
      <w:r w:rsidR="009F3D4F" w:rsidRPr="00CD1A25">
        <w:t>(</w:t>
      </w:r>
      <w:r w:rsidR="00ED471C">
        <w:rPr>
          <w:rFonts w:hint="eastAsia"/>
        </w:rPr>
        <w:t>第</w:t>
      </w:r>
      <w:r w:rsidR="009F3D4F">
        <w:rPr>
          <w:rFonts w:hint="eastAsia"/>
        </w:rPr>
        <w:t>二期</w:t>
      </w:r>
      <w:r w:rsidR="009F3D4F" w:rsidRPr="00CD1A25">
        <w:rPr>
          <w:rFonts w:hint="eastAsia"/>
        </w:rPr>
        <w:t>工程</w:t>
      </w:r>
      <w:r w:rsidR="009F3D4F" w:rsidRPr="00CD1A25">
        <w:t>)</w:t>
      </w:r>
      <w:r w:rsidR="00AD2AE8">
        <w:rPr>
          <w:rFonts w:hint="eastAsia"/>
        </w:rPr>
        <w:t>之</w:t>
      </w:r>
      <w:r w:rsidR="007F1DE5" w:rsidRPr="00F04BC9">
        <w:rPr>
          <w:rFonts w:hint="eastAsia"/>
        </w:rPr>
        <w:t>分期營建策略</w:t>
      </w:r>
      <w:r w:rsidR="004B3600">
        <w:rPr>
          <w:rFonts w:hint="eastAsia"/>
        </w:rPr>
        <w:t>。</w:t>
      </w:r>
    </w:p>
    <w:p w:rsidR="002E5059" w:rsidRDefault="00534C6D" w:rsidP="00316732">
      <w:pPr>
        <w:pStyle w:val="3"/>
        <w:wordWrap/>
        <w:overflowPunct w:val="0"/>
        <w:ind w:left="1394"/>
        <w:rPr>
          <w:szCs w:val="24"/>
        </w:rPr>
      </w:pPr>
      <w:r w:rsidRPr="00AD5E90">
        <w:rPr>
          <w:rFonts w:hint="eastAsia"/>
        </w:rPr>
        <w:t>次查，</w:t>
      </w:r>
      <w:r w:rsidR="00ED471C">
        <w:rPr>
          <w:rFonts w:hint="eastAsia"/>
        </w:rPr>
        <w:t>上開</w:t>
      </w:r>
      <w:r w:rsidR="00BB4B9D">
        <w:rPr>
          <w:rFonts w:hint="eastAsia"/>
        </w:rPr>
        <w:t>規劃階段</w:t>
      </w:r>
      <w:r w:rsidR="009F2D2E" w:rsidRPr="00790FA5">
        <w:rPr>
          <w:rFonts w:hint="eastAsia"/>
          <w:szCs w:val="24"/>
        </w:rPr>
        <w:t>，自</w:t>
      </w:r>
      <w:r w:rsidR="009F2D2E" w:rsidRPr="00CD1A25">
        <w:t>90</w:t>
      </w:r>
      <w:r w:rsidR="009F2D2E" w:rsidRPr="00CD1A25">
        <w:rPr>
          <w:rFonts w:hint="eastAsia"/>
        </w:rPr>
        <w:t>年</w:t>
      </w:r>
      <w:r w:rsidR="009F2D2E" w:rsidRPr="00CD1A25">
        <w:t>12</w:t>
      </w:r>
      <w:r w:rsidR="009F2D2E" w:rsidRPr="00CD1A25">
        <w:rPr>
          <w:rFonts w:hint="eastAsia"/>
        </w:rPr>
        <w:t>月</w:t>
      </w:r>
      <w:r w:rsidR="009F2D2E" w:rsidRPr="00CD1A25">
        <w:t>5</w:t>
      </w:r>
      <w:r w:rsidR="009F2D2E" w:rsidRPr="00CD1A25">
        <w:rPr>
          <w:rFonts w:hint="eastAsia"/>
        </w:rPr>
        <w:t>日</w:t>
      </w:r>
      <w:r w:rsidR="009F2D2E">
        <w:rPr>
          <w:rFonts w:hint="eastAsia"/>
        </w:rPr>
        <w:t>簽訂契約，迄</w:t>
      </w:r>
      <w:r w:rsidR="009F2D2E" w:rsidRPr="007C6275">
        <w:rPr>
          <w:rFonts w:hint="eastAsia"/>
        </w:rPr>
        <w:t>92年6月5日</w:t>
      </w:r>
      <w:r w:rsidR="009F2D2E">
        <w:rPr>
          <w:rFonts w:hint="eastAsia"/>
        </w:rPr>
        <w:t>核定</w:t>
      </w:r>
      <w:r w:rsidR="009F2D2E" w:rsidRPr="004E0CF1">
        <w:rPr>
          <w:rFonts w:hint="eastAsia"/>
        </w:rPr>
        <w:t>整體規劃報告書</w:t>
      </w:r>
      <w:r w:rsidR="009F2D2E">
        <w:rPr>
          <w:rFonts w:hint="eastAsia"/>
        </w:rPr>
        <w:t>，</w:t>
      </w:r>
      <w:r w:rsidR="009F2D2E" w:rsidRPr="00790FA5">
        <w:rPr>
          <w:szCs w:val="24"/>
        </w:rPr>
        <w:t>期間</w:t>
      </w:r>
      <w:r w:rsidR="00BB4B9D" w:rsidRPr="00790FA5">
        <w:rPr>
          <w:szCs w:val="24"/>
        </w:rPr>
        <w:t>長達1年6個月</w:t>
      </w:r>
      <w:r w:rsidR="00BB4B9D" w:rsidRPr="00790FA5">
        <w:rPr>
          <w:rFonts w:hint="eastAsia"/>
          <w:szCs w:val="24"/>
        </w:rPr>
        <w:t>，</w:t>
      </w:r>
      <w:r w:rsidR="005E2FA4" w:rsidRPr="00790FA5">
        <w:rPr>
          <w:rFonts w:hint="eastAsia"/>
          <w:szCs w:val="24"/>
        </w:rPr>
        <w:t>卻</w:t>
      </w:r>
      <w:r w:rsidR="00FA3CA9" w:rsidRPr="00790FA5">
        <w:rPr>
          <w:rFonts w:hint="eastAsia"/>
          <w:szCs w:val="24"/>
        </w:rPr>
        <w:t>未</w:t>
      </w:r>
      <w:r w:rsidR="009B33F5" w:rsidRPr="00790FA5">
        <w:rPr>
          <w:rFonts w:hint="eastAsia"/>
          <w:szCs w:val="24"/>
        </w:rPr>
        <w:t>能</w:t>
      </w:r>
      <w:r w:rsidR="00FA3CA9" w:rsidRPr="00790FA5">
        <w:rPr>
          <w:rFonts w:hint="eastAsia"/>
          <w:szCs w:val="24"/>
        </w:rPr>
        <w:t>先行妥擬執行方式，</w:t>
      </w:r>
      <w:r w:rsidR="00C20284" w:rsidRPr="00790FA5">
        <w:rPr>
          <w:rFonts w:hint="eastAsia"/>
          <w:szCs w:val="24"/>
        </w:rPr>
        <w:t>迄</w:t>
      </w:r>
      <w:r w:rsidR="00EB787D">
        <w:rPr>
          <w:rFonts w:hint="eastAsia"/>
        </w:rPr>
        <w:t>整體規劃報告書</w:t>
      </w:r>
      <w:r w:rsidR="00C46110" w:rsidRPr="00790FA5">
        <w:rPr>
          <w:rFonts w:hint="eastAsia"/>
          <w:szCs w:val="24"/>
        </w:rPr>
        <w:t>第1次</w:t>
      </w:r>
      <w:r w:rsidR="00EB787D">
        <w:rPr>
          <w:rFonts w:hint="eastAsia"/>
        </w:rPr>
        <w:t>審查會後，於</w:t>
      </w:r>
      <w:r w:rsidR="00EB787D" w:rsidRPr="00F61DE4">
        <w:rPr>
          <w:rFonts w:hint="eastAsia"/>
        </w:rPr>
        <w:t>92年1月15日</w:t>
      </w:r>
      <w:r w:rsidR="009B33F5">
        <w:rPr>
          <w:rFonts w:hint="eastAsia"/>
        </w:rPr>
        <w:t>之</w:t>
      </w:r>
      <w:r w:rsidR="00EB787D">
        <w:rPr>
          <w:rFonts w:hint="eastAsia"/>
        </w:rPr>
        <w:t>臨時討論會</w:t>
      </w:r>
      <w:r w:rsidR="00B90BFB">
        <w:rPr>
          <w:rFonts w:hint="eastAsia"/>
        </w:rPr>
        <w:t>始</w:t>
      </w:r>
      <w:r w:rsidR="0037399E" w:rsidRPr="006F3EFC">
        <w:rPr>
          <w:rFonts w:hint="eastAsia"/>
        </w:rPr>
        <w:t>決議</w:t>
      </w:r>
      <w:r w:rsidR="008B48E9">
        <w:rPr>
          <w:rFonts w:hint="eastAsia"/>
        </w:rPr>
        <w:t>「</w:t>
      </w:r>
      <w:r w:rsidR="00B90BFB">
        <w:rPr>
          <w:rFonts w:hint="eastAsia"/>
        </w:rPr>
        <w:t>請設計單位先行</w:t>
      </w:r>
      <w:r w:rsidR="006F3EFC">
        <w:rPr>
          <w:rFonts w:hint="eastAsia"/>
        </w:rPr>
        <w:t>提送</w:t>
      </w:r>
      <w:r w:rsidR="006F3EFC" w:rsidRPr="006F3EFC">
        <w:rPr>
          <w:rFonts w:hint="eastAsia"/>
        </w:rPr>
        <w:t>典藏庫、行政區等初步空間規劃</w:t>
      </w:r>
      <w:r w:rsidR="008B48E9">
        <w:rPr>
          <w:rFonts w:hint="eastAsia"/>
        </w:rPr>
        <w:t>」</w:t>
      </w:r>
      <w:r w:rsidR="005A0B41">
        <w:rPr>
          <w:rFonts w:hint="eastAsia"/>
        </w:rPr>
        <w:t>；92年3月27日</w:t>
      </w:r>
      <w:r w:rsidR="00B75DD0">
        <w:rPr>
          <w:rFonts w:hint="eastAsia"/>
        </w:rPr>
        <w:t>之</w:t>
      </w:r>
      <w:r w:rsidR="005A0B41" w:rsidRPr="00790FA5">
        <w:rPr>
          <w:rFonts w:hint="eastAsia"/>
          <w:szCs w:val="24"/>
        </w:rPr>
        <w:t>臨時討論會</w:t>
      </w:r>
      <w:r w:rsidR="00E40F15" w:rsidRPr="00790FA5">
        <w:rPr>
          <w:rFonts w:hint="eastAsia"/>
          <w:szCs w:val="24"/>
        </w:rPr>
        <w:t>結論</w:t>
      </w:r>
      <w:r w:rsidR="008B48E9" w:rsidRPr="00790FA5">
        <w:rPr>
          <w:rFonts w:hint="eastAsia"/>
          <w:szCs w:val="24"/>
        </w:rPr>
        <w:t>，始</w:t>
      </w:r>
      <w:r w:rsidR="00E40F15" w:rsidRPr="00790FA5">
        <w:rPr>
          <w:rFonts w:hint="eastAsia"/>
          <w:szCs w:val="24"/>
        </w:rPr>
        <w:t>「</w:t>
      </w:r>
      <w:r w:rsidR="005A0B41" w:rsidRPr="00790FA5">
        <w:rPr>
          <w:rFonts w:hint="eastAsia"/>
          <w:szCs w:val="24"/>
        </w:rPr>
        <w:t>請建築師儘快完成典藏大樓規劃設計及工程發包作業</w:t>
      </w:r>
      <w:r w:rsidR="00E40F15" w:rsidRPr="00790FA5">
        <w:rPr>
          <w:rFonts w:hint="eastAsia"/>
          <w:szCs w:val="24"/>
        </w:rPr>
        <w:t>」</w:t>
      </w:r>
      <w:r w:rsidR="000C1BD3" w:rsidRPr="00790FA5">
        <w:rPr>
          <w:rFonts w:hint="eastAsia"/>
          <w:szCs w:val="24"/>
        </w:rPr>
        <w:t>；</w:t>
      </w:r>
      <w:r w:rsidR="003E59E1" w:rsidRPr="00790FA5">
        <w:rPr>
          <w:rFonts w:hint="eastAsia"/>
          <w:szCs w:val="24"/>
        </w:rPr>
        <w:t>及</w:t>
      </w:r>
      <w:r w:rsidR="003E59E1" w:rsidRPr="00790FA5">
        <w:rPr>
          <w:szCs w:val="24"/>
        </w:rPr>
        <w:t>92年5月3日整體規劃報告書第4次審查會議</w:t>
      </w:r>
      <w:r w:rsidR="000C1BD3" w:rsidRPr="00790FA5">
        <w:rPr>
          <w:rFonts w:hint="eastAsia"/>
          <w:szCs w:val="24"/>
        </w:rPr>
        <w:t>中，</w:t>
      </w:r>
      <w:r w:rsidR="00974F37" w:rsidRPr="00790FA5">
        <w:rPr>
          <w:rFonts w:hint="eastAsia"/>
          <w:szCs w:val="24"/>
        </w:rPr>
        <w:t>主持人說明</w:t>
      </w:r>
      <w:r w:rsidR="00974F37" w:rsidRPr="00790FA5">
        <w:rPr>
          <w:szCs w:val="24"/>
        </w:rPr>
        <w:t>：「</w:t>
      </w:r>
      <w:r w:rsidR="00974F37" w:rsidRPr="00790FA5">
        <w:rPr>
          <w:rFonts w:hint="eastAsia"/>
          <w:szCs w:val="24"/>
        </w:rPr>
        <w:t>本館</w:t>
      </w:r>
      <w:r w:rsidR="00974F37" w:rsidRPr="00790FA5">
        <w:rPr>
          <w:szCs w:val="24"/>
        </w:rPr>
        <w:t>工程全部一起完成</w:t>
      </w:r>
      <w:r w:rsidR="00974F37" w:rsidRPr="00790FA5">
        <w:rPr>
          <w:szCs w:val="24"/>
        </w:rPr>
        <w:lastRenderedPageBreak/>
        <w:t>再來準備開館工作是非常困難的，</w:t>
      </w:r>
      <w:r w:rsidR="00974F37">
        <w:rPr>
          <w:rFonts w:hint="eastAsia"/>
        </w:rPr>
        <w:t>所以</w:t>
      </w:r>
      <w:r w:rsidR="00974F37" w:rsidRPr="00790FA5">
        <w:rPr>
          <w:rFonts w:hAnsi="標楷體"/>
          <w:szCs w:val="24"/>
        </w:rPr>
        <w:t>……</w:t>
      </w:r>
      <w:r w:rsidR="00974F37" w:rsidRPr="00974F37">
        <w:rPr>
          <w:rFonts w:hint="eastAsia"/>
        </w:rPr>
        <w:t>希望能</w:t>
      </w:r>
      <w:r w:rsidR="00974F37" w:rsidRPr="00790FA5">
        <w:rPr>
          <w:szCs w:val="24"/>
        </w:rPr>
        <w:t>在今年10月間完成研究典藏跟行政大樓的發包工作，其他的部分可以在年底或明年年初發包」</w:t>
      </w:r>
      <w:r w:rsidR="008B268D" w:rsidRPr="00790FA5">
        <w:rPr>
          <w:szCs w:val="24"/>
        </w:rPr>
        <w:t>。</w:t>
      </w:r>
      <w:r w:rsidR="000A7377" w:rsidRPr="00790FA5">
        <w:rPr>
          <w:rFonts w:hint="eastAsia"/>
          <w:szCs w:val="24"/>
        </w:rPr>
        <w:t>迄</w:t>
      </w:r>
      <w:r w:rsidR="000A7377">
        <w:rPr>
          <w:rFonts w:hint="eastAsia"/>
        </w:rPr>
        <w:t>92年5月26日，</w:t>
      </w:r>
      <w:r w:rsidR="00950287">
        <w:rPr>
          <w:rFonts w:hint="eastAsia"/>
        </w:rPr>
        <w:t>台史博館籌備處以台史博館</w:t>
      </w:r>
      <w:r w:rsidR="00950287" w:rsidRPr="00A84DA2">
        <w:t>籌工字第0923001279號</w:t>
      </w:r>
      <w:r w:rsidR="00950287">
        <w:rPr>
          <w:rFonts w:hint="eastAsia"/>
        </w:rPr>
        <w:t>函</w:t>
      </w:r>
      <w:r w:rsidR="001E79FF">
        <w:rPr>
          <w:rFonts w:hint="eastAsia"/>
        </w:rPr>
        <w:t>設計單位</w:t>
      </w:r>
      <w:r w:rsidR="00950287">
        <w:rPr>
          <w:rFonts w:hint="eastAsia"/>
        </w:rPr>
        <w:t>竹間事務所，檢附</w:t>
      </w:r>
      <w:r w:rsidR="00950287" w:rsidRPr="00950287">
        <w:rPr>
          <w:rFonts w:hint="eastAsia"/>
        </w:rPr>
        <w:t>行政典藏大樓</w:t>
      </w:r>
      <w:r w:rsidR="00950287">
        <w:rPr>
          <w:rFonts w:hint="eastAsia"/>
        </w:rPr>
        <w:t>新建工程期程表，請該所務必</w:t>
      </w:r>
      <w:r w:rsidR="00950287" w:rsidRPr="00A55E73">
        <w:t>於</w:t>
      </w:r>
      <w:r w:rsidR="00950287" w:rsidRPr="00950287">
        <w:t>10月底前完成發包作業</w:t>
      </w:r>
      <w:r w:rsidR="00950287">
        <w:rPr>
          <w:rFonts w:hint="eastAsia"/>
        </w:rPr>
        <w:t>，並說明略以：「</w:t>
      </w:r>
      <w:r w:rsidR="00950287" w:rsidRPr="00950287">
        <w:rPr>
          <w:rFonts w:hint="eastAsia"/>
        </w:rPr>
        <w:t>為達本年度建設績效之目標，本處</w:t>
      </w:r>
      <w:r w:rsidR="004824A8">
        <w:rPr>
          <w:rFonts w:hint="eastAsia"/>
        </w:rPr>
        <w:t>(籌備處)</w:t>
      </w:r>
      <w:r w:rsidR="00950287" w:rsidRPr="00950287">
        <w:rPr>
          <w:rFonts w:hint="eastAsia"/>
        </w:rPr>
        <w:t>決採分期營建策略</w:t>
      </w:r>
      <w:r w:rsidR="00950287" w:rsidRPr="00790FA5">
        <w:rPr>
          <w:rFonts w:hAnsi="標楷體"/>
          <w:szCs w:val="24"/>
        </w:rPr>
        <w:t>……</w:t>
      </w:r>
      <w:r w:rsidR="00950287" w:rsidRPr="00950287">
        <w:rPr>
          <w:rFonts w:hint="eastAsia"/>
        </w:rPr>
        <w:t>，並為規劃設計監造服務契約書的一部分</w:t>
      </w:r>
      <w:r w:rsidR="00950287" w:rsidRPr="00790FA5">
        <w:rPr>
          <w:rFonts w:hAnsi="標楷體" w:hint="eastAsia"/>
          <w:szCs w:val="24"/>
        </w:rPr>
        <w:t>」</w:t>
      </w:r>
      <w:r w:rsidR="00596C9B" w:rsidRPr="00790FA5">
        <w:rPr>
          <w:rFonts w:hAnsi="標楷體" w:hint="eastAsia"/>
          <w:szCs w:val="24"/>
        </w:rPr>
        <w:t>，</w:t>
      </w:r>
      <w:r w:rsidR="00227CEF" w:rsidRPr="00790FA5">
        <w:rPr>
          <w:rFonts w:hint="eastAsia"/>
          <w:szCs w:val="24"/>
        </w:rPr>
        <w:t>始確立分標發包策略</w:t>
      </w:r>
      <w:r w:rsidR="00596C9B" w:rsidRPr="00790FA5">
        <w:rPr>
          <w:rFonts w:hint="eastAsia"/>
          <w:szCs w:val="24"/>
        </w:rPr>
        <w:t>。</w:t>
      </w:r>
      <w:r w:rsidR="00D30E2A" w:rsidRPr="00790FA5">
        <w:rPr>
          <w:rFonts w:hint="eastAsia"/>
          <w:szCs w:val="24"/>
        </w:rPr>
        <w:t>顯見</w:t>
      </w:r>
      <w:r w:rsidR="00F57E8B" w:rsidRPr="00790FA5">
        <w:rPr>
          <w:rFonts w:hint="eastAsia"/>
          <w:szCs w:val="24"/>
        </w:rPr>
        <w:t>台史博館</w:t>
      </w:r>
      <w:r w:rsidR="00DD4AC0" w:rsidRPr="00790FA5">
        <w:rPr>
          <w:rFonts w:hint="eastAsia"/>
          <w:szCs w:val="24"/>
        </w:rPr>
        <w:t>籌建計畫</w:t>
      </w:r>
      <w:r w:rsidR="00AE2705">
        <w:rPr>
          <w:rFonts w:hint="eastAsia"/>
          <w:szCs w:val="24"/>
        </w:rPr>
        <w:t>係</w:t>
      </w:r>
      <w:r w:rsidR="00DD4AC0" w:rsidRPr="00790FA5">
        <w:rPr>
          <w:rFonts w:hint="eastAsia"/>
          <w:szCs w:val="24"/>
        </w:rPr>
        <w:t>因設計單位提送整體規劃</w:t>
      </w:r>
      <w:r w:rsidR="005D3293" w:rsidRPr="00790FA5">
        <w:rPr>
          <w:rFonts w:hint="eastAsia"/>
          <w:szCs w:val="24"/>
        </w:rPr>
        <w:t>之</w:t>
      </w:r>
      <w:r w:rsidR="00DD4AC0" w:rsidRPr="00790FA5">
        <w:rPr>
          <w:rFonts w:hint="eastAsia"/>
          <w:szCs w:val="24"/>
        </w:rPr>
        <w:t>審查修正時間過長，</w:t>
      </w:r>
      <w:r w:rsidR="002E5059">
        <w:rPr>
          <w:rFonts w:hint="eastAsia"/>
          <w:szCs w:val="24"/>
        </w:rPr>
        <w:t>台史博館</w:t>
      </w:r>
      <w:r w:rsidR="005D3293" w:rsidRPr="00790FA5">
        <w:rPr>
          <w:rFonts w:hint="eastAsia"/>
          <w:szCs w:val="24"/>
        </w:rPr>
        <w:t>為達年度建設績效目標</w:t>
      </w:r>
      <w:r w:rsidR="001D56AE" w:rsidRPr="00790FA5">
        <w:rPr>
          <w:rFonts w:hint="eastAsia"/>
          <w:szCs w:val="24"/>
        </w:rPr>
        <w:t>而不得不</w:t>
      </w:r>
      <w:r w:rsidR="00AE2705">
        <w:rPr>
          <w:rFonts w:hint="eastAsia"/>
          <w:szCs w:val="24"/>
        </w:rPr>
        <w:t>採取</w:t>
      </w:r>
      <w:r w:rsidR="00AE2705" w:rsidRPr="00D213CD">
        <w:rPr>
          <w:szCs w:val="24"/>
        </w:rPr>
        <w:t>分標策略</w:t>
      </w:r>
      <w:r w:rsidR="00DD4AC0" w:rsidRPr="00790FA5">
        <w:rPr>
          <w:rFonts w:hint="eastAsia"/>
          <w:szCs w:val="24"/>
        </w:rPr>
        <w:t>，</w:t>
      </w:r>
      <w:r w:rsidR="004D3283">
        <w:rPr>
          <w:rFonts w:hint="eastAsia"/>
          <w:szCs w:val="24"/>
        </w:rPr>
        <w:t>實乃</w:t>
      </w:r>
      <w:r w:rsidR="00DD4AC0" w:rsidRPr="00790FA5">
        <w:rPr>
          <w:rFonts w:hint="eastAsia"/>
          <w:szCs w:val="24"/>
        </w:rPr>
        <w:t>形勢使然</w:t>
      </w:r>
      <w:r w:rsidR="002E5059">
        <w:rPr>
          <w:rFonts w:hint="eastAsia"/>
          <w:szCs w:val="24"/>
        </w:rPr>
        <w:t>，</w:t>
      </w:r>
      <w:r w:rsidR="003B4035">
        <w:rPr>
          <w:rFonts w:hint="eastAsia"/>
          <w:szCs w:val="24"/>
        </w:rPr>
        <w:t>並</w:t>
      </w:r>
      <w:r w:rsidR="004D3283">
        <w:rPr>
          <w:rFonts w:hint="eastAsia"/>
          <w:szCs w:val="24"/>
        </w:rPr>
        <w:t>非自始即因「</w:t>
      </w:r>
      <w:r w:rsidR="004D3283" w:rsidRPr="00D213CD">
        <w:rPr>
          <w:szCs w:val="24"/>
        </w:rPr>
        <w:t>為避免各項工程界面整合困擾及責任不易認定之問題</w:t>
      </w:r>
      <w:r w:rsidR="004D3283">
        <w:rPr>
          <w:rFonts w:hint="eastAsia"/>
          <w:szCs w:val="24"/>
        </w:rPr>
        <w:t>」而依</w:t>
      </w:r>
      <w:r w:rsidR="003B4035" w:rsidRPr="007417EB">
        <w:rPr>
          <w:szCs w:val="24"/>
        </w:rPr>
        <w:t>各機關辦理公有建築物作業手冊</w:t>
      </w:r>
      <w:r w:rsidR="003B4035" w:rsidRPr="00D213CD">
        <w:rPr>
          <w:szCs w:val="24"/>
        </w:rPr>
        <w:t>規定</w:t>
      </w:r>
      <w:r w:rsidR="00E15128">
        <w:rPr>
          <w:rFonts w:hint="eastAsia"/>
          <w:szCs w:val="24"/>
        </w:rPr>
        <w:t>所</w:t>
      </w:r>
      <w:r w:rsidR="003B4035">
        <w:rPr>
          <w:rFonts w:hint="eastAsia"/>
          <w:szCs w:val="24"/>
        </w:rPr>
        <w:t>採取</w:t>
      </w:r>
      <w:r w:rsidR="00E15128">
        <w:rPr>
          <w:rFonts w:hint="eastAsia"/>
          <w:szCs w:val="24"/>
        </w:rPr>
        <w:t>之</w:t>
      </w:r>
      <w:r w:rsidR="003B4035" w:rsidRPr="00D213CD">
        <w:rPr>
          <w:szCs w:val="24"/>
        </w:rPr>
        <w:t>策略</w:t>
      </w:r>
      <w:r w:rsidR="00AE2705">
        <w:rPr>
          <w:rFonts w:hint="eastAsia"/>
          <w:szCs w:val="24"/>
        </w:rPr>
        <w:t>，</w:t>
      </w:r>
      <w:r w:rsidR="00DC14C0">
        <w:rPr>
          <w:rFonts w:hint="eastAsia"/>
          <w:szCs w:val="24"/>
        </w:rPr>
        <w:t>並</w:t>
      </w:r>
      <w:r w:rsidR="00E15128">
        <w:rPr>
          <w:rFonts w:hint="eastAsia"/>
          <w:szCs w:val="24"/>
        </w:rPr>
        <w:t>導</w:t>
      </w:r>
      <w:r w:rsidR="0009504F" w:rsidRPr="00790FA5">
        <w:rPr>
          <w:rFonts w:hint="eastAsia"/>
          <w:szCs w:val="24"/>
        </w:rPr>
        <w:t>致後續作業</w:t>
      </w:r>
      <w:r w:rsidR="0009504F">
        <w:rPr>
          <w:rFonts w:hint="eastAsia"/>
          <w:szCs w:val="24"/>
        </w:rPr>
        <w:t>未能</w:t>
      </w:r>
      <w:r w:rsidR="0009504F" w:rsidRPr="00790FA5">
        <w:rPr>
          <w:rFonts w:hint="eastAsia"/>
          <w:szCs w:val="24"/>
        </w:rPr>
        <w:t>依原契約</w:t>
      </w:r>
      <w:r w:rsidR="0009504F" w:rsidRPr="00AD5E90">
        <w:rPr>
          <w:rFonts w:hint="eastAsia"/>
        </w:rPr>
        <w:t>書</w:t>
      </w:r>
      <w:r w:rsidR="0009504F">
        <w:rPr>
          <w:rFonts w:hint="eastAsia"/>
        </w:rPr>
        <w:t>第4條第1項第3款</w:t>
      </w:r>
      <w:r w:rsidR="00E15128">
        <w:rPr>
          <w:rFonts w:hint="eastAsia"/>
        </w:rPr>
        <w:t>規</w:t>
      </w:r>
      <w:r w:rsidR="0009504F" w:rsidRPr="00790FA5">
        <w:rPr>
          <w:rFonts w:hint="eastAsia"/>
          <w:szCs w:val="24"/>
        </w:rPr>
        <w:t>定</w:t>
      </w:r>
      <w:r w:rsidR="0009504F">
        <w:rPr>
          <w:rFonts w:hint="eastAsia"/>
          <w:szCs w:val="24"/>
        </w:rPr>
        <w:t>，</w:t>
      </w:r>
      <w:r w:rsidR="0009504F" w:rsidRPr="00790FA5">
        <w:rPr>
          <w:szCs w:val="24"/>
        </w:rPr>
        <w:t>先完成初步設計再完成細部設計審查</w:t>
      </w:r>
      <w:r w:rsidR="0009504F" w:rsidRPr="00790FA5">
        <w:rPr>
          <w:rFonts w:hint="eastAsia"/>
          <w:szCs w:val="24"/>
        </w:rPr>
        <w:t>，</w:t>
      </w:r>
      <w:r w:rsidR="00007EEE">
        <w:rPr>
          <w:rFonts w:hint="eastAsia"/>
          <w:szCs w:val="24"/>
        </w:rPr>
        <w:t>亦</w:t>
      </w:r>
      <w:r w:rsidR="000F4F3E">
        <w:rPr>
          <w:rFonts w:hint="eastAsia"/>
          <w:szCs w:val="24"/>
        </w:rPr>
        <w:t>無法</w:t>
      </w:r>
      <w:r w:rsidR="002F5039">
        <w:rPr>
          <w:rFonts w:hint="eastAsia"/>
          <w:szCs w:val="24"/>
        </w:rPr>
        <w:t>事先於契約書</w:t>
      </w:r>
      <w:r w:rsidR="0009504F" w:rsidRPr="00790FA5">
        <w:rPr>
          <w:rFonts w:hint="eastAsia"/>
          <w:szCs w:val="24"/>
        </w:rPr>
        <w:t>明定</w:t>
      </w:r>
      <w:r w:rsidR="00FF1799">
        <w:rPr>
          <w:rFonts w:hint="eastAsia"/>
          <w:szCs w:val="24"/>
        </w:rPr>
        <w:t>後續</w:t>
      </w:r>
      <w:r w:rsidR="0009504F" w:rsidRPr="00790FA5">
        <w:rPr>
          <w:szCs w:val="24"/>
        </w:rPr>
        <w:t>裝修工程設計成果</w:t>
      </w:r>
      <w:r w:rsidR="0037484A">
        <w:rPr>
          <w:rFonts w:hint="eastAsia"/>
          <w:szCs w:val="24"/>
        </w:rPr>
        <w:t>之</w:t>
      </w:r>
      <w:r w:rsidR="0009504F" w:rsidRPr="00790FA5">
        <w:rPr>
          <w:szCs w:val="24"/>
        </w:rPr>
        <w:t>提送時程。</w:t>
      </w:r>
    </w:p>
    <w:p w:rsidR="00412EA8" w:rsidRDefault="00411AE4" w:rsidP="00F02489">
      <w:pPr>
        <w:pStyle w:val="3"/>
        <w:wordWrap/>
        <w:overflowPunct w:val="0"/>
        <w:ind w:left="1394"/>
      </w:pPr>
      <w:r w:rsidRPr="00E36D1B">
        <w:rPr>
          <w:rFonts w:hint="eastAsia"/>
          <w:szCs w:val="24"/>
        </w:rPr>
        <w:t>再查，台史博館行政暨典藏大樓新建工程</w:t>
      </w:r>
      <w:r w:rsidRPr="00E36D1B">
        <w:rPr>
          <w:szCs w:val="24"/>
        </w:rPr>
        <w:t>(</w:t>
      </w:r>
      <w:r w:rsidRPr="00E36D1B">
        <w:rPr>
          <w:rFonts w:hint="eastAsia"/>
          <w:szCs w:val="24"/>
        </w:rPr>
        <w:t>第一期工程</w:t>
      </w:r>
      <w:r w:rsidRPr="00E36D1B">
        <w:rPr>
          <w:szCs w:val="24"/>
        </w:rPr>
        <w:t>)</w:t>
      </w:r>
      <w:r w:rsidRPr="00E36D1B">
        <w:rPr>
          <w:rFonts w:hint="eastAsia"/>
          <w:szCs w:val="24"/>
        </w:rPr>
        <w:t>於92年10月核定預算書圖並公告招標、92年11月6日決標，</w:t>
      </w:r>
      <w:r w:rsidRPr="00FB1BDE">
        <w:rPr>
          <w:rFonts w:hint="eastAsia"/>
        </w:rPr>
        <w:t>承商</w:t>
      </w:r>
      <w:r>
        <w:rPr>
          <w:rFonts w:hint="eastAsia"/>
        </w:rPr>
        <w:t>於</w:t>
      </w:r>
      <w:r w:rsidRPr="00FB1BDE">
        <w:rPr>
          <w:rFonts w:hint="eastAsia"/>
        </w:rPr>
        <w:t>92年11月27日申報開工</w:t>
      </w:r>
      <w:r>
        <w:rPr>
          <w:rFonts w:hint="eastAsia"/>
        </w:rPr>
        <w:t>，</w:t>
      </w:r>
      <w:r w:rsidRPr="009C1B0D">
        <w:rPr>
          <w:rFonts w:hint="eastAsia"/>
        </w:rPr>
        <w:t>預計</w:t>
      </w:r>
      <w:smartTag w:uri="urn:schemas-microsoft-com:office:smarttags" w:element="chsdate">
        <w:smartTagPr>
          <w:attr w:name="Year" w:val="1994"/>
          <w:attr w:name="Month" w:val="4"/>
          <w:attr w:name="Day" w:val="29"/>
          <w:attr w:name="IsLunarDate" w:val="False"/>
          <w:attr w:name="IsROCDate" w:val="False"/>
        </w:smartTagPr>
        <w:r w:rsidRPr="009C1B0D">
          <w:rPr>
            <w:rFonts w:hint="eastAsia"/>
          </w:rPr>
          <w:t>94年4月29日</w:t>
        </w:r>
      </w:smartTag>
      <w:r w:rsidRPr="009C1B0D">
        <w:rPr>
          <w:rFonts w:hint="eastAsia"/>
        </w:rPr>
        <w:t>完工</w:t>
      </w:r>
      <w:r w:rsidRPr="00E36D1B">
        <w:rPr>
          <w:rFonts w:hint="eastAsia"/>
          <w:szCs w:val="24"/>
        </w:rPr>
        <w:t>；而</w:t>
      </w:r>
      <w:r w:rsidRPr="00E36D1B">
        <w:rPr>
          <w:rFonts w:hint="eastAsia"/>
          <w:szCs w:val="28"/>
        </w:rPr>
        <w:t>行政典藏大樓裝修工程(即「一期裝修工程」)</w:t>
      </w:r>
      <w:r w:rsidR="00C340B8" w:rsidRPr="00E36D1B">
        <w:rPr>
          <w:rFonts w:hint="eastAsia"/>
          <w:szCs w:val="28"/>
        </w:rPr>
        <w:t>預算書圖</w:t>
      </w:r>
      <w:r w:rsidR="00443612" w:rsidRPr="00E36D1B">
        <w:rPr>
          <w:rFonts w:hint="eastAsia"/>
          <w:szCs w:val="28"/>
        </w:rPr>
        <w:t>繪製</w:t>
      </w:r>
      <w:r w:rsidR="00C340B8" w:rsidRPr="00E36D1B">
        <w:rPr>
          <w:rFonts w:hint="eastAsia"/>
          <w:szCs w:val="28"/>
        </w:rPr>
        <w:t>，</w:t>
      </w:r>
      <w:r w:rsidR="00C601A8" w:rsidRPr="00E36D1B">
        <w:rPr>
          <w:rFonts w:hint="eastAsia"/>
          <w:szCs w:val="28"/>
        </w:rPr>
        <w:t>則</w:t>
      </w:r>
      <w:r w:rsidR="00C601A8" w:rsidRPr="00E36D1B">
        <w:rPr>
          <w:rFonts w:hint="eastAsia"/>
          <w:szCs w:val="24"/>
        </w:rPr>
        <w:t>依</w:t>
      </w:r>
      <w:r w:rsidR="00C601A8" w:rsidRPr="00E36D1B">
        <w:rPr>
          <w:rFonts w:hint="eastAsia"/>
          <w:szCs w:val="28"/>
        </w:rPr>
        <w:t>92年10月22日召開之後續推動展示教育大樓新建工程工作討論會議結論</w:t>
      </w:r>
      <w:r w:rsidR="00443612" w:rsidRPr="00E36D1B">
        <w:rPr>
          <w:rFonts w:hint="eastAsia"/>
          <w:szCs w:val="28"/>
        </w:rPr>
        <w:t>，</w:t>
      </w:r>
      <w:r w:rsidRPr="00E36D1B">
        <w:rPr>
          <w:rFonts w:hint="eastAsia"/>
          <w:szCs w:val="28"/>
        </w:rPr>
        <w:t>於93年4月30日</w:t>
      </w:r>
      <w:r w:rsidR="00443612" w:rsidRPr="00E36D1B">
        <w:rPr>
          <w:rFonts w:hint="eastAsia"/>
          <w:szCs w:val="28"/>
        </w:rPr>
        <w:t>提送</w:t>
      </w:r>
      <w:r w:rsidRPr="00E36D1B">
        <w:rPr>
          <w:rFonts w:hint="eastAsia"/>
          <w:szCs w:val="28"/>
        </w:rPr>
        <w:t>(含審查及修正時間)</w:t>
      </w:r>
      <w:r w:rsidR="00E033C8" w:rsidRPr="00E36D1B">
        <w:rPr>
          <w:rFonts w:hint="eastAsia"/>
          <w:szCs w:val="28"/>
        </w:rPr>
        <w:t>，</w:t>
      </w:r>
      <w:r w:rsidR="0096092F" w:rsidRPr="00E36D1B">
        <w:rPr>
          <w:rFonts w:hint="eastAsia"/>
          <w:szCs w:val="28"/>
        </w:rPr>
        <w:t>惟因</w:t>
      </w:r>
      <w:r w:rsidR="0096092F" w:rsidRPr="00E36D1B">
        <w:rPr>
          <w:szCs w:val="24"/>
        </w:rPr>
        <w:t>設計內容</w:t>
      </w:r>
      <w:r w:rsidR="0096092F" w:rsidRPr="00E36D1B">
        <w:rPr>
          <w:rFonts w:hint="eastAsia"/>
          <w:szCs w:val="24"/>
        </w:rPr>
        <w:t>欠</w:t>
      </w:r>
      <w:r w:rsidR="0096092F" w:rsidRPr="00E36D1B">
        <w:rPr>
          <w:szCs w:val="24"/>
        </w:rPr>
        <w:t>缺完整或需修正</w:t>
      </w:r>
      <w:r w:rsidR="0096092F" w:rsidRPr="00E36D1B">
        <w:rPr>
          <w:rFonts w:hint="eastAsia"/>
          <w:szCs w:val="24"/>
        </w:rPr>
        <w:t>，</w:t>
      </w:r>
      <w:r w:rsidR="00852680" w:rsidRPr="00E36D1B">
        <w:rPr>
          <w:szCs w:val="24"/>
        </w:rPr>
        <w:t>經</w:t>
      </w:r>
      <w:r w:rsidR="00980D40" w:rsidRPr="00E36D1B">
        <w:rPr>
          <w:rFonts w:hint="eastAsia"/>
          <w:szCs w:val="24"/>
        </w:rPr>
        <w:t>十餘</w:t>
      </w:r>
      <w:r w:rsidR="00852680" w:rsidRPr="00E36D1B">
        <w:rPr>
          <w:szCs w:val="24"/>
        </w:rPr>
        <w:t>次審查修正後，迄</w:t>
      </w:r>
      <w:r w:rsidR="00852680" w:rsidRPr="00E36D1B">
        <w:rPr>
          <w:rFonts w:hint="eastAsia"/>
          <w:szCs w:val="24"/>
        </w:rPr>
        <w:t>至</w:t>
      </w:r>
      <w:r w:rsidR="00852680" w:rsidRPr="00E36D1B">
        <w:rPr>
          <w:szCs w:val="24"/>
        </w:rPr>
        <w:t>95年1月23日始審核通過，較</w:t>
      </w:r>
      <w:r w:rsidR="00852680" w:rsidRPr="00E36D1B">
        <w:rPr>
          <w:rFonts w:hint="eastAsia"/>
          <w:szCs w:val="24"/>
        </w:rPr>
        <w:t>原定</w:t>
      </w:r>
      <w:r w:rsidR="00852680" w:rsidRPr="00E36D1B">
        <w:rPr>
          <w:szCs w:val="24"/>
        </w:rPr>
        <w:t>期限延宕1年9個月</w:t>
      </w:r>
      <w:r w:rsidR="00443612" w:rsidRPr="00E36D1B">
        <w:rPr>
          <w:rFonts w:hint="eastAsia"/>
          <w:szCs w:val="28"/>
        </w:rPr>
        <w:t>。</w:t>
      </w:r>
      <w:r w:rsidR="006E6519" w:rsidRPr="00E36D1B">
        <w:rPr>
          <w:rFonts w:hint="eastAsia"/>
          <w:szCs w:val="24"/>
        </w:rPr>
        <w:t>展示教育暨園區景觀新建工程</w:t>
      </w:r>
      <w:r w:rsidR="006E6519" w:rsidRPr="00E36D1B">
        <w:rPr>
          <w:szCs w:val="24"/>
        </w:rPr>
        <w:t>(</w:t>
      </w:r>
      <w:r w:rsidR="006E6519" w:rsidRPr="00E36D1B">
        <w:rPr>
          <w:rFonts w:hint="eastAsia"/>
          <w:szCs w:val="24"/>
        </w:rPr>
        <w:t>第二期工程</w:t>
      </w:r>
      <w:r w:rsidR="006E6519" w:rsidRPr="00E36D1B">
        <w:rPr>
          <w:szCs w:val="24"/>
        </w:rPr>
        <w:t>)</w:t>
      </w:r>
      <w:r w:rsidR="006E6519" w:rsidRPr="00E36D1B">
        <w:rPr>
          <w:rFonts w:hint="eastAsia"/>
          <w:szCs w:val="24"/>
        </w:rPr>
        <w:t>則於93年10月完成建築主體工程設計後，因數度流標，迄94年1月再公告招標、</w:t>
      </w:r>
      <w:r w:rsidR="006E6519" w:rsidRPr="00E36D1B">
        <w:rPr>
          <w:rFonts w:hint="eastAsia"/>
          <w:szCs w:val="24"/>
        </w:rPr>
        <w:lastRenderedPageBreak/>
        <w:t>94年3月16日決標</w:t>
      </w:r>
      <w:r w:rsidR="009D6E8C" w:rsidRPr="00E36D1B">
        <w:rPr>
          <w:rFonts w:hint="eastAsia"/>
          <w:szCs w:val="24"/>
        </w:rPr>
        <w:t>，</w:t>
      </w:r>
      <w:r w:rsidR="009D6E8C" w:rsidRPr="006629BD">
        <w:rPr>
          <w:rFonts w:hint="eastAsia"/>
        </w:rPr>
        <w:t>承商</w:t>
      </w:r>
      <w:r w:rsidR="009D6E8C">
        <w:rPr>
          <w:rFonts w:hint="eastAsia"/>
        </w:rPr>
        <w:t>於</w:t>
      </w:r>
      <w:r w:rsidR="009D6E8C" w:rsidRPr="006629BD">
        <w:rPr>
          <w:rFonts w:hint="eastAsia"/>
        </w:rPr>
        <w:t>94年3月20日申報開工</w:t>
      </w:r>
      <w:r w:rsidR="009D6E8C">
        <w:rPr>
          <w:rFonts w:hint="eastAsia"/>
        </w:rPr>
        <w:t>，</w:t>
      </w:r>
      <w:r w:rsidR="009D6E8C" w:rsidRPr="006629BD">
        <w:rPr>
          <w:rFonts w:hint="eastAsia"/>
        </w:rPr>
        <w:t>預定</w:t>
      </w:r>
      <w:r w:rsidR="009D6E8C" w:rsidRPr="006629BD">
        <w:t>96年1月23日完工</w:t>
      </w:r>
      <w:r w:rsidR="009D6E8C" w:rsidRPr="006629BD">
        <w:rPr>
          <w:rFonts w:hint="eastAsia"/>
        </w:rPr>
        <w:t>，</w:t>
      </w:r>
      <w:r w:rsidR="009D6E8C" w:rsidRPr="006629BD">
        <w:t>因颱風及辦理2次變更設計，展延至97年10月11日</w:t>
      </w:r>
      <w:r w:rsidR="008806DD">
        <w:rPr>
          <w:rFonts w:hint="eastAsia"/>
        </w:rPr>
        <w:t>；而</w:t>
      </w:r>
      <w:r w:rsidR="008806DD" w:rsidRPr="00E36D1B">
        <w:rPr>
          <w:szCs w:val="24"/>
        </w:rPr>
        <w:t>展示教育大樓裝修工程</w:t>
      </w:r>
      <w:r w:rsidR="008806DD" w:rsidRPr="00E36D1B">
        <w:rPr>
          <w:rFonts w:hint="eastAsia"/>
          <w:szCs w:val="28"/>
        </w:rPr>
        <w:t>(即「二期裝修工程」)預算書圖繪製，</w:t>
      </w:r>
      <w:r w:rsidR="008806DD" w:rsidRPr="00E36D1B">
        <w:rPr>
          <w:rFonts w:hint="eastAsia"/>
          <w:szCs w:val="24"/>
        </w:rPr>
        <w:t>依</w:t>
      </w:r>
      <w:r w:rsidR="00E479ED" w:rsidRPr="00E36D1B">
        <w:rPr>
          <w:rFonts w:hint="eastAsia"/>
          <w:szCs w:val="24"/>
        </w:rPr>
        <w:t>前開</w:t>
      </w:r>
      <w:r w:rsidR="008806DD" w:rsidRPr="00E36D1B">
        <w:rPr>
          <w:rFonts w:hint="eastAsia"/>
          <w:szCs w:val="28"/>
        </w:rPr>
        <w:t>92年10月22日工作討論會議結論，</w:t>
      </w:r>
      <w:r w:rsidR="00E479ED" w:rsidRPr="00E36D1B">
        <w:rPr>
          <w:rFonts w:hint="eastAsia"/>
          <w:szCs w:val="28"/>
        </w:rPr>
        <w:t>原預定</w:t>
      </w:r>
      <w:r w:rsidR="00E479ED" w:rsidRPr="00E36D1B">
        <w:rPr>
          <w:rFonts w:hint="eastAsia"/>
          <w:szCs w:val="32"/>
        </w:rPr>
        <w:t>於</w:t>
      </w:r>
      <w:r w:rsidR="00E479ED" w:rsidRPr="00E479ED">
        <w:rPr>
          <w:rFonts w:hint="eastAsia"/>
        </w:rPr>
        <w:t>93年9月30日</w:t>
      </w:r>
      <w:r w:rsidR="00412EA8">
        <w:rPr>
          <w:rFonts w:hint="eastAsia"/>
        </w:rPr>
        <w:t>提送</w:t>
      </w:r>
      <w:r w:rsidR="00E479ED" w:rsidRPr="00E479ED">
        <w:rPr>
          <w:rFonts w:hint="eastAsia"/>
        </w:rPr>
        <w:t>(含審查及修正時間)</w:t>
      </w:r>
      <w:r w:rsidR="00E479ED">
        <w:rPr>
          <w:rFonts w:hint="eastAsia"/>
        </w:rPr>
        <w:t>，</w:t>
      </w:r>
      <w:r w:rsidR="00412EA8">
        <w:rPr>
          <w:rFonts w:hint="eastAsia"/>
        </w:rPr>
        <w:t>因建築工程變更設計延遲等因素，另依95年3月16日</w:t>
      </w:r>
      <w:r w:rsidR="00412EA8" w:rsidRPr="00E36D1B">
        <w:rPr>
          <w:rFonts w:hint="eastAsia"/>
          <w:szCs w:val="28"/>
        </w:rPr>
        <w:t>工作會議結論，設計單位應於95年11月10日前備妥</w:t>
      </w:r>
      <w:r w:rsidR="008C0DED" w:rsidRPr="00E36D1B">
        <w:rPr>
          <w:rFonts w:hint="eastAsia"/>
          <w:szCs w:val="28"/>
        </w:rPr>
        <w:t>提送</w:t>
      </w:r>
      <w:r w:rsidR="00412EA8" w:rsidRPr="00E36D1B">
        <w:rPr>
          <w:rFonts w:hint="eastAsia"/>
          <w:szCs w:val="28"/>
        </w:rPr>
        <w:t>發包文件</w:t>
      </w:r>
      <w:r w:rsidR="008C0DED" w:rsidRPr="00E36D1B">
        <w:rPr>
          <w:rFonts w:hint="eastAsia"/>
          <w:szCs w:val="28"/>
        </w:rPr>
        <w:t>，</w:t>
      </w:r>
      <w:r w:rsidR="008C46C1" w:rsidRPr="00E36D1B">
        <w:rPr>
          <w:rFonts w:hint="eastAsia"/>
          <w:szCs w:val="28"/>
        </w:rPr>
        <w:t>仍</w:t>
      </w:r>
      <w:r w:rsidR="008C46C1" w:rsidRPr="00E36D1B">
        <w:rPr>
          <w:rFonts w:hint="eastAsia"/>
          <w:szCs w:val="24"/>
        </w:rPr>
        <w:t>且</w:t>
      </w:r>
      <w:r w:rsidR="008C46C1" w:rsidRPr="00E36D1B">
        <w:rPr>
          <w:szCs w:val="24"/>
        </w:rPr>
        <w:t>因設計內容</w:t>
      </w:r>
      <w:r w:rsidR="008C46C1" w:rsidRPr="00E36D1B">
        <w:rPr>
          <w:rFonts w:hint="eastAsia"/>
          <w:szCs w:val="24"/>
        </w:rPr>
        <w:t>欠</w:t>
      </w:r>
      <w:r w:rsidR="008C46C1" w:rsidRPr="00E36D1B">
        <w:rPr>
          <w:szCs w:val="24"/>
        </w:rPr>
        <w:t>缺完整或需修正，經</w:t>
      </w:r>
      <w:r w:rsidR="008C46C1" w:rsidRPr="00E36D1B">
        <w:rPr>
          <w:rFonts w:hint="eastAsia"/>
          <w:szCs w:val="24"/>
        </w:rPr>
        <w:t>十餘</w:t>
      </w:r>
      <w:r w:rsidR="008C46C1" w:rsidRPr="00E36D1B">
        <w:rPr>
          <w:szCs w:val="24"/>
        </w:rPr>
        <w:t>次審查修正後，迄97年2月1日始審核通過，較</w:t>
      </w:r>
      <w:r w:rsidR="008C46C1" w:rsidRPr="00E36D1B">
        <w:rPr>
          <w:rFonts w:hint="eastAsia"/>
          <w:szCs w:val="24"/>
        </w:rPr>
        <w:t>原定</w:t>
      </w:r>
      <w:r w:rsidR="008C46C1" w:rsidRPr="00E36D1B">
        <w:rPr>
          <w:szCs w:val="24"/>
        </w:rPr>
        <w:t>期限</w:t>
      </w:r>
      <w:r w:rsidR="008F1BA1" w:rsidRPr="00E36D1B">
        <w:rPr>
          <w:rFonts w:hint="eastAsia"/>
          <w:szCs w:val="24"/>
        </w:rPr>
        <w:t>(</w:t>
      </w:r>
      <w:r w:rsidR="008F1BA1" w:rsidRPr="00E479ED">
        <w:rPr>
          <w:rFonts w:hint="eastAsia"/>
        </w:rPr>
        <w:t>93年9月30日</w:t>
      </w:r>
      <w:r w:rsidR="008F1BA1" w:rsidRPr="00E36D1B">
        <w:rPr>
          <w:rFonts w:hint="eastAsia"/>
          <w:szCs w:val="24"/>
        </w:rPr>
        <w:t>)</w:t>
      </w:r>
      <w:r w:rsidR="008C46C1" w:rsidRPr="00E36D1B">
        <w:rPr>
          <w:szCs w:val="24"/>
        </w:rPr>
        <w:t>延宕</w:t>
      </w:r>
      <w:r w:rsidR="008F1BA1" w:rsidRPr="00E36D1B">
        <w:rPr>
          <w:rFonts w:hint="eastAsia"/>
          <w:szCs w:val="24"/>
        </w:rPr>
        <w:t>達</w:t>
      </w:r>
      <w:r w:rsidR="008C46C1" w:rsidRPr="00E36D1B">
        <w:rPr>
          <w:szCs w:val="24"/>
        </w:rPr>
        <w:t>3年4個月</w:t>
      </w:r>
      <w:r w:rsidR="008C46C1" w:rsidRPr="00E36D1B">
        <w:rPr>
          <w:rFonts w:hint="eastAsia"/>
          <w:szCs w:val="24"/>
        </w:rPr>
        <w:t>。</w:t>
      </w:r>
      <w:r w:rsidR="003D69E5" w:rsidRPr="00E36D1B">
        <w:rPr>
          <w:rFonts w:hint="eastAsia"/>
          <w:szCs w:val="24"/>
        </w:rPr>
        <w:t>顯見台史博館</w:t>
      </w:r>
      <w:r w:rsidR="003D69E5" w:rsidRPr="00E36D1B">
        <w:rPr>
          <w:szCs w:val="24"/>
        </w:rPr>
        <w:t>未</w:t>
      </w:r>
      <w:r w:rsidR="003D69E5" w:rsidRPr="00E36D1B">
        <w:rPr>
          <w:rFonts w:hint="eastAsia"/>
          <w:szCs w:val="24"/>
        </w:rPr>
        <w:t>能</w:t>
      </w:r>
      <w:r w:rsidR="003D69E5" w:rsidRPr="00E36D1B">
        <w:rPr>
          <w:szCs w:val="24"/>
        </w:rPr>
        <w:t>妥為控管初步設計及細部設計預算書圖成果提</w:t>
      </w:r>
      <w:r w:rsidR="003D69E5" w:rsidRPr="00E36D1B">
        <w:rPr>
          <w:rFonts w:hint="eastAsia"/>
          <w:szCs w:val="24"/>
        </w:rPr>
        <w:t>送及</w:t>
      </w:r>
      <w:r w:rsidR="003D69E5" w:rsidRPr="00E36D1B">
        <w:rPr>
          <w:szCs w:val="24"/>
        </w:rPr>
        <w:t>審查</w:t>
      </w:r>
      <w:r w:rsidR="003D69E5" w:rsidRPr="00E36D1B">
        <w:rPr>
          <w:rFonts w:hint="eastAsia"/>
          <w:szCs w:val="24"/>
        </w:rPr>
        <w:t>作業期</w:t>
      </w:r>
      <w:r w:rsidR="00994EAE" w:rsidRPr="00E36D1B">
        <w:rPr>
          <w:rFonts w:hint="eastAsia"/>
          <w:szCs w:val="24"/>
        </w:rPr>
        <w:t>程</w:t>
      </w:r>
      <w:r w:rsidR="003D69E5" w:rsidRPr="00E36D1B">
        <w:rPr>
          <w:szCs w:val="24"/>
        </w:rPr>
        <w:t>，致</w:t>
      </w:r>
      <w:r w:rsidR="003D69E5" w:rsidRPr="00E36D1B">
        <w:rPr>
          <w:rFonts w:hint="eastAsia"/>
          <w:szCs w:val="24"/>
        </w:rPr>
        <w:t>部分工程</w:t>
      </w:r>
      <w:r w:rsidR="003D69E5" w:rsidRPr="00E36D1B">
        <w:rPr>
          <w:szCs w:val="24"/>
        </w:rPr>
        <w:t>設計作業延遲</w:t>
      </w:r>
      <w:r w:rsidR="00ED0EFC" w:rsidRPr="00E36D1B">
        <w:rPr>
          <w:rFonts w:hint="eastAsia"/>
          <w:szCs w:val="24"/>
        </w:rPr>
        <w:t>；該館雖已依契約扣罰</w:t>
      </w:r>
      <w:r w:rsidR="00994EAE" w:rsidRPr="00E36D1B">
        <w:rPr>
          <w:rFonts w:hint="eastAsia"/>
          <w:szCs w:val="24"/>
        </w:rPr>
        <w:t>設計單位</w:t>
      </w:r>
      <w:r w:rsidR="00ED0EFC" w:rsidRPr="00E36D1B">
        <w:rPr>
          <w:rFonts w:hint="eastAsia"/>
          <w:szCs w:val="24"/>
        </w:rPr>
        <w:t>服務費用上限20%，</w:t>
      </w:r>
      <w:r w:rsidR="006E5166" w:rsidRPr="00E36D1B">
        <w:rPr>
          <w:rFonts w:hint="eastAsia"/>
          <w:szCs w:val="24"/>
        </w:rPr>
        <w:t>惟已嚴重影響計畫執行進度。</w:t>
      </w:r>
    </w:p>
    <w:p w:rsidR="00A42DEB" w:rsidRPr="00A42DEB" w:rsidRDefault="00A42DEB" w:rsidP="00F02489">
      <w:pPr>
        <w:pStyle w:val="3"/>
        <w:wordWrap/>
        <w:overflowPunct w:val="0"/>
        <w:ind w:left="1394"/>
      </w:pPr>
      <w:r>
        <w:rPr>
          <w:rFonts w:hint="eastAsia"/>
        </w:rPr>
        <w:t>綜上，</w:t>
      </w:r>
      <w:r w:rsidR="00F66B0D">
        <w:rPr>
          <w:rFonts w:hint="eastAsia"/>
          <w:noProof/>
        </w:rPr>
        <w:t>台</w:t>
      </w:r>
      <w:r w:rsidR="00F66B0D" w:rsidRPr="00CF3536">
        <w:rPr>
          <w:rFonts w:hint="eastAsia"/>
          <w:noProof/>
        </w:rPr>
        <w:t>史博館執行該館籌建計畫</w:t>
      </w:r>
      <w:r w:rsidR="00F66B0D">
        <w:rPr>
          <w:rFonts w:hint="eastAsia"/>
          <w:noProof/>
        </w:rPr>
        <w:t>，</w:t>
      </w:r>
      <w:r w:rsidR="00AD27E7">
        <w:rPr>
          <w:rFonts w:hint="eastAsia"/>
          <w:noProof/>
        </w:rPr>
        <w:t>不</w:t>
      </w:r>
      <w:r w:rsidR="008672BC">
        <w:rPr>
          <w:rFonts w:hint="eastAsia"/>
          <w:noProof/>
        </w:rPr>
        <w:t>僅</w:t>
      </w:r>
      <w:r w:rsidR="00F66B0D" w:rsidRPr="006C676A">
        <w:rPr>
          <w:rFonts w:hint="eastAsia"/>
        </w:rPr>
        <w:t>未能及早</w:t>
      </w:r>
      <w:r w:rsidR="00AD27E7">
        <w:rPr>
          <w:rFonts w:hint="eastAsia"/>
        </w:rPr>
        <w:t>妥</w:t>
      </w:r>
      <w:r w:rsidR="00F66B0D" w:rsidRPr="006C676A">
        <w:rPr>
          <w:rFonts w:hint="eastAsia"/>
        </w:rPr>
        <w:t>擬</w:t>
      </w:r>
      <w:r w:rsidR="00F66B0D" w:rsidRPr="006C676A">
        <w:t>分標</w:t>
      </w:r>
      <w:r w:rsidR="00F66B0D" w:rsidRPr="006C676A">
        <w:rPr>
          <w:rFonts w:hint="eastAsia"/>
        </w:rPr>
        <w:t>發包策略，</w:t>
      </w:r>
      <w:r w:rsidR="006D74DA">
        <w:rPr>
          <w:rFonts w:hint="eastAsia"/>
        </w:rPr>
        <w:t>復未</w:t>
      </w:r>
      <w:r w:rsidR="008672BC">
        <w:rPr>
          <w:rFonts w:hint="eastAsia"/>
        </w:rPr>
        <w:t>能</w:t>
      </w:r>
      <w:r w:rsidR="006D74DA" w:rsidRPr="006C676A">
        <w:rPr>
          <w:rFonts w:hint="eastAsia"/>
        </w:rPr>
        <w:t>積極控管設計</w:t>
      </w:r>
      <w:r w:rsidR="008672BC" w:rsidRPr="00D213CD">
        <w:rPr>
          <w:szCs w:val="24"/>
        </w:rPr>
        <w:t>提</w:t>
      </w:r>
      <w:r w:rsidR="008672BC">
        <w:rPr>
          <w:rFonts w:hint="eastAsia"/>
          <w:szCs w:val="24"/>
        </w:rPr>
        <w:t>送</w:t>
      </w:r>
      <w:r w:rsidR="008672BC" w:rsidRPr="00D213CD">
        <w:rPr>
          <w:rFonts w:hint="eastAsia"/>
          <w:szCs w:val="24"/>
        </w:rPr>
        <w:t>及</w:t>
      </w:r>
      <w:r w:rsidR="008672BC" w:rsidRPr="00D213CD">
        <w:rPr>
          <w:szCs w:val="24"/>
        </w:rPr>
        <w:t>審查</w:t>
      </w:r>
      <w:r w:rsidR="00AD27E7">
        <w:rPr>
          <w:rFonts w:hint="eastAsia"/>
          <w:szCs w:val="24"/>
        </w:rPr>
        <w:t>作業</w:t>
      </w:r>
      <w:r w:rsidR="00F504B1">
        <w:rPr>
          <w:rFonts w:hint="eastAsia"/>
          <w:szCs w:val="24"/>
        </w:rPr>
        <w:t>期</w:t>
      </w:r>
      <w:r w:rsidR="006D74DA" w:rsidRPr="006C676A">
        <w:rPr>
          <w:rFonts w:hint="eastAsia"/>
        </w:rPr>
        <w:t>程</w:t>
      </w:r>
      <w:r w:rsidR="006D74DA">
        <w:rPr>
          <w:rFonts w:hint="eastAsia"/>
        </w:rPr>
        <w:t>，</w:t>
      </w:r>
      <w:r w:rsidR="00AD27E7" w:rsidRPr="0034679E">
        <w:rPr>
          <w:rFonts w:hint="eastAsia"/>
          <w:szCs w:val="24"/>
        </w:rPr>
        <w:t>嚴重影響計畫執行進度</w:t>
      </w:r>
      <w:r w:rsidR="00CE7E35">
        <w:rPr>
          <w:rFonts w:hint="eastAsia"/>
        </w:rPr>
        <w:t>，</w:t>
      </w:r>
      <w:r w:rsidR="00792E3D">
        <w:rPr>
          <w:rFonts w:hint="eastAsia"/>
        </w:rPr>
        <w:t>顯</w:t>
      </w:r>
      <w:r w:rsidR="00F66B0D">
        <w:rPr>
          <w:rFonts w:hint="eastAsia"/>
        </w:rPr>
        <w:t>有未當。</w:t>
      </w:r>
    </w:p>
    <w:p w:rsidR="00E87FB4" w:rsidRDefault="00D85231" w:rsidP="00E87FB4">
      <w:pPr>
        <w:pStyle w:val="2"/>
        <w:ind w:left="1020" w:hanging="680"/>
      </w:pPr>
      <w:r>
        <w:rPr>
          <w:rFonts w:hint="eastAsia"/>
        </w:rPr>
        <w:t>台史博館</w:t>
      </w:r>
      <w:r w:rsidRPr="00B72199">
        <w:t>未妥為督導設計監造單位落實施工規範及品質管理作業，</w:t>
      </w:r>
      <w:r>
        <w:rPr>
          <w:rFonts w:hint="eastAsia"/>
        </w:rPr>
        <w:t>並</w:t>
      </w:r>
      <w:r w:rsidRPr="00B72199">
        <w:t>控管承商施工品質及安全，</w:t>
      </w:r>
      <w:r w:rsidRPr="00B72199">
        <w:rPr>
          <w:rFonts w:hint="eastAsia"/>
        </w:rPr>
        <w:t>肇</w:t>
      </w:r>
      <w:r w:rsidRPr="00B72199">
        <w:t>致行政典藏大樓新建工程景觀橋樑發生</w:t>
      </w:r>
      <w:r>
        <w:rPr>
          <w:rFonts w:hint="eastAsia"/>
        </w:rPr>
        <w:t>崩</w:t>
      </w:r>
      <w:r w:rsidRPr="00B72199">
        <w:t>塌，延遲2年</w:t>
      </w:r>
      <w:r>
        <w:rPr>
          <w:rFonts w:hint="eastAsia"/>
        </w:rPr>
        <w:t>3</w:t>
      </w:r>
      <w:r w:rsidRPr="00B72199">
        <w:t>個月始重建完成，並降低設施使用功能</w:t>
      </w:r>
      <w:r>
        <w:rPr>
          <w:rFonts w:hint="eastAsia"/>
        </w:rPr>
        <w:t>，核有</w:t>
      </w:r>
      <w:r w:rsidR="00DB2FDC">
        <w:rPr>
          <w:rFonts w:hint="eastAsia"/>
        </w:rPr>
        <w:t>疏失</w:t>
      </w:r>
      <w:r w:rsidRPr="00B72199">
        <w:rPr>
          <w:rFonts w:hint="eastAsia"/>
        </w:rPr>
        <w:t>。</w:t>
      </w:r>
    </w:p>
    <w:p w:rsidR="005D6C14" w:rsidRDefault="00534BEE" w:rsidP="00E87FB4">
      <w:pPr>
        <w:pStyle w:val="3"/>
        <w:wordWrap/>
        <w:overflowPunct w:val="0"/>
        <w:ind w:left="1394"/>
      </w:pPr>
      <w:r w:rsidRPr="00534BEE">
        <w:rPr>
          <w:rFonts w:hint="eastAsia"/>
        </w:rPr>
        <w:t>按</w:t>
      </w:r>
      <w:r w:rsidRPr="00534BEE">
        <w:t>公共工程施工品質管理作業要點</w:t>
      </w:r>
      <w:r w:rsidR="00B8418D" w:rsidRPr="00D36F76">
        <w:rPr>
          <w:rFonts w:hint="eastAsia"/>
        </w:rPr>
        <w:t>91年3月18日工程會(91)工程字第91010449號令修正發布</w:t>
      </w:r>
      <w:r w:rsidR="005D168B" w:rsidRPr="00D36F76">
        <w:rPr>
          <w:rFonts w:hint="eastAsia"/>
        </w:rPr>
        <w:t>之</w:t>
      </w:r>
      <w:r w:rsidR="005D168B">
        <w:rPr>
          <w:rFonts w:hint="eastAsia"/>
        </w:rPr>
        <w:t>第14點</w:t>
      </w:r>
      <w:r w:rsidR="00D36F76" w:rsidRPr="00BB0D4D">
        <w:t>規定</w:t>
      </w:r>
      <w:r w:rsidR="005D168B">
        <w:rPr>
          <w:rFonts w:hint="eastAsia"/>
        </w:rPr>
        <w:t>：「</w:t>
      </w:r>
      <w:r w:rsidR="005D168B" w:rsidRPr="005D168B">
        <w:rPr>
          <w:rFonts w:hint="eastAsia"/>
        </w:rPr>
        <w:t>機關應隨時督導工程施工情形，並得視工程需要設置工程督導小組</w:t>
      </w:r>
      <w:r w:rsidR="00DF6191" w:rsidRPr="009D0677">
        <w:rPr>
          <w:rFonts w:hAnsi="標楷體"/>
        </w:rPr>
        <w:t>……</w:t>
      </w:r>
      <w:r w:rsidR="005D168B" w:rsidRPr="005D168B">
        <w:rPr>
          <w:rFonts w:hint="eastAsia"/>
        </w:rPr>
        <w:t>。</w:t>
      </w:r>
      <w:r w:rsidR="005D168B">
        <w:rPr>
          <w:rFonts w:hint="eastAsia"/>
        </w:rPr>
        <w:t>」及</w:t>
      </w:r>
      <w:r w:rsidR="00D36F76" w:rsidRPr="00D36F76">
        <w:rPr>
          <w:rFonts w:hint="eastAsia"/>
        </w:rPr>
        <w:t>93年7月30日工程會工程管字第09300303790號函修正發布之</w:t>
      </w:r>
      <w:r w:rsidR="00D36F76" w:rsidRPr="00BB0D4D">
        <w:t>第15點規定：「</w:t>
      </w:r>
      <w:r w:rsidR="00D36F76" w:rsidRPr="00D36F76">
        <w:rPr>
          <w:rFonts w:hint="eastAsia"/>
        </w:rPr>
        <w:t>機關應隨時督導工程施工情形，並留存紀錄備查</w:t>
      </w:r>
      <w:r w:rsidR="00F91F86" w:rsidRPr="009D0677">
        <w:rPr>
          <w:rFonts w:hAnsi="標楷體"/>
        </w:rPr>
        <w:t>……</w:t>
      </w:r>
      <w:r w:rsidR="00D36F76" w:rsidRPr="00D36F76">
        <w:rPr>
          <w:rFonts w:hint="eastAsia"/>
        </w:rPr>
        <w:t>。</w:t>
      </w:r>
      <w:r w:rsidR="00D36F76" w:rsidRPr="00BB0D4D">
        <w:t>」</w:t>
      </w:r>
      <w:r w:rsidR="005D6C14" w:rsidRPr="00BB0D4D">
        <w:rPr>
          <w:rFonts w:hint="eastAsia"/>
        </w:rPr>
        <w:t>另</w:t>
      </w:r>
      <w:r w:rsidR="005D6C14" w:rsidRPr="00BB0D4D">
        <w:t>依</w:t>
      </w:r>
      <w:r w:rsidR="00C025AE">
        <w:rPr>
          <w:rFonts w:hint="eastAsia"/>
        </w:rPr>
        <w:t>台史博</w:t>
      </w:r>
      <w:r w:rsidR="005D6C14" w:rsidRPr="00BB0D4D">
        <w:rPr>
          <w:rFonts w:hint="eastAsia"/>
        </w:rPr>
        <w:t>館新建工程</w:t>
      </w:r>
      <w:r w:rsidR="00E229E6">
        <w:rPr>
          <w:rFonts w:hint="eastAsia"/>
        </w:rPr>
        <w:t>規劃</w:t>
      </w:r>
      <w:r w:rsidR="005D6C14" w:rsidRPr="00BB0D4D">
        <w:t>設計監造</w:t>
      </w:r>
      <w:r w:rsidR="00E229E6">
        <w:rPr>
          <w:rFonts w:hint="eastAsia"/>
        </w:rPr>
        <w:t>委任</w:t>
      </w:r>
      <w:r w:rsidR="005D6C14" w:rsidRPr="00BB0D4D">
        <w:t>契約書第6條</w:t>
      </w:r>
      <w:r w:rsidR="00E229E6">
        <w:rPr>
          <w:rFonts w:hint="eastAsia"/>
        </w:rPr>
        <w:t>規定</w:t>
      </w:r>
      <w:r w:rsidR="0073704E">
        <w:rPr>
          <w:rFonts w:hint="eastAsia"/>
        </w:rPr>
        <w:t>，設計監造單位</w:t>
      </w:r>
      <w:r w:rsidR="00E229E6">
        <w:rPr>
          <w:rFonts w:hint="eastAsia"/>
        </w:rPr>
        <w:t>「</w:t>
      </w:r>
      <w:r w:rsidR="0073704E">
        <w:rPr>
          <w:rFonts w:hint="eastAsia"/>
        </w:rPr>
        <w:lastRenderedPageBreak/>
        <w:t>應負一切設計、監造之責任，並負責</w:t>
      </w:r>
      <w:r w:rsidR="0073704E" w:rsidRPr="009D0677">
        <w:rPr>
          <w:rFonts w:hint="eastAsia"/>
        </w:rPr>
        <w:t>施工之疑義、圖樣補充及有關事項之解釋</w:t>
      </w:r>
      <w:r w:rsidR="0073704E">
        <w:rPr>
          <w:rFonts w:hint="eastAsia"/>
        </w:rPr>
        <w:t>。</w:t>
      </w:r>
      <w:r w:rsidR="00E229E6">
        <w:rPr>
          <w:rFonts w:hint="eastAsia"/>
        </w:rPr>
        <w:t>」</w:t>
      </w:r>
      <w:r w:rsidR="0073704E">
        <w:rPr>
          <w:rFonts w:hint="eastAsia"/>
        </w:rPr>
        <w:t>及</w:t>
      </w:r>
      <w:r w:rsidR="0068683E" w:rsidRPr="00BB0D4D">
        <w:rPr>
          <w:rFonts w:hint="eastAsia"/>
        </w:rPr>
        <w:t>行政典藏大樓</w:t>
      </w:r>
      <w:r w:rsidR="0068683E" w:rsidRPr="00BB0D4D">
        <w:t>新建工程契約第20條</w:t>
      </w:r>
      <w:r w:rsidR="009D0677">
        <w:rPr>
          <w:rFonts w:hint="eastAsia"/>
        </w:rPr>
        <w:t>第4項及第6項分別規定：「乙方在各項工程項目施工前，應將其</w:t>
      </w:r>
      <w:r w:rsidR="009D0677" w:rsidRPr="009D0677">
        <w:rPr>
          <w:rFonts w:hint="eastAsia"/>
        </w:rPr>
        <w:t>施工法、施工步驟</w:t>
      </w:r>
      <w:r w:rsidR="009D0677">
        <w:rPr>
          <w:rFonts w:hint="eastAsia"/>
        </w:rPr>
        <w:t>、以及施工中檢(試)驗作業等計畫，先洽請甲方工程司同意，並在施工前應會同甲方工程司完成</w:t>
      </w:r>
      <w:r w:rsidR="009D0677" w:rsidRPr="009D0677">
        <w:rPr>
          <w:rFonts w:hint="eastAsia"/>
        </w:rPr>
        <w:t>準備作業檢查工作</w:t>
      </w:r>
      <w:r w:rsidR="009D0677">
        <w:rPr>
          <w:rFonts w:hint="eastAsia"/>
        </w:rPr>
        <w:t>無誤後，始得進入施工程序</w:t>
      </w:r>
      <w:r w:rsidR="009D0677" w:rsidRPr="00666998">
        <w:rPr>
          <w:rFonts w:hAnsi="標楷體"/>
        </w:rPr>
        <w:t>……</w:t>
      </w:r>
      <w:r w:rsidR="009D0677">
        <w:rPr>
          <w:rFonts w:hint="eastAsia"/>
        </w:rPr>
        <w:t>」、「</w:t>
      </w:r>
      <w:r w:rsidR="009D0677" w:rsidRPr="00666998">
        <w:rPr>
          <w:rFonts w:hAnsi="標楷體"/>
        </w:rPr>
        <w:t>……</w:t>
      </w:r>
      <w:r w:rsidR="009D0677">
        <w:rPr>
          <w:rFonts w:hint="eastAsia"/>
        </w:rPr>
        <w:t>乙方應於施工前提報</w:t>
      </w:r>
      <w:r w:rsidR="009D0677" w:rsidRPr="0058329D">
        <w:rPr>
          <w:rFonts w:hint="eastAsia"/>
        </w:rPr>
        <w:t>品質計畫書</w:t>
      </w:r>
      <w:r w:rsidR="009D0677">
        <w:rPr>
          <w:rFonts w:hint="eastAsia"/>
        </w:rPr>
        <w:t>，內容</w:t>
      </w:r>
      <w:r w:rsidR="009D0677" w:rsidRPr="00666998">
        <w:rPr>
          <w:rFonts w:hAnsi="標楷體"/>
        </w:rPr>
        <w:t>……</w:t>
      </w:r>
      <w:r w:rsidR="009D0677">
        <w:rPr>
          <w:rFonts w:hint="eastAsia"/>
        </w:rPr>
        <w:t>應包括管理責任、</w:t>
      </w:r>
      <w:r w:rsidR="009D0677" w:rsidRPr="0058329D">
        <w:rPr>
          <w:rFonts w:hint="eastAsia"/>
        </w:rPr>
        <w:t>施工要領</w:t>
      </w:r>
      <w:r w:rsidR="009D0677" w:rsidRPr="00666998">
        <w:rPr>
          <w:rFonts w:hAnsi="標楷體"/>
        </w:rPr>
        <w:t>……</w:t>
      </w:r>
      <w:r w:rsidR="006B282F">
        <w:rPr>
          <w:rFonts w:hint="eastAsia"/>
        </w:rPr>
        <w:t>。</w:t>
      </w:r>
      <w:r w:rsidR="009D0677">
        <w:rPr>
          <w:rFonts w:hint="eastAsia"/>
        </w:rPr>
        <w:t>」</w:t>
      </w:r>
      <w:r w:rsidR="00666998" w:rsidRPr="004B708F">
        <w:rPr>
          <w:rFonts w:hint="eastAsia"/>
        </w:rPr>
        <w:t>施工規範第03380章</w:t>
      </w:r>
      <w:r w:rsidR="00666998">
        <w:rPr>
          <w:rFonts w:hint="eastAsia"/>
        </w:rPr>
        <w:t>「</w:t>
      </w:r>
      <w:r w:rsidR="00666998" w:rsidRPr="004B708F">
        <w:rPr>
          <w:rFonts w:hint="eastAsia"/>
        </w:rPr>
        <w:t>後拉法預力混凝土</w:t>
      </w:r>
      <w:r w:rsidR="00666998">
        <w:rPr>
          <w:rFonts w:hint="eastAsia"/>
        </w:rPr>
        <w:t>」，對於「</w:t>
      </w:r>
      <w:r w:rsidR="00666998" w:rsidRPr="00A14310">
        <w:rPr>
          <w:rFonts w:hint="eastAsia"/>
        </w:rPr>
        <w:t>高</w:t>
      </w:r>
      <w:r w:rsidR="00666998">
        <w:rPr>
          <w:rFonts w:hint="eastAsia"/>
        </w:rPr>
        <w:t>架橋、橋樑及其他構造物後拉法預力混凝土之材料及附屬配件、設備、施工及檢驗等相關規定」則規範：「1.3.3施工製造圖：(1)</w:t>
      </w:r>
      <w:r w:rsidR="00666998" w:rsidRPr="00666998">
        <w:rPr>
          <w:rFonts w:hAnsi="標楷體" w:hint="eastAsia"/>
        </w:rPr>
        <w:t>預力</w:t>
      </w:r>
      <w:r w:rsidR="00666998" w:rsidRPr="00931807">
        <w:rPr>
          <w:rFonts w:hint="eastAsia"/>
        </w:rPr>
        <w:t>工程</w:t>
      </w:r>
      <w:r w:rsidR="00666998" w:rsidRPr="00666998">
        <w:rPr>
          <w:rFonts w:hAnsi="標楷體" w:hint="eastAsia"/>
        </w:rPr>
        <w:t>所擬採用產品之相關圖說及計畫書，應經由持有執照之技師簽認。(2)應包括下述資料：A.預力混凝土構造物施工所使用設備及施工程序之說明</w:t>
      </w:r>
      <w:r w:rsidR="00666998" w:rsidRPr="00666998">
        <w:rPr>
          <w:rFonts w:hAnsi="標楷體"/>
        </w:rPr>
        <w:t>……</w:t>
      </w:r>
      <w:r w:rsidR="00666998" w:rsidRPr="00666998">
        <w:rPr>
          <w:rFonts w:hAnsi="標楷體" w:hint="eastAsia"/>
        </w:rPr>
        <w:t>」、「3.施工，3.1.6預力</w:t>
      </w:r>
      <w:r w:rsidR="00666998" w:rsidRPr="00931807">
        <w:rPr>
          <w:rFonts w:hint="eastAsia"/>
        </w:rPr>
        <w:t>鋼材</w:t>
      </w:r>
      <w:r w:rsidR="00666998">
        <w:rPr>
          <w:rFonts w:hint="eastAsia"/>
        </w:rPr>
        <w:t>：</w:t>
      </w:r>
      <w:r w:rsidR="00666998" w:rsidRPr="00666998">
        <w:rPr>
          <w:rFonts w:hAnsi="標楷體"/>
        </w:rPr>
        <w:t>……</w:t>
      </w:r>
      <w:r w:rsidR="00666998" w:rsidRPr="00666998">
        <w:rPr>
          <w:rFonts w:hAnsi="標楷體" w:hint="eastAsia"/>
        </w:rPr>
        <w:t>(5)後拉法施預力：A.施預力應在工程司之監督下進行，但經核准不需工程司在場者例外</w:t>
      </w:r>
      <w:r w:rsidR="00666998" w:rsidRPr="00666998">
        <w:rPr>
          <w:rFonts w:hAnsi="標楷體"/>
        </w:rPr>
        <w:t>……</w:t>
      </w:r>
      <w:r w:rsidR="00666998" w:rsidRPr="00666998">
        <w:rPr>
          <w:rFonts w:hAnsi="標楷體" w:hint="eastAsia"/>
        </w:rPr>
        <w:t>。」</w:t>
      </w:r>
      <w:r w:rsidR="00120CBC">
        <w:rPr>
          <w:rFonts w:hint="eastAsia"/>
        </w:rPr>
        <w:t>又該工程</w:t>
      </w:r>
      <w:r w:rsidR="005D6C14" w:rsidRPr="00BB0D4D">
        <w:t>施工說明書(景觀工程)及設計(設計變更)圖說(S1-6)備註說明等</w:t>
      </w:r>
      <w:r w:rsidR="00120CBC">
        <w:rPr>
          <w:rFonts w:hint="eastAsia"/>
        </w:rPr>
        <w:t>亦</w:t>
      </w:r>
      <w:r w:rsidR="005D6C14" w:rsidRPr="00BB0D4D">
        <w:t>規定，</w:t>
      </w:r>
      <w:r w:rsidR="00120CBC">
        <w:rPr>
          <w:rFonts w:hint="eastAsia"/>
        </w:rPr>
        <w:t>台史博</w:t>
      </w:r>
      <w:r w:rsidR="005D6C14" w:rsidRPr="00BB0D4D">
        <w:t>館應要求設計</w:t>
      </w:r>
      <w:r w:rsidR="005D6C14" w:rsidRPr="00BB0D4D">
        <w:rPr>
          <w:rFonts w:hint="eastAsia"/>
        </w:rPr>
        <w:t>單位</w:t>
      </w:r>
      <w:r w:rsidR="005D6C14" w:rsidRPr="00BB0D4D">
        <w:t>提出</w:t>
      </w:r>
      <w:r w:rsidR="005D6C14">
        <w:t>橋樑</w:t>
      </w:r>
      <w:r w:rsidR="005D6C14" w:rsidRPr="00BB0D4D">
        <w:t>場鑄預力工法之施工規範書</w:t>
      </w:r>
      <w:r w:rsidR="00120CBC">
        <w:rPr>
          <w:rFonts w:hint="eastAsia"/>
        </w:rPr>
        <w:t>，</w:t>
      </w:r>
      <w:r w:rsidR="005D6C14" w:rsidRPr="00BB0D4D">
        <w:t>並應確實督導監造</w:t>
      </w:r>
      <w:r w:rsidR="005D6C14" w:rsidRPr="00BB0D4D">
        <w:rPr>
          <w:rFonts w:hint="eastAsia"/>
        </w:rPr>
        <w:t>單位</w:t>
      </w:r>
      <w:r w:rsidR="005D6C14" w:rsidRPr="00BB0D4D">
        <w:t>要求承商依</w:t>
      </w:r>
      <w:r w:rsidR="005D6C14" w:rsidRPr="00BB0D4D">
        <w:rPr>
          <w:rFonts w:hint="eastAsia"/>
        </w:rPr>
        <w:t>契</w:t>
      </w:r>
      <w:r w:rsidR="005D6C14" w:rsidRPr="00BB0D4D">
        <w:t>約及</w:t>
      </w:r>
      <w:r w:rsidR="005D6C14" w:rsidRPr="00BB0D4D">
        <w:rPr>
          <w:rFonts w:hint="eastAsia"/>
        </w:rPr>
        <w:t>施工</w:t>
      </w:r>
      <w:r w:rsidR="005D6C14" w:rsidRPr="00BB0D4D">
        <w:t>圖說規定提出</w:t>
      </w:r>
      <w:r w:rsidR="005D6C14">
        <w:t>橋樑</w:t>
      </w:r>
      <w:r w:rsidR="005D6C14" w:rsidRPr="00BB0D4D">
        <w:t>施工要領書、預力施工計畫(包括施作順序、須計算預力損失量)及重型支撐拆除施工計畫書(包括拆除順序-由中央至兩端、變形量監測、緊急情況應變</w:t>
      </w:r>
      <w:r w:rsidR="005606EC">
        <w:rPr>
          <w:rFonts w:hint="eastAsia"/>
        </w:rPr>
        <w:t>等</w:t>
      </w:r>
      <w:r w:rsidR="005D6C14" w:rsidRPr="00BB0D4D">
        <w:t>)，以確保工程施工品質及安全。</w:t>
      </w:r>
    </w:p>
    <w:p w:rsidR="00ED22C7" w:rsidRDefault="00666998" w:rsidP="00E87FB4">
      <w:pPr>
        <w:pStyle w:val="3"/>
        <w:wordWrap/>
        <w:overflowPunct w:val="0"/>
        <w:ind w:left="1394"/>
      </w:pPr>
      <w:r>
        <w:rPr>
          <w:rFonts w:hint="eastAsia"/>
        </w:rPr>
        <w:t>經查，</w:t>
      </w:r>
      <w:r w:rsidR="004C77C6" w:rsidRPr="00F85533">
        <w:t>行政</w:t>
      </w:r>
      <w:r w:rsidR="004C77C6">
        <w:rPr>
          <w:rFonts w:hint="eastAsia"/>
        </w:rPr>
        <w:t>暨</w:t>
      </w:r>
      <w:r w:rsidR="004C77C6" w:rsidRPr="00F85533">
        <w:t>典藏大樓新建工程</w:t>
      </w:r>
      <w:r w:rsidR="004C77C6">
        <w:rPr>
          <w:rFonts w:hint="eastAsia"/>
        </w:rPr>
        <w:t>於</w:t>
      </w:r>
      <w:r w:rsidR="004C77C6" w:rsidRPr="00F85533">
        <w:t>92年11月6日決標</w:t>
      </w:r>
      <w:r w:rsidR="004C77C6">
        <w:rPr>
          <w:rFonts w:hint="eastAsia"/>
        </w:rPr>
        <w:t>予</w:t>
      </w:r>
      <w:r w:rsidR="004C77C6" w:rsidRPr="00295292">
        <w:rPr>
          <w:rFonts w:hint="eastAsia"/>
        </w:rPr>
        <w:t>統信營造有限公司(下稱統信營造)</w:t>
      </w:r>
      <w:r w:rsidR="004C77C6">
        <w:rPr>
          <w:rFonts w:hint="eastAsia"/>
        </w:rPr>
        <w:t>，同</w:t>
      </w:r>
      <w:r w:rsidR="004C77C6" w:rsidRPr="00F85533">
        <w:t>年11月</w:t>
      </w:r>
      <w:r w:rsidR="004C77C6">
        <w:rPr>
          <w:rFonts w:hint="eastAsia"/>
        </w:rPr>
        <w:t>20日簽訂</w:t>
      </w:r>
      <w:r w:rsidR="004C77C6" w:rsidRPr="00E87FB4">
        <w:rPr>
          <w:rFonts w:hint="eastAsia"/>
        </w:rPr>
        <w:t>工程契約，</w:t>
      </w:r>
      <w:r w:rsidR="00B13669">
        <w:rPr>
          <w:rFonts w:hint="eastAsia"/>
        </w:rPr>
        <w:t>依</w:t>
      </w:r>
      <w:r w:rsidR="00B13669" w:rsidRPr="00E87FB4">
        <w:rPr>
          <w:rFonts w:hint="eastAsia"/>
        </w:rPr>
        <w:t>工程</w:t>
      </w:r>
      <w:r w:rsidR="00B13669">
        <w:rPr>
          <w:rFonts w:hint="eastAsia"/>
        </w:rPr>
        <w:t>圖說</w:t>
      </w:r>
      <w:r w:rsidR="000320E7" w:rsidRPr="00BB0D4D">
        <w:t>中</w:t>
      </w:r>
      <w:r w:rsidR="000320E7">
        <w:rPr>
          <w:rFonts w:hint="eastAsia"/>
        </w:rPr>
        <w:t>之</w:t>
      </w:r>
      <w:r w:rsidR="000320E7" w:rsidRPr="00D37647">
        <w:rPr>
          <w:rFonts w:hint="eastAsia"/>
        </w:rPr>
        <w:t>「</w:t>
      </w:r>
      <w:r w:rsidR="000320E7" w:rsidRPr="00AA7C7B">
        <w:t>景觀橋樑工</w:t>
      </w:r>
      <w:r w:rsidR="000320E7" w:rsidRPr="00AA7C7B">
        <w:lastRenderedPageBreak/>
        <w:t>程</w:t>
      </w:r>
      <w:r w:rsidR="000320E7" w:rsidRPr="00AA7C7B">
        <w:rPr>
          <w:rFonts w:hint="eastAsia"/>
        </w:rPr>
        <w:t>」</w:t>
      </w:r>
      <w:r w:rsidR="000320E7">
        <w:rPr>
          <w:rFonts w:hint="eastAsia"/>
        </w:rPr>
        <w:t>部分</w:t>
      </w:r>
      <w:r w:rsidR="00B13669">
        <w:rPr>
          <w:rFonts w:hint="eastAsia"/>
        </w:rPr>
        <w:t>，</w:t>
      </w:r>
      <w:r w:rsidR="00AE565A">
        <w:rPr>
          <w:rFonts w:hint="eastAsia"/>
        </w:rPr>
        <w:t>原</w:t>
      </w:r>
      <w:r w:rsidR="00AE565A" w:rsidRPr="00AA7C7B">
        <w:t>預計建造單跨</w:t>
      </w:r>
      <w:r w:rsidR="00AE565A" w:rsidRPr="00AA7C7B">
        <w:rPr>
          <w:rFonts w:hint="eastAsia"/>
        </w:rPr>
        <w:t>長</w:t>
      </w:r>
      <w:r w:rsidR="00AE565A" w:rsidRPr="00AA7C7B">
        <w:t>40</w:t>
      </w:r>
      <w:r w:rsidR="00AE565A" w:rsidRPr="00AA7C7B">
        <w:rPr>
          <w:rFonts w:hint="eastAsia"/>
        </w:rPr>
        <w:t>公尺、寬</w:t>
      </w:r>
      <w:r w:rsidR="00AE565A" w:rsidRPr="00AA7C7B">
        <w:t>11.5</w:t>
      </w:r>
      <w:r w:rsidR="00AE565A" w:rsidRPr="00AA7C7B">
        <w:rPr>
          <w:rFonts w:hint="eastAsia"/>
        </w:rPr>
        <w:t>公尺</w:t>
      </w:r>
      <w:r w:rsidR="00AE565A" w:rsidRPr="00AA7C7B">
        <w:t>之後拉法預力(拱)橋樑</w:t>
      </w:r>
      <w:r w:rsidR="00AE565A" w:rsidRPr="00D37647">
        <w:t>，金額</w:t>
      </w:r>
      <w:r w:rsidR="00E502F0">
        <w:rPr>
          <w:rFonts w:hint="eastAsia"/>
        </w:rPr>
        <w:t>約</w:t>
      </w:r>
      <w:r w:rsidR="00AE565A" w:rsidRPr="00D37647">
        <w:t>1,139</w:t>
      </w:r>
      <w:r w:rsidR="00AE565A" w:rsidRPr="00D37647">
        <w:rPr>
          <w:rFonts w:hint="eastAsia"/>
        </w:rPr>
        <w:t>萬</w:t>
      </w:r>
      <w:r w:rsidR="006D5DF5">
        <w:rPr>
          <w:rFonts w:hint="eastAsia"/>
        </w:rPr>
        <w:t>餘</w:t>
      </w:r>
      <w:r w:rsidR="00AE565A" w:rsidRPr="00D37647">
        <w:t>元</w:t>
      </w:r>
      <w:r w:rsidR="00AE565A">
        <w:rPr>
          <w:rFonts w:hint="eastAsia"/>
        </w:rPr>
        <w:t>，</w:t>
      </w:r>
      <w:r w:rsidR="002572B0" w:rsidRPr="00BB0D4D">
        <w:t>配合行政暨典藏大樓新建工程展延後</w:t>
      </w:r>
      <w:r w:rsidR="002572B0" w:rsidRPr="00BB0D4D">
        <w:rPr>
          <w:rFonts w:hint="eastAsia"/>
        </w:rPr>
        <w:t>之完</w:t>
      </w:r>
      <w:r w:rsidR="002572B0" w:rsidRPr="00BB0D4D">
        <w:t>工期限</w:t>
      </w:r>
      <w:r w:rsidR="002572B0">
        <w:rPr>
          <w:rFonts w:hint="eastAsia"/>
        </w:rPr>
        <w:t>為</w:t>
      </w:r>
      <w:r w:rsidR="002572B0" w:rsidRPr="00BB0D4D">
        <w:t>96年2月9日</w:t>
      </w:r>
      <w:r w:rsidR="002572B0">
        <w:rPr>
          <w:rFonts w:hint="eastAsia"/>
        </w:rPr>
        <w:t>，</w:t>
      </w:r>
      <w:r w:rsidR="00AE565A" w:rsidRPr="00D37647">
        <w:t>考量園區安全及使用性(屬園區防災避難道路且須供消防車行駛)，</w:t>
      </w:r>
      <w:r w:rsidR="00AE565A">
        <w:rPr>
          <w:rFonts w:hint="eastAsia"/>
        </w:rPr>
        <w:t>其</w:t>
      </w:r>
      <w:r w:rsidR="00AE565A" w:rsidRPr="00D37647">
        <w:rPr>
          <w:rFonts w:hint="eastAsia"/>
        </w:rPr>
        <w:t>橋樑寬度可</w:t>
      </w:r>
      <w:r w:rsidR="00AE565A">
        <w:rPr>
          <w:rFonts w:hint="eastAsia"/>
        </w:rPr>
        <w:t>供</w:t>
      </w:r>
      <w:r w:rsidR="00AE565A" w:rsidRPr="00D37647">
        <w:t>人車分道</w:t>
      </w:r>
      <w:r w:rsidR="00AE565A">
        <w:rPr>
          <w:rFonts w:hint="eastAsia"/>
        </w:rPr>
        <w:t>。</w:t>
      </w:r>
      <w:r w:rsidR="005D6C14" w:rsidRPr="00BB0D4D">
        <w:t>原設計</w:t>
      </w:r>
      <w:r w:rsidR="005D6C14" w:rsidRPr="00BB0D4D">
        <w:rPr>
          <w:rFonts w:hint="eastAsia"/>
        </w:rPr>
        <w:t>施工法</w:t>
      </w:r>
      <w:r w:rsidR="005D6C14" w:rsidRPr="00BB0D4D">
        <w:t>為</w:t>
      </w:r>
      <w:r w:rsidR="0097637A">
        <w:rPr>
          <w:rFonts w:hint="eastAsia"/>
        </w:rPr>
        <w:t>「</w:t>
      </w:r>
      <w:r w:rsidR="005D6C14" w:rsidRPr="0097637A">
        <w:t>預鑄節塊</w:t>
      </w:r>
      <w:r w:rsidR="005D6C14" w:rsidRPr="00BB0D4D">
        <w:t>吊裝後施預力</w:t>
      </w:r>
      <w:r w:rsidR="0097637A">
        <w:rPr>
          <w:rFonts w:hint="eastAsia"/>
        </w:rPr>
        <w:t>」</w:t>
      </w:r>
      <w:r w:rsidR="005D6C14" w:rsidRPr="00BB0D4D">
        <w:t>，</w:t>
      </w:r>
      <w:r w:rsidR="0097637A">
        <w:rPr>
          <w:rFonts w:hint="eastAsia"/>
        </w:rPr>
        <w:t>經台史博館</w:t>
      </w:r>
      <w:r w:rsidR="005D6C14" w:rsidRPr="00BB0D4D">
        <w:t>於</w:t>
      </w:r>
      <w:r w:rsidR="005D6C14" w:rsidRPr="0097637A">
        <w:t>93年12月20日</w:t>
      </w:r>
      <w:r w:rsidR="0097637A">
        <w:rPr>
          <w:rFonts w:hint="eastAsia"/>
        </w:rPr>
        <w:t>核備設計單位所提</w:t>
      </w:r>
      <w:r w:rsidR="005D6C14" w:rsidRPr="0097637A">
        <w:t>變更</w:t>
      </w:r>
      <w:r w:rsidR="0097637A" w:rsidRPr="0097637A">
        <w:rPr>
          <w:rFonts w:hint="eastAsia"/>
        </w:rPr>
        <w:t>設計</w:t>
      </w:r>
      <w:r w:rsidR="005D6C14" w:rsidRPr="0097637A">
        <w:t>為</w:t>
      </w:r>
      <w:r w:rsidR="0097637A" w:rsidRPr="0097637A">
        <w:rPr>
          <w:rFonts w:hint="eastAsia"/>
        </w:rPr>
        <w:t>「</w:t>
      </w:r>
      <w:r w:rsidR="005D6C14" w:rsidRPr="0097637A">
        <w:t>全跨場鑄</w:t>
      </w:r>
      <w:r w:rsidR="005D6C14" w:rsidRPr="00BB0D4D">
        <w:t>後施預力</w:t>
      </w:r>
      <w:r w:rsidR="0097637A">
        <w:rPr>
          <w:rFonts w:hint="eastAsia"/>
        </w:rPr>
        <w:t>」</w:t>
      </w:r>
      <w:r w:rsidR="005D6C14" w:rsidRPr="00BB0D4D">
        <w:t>，</w:t>
      </w:r>
      <w:r w:rsidR="002C048A">
        <w:rPr>
          <w:rFonts w:hint="eastAsia"/>
        </w:rPr>
        <w:t>設計單位</w:t>
      </w:r>
      <w:r w:rsidR="00FC0586">
        <w:rPr>
          <w:rFonts w:hint="eastAsia"/>
        </w:rPr>
        <w:t>並</w:t>
      </w:r>
      <w:r w:rsidR="005D6C14" w:rsidRPr="00BB0D4D">
        <w:t>提</w:t>
      </w:r>
      <w:r w:rsidR="002C048A">
        <w:rPr>
          <w:rFonts w:hint="eastAsia"/>
        </w:rPr>
        <w:t>出</w:t>
      </w:r>
      <w:r w:rsidR="005D6C14" w:rsidRPr="00BB0D4D">
        <w:t>施工圖(S1-1至S1-5)</w:t>
      </w:r>
      <w:r w:rsidR="00C664DA">
        <w:rPr>
          <w:rFonts w:hint="eastAsia"/>
        </w:rPr>
        <w:t>；</w:t>
      </w:r>
      <w:r w:rsidR="005D6C14" w:rsidRPr="00BB0D4D">
        <w:t>嗣</w:t>
      </w:r>
      <w:r w:rsidR="00ED22C7" w:rsidRPr="00BB0D4D">
        <w:t>再</w:t>
      </w:r>
      <w:r w:rsidR="005D6C14" w:rsidRPr="00BB0D4D">
        <w:t>於95年9月25日</w:t>
      </w:r>
      <w:r w:rsidR="00C664DA">
        <w:rPr>
          <w:rFonts w:hint="eastAsia"/>
        </w:rPr>
        <w:t>核備設計單位所提之</w:t>
      </w:r>
      <w:r w:rsidR="005D6C14" w:rsidRPr="00BB0D4D">
        <w:t>補充</w:t>
      </w:r>
      <w:r w:rsidR="005D6C14">
        <w:t>橋樑</w:t>
      </w:r>
      <w:r w:rsidR="005D6C14" w:rsidRPr="00BB0D4D">
        <w:t>兩側自由端後施預力圖說(S1-6)。</w:t>
      </w:r>
      <w:r w:rsidR="00F8609E" w:rsidRPr="00BB0D4D">
        <w:t>該</w:t>
      </w:r>
      <w:r w:rsidR="00F8609E">
        <w:rPr>
          <w:rFonts w:hint="eastAsia"/>
        </w:rPr>
        <w:t>景觀</w:t>
      </w:r>
      <w:r w:rsidR="00F8609E">
        <w:t>橋樑</w:t>
      </w:r>
      <w:r w:rsidR="00F8609E">
        <w:rPr>
          <w:rFonts w:hint="eastAsia"/>
        </w:rPr>
        <w:t>則</w:t>
      </w:r>
      <w:r w:rsidR="00F8609E" w:rsidRPr="00BB0D4D">
        <w:t>自94年12月6日開始</w:t>
      </w:r>
      <w:r w:rsidR="00F8609E" w:rsidRPr="00BB0D4D">
        <w:rPr>
          <w:rFonts w:hint="eastAsia"/>
        </w:rPr>
        <w:t>施作</w:t>
      </w:r>
      <w:r w:rsidR="00F8609E" w:rsidRPr="00BB0D4D">
        <w:t>橋面</w:t>
      </w:r>
      <w:r w:rsidR="00F8609E">
        <w:rPr>
          <w:rFonts w:hint="eastAsia"/>
        </w:rPr>
        <w:t>版</w:t>
      </w:r>
      <w:r w:rsidR="00F8609E" w:rsidRPr="00BB0D4D">
        <w:rPr>
          <w:rFonts w:hint="eastAsia"/>
        </w:rPr>
        <w:t>之</w:t>
      </w:r>
      <w:r w:rsidR="00F8609E" w:rsidRPr="00BB0D4D">
        <w:t>重型支撐，95年1月27日完成橋面版混凝土澆置，繼續施作完成橋台東西兩側</w:t>
      </w:r>
      <w:r w:rsidR="00F8609E" w:rsidRPr="00BB0D4D">
        <w:rPr>
          <w:rFonts w:hint="eastAsia"/>
        </w:rPr>
        <w:t>之</w:t>
      </w:r>
      <w:r w:rsidR="00F8609E" w:rsidRPr="00BB0D4D">
        <w:t>預力自由端後，於95年11月15日完成預力鋼鉸線施拉預力</w:t>
      </w:r>
      <w:r w:rsidR="00F445BD">
        <w:rPr>
          <w:rFonts w:hint="eastAsia"/>
        </w:rPr>
        <w:t>；</w:t>
      </w:r>
      <w:r w:rsidR="008855C9">
        <w:rPr>
          <w:rFonts w:hint="eastAsia"/>
        </w:rPr>
        <w:t>迄</w:t>
      </w:r>
      <w:r w:rsidR="008855C9" w:rsidRPr="0073353B">
        <w:t>95年12月6日</w:t>
      </w:r>
      <w:r w:rsidR="008855C9">
        <w:rPr>
          <w:rFonts w:hint="eastAsia"/>
        </w:rPr>
        <w:t>，</w:t>
      </w:r>
      <w:r w:rsidR="008855C9" w:rsidRPr="00141662">
        <w:t>承商開始</w:t>
      </w:r>
      <w:r w:rsidR="008855C9" w:rsidRPr="00AF402D">
        <w:rPr>
          <w:rFonts w:hint="eastAsia"/>
        </w:rPr>
        <w:t>進行</w:t>
      </w:r>
      <w:r w:rsidR="008855C9" w:rsidRPr="008855C9">
        <w:rPr>
          <w:rFonts w:hint="eastAsia"/>
        </w:rPr>
        <w:t>景觀橋樑重型支撐構架</w:t>
      </w:r>
      <w:r w:rsidR="008855C9" w:rsidRPr="00AF402D">
        <w:rPr>
          <w:rFonts w:hint="eastAsia"/>
        </w:rPr>
        <w:t>之拆除作業</w:t>
      </w:r>
      <w:r w:rsidR="008855C9">
        <w:rPr>
          <w:rFonts w:hint="eastAsia"/>
        </w:rPr>
        <w:t>，</w:t>
      </w:r>
      <w:smartTag w:uri="urn:schemas-microsoft-com:office:smarttags" w:element="chsdate">
        <w:smartTagPr>
          <w:attr w:name="IsROCDate" w:val="False"/>
          <w:attr w:name="IsLunarDate" w:val="False"/>
          <w:attr w:name="Day" w:val="8"/>
          <w:attr w:name="Month" w:val="12"/>
          <w:attr w:name="Year" w:val="1995"/>
        </w:smartTagPr>
        <w:r w:rsidR="008855C9" w:rsidRPr="0073353B">
          <w:rPr>
            <w:rFonts w:hint="eastAsia"/>
          </w:rPr>
          <w:t>95年12月8日</w:t>
        </w:r>
        <w:r w:rsidR="008855C9" w:rsidRPr="0073353B">
          <w:t>景觀</w:t>
        </w:r>
        <w:r w:rsidR="008855C9">
          <w:t>橋樑</w:t>
        </w:r>
        <w:r w:rsidR="008855C9">
          <w:rPr>
            <w:rFonts w:hint="eastAsia"/>
          </w:rPr>
          <w:t>於14時10分左右</w:t>
        </w:r>
        <w:r w:rsidR="008855C9" w:rsidRPr="0073353B">
          <w:t>發生崩塌</w:t>
        </w:r>
      </w:smartTag>
      <w:r w:rsidR="008855C9">
        <w:rPr>
          <w:rFonts w:hint="eastAsia"/>
        </w:rPr>
        <w:t>。</w:t>
      </w:r>
      <w:r w:rsidR="0030466D">
        <w:rPr>
          <w:rFonts w:hint="eastAsia"/>
        </w:rPr>
        <w:t>嗣</w:t>
      </w:r>
      <w:r w:rsidR="00065130">
        <w:rPr>
          <w:rFonts w:hint="eastAsia"/>
        </w:rPr>
        <w:t>後，</w:t>
      </w:r>
      <w:r w:rsidR="0030466D" w:rsidRPr="00BB0D4D">
        <w:rPr>
          <w:rFonts w:hint="eastAsia"/>
        </w:rPr>
        <w:t>為減低土壤承載力，</w:t>
      </w:r>
      <w:r w:rsidR="0030466D">
        <w:rPr>
          <w:rFonts w:hint="eastAsia"/>
        </w:rPr>
        <w:t>並</w:t>
      </w:r>
      <w:r w:rsidR="0030466D" w:rsidRPr="00BB0D4D">
        <w:rPr>
          <w:rFonts w:hint="eastAsia"/>
        </w:rPr>
        <w:t>囿於原經費匡列額度，</w:t>
      </w:r>
      <w:r w:rsidR="0030466D">
        <w:rPr>
          <w:rFonts w:hint="eastAsia"/>
        </w:rPr>
        <w:t>設計單位於97年8月14日提出變更方案，</w:t>
      </w:r>
      <w:r w:rsidR="0011161F">
        <w:rPr>
          <w:rFonts w:hint="eastAsia"/>
        </w:rPr>
        <w:t>將</w:t>
      </w:r>
      <w:r w:rsidR="00974290" w:rsidRPr="00BB0D4D">
        <w:rPr>
          <w:rFonts w:hint="eastAsia"/>
        </w:rPr>
        <w:t>橋面寬</w:t>
      </w:r>
      <w:r w:rsidR="0030466D">
        <w:rPr>
          <w:rFonts w:hint="eastAsia"/>
        </w:rPr>
        <w:t>度</w:t>
      </w:r>
      <w:r w:rsidR="00974290" w:rsidRPr="00BB0D4D">
        <w:rPr>
          <w:rFonts w:hint="eastAsia"/>
        </w:rPr>
        <w:t>縮</w:t>
      </w:r>
      <w:r w:rsidR="0030466D">
        <w:rPr>
          <w:rFonts w:hint="eastAsia"/>
        </w:rPr>
        <w:t>減</w:t>
      </w:r>
      <w:r w:rsidR="00974290" w:rsidRPr="00BB0D4D">
        <w:rPr>
          <w:rFonts w:hint="eastAsia"/>
        </w:rPr>
        <w:t>為6.9</w:t>
      </w:r>
      <w:r w:rsidR="0030466D">
        <w:rPr>
          <w:rFonts w:hint="eastAsia"/>
        </w:rPr>
        <w:t>公尺</w:t>
      </w:r>
      <w:r w:rsidR="00065130">
        <w:rPr>
          <w:rFonts w:hint="eastAsia"/>
        </w:rPr>
        <w:t>；</w:t>
      </w:r>
      <w:r w:rsidR="0011161F">
        <w:rPr>
          <w:rFonts w:hint="eastAsia"/>
        </w:rPr>
        <w:t>統信營造則於</w:t>
      </w:r>
      <w:r w:rsidR="00065130">
        <w:rPr>
          <w:rFonts w:hint="eastAsia"/>
        </w:rPr>
        <w:t>同</w:t>
      </w:r>
      <w:r w:rsidR="0011161F" w:rsidRPr="00AD53B4">
        <w:t>年12月19日</w:t>
      </w:r>
      <w:r w:rsidR="0011161F" w:rsidRPr="0011161F">
        <w:t>復工施作</w:t>
      </w:r>
      <w:r w:rsidR="0011161F" w:rsidRPr="0011161F">
        <w:rPr>
          <w:rFonts w:hint="eastAsia"/>
        </w:rPr>
        <w:t>，</w:t>
      </w:r>
      <w:r w:rsidR="0011161F">
        <w:rPr>
          <w:rFonts w:hint="eastAsia"/>
        </w:rPr>
        <w:t>並</w:t>
      </w:r>
      <w:r w:rsidR="0011161F" w:rsidRPr="0011161F">
        <w:rPr>
          <w:rFonts w:hint="eastAsia"/>
          <w:szCs w:val="32"/>
        </w:rPr>
        <w:t>於98年5月17日竣</w:t>
      </w:r>
      <w:r w:rsidR="0023794D">
        <w:rPr>
          <w:rFonts w:hint="eastAsia"/>
          <w:szCs w:val="32"/>
        </w:rPr>
        <w:t>工</w:t>
      </w:r>
      <w:r w:rsidR="0011161F" w:rsidRPr="0011161F">
        <w:rPr>
          <w:rFonts w:hint="eastAsia"/>
          <w:szCs w:val="32"/>
        </w:rPr>
        <w:t>。</w:t>
      </w:r>
      <w:r w:rsidR="00065130">
        <w:rPr>
          <w:rFonts w:hint="eastAsia"/>
          <w:szCs w:val="32"/>
        </w:rPr>
        <w:t>此</w:t>
      </w:r>
      <w:r w:rsidR="0011161F">
        <w:rPr>
          <w:rFonts w:hint="eastAsia"/>
          <w:szCs w:val="32"/>
        </w:rPr>
        <w:t>變更方案</w:t>
      </w:r>
      <w:r w:rsidR="00974290" w:rsidRPr="00BB0D4D">
        <w:rPr>
          <w:rFonts w:hint="eastAsia"/>
        </w:rPr>
        <w:t>雖</w:t>
      </w:r>
      <w:r w:rsidR="0011161F">
        <w:rPr>
          <w:rFonts w:hint="eastAsia"/>
        </w:rPr>
        <w:t>未</w:t>
      </w:r>
      <w:r w:rsidR="00974290" w:rsidRPr="00BB0D4D">
        <w:rPr>
          <w:rFonts w:hint="eastAsia"/>
        </w:rPr>
        <w:t>直接影響園區步道動線及防災道路功能，</w:t>
      </w:r>
      <w:r w:rsidR="00974290" w:rsidRPr="0011161F">
        <w:rPr>
          <w:rFonts w:hint="eastAsia"/>
        </w:rPr>
        <w:t>但</w:t>
      </w:r>
      <w:r w:rsidR="0011161F" w:rsidRPr="0011161F">
        <w:rPr>
          <w:rFonts w:hint="eastAsia"/>
        </w:rPr>
        <w:t>已</w:t>
      </w:r>
      <w:r w:rsidR="00974290" w:rsidRPr="0011161F">
        <w:rPr>
          <w:rFonts w:hint="eastAsia"/>
        </w:rPr>
        <w:t>限縮原規劃人車分道</w:t>
      </w:r>
      <w:r w:rsidR="0065685E">
        <w:rPr>
          <w:rFonts w:hint="eastAsia"/>
        </w:rPr>
        <w:t>之</w:t>
      </w:r>
      <w:r w:rsidR="00974290" w:rsidRPr="0011161F">
        <w:rPr>
          <w:rFonts w:hint="eastAsia"/>
        </w:rPr>
        <w:t>使用需求。</w:t>
      </w:r>
    </w:p>
    <w:p w:rsidR="003338E7" w:rsidRDefault="00ED22C7" w:rsidP="00E87FB4">
      <w:pPr>
        <w:pStyle w:val="3"/>
        <w:wordWrap/>
        <w:overflowPunct w:val="0"/>
        <w:ind w:left="1394"/>
      </w:pPr>
      <w:r>
        <w:rPr>
          <w:rFonts w:hint="eastAsia"/>
        </w:rPr>
        <w:t>次查，</w:t>
      </w:r>
      <w:r w:rsidR="005F70EB">
        <w:rPr>
          <w:rFonts w:hint="eastAsia"/>
        </w:rPr>
        <w:t>景觀橋樑</w:t>
      </w:r>
      <w:r w:rsidR="005F70EB" w:rsidRPr="00BB0D4D">
        <w:t>施拉預力</w:t>
      </w:r>
      <w:r w:rsidR="00FA3175">
        <w:rPr>
          <w:rFonts w:hint="eastAsia"/>
        </w:rPr>
        <w:t>應</w:t>
      </w:r>
      <w:r w:rsidR="005F70EB" w:rsidRPr="00BB0D4D">
        <w:t>屬重要階段施工作業</w:t>
      </w:r>
      <w:r w:rsidR="005F70EB" w:rsidRPr="00BB0D4D">
        <w:rPr>
          <w:rFonts w:hint="eastAsia"/>
        </w:rPr>
        <w:t>，</w:t>
      </w:r>
      <w:r w:rsidR="005F70EB" w:rsidRPr="00BB0D4D">
        <w:t>惟承商</w:t>
      </w:r>
      <w:r w:rsidR="005F70EB" w:rsidRPr="00BB0D4D">
        <w:rPr>
          <w:rFonts w:hint="eastAsia"/>
        </w:rPr>
        <w:t>並</w:t>
      </w:r>
      <w:r w:rsidR="005F70EB" w:rsidRPr="00BB0D4D">
        <w:t>未提出</w:t>
      </w:r>
      <w:r w:rsidR="005F70EB" w:rsidRPr="00BB0D4D">
        <w:rPr>
          <w:rFonts w:hint="eastAsia"/>
        </w:rPr>
        <w:t>施拉</w:t>
      </w:r>
      <w:r w:rsidR="005F70EB" w:rsidRPr="00BB0D4D">
        <w:t>預力施工計畫(計算施拉預力之順序與預力大小)，負責本部分設計簽證之專業技師</w:t>
      </w:r>
      <w:r w:rsidR="005F70EB">
        <w:rPr>
          <w:rFonts w:hint="eastAsia"/>
        </w:rPr>
        <w:t>亦</w:t>
      </w:r>
      <w:r w:rsidR="005F70EB" w:rsidRPr="00BB0D4D">
        <w:t>未依</w:t>
      </w:r>
      <w:r w:rsidR="005F70EB" w:rsidRPr="00BB0D4D">
        <w:rPr>
          <w:rFonts w:hint="eastAsia"/>
        </w:rPr>
        <w:t>契</w:t>
      </w:r>
      <w:r w:rsidR="005F70EB" w:rsidRPr="00BB0D4D">
        <w:t>約規定赴現場監造</w:t>
      </w:r>
      <w:r w:rsidR="008C674F">
        <w:rPr>
          <w:rFonts w:hint="eastAsia"/>
        </w:rPr>
        <w:t>。詢據台史博館</w:t>
      </w:r>
      <w:r w:rsidR="00EA5922">
        <w:rPr>
          <w:rFonts w:hint="eastAsia"/>
        </w:rPr>
        <w:t>稱：「</w:t>
      </w:r>
      <w:r w:rsidR="00EA5922" w:rsidRPr="00BB0D4D">
        <w:rPr>
          <w:rFonts w:hint="eastAsia"/>
        </w:rPr>
        <w:t>景觀</w:t>
      </w:r>
      <w:r w:rsidR="00EA5922">
        <w:rPr>
          <w:rFonts w:hint="eastAsia"/>
        </w:rPr>
        <w:t>橋樑</w:t>
      </w:r>
      <w:r w:rsidR="00EA5922" w:rsidRPr="00BB0D4D">
        <w:rPr>
          <w:rFonts w:hint="eastAsia"/>
        </w:rPr>
        <w:t>工程各階段施工查驗工作，</w:t>
      </w:r>
      <w:r w:rsidR="00D63752" w:rsidRPr="00BB0D4D">
        <w:rPr>
          <w:rFonts w:hint="eastAsia"/>
        </w:rPr>
        <w:t>據監造單位所述，</w:t>
      </w:r>
      <w:r w:rsidR="005F70EB" w:rsidRPr="00BB0D4D">
        <w:rPr>
          <w:rFonts w:hint="eastAsia"/>
        </w:rPr>
        <w:t>專業結構技師及結構設計顧問</w:t>
      </w:r>
      <w:r w:rsidR="002E15B5">
        <w:rPr>
          <w:rFonts w:hint="eastAsia"/>
        </w:rPr>
        <w:t>係</w:t>
      </w:r>
      <w:r w:rsidR="005F70EB" w:rsidRPr="00BB0D4D">
        <w:t>採階段性參與</w:t>
      </w:r>
      <w:r w:rsidR="005F70EB" w:rsidRPr="00BB0D4D">
        <w:rPr>
          <w:rFonts w:hint="eastAsia"/>
        </w:rPr>
        <w:t>查驗督導，</w:t>
      </w:r>
      <w:r w:rsidR="002E15B5" w:rsidRPr="00BB0D4D">
        <w:rPr>
          <w:rFonts w:hint="eastAsia"/>
        </w:rPr>
        <w:t>主要以現場監造單位為主，皆依監造計畫書內容進行查驗</w:t>
      </w:r>
      <w:r w:rsidR="005F70EB" w:rsidRPr="00BB0D4D">
        <w:rPr>
          <w:rFonts w:hint="eastAsia"/>
        </w:rPr>
        <w:t>進場</w:t>
      </w:r>
      <w:r w:rsidR="002E15B5">
        <w:rPr>
          <w:rFonts w:hint="eastAsia"/>
        </w:rPr>
        <w:t>；然其</w:t>
      </w:r>
      <w:r w:rsidR="005F70EB" w:rsidRPr="00BB0D4D">
        <w:rPr>
          <w:rFonts w:hint="eastAsia"/>
        </w:rPr>
        <w:t>查驗</w:t>
      </w:r>
      <w:r w:rsidR="002E15B5">
        <w:rPr>
          <w:rFonts w:hint="eastAsia"/>
        </w:rPr>
        <w:t>作為</w:t>
      </w:r>
      <w:r w:rsidR="005F70EB" w:rsidRPr="00BB0D4D">
        <w:rPr>
          <w:rFonts w:hint="eastAsia"/>
        </w:rPr>
        <w:t>卻未</w:t>
      </w:r>
      <w:r w:rsidR="002E15B5">
        <w:rPr>
          <w:rFonts w:hint="eastAsia"/>
        </w:rPr>
        <w:t>予</w:t>
      </w:r>
      <w:r w:rsidR="005F70EB" w:rsidRPr="00BB0D4D">
        <w:rPr>
          <w:rFonts w:hint="eastAsia"/>
        </w:rPr>
        <w:lastRenderedPageBreak/>
        <w:t>記</w:t>
      </w:r>
      <w:r w:rsidR="002E15B5">
        <w:rPr>
          <w:rFonts w:hint="eastAsia"/>
        </w:rPr>
        <w:t>錄</w:t>
      </w:r>
      <w:r w:rsidR="005F70EB" w:rsidRPr="00BB0D4D">
        <w:rPr>
          <w:rFonts w:hint="eastAsia"/>
        </w:rPr>
        <w:t>，致呈現紀錄不完備情事。</w:t>
      </w:r>
      <w:r w:rsidR="002E15B5">
        <w:rPr>
          <w:rFonts w:hint="eastAsia"/>
        </w:rPr>
        <w:t>」</w:t>
      </w:r>
      <w:r w:rsidR="00177D7A">
        <w:rPr>
          <w:rFonts w:hint="eastAsia"/>
        </w:rPr>
        <w:t>至於</w:t>
      </w:r>
      <w:r w:rsidR="006A3129">
        <w:rPr>
          <w:rFonts w:hint="eastAsia"/>
        </w:rPr>
        <w:t>景觀</w:t>
      </w:r>
      <w:r w:rsidR="00177D7A">
        <w:rPr>
          <w:rFonts w:hint="eastAsia"/>
        </w:rPr>
        <w:t>橋樑崩塌損害</w:t>
      </w:r>
      <w:r w:rsidR="006A3129">
        <w:rPr>
          <w:rFonts w:hint="eastAsia"/>
        </w:rPr>
        <w:t>責任</w:t>
      </w:r>
      <w:r w:rsidR="00177D7A">
        <w:rPr>
          <w:rFonts w:hint="eastAsia"/>
        </w:rPr>
        <w:t>，</w:t>
      </w:r>
      <w:r w:rsidR="003338E7">
        <w:rPr>
          <w:rFonts w:hint="eastAsia"/>
        </w:rPr>
        <w:t>據</w:t>
      </w:r>
      <w:r w:rsidR="00337648">
        <w:rPr>
          <w:rFonts w:hint="eastAsia"/>
        </w:rPr>
        <w:t>台灣省</w:t>
      </w:r>
      <w:r w:rsidR="00337648" w:rsidRPr="0073353B">
        <w:t>結構</w:t>
      </w:r>
      <w:r w:rsidR="003338E7" w:rsidRPr="00463041">
        <w:rPr>
          <w:rFonts w:hint="eastAsia"/>
        </w:rPr>
        <w:t>工程</w:t>
      </w:r>
      <w:r w:rsidR="00337648" w:rsidRPr="0073353B">
        <w:t>技師公會</w:t>
      </w:r>
      <w:r w:rsidR="003338E7" w:rsidRPr="00BB0D4D">
        <w:t>96年8月15日</w:t>
      </w:r>
      <w:r w:rsidR="00337648">
        <w:rPr>
          <w:rFonts w:hint="eastAsia"/>
        </w:rPr>
        <w:t>台省結技鑑字第1460號</w:t>
      </w:r>
      <w:r w:rsidR="00337648" w:rsidRPr="00D34F43">
        <w:t>鑑定報告書鑑定結果</w:t>
      </w:r>
      <w:r w:rsidR="00337648" w:rsidRPr="00D34F43">
        <w:rPr>
          <w:rFonts w:hint="eastAsia"/>
        </w:rPr>
        <w:t>略以</w:t>
      </w:r>
      <w:r w:rsidR="00337648" w:rsidRPr="0073353B">
        <w:t>：</w:t>
      </w:r>
      <w:r w:rsidR="003338E7" w:rsidRPr="00BB0D4D">
        <w:t>「</w:t>
      </w:r>
      <w:r w:rsidR="006A3129" w:rsidRPr="00871886">
        <w:rPr>
          <w:rFonts w:hint="eastAsia"/>
        </w:rPr>
        <w:t>第一、施工者未確認</w:t>
      </w:r>
      <w:r w:rsidR="006A3129">
        <w:rPr>
          <w:rFonts w:hint="eastAsia"/>
        </w:rPr>
        <w:t>橋樑</w:t>
      </w:r>
      <w:r w:rsidR="006A3129" w:rsidRPr="00871886">
        <w:rPr>
          <w:rFonts w:hint="eastAsia"/>
        </w:rPr>
        <w:t>與</w:t>
      </w:r>
      <w:r w:rsidR="006A3129">
        <w:rPr>
          <w:rFonts w:hint="eastAsia"/>
        </w:rPr>
        <w:t>橋</w:t>
      </w:r>
      <w:r w:rsidR="006A3129" w:rsidRPr="00871886">
        <w:rPr>
          <w:rFonts w:hint="eastAsia"/>
        </w:rPr>
        <w:t>台施工順序而提早拆除重型支撐</w:t>
      </w:r>
      <w:r w:rsidR="006A3129">
        <w:rPr>
          <w:rFonts w:hint="eastAsia"/>
        </w:rPr>
        <w:t>架造</w:t>
      </w:r>
      <w:r w:rsidR="006A3129" w:rsidRPr="00871886">
        <w:rPr>
          <w:rFonts w:hint="eastAsia"/>
        </w:rPr>
        <w:t>成結構系統不穩定而破壞。第二、設計者於變</w:t>
      </w:r>
      <w:r w:rsidR="006A3129">
        <w:rPr>
          <w:rFonts w:hint="eastAsia"/>
        </w:rPr>
        <w:t>更</w:t>
      </w:r>
      <w:r w:rsidR="006A3129" w:rsidRPr="00871886">
        <w:rPr>
          <w:rFonts w:hint="eastAsia"/>
        </w:rPr>
        <w:t>設計</w:t>
      </w:r>
      <w:r w:rsidR="006A3129">
        <w:rPr>
          <w:rFonts w:hint="eastAsia"/>
        </w:rPr>
        <w:t>圖</w:t>
      </w:r>
      <w:r w:rsidR="006A3129" w:rsidRPr="00871886">
        <w:rPr>
          <w:rFonts w:hint="eastAsia"/>
        </w:rPr>
        <w:t>中為使預力順利導入，採用不適當之</w:t>
      </w:r>
      <w:r w:rsidR="006A3129">
        <w:rPr>
          <w:rFonts w:hint="eastAsia"/>
        </w:rPr>
        <w:t>橋樑</w:t>
      </w:r>
      <w:r w:rsidR="006A3129" w:rsidRPr="00871886">
        <w:rPr>
          <w:rFonts w:hint="eastAsia"/>
        </w:rPr>
        <w:t>兩側自由端臨時滾</w:t>
      </w:r>
      <w:r w:rsidR="006A3129">
        <w:rPr>
          <w:rFonts w:hint="eastAsia"/>
        </w:rPr>
        <w:t>支</w:t>
      </w:r>
      <w:r w:rsidR="006A3129" w:rsidRPr="00871886">
        <w:rPr>
          <w:rFonts w:hint="eastAsia"/>
        </w:rPr>
        <w:t>承</w:t>
      </w:r>
      <w:r w:rsidR="004F4C91">
        <w:rPr>
          <w:rFonts w:hint="eastAsia"/>
        </w:rPr>
        <w:t>，</w:t>
      </w:r>
      <w:r w:rsidR="006A3129" w:rsidRPr="00871886">
        <w:rPr>
          <w:rFonts w:hint="eastAsia"/>
        </w:rPr>
        <w:t>但未明確於任何變更設計</w:t>
      </w:r>
      <w:r w:rsidR="006A3129">
        <w:rPr>
          <w:rFonts w:hint="eastAsia"/>
        </w:rPr>
        <w:t>圖</w:t>
      </w:r>
      <w:r w:rsidR="006A3129" w:rsidRPr="00871886">
        <w:rPr>
          <w:rFonts w:hint="eastAsia"/>
        </w:rPr>
        <w:t>件或文件指示重型</w:t>
      </w:r>
      <w:r w:rsidR="006A3129">
        <w:rPr>
          <w:rFonts w:hint="eastAsia"/>
        </w:rPr>
        <w:t>支</w:t>
      </w:r>
      <w:r w:rsidR="006A3129" w:rsidRPr="00871886">
        <w:rPr>
          <w:rFonts w:hint="eastAsia"/>
        </w:rPr>
        <w:t>撐拆除時機。另外</w:t>
      </w:r>
      <w:r w:rsidR="006A3129">
        <w:rPr>
          <w:rFonts w:hint="eastAsia"/>
        </w:rPr>
        <w:t>橋樑</w:t>
      </w:r>
      <w:r w:rsidR="006A3129" w:rsidRPr="00871886">
        <w:rPr>
          <w:rFonts w:hint="eastAsia"/>
        </w:rPr>
        <w:t>與橋台基礎</w:t>
      </w:r>
      <w:r w:rsidR="006A3129">
        <w:rPr>
          <w:rFonts w:hint="eastAsia"/>
        </w:rPr>
        <w:t>間</w:t>
      </w:r>
      <w:r w:rsidR="006A3129" w:rsidRPr="00871886">
        <w:rPr>
          <w:rFonts w:hint="eastAsia"/>
        </w:rPr>
        <w:t>植入上、下兩片鐵板造成</w:t>
      </w:r>
      <w:r w:rsidR="006A3129">
        <w:rPr>
          <w:rFonts w:hint="eastAsia"/>
        </w:rPr>
        <w:t>橋樑與</w:t>
      </w:r>
      <w:r w:rsidR="006A3129" w:rsidRPr="00871886">
        <w:rPr>
          <w:rFonts w:hint="eastAsia"/>
        </w:rPr>
        <w:t>橋台</w:t>
      </w:r>
      <w:r w:rsidR="006A3129">
        <w:rPr>
          <w:rFonts w:hint="eastAsia"/>
        </w:rPr>
        <w:t>間剛</w:t>
      </w:r>
      <w:r w:rsidR="006A3129" w:rsidRPr="00871886">
        <w:rPr>
          <w:rFonts w:hint="eastAsia"/>
        </w:rPr>
        <w:t>性接合度不足，須額外增加</w:t>
      </w:r>
      <w:r w:rsidR="006A3129">
        <w:rPr>
          <w:rFonts w:hint="eastAsia"/>
        </w:rPr>
        <w:t>接</w:t>
      </w:r>
      <w:r w:rsidR="006A3129" w:rsidRPr="00871886">
        <w:rPr>
          <w:rFonts w:hint="eastAsia"/>
        </w:rPr>
        <w:t>合補強筋。第三、監造者未確認變更設計</w:t>
      </w:r>
      <w:r w:rsidR="006A3129">
        <w:rPr>
          <w:rFonts w:hint="eastAsia"/>
        </w:rPr>
        <w:t>圖</w:t>
      </w:r>
      <w:r w:rsidR="006A3129" w:rsidRPr="00871886">
        <w:rPr>
          <w:rFonts w:hint="eastAsia"/>
        </w:rPr>
        <w:t>說之施工順序及要求施工者提送提早拆除重型</w:t>
      </w:r>
      <w:r w:rsidR="006A3129">
        <w:rPr>
          <w:rFonts w:hint="eastAsia"/>
        </w:rPr>
        <w:t>支</w:t>
      </w:r>
      <w:r w:rsidR="006A3129" w:rsidRPr="00871886">
        <w:rPr>
          <w:rFonts w:hint="eastAsia"/>
        </w:rPr>
        <w:t>撐</w:t>
      </w:r>
      <w:r w:rsidR="006A3129">
        <w:rPr>
          <w:rFonts w:hint="eastAsia"/>
        </w:rPr>
        <w:t>架</w:t>
      </w:r>
      <w:r w:rsidR="006A3129" w:rsidRPr="00871886">
        <w:rPr>
          <w:rFonts w:hint="eastAsia"/>
        </w:rPr>
        <w:t>施工計畫書及計算書，未知施工者提早拆除重型支撐架以致破壞。第四、查此因疏失之工程責任</w:t>
      </w:r>
      <w:r w:rsidR="006A3129">
        <w:rPr>
          <w:rFonts w:hint="eastAsia"/>
        </w:rPr>
        <w:t>：</w:t>
      </w:r>
      <w:r w:rsidR="006A3129" w:rsidRPr="00871886">
        <w:rPr>
          <w:rFonts w:hint="eastAsia"/>
        </w:rPr>
        <w:t>設計監造者與施工者應各負</w:t>
      </w:r>
      <w:r w:rsidR="006A3129" w:rsidRPr="00871886">
        <w:t>50%</w:t>
      </w:r>
      <w:r w:rsidR="006A3129" w:rsidRPr="00871886">
        <w:rPr>
          <w:rFonts w:hint="eastAsia"/>
        </w:rPr>
        <w:t>之責任。</w:t>
      </w:r>
      <w:r w:rsidR="006A3129">
        <w:rPr>
          <w:rFonts w:hint="eastAsia"/>
        </w:rPr>
        <w:t>」</w:t>
      </w:r>
    </w:p>
    <w:p w:rsidR="00A9361D" w:rsidRDefault="00EB6649" w:rsidP="00E87FB4">
      <w:pPr>
        <w:pStyle w:val="3"/>
        <w:wordWrap/>
        <w:overflowPunct w:val="0"/>
        <w:ind w:left="1394"/>
      </w:pPr>
      <w:r>
        <w:rPr>
          <w:rFonts w:hint="eastAsia"/>
        </w:rPr>
        <w:t>另</w:t>
      </w:r>
      <w:r w:rsidR="009708DE">
        <w:rPr>
          <w:rFonts w:hint="eastAsia"/>
        </w:rPr>
        <w:t>查，</w:t>
      </w:r>
      <w:r w:rsidRPr="00BB0D4D">
        <w:rPr>
          <w:rFonts w:hint="eastAsia"/>
        </w:rPr>
        <w:t>文建會於96年10月19日</w:t>
      </w:r>
      <w:r w:rsidR="00D15022">
        <w:rPr>
          <w:rFonts w:hint="eastAsia"/>
        </w:rPr>
        <w:t>「</w:t>
      </w:r>
      <w:r w:rsidR="00D15022" w:rsidRPr="00BB0D4D">
        <w:rPr>
          <w:rFonts w:hint="eastAsia"/>
        </w:rPr>
        <w:t>公共建設推動會報</w:t>
      </w:r>
      <w:r w:rsidR="00D15022">
        <w:rPr>
          <w:rFonts w:hint="eastAsia"/>
        </w:rPr>
        <w:t>」</w:t>
      </w:r>
      <w:r w:rsidRPr="00BB0D4D">
        <w:rPr>
          <w:rFonts w:hint="eastAsia"/>
        </w:rPr>
        <w:t>96年</w:t>
      </w:r>
      <w:r w:rsidR="00D15022">
        <w:rPr>
          <w:rFonts w:hint="eastAsia"/>
        </w:rPr>
        <w:t>度</w:t>
      </w:r>
      <w:r w:rsidRPr="00BB0D4D">
        <w:rPr>
          <w:rFonts w:hint="eastAsia"/>
        </w:rPr>
        <w:t>第8次</w:t>
      </w:r>
      <w:r w:rsidR="00D15022">
        <w:rPr>
          <w:rFonts w:hint="eastAsia"/>
        </w:rPr>
        <w:t>會議</w:t>
      </w:r>
      <w:r w:rsidRPr="00BB0D4D">
        <w:rPr>
          <w:rFonts w:hint="eastAsia"/>
        </w:rPr>
        <w:t>，建議</w:t>
      </w:r>
      <w:r>
        <w:rPr>
          <w:rFonts w:hint="eastAsia"/>
        </w:rPr>
        <w:t>台史博館</w:t>
      </w:r>
      <w:r w:rsidRPr="00BB0D4D">
        <w:rPr>
          <w:rFonts w:hint="eastAsia"/>
        </w:rPr>
        <w:t>行政大樓景觀橋</w:t>
      </w:r>
      <w:r w:rsidR="00D15022">
        <w:rPr>
          <w:rFonts w:hint="eastAsia"/>
        </w:rPr>
        <w:t>樑</w:t>
      </w:r>
      <w:r w:rsidRPr="00BB0D4D">
        <w:rPr>
          <w:rFonts w:hint="eastAsia"/>
        </w:rPr>
        <w:t>崩塌</w:t>
      </w:r>
      <w:r w:rsidR="00D15022">
        <w:rPr>
          <w:rFonts w:hint="eastAsia"/>
        </w:rPr>
        <w:t>之處理方式：「</w:t>
      </w:r>
      <w:r w:rsidRPr="00BB0D4D">
        <w:rPr>
          <w:rFonts w:hint="eastAsia"/>
        </w:rPr>
        <w:t>如為廠商缺失，則以</w:t>
      </w:r>
      <w:r w:rsidR="00D15022">
        <w:rPr>
          <w:rFonts w:hint="eastAsia"/>
        </w:rPr>
        <w:t>『</w:t>
      </w:r>
      <w:r w:rsidR="00D15022" w:rsidRPr="00BB0D4D">
        <w:rPr>
          <w:rFonts w:hint="eastAsia"/>
        </w:rPr>
        <w:t>限期竣工後缺失改善</w:t>
      </w:r>
      <w:r w:rsidR="00D15022">
        <w:rPr>
          <w:rFonts w:hint="eastAsia"/>
        </w:rPr>
        <w:t>』</w:t>
      </w:r>
      <w:r w:rsidRPr="00BB0D4D">
        <w:rPr>
          <w:rFonts w:hint="eastAsia"/>
        </w:rPr>
        <w:t>或</w:t>
      </w:r>
      <w:r w:rsidR="00D15022">
        <w:rPr>
          <w:rFonts w:hint="eastAsia"/>
        </w:rPr>
        <w:t>『</w:t>
      </w:r>
      <w:r w:rsidR="00D15022" w:rsidRPr="00BB0D4D">
        <w:rPr>
          <w:rFonts w:hint="eastAsia"/>
        </w:rPr>
        <w:t>逾期罰款</w:t>
      </w:r>
      <w:r w:rsidR="00D15022">
        <w:rPr>
          <w:rFonts w:hint="eastAsia"/>
        </w:rPr>
        <w:t>』</w:t>
      </w:r>
      <w:r w:rsidRPr="00BB0D4D">
        <w:rPr>
          <w:rFonts w:hint="eastAsia"/>
        </w:rPr>
        <w:t>方式處理，如為建築師缺失，則應向之求償。</w:t>
      </w:r>
      <w:r w:rsidR="00D15022">
        <w:rPr>
          <w:rFonts w:hint="eastAsia"/>
        </w:rPr>
        <w:t>」</w:t>
      </w:r>
      <w:r w:rsidR="00EF4395">
        <w:rPr>
          <w:rFonts w:hint="eastAsia"/>
        </w:rPr>
        <w:t>經詢據台史博館稱：「該</w:t>
      </w:r>
      <w:r w:rsidR="00267E98">
        <w:rPr>
          <w:rFonts w:hint="eastAsia"/>
        </w:rPr>
        <w:t>館</w:t>
      </w:r>
      <w:r w:rsidRPr="00BB0D4D">
        <w:rPr>
          <w:rFonts w:hint="eastAsia"/>
        </w:rPr>
        <w:t>於98年12月9日正式函告</w:t>
      </w:r>
      <w:r w:rsidR="00970998">
        <w:rPr>
          <w:rFonts w:hint="eastAsia"/>
        </w:rPr>
        <w:t>設計監造單位</w:t>
      </w:r>
      <w:r w:rsidRPr="00BB0D4D">
        <w:rPr>
          <w:rFonts w:hint="eastAsia"/>
        </w:rPr>
        <w:t>計罰125萬2,595元。另承商未提出預力施作施工計畫，除自付全跨崩塌重新施作費用及不得要求增加物價指數款費用、展延工期所衍生管銷費及限縮合理履約工期之50%作為處理；另設計監造單位之</w:t>
      </w:r>
      <w:r w:rsidRPr="00BB0D4D">
        <w:t>專業</w:t>
      </w:r>
      <w:r w:rsidRPr="00BB0D4D">
        <w:rPr>
          <w:rFonts w:hint="eastAsia"/>
        </w:rPr>
        <w:t>技師</w:t>
      </w:r>
      <w:r w:rsidRPr="00BB0D4D">
        <w:t>人員</w:t>
      </w:r>
      <w:r w:rsidRPr="00BB0D4D">
        <w:rPr>
          <w:rFonts w:hint="eastAsia"/>
        </w:rPr>
        <w:t>未配合重要階段(施拉預力)施工作業</w:t>
      </w:r>
      <w:r w:rsidRPr="00BB0D4D">
        <w:t>參與</w:t>
      </w:r>
      <w:r w:rsidRPr="00BB0D4D">
        <w:rPr>
          <w:rFonts w:hint="eastAsia"/>
        </w:rPr>
        <w:t>監造工作之疏失違約部分，除依約計罰5,044元外</w:t>
      </w:r>
      <w:r w:rsidR="00970998">
        <w:rPr>
          <w:rFonts w:hint="eastAsia"/>
        </w:rPr>
        <w:t>，</w:t>
      </w:r>
      <w:r w:rsidRPr="00BB0D4D">
        <w:rPr>
          <w:rFonts w:hint="eastAsia"/>
        </w:rPr>
        <w:t>並</w:t>
      </w:r>
      <w:r w:rsidR="00970998">
        <w:rPr>
          <w:rFonts w:hint="eastAsia"/>
        </w:rPr>
        <w:t>將</w:t>
      </w:r>
      <w:r w:rsidRPr="00BB0D4D">
        <w:rPr>
          <w:rFonts w:hint="eastAsia"/>
        </w:rPr>
        <w:t>研議依技師法第19條辦理。</w:t>
      </w:r>
      <w:r w:rsidR="00EF4395">
        <w:rPr>
          <w:rFonts w:hint="eastAsia"/>
        </w:rPr>
        <w:t>」</w:t>
      </w:r>
    </w:p>
    <w:p w:rsidR="00CD63B8" w:rsidRDefault="008C03D2" w:rsidP="00E87FB4">
      <w:pPr>
        <w:pStyle w:val="3"/>
        <w:wordWrap/>
        <w:overflowPunct w:val="0"/>
        <w:ind w:left="1394"/>
      </w:pPr>
      <w:r>
        <w:rPr>
          <w:rFonts w:hint="eastAsia"/>
        </w:rPr>
        <w:t>綜上，</w:t>
      </w:r>
      <w:r w:rsidR="00CD63B8">
        <w:rPr>
          <w:rFonts w:hint="eastAsia"/>
        </w:rPr>
        <w:t>台史博館</w:t>
      </w:r>
      <w:r w:rsidR="00CD63B8" w:rsidRPr="00B72199">
        <w:t>未妥為督導設計監造單位落實施工規範及品質管理作業，</w:t>
      </w:r>
      <w:r w:rsidR="00CD63B8">
        <w:rPr>
          <w:rFonts w:hint="eastAsia"/>
        </w:rPr>
        <w:t>並</w:t>
      </w:r>
      <w:r w:rsidR="00CD63B8" w:rsidRPr="00B72199">
        <w:t>控管承商施工品質及安全</w:t>
      </w:r>
      <w:r w:rsidR="00CD63B8" w:rsidRPr="00B72199">
        <w:lastRenderedPageBreak/>
        <w:t>，</w:t>
      </w:r>
      <w:r w:rsidR="00CD63B8" w:rsidRPr="00B72199">
        <w:rPr>
          <w:rFonts w:hint="eastAsia"/>
        </w:rPr>
        <w:t>肇</w:t>
      </w:r>
      <w:r w:rsidR="00CD63B8" w:rsidRPr="00B72199">
        <w:t>致行政典藏大樓新建工程景觀橋樑發生</w:t>
      </w:r>
      <w:r w:rsidR="00CD63B8">
        <w:rPr>
          <w:rFonts w:hint="eastAsia"/>
        </w:rPr>
        <w:t>崩</w:t>
      </w:r>
      <w:r w:rsidR="00CD63B8" w:rsidRPr="00B72199">
        <w:t>塌，延遲2年</w:t>
      </w:r>
      <w:r w:rsidR="00E51E86">
        <w:rPr>
          <w:rFonts w:hint="eastAsia"/>
        </w:rPr>
        <w:t>3</w:t>
      </w:r>
      <w:r w:rsidR="00CD63B8" w:rsidRPr="00B72199">
        <w:t>個月始重建完成，並降低設施使用功能</w:t>
      </w:r>
      <w:r w:rsidR="0066455E">
        <w:rPr>
          <w:rFonts w:hint="eastAsia"/>
        </w:rPr>
        <w:t>，核有</w:t>
      </w:r>
      <w:r w:rsidR="00D33E73">
        <w:rPr>
          <w:rFonts w:hint="eastAsia"/>
        </w:rPr>
        <w:t>疏失</w:t>
      </w:r>
      <w:r w:rsidR="00CD63B8" w:rsidRPr="00B72199">
        <w:rPr>
          <w:rFonts w:hint="eastAsia"/>
        </w:rPr>
        <w:t>。</w:t>
      </w:r>
    </w:p>
    <w:p w:rsidR="00573FFD" w:rsidRDefault="00CB4C13" w:rsidP="00120BBC">
      <w:pPr>
        <w:pStyle w:val="2"/>
        <w:wordWrap/>
        <w:ind w:left="1020" w:hanging="680"/>
      </w:pPr>
      <w:r>
        <w:rPr>
          <w:rFonts w:hint="eastAsia"/>
        </w:rPr>
        <w:t>台史博館未確實</w:t>
      </w:r>
      <w:r w:rsidRPr="00E129B0">
        <w:t>要求設計單位依工程會審</w:t>
      </w:r>
      <w:r w:rsidRPr="00E129B0">
        <w:rPr>
          <w:rFonts w:hint="eastAsia"/>
        </w:rPr>
        <w:t>查</w:t>
      </w:r>
      <w:r>
        <w:rPr>
          <w:rFonts w:hint="eastAsia"/>
        </w:rPr>
        <w:t>建議，</w:t>
      </w:r>
      <w:r w:rsidRPr="00E129B0">
        <w:t>提出合格廠商家數或參考名單</w:t>
      </w:r>
      <w:r>
        <w:rPr>
          <w:rFonts w:hint="eastAsia"/>
        </w:rPr>
        <w:t>，亦</w:t>
      </w:r>
      <w:r w:rsidRPr="00E129B0">
        <w:rPr>
          <w:rFonts w:hint="eastAsia"/>
        </w:rPr>
        <w:t>未調查</w:t>
      </w:r>
      <w:r w:rsidRPr="00E129B0">
        <w:t>確認國內具</w:t>
      </w:r>
      <w:r>
        <w:rPr>
          <w:rFonts w:hint="eastAsia"/>
        </w:rPr>
        <w:t>此</w:t>
      </w:r>
      <w:r w:rsidRPr="00E129B0">
        <w:t>特殊工法履約能力</w:t>
      </w:r>
      <w:r w:rsidRPr="00E129B0">
        <w:rPr>
          <w:rFonts w:hint="eastAsia"/>
        </w:rPr>
        <w:t>之</w:t>
      </w:r>
      <w:r w:rsidRPr="00E129B0">
        <w:t>廠商</w:t>
      </w:r>
      <w:r>
        <w:rPr>
          <w:rFonts w:hint="eastAsia"/>
        </w:rPr>
        <w:t>，</w:t>
      </w:r>
      <w:r w:rsidR="008441EB">
        <w:rPr>
          <w:rFonts w:hint="eastAsia"/>
        </w:rPr>
        <w:t>終</w:t>
      </w:r>
      <w:r>
        <w:rPr>
          <w:rFonts w:hint="eastAsia"/>
        </w:rPr>
        <w:t>致</w:t>
      </w:r>
      <w:r w:rsidRPr="001E252B">
        <w:t>嚴重</w:t>
      </w:r>
      <w:r>
        <w:rPr>
          <w:rFonts w:hint="eastAsia"/>
        </w:rPr>
        <w:t>影響開館期程，核有</w:t>
      </w:r>
      <w:r w:rsidR="001E5F00">
        <w:rPr>
          <w:rFonts w:hint="eastAsia"/>
        </w:rPr>
        <w:t>疏</w:t>
      </w:r>
      <w:r>
        <w:rPr>
          <w:rFonts w:hint="eastAsia"/>
        </w:rPr>
        <w:t>失。</w:t>
      </w:r>
    </w:p>
    <w:p w:rsidR="00A42DEB" w:rsidRDefault="002650E0" w:rsidP="00D76E4A">
      <w:pPr>
        <w:pStyle w:val="3"/>
        <w:wordWrap/>
        <w:overflowPunct w:val="0"/>
        <w:ind w:left="1394"/>
      </w:pPr>
      <w:r w:rsidRPr="002650E0">
        <w:rPr>
          <w:rFonts w:hint="eastAsia"/>
        </w:rPr>
        <w:t>按政府</w:t>
      </w:r>
      <w:r w:rsidR="00CB3BF4" w:rsidRPr="002650E0">
        <w:t>採購法</w:t>
      </w:r>
      <w:r w:rsidR="00CB3BF4" w:rsidRPr="00E129B0">
        <w:t>第36條</w:t>
      </w:r>
      <w:r w:rsidR="00A343B5">
        <w:rPr>
          <w:rFonts w:hint="eastAsia"/>
        </w:rPr>
        <w:t>第1項及第2項</w:t>
      </w:r>
      <w:r w:rsidR="00CB3BF4" w:rsidRPr="00E129B0">
        <w:t>規定：「機關辦理採購，得依實際需要，規定投標廠商之基本資格。</w:t>
      </w:r>
      <w:r w:rsidR="005E3188">
        <w:rPr>
          <w:rFonts w:hint="eastAsia"/>
        </w:rPr>
        <w:t>」</w:t>
      </w:r>
      <w:r w:rsidR="00636AD2">
        <w:rPr>
          <w:rFonts w:hint="eastAsia"/>
        </w:rPr>
        <w:t>及</w:t>
      </w:r>
      <w:r w:rsidR="005E3188">
        <w:rPr>
          <w:rFonts w:hint="eastAsia"/>
        </w:rPr>
        <w:t>「</w:t>
      </w:r>
      <w:r w:rsidR="00CB3BF4" w:rsidRPr="00E129B0">
        <w:t>特殊或巨額之採購，須由具有相當經驗</w:t>
      </w:r>
      <w:r w:rsidR="00CB3BF4" w:rsidRPr="00E129B0">
        <w:rPr>
          <w:rFonts w:hint="eastAsia"/>
        </w:rPr>
        <w:t>、</w:t>
      </w:r>
      <w:r w:rsidR="00CB3BF4" w:rsidRPr="00E129B0">
        <w:t>實績、人力、財力、</w:t>
      </w:r>
      <w:r w:rsidR="00CB3BF4" w:rsidRPr="003F1581">
        <w:rPr>
          <w:szCs w:val="24"/>
        </w:rPr>
        <w:t>設備</w:t>
      </w:r>
      <w:r w:rsidR="00CB3BF4" w:rsidRPr="00E129B0">
        <w:t>等之廠商始能擔任者，得另規定投標廠商之特定資格</w:t>
      </w:r>
      <w:r w:rsidR="00271E8E">
        <w:rPr>
          <w:rFonts w:hint="eastAsia"/>
        </w:rPr>
        <w:t>。</w:t>
      </w:r>
      <w:r w:rsidR="00CB3BF4" w:rsidRPr="00E129B0">
        <w:t>」</w:t>
      </w:r>
      <w:r w:rsidR="00CB3BF4" w:rsidRPr="00271E8E">
        <w:t>投標廠商資格與特殊或巨額採購認定標準</w:t>
      </w:r>
      <w:r w:rsidR="00CB3BF4" w:rsidRPr="00E129B0">
        <w:t>第5條</w:t>
      </w:r>
      <w:r w:rsidR="00271E8E">
        <w:rPr>
          <w:rFonts w:hint="eastAsia"/>
        </w:rPr>
        <w:t>第1項</w:t>
      </w:r>
      <w:r w:rsidR="003F1581">
        <w:rPr>
          <w:rFonts w:hint="eastAsia"/>
        </w:rPr>
        <w:t>並</w:t>
      </w:r>
      <w:r w:rsidR="00CB3BF4" w:rsidRPr="00E129B0">
        <w:t>規定</w:t>
      </w:r>
      <w:r w:rsidR="00CB3BF4" w:rsidRPr="00E129B0">
        <w:rPr>
          <w:rFonts w:hint="eastAsia"/>
        </w:rPr>
        <w:t>：「</w:t>
      </w:r>
      <w:r w:rsidR="00CB3BF4" w:rsidRPr="00E129B0">
        <w:t>機關辦理特殊或巨額採購，除依第二條規定訂定基本資格外，得視採購案件之特性及實際需要，就下列事項擇定投標廠商之特定資格，並載明於招標文件：一、具有相當經驗或實績者</w:t>
      </w:r>
      <w:r w:rsidR="00271E8E" w:rsidRPr="00271E8E">
        <w:rPr>
          <w:rFonts w:hint="eastAsia"/>
        </w:rPr>
        <w:t>。其範圍得包括於截止投標日前五年內，</w:t>
      </w:r>
      <w:r w:rsidR="00CB3BF4" w:rsidRPr="00E129B0">
        <w:t>完成與招標標的同性質或相當之工程、財物或勞務契約</w:t>
      </w:r>
      <w:r w:rsidR="00271E8E" w:rsidRPr="003F1581">
        <w:rPr>
          <w:rFonts w:hAnsi="標楷體"/>
        </w:rPr>
        <w:t>……</w:t>
      </w:r>
      <w:r w:rsidR="00CB3BF4" w:rsidRPr="00E129B0">
        <w:t>。二、具有相當人力者</w:t>
      </w:r>
      <w:r w:rsidR="00FF4157" w:rsidRPr="003F1581">
        <w:rPr>
          <w:rFonts w:hAnsi="標楷體"/>
        </w:rPr>
        <w:t>……</w:t>
      </w:r>
      <w:r w:rsidR="00CB3BF4" w:rsidRPr="00E129B0">
        <w:t>。三、具有相當財力者</w:t>
      </w:r>
      <w:r w:rsidR="00271E8E" w:rsidRPr="003F1581">
        <w:rPr>
          <w:rFonts w:hAnsi="標楷體"/>
        </w:rPr>
        <w:t>……</w:t>
      </w:r>
      <w:r w:rsidR="00CB3BF4" w:rsidRPr="00E129B0">
        <w:rPr>
          <w:rFonts w:hint="eastAsia"/>
        </w:rPr>
        <w:t>。</w:t>
      </w:r>
      <w:r w:rsidR="00CB3BF4">
        <w:rPr>
          <w:rFonts w:hint="eastAsia"/>
        </w:rPr>
        <w:t>」</w:t>
      </w:r>
    </w:p>
    <w:p w:rsidR="001F30F9" w:rsidRDefault="004A7B00" w:rsidP="00FD766F">
      <w:pPr>
        <w:pStyle w:val="3"/>
        <w:wordWrap/>
        <w:overflowPunct w:val="0"/>
        <w:ind w:left="1394"/>
      </w:pPr>
      <w:r>
        <w:rPr>
          <w:rFonts w:hint="eastAsia"/>
        </w:rPr>
        <w:t>經查，</w:t>
      </w:r>
      <w:r w:rsidR="003D6C08">
        <w:rPr>
          <w:rFonts w:hint="eastAsia"/>
        </w:rPr>
        <w:t>台史博館</w:t>
      </w:r>
      <w:r w:rsidR="003D6C08" w:rsidRPr="00E129B0">
        <w:t>展示教育</w:t>
      </w:r>
      <w:r w:rsidR="003D6C08">
        <w:rPr>
          <w:rFonts w:hint="eastAsia"/>
        </w:rPr>
        <w:t>暨園區景觀</w:t>
      </w:r>
      <w:r w:rsidR="003D6C08" w:rsidRPr="00E129B0">
        <w:t>新建工程</w:t>
      </w:r>
      <w:r w:rsidR="003D6C08" w:rsidRPr="006D6B00">
        <w:rPr>
          <w:rFonts w:hint="eastAsia"/>
        </w:rPr>
        <w:t>總經費6億9,400萬</w:t>
      </w:r>
      <w:r w:rsidR="003D6C08">
        <w:rPr>
          <w:rFonts w:hint="eastAsia"/>
        </w:rPr>
        <w:t>餘</w:t>
      </w:r>
      <w:r w:rsidR="003D6C08" w:rsidRPr="006D6B00">
        <w:rPr>
          <w:rFonts w:hint="eastAsia"/>
        </w:rPr>
        <w:t>元</w:t>
      </w:r>
      <w:r w:rsidR="003D6C08">
        <w:rPr>
          <w:rFonts w:hint="eastAsia"/>
        </w:rPr>
        <w:t>，</w:t>
      </w:r>
      <w:r w:rsidR="00410E78">
        <w:rPr>
          <w:rFonts w:hint="eastAsia"/>
        </w:rPr>
        <w:t>係</w:t>
      </w:r>
      <w:r w:rsidR="000164DC" w:rsidRPr="00E129B0">
        <w:t>巨額採購</w:t>
      </w:r>
      <w:r w:rsidR="000164DC">
        <w:rPr>
          <w:rFonts w:hint="eastAsia"/>
        </w:rPr>
        <w:t>案，</w:t>
      </w:r>
      <w:r w:rsidR="003D6C08">
        <w:rPr>
          <w:rFonts w:hint="eastAsia"/>
        </w:rPr>
        <w:t>前經</w:t>
      </w:r>
      <w:r w:rsidR="003D6C08" w:rsidRPr="001F23C7">
        <w:rPr>
          <w:rFonts w:hint="eastAsia"/>
        </w:rPr>
        <w:t>行政院93年8月11日准予備查</w:t>
      </w:r>
      <w:r w:rsidR="003D6C08">
        <w:rPr>
          <w:rFonts w:hint="eastAsia"/>
        </w:rPr>
        <w:t>在案。</w:t>
      </w:r>
      <w:r w:rsidR="0045456D">
        <w:rPr>
          <w:rFonts w:hint="eastAsia"/>
        </w:rPr>
        <w:t>該工程之</w:t>
      </w:r>
      <w:r w:rsidR="0045456D" w:rsidRPr="00E129B0">
        <w:t>結構設計</w:t>
      </w:r>
      <w:r w:rsidR="0045456D">
        <w:rPr>
          <w:rFonts w:hint="eastAsia"/>
        </w:rPr>
        <w:t>係</w:t>
      </w:r>
      <w:r w:rsidR="0045456D" w:rsidRPr="00E129B0">
        <w:t>採承重牆、斜撐鋼柱與三向預力預鑄構件(從板片整合製作、支撐、高程控制吊裝、穿線、接縫處理、施拉預力、管內灌漿等)，屬預力預鑄混凝土系統</w:t>
      </w:r>
      <w:r w:rsidR="0045456D" w:rsidRPr="00E129B0">
        <w:rPr>
          <w:rFonts w:hint="eastAsia"/>
        </w:rPr>
        <w:t>之</w:t>
      </w:r>
      <w:r w:rsidR="0045456D" w:rsidRPr="00E129B0">
        <w:t>特殊</w:t>
      </w:r>
      <w:r w:rsidR="0045456D" w:rsidRPr="00E129B0">
        <w:rPr>
          <w:rFonts w:hint="eastAsia"/>
        </w:rPr>
        <w:t>工程</w:t>
      </w:r>
      <w:r w:rsidR="0045456D" w:rsidRPr="00E129B0">
        <w:t>。</w:t>
      </w:r>
      <w:r w:rsidR="00C40497">
        <w:rPr>
          <w:rFonts w:hint="eastAsia"/>
        </w:rPr>
        <w:t>工程會前於93年7月30日</w:t>
      </w:r>
      <w:r w:rsidR="00C40497" w:rsidRPr="00BA12A1">
        <w:rPr>
          <w:rFonts w:hint="eastAsia"/>
        </w:rPr>
        <w:t>函復</w:t>
      </w:r>
      <w:r w:rsidR="00C40497">
        <w:rPr>
          <w:rFonts w:hint="eastAsia"/>
        </w:rPr>
        <w:t>台史博館</w:t>
      </w:r>
      <w:r w:rsidR="00C40497" w:rsidRPr="00BA12A1">
        <w:t>籌備處</w:t>
      </w:r>
      <w:r w:rsidR="00C40497">
        <w:rPr>
          <w:rFonts w:hint="eastAsia"/>
        </w:rPr>
        <w:t>函報</w:t>
      </w:r>
      <w:r w:rsidR="00C40497" w:rsidRPr="00BA12A1">
        <w:rPr>
          <w:rFonts w:hint="eastAsia"/>
        </w:rPr>
        <w:t>之</w:t>
      </w:r>
      <w:r w:rsidR="00C40497">
        <w:rPr>
          <w:rFonts w:hint="eastAsia"/>
        </w:rPr>
        <w:t>「展示教育暨園區景觀新建工程」</w:t>
      </w:r>
      <w:r w:rsidR="00C40497" w:rsidRPr="00BA12A1">
        <w:rPr>
          <w:rFonts w:hint="eastAsia"/>
        </w:rPr>
        <w:t>30%圖說及經費概算</w:t>
      </w:r>
      <w:r w:rsidR="00C40497" w:rsidRPr="00BA12A1">
        <w:t>審</w:t>
      </w:r>
      <w:r w:rsidR="00C40497" w:rsidRPr="00BA12A1">
        <w:rPr>
          <w:rFonts w:hint="eastAsia"/>
        </w:rPr>
        <w:t>查結果</w:t>
      </w:r>
      <w:r w:rsidR="00C40497">
        <w:rPr>
          <w:rFonts w:hint="eastAsia"/>
        </w:rPr>
        <w:t>，</w:t>
      </w:r>
      <w:r w:rsidR="001C2A99">
        <w:rPr>
          <w:rFonts w:hint="eastAsia"/>
        </w:rPr>
        <w:t>即</w:t>
      </w:r>
      <w:r w:rsidR="00C40497">
        <w:rPr>
          <w:rFonts w:hint="eastAsia"/>
        </w:rPr>
        <w:t>建議</w:t>
      </w:r>
      <w:r w:rsidR="00C40497" w:rsidRPr="00BA12A1">
        <w:rPr>
          <w:rFonts w:hint="eastAsia"/>
        </w:rPr>
        <w:t>略以</w:t>
      </w:r>
      <w:r w:rsidR="00C40497" w:rsidRPr="00BA12A1">
        <w:t>：</w:t>
      </w:r>
      <w:r w:rsidR="00C40497">
        <w:rPr>
          <w:rFonts w:hint="eastAsia"/>
        </w:rPr>
        <w:t>「</w:t>
      </w:r>
      <w:r w:rsidR="00C40497" w:rsidRPr="003F1581">
        <w:rPr>
          <w:rFonts w:hAnsi="標楷體"/>
        </w:rPr>
        <w:t>……</w:t>
      </w:r>
      <w:r w:rsidR="00C40497" w:rsidRPr="00BA12A1">
        <w:t>預力預鑄混凝土系統於國內建築工程中較不普遍</w:t>
      </w:r>
      <w:r w:rsidR="00C40497" w:rsidRPr="00BA12A1">
        <w:lastRenderedPageBreak/>
        <w:t>，建議籌備處請建築師預先提出國內符合其設計規範之合格廠商家數或參考名單，以杜爭議。</w:t>
      </w:r>
      <w:r w:rsidR="00C40497">
        <w:rPr>
          <w:rFonts w:hint="eastAsia"/>
        </w:rPr>
        <w:t>」</w:t>
      </w:r>
      <w:r w:rsidR="007E5BC4">
        <w:rPr>
          <w:rFonts w:hint="eastAsia"/>
        </w:rPr>
        <w:t>台史博館於</w:t>
      </w:r>
      <w:r w:rsidR="001F30F9" w:rsidRPr="006A0CA3">
        <w:t>93年8月10日工作會議</w:t>
      </w:r>
      <w:r w:rsidR="00605447">
        <w:rPr>
          <w:rFonts w:hint="eastAsia"/>
        </w:rPr>
        <w:t>時</w:t>
      </w:r>
      <w:r w:rsidR="001F30F9" w:rsidRPr="006A0CA3">
        <w:t>，</w:t>
      </w:r>
      <w:r w:rsidR="001C2A99">
        <w:rPr>
          <w:rFonts w:hint="eastAsia"/>
        </w:rPr>
        <w:t>亦</w:t>
      </w:r>
      <w:r w:rsidR="00605447">
        <w:rPr>
          <w:rFonts w:hint="eastAsia"/>
        </w:rPr>
        <w:t>曾</w:t>
      </w:r>
      <w:r w:rsidR="001F30F9" w:rsidRPr="006A0CA3">
        <w:t>要求設計單位依工程會之審</w:t>
      </w:r>
      <w:r w:rsidR="001F30F9" w:rsidRPr="006A0CA3">
        <w:rPr>
          <w:rFonts w:hint="eastAsia"/>
        </w:rPr>
        <w:t>查</w:t>
      </w:r>
      <w:r w:rsidR="00605447">
        <w:rPr>
          <w:rFonts w:hint="eastAsia"/>
        </w:rPr>
        <w:t>建議</w:t>
      </w:r>
      <w:r w:rsidR="001F30F9" w:rsidRPr="006A0CA3">
        <w:t>辦理</w:t>
      </w:r>
      <w:r w:rsidR="00D66F64">
        <w:rPr>
          <w:rFonts w:hint="eastAsia"/>
        </w:rPr>
        <w:t>，</w:t>
      </w:r>
      <w:r w:rsidR="001F30F9" w:rsidRPr="006A0CA3">
        <w:t>惟設計單位並未提出合格廠商家數或參考名單</w:t>
      </w:r>
      <w:r w:rsidR="001F30F9" w:rsidRPr="006A0CA3">
        <w:rPr>
          <w:rFonts w:hint="eastAsia"/>
        </w:rPr>
        <w:t>。</w:t>
      </w:r>
      <w:r w:rsidR="001C2A99">
        <w:rPr>
          <w:rFonts w:hint="eastAsia"/>
        </w:rPr>
        <w:t>迄同</w:t>
      </w:r>
      <w:r w:rsidR="001C2A99" w:rsidRPr="003746E7">
        <w:t>年10月29日</w:t>
      </w:r>
      <w:r w:rsidR="001C2A99">
        <w:rPr>
          <w:rFonts w:hint="eastAsia"/>
        </w:rPr>
        <w:t>，</w:t>
      </w:r>
      <w:r w:rsidR="00E276AE">
        <w:rPr>
          <w:rFonts w:hint="eastAsia"/>
        </w:rPr>
        <w:t>該工程</w:t>
      </w:r>
      <w:r w:rsidR="00671C8E">
        <w:rPr>
          <w:rFonts w:hint="eastAsia"/>
        </w:rPr>
        <w:t>辦理</w:t>
      </w:r>
      <w:r w:rsidR="00671C8E" w:rsidRPr="003746E7">
        <w:t>公開招標</w:t>
      </w:r>
      <w:r w:rsidR="00671C8E">
        <w:rPr>
          <w:rFonts w:hint="eastAsia"/>
        </w:rPr>
        <w:t>時</w:t>
      </w:r>
      <w:r w:rsidR="00671C8E" w:rsidRPr="003746E7">
        <w:t>，</w:t>
      </w:r>
      <w:r w:rsidR="00671C8E">
        <w:rPr>
          <w:rFonts w:hint="eastAsia"/>
        </w:rPr>
        <w:t>即因</w:t>
      </w:r>
      <w:r w:rsidR="00671C8E" w:rsidRPr="003746E7">
        <w:rPr>
          <w:rFonts w:hint="eastAsia"/>
        </w:rPr>
        <w:t>物價上漲、工法特殊及工期不足</w:t>
      </w:r>
      <w:r w:rsidR="00671C8E">
        <w:rPr>
          <w:rFonts w:hint="eastAsia"/>
        </w:rPr>
        <w:t>等</w:t>
      </w:r>
      <w:r w:rsidR="00671C8E" w:rsidRPr="003746E7">
        <w:rPr>
          <w:rFonts w:hint="eastAsia"/>
        </w:rPr>
        <w:t>影響，分別於</w:t>
      </w:r>
      <w:r w:rsidR="00671C8E" w:rsidRPr="003746E7">
        <w:t>93</w:t>
      </w:r>
      <w:r w:rsidR="00671C8E" w:rsidRPr="003746E7">
        <w:rPr>
          <w:rFonts w:hint="eastAsia"/>
        </w:rPr>
        <w:t>年</w:t>
      </w:r>
      <w:r w:rsidR="00671C8E" w:rsidRPr="003746E7">
        <w:t>11</w:t>
      </w:r>
      <w:r w:rsidR="00671C8E" w:rsidRPr="003746E7">
        <w:rPr>
          <w:rFonts w:hint="eastAsia"/>
        </w:rPr>
        <w:t>月</w:t>
      </w:r>
      <w:r w:rsidR="00671C8E" w:rsidRPr="003746E7">
        <w:t>26</w:t>
      </w:r>
      <w:r w:rsidR="00671C8E" w:rsidRPr="003746E7">
        <w:rPr>
          <w:rFonts w:hint="eastAsia"/>
        </w:rPr>
        <w:t>日、</w:t>
      </w:r>
      <w:r w:rsidR="00671C8E" w:rsidRPr="003746E7">
        <w:t>12</w:t>
      </w:r>
      <w:r w:rsidR="00671C8E" w:rsidRPr="003746E7">
        <w:rPr>
          <w:rFonts w:hint="eastAsia"/>
        </w:rPr>
        <w:t>月16日、</w:t>
      </w:r>
      <w:r w:rsidR="00671C8E" w:rsidRPr="003746E7">
        <w:t>12</w:t>
      </w:r>
      <w:r w:rsidR="00671C8E" w:rsidRPr="003746E7">
        <w:rPr>
          <w:rFonts w:hint="eastAsia"/>
        </w:rPr>
        <w:t>月</w:t>
      </w:r>
      <w:r w:rsidR="00671C8E" w:rsidRPr="003746E7">
        <w:t>28</w:t>
      </w:r>
      <w:r w:rsidR="00671C8E" w:rsidRPr="003746E7">
        <w:rPr>
          <w:rFonts w:hint="eastAsia"/>
        </w:rPr>
        <w:t>日</w:t>
      </w:r>
      <w:r w:rsidR="00671C8E">
        <w:rPr>
          <w:rFonts w:hint="eastAsia"/>
        </w:rPr>
        <w:t>3</w:t>
      </w:r>
      <w:r w:rsidR="00671C8E" w:rsidRPr="003746E7">
        <w:rPr>
          <w:rFonts w:hint="eastAsia"/>
        </w:rPr>
        <w:t>次開標均因無廠商投標而流標</w:t>
      </w:r>
      <w:r w:rsidR="00671C8E">
        <w:rPr>
          <w:rFonts w:hint="eastAsia"/>
        </w:rPr>
        <w:t>；</w:t>
      </w:r>
      <w:r w:rsidR="009267CD">
        <w:rPr>
          <w:rFonts w:hint="eastAsia"/>
        </w:rPr>
        <w:t>台史博館</w:t>
      </w:r>
      <w:r w:rsidR="00671C8E">
        <w:rPr>
          <w:rFonts w:hint="eastAsia"/>
        </w:rPr>
        <w:t>在減項策略下重整發包作業後，於</w:t>
      </w:r>
      <w:r w:rsidR="00671C8E" w:rsidRPr="00916C92">
        <w:rPr>
          <w:rFonts w:hint="eastAsia"/>
        </w:rPr>
        <w:t>94</w:t>
      </w:r>
      <w:r w:rsidR="00671C8E" w:rsidRPr="00916C92">
        <w:t>年1月</w:t>
      </w:r>
      <w:r w:rsidR="00671C8E" w:rsidRPr="00916C92">
        <w:rPr>
          <w:rFonts w:hint="eastAsia"/>
        </w:rPr>
        <w:t>17</w:t>
      </w:r>
      <w:r w:rsidR="00671C8E">
        <w:rPr>
          <w:rFonts w:hint="eastAsia"/>
        </w:rPr>
        <w:t>日再公告招標，同年</w:t>
      </w:r>
      <w:r w:rsidR="00671C8E" w:rsidRPr="003746E7">
        <w:t>2</w:t>
      </w:r>
      <w:r w:rsidR="00671C8E" w:rsidRPr="003746E7">
        <w:rPr>
          <w:rFonts w:hint="eastAsia"/>
        </w:rPr>
        <w:t>月</w:t>
      </w:r>
      <w:r w:rsidR="00671C8E" w:rsidRPr="003746E7">
        <w:t>18</w:t>
      </w:r>
      <w:r w:rsidR="00671C8E" w:rsidRPr="003746E7">
        <w:rPr>
          <w:rFonts w:hint="eastAsia"/>
        </w:rPr>
        <w:t>日開標，</w:t>
      </w:r>
      <w:r w:rsidR="00671C8E" w:rsidRPr="00F021D6">
        <w:rPr>
          <w:rFonts w:hint="eastAsia"/>
        </w:rPr>
        <w:t>仍因僅一家廠商投標而流標，</w:t>
      </w:r>
      <w:r w:rsidR="00671C8E">
        <w:rPr>
          <w:rFonts w:hint="eastAsia"/>
        </w:rPr>
        <w:t>同年</w:t>
      </w:r>
      <w:r w:rsidR="00671C8E" w:rsidRPr="00F021D6">
        <w:t>3</w:t>
      </w:r>
      <w:r w:rsidR="00671C8E" w:rsidRPr="00F021D6">
        <w:rPr>
          <w:rFonts w:hint="eastAsia"/>
        </w:rPr>
        <w:t>月</w:t>
      </w:r>
      <w:r w:rsidR="00671C8E" w:rsidRPr="00F021D6">
        <w:t>9</w:t>
      </w:r>
      <w:r w:rsidR="00671C8E" w:rsidRPr="00F021D6">
        <w:rPr>
          <w:rFonts w:hint="eastAsia"/>
        </w:rPr>
        <w:t>日第</w:t>
      </w:r>
      <w:r w:rsidR="00671C8E">
        <w:rPr>
          <w:rFonts w:hint="eastAsia"/>
        </w:rPr>
        <w:t>2</w:t>
      </w:r>
      <w:r w:rsidR="00671C8E" w:rsidRPr="00F021D6">
        <w:rPr>
          <w:rFonts w:hint="eastAsia"/>
        </w:rPr>
        <w:t>次開標，在僅一家廠商投標下，</w:t>
      </w:r>
      <w:r w:rsidR="00671C8E">
        <w:rPr>
          <w:rFonts w:hint="eastAsia"/>
        </w:rPr>
        <w:t>於同</w:t>
      </w:r>
      <w:r w:rsidR="005719EF">
        <w:rPr>
          <w:rFonts w:hint="eastAsia"/>
        </w:rPr>
        <w:t>年</w:t>
      </w:r>
      <w:r w:rsidR="00671C8E">
        <w:rPr>
          <w:rFonts w:hint="eastAsia"/>
        </w:rPr>
        <w:t>3月16日</w:t>
      </w:r>
      <w:r w:rsidR="00671C8E" w:rsidRPr="00F021D6">
        <w:rPr>
          <w:rFonts w:hint="eastAsia"/>
        </w:rPr>
        <w:t>議價結果以超底價決標</w:t>
      </w:r>
      <w:r w:rsidR="00671C8E">
        <w:rPr>
          <w:rFonts w:hint="eastAsia"/>
        </w:rPr>
        <w:t>(契約金額</w:t>
      </w:r>
      <w:r w:rsidR="00671C8E" w:rsidRPr="007706A2">
        <w:rPr>
          <w:rFonts w:hint="eastAsia"/>
        </w:rPr>
        <w:t>6億1,500萬元整</w:t>
      </w:r>
      <w:r w:rsidR="00671C8E">
        <w:rPr>
          <w:rFonts w:hint="eastAsia"/>
        </w:rPr>
        <w:t>)</w:t>
      </w:r>
      <w:r w:rsidR="00671C8E" w:rsidRPr="00F021D6">
        <w:rPr>
          <w:rFonts w:hint="eastAsia"/>
        </w:rPr>
        <w:t>。</w:t>
      </w:r>
    </w:p>
    <w:p w:rsidR="006D6B00" w:rsidRDefault="001F30F9" w:rsidP="008C25CA">
      <w:pPr>
        <w:pStyle w:val="3"/>
        <w:wordWrap/>
        <w:overflowPunct w:val="0"/>
        <w:ind w:left="1394"/>
      </w:pPr>
      <w:r>
        <w:rPr>
          <w:rFonts w:hint="eastAsia"/>
        </w:rPr>
        <w:t>次查，</w:t>
      </w:r>
      <w:r w:rsidR="00943776" w:rsidRPr="00E129B0">
        <w:t>展示教育</w:t>
      </w:r>
      <w:r w:rsidR="00943776">
        <w:rPr>
          <w:rFonts w:hint="eastAsia"/>
        </w:rPr>
        <w:t>暨園區景觀</w:t>
      </w:r>
      <w:r w:rsidR="00943776" w:rsidRPr="00E129B0">
        <w:t>新建工程</w:t>
      </w:r>
      <w:r w:rsidR="00CF2D8D">
        <w:rPr>
          <w:rFonts w:hint="eastAsia"/>
        </w:rPr>
        <w:t>招標文件中對於</w:t>
      </w:r>
      <w:r w:rsidR="00CB3BB6" w:rsidRPr="00E129B0">
        <w:t>投標</w:t>
      </w:r>
      <w:r w:rsidR="00CF2D8D">
        <w:rPr>
          <w:rFonts w:hint="eastAsia"/>
        </w:rPr>
        <w:t>廠商資格</w:t>
      </w:r>
      <w:r w:rsidR="00CB3BB6">
        <w:rPr>
          <w:rFonts w:hint="eastAsia"/>
        </w:rPr>
        <w:t>限制</w:t>
      </w:r>
      <w:r w:rsidR="00CF2D8D">
        <w:rPr>
          <w:rFonts w:hint="eastAsia"/>
        </w:rPr>
        <w:t>規定</w:t>
      </w:r>
      <w:r w:rsidR="00732828">
        <w:rPr>
          <w:rFonts w:hint="eastAsia"/>
        </w:rPr>
        <w:t>，</w:t>
      </w:r>
      <w:r w:rsidR="00CB3BB6">
        <w:rPr>
          <w:rFonts w:hint="eastAsia"/>
        </w:rPr>
        <w:t>「</w:t>
      </w:r>
      <w:r w:rsidR="00732828" w:rsidRPr="00E129B0">
        <w:t>基本資格</w:t>
      </w:r>
      <w:r w:rsidR="00CB3BB6">
        <w:rPr>
          <w:rFonts w:hint="eastAsia"/>
        </w:rPr>
        <w:t>」</w:t>
      </w:r>
      <w:r w:rsidR="00732828" w:rsidRPr="00E129B0">
        <w:t>略以</w:t>
      </w:r>
      <w:r w:rsidR="00732828">
        <w:rPr>
          <w:rFonts w:hint="eastAsia"/>
        </w:rPr>
        <w:t>：</w:t>
      </w:r>
      <w:r w:rsidR="00732828" w:rsidRPr="00E129B0">
        <w:t>應為甲等營造業、甲級水管、電(器)氣承裝業等，並允許共同投標</w:t>
      </w:r>
      <w:r w:rsidR="00732828" w:rsidRPr="00E129B0">
        <w:rPr>
          <w:rFonts w:hint="eastAsia"/>
        </w:rPr>
        <w:t>；</w:t>
      </w:r>
      <w:r w:rsidR="00283B38">
        <w:rPr>
          <w:rFonts w:hint="eastAsia"/>
        </w:rPr>
        <w:t>「</w:t>
      </w:r>
      <w:r w:rsidR="00732828" w:rsidRPr="00E129B0">
        <w:t>特定資格</w:t>
      </w:r>
      <w:r w:rsidR="00283B38">
        <w:rPr>
          <w:rFonts w:hint="eastAsia"/>
        </w:rPr>
        <w:t>」</w:t>
      </w:r>
      <w:r w:rsidR="00FF3918">
        <w:rPr>
          <w:rFonts w:hint="eastAsia"/>
        </w:rPr>
        <w:t>有關「</w:t>
      </w:r>
      <w:r w:rsidR="00FF3918" w:rsidRPr="008973AE">
        <w:rPr>
          <w:rFonts w:hint="eastAsia"/>
          <w:szCs w:val="24"/>
        </w:rPr>
        <w:t>相當實績」限制</w:t>
      </w:r>
      <w:r w:rsidR="00732828" w:rsidRPr="00E129B0">
        <w:t>略以</w:t>
      </w:r>
      <w:r w:rsidR="00732828">
        <w:rPr>
          <w:rFonts w:hint="eastAsia"/>
        </w:rPr>
        <w:t>：</w:t>
      </w:r>
      <w:r w:rsidR="00732828" w:rsidRPr="00E129B0">
        <w:t>單次承製金額不低於</w:t>
      </w:r>
      <w:r w:rsidR="00732828" w:rsidRPr="00E129B0">
        <w:rPr>
          <w:rFonts w:hint="eastAsia"/>
        </w:rPr>
        <w:t>2</w:t>
      </w:r>
      <w:r w:rsidR="00732828" w:rsidRPr="00E129B0">
        <w:t>億</w:t>
      </w:r>
      <w:r w:rsidR="00732828" w:rsidRPr="00E129B0">
        <w:rPr>
          <w:rFonts w:hint="eastAsia"/>
        </w:rPr>
        <w:t>4</w:t>
      </w:r>
      <w:r w:rsidR="00732828" w:rsidRPr="00E129B0">
        <w:t>仟萬元整</w:t>
      </w:r>
      <w:r w:rsidR="00FF3918">
        <w:rPr>
          <w:rFonts w:hint="eastAsia"/>
        </w:rPr>
        <w:t>、</w:t>
      </w:r>
      <w:r w:rsidR="00FF3918" w:rsidRPr="008973AE">
        <w:rPr>
          <w:rFonts w:hint="eastAsia"/>
          <w:szCs w:val="24"/>
        </w:rPr>
        <w:t>五年內完成累計金額不低於6億元整</w:t>
      </w:r>
      <w:r w:rsidR="00732828" w:rsidRPr="00E129B0">
        <w:t>等</w:t>
      </w:r>
      <w:r w:rsidR="00FF3918">
        <w:rPr>
          <w:rFonts w:hint="eastAsia"/>
        </w:rPr>
        <w:t>，</w:t>
      </w:r>
      <w:r w:rsidR="00FE4C34">
        <w:rPr>
          <w:rFonts w:hint="eastAsia"/>
        </w:rPr>
        <w:t>並有「相當財力」之規定</w:t>
      </w:r>
      <w:r w:rsidR="00732828">
        <w:rPr>
          <w:rFonts w:hint="eastAsia"/>
        </w:rPr>
        <w:t>。</w:t>
      </w:r>
      <w:r w:rsidR="007B1A24">
        <w:rPr>
          <w:rFonts w:hint="eastAsia"/>
        </w:rPr>
        <w:t>至</w:t>
      </w:r>
      <w:r w:rsidR="0013462D" w:rsidRPr="00D043F1">
        <w:rPr>
          <w:rFonts w:hint="eastAsia"/>
        </w:rPr>
        <w:t>於預力預鑄混凝土結構系統之施作廠商</w:t>
      </w:r>
      <w:r w:rsidR="0013462D">
        <w:rPr>
          <w:rFonts w:hint="eastAsia"/>
        </w:rPr>
        <w:t>限制，</w:t>
      </w:r>
      <w:r w:rsidR="00F852FC">
        <w:rPr>
          <w:rFonts w:hint="eastAsia"/>
        </w:rPr>
        <w:t>詢據台史博館說明</w:t>
      </w:r>
      <w:r w:rsidR="007B1A24">
        <w:rPr>
          <w:rFonts w:hint="eastAsia"/>
        </w:rPr>
        <w:t>則稱</w:t>
      </w:r>
      <w:r w:rsidR="00F852FC">
        <w:rPr>
          <w:rFonts w:hint="eastAsia"/>
        </w:rPr>
        <w:t>：</w:t>
      </w:r>
      <w:r w:rsidR="0013462D">
        <w:rPr>
          <w:rFonts w:hint="eastAsia"/>
        </w:rPr>
        <w:t>「</w:t>
      </w:r>
      <w:r w:rsidR="00F852FC" w:rsidRPr="00D043F1">
        <w:rPr>
          <w:rFonts w:hint="eastAsia"/>
        </w:rPr>
        <w:t>屬配合營造業之專業廠商，其規範於投標文件內契約施工規範第</w:t>
      </w:r>
      <w:r w:rsidR="00F852FC" w:rsidRPr="00D043F1">
        <w:t>03380</w:t>
      </w:r>
      <w:r w:rsidR="00F852FC" w:rsidRPr="00D043F1">
        <w:rPr>
          <w:rFonts w:hint="eastAsia"/>
        </w:rPr>
        <w:t>章後拉法預力混凝土</w:t>
      </w:r>
      <w:r w:rsidR="0013462D">
        <w:rPr>
          <w:rFonts w:hint="eastAsia"/>
        </w:rPr>
        <w:t>『</w:t>
      </w:r>
      <w:smartTag w:uri="urn:schemas-microsoft-com:office:smarttags" w:element="chsdate">
        <w:smartTagPr>
          <w:attr w:name="IsROCDate" w:val="False"/>
          <w:attr w:name="IsLunarDate" w:val="False"/>
          <w:attr w:name="Day" w:val="30"/>
          <w:attr w:name="Month" w:val="12"/>
          <w:attr w:name="Year" w:val="1899"/>
        </w:smartTagPr>
        <w:r w:rsidR="0013462D" w:rsidRPr="00D043F1">
          <w:t>1.3.10</w:t>
        </w:r>
      </w:smartTag>
      <w:r w:rsidR="0013462D" w:rsidRPr="00D043F1">
        <w:rPr>
          <w:rFonts w:hint="eastAsia"/>
        </w:rPr>
        <w:t>安裝者</w:t>
      </w:r>
      <w:r w:rsidR="0013462D">
        <w:rPr>
          <w:rFonts w:hint="eastAsia"/>
        </w:rPr>
        <w:t>』</w:t>
      </w:r>
      <w:r w:rsidR="00F852FC" w:rsidRPr="00522D76">
        <w:rPr>
          <w:rFonts w:hint="eastAsia"/>
        </w:rPr>
        <w:t>及第</w:t>
      </w:r>
      <w:r w:rsidR="00F852FC" w:rsidRPr="00522D76">
        <w:t>03381</w:t>
      </w:r>
      <w:r w:rsidR="00F852FC" w:rsidRPr="00522D76">
        <w:rPr>
          <w:rFonts w:hint="eastAsia"/>
        </w:rPr>
        <w:t>章預鑄混凝土工程摘述：</w:t>
      </w:r>
      <w:r w:rsidR="0013462D">
        <w:rPr>
          <w:rFonts w:hint="eastAsia"/>
        </w:rPr>
        <w:t>『</w:t>
      </w:r>
      <w:r w:rsidR="0013462D" w:rsidRPr="00522D76">
        <w:t>2.6</w:t>
      </w:r>
      <w:r w:rsidR="0013462D" w:rsidRPr="00522D76">
        <w:rPr>
          <w:rFonts w:hint="eastAsia"/>
        </w:rPr>
        <w:t>製造廠商：本項工程專業廠商須具備最近</w:t>
      </w:r>
      <w:r w:rsidR="0013462D" w:rsidRPr="00522D76">
        <w:t>5</w:t>
      </w:r>
      <w:r w:rsidR="0013462D" w:rsidRPr="00522D76">
        <w:rPr>
          <w:rFonts w:hint="eastAsia"/>
        </w:rPr>
        <w:t>年內曾承攬完成單一預鑄混凝土工程達</w:t>
      </w:r>
      <w:smartTag w:uri="urn:schemas-microsoft-com:office:smarttags" w:element="chmetcnv">
        <w:smartTagPr>
          <w:attr w:name="TCSC" w:val="0"/>
          <w:attr w:name="NumberType" w:val="1"/>
          <w:attr w:name="Negative" w:val="False"/>
          <w:attr w:name="HasSpace" w:val="False"/>
          <w:attr w:name="SourceValue" w:val="4500"/>
        </w:smartTagPr>
        <w:r w:rsidR="0013462D" w:rsidRPr="00522D76">
          <w:t>4,500</w:t>
        </w:r>
        <w:r w:rsidR="0013462D" w:rsidRPr="00522D76">
          <w:rPr>
            <w:rFonts w:hint="eastAsia"/>
          </w:rPr>
          <w:t>立方公尺</w:t>
        </w:r>
      </w:smartTag>
      <w:r w:rsidR="0013462D" w:rsidRPr="00522D76">
        <w:rPr>
          <w:rFonts w:hint="eastAsia"/>
        </w:rPr>
        <w:t>以上，且累計達</w:t>
      </w:r>
      <w:smartTag w:uri="urn:schemas-microsoft-com:office:smarttags" w:element="chmetcnv">
        <w:smartTagPr>
          <w:attr w:name="TCSC" w:val="0"/>
          <w:attr w:name="NumberType" w:val="1"/>
          <w:attr w:name="Negative" w:val="False"/>
          <w:attr w:name="HasSpace" w:val="False"/>
          <w:attr w:name="SourceValue" w:val="30000"/>
        </w:smartTagPr>
        <w:r w:rsidR="0013462D" w:rsidRPr="00522D76">
          <w:t>30,000</w:t>
        </w:r>
        <w:r w:rsidR="0013462D" w:rsidRPr="00522D76">
          <w:rPr>
            <w:rFonts w:hint="eastAsia"/>
          </w:rPr>
          <w:t>立方公尺</w:t>
        </w:r>
      </w:smartTag>
      <w:r w:rsidR="0013462D" w:rsidRPr="00522D76">
        <w:rPr>
          <w:rFonts w:hint="eastAsia"/>
        </w:rPr>
        <w:t>以上，並有完工證明。</w:t>
      </w:r>
      <w:r w:rsidR="00E357BD" w:rsidRPr="00522D76">
        <w:rPr>
          <w:rFonts w:hint="eastAsia"/>
        </w:rPr>
        <w:t>…</w:t>
      </w:r>
      <w:r w:rsidR="0013462D" w:rsidRPr="00522D76">
        <w:rPr>
          <w:rFonts w:hint="eastAsia"/>
        </w:rPr>
        <w:t>…</w:t>
      </w:r>
      <w:r w:rsidR="0013462D">
        <w:rPr>
          <w:rFonts w:hint="eastAsia"/>
        </w:rPr>
        <w:t>』</w:t>
      </w:r>
      <w:r w:rsidR="00B60A29" w:rsidRPr="00B60A29">
        <w:rPr>
          <w:rFonts w:hint="eastAsia"/>
        </w:rPr>
        <w:t>已妥適規定預力預鑄混凝土系統之施作實績。</w:t>
      </w:r>
      <w:r w:rsidR="00870235" w:rsidRPr="00522D76">
        <w:rPr>
          <w:rFonts w:hint="eastAsia"/>
        </w:rPr>
        <w:t>」</w:t>
      </w:r>
      <w:r w:rsidR="008C25CA">
        <w:rPr>
          <w:rFonts w:hint="eastAsia"/>
        </w:rPr>
        <w:t>惟查</w:t>
      </w:r>
      <w:r w:rsidR="007B1A24">
        <w:rPr>
          <w:rFonts w:hint="eastAsia"/>
        </w:rPr>
        <w:t>，</w:t>
      </w:r>
      <w:r w:rsidR="008C25CA">
        <w:rPr>
          <w:rFonts w:hint="eastAsia"/>
        </w:rPr>
        <w:t>前開</w:t>
      </w:r>
      <w:r w:rsidR="008C25CA" w:rsidRPr="00E129B0">
        <w:t>投標</w:t>
      </w:r>
      <w:r w:rsidR="008C25CA">
        <w:rPr>
          <w:rFonts w:hint="eastAsia"/>
        </w:rPr>
        <w:t>廠商</w:t>
      </w:r>
      <w:r w:rsidR="00C033DD">
        <w:rPr>
          <w:rFonts w:hint="eastAsia"/>
        </w:rPr>
        <w:t>「基本資格」所稱「</w:t>
      </w:r>
      <w:r w:rsidR="008C25CA">
        <w:rPr>
          <w:rFonts w:hint="eastAsia"/>
        </w:rPr>
        <w:t>甲等營造業</w:t>
      </w:r>
      <w:r w:rsidR="00C033DD">
        <w:rPr>
          <w:rFonts w:hint="eastAsia"/>
        </w:rPr>
        <w:t>」，按</w:t>
      </w:r>
      <w:r w:rsidR="008E59E7">
        <w:rPr>
          <w:rFonts w:hint="eastAsia"/>
        </w:rPr>
        <w:t>營造業法及其施行細則相關規定</w:t>
      </w:r>
      <w:r w:rsidR="008973AE">
        <w:rPr>
          <w:rFonts w:hint="eastAsia"/>
        </w:rPr>
        <w:t>：「</w:t>
      </w:r>
      <w:r w:rsidR="00C033DD" w:rsidRPr="00C033DD">
        <w:rPr>
          <w:rFonts w:hint="eastAsia"/>
        </w:rPr>
        <w:t>必須由乙</w:t>
      </w:r>
      <w:r w:rsidR="00C033DD" w:rsidRPr="00C033DD">
        <w:rPr>
          <w:rFonts w:hint="eastAsia"/>
        </w:rPr>
        <w:lastRenderedPageBreak/>
        <w:t>等綜合營造業有三年業績，五年內其承攬工程竣工累計達新臺幣三億元以上，並經評鑑三年列為第一級者。</w:t>
      </w:r>
      <w:r w:rsidR="008973AE">
        <w:rPr>
          <w:rFonts w:hint="eastAsia"/>
        </w:rPr>
        <w:t>」</w:t>
      </w:r>
      <w:r w:rsidR="00292154">
        <w:rPr>
          <w:rFonts w:hint="eastAsia"/>
        </w:rPr>
        <w:t>及</w:t>
      </w:r>
      <w:r w:rsidR="008973AE">
        <w:rPr>
          <w:rFonts w:hint="eastAsia"/>
        </w:rPr>
        <w:t>「</w:t>
      </w:r>
      <w:r w:rsidR="008973AE" w:rsidRPr="008973AE">
        <w:rPr>
          <w:rFonts w:hint="eastAsia"/>
        </w:rPr>
        <w:t>資本額</w:t>
      </w:r>
      <w:r w:rsidR="008973AE">
        <w:t>…</w:t>
      </w:r>
      <w:r w:rsidR="008973AE" w:rsidRPr="008973AE">
        <w:rPr>
          <w:rFonts w:hint="eastAsia"/>
        </w:rPr>
        <w:t>新臺幣二千二百五十萬元以上</w:t>
      </w:r>
      <w:r w:rsidR="008973AE">
        <w:rPr>
          <w:rFonts w:hint="eastAsia"/>
        </w:rPr>
        <w:t>」</w:t>
      </w:r>
      <w:r w:rsidR="00292154">
        <w:rPr>
          <w:rFonts w:hint="eastAsia"/>
        </w:rPr>
        <w:t>，係規範營造業之規模及承攬能力</w:t>
      </w:r>
      <w:r w:rsidR="00184BC9">
        <w:rPr>
          <w:rFonts w:hint="eastAsia"/>
        </w:rPr>
        <w:t>；</w:t>
      </w:r>
      <w:r w:rsidR="00A855F0">
        <w:rPr>
          <w:rFonts w:hint="eastAsia"/>
        </w:rPr>
        <w:t>其</w:t>
      </w:r>
      <w:r w:rsidR="008C25CA">
        <w:rPr>
          <w:rFonts w:hint="eastAsia"/>
        </w:rPr>
        <w:t>「</w:t>
      </w:r>
      <w:r w:rsidR="008C25CA" w:rsidRPr="00E129B0">
        <w:t>特定資格</w:t>
      </w:r>
      <w:r w:rsidR="008C25CA">
        <w:rPr>
          <w:rFonts w:hint="eastAsia"/>
        </w:rPr>
        <w:t>」</w:t>
      </w:r>
      <w:r w:rsidR="00184BC9">
        <w:rPr>
          <w:rFonts w:hint="eastAsia"/>
        </w:rPr>
        <w:t>卻</w:t>
      </w:r>
      <w:r w:rsidR="008C25CA">
        <w:rPr>
          <w:rFonts w:hint="eastAsia"/>
        </w:rPr>
        <w:t>僅規範承製金額及相當財力</w:t>
      </w:r>
      <w:r w:rsidR="00184BC9">
        <w:rPr>
          <w:rFonts w:hint="eastAsia"/>
        </w:rPr>
        <w:t>，</w:t>
      </w:r>
      <w:r w:rsidR="008C25CA" w:rsidRPr="00D043F1">
        <w:rPr>
          <w:rFonts w:hint="eastAsia"/>
        </w:rPr>
        <w:t>對於預力預鑄混凝土系統之</w:t>
      </w:r>
      <w:r w:rsidR="00184BC9">
        <w:rPr>
          <w:rFonts w:hint="eastAsia"/>
        </w:rPr>
        <w:t>特殊資格均未加以規範限制</w:t>
      </w:r>
      <w:r w:rsidR="00A855F0">
        <w:rPr>
          <w:rFonts w:hint="eastAsia"/>
        </w:rPr>
        <w:t>。另</w:t>
      </w:r>
      <w:r w:rsidR="008C25CA">
        <w:rPr>
          <w:rFonts w:hint="eastAsia"/>
        </w:rPr>
        <w:t>「</w:t>
      </w:r>
      <w:r w:rsidR="008C25CA" w:rsidRPr="00D043F1">
        <w:rPr>
          <w:rFonts w:hint="eastAsia"/>
        </w:rPr>
        <w:t>施工規範</w:t>
      </w:r>
      <w:r w:rsidR="008C25CA">
        <w:rPr>
          <w:rFonts w:hint="eastAsia"/>
        </w:rPr>
        <w:t>」</w:t>
      </w:r>
      <w:r w:rsidR="00A855F0">
        <w:rPr>
          <w:rFonts w:hint="eastAsia"/>
        </w:rPr>
        <w:t>則</w:t>
      </w:r>
      <w:r w:rsidR="008C25CA">
        <w:rPr>
          <w:rFonts w:hint="eastAsia"/>
        </w:rPr>
        <w:t>係工程得標後為落實施工品質之履約管理事項規定，並非投標時所必須審查之廠商資格文件</w:t>
      </w:r>
      <w:r w:rsidR="008C76B3">
        <w:rPr>
          <w:rFonts w:hint="eastAsia"/>
        </w:rPr>
        <w:t>，</w:t>
      </w:r>
      <w:r w:rsidR="00EA1346">
        <w:rPr>
          <w:rFonts w:hint="eastAsia"/>
        </w:rPr>
        <w:t>尚難遽以認定</w:t>
      </w:r>
      <w:r w:rsidR="005522DB">
        <w:rPr>
          <w:rFonts w:hint="eastAsia"/>
        </w:rPr>
        <w:t>其為</w:t>
      </w:r>
      <w:r w:rsidR="005522DB" w:rsidRPr="00E129B0">
        <w:t>投標</w:t>
      </w:r>
      <w:r w:rsidR="005522DB">
        <w:rPr>
          <w:rFonts w:hint="eastAsia"/>
        </w:rPr>
        <w:t>廠商資格限制條件</w:t>
      </w:r>
      <w:r w:rsidR="008C25CA">
        <w:rPr>
          <w:rFonts w:hint="eastAsia"/>
        </w:rPr>
        <w:t>。</w:t>
      </w:r>
    </w:p>
    <w:p w:rsidR="002F5100" w:rsidRDefault="008C25CA" w:rsidP="00B54637">
      <w:pPr>
        <w:pStyle w:val="3"/>
        <w:wordWrap/>
        <w:overflowPunct w:val="0"/>
        <w:ind w:left="1394"/>
      </w:pPr>
      <w:r>
        <w:rPr>
          <w:rFonts w:hint="eastAsia"/>
        </w:rPr>
        <w:t>再查，</w:t>
      </w:r>
      <w:r w:rsidR="007B665A">
        <w:rPr>
          <w:rFonts w:hint="eastAsia"/>
        </w:rPr>
        <w:t>本工程</w:t>
      </w:r>
      <w:r w:rsidR="007B665A" w:rsidRPr="00E129B0">
        <w:t>於94年</w:t>
      </w:r>
      <w:r w:rsidR="007B665A">
        <w:rPr>
          <w:rFonts w:hint="eastAsia"/>
        </w:rPr>
        <w:t>3</w:t>
      </w:r>
      <w:r w:rsidR="007B665A" w:rsidRPr="00E129B0">
        <w:t>月</w:t>
      </w:r>
      <w:r w:rsidR="007B665A">
        <w:rPr>
          <w:rFonts w:hint="eastAsia"/>
        </w:rPr>
        <w:t>20</w:t>
      </w:r>
      <w:r w:rsidR="007B665A" w:rsidRPr="00E129B0">
        <w:t>日開工</w:t>
      </w:r>
      <w:r w:rsidR="002475C8">
        <w:rPr>
          <w:rFonts w:hint="eastAsia"/>
        </w:rPr>
        <w:t>後</w:t>
      </w:r>
      <w:r w:rsidR="007B665A">
        <w:rPr>
          <w:rFonts w:hint="eastAsia"/>
        </w:rPr>
        <w:t>，</w:t>
      </w:r>
      <w:r w:rsidR="00CB3BF4" w:rsidRPr="00E129B0">
        <w:t>95年3月</w:t>
      </w:r>
      <w:r w:rsidR="00CB3BF4" w:rsidRPr="00E129B0">
        <w:rPr>
          <w:rFonts w:hint="eastAsia"/>
        </w:rPr>
        <w:t>起</w:t>
      </w:r>
      <w:r w:rsidR="00441B47">
        <w:rPr>
          <w:rFonts w:hint="eastAsia"/>
        </w:rPr>
        <w:t>(94年4月至95年3月辦理變更設計事宜未施作)</w:t>
      </w:r>
      <w:r w:rsidR="00CB3BF4" w:rsidRPr="00E129B0">
        <w:rPr>
          <w:rFonts w:hint="eastAsia"/>
        </w:rPr>
        <w:t>，</w:t>
      </w:r>
      <w:r w:rsidR="00CB3BF4" w:rsidRPr="00E129B0">
        <w:t>承商開始進行</w:t>
      </w:r>
      <w:r w:rsidR="00CB3BF4" w:rsidRPr="00E129B0">
        <w:rPr>
          <w:rFonts w:hint="eastAsia"/>
        </w:rPr>
        <w:t>預力</w:t>
      </w:r>
      <w:r w:rsidR="00CB3BF4" w:rsidRPr="00E129B0">
        <w:t>預鑄</w:t>
      </w:r>
      <w:r w:rsidR="00CB3BF4" w:rsidRPr="00E129B0">
        <w:rPr>
          <w:rFonts w:hint="eastAsia"/>
        </w:rPr>
        <w:t>混凝土</w:t>
      </w:r>
      <w:r w:rsidR="00CB3BF4" w:rsidRPr="00E129B0">
        <w:t>版</w:t>
      </w:r>
      <w:r w:rsidR="00CB3BF4" w:rsidRPr="00E129B0">
        <w:rPr>
          <w:rFonts w:hint="eastAsia"/>
        </w:rPr>
        <w:t>製作</w:t>
      </w:r>
      <w:r w:rsidR="00CB3BF4" w:rsidRPr="00E129B0">
        <w:t>，即因事前準備作業未完備，</w:t>
      </w:r>
      <w:r w:rsidR="00CB3BF4" w:rsidRPr="00E129B0">
        <w:rPr>
          <w:rFonts w:hint="eastAsia"/>
        </w:rPr>
        <w:t>致</w:t>
      </w:r>
      <w:r w:rsidR="00CB3BF4" w:rsidRPr="00E129B0">
        <w:t>施工進度落後</w:t>
      </w:r>
      <w:r w:rsidR="00441B47">
        <w:rPr>
          <w:rFonts w:hint="eastAsia"/>
        </w:rPr>
        <w:t>。</w:t>
      </w:r>
      <w:r w:rsidR="000E2B87">
        <w:rPr>
          <w:rFonts w:hint="eastAsia"/>
        </w:rPr>
        <w:t>另</w:t>
      </w:r>
      <w:r w:rsidR="00CB3BF4" w:rsidRPr="00E129B0">
        <w:rPr>
          <w:rFonts w:hint="eastAsia"/>
        </w:rPr>
        <w:t>據</w:t>
      </w:r>
      <w:r w:rsidR="00CB3BF4" w:rsidRPr="00E129B0">
        <w:t>工程會95年10月13日及96年2月9日召開</w:t>
      </w:r>
      <w:r w:rsidR="00CB3BF4" w:rsidRPr="00E129B0">
        <w:rPr>
          <w:rFonts w:hint="eastAsia"/>
        </w:rPr>
        <w:t>之</w:t>
      </w:r>
      <w:r w:rsidR="00CB3BF4" w:rsidRPr="00E129B0">
        <w:t>執行進度研商會議</w:t>
      </w:r>
      <w:r w:rsidR="00CB3BF4" w:rsidRPr="00E129B0">
        <w:rPr>
          <w:rFonts w:hint="eastAsia"/>
        </w:rPr>
        <w:t>紀錄</w:t>
      </w:r>
      <w:r w:rsidR="00CB3BF4" w:rsidRPr="00E129B0">
        <w:t>，</w:t>
      </w:r>
      <w:r w:rsidR="00CB3BF4" w:rsidRPr="00E129B0">
        <w:rPr>
          <w:rFonts w:hint="eastAsia"/>
        </w:rPr>
        <w:t>所列執行進度問題</w:t>
      </w:r>
      <w:r w:rsidR="00CB3BF4" w:rsidRPr="00E129B0">
        <w:t>略以：「目前預鑄版前置作業材料及書圖送審辦理情形，仍有部分退件尚未完成，恐延宕工程要徑預鑄版之生產」及「</w:t>
      </w:r>
      <w:r w:rsidR="00CB3BF4" w:rsidRPr="00E129B0">
        <w:rPr>
          <w:rFonts w:hint="eastAsia"/>
        </w:rPr>
        <w:t>本</w:t>
      </w:r>
      <w:r w:rsidR="00CB3BF4" w:rsidRPr="00E129B0">
        <w:t>工程</w:t>
      </w:r>
      <w:r w:rsidR="00E357BD" w:rsidRPr="00522D76">
        <w:rPr>
          <w:rFonts w:hint="eastAsia"/>
        </w:rPr>
        <w:t>……</w:t>
      </w:r>
      <w:r w:rsidR="00CB3BF4" w:rsidRPr="00E129B0">
        <w:t>涉及特殊工法，承商雖尋求專業廠商協助，惟本身投入之人力明顯不足，尚缺乏負責預鑄版生產品管人員、負責圖說整合及管理材料進場施作等專業人員進駐，無法提升作業效能」</w:t>
      </w:r>
      <w:r w:rsidR="003C192A">
        <w:rPr>
          <w:rFonts w:hint="eastAsia"/>
        </w:rPr>
        <w:t>；台史博</w:t>
      </w:r>
      <w:r w:rsidR="00CB3BF4" w:rsidRPr="00E129B0">
        <w:rPr>
          <w:rFonts w:hint="eastAsia"/>
        </w:rPr>
        <w:t>館</w:t>
      </w:r>
      <w:r w:rsidR="00CB3BF4" w:rsidRPr="00E129B0">
        <w:t>96年3月14日</w:t>
      </w:r>
      <w:r w:rsidR="003C192A">
        <w:rPr>
          <w:rFonts w:hint="eastAsia"/>
        </w:rPr>
        <w:t>函復工程會之「</w:t>
      </w:r>
      <w:r w:rsidR="00CB3BF4" w:rsidRPr="00E129B0">
        <w:t>執行進度檢討報告</w:t>
      </w:r>
      <w:r w:rsidR="003C192A">
        <w:rPr>
          <w:rFonts w:hint="eastAsia"/>
        </w:rPr>
        <w:t>」亦說明</w:t>
      </w:r>
      <w:r w:rsidR="003C192A" w:rsidRPr="00E129B0">
        <w:t>承攬廠商缺失</w:t>
      </w:r>
      <w:r w:rsidR="003C192A">
        <w:rPr>
          <w:rFonts w:hint="eastAsia"/>
        </w:rPr>
        <w:t>在於</w:t>
      </w:r>
      <w:r w:rsidR="00CB3BF4" w:rsidRPr="00E129B0">
        <w:t>：「1.規劃能力不足</w:t>
      </w:r>
      <w:r w:rsidR="00CB3BF4" w:rsidRPr="00C5740F">
        <w:rPr>
          <w:rFonts w:ascii="Times New Roman" w:hint="eastAsia"/>
        </w:rPr>
        <w:t>；</w:t>
      </w:r>
      <w:r w:rsidR="00CB3BF4" w:rsidRPr="00E129B0">
        <w:t>2.施工圖繪製延遲</w:t>
      </w:r>
      <w:r w:rsidR="00CB3BF4" w:rsidRPr="00C5740F">
        <w:rPr>
          <w:rFonts w:ascii="Times New Roman" w:hint="eastAsia"/>
        </w:rPr>
        <w:t>；</w:t>
      </w:r>
      <w:r w:rsidR="00CB3BF4" w:rsidRPr="00E129B0">
        <w:t>3.人員配置不足</w:t>
      </w:r>
      <w:r w:rsidR="00630DD3" w:rsidRPr="00522D76">
        <w:rPr>
          <w:rFonts w:hint="eastAsia"/>
        </w:rPr>
        <w:t>……</w:t>
      </w:r>
      <w:r w:rsidR="00630DD3">
        <w:rPr>
          <w:rFonts w:hint="eastAsia"/>
        </w:rPr>
        <w:t>。</w:t>
      </w:r>
      <w:r w:rsidR="00CB3BF4" w:rsidRPr="00E129B0">
        <w:t>」</w:t>
      </w:r>
      <w:r w:rsidR="00964795">
        <w:rPr>
          <w:rFonts w:hint="eastAsia"/>
        </w:rPr>
        <w:t>復依台史博館第3次修訂計畫報告</w:t>
      </w:r>
      <w:r w:rsidR="00964795" w:rsidRPr="00E0538E">
        <w:t>書</w:t>
      </w:r>
      <w:r w:rsidR="00964795">
        <w:rPr>
          <w:rFonts w:hint="eastAsia"/>
        </w:rPr>
        <w:t>(96年8月14日)，對於「</w:t>
      </w:r>
      <w:r w:rsidR="00964795" w:rsidRPr="00091B3F">
        <w:rPr>
          <w:rFonts w:hint="eastAsia"/>
        </w:rPr>
        <w:t>計畫期程展延</w:t>
      </w:r>
      <w:r w:rsidR="00964795">
        <w:rPr>
          <w:rFonts w:hint="eastAsia"/>
        </w:rPr>
        <w:t>」原因亦說明略以：「(二)</w:t>
      </w:r>
      <w:r w:rsidR="00964795" w:rsidRPr="003517FE">
        <w:rPr>
          <w:rFonts w:hint="eastAsia"/>
        </w:rPr>
        <w:t>工法特殊衍生施工疑義之履約爭議：工法特殊</w:t>
      </w:r>
      <w:r w:rsidR="00964795" w:rsidRPr="003517FE">
        <w:t>(</w:t>
      </w:r>
      <w:r w:rsidR="00964795" w:rsidRPr="003517FE">
        <w:rPr>
          <w:rFonts w:hint="eastAsia"/>
        </w:rPr>
        <w:t>三向預力預鑄工法</w:t>
      </w:r>
      <w:r w:rsidR="00964795" w:rsidRPr="003517FE">
        <w:t>)</w:t>
      </w:r>
      <w:r w:rsidR="00964795" w:rsidRPr="003517FE">
        <w:rPr>
          <w:rFonts w:hint="eastAsia"/>
        </w:rPr>
        <w:t>與施工廠商技術能力不足及設計單位仰賴日本結構設計顧問造成施工疑義解決時效不彰等，致使施工過程中對於設計圖及施工圖面完整性的爭議不</w:t>
      </w:r>
      <w:r w:rsidR="00964795" w:rsidRPr="003517FE">
        <w:rPr>
          <w:rFonts w:hint="eastAsia"/>
        </w:rPr>
        <w:lastRenderedPageBreak/>
        <w:t>斷</w:t>
      </w:r>
      <w:r w:rsidR="00964795" w:rsidRPr="00C5740F">
        <w:rPr>
          <w:rFonts w:hAnsi="標楷體"/>
        </w:rPr>
        <w:t>……</w:t>
      </w:r>
      <w:r w:rsidR="00964795">
        <w:rPr>
          <w:rFonts w:hint="eastAsia"/>
        </w:rPr>
        <w:t>。</w:t>
      </w:r>
      <w:r w:rsidR="00964795" w:rsidRPr="003517FE">
        <w:rPr>
          <w:rFonts w:hint="eastAsia"/>
        </w:rPr>
        <w:t>」</w:t>
      </w:r>
      <w:r w:rsidR="00CB3BF4" w:rsidRPr="00E129B0">
        <w:rPr>
          <w:rFonts w:hint="eastAsia"/>
        </w:rPr>
        <w:t>以</w:t>
      </w:r>
      <w:r w:rsidR="00CB3BF4" w:rsidRPr="00E129B0">
        <w:t>及該館於</w:t>
      </w:r>
      <w:r w:rsidR="0027051B">
        <w:rPr>
          <w:rFonts w:hint="eastAsia"/>
        </w:rPr>
        <w:t>(承商)財務</w:t>
      </w:r>
      <w:r w:rsidR="0027051B" w:rsidRPr="003B3431">
        <w:rPr>
          <w:rFonts w:hint="eastAsia"/>
        </w:rPr>
        <w:t>危機因應專案報告</w:t>
      </w:r>
      <w:r w:rsidR="0027051B">
        <w:rPr>
          <w:rFonts w:hint="eastAsia"/>
        </w:rPr>
        <w:t>(</w:t>
      </w:r>
      <w:r w:rsidR="0027051B" w:rsidRPr="003B3431">
        <w:rPr>
          <w:rFonts w:hint="eastAsia"/>
        </w:rPr>
        <w:t>97年9月4日</w:t>
      </w:r>
      <w:r w:rsidR="0027051B">
        <w:rPr>
          <w:rFonts w:hint="eastAsia"/>
        </w:rPr>
        <w:t>)中，對於「</w:t>
      </w:r>
      <w:r w:rsidR="0027051B" w:rsidRPr="0027051B">
        <w:rPr>
          <w:rFonts w:hint="eastAsia"/>
        </w:rPr>
        <w:t>終止契約對博物館的影響</w:t>
      </w:r>
      <w:r w:rsidR="0027051B">
        <w:rPr>
          <w:rFonts w:hint="eastAsia"/>
        </w:rPr>
        <w:t>」</w:t>
      </w:r>
      <w:r w:rsidR="00C5740F">
        <w:rPr>
          <w:rFonts w:hint="eastAsia"/>
        </w:rPr>
        <w:t>亦稱</w:t>
      </w:r>
      <w:r w:rsidR="00CB3BF4" w:rsidRPr="00E129B0">
        <w:t>：「</w:t>
      </w:r>
      <w:r w:rsidR="0027051B" w:rsidRPr="00605ACC">
        <w:t>(</w:t>
      </w:r>
      <w:r w:rsidR="0027051B" w:rsidRPr="00605ACC">
        <w:rPr>
          <w:rFonts w:hint="eastAsia"/>
        </w:rPr>
        <w:t>一</w:t>
      </w:r>
      <w:r w:rsidR="0027051B" w:rsidRPr="00605ACC">
        <w:t>)</w:t>
      </w:r>
      <w:r w:rsidR="0027051B" w:rsidRPr="0027051B">
        <w:rPr>
          <w:rFonts w:hint="eastAsia"/>
        </w:rPr>
        <w:t>工法特殊，重新招標難度相當高</w:t>
      </w:r>
      <w:r w:rsidR="0027051B">
        <w:rPr>
          <w:rFonts w:hint="eastAsia"/>
        </w:rPr>
        <w:t>：2.</w:t>
      </w:r>
      <w:r w:rsidR="00CB3BF4" w:rsidRPr="00E129B0">
        <w:t>國內無所採工法之單一專業分包廠商</w:t>
      </w:r>
      <w:r w:rsidR="00B62FA1" w:rsidRPr="00C5740F">
        <w:rPr>
          <w:rFonts w:hAnsi="標楷體"/>
        </w:rPr>
        <w:t>……</w:t>
      </w:r>
      <w:r w:rsidR="00687A92">
        <w:rPr>
          <w:rFonts w:hAnsi="標楷體"/>
        </w:rPr>
        <w:t>。</w:t>
      </w:r>
      <w:r w:rsidR="00CB3BF4" w:rsidRPr="00E129B0">
        <w:t>」</w:t>
      </w:r>
      <w:r w:rsidR="00151962">
        <w:rPr>
          <w:rFonts w:hint="eastAsia"/>
        </w:rPr>
        <w:t>等等，</w:t>
      </w:r>
      <w:r w:rsidR="004F5D4B">
        <w:rPr>
          <w:rFonts w:hint="eastAsia"/>
        </w:rPr>
        <w:t>在在</w:t>
      </w:r>
      <w:r w:rsidR="00AC0D5E">
        <w:rPr>
          <w:rFonts w:hint="eastAsia"/>
        </w:rPr>
        <w:t>均顯見</w:t>
      </w:r>
      <w:r w:rsidR="004F5D4B">
        <w:rPr>
          <w:rFonts w:hint="eastAsia"/>
        </w:rPr>
        <w:t>承商對於</w:t>
      </w:r>
      <w:r w:rsidR="00C82544">
        <w:rPr>
          <w:rFonts w:hint="eastAsia"/>
        </w:rPr>
        <w:t>本工程工法特殊</w:t>
      </w:r>
      <w:r w:rsidR="004F5D4B">
        <w:rPr>
          <w:rFonts w:hint="eastAsia"/>
        </w:rPr>
        <w:t>履約能力之重要性。</w:t>
      </w:r>
    </w:p>
    <w:p w:rsidR="0034211A" w:rsidRDefault="0082609E" w:rsidP="00BB7991">
      <w:pPr>
        <w:pStyle w:val="3"/>
      </w:pPr>
      <w:r>
        <w:rPr>
          <w:rFonts w:hint="eastAsia"/>
        </w:rPr>
        <w:t>綜上，</w:t>
      </w:r>
      <w:r w:rsidR="00A06364">
        <w:rPr>
          <w:rFonts w:hint="eastAsia"/>
        </w:rPr>
        <w:t>台史博館</w:t>
      </w:r>
      <w:r w:rsidR="00A06364" w:rsidRPr="00E129B0">
        <w:t>展示教育</w:t>
      </w:r>
      <w:r w:rsidR="00A06364">
        <w:rPr>
          <w:rFonts w:hint="eastAsia"/>
        </w:rPr>
        <w:t>暨園區景觀</w:t>
      </w:r>
      <w:r w:rsidR="00A06364" w:rsidRPr="00E129B0">
        <w:t>新建工程</w:t>
      </w:r>
      <w:r w:rsidR="00A06364">
        <w:rPr>
          <w:rFonts w:hint="eastAsia"/>
        </w:rPr>
        <w:t>係</w:t>
      </w:r>
      <w:r w:rsidR="00202CD7">
        <w:rPr>
          <w:rFonts w:hint="eastAsia"/>
        </w:rPr>
        <w:t>為</w:t>
      </w:r>
      <w:r w:rsidR="00A06364" w:rsidRPr="006D6B00">
        <w:rPr>
          <w:rFonts w:hint="eastAsia"/>
        </w:rPr>
        <w:t>經費6億</w:t>
      </w:r>
      <w:r w:rsidR="00A06364">
        <w:rPr>
          <w:rFonts w:hint="eastAsia"/>
        </w:rPr>
        <w:t>餘</w:t>
      </w:r>
      <w:r w:rsidR="00A06364" w:rsidRPr="006D6B00">
        <w:rPr>
          <w:rFonts w:hint="eastAsia"/>
        </w:rPr>
        <w:t>元</w:t>
      </w:r>
      <w:r w:rsidR="00A06364">
        <w:rPr>
          <w:rFonts w:hint="eastAsia"/>
        </w:rPr>
        <w:t>之</w:t>
      </w:r>
      <w:r w:rsidR="00A06364" w:rsidRPr="00E129B0">
        <w:t>巨額採購</w:t>
      </w:r>
      <w:r w:rsidR="00A06364">
        <w:rPr>
          <w:rFonts w:hint="eastAsia"/>
        </w:rPr>
        <w:t>案，</w:t>
      </w:r>
      <w:r w:rsidR="00C5564A">
        <w:rPr>
          <w:rFonts w:hint="eastAsia"/>
        </w:rPr>
        <w:t>且採用</w:t>
      </w:r>
      <w:r w:rsidR="00C5564A" w:rsidRPr="00E129B0">
        <w:t>三向預力預鑄</w:t>
      </w:r>
      <w:r w:rsidR="00C5564A" w:rsidRPr="00B60A29">
        <w:rPr>
          <w:rFonts w:hint="eastAsia"/>
        </w:rPr>
        <w:t>混凝土系統</w:t>
      </w:r>
      <w:r w:rsidR="00C5564A">
        <w:rPr>
          <w:rFonts w:hint="eastAsia"/>
        </w:rPr>
        <w:t>之特殊工法，</w:t>
      </w:r>
      <w:r w:rsidR="0060756F">
        <w:rPr>
          <w:rFonts w:hint="eastAsia"/>
        </w:rPr>
        <w:t>該館竟未</w:t>
      </w:r>
      <w:r w:rsidR="004D3D19">
        <w:rPr>
          <w:rFonts w:hint="eastAsia"/>
        </w:rPr>
        <w:t>確實</w:t>
      </w:r>
      <w:r w:rsidR="0060756F" w:rsidRPr="00E129B0">
        <w:t>要求設計單位依工程會審</w:t>
      </w:r>
      <w:r w:rsidR="0060756F" w:rsidRPr="00E129B0">
        <w:rPr>
          <w:rFonts w:hint="eastAsia"/>
        </w:rPr>
        <w:t>查</w:t>
      </w:r>
      <w:r w:rsidR="0060756F">
        <w:rPr>
          <w:rFonts w:hint="eastAsia"/>
        </w:rPr>
        <w:t>建議，</w:t>
      </w:r>
      <w:r w:rsidR="007F6CC0" w:rsidRPr="00E129B0">
        <w:t>提出合格廠商家數或參考名單</w:t>
      </w:r>
      <w:r w:rsidR="007F6CC0">
        <w:rPr>
          <w:rFonts w:hint="eastAsia"/>
        </w:rPr>
        <w:t>，</w:t>
      </w:r>
      <w:r w:rsidR="00CB068F">
        <w:rPr>
          <w:rFonts w:hint="eastAsia"/>
        </w:rPr>
        <w:t>亦</w:t>
      </w:r>
      <w:r w:rsidR="007F6CC0" w:rsidRPr="00E129B0">
        <w:rPr>
          <w:rFonts w:hint="eastAsia"/>
        </w:rPr>
        <w:t>未調查</w:t>
      </w:r>
      <w:r w:rsidR="007F6CC0" w:rsidRPr="00E129B0">
        <w:t>確認國內具</w:t>
      </w:r>
      <w:r w:rsidR="00CB068F">
        <w:rPr>
          <w:rFonts w:hint="eastAsia"/>
        </w:rPr>
        <w:t>此</w:t>
      </w:r>
      <w:r w:rsidR="007F6CC0" w:rsidRPr="00E129B0">
        <w:t>特殊工法履約能力</w:t>
      </w:r>
      <w:r w:rsidR="007F6CC0" w:rsidRPr="00E129B0">
        <w:rPr>
          <w:rFonts w:hint="eastAsia"/>
        </w:rPr>
        <w:t>之</w:t>
      </w:r>
      <w:r w:rsidR="007F6CC0" w:rsidRPr="00E129B0">
        <w:t>廠商</w:t>
      </w:r>
      <w:r w:rsidR="007F6CC0">
        <w:rPr>
          <w:rFonts w:hint="eastAsia"/>
        </w:rPr>
        <w:t>，</w:t>
      </w:r>
      <w:r w:rsidR="004D3D19">
        <w:rPr>
          <w:rFonts w:hint="eastAsia"/>
        </w:rPr>
        <w:t>並</w:t>
      </w:r>
      <w:r w:rsidR="00120BBC">
        <w:rPr>
          <w:rFonts w:hint="eastAsia"/>
        </w:rPr>
        <w:t>明</w:t>
      </w:r>
      <w:r w:rsidR="004D3D19">
        <w:rPr>
          <w:rFonts w:hint="eastAsia"/>
        </w:rPr>
        <w:t>訂投標廠商資格限制，</w:t>
      </w:r>
      <w:r w:rsidR="003804A4">
        <w:rPr>
          <w:rFonts w:hint="eastAsia"/>
        </w:rPr>
        <w:t>致</w:t>
      </w:r>
      <w:r w:rsidR="00F505A9" w:rsidRPr="00E129B0">
        <w:t>承商</w:t>
      </w:r>
      <w:r w:rsidR="00D9690D">
        <w:rPr>
          <w:rFonts w:hint="eastAsia"/>
        </w:rPr>
        <w:t>因</w:t>
      </w:r>
      <w:r w:rsidR="00F505A9">
        <w:rPr>
          <w:rFonts w:hint="eastAsia"/>
        </w:rPr>
        <w:t>履約能力不足，</w:t>
      </w:r>
      <w:r w:rsidR="00812234">
        <w:rPr>
          <w:rFonts w:hint="eastAsia"/>
        </w:rPr>
        <w:t>起</w:t>
      </w:r>
      <w:r w:rsidR="00F505A9" w:rsidRPr="00E129B0">
        <w:t>始進行</w:t>
      </w:r>
      <w:r w:rsidR="00F505A9" w:rsidRPr="00E129B0">
        <w:rPr>
          <w:rFonts w:hint="eastAsia"/>
        </w:rPr>
        <w:t>預力</w:t>
      </w:r>
      <w:r w:rsidR="00F505A9" w:rsidRPr="00E129B0">
        <w:t>預鑄</w:t>
      </w:r>
      <w:r w:rsidR="00F505A9" w:rsidRPr="00E129B0">
        <w:rPr>
          <w:rFonts w:hint="eastAsia"/>
        </w:rPr>
        <w:t>混凝土</w:t>
      </w:r>
      <w:r w:rsidR="00F505A9" w:rsidRPr="00E129B0">
        <w:t>版</w:t>
      </w:r>
      <w:r w:rsidR="00F505A9" w:rsidRPr="00E129B0">
        <w:rPr>
          <w:rFonts w:hint="eastAsia"/>
        </w:rPr>
        <w:t>製作</w:t>
      </w:r>
      <w:r w:rsidR="00F505A9" w:rsidRPr="00E129B0">
        <w:t>即工進落後</w:t>
      </w:r>
      <w:r w:rsidR="00812234">
        <w:rPr>
          <w:rFonts w:hint="eastAsia"/>
        </w:rPr>
        <w:t>，</w:t>
      </w:r>
      <w:r w:rsidR="003876E6">
        <w:rPr>
          <w:rFonts w:hint="eastAsia"/>
        </w:rPr>
        <w:t>終致終止契約，</w:t>
      </w:r>
      <w:r w:rsidR="004A7F17" w:rsidRPr="001E252B">
        <w:t>嚴重</w:t>
      </w:r>
      <w:r w:rsidR="00714FF9">
        <w:rPr>
          <w:rFonts w:hint="eastAsia"/>
        </w:rPr>
        <w:t>影響</w:t>
      </w:r>
      <w:r w:rsidR="00074F86">
        <w:rPr>
          <w:rFonts w:hint="eastAsia"/>
        </w:rPr>
        <w:t>開館期程</w:t>
      </w:r>
      <w:r w:rsidR="004A7F17">
        <w:rPr>
          <w:rFonts w:hint="eastAsia"/>
        </w:rPr>
        <w:t>，</w:t>
      </w:r>
      <w:r w:rsidR="00074F86">
        <w:rPr>
          <w:rFonts w:hint="eastAsia"/>
        </w:rPr>
        <w:t>核有怠失。</w:t>
      </w:r>
    </w:p>
    <w:p w:rsidR="001E252B" w:rsidRDefault="00724D0A" w:rsidP="0003652C">
      <w:pPr>
        <w:pStyle w:val="2"/>
        <w:ind w:left="1020" w:hanging="680"/>
      </w:pPr>
      <w:r>
        <w:rPr>
          <w:rFonts w:hint="eastAsia"/>
        </w:rPr>
        <w:t>台史博</w:t>
      </w:r>
      <w:r w:rsidRPr="005F51CB">
        <w:t>館未依契約規定計算</w:t>
      </w:r>
      <w:r w:rsidRPr="005F51CB">
        <w:rPr>
          <w:rFonts w:hint="eastAsia"/>
        </w:rPr>
        <w:t>應收</w:t>
      </w:r>
      <w:r w:rsidRPr="005F51CB">
        <w:t>逾期違約金通知承商繳納，或自承商未領工程款中扣抵，</w:t>
      </w:r>
      <w:r w:rsidRPr="005F51CB">
        <w:rPr>
          <w:rFonts w:hint="eastAsia"/>
        </w:rPr>
        <w:t>復</w:t>
      </w:r>
      <w:r w:rsidRPr="005F51CB">
        <w:t>未對法院簽發第三人債權之執行命令提出異議，損及機關權益</w:t>
      </w:r>
      <w:r>
        <w:rPr>
          <w:rFonts w:hint="eastAsia"/>
        </w:rPr>
        <w:t>，核有疏失。</w:t>
      </w:r>
    </w:p>
    <w:p w:rsidR="00F37689" w:rsidRDefault="007E1585" w:rsidP="00AF08A1">
      <w:pPr>
        <w:pStyle w:val="3"/>
      </w:pPr>
      <w:r w:rsidRPr="005F51CB">
        <w:t>依</w:t>
      </w:r>
      <w:r w:rsidR="000D45C6" w:rsidRPr="000D45C6">
        <w:t>展示教育</w:t>
      </w:r>
      <w:r w:rsidR="000D45C6" w:rsidRPr="000D45C6">
        <w:rPr>
          <w:rFonts w:hint="eastAsia"/>
        </w:rPr>
        <w:t>暨園區景觀</w:t>
      </w:r>
      <w:r w:rsidR="000D45C6" w:rsidRPr="000D45C6">
        <w:t>新建工程契約</w:t>
      </w:r>
      <w:r w:rsidR="00AA16BA">
        <w:rPr>
          <w:rFonts w:hint="eastAsia"/>
        </w:rPr>
        <w:t>第16條「付款辦法」第2款但書「甲方得暫停給付前款之估驗款至停止付款原因消除為止」第1目規定：「工程實際進度，非歸責於甲方之事由，落後預定進度達百分之十以上者。」</w:t>
      </w:r>
      <w:r w:rsidR="00662DCF">
        <w:rPr>
          <w:rFonts w:hint="eastAsia"/>
        </w:rPr>
        <w:t>及</w:t>
      </w:r>
      <w:r w:rsidRPr="005F51CB">
        <w:rPr>
          <w:rFonts w:hint="eastAsia"/>
        </w:rPr>
        <w:t>第27條「</w:t>
      </w:r>
      <w:r w:rsidRPr="005F51CB">
        <w:t>違約處理</w:t>
      </w:r>
      <w:r w:rsidRPr="005F51CB">
        <w:rPr>
          <w:rFonts w:hint="eastAsia"/>
        </w:rPr>
        <w:t>」</w:t>
      </w:r>
      <w:r w:rsidR="00057193">
        <w:rPr>
          <w:rFonts w:hint="eastAsia"/>
        </w:rPr>
        <w:t>第3款</w:t>
      </w:r>
      <w:r w:rsidR="00C60B8E">
        <w:rPr>
          <w:rFonts w:hint="eastAsia"/>
        </w:rPr>
        <w:t>「</w:t>
      </w:r>
      <w:r w:rsidR="00C60B8E" w:rsidRPr="005F51CB">
        <w:t>逾期罰款</w:t>
      </w:r>
      <w:r w:rsidR="00C60B8E">
        <w:rPr>
          <w:rFonts w:hint="eastAsia"/>
        </w:rPr>
        <w:t>」</w:t>
      </w:r>
      <w:r w:rsidRPr="005F51CB">
        <w:t>規定：「乙方如不依照契約規定期限完工，應按逾期的日數每日賠償甲方損失，按契約價金千分之一計算逾期罰款，該項罰款應由乙方在本工程驗收合格後向甲方繳納，甲方亦得在乙方未領工程款中，或履約保證金中扣除</w:t>
      </w:r>
      <w:r w:rsidR="00DA5887">
        <w:rPr>
          <w:rFonts w:hint="eastAsia"/>
        </w:rPr>
        <w:t>，但其最高額的逾期罰款金額，不超過契約價金百分之二十為限</w:t>
      </w:r>
      <w:r w:rsidRPr="00662DCF">
        <w:rPr>
          <w:rFonts w:hAnsi="標楷體"/>
        </w:rPr>
        <w:t>…</w:t>
      </w:r>
      <w:r w:rsidR="00DA5887" w:rsidRPr="00662DCF">
        <w:rPr>
          <w:rFonts w:hAnsi="標楷體"/>
        </w:rPr>
        <w:t>…</w:t>
      </w:r>
      <w:r w:rsidRPr="00662DCF">
        <w:rPr>
          <w:rFonts w:ascii="Times New Roman" w:hint="eastAsia"/>
        </w:rPr>
        <w:t>。</w:t>
      </w:r>
      <w:r w:rsidRPr="005F51CB">
        <w:t>」及工程會95年12月8日</w:t>
      </w:r>
      <w:r w:rsidRPr="005F51CB">
        <w:rPr>
          <w:rFonts w:hint="eastAsia"/>
        </w:rPr>
        <w:t>工程企字第09500465530</w:t>
      </w:r>
      <w:r w:rsidRPr="005F51CB">
        <w:rPr>
          <w:rFonts w:hint="eastAsia"/>
        </w:rPr>
        <w:lastRenderedPageBreak/>
        <w:t>號</w:t>
      </w:r>
      <w:r w:rsidRPr="005F51CB">
        <w:t>函釋：「廠商履約有逾期</w:t>
      </w:r>
      <w:r w:rsidRPr="005F51CB">
        <w:rPr>
          <w:rFonts w:hint="eastAsia"/>
        </w:rPr>
        <w:t>之</w:t>
      </w:r>
      <w:r w:rsidRPr="005F51CB">
        <w:t>情形者，機關應就其逾期日數與逾期違約金，依契約規定通知廠商，機關並應自預定給付之服務費用扣抵，不宜將該違約金留</w:t>
      </w:r>
      <w:r w:rsidRPr="005F51CB">
        <w:rPr>
          <w:rFonts w:hint="eastAsia"/>
        </w:rPr>
        <w:t>待</w:t>
      </w:r>
      <w:r w:rsidRPr="005F51CB">
        <w:t>至最後一期服務費用再行扣抵。」</w:t>
      </w:r>
      <w:r w:rsidRPr="005F51CB">
        <w:rPr>
          <w:rFonts w:hint="eastAsia"/>
        </w:rPr>
        <w:t>另</w:t>
      </w:r>
      <w:r w:rsidR="00356B80">
        <w:rPr>
          <w:rFonts w:hint="eastAsia"/>
        </w:rPr>
        <w:t>按</w:t>
      </w:r>
      <w:r w:rsidRPr="00A87B5E">
        <w:t>強制執行法</w:t>
      </w:r>
      <w:r w:rsidRPr="005F51CB">
        <w:t>第119條第1項規定：「第三人不承認債務人之債權或其他財產權之存在，或於數額有爭議或有其他得對抗債務人請求之事由時，應於接受執行法院命令後十日內，提出書狀，向執行法院聲明異議。」</w:t>
      </w:r>
    </w:p>
    <w:p w:rsidR="003463FA" w:rsidRDefault="002F4207" w:rsidP="007B724F">
      <w:pPr>
        <w:pStyle w:val="3"/>
        <w:wordWrap/>
        <w:overflowPunct w:val="0"/>
        <w:ind w:left="1394"/>
      </w:pPr>
      <w:r>
        <w:rPr>
          <w:rFonts w:hint="eastAsia"/>
        </w:rPr>
        <w:t>經查，</w:t>
      </w:r>
      <w:r w:rsidR="00266CEC" w:rsidRPr="00266CEC">
        <w:t>展示教育</w:t>
      </w:r>
      <w:r w:rsidR="00266CEC" w:rsidRPr="00266CEC">
        <w:rPr>
          <w:rFonts w:hint="eastAsia"/>
        </w:rPr>
        <w:t>暨園區景觀</w:t>
      </w:r>
      <w:r w:rsidR="00266CEC" w:rsidRPr="00266CEC">
        <w:t>新建工程</w:t>
      </w:r>
      <w:r w:rsidR="003463FA">
        <w:rPr>
          <w:rFonts w:hint="eastAsia"/>
        </w:rPr>
        <w:t>於</w:t>
      </w:r>
      <w:r w:rsidR="003463FA" w:rsidRPr="007E6606">
        <w:rPr>
          <w:rFonts w:hint="eastAsia"/>
        </w:rPr>
        <w:t>94年3月16日決標</w:t>
      </w:r>
      <w:r w:rsidR="00DE51D6">
        <w:rPr>
          <w:rFonts w:hint="eastAsia"/>
        </w:rPr>
        <w:t>予</w:t>
      </w:r>
      <w:r w:rsidR="00482C8F" w:rsidRPr="00392AD8">
        <w:t>亦慶營造有限公司(下稱亦慶</w:t>
      </w:r>
      <w:r w:rsidR="00482C8F" w:rsidRPr="00392AD8">
        <w:rPr>
          <w:rFonts w:hint="eastAsia"/>
        </w:rPr>
        <w:t>營造</w:t>
      </w:r>
      <w:r w:rsidR="00482C8F" w:rsidRPr="00392AD8">
        <w:t>)</w:t>
      </w:r>
      <w:r w:rsidR="003310DA">
        <w:rPr>
          <w:rFonts w:hint="eastAsia"/>
        </w:rPr>
        <w:t>，</w:t>
      </w:r>
      <w:r w:rsidR="00074530">
        <w:rPr>
          <w:rFonts w:hint="eastAsia"/>
        </w:rPr>
        <w:t>同</w:t>
      </w:r>
      <w:r w:rsidR="00127EB6" w:rsidRPr="006629BD">
        <w:rPr>
          <w:rFonts w:hint="eastAsia"/>
        </w:rPr>
        <w:t>年月20日</w:t>
      </w:r>
      <w:r w:rsidR="00074530" w:rsidRPr="006629BD">
        <w:rPr>
          <w:rFonts w:hint="eastAsia"/>
        </w:rPr>
        <w:t>申報開工</w:t>
      </w:r>
      <w:r w:rsidR="00074530">
        <w:rPr>
          <w:rFonts w:hint="eastAsia"/>
        </w:rPr>
        <w:t>，原</w:t>
      </w:r>
      <w:r w:rsidR="00074530" w:rsidRPr="006629BD">
        <w:rPr>
          <w:rFonts w:hint="eastAsia"/>
        </w:rPr>
        <w:t>預定</w:t>
      </w:r>
      <w:r w:rsidR="00074530" w:rsidRPr="006629BD">
        <w:t>96年1月23日完工</w:t>
      </w:r>
      <w:r w:rsidR="00074530" w:rsidRPr="006629BD">
        <w:rPr>
          <w:rFonts w:hint="eastAsia"/>
        </w:rPr>
        <w:t>，</w:t>
      </w:r>
      <w:r w:rsidR="00074530" w:rsidRPr="006629BD">
        <w:t>因颱風及辦理2次變更設計，展延至97年10月11日</w:t>
      </w:r>
      <w:r w:rsidR="00A5528B">
        <w:rPr>
          <w:rFonts w:hint="eastAsia"/>
        </w:rPr>
        <w:t>。</w:t>
      </w:r>
      <w:r w:rsidR="007B724F">
        <w:rPr>
          <w:rFonts w:hint="eastAsia"/>
        </w:rPr>
        <w:t>迄</w:t>
      </w:r>
      <w:r w:rsidR="007B724F" w:rsidRPr="00FB3F06">
        <w:rPr>
          <w:rFonts w:hint="eastAsia"/>
        </w:rPr>
        <w:t>97年8月26日</w:t>
      </w:r>
      <w:r w:rsidR="007B724F">
        <w:rPr>
          <w:rFonts w:hint="eastAsia"/>
        </w:rPr>
        <w:t>，</w:t>
      </w:r>
      <w:r w:rsidR="004174E6" w:rsidRPr="00FB3F06">
        <w:rPr>
          <w:rFonts w:hint="eastAsia"/>
        </w:rPr>
        <w:t>承商</w:t>
      </w:r>
      <w:r w:rsidR="004174E6" w:rsidRPr="005D00D5">
        <w:rPr>
          <w:rFonts w:hint="eastAsia"/>
        </w:rPr>
        <w:t>亦慶營造</w:t>
      </w:r>
      <w:r w:rsidR="004174E6">
        <w:rPr>
          <w:rFonts w:hint="eastAsia"/>
        </w:rPr>
        <w:t>於</w:t>
      </w:r>
      <w:r w:rsidR="004174E6" w:rsidRPr="00FB3F06">
        <w:rPr>
          <w:rFonts w:hint="eastAsia"/>
        </w:rPr>
        <w:t>發生</w:t>
      </w:r>
      <w:r w:rsidR="004174E6" w:rsidRPr="00FB3F06">
        <w:t>跳票</w:t>
      </w:r>
      <w:r w:rsidR="004174E6" w:rsidRPr="00FB3F06">
        <w:rPr>
          <w:rFonts w:hint="eastAsia"/>
        </w:rPr>
        <w:t>財務危機</w:t>
      </w:r>
      <w:r w:rsidR="004174E6">
        <w:rPr>
          <w:rFonts w:hint="eastAsia"/>
        </w:rPr>
        <w:t>，</w:t>
      </w:r>
      <w:r w:rsidR="008A5869">
        <w:rPr>
          <w:rFonts w:hint="eastAsia"/>
        </w:rPr>
        <w:t>據同年</w:t>
      </w:r>
      <w:r w:rsidR="008A5869" w:rsidRPr="003B3431">
        <w:rPr>
          <w:rFonts w:hint="eastAsia"/>
        </w:rPr>
        <w:t>9月4日</w:t>
      </w:r>
      <w:r w:rsidR="008A5869">
        <w:rPr>
          <w:rFonts w:hint="eastAsia"/>
        </w:rPr>
        <w:t>台史博館</w:t>
      </w:r>
      <w:r w:rsidR="0036247F">
        <w:rPr>
          <w:rFonts w:hint="eastAsia"/>
        </w:rPr>
        <w:t>「(承商)財務</w:t>
      </w:r>
      <w:r w:rsidR="0036247F" w:rsidRPr="003B3431">
        <w:rPr>
          <w:rFonts w:hint="eastAsia"/>
        </w:rPr>
        <w:t>危機因應專案報告</w:t>
      </w:r>
      <w:r w:rsidR="0036247F">
        <w:rPr>
          <w:rFonts w:hint="eastAsia"/>
        </w:rPr>
        <w:t>」所載，當時</w:t>
      </w:r>
      <w:r w:rsidR="0036247F" w:rsidRPr="0036247F">
        <w:rPr>
          <w:rFonts w:hint="eastAsia"/>
        </w:rPr>
        <w:t>工程進度僅</w:t>
      </w:r>
      <w:r w:rsidR="0036247F" w:rsidRPr="0036247F">
        <w:t>53%</w:t>
      </w:r>
      <w:r w:rsidR="0036247F" w:rsidRPr="0036247F">
        <w:rPr>
          <w:rFonts w:hint="eastAsia"/>
        </w:rPr>
        <w:t>，已較預定進度落後約</w:t>
      </w:r>
      <w:r w:rsidR="0036247F" w:rsidRPr="0036247F">
        <w:t>40%</w:t>
      </w:r>
      <w:r w:rsidR="0036247F">
        <w:rPr>
          <w:rFonts w:hint="eastAsia"/>
        </w:rPr>
        <w:t>；</w:t>
      </w:r>
      <w:r w:rsidR="0002078C">
        <w:rPr>
          <w:rFonts w:hint="eastAsia"/>
        </w:rPr>
        <w:t>工地現況則為：「</w:t>
      </w:r>
      <w:r w:rsidR="0002078C" w:rsidRPr="00605ACC">
        <w:t>(</w:t>
      </w:r>
      <w:r w:rsidR="0002078C" w:rsidRPr="00605ACC">
        <w:rPr>
          <w:rFonts w:hint="eastAsia"/>
        </w:rPr>
        <w:t>一</w:t>
      </w:r>
      <w:r w:rsidR="0002078C" w:rsidRPr="00605ACC">
        <w:t>)</w:t>
      </w:r>
      <w:r w:rsidR="0002078C" w:rsidRPr="005F0248">
        <w:rPr>
          <w:rFonts w:hint="eastAsia"/>
        </w:rPr>
        <w:t>主要徑工項停擺：</w:t>
      </w:r>
      <w:r w:rsidR="0002078C" w:rsidRPr="00605ACC">
        <w:rPr>
          <w:rFonts w:hint="eastAsia"/>
        </w:rPr>
        <w:t>自</w:t>
      </w:r>
      <w:r w:rsidR="0002078C" w:rsidRPr="005F0248">
        <w:t>8</w:t>
      </w:r>
      <w:r w:rsidR="0002078C" w:rsidRPr="005F0248">
        <w:rPr>
          <w:rFonts w:hint="eastAsia"/>
        </w:rPr>
        <w:t>月</w:t>
      </w:r>
      <w:r w:rsidR="0002078C" w:rsidRPr="005F0248">
        <w:t>28</w:t>
      </w:r>
      <w:r w:rsidR="0002078C" w:rsidRPr="005F0248">
        <w:rPr>
          <w:rFonts w:hint="eastAsia"/>
        </w:rPr>
        <w:t>日</w:t>
      </w:r>
      <w:r w:rsidR="0002078C" w:rsidRPr="00605ACC">
        <w:rPr>
          <w:rFonts w:hint="eastAsia"/>
        </w:rPr>
        <w:t>起</w:t>
      </w:r>
      <w:r w:rsidR="0002078C">
        <w:rPr>
          <w:rFonts w:hint="eastAsia"/>
        </w:rPr>
        <w:t>三樓</w:t>
      </w:r>
      <w:r w:rsidR="0002078C" w:rsidRPr="00605ACC">
        <w:rPr>
          <w:rFonts w:hint="eastAsia"/>
        </w:rPr>
        <w:t>預鑄牆吊裝作業、屋頂</w:t>
      </w:r>
      <w:r w:rsidR="0002078C">
        <w:rPr>
          <w:rFonts w:hint="eastAsia"/>
        </w:rPr>
        <w:t>鋼</w:t>
      </w:r>
      <w:r w:rsidR="0002078C" w:rsidRPr="00605ACC">
        <w:rPr>
          <w:rFonts w:hint="eastAsia"/>
        </w:rPr>
        <w:t>構加工及佈</w:t>
      </w:r>
      <w:r w:rsidR="0002078C">
        <w:rPr>
          <w:rFonts w:hint="eastAsia"/>
        </w:rPr>
        <w:t>展</w:t>
      </w:r>
      <w:r w:rsidR="0002078C" w:rsidRPr="00605ACC">
        <w:rPr>
          <w:rFonts w:hint="eastAsia"/>
        </w:rPr>
        <w:t>通道與備展室</w:t>
      </w:r>
      <w:r w:rsidR="005F0248">
        <w:rPr>
          <w:rFonts w:hint="eastAsia"/>
        </w:rPr>
        <w:t>一</w:t>
      </w:r>
      <w:r w:rsidR="0002078C">
        <w:rPr>
          <w:rFonts w:hint="eastAsia"/>
        </w:rPr>
        <w:t>樓</w:t>
      </w:r>
      <w:r w:rsidR="0002078C" w:rsidRPr="00605ACC">
        <w:rPr>
          <w:rFonts w:hint="eastAsia"/>
        </w:rPr>
        <w:t>之後續鋼筋混凝土工程停擺。</w:t>
      </w:r>
      <w:r w:rsidR="0002078C" w:rsidRPr="00605ACC">
        <w:t>(</w:t>
      </w:r>
      <w:r w:rsidR="0002078C" w:rsidRPr="00605ACC">
        <w:rPr>
          <w:rFonts w:hint="eastAsia"/>
        </w:rPr>
        <w:t>二</w:t>
      </w:r>
      <w:r w:rsidR="0002078C" w:rsidRPr="00605ACC">
        <w:t>)</w:t>
      </w:r>
      <w:r w:rsidR="0002078C" w:rsidRPr="005F0248">
        <w:rPr>
          <w:rFonts w:hint="eastAsia"/>
        </w:rPr>
        <w:t>出工人數異常</w:t>
      </w:r>
      <w:r w:rsidR="005F0248">
        <w:rPr>
          <w:rFonts w:hint="eastAsia"/>
        </w:rPr>
        <w:t>；</w:t>
      </w:r>
      <w:r w:rsidR="005F0248" w:rsidRPr="00605ACC">
        <w:rPr>
          <w:rFonts w:hint="eastAsia"/>
        </w:rPr>
        <w:t>自</w:t>
      </w:r>
      <w:r w:rsidR="005F0248" w:rsidRPr="00605ACC">
        <w:t>8</w:t>
      </w:r>
      <w:r w:rsidR="005F0248" w:rsidRPr="00605ACC">
        <w:rPr>
          <w:rFonts w:hint="eastAsia"/>
        </w:rPr>
        <w:t>月</w:t>
      </w:r>
      <w:r w:rsidR="005F0248" w:rsidRPr="00605ACC">
        <w:t>28</w:t>
      </w:r>
      <w:r w:rsidR="005F0248" w:rsidRPr="00605ACC">
        <w:rPr>
          <w:rFonts w:hint="eastAsia"/>
        </w:rPr>
        <w:t>日起僅有</w:t>
      </w:r>
      <w:r w:rsidR="005F0248">
        <w:rPr>
          <w:rFonts w:hint="eastAsia"/>
        </w:rPr>
        <w:t>模</w:t>
      </w:r>
      <w:r w:rsidR="005F0248" w:rsidRPr="00605ACC">
        <w:rPr>
          <w:rFonts w:hint="eastAsia"/>
        </w:rPr>
        <w:t>板技術工與零星粗工人員於場內施工</w:t>
      </w:r>
      <w:r w:rsidR="005F0248" w:rsidRPr="005F0248">
        <w:rPr>
          <w:rFonts w:hAnsi="標楷體"/>
        </w:rPr>
        <w:t>……</w:t>
      </w:r>
      <w:r w:rsidR="005F0248">
        <w:rPr>
          <w:rFonts w:hint="eastAsia"/>
        </w:rPr>
        <w:t>。</w:t>
      </w:r>
      <w:r w:rsidR="005F0248" w:rsidRPr="00605ACC">
        <w:t>(</w:t>
      </w:r>
      <w:r w:rsidR="005F0248" w:rsidRPr="00605ACC">
        <w:rPr>
          <w:rFonts w:hint="eastAsia"/>
        </w:rPr>
        <w:t>三</w:t>
      </w:r>
      <w:r w:rsidR="005F0248" w:rsidRPr="00605ACC">
        <w:t>)</w:t>
      </w:r>
      <w:r w:rsidR="005F0248" w:rsidRPr="00605ACC">
        <w:rPr>
          <w:rFonts w:hint="eastAsia"/>
        </w:rPr>
        <w:t>駐地工程人員與分包</w:t>
      </w:r>
      <w:r w:rsidR="005F0248">
        <w:rPr>
          <w:rFonts w:hint="eastAsia"/>
        </w:rPr>
        <w:t>廠</w:t>
      </w:r>
      <w:r w:rsidR="005F0248" w:rsidRPr="00605ACC">
        <w:rPr>
          <w:rFonts w:hint="eastAsia"/>
        </w:rPr>
        <w:t>商觀望</w:t>
      </w:r>
      <w:r w:rsidR="005F0248">
        <w:rPr>
          <w:rFonts w:hint="eastAsia"/>
        </w:rPr>
        <w:t>：</w:t>
      </w:r>
      <w:r w:rsidR="005F0248" w:rsidRPr="005F0248">
        <w:rPr>
          <w:rFonts w:hAnsi="標楷體"/>
        </w:rPr>
        <w:t>……</w:t>
      </w:r>
      <w:r w:rsidR="005F0248" w:rsidRPr="005F0248">
        <w:t>8</w:t>
      </w:r>
      <w:r w:rsidR="005F0248" w:rsidRPr="005F0248">
        <w:rPr>
          <w:rFonts w:hint="eastAsia"/>
        </w:rPr>
        <w:t>月</w:t>
      </w:r>
      <w:r w:rsidR="005F0248" w:rsidRPr="005F0248">
        <w:t>31</w:t>
      </w:r>
      <w:r w:rsidR="005F0248" w:rsidRPr="005F0248">
        <w:rPr>
          <w:rFonts w:hint="eastAsia"/>
        </w:rPr>
        <w:t>日起至</w:t>
      </w:r>
      <w:r w:rsidR="005F0248" w:rsidRPr="005F0248">
        <w:t>9</w:t>
      </w:r>
      <w:r w:rsidR="005F0248" w:rsidRPr="005F0248">
        <w:rPr>
          <w:rFonts w:hint="eastAsia"/>
        </w:rPr>
        <w:t>月</w:t>
      </w:r>
      <w:r w:rsidR="005F0248" w:rsidRPr="005F0248">
        <w:t>2</w:t>
      </w:r>
      <w:r w:rsidR="005F0248" w:rsidRPr="005F0248">
        <w:rPr>
          <w:rFonts w:hint="eastAsia"/>
        </w:rPr>
        <w:t>日間工地現場即無推展工進之施工內容</w:t>
      </w:r>
      <w:r w:rsidR="005F0248" w:rsidRPr="00605ACC">
        <w:rPr>
          <w:rFonts w:hint="eastAsia"/>
        </w:rPr>
        <w:t>。</w:t>
      </w:r>
      <w:r w:rsidR="0002078C">
        <w:rPr>
          <w:rFonts w:hint="eastAsia"/>
        </w:rPr>
        <w:t>」</w:t>
      </w:r>
      <w:r w:rsidR="003556F6">
        <w:rPr>
          <w:rFonts w:hint="eastAsia"/>
        </w:rPr>
        <w:t>且</w:t>
      </w:r>
      <w:r w:rsidR="003556F6" w:rsidRPr="003556F6">
        <w:rPr>
          <w:rFonts w:hint="eastAsia"/>
        </w:rPr>
        <w:t>共同投標廠商</w:t>
      </w:r>
      <w:r w:rsidR="003556F6" w:rsidRPr="008F27D2">
        <w:rPr>
          <w:rFonts w:hint="eastAsia"/>
        </w:rPr>
        <w:t>勝發水電企業有限公司(下稱勝發水電)</w:t>
      </w:r>
      <w:r w:rsidR="003556F6" w:rsidRPr="003556F6">
        <w:rPr>
          <w:rFonts w:hint="eastAsia"/>
        </w:rPr>
        <w:t>實際履約狀況亦不理想</w:t>
      </w:r>
      <w:r w:rsidR="003556F6">
        <w:rPr>
          <w:rFonts w:hint="eastAsia"/>
        </w:rPr>
        <w:t>。</w:t>
      </w:r>
    </w:p>
    <w:p w:rsidR="007E1585" w:rsidRDefault="003556F6" w:rsidP="00AF08A1">
      <w:pPr>
        <w:pStyle w:val="3"/>
        <w:wordWrap/>
        <w:overflowPunct w:val="0"/>
        <w:ind w:left="1394"/>
      </w:pPr>
      <w:r>
        <w:rPr>
          <w:rFonts w:hint="eastAsia"/>
        </w:rPr>
        <w:t>次查，</w:t>
      </w:r>
      <w:r w:rsidR="00754A4E">
        <w:rPr>
          <w:rFonts w:hint="eastAsia"/>
        </w:rPr>
        <w:t>台史博館於</w:t>
      </w:r>
      <w:r w:rsidR="00754A4E" w:rsidRPr="00555310">
        <w:rPr>
          <w:rFonts w:hint="eastAsia"/>
        </w:rPr>
        <w:t>97年11月20日</w:t>
      </w:r>
      <w:r w:rsidR="00754A4E">
        <w:rPr>
          <w:rFonts w:hint="eastAsia"/>
        </w:rPr>
        <w:t>簽擬撥付承商</w:t>
      </w:r>
      <w:r w:rsidR="00754A4E" w:rsidRPr="009D0C23">
        <w:rPr>
          <w:rFonts w:hint="eastAsia"/>
        </w:rPr>
        <w:t>第39期工程估驗款，</w:t>
      </w:r>
      <w:r w:rsidR="00B42BE1">
        <w:rPr>
          <w:rFonts w:hint="eastAsia"/>
        </w:rPr>
        <w:t>當時</w:t>
      </w:r>
      <w:r w:rsidR="00E6595D">
        <w:rPr>
          <w:rFonts w:hint="eastAsia"/>
        </w:rPr>
        <w:t>工程實際進度已落後預定進度</w:t>
      </w:r>
      <w:r w:rsidR="00E6595D" w:rsidRPr="00B42BE1">
        <w:rPr>
          <w:rFonts w:hint="eastAsia"/>
        </w:rPr>
        <w:t>逾10%</w:t>
      </w:r>
      <w:r w:rsidR="006362AD">
        <w:rPr>
          <w:rFonts w:hint="eastAsia"/>
        </w:rPr>
        <w:t>(約</w:t>
      </w:r>
      <w:r w:rsidR="00673139">
        <w:rPr>
          <w:rFonts w:hint="eastAsia"/>
        </w:rPr>
        <w:t>落後</w:t>
      </w:r>
      <w:r w:rsidR="006362AD">
        <w:rPr>
          <w:rFonts w:hint="eastAsia"/>
        </w:rPr>
        <w:t>40%</w:t>
      </w:r>
      <w:r w:rsidR="00185E74">
        <w:rPr>
          <w:rFonts w:hint="eastAsia"/>
        </w:rPr>
        <w:t>，且工程自</w:t>
      </w:r>
      <w:r w:rsidR="00AE05FB">
        <w:rPr>
          <w:rFonts w:hint="eastAsia"/>
        </w:rPr>
        <w:t>同年</w:t>
      </w:r>
      <w:r w:rsidR="00185E74" w:rsidRPr="005F0248">
        <w:t>8</w:t>
      </w:r>
      <w:r w:rsidR="00185E74" w:rsidRPr="005F0248">
        <w:rPr>
          <w:rFonts w:hint="eastAsia"/>
        </w:rPr>
        <w:t>月</w:t>
      </w:r>
      <w:r w:rsidR="00185E74" w:rsidRPr="005F0248">
        <w:t>28</w:t>
      </w:r>
      <w:r w:rsidR="00185E74" w:rsidRPr="005F0248">
        <w:rPr>
          <w:rFonts w:hint="eastAsia"/>
        </w:rPr>
        <w:t>日</w:t>
      </w:r>
      <w:r w:rsidR="00185E74" w:rsidRPr="00605ACC">
        <w:rPr>
          <w:rFonts w:hint="eastAsia"/>
        </w:rPr>
        <w:t>起</w:t>
      </w:r>
      <w:r w:rsidR="00185E74">
        <w:rPr>
          <w:rFonts w:hint="eastAsia"/>
        </w:rPr>
        <w:t>已呈停滯</w:t>
      </w:r>
      <w:r w:rsidR="006362AD">
        <w:rPr>
          <w:rFonts w:hint="eastAsia"/>
        </w:rPr>
        <w:t>)</w:t>
      </w:r>
      <w:r w:rsidR="00E6595D" w:rsidRPr="00B42BE1">
        <w:rPr>
          <w:rFonts w:hint="eastAsia"/>
        </w:rPr>
        <w:t>，</w:t>
      </w:r>
      <w:r w:rsidR="00340461">
        <w:rPr>
          <w:rFonts w:hint="eastAsia"/>
        </w:rPr>
        <w:t>該館不僅未</w:t>
      </w:r>
      <w:r w:rsidR="00E6595D">
        <w:rPr>
          <w:rFonts w:hint="eastAsia"/>
        </w:rPr>
        <w:t>依</w:t>
      </w:r>
      <w:r w:rsidR="00340461">
        <w:rPr>
          <w:rFonts w:hint="eastAsia"/>
        </w:rPr>
        <w:t>工程契約規定</w:t>
      </w:r>
      <w:r w:rsidR="00E6595D">
        <w:rPr>
          <w:rFonts w:hint="eastAsia"/>
        </w:rPr>
        <w:t>暫停撥付估驗款</w:t>
      </w:r>
      <w:r w:rsidR="00424066">
        <w:rPr>
          <w:rFonts w:hint="eastAsia"/>
        </w:rPr>
        <w:t>及計收</w:t>
      </w:r>
      <w:r w:rsidR="00424066" w:rsidRPr="005F51CB">
        <w:t>逾期違約金</w:t>
      </w:r>
      <w:r w:rsidR="00424066">
        <w:rPr>
          <w:rFonts w:hint="eastAsia"/>
        </w:rPr>
        <w:t>，</w:t>
      </w:r>
      <w:r w:rsidR="00F46A7A">
        <w:rPr>
          <w:rFonts w:hint="eastAsia"/>
        </w:rPr>
        <w:t>反</w:t>
      </w:r>
      <w:r w:rsidR="00100370">
        <w:rPr>
          <w:rFonts w:hint="eastAsia"/>
        </w:rPr>
        <w:t>以</w:t>
      </w:r>
      <w:r w:rsidR="007D0874">
        <w:rPr>
          <w:rFonts w:hint="eastAsia"/>
        </w:rPr>
        <w:t>「</w:t>
      </w:r>
      <w:r w:rsidR="00100370">
        <w:rPr>
          <w:rFonts w:hint="eastAsia"/>
        </w:rPr>
        <w:t>承商尚具盡力改善之誠</w:t>
      </w:r>
      <w:r w:rsidR="00100370">
        <w:rPr>
          <w:rFonts w:hint="eastAsia"/>
        </w:rPr>
        <w:lastRenderedPageBreak/>
        <w:t>意</w:t>
      </w:r>
      <w:r w:rsidR="007D0874">
        <w:rPr>
          <w:rFonts w:hint="eastAsia"/>
        </w:rPr>
        <w:t>」、「</w:t>
      </w:r>
      <w:r w:rsidR="00100370">
        <w:rPr>
          <w:rFonts w:hint="eastAsia"/>
        </w:rPr>
        <w:t>續撥估驗工程款</w:t>
      </w:r>
      <w:r w:rsidR="00100370" w:rsidRPr="00100370">
        <w:rPr>
          <w:rFonts w:hint="eastAsia"/>
        </w:rPr>
        <w:t>有助於其分包商進場施工及降低建館期程延遲</w:t>
      </w:r>
      <w:r w:rsidR="00100370">
        <w:rPr>
          <w:rFonts w:hint="eastAsia"/>
        </w:rPr>
        <w:t>之不利影響</w:t>
      </w:r>
      <w:r w:rsidR="007D0874">
        <w:rPr>
          <w:rFonts w:hint="eastAsia"/>
        </w:rPr>
        <w:t>」等由</w:t>
      </w:r>
      <w:r w:rsidR="00100370">
        <w:rPr>
          <w:rFonts w:hint="eastAsia"/>
        </w:rPr>
        <w:t>，</w:t>
      </w:r>
      <w:r w:rsidR="00416DF9">
        <w:rPr>
          <w:rFonts w:hint="eastAsia"/>
        </w:rPr>
        <w:t>僅</w:t>
      </w:r>
      <w:r w:rsidR="000A3B26">
        <w:rPr>
          <w:rFonts w:hint="eastAsia"/>
        </w:rPr>
        <w:t>扣減保留款及扣回預付款，撥付</w:t>
      </w:r>
      <w:r w:rsidR="00F46A7A">
        <w:rPr>
          <w:rFonts w:hint="eastAsia"/>
        </w:rPr>
        <w:t>估驗款</w:t>
      </w:r>
      <w:r w:rsidR="000A3B26">
        <w:rPr>
          <w:rFonts w:hint="eastAsia"/>
        </w:rPr>
        <w:t>364萬5,840元</w:t>
      </w:r>
      <w:r w:rsidR="00685067">
        <w:rPr>
          <w:rFonts w:hint="eastAsia"/>
        </w:rPr>
        <w:t>。</w:t>
      </w:r>
      <w:r w:rsidR="00963915">
        <w:rPr>
          <w:rFonts w:hint="eastAsia"/>
        </w:rPr>
        <w:t>嗣</w:t>
      </w:r>
      <w:r w:rsidR="00DA230B" w:rsidRPr="00C73AE3">
        <w:rPr>
          <w:rFonts w:hint="eastAsia"/>
        </w:rPr>
        <w:t>台</w:t>
      </w:r>
      <w:r w:rsidR="00DA230B" w:rsidRPr="00C73AE3">
        <w:t>灣</w:t>
      </w:r>
      <w:r w:rsidR="00DA230B" w:rsidRPr="00C73AE3">
        <w:rPr>
          <w:rFonts w:hint="eastAsia"/>
        </w:rPr>
        <w:t>台</w:t>
      </w:r>
      <w:r w:rsidR="00DA230B" w:rsidRPr="00C73AE3">
        <w:t>南地方法院</w:t>
      </w:r>
      <w:r w:rsidR="004869AD" w:rsidRPr="00C73AE3">
        <w:rPr>
          <w:rFonts w:hint="eastAsia"/>
        </w:rPr>
        <w:t>(下稱台南地院)</w:t>
      </w:r>
      <w:r w:rsidR="00963915">
        <w:rPr>
          <w:rFonts w:hint="eastAsia"/>
        </w:rPr>
        <w:t>以</w:t>
      </w:r>
      <w:r w:rsidR="004869AD">
        <w:rPr>
          <w:rFonts w:hint="eastAsia"/>
        </w:rPr>
        <w:t>97年11月28日執行命令</w:t>
      </w:r>
      <w:r w:rsidR="000D5540" w:rsidRPr="004869AD">
        <w:rPr>
          <w:rFonts w:hint="eastAsia"/>
        </w:rPr>
        <w:t>在100萬7,232元及執行費8,058元及聲請程序費用1,000元</w:t>
      </w:r>
      <w:r w:rsidR="004869AD">
        <w:rPr>
          <w:rFonts w:hint="eastAsia"/>
        </w:rPr>
        <w:t>之範圍；97年12月19日執行命令</w:t>
      </w:r>
      <w:r w:rsidR="004869AD" w:rsidRPr="004869AD">
        <w:rPr>
          <w:rFonts w:hint="eastAsia"/>
        </w:rPr>
        <w:t>在</w:t>
      </w:r>
      <w:r w:rsidR="004869AD" w:rsidRPr="000F75F8">
        <w:rPr>
          <w:rFonts w:hint="eastAsia"/>
        </w:rPr>
        <w:t>59萬7,572元及自97年9月6日起至清償日止按年利率20%計算之利息，並賠償程序費用1,000元及執行費4,780元</w:t>
      </w:r>
      <w:r w:rsidR="004869AD">
        <w:rPr>
          <w:rFonts w:hint="eastAsia"/>
        </w:rPr>
        <w:t>之範圍；97年12月28日執行命令在</w:t>
      </w:r>
      <w:r w:rsidR="004869AD" w:rsidRPr="000F75F8">
        <w:rPr>
          <w:rFonts w:hint="eastAsia"/>
        </w:rPr>
        <w:t>34萬7,031元及自97年11月7日起至清償日止按週年利率5%計算之利息，並賠償程序費用1,000元及執行費2,776元</w:t>
      </w:r>
      <w:r w:rsidR="004869AD">
        <w:rPr>
          <w:rFonts w:hint="eastAsia"/>
        </w:rPr>
        <w:t>之範圍，均以扣押在案</w:t>
      </w:r>
      <w:r w:rsidR="004736AF">
        <w:rPr>
          <w:rFonts w:hint="eastAsia"/>
        </w:rPr>
        <w:t>(</w:t>
      </w:r>
      <w:r w:rsidR="004736AF" w:rsidRPr="005F51CB">
        <w:t>合計201萬</w:t>
      </w:r>
      <w:r w:rsidR="004736AF">
        <w:rPr>
          <w:rFonts w:hint="eastAsia"/>
        </w:rPr>
        <w:t>餘</w:t>
      </w:r>
      <w:r w:rsidR="004736AF" w:rsidRPr="005F51CB">
        <w:t>元</w:t>
      </w:r>
      <w:r w:rsidR="004736AF">
        <w:rPr>
          <w:rFonts w:hint="eastAsia"/>
        </w:rPr>
        <w:t>)</w:t>
      </w:r>
      <w:r w:rsidR="004869AD">
        <w:rPr>
          <w:rFonts w:hint="eastAsia"/>
        </w:rPr>
        <w:t>。</w:t>
      </w:r>
      <w:r w:rsidR="00E5590E">
        <w:rPr>
          <w:rFonts w:hint="eastAsia"/>
        </w:rPr>
        <w:t>該館竟</w:t>
      </w:r>
      <w:r w:rsidR="00E5590E" w:rsidRPr="005F51CB">
        <w:t>未依</w:t>
      </w:r>
      <w:r w:rsidR="00E5590E" w:rsidRPr="00E5590E">
        <w:t>強制執行法</w:t>
      </w:r>
      <w:r w:rsidR="00E5590E">
        <w:rPr>
          <w:rFonts w:hint="eastAsia"/>
        </w:rPr>
        <w:t>相關</w:t>
      </w:r>
      <w:r w:rsidR="00E5590E" w:rsidRPr="005F51CB">
        <w:t>規定提出異議，以優先保障</w:t>
      </w:r>
      <w:r w:rsidR="00E5590E" w:rsidRPr="005F51CB">
        <w:rPr>
          <w:rFonts w:hint="eastAsia"/>
        </w:rPr>
        <w:t>債權</w:t>
      </w:r>
      <w:r w:rsidR="00E5590E">
        <w:rPr>
          <w:rFonts w:hint="eastAsia"/>
        </w:rPr>
        <w:t>，</w:t>
      </w:r>
      <w:r w:rsidR="00F46A7A">
        <w:rPr>
          <w:rFonts w:hint="eastAsia"/>
        </w:rPr>
        <w:t>迄</w:t>
      </w:r>
      <w:r w:rsidR="005C2383">
        <w:rPr>
          <w:rFonts w:hint="eastAsia"/>
        </w:rPr>
        <w:t>同年12月31日，仍以</w:t>
      </w:r>
      <w:r w:rsidR="004E6E7F">
        <w:rPr>
          <w:rFonts w:hint="eastAsia"/>
        </w:rPr>
        <w:t>前述理由</w:t>
      </w:r>
      <w:r w:rsidR="00416DF9">
        <w:rPr>
          <w:rFonts w:hint="eastAsia"/>
        </w:rPr>
        <w:t>，扣減保留款、扣回預付款及扣留</w:t>
      </w:r>
      <w:r w:rsidR="003D67DD">
        <w:rPr>
          <w:rFonts w:hint="eastAsia"/>
        </w:rPr>
        <w:t>前揭</w:t>
      </w:r>
      <w:r w:rsidR="00914804">
        <w:rPr>
          <w:rFonts w:hint="eastAsia"/>
        </w:rPr>
        <w:t>執行命令之</w:t>
      </w:r>
      <w:r w:rsidR="00416DF9">
        <w:rPr>
          <w:rFonts w:hint="eastAsia"/>
        </w:rPr>
        <w:t>款</w:t>
      </w:r>
      <w:r w:rsidR="003D67DD">
        <w:rPr>
          <w:rFonts w:hint="eastAsia"/>
        </w:rPr>
        <w:t>項</w:t>
      </w:r>
      <w:r w:rsidR="00416DF9">
        <w:rPr>
          <w:rFonts w:hint="eastAsia"/>
        </w:rPr>
        <w:t>，</w:t>
      </w:r>
      <w:r w:rsidR="004E6E7F">
        <w:rPr>
          <w:rFonts w:hint="eastAsia"/>
        </w:rPr>
        <w:t>撥付承商</w:t>
      </w:r>
      <w:r w:rsidR="004E6E7F" w:rsidRPr="00614995">
        <w:rPr>
          <w:rFonts w:hint="eastAsia"/>
        </w:rPr>
        <w:t>第40期工程估驗款</w:t>
      </w:r>
      <w:r w:rsidR="004E6E7F" w:rsidRPr="008026AC">
        <w:rPr>
          <w:rFonts w:hint="eastAsia"/>
        </w:rPr>
        <w:t>176萬</w:t>
      </w:r>
      <w:r w:rsidR="004E6E7F">
        <w:rPr>
          <w:rFonts w:hint="eastAsia"/>
        </w:rPr>
        <w:t>27元</w:t>
      </w:r>
      <w:r w:rsidR="00615745">
        <w:rPr>
          <w:rFonts w:hint="eastAsia"/>
        </w:rPr>
        <w:t>。</w:t>
      </w:r>
      <w:r w:rsidR="00DB2104">
        <w:rPr>
          <w:rFonts w:hint="eastAsia"/>
        </w:rPr>
        <w:t>復</w:t>
      </w:r>
      <w:r w:rsidR="00144C46" w:rsidRPr="005F51CB">
        <w:t>因承商施工進度嚴重落後，</w:t>
      </w:r>
      <w:r w:rsidR="00144C46">
        <w:rPr>
          <w:rFonts w:hint="eastAsia"/>
        </w:rPr>
        <w:t>台史博館</w:t>
      </w:r>
      <w:r w:rsidR="00144C46" w:rsidRPr="00C37A23">
        <w:rPr>
          <w:rFonts w:hint="eastAsia"/>
        </w:rPr>
        <w:t>於</w:t>
      </w:r>
      <w:r w:rsidR="00144C46" w:rsidRPr="00144C46">
        <w:t>98</w:t>
      </w:r>
      <w:r w:rsidR="00144C46" w:rsidRPr="00144C46">
        <w:rPr>
          <w:rFonts w:hint="eastAsia"/>
        </w:rPr>
        <w:t>年</w:t>
      </w:r>
      <w:r w:rsidR="00144C46" w:rsidRPr="00144C46">
        <w:t>1</w:t>
      </w:r>
      <w:r w:rsidR="00144C46" w:rsidRPr="00144C46">
        <w:rPr>
          <w:rFonts w:hint="eastAsia"/>
        </w:rPr>
        <w:t>月</w:t>
      </w:r>
      <w:r w:rsidR="00144C46" w:rsidRPr="00144C46">
        <w:t>13</w:t>
      </w:r>
      <w:r w:rsidR="00144C46" w:rsidRPr="00144C46">
        <w:rPr>
          <w:rFonts w:hint="eastAsia"/>
        </w:rPr>
        <w:t>日、</w:t>
      </w:r>
      <w:r w:rsidR="00144C46" w:rsidRPr="00144C46">
        <w:t>1</w:t>
      </w:r>
      <w:r w:rsidR="00144C46" w:rsidRPr="00144C46">
        <w:rPr>
          <w:rFonts w:hint="eastAsia"/>
        </w:rPr>
        <w:t>月</w:t>
      </w:r>
      <w:r w:rsidR="00144C46" w:rsidRPr="00144C46">
        <w:t>22</w:t>
      </w:r>
      <w:r w:rsidR="00144C46" w:rsidRPr="00144C46">
        <w:rPr>
          <w:rFonts w:hint="eastAsia"/>
        </w:rPr>
        <w:t>日、</w:t>
      </w:r>
      <w:r w:rsidR="00144C46" w:rsidRPr="00144C46">
        <w:t>2</w:t>
      </w:r>
      <w:r w:rsidR="00144C46" w:rsidRPr="00144C46">
        <w:rPr>
          <w:rFonts w:hint="eastAsia"/>
        </w:rPr>
        <w:t>月</w:t>
      </w:r>
      <w:r w:rsidR="00144C46" w:rsidRPr="00144C46">
        <w:t>6</w:t>
      </w:r>
      <w:r w:rsidR="00144C46" w:rsidRPr="00144C46">
        <w:rPr>
          <w:rFonts w:hint="eastAsia"/>
        </w:rPr>
        <w:t>日及</w:t>
      </w:r>
      <w:r w:rsidR="00144C46" w:rsidRPr="00144C46">
        <w:t>2</w:t>
      </w:r>
      <w:r w:rsidR="00144C46" w:rsidRPr="00144C46">
        <w:rPr>
          <w:rFonts w:hint="eastAsia"/>
        </w:rPr>
        <w:t>月</w:t>
      </w:r>
      <w:r w:rsidR="00144C46" w:rsidRPr="00144C46">
        <w:t>27</w:t>
      </w:r>
      <w:r w:rsidR="00144C46" w:rsidRPr="00144C46">
        <w:rPr>
          <w:rFonts w:hint="eastAsia"/>
        </w:rPr>
        <w:t>日等</w:t>
      </w:r>
      <w:r w:rsidR="00144C46" w:rsidRPr="00144C46">
        <w:t>4</w:t>
      </w:r>
      <w:r w:rsidR="00144C46" w:rsidRPr="00144C46">
        <w:rPr>
          <w:rFonts w:hint="eastAsia"/>
        </w:rPr>
        <w:t>次</w:t>
      </w:r>
      <w:r w:rsidR="00144C46" w:rsidRPr="005F51CB">
        <w:rPr>
          <w:rFonts w:hint="eastAsia"/>
        </w:rPr>
        <w:t>通知承商</w:t>
      </w:r>
      <w:r w:rsidR="00144C46" w:rsidRPr="005F51CB">
        <w:t>限期改善未果</w:t>
      </w:r>
      <w:r w:rsidR="00144C46">
        <w:rPr>
          <w:rFonts w:hint="eastAsia"/>
        </w:rPr>
        <w:t>，</w:t>
      </w:r>
      <w:r w:rsidR="00525002">
        <w:rPr>
          <w:rFonts w:hint="eastAsia"/>
        </w:rPr>
        <w:t>而</w:t>
      </w:r>
      <w:r w:rsidR="00144C46" w:rsidRPr="005F51CB">
        <w:t>於98年3月16日通知承商終止契約，</w:t>
      </w:r>
      <w:r w:rsidR="00525002">
        <w:rPr>
          <w:rFonts w:hint="eastAsia"/>
        </w:rPr>
        <w:t>其時</w:t>
      </w:r>
      <w:r w:rsidR="00144C46" w:rsidRPr="005F51CB">
        <w:t>工程進度僅54.22</w:t>
      </w:r>
      <w:r w:rsidR="00144C46" w:rsidRPr="005F51CB">
        <w:rPr>
          <w:rFonts w:hint="eastAsia"/>
        </w:rPr>
        <w:t>%</w:t>
      </w:r>
      <w:r w:rsidR="00144C46" w:rsidRPr="005F51CB">
        <w:t>，</w:t>
      </w:r>
      <w:r w:rsidR="00525002" w:rsidRPr="005F51CB">
        <w:t>依該館計算應收逾期違約金</w:t>
      </w:r>
      <w:r w:rsidR="00525002">
        <w:rPr>
          <w:rFonts w:hint="eastAsia"/>
        </w:rPr>
        <w:t>已</w:t>
      </w:r>
      <w:r w:rsidR="00525002" w:rsidRPr="005F51CB">
        <w:t>達契約</w:t>
      </w:r>
      <w:r w:rsidR="00525002" w:rsidRPr="005F51CB">
        <w:rPr>
          <w:rFonts w:hint="eastAsia"/>
        </w:rPr>
        <w:t>金額</w:t>
      </w:r>
      <w:r w:rsidR="00525002" w:rsidRPr="005F51CB">
        <w:t>20</w:t>
      </w:r>
      <w:r w:rsidR="00525002" w:rsidRPr="005F51CB">
        <w:rPr>
          <w:rFonts w:hint="eastAsia"/>
        </w:rPr>
        <w:t>%</w:t>
      </w:r>
      <w:r w:rsidR="00525002" w:rsidRPr="005F51CB">
        <w:t>上限(</w:t>
      </w:r>
      <w:r w:rsidR="00525002">
        <w:rPr>
          <w:rFonts w:hint="eastAsia"/>
        </w:rPr>
        <w:t>約</w:t>
      </w:r>
      <w:r w:rsidR="00525002" w:rsidRPr="005F51CB">
        <w:t>1億4,194萬餘元</w:t>
      </w:r>
      <w:r w:rsidR="00525002" w:rsidRPr="005F51CB">
        <w:rPr>
          <w:rFonts w:hint="eastAsia"/>
        </w:rPr>
        <w:t>)</w:t>
      </w:r>
      <w:r w:rsidR="00525002" w:rsidRPr="005F51CB">
        <w:t>。</w:t>
      </w:r>
      <w:r w:rsidR="00C96663">
        <w:rPr>
          <w:rFonts w:hint="eastAsia"/>
        </w:rPr>
        <w:t>惟</w:t>
      </w:r>
      <w:r w:rsidR="007E1585" w:rsidRPr="005F51CB">
        <w:t>該館於98年4月24日再收到</w:t>
      </w:r>
      <w:r w:rsidR="009B4E85">
        <w:rPr>
          <w:rFonts w:hint="eastAsia"/>
        </w:rPr>
        <w:t>台南地</w:t>
      </w:r>
      <w:r w:rsidR="009B4E85" w:rsidRPr="00844010">
        <w:t>院</w:t>
      </w:r>
      <w:r w:rsidR="007E1585" w:rsidRPr="005F51CB">
        <w:t>扣押工程款</w:t>
      </w:r>
      <w:r w:rsidR="009B4E85">
        <w:rPr>
          <w:rFonts w:hint="eastAsia"/>
        </w:rPr>
        <w:t>之支付轉給</w:t>
      </w:r>
      <w:r w:rsidR="007E1585" w:rsidRPr="005F51CB">
        <w:t>命令(計99</w:t>
      </w:r>
      <w:r w:rsidR="007E1585" w:rsidRPr="005F51CB">
        <w:rPr>
          <w:rFonts w:hint="eastAsia"/>
        </w:rPr>
        <w:t>萬</w:t>
      </w:r>
      <w:r w:rsidR="007E1585" w:rsidRPr="005F51CB">
        <w:t>5,084元)，仍未依</w:t>
      </w:r>
      <w:r w:rsidR="007E1585" w:rsidRPr="009B4E85">
        <w:t>強制執行法</w:t>
      </w:r>
      <w:r w:rsidR="007E1585" w:rsidRPr="005F51CB">
        <w:t>規定暨該執行命令說明四</w:t>
      </w:r>
      <w:r w:rsidR="007E1585">
        <w:rPr>
          <w:rFonts w:hint="eastAsia"/>
        </w:rPr>
        <w:t>，</w:t>
      </w:r>
      <w:r w:rsidR="009B4E85" w:rsidRPr="00844010">
        <w:t>提出書狀，</w:t>
      </w:r>
      <w:r w:rsidR="007E1585" w:rsidRPr="005F51CB">
        <w:t>聲明異議，</w:t>
      </w:r>
      <w:r w:rsidR="009B4E85">
        <w:rPr>
          <w:rFonts w:hint="eastAsia"/>
        </w:rPr>
        <w:t>而</w:t>
      </w:r>
      <w:r w:rsidR="007E1585" w:rsidRPr="005F51CB">
        <w:t>於98年5月14日</w:t>
      </w:r>
      <w:r w:rsidR="007E1585" w:rsidRPr="005F51CB">
        <w:rPr>
          <w:rFonts w:hint="eastAsia"/>
        </w:rPr>
        <w:t>如數</w:t>
      </w:r>
      <w:r w:rsidR="007E1585" w:rsidRPr="005F51CB">
        <w:t>開立支票檢送</w:t>
      </w:r>
      <w:r w:rsidR="00B732A9">
        <w:rPr>
          <w:rFonts w:hint="eastAsia"/>
        </w:rPr>
        <w:t>台南地</w:t>
      </w:r>
      <w:r w:rsidR="007E1585" w:rsidRPr="005F51CB">
        <w:t>法院轉給</w:t>
      </w:r>
      <w:r w:rsidR="007E1585" w:rsidRPr="005F51CB">
        <w:rPr>
          <w:rFonts w:hint="eastAsia"/>
        </w:rPr>
        <w:t>承商之</w:t>
      </w:r>
      <w:r w:rsidR="007E1585" w:rsidRPr="005F51CB">
        <w:t>債</w:t>
      </w:r>
      <w:r w:rsidR="007E1585" w:rsidRPr="005F51CB">
        <w:rPr>
          <w:rFonts w:hint="eastAsia"/>
        </w:rPr>
        <w:t>權</w:t>
      </w:r>
      <w:r w:rsidR="007E1585" w:rsidRPr="005F51CB">
        <w:t>人。</w:t>
      </w:r>
    </w:p>
    <w:p w:rsidR="0005764B" w:rsidRDefault="00193BED" w:rsidP="00AF08A1">
      <w:pPr>
        <w:pStyle w:val="3"/>
        <w:wordWrap/>
        <w:overflowPunct w:val="0"/>
        <w:ind w:left="1394"/>
      </w:pPr>
      <w:r>
        <w:rPr>
          <w:rFonts w:hint="eastAsia"/>
        </w:rPr>
        <w:t>再查，</w:t>
      </w:r>
      <w:r w:rsidR="00BF3B45">
        <w:rPr>
          <w:rFonts w:hint="eastAsia"/>
        </w:rPr>
        <w:t>本工程</w:t>
      </w:r>
      <w:r w:rsidR="00BF3B45" w:rsidRPr="005F51CB">
        <w:t>終止契約</w:t>
      </w:r>
      <w:r w:rsidR="00ED5346">
        <w:rPr>
          <w:rFonts w:hint="eastAsia"/>
        </w:rPr>
        <w:t>結算</w:t>
      </w:r>
      <w:r w:rsidR="00BF3B45" w:rsidRPr="005F51CB">
        <w:t>，</w:t>
      </w:r>
      <w:r w:rsidR="00BF3B45" w:rsidRPr="005F51CB">
        <w:rPr>
          <w:rFonts w:hint="eastAsia"/>
        </w:rPr>
        <w:t>由</w:t>
      </w:r>
      <w:r w:rsidR="00BF3B45" w:rsidRPr="005F51CB">
        <w:t>工程保留款扣抵</w:t>
      </w:r>
      <w:r w:rsidR="00BF3B45" w:rsidRPr="005F51CB">
        <w:rPr>
          <w:rFonts w:hint="eastAsia"/>
        </w:rPr>
        <w:t>相關應收款及損失</w:t>
      </w:r>
      <w:r w:rsidR="00ED5346" w:rsidRPr="005F51CB">
        <w:t>後</w:t>
      </w:r>
      <w:r w:rsidR="00BF3B45" w:rsidRPr="005F51CB">
        <w:t>，仍不足1億7,854萬餘元尚待求償(</w:t>
      </w:r>
      <w:r w:rsidR="00BF3B45" w:rsidRPr="005F51CB">
        <w:rPr>
          <w:rFonts w:hint="eastAsia"/>
        </w:rPr>
        <w:t>包括</w:t>
      </w:r>
      <w:r w:rsidR="00BF3B45" w:rsidRPr="005F51CB">
        <w:t>逾期違約金1</w:t>
      </w:r>
      <w:r w:rsidR="00BF3B45" w:rsidRPr="005F51CB">
        <w:rPr>
          <w:rFonts w:hint="eastAsia"/>
        </w:rPr>
        <w:t>億</w:t>
      </w:r>
      <w:r w:rsidR="00BF3B45" w:rsidRPr="005F51CB">
        <w:t>4</w:t>
      </w:r>
      <w:r w:rsidR="00BF3B45" w:rsidRPr="005F51CB">
        <w:rPr>
          <w:rFonts w:hint="eastAsia"/>
        </w:rPr>
        <w:t>,</w:t>
      </w:r>
      <w:r w:rsidR="00BF3B45" w:rsidRPr="005F51CB">
        <w:t>194</w:t>
      </w:r>
      <w:r w:rsidR="00BF3B45" w:rsidRPr="005F51CB">
        <w:rPr>
          <w:rFonts w:hint="eastAsia"/>
        </w:rPr>
        <w:t>萬</w:t>
      </w:r>
      <w:r w:rsidR="00BF3B45" w:rsidRPr="005F51CB">
        <w:t>3,288元、保固金759</w:t>
      </w:r>
      <w:r w:rsidR="00BF3B45" w:rsidRPr="005F51CB">
        <w:rPr>
          <w:rFonts w:hint="eastAsia"/>
        </w:rPr>
        <w:t>萬</w:t>
      </w:r>
      <w:r w:rsidR="00BF3B45" w:rsidRPr="005F51CB">
        <w:t>3,212元、重新發包增加工程款3,342</w:t>
      </w:r>
      <w:r w:rsidR="00BF3B45" w:rsidRPr="005F51CB">
        <w:rPr>
          <w:rFonts w:hint="eastAsia"/>
        </w:rPr>
        <w:t>萬</w:t>
      </w:r>
      <w:r w:rsidR="00BF3B45" w:rsidRPr="005F51CB">
        <w:t>2,653</w:t>
      </w:r>
      <w:r w:rsidR="00BF3B45" w:rsidRPr="005F51CB">
        <w:lastRenderedPageBreak/>
        <w:t>元、瑕疵修復696</w:t>
      </w:r>
      <w:r w:rsidR="00BF3B45" w:rsidRPr="005F51CB">
        <w:rPr>
          <w:rFonts w:hint="eastAsia"/>
        </w:rPr>
        <w:t>萬</w:t>
      </w:r>
      <w:r w:rsidR="00BF3B45" w:rsidRPr="005F51CB">
        <w:t>8,049元、</w:t>
      </w:r>
      <w:r w:rsidR="00BF3B45" w:rsidRPr="005F51CB">
        <w:rPr>
          <w:rFonts w:hint="eastAsia"/>
        </w:rPr>
        <w:t>工程清算後應扣款258萬2,964元、</w:t>
      </w:r>
      <w:r w:rsidR="00BF3B45" w:rsidRPr="005F51CB">
        <w:t>其他求償事項498</w:t>
      </w:r>
      <w:r w:rsidR="00BF3B45" w:rsidRPr="005F51CB">
        <w:rPr>
          <w:rFonts w:hint="eastAsia"/>
        </w:rPr>
        <w:t>萬</w:t>
      </w:r>
      <w:r w:rsidR="00BF3B45" w:rsidRPr="005F51CB">
        <w:t>708元</w:t>
      </w:r>
      <w:r w:rsidR="00BF3B45" w:rsidRPr="005F51CB">
        <w:rPr>
          <w:rFonts w:hint="eastAsia"/>
        </w:rPr>
        <w:t>；扣除應付</w:t>
      </w:r>
      <w:r w:rsidR="00BF3B45" w:rsidRPr="005F51CB">
        <w:t>工程估驗保留款1,706</w:t>
      </w:r>
      <w:r w:rsidR="00BF3B45" w:rsidRPr="005F51CB">
        <w:rPr>
          <w:rFonts w:hint="eastAsia"/>
        </w:rPr>
        <w:t>萬</w:t>
      </w:r>
      <w:r w:rsidR="00BF3B45" w:rsidRPr="005F51CB">
        <w:t>6,607元及物價指數調整工程款保留款187</w:t>
      </w:r>
      <w:r w:rsidR="00BF3B45" w:rsidRPr="005F51CB">
        <w:rPr>
          <w:rFonts w:hint="eastAsia"/>
        </w:rPr>
        <w:t>萬</w:t>
      </w:r>
      <w:r w:rsidR="00BF3B45" w:rsidRPr="005F51CB">
        <w:t>4,814元</w:t>
      </w:r>
      <w:r w:rsidR="00BF3B45" w:rsidRPr="005F51CB">
        <w:rPr>
          <w:rFonts w:hint="eastAsia"/>
        </w:rPr>
        <w:t>後，合計1億7,854萬9,453元</w:t>
      </w:r>
      <w:r w:rsidR="00BF3B45" w:rsidRPr="005F51CB">
        <w:t>)</w:t>
      </w:r>
      <w:r w:rsidR="006D012B">
        <w:rPr>
          <w:rFonts w:hint="eastAsia"/>
        </w:rPr>
        <w:t>，</w:t>
      </w:r>
      <w:r>
        <w:rPr>
          <w:rFonts w:hint="eastAsia"/>
        </w:rPr>
        <w:t>台史博館於</w:t>
      </w:r>
      <w:r w:rsidRPr="00193BED">
        <w:rPr>
          <w:rFonts w:hint="eastAsia"/>
        </w:rPr>
        <w:t>99年7月2日</w:t>
      </w:r>
      <w:r w:rsidR="007A7110">
        <w:rPr>
          <w:rFonts w:hint="eastAsia"/>
        </w:rPr>
        <w:t>始</w:t>
      </w:r>
      <w:r w:rsidRPr="00193BED">
        <w:rPr>
          <w:rFonts w:hint="eastAsia"/>
        </w:rPr>
        <w:t>聲請民事支付命令並提</w:t>
      </w:r>
      <w:r w:rsidR="00970DEB">
        <w:rPr>
          <w:rFonts w:hint="eastAsia"/>
        </w:rPr>
        <w:t>出</w:t>
      </w:r>
      <w:r w:rsidRPr="00193BED">
        <w:rPr>
          <w:rFonts w:hint="eastAsia"/>
        </w:rPr>
        <w:t>訴訟</w:t>
      </w:r>
      <w:r w:rsidRPr="000F4472">
        <w:rPr>
          <w:rFonts w:hint="eastAsia"/>
        </w:rPr>
        <w:t>，追討應繳交金額</w:t>
      </w:r>
      <w:r>
        <w:rPr>
          <w:rFonts w:hint="eastAsia"/>
        </w:rPr>
        <w:t>。</w:t>
      </w:r>
      <w:r w:rsidR="005D0548">
        <w:rPr>
          <w:rFonts w:hint="eastAsia"/>
        </w:rPr>
        <w:t>案經</w:t>
      </w:r>
      <w:r w:rsidR="00970DEB" w:rsidRPr="004E7E3B">
        <w:rPr>
          <w:rFonts w:hint="eastAsia"/>
        </w:rPr>
        <w:t>台南地院</w:t>
      </w:r>
      <w:r w:rsidR="005D0548" w:rsidRPr="00122095">
        <w:rPr>
          <w:rFonts w:hint="eastAsia"/>
        </w:rPr>
        <w:t>99年10月6日</w:t>
      </w:r>
      <w:r w:rsidR="00970DEB" w:rsidRPr="005D0548">
        <w:rPr>
          <w:rFonts w:hint="eastAsia"/>
        </w:rPr>
        <w:t>民事裁定99年度建字第27號</w:t>
      </w:r>
      <w:r w:rsidR="00970DEB">
        <w:rPr>
          <w:rFonts w:hint="eastAsia"/>
        </w:rPr>
        <w:t>，以該館逾期未繳納裁判費，駁回</w:t>
      </w:r>
      <w:r w:rsidR="00FD611F">
        <w:rPr>
          <w:rFonts w:hint="eastAsia"/>
        </w:rPr>
        <w:t>該</w:t>
      </w:r>
      <w:r w:rsidR="00970DEB">
        <w:rPr>
          <w:rFonts w:hint="eastAsia"/>
        </w:rPr>
        <w:t>損害賠償訴訟</w:t>
      </w:r>
      <w:r w:rsidR="00FD611F">
        <w:rPr>
          <w:rFonts w:hint="eastAsia"/>
        </w:rPr>
        <w:t>；及</w:t>
      </w:r>
      <w:r w:rsidR="00FD611F" w:rsidRPr="00FD611F">
        <w:rPr>
          <w:rFonts w:hint="eastAsia"/>
        </w:rPr>
        <w:t>台灣高等法院台南分院</w:t>
      </w:r>
      <w:r w:rsidR="00FD611F" w:rsidRPr="00CB4B6D">
        <w:rPr>
          <w:rFonts w:hint="eastAsia"/>
        </w:rPr>
        <w:t>99年12月30日</w:t>
      </w:r>
      <w:r w:rsidR="00FD611F" w:rsidRPr="00FD611F">
        <w:rPr>
          <w:rFonts w:hint="eastAsia"/>
        </w:rPr>
        <w:t>民事裁定99年度重抗字第67號</w:t>
      </w:r>
      <w:r w:rsidR="00FD611F">
        <w:rPr>
          <w:rFonts w:hint="eastAsia"/>
        </w:rPr>
        <w:t>，裁定「</w:t>
      </w:r>
      <w:r w:rsidR="00FD611F" w:rsidRPr="00CB4B6D">
        <w:rPr>
          <w:rFonts w:hint="eastAsia"/>
        </w:rPr>
        <w:t>原裁定廢棄，發回台南地院」</w:t>
      </w:r>
      <w:r w:rsidR="00AE121D">
        <w:rPr>
          <w:rFonts w:hint="eastAsia"/>
        </w:rPr>
        <w:t>；</w:t>
      </w:r>
      <w:r w:rsidR="00051675">
        <w:rPr>
          <w:rFonts w:hint="eastAsia"/>
        </w:rPr>
        <w:t>現仍訴訟中</w:t>
      </w:r>
      <w:r w:rsidR="00FD611F">
        <w:rPr>
          <w:rFonts w:hint="eastAsia"/>
        </w:rPr>
        <w:t>。</w:t>
      </w:r>
    </w:p>
    <w:p w:rsidR="00DC2656" w:rsidRDefault="00983A17" w:rsidP="00AF08A1">
      <w:pPr>
        <w:pStyle w:val="3"/>
        <w:wordWrap/>
        <w:overflowPunct w:val="0"/>
        <w:ind w:left="1394"/>
      </w:pPr>
      <w:r>
        <w:rPr>
          <w:rFonts w:hint="eastAsia"/>
        </w:rPr>
        <w:t>綜上，台史博</w:t>
      </w:r>
      <w:r w:rsidRPr="005F51CB">
        <w:t>館明知承商</w:t>
      </w:r>
      <w:r w:rsidR="0005764B">
        <w:rPr>
          <w:rFonts w:hint="eastAsia"/>
        </w:rPr>
        <w:t>已嚴重</w:t>
      </w:r>
      <w:r w:rsidRPr="005F51CB">
        <w:t>逾期</w:t>
      </w:r>
      <w:r w:rsidR="0005764B">
        <w:rPr>
          <w:rFonts w:hint="eastAsia"/>
        </w:rPr>
        <w:t>且</w:t>
      </w:r>
      <w:r w:rsidRPr="005F51CB">
        <w:t>財務困難發生跳票，</w:t>
      </w:r>
      <w:r w:rsidRPr="005F51CB">
        <w:rPr>
          <w:rFonts w:hint="eastAsia"/>
        </w:rPr>
        <w:t>卻</w:t>
      </w:r>
      <w:r w:rsidRPr="005F51CB">
        <w:t>未依契約規定計算</w:t>
      </w:r>
      <w:r w:rsidRPr="005F51CB">
        <w:rPr>
          <w:rFonts w:hint="eastAsia"/>
        </w:rPr>
        <w:t>應收</w:t>
      </w:r>
      <w:r w:rsidRPr="005F51CB">
        <w:t>逾期違約金通知承商繳納，或自承商未領工程款中扣抵，</w:t>
      </w:r>
      <w:r w:rsidRPr="005F51CB">
        <w:rPr>
          <w:rFonts w:hint="eastAsia"/>
        </w:rPr>
        <w:t>復</w:t>
      </w:r>
      <w:r w:rsidRPr="005F51CB">
        <w:t>未對法院簽發第三人債權之執行命令提出異議，</w:t>
      </w:r>
      <w:r w:rsidR="008A41D6">
        <w:rPr>
          <w:rFonts w:hint="eastAsia"/>
        </w:rPr>
        <w:t>致鉅額</w:t>
      </w:r>
      <w:r w:rsidR="0054268E">
        <w:rPr>
          <w:rFonts w:hint="eastAsia"/>
        </w:rPr>
        <w:t>損失尚待追償</w:t>
      </w:r>
      <w:r w:rsidR="00EA070C">
        <w:rPr>
          <w:rFonts w:hint="eastAsia"/>
        </w:rPr>
        <w:t>，</w:t>
      </w:r>
      <w:r w:rsidRPr="005F51CB">
        <w:t>損及機關權益</w:t>
      </w:r>
      <w:r w:rsidR="00EA070C">
        <w:rPr>
          <w:rFonts w:hint="eastAsia"/>
        </w:rPr>
        <w:t>，</w:t>
      </w:r>
      <w:r w:rsidR="008A41D6">
        <w:rPr>
          <w:rFonts w:hint="eastAsia"/>
        </w:rPr>
        <w:t>核有疏失</w:t>
      </w:r>
      <w:r>
        <w:rPr>
          <w:rFonts w:hint="eastAsia"/>
        </w:rPr>
        <w:t>。</w:t>
      </w:r>
    </w:p>
    <w:p w:rsidR="00DC2656" w:rsidRDefault="00DC621E" w:rsidP="00DC2656">
      <w:pPr>
        <w:pStyle w:val="2"/>
      </w:pPr>
      <w:r>
        <w:rPr>
          <w:rFonts w:hint="eastAsia"/>
        </w:rPr>
        <w:t>台史博館</w:t>
      </w:r>
      <w:r w:rsidR="005A41F3">
        <w:rPr>
          <w:rFonts w:hint="eastAsia"/>
        </w:rPr>
        <w:t>於承商發生財務危機、工程進度嚴重落後且呈停滯狀態</w:t>
      </w:r>
      <w:r w:rsidR="000415E2">
        <w:rPr>
          <w:rFonts w:hint="eastAsia"/>
        </w:rPr>
        <w:t>，</w:t>
      </w:r>
      <w:r w:rsidR="005A41F3">
        <w:rPr>
          <w:rFonts w:hint="eastAsia"/>
        </w:rPr>
        <w:t>及陸續接獲法院扣押命令下，</w:t>
      </w:r>
      <w:r>
        <w:rPr>
          <w:rFonts w:hint="eastAsia"/>
        </w:rPr>
        <w:t>採取</w:t>
      </w:r>
      <w:r w:rsidR="00DC2656">
        <w:rPr>
          <w:rFonts w:hint="eastAsia"/>
        </w:rPr>
        <w:t>「監督付款概念」</w:t>
      </w:r>
      <w:r>
        <w:rPr>
          <w:rFonts w:hint="eastAsia"/>
        </w:rPr>
        <w:t>，</w:t>
      </w:r>
      <w:r w:rsidR="00F56316">
        <w:rPr>
          <w:rFonts w:hint="eastAsia"/>
        </w:rPr>
        <w:t>續撥付</w:t>
      </w:r>
      <w:r w:rsidR="00F56316" w:rsidRPr="005F51CB">
        <w:t>承商工程款</w:t>
      </w:r>
      <w:r w:rsidR="00F56316">
        <w:rPr>
          <w:rFonts w:hint="eastAsia"/>
        </w:rPr>
        <w:t>，</w:t>
      </w:r>
      <w:r w:rsidR="00C41C12">
        <w:rPr>
          <w:rFonts w:hint="eastAsia"/>
        </w:rPr>
        <w:t>不僅</w:t>
      </w:r>
      <w:r w:rsidR="00DC2656">
        <w:rPr>
          <w:rFonts w:hint="eastAsia"/>
        </w:rPr>
        <w:t>於法未合，</w:t>
      </w:r>
      <w:r w:rsidR="00C41C12">
        <w:rPr>
          <w:rFonts w:hint="eastAsia"/>
        </w:rPr>
        <w:t>且</w:t>
      </w:r>
      <w:r w:rsidR="00DC2656">
        <w:rPr>
          <w:rFonts w:hint="eastAsia"/>
        </w:rPr>
        <w:t>成效不彰</w:t>
      </w:r>
      <w:r w:rsidR="00C41C12">
        <w:rPr>
          <w:rFonts w:hint="eastAsia"/>
        </w:rPr>
        <w:t>，</w:t>
      </w:r>
      <w:r w:rsidR="00DC2656">
        <w:rPr>
          <w:rFonts w:hint="eastAsia"/>
        </w:rPr>
        <w:t>核有</w:t>
      </w:r>
      <w:r w:rsidR="00D1486C">
        <w:rPr>
          <w:rFonts w:hint="eastAsia"/>
        </w:rPr>
        <w:t>違失</w:t>
      </w:r>
      <w:r w:rsidR="00DC2656">
        <w:rPr>
          <w:rFonts w:hint="eastAsia"/>
        </w:rPr>
        <w:t>。</w:t>
      </w:r>
    </w:p>
    <w:p w:rsidR="009F427F" w:rsidRPr="009F427F" w:rsidRDefault="009E588E" w:rsidP="007D5A46">
      <w:pPr>
        <w:pStyle w:val="3"/>
        <w:wordWrap/>
        <w:overflowPunct w:val="0"/>
        <w:ind w:left="1394"/>
      </w:pPr>
      <w:r>
        <w:rPr>
          <w:rFonts w:hint="eastAsia"/>
        </w:rPr>
        <w:t>按</w:t>
      </w:r>
      <w:r w:rsidRPr="009E588E">
        <w:rPr>
          <w:rFonts w:hint="eastAsia"/>
        </w:rPr>
        <w:t>公共工程廠商延誤履約進度處理要點(91年11月22日工程會工程管</w:t>
      </w:r>
      <w:r w:rsidR="007D720A">
        <w:rPr>
          <w:rFonts w:hint="eastAsia"/>
        </w:rPr>
        <w:t>字</w:t>
      </w:r>
      <w:r w:rsidRPr="009E588E">
        <w:rPr>
          <w:rFonts w:hint="eastAsia"/>
        </w:rPr>
        <w:t>第09100504180號函訂定發布)</w:t>
      </w:r>
      <w:r w:rsidR="00023F0B">
        <w:rPr>
          <w:rFonts w:hint="eastAsia"/>
        </w:rPr>
        <w:t>第3點規定：「</w:t>
      </w:r>
      <w:r w:rsidR="00023F0B" w:rsidRPr="00023F0B">
        <w:rPr>
          <w:rFonts w:hint="eastAsia"/>
        </w:rPr>
        <w:t>機關處理廠商延誤履約進度案件，得視機關與廠商所訂契約之規定及廠商履約情形，依下列方式之一處理：</w:t>
      </w:r>
      <w:r w:rsidR="00023F0B" w:rsidRPr="00023F0B">
        <w:rPr>
          <w:rFonts w:hAnsi="標楷體"/>
        </w:rPr>
        <w:t>……</w:t>
      </w:r>
      <w:r w:rsidR="00023F0B" w:rsidRPr="00023F0B">
        <w:rPr>
          <w:rFonts w:hint="eastAsia"/>
        </w:rPr>
        <w:t xml:space="preserve"> (三)以監督付款方式，由分包廠商繼續施工。</w:t>
      </w:r>
      <w:r w:rsidR="00023F0B" w:rsidRPr="00023F0B">
        <w:rPr>
          <w:rFonts w:hAnsi="標楷體"/>
        </w:rPr>
        <w:t>……</w:t>
      </w:r>
      <w:r w:rsidR="00023F0B" w:rsidRPr="00023F0B">
        <w:rPr>
          <w:rFonts w:hAnsi="標楷體" w:hint="eastAsia"/>
        </w:rPr>
        <w:t>」</w:t>
      </w:r>
      <w:r w:rsidR="008660C2">
        <w:rPr>
          <w:rFonts w:hint="eastAsia"/>
        </w:rPr>
        <w:t>第12點規定：「</w:t>
      </w:r>
      <w:r w:rsidR="008660C2" w:rsidRPr="008660C2">
        <w:rPr>
          <w:rFonts w:hint="eastAsia"/>
        </w:rPr>
        <w:t>機關於審核監督付款之申請時，應注意下列事項：(一)施工進度是否已達第十點所定百分之七十五以上。(二)各分包廠商是否具有繼續施工之能力。(三)廠商及分包廠商是否已提出經認證之協議書</w:t>
      </w:r>
      <w:r w:rsidR="008660C2" w:rsidRPr="008660C2">
        <w:rPr>
          <w:rFonts w:hint="eastAsia"/>
        </w:rPr>
        <w:lastRenderedPageBreak/>
        <w:t>。</w:t>
      </w:r>
      <w:r w:rsidR="00CF1D43" w:rsidRPr="00023F0B">
        <w:rPr>
          <w:rFonts w:hAnsi="標楷體"/>
        </w:rPr>
        <w:t>……</w:t>
      </w:r>
      <w:r w:rsidR="008660C2" w:rsidRPr="008660C2">
        <w:rPr>
          <w:rFonts w:hint="eastAsia"/>
        </w:rPr>
        <w:t>(五)廠商之其他債權人是否已聲請強制執行，致監督付款無法辦理。</w:t>
      </w:r>
      <w:r w:rsidR="009F427F">
        <w:rPr>
          <w:rFonts w:hint="eastAsia"/>
        </w:rPr>
        <w:t>」及第14點第1項規定：「</w:t>
      </w:r>
      <w:r w:rsidR="009F427F" w:rsidRPr="009F427F">
        <w:rPr>
          <w:rFonts w:hint="eastAsia"/>
        </w:rPr>
        <w:t>監督付款有下列情形之一時，應予停辦：(一)法院通知機關執行扣押命令，致影響監督付款時。(二)分包廠商經機關認定無法繼續履約，或施工進度落後情形未積極改善者。</w:t>
      </w:r>
      <w:r w:rsidR="007D5A46">
        <w:rPr>
          <w:rFonts w:hint="eastAsia"/>
        </w:rPr>
        <w:t>」</w:t>
      </w:r>
    </w:p>
    <w:p w:rsidR="00354C35" w:rsidRDefault="005E1747" w:rsidP="008D3950">
      <w:pPr>
        <w:pStyle w:val="3"/>
        <w:wordWrap/>
        <w:overflowPunct w:val="0"/>
        <w:ind w:left="1394"/>
      </w:pPr>
      <w:r>
        <w:rPr>
          <w:rFonts w:hint="eastAsia"/>
        </w:rPr>
        <w:t>經查，</w:t>
      </w:r>
      <w:r w:rsidR="000F0D77">
        <w:rPr>
          <w:rFonts w:hint="eastAsia"/>
        </w:rPr>
        <w:t>台史博館</w:t>
      </w:r>
      <w:r w:rsidR="008D3950" w:rsidRPr="008D3950">
        <w:rPr>
          <w:rFonts w:hint="eastAsia"/>
        </w:rPr>
        <w:t>「展示教育暨園區景觀新建工程」終止契約專案檢討報告(</w:t>
      </w:r>
      <w:r w:rsidR="008D3950" w:rsidRPr="00CA7C70">
        <w:rPr>
          <w:rFonts w:hint="eastAsia"/>
        </w:rPr>
        <w:t>98年3月</w:t>
      </w:r>
      <w:r w:rsidR="008D3950">
        <w:rPr>
          <w:rFonts w:hint="eastAsia"/>
        </w:rPr>
        <w:t>20日</w:t>
      </w:r>
      <w:r w:rsidR="008D3950" w:rsidRPr="008D3950">
        <w:rPr>
          <w:rFonts w:hint="eastAsia"/>
        </w:rPr>
        <w:t>)</w:t>
      </w:r>
      <w:r>
        <w:rPr>
          <w:rFonts w:hint="eastAsia"/>
        </w:rPr>
        <w:t>明</w:t>
      </w:r>
      <w:r w:rsidR="00132960">
        <w:rPr>
          <w:rFonts w:hint="eastAsia"/>
        </w:rPr>
        <w:t>載</w:t>
      </w:r>
      <w:r w:rsidR="00354C35">
        <w:rPr>
          <w:rFonts w:hint="eastAsia"/>
        </w:rPr>
        <w:t>：</w:t>
      </w:r>
      <w:r w:rsidR="00677794">
        <w:rPr>
          <w:rFonts w:hint="eastAsia"/>
        </w:rPr>
        <w:t>「</w:t>
      </w:r>
      <w:r w:rsidR="00354C35" w:rsidRPr="00354C35">
        <w:rPr>
          <w:rFonts w:hAnsi="標楷體"/>
        </w:rPr>
        <w:t>……</w:t>
      </w:r>
      <w:r w:rsidR="00354C35">
        <w:rPr>
          <w:rFonts w:hint="eastAsia"/>
        </w:rPr>
        <w:t>經</w:t>
      </w:r>
      <w:r w:rsidR="00677794" w:rsidRPr="00130912">
        <w:rPr>
          <w:rFonts w:hint="eastAsia"/>
        </w:rPr>
        <w:t>銀行</w:t>
      </w:r>
      <w:r w:rsidR="00677794">
        <w:rPr>
          <w:rFonts w:hint="eastAsia"/>
        </w:rPr>
        <w:t>團</w:t>
      </w:r>
      <w:r w:rsidR="00677794" w:rsidRPr="00130912">
        <w:rPr>
          <w:rFonts w:hint="eastAsia"/>
        </w:rPr>
        <w:t>力挺、承商善後誠意及公共利益考量下，採取</w:t>
      </w:r>
      <w:r w:rsidR="00677794">
        <w:rPr>
          <w:rFonts w:hint="eastAsia"/>
        </w:rPr>
        <w:t>『</w:t>
      </w:r>
      <w:r w:rsidR="00677794" w:rsidRPr="00677794">
        <w:rPr>
          <w:rFonts w:hint="eastAsia"/>
        </w:rPr>
        <w:t>監督付款概念</w:t>
      </w:r>
      <w:r w:rsidR="00677794">
        <w:rPr>
          <w:rFonts w:hint="eastAsia"/>
        </w:rPr>
        <w:t>』</w:t>
      </w:r>
      <w:r w:rsidR="00677794" w:rsidRPr="00130912">
        <w:rPr>
          <w:rFonts w:hint="eastAsia"/>
        </w:rPr>
        <w:t>讓分包商能取得工程款以繼續推動工進，遂使呈現怠工狀態之工區自</w:t>
      </w:r>
      <w:r w:rsidR="00677794" w:rsidRPr="00677794">
        <w:t>97</w:t>
      </w:r>
      <w:r w:rsidR="00677794" w:rsidRPr="00677794">
        <w:rPr>
          <w:rFonts w:hint="eastAsia"/>
        </w:rPr>
        <w:t>年</w:t>
      </w:r>
      <w:r w:rsidR="00677794" w:rsidRPr="00677794">
        <w:t>10</w:t>
      </w:r>
      <w:r w:rsidR="00677794" w:rsidRPr="00677794">
        <w:rPr>
          <w:rFonts w:hint="eastAsia"/>
        </w:rPr>
        <w:t>月</w:t>
      </w:r>
      <w:r w:rsidR="00677794" w:rsidRPr="00677794">
        <w:t>1</w:t>
      </w:r>
      <w:r w:rsidR="00677794" w:rsidRPr="00677794">
        <w:rPr>
          <w:rFonts w:hint="eastAsia"/>
        </w:rPr>
        <w:t>日</w:t>
      </w:r>
      <w:r w:rsidR="00677794" w:rsidRPr="00130912">
        <w:rPr>
          <w:rFonts w:hint="eastAsia"/>
        </w:rPr>
        <w:t>起恢復主要徑預鑄板工程吊裝作業，此作法並於文建會</w:t>
      </w:r>
      <w:r w:rsidR="00677794" w:rsidRPr="00130912">
        <w:t>97</w:t>
      </w:r>
      <w:r w:rsidR="00677794" w:rsidRPr="00130912">
        <w:rPr>
          <w:rFonts w:hint="eastAsia"/>
        </w:rPr>
        <w:t>年</w:t>
      </w:r>
      <w:r w:rsidR="00677794" w:rsidRPr="00130912">
        <w:t>10</w:t>
      </w:r>
      <w:r w:rsidR="00677794" w:rsidRPr="00130912">
        <w:rPr>
          <w:rFonts w:hint="eastAsia"/>
        </w:rPr>
        <w:t>月</w:t>
      </w:r>
      <w:r w:rsidR="00677794" w:rsidRPr="00130912">
        <w:t>2</w:t>
      </w:r>
      <w:r w:rsidR="00677794" w:rsidRPr="00130912">
        <w:rPr>
          <w:rFonts w:hint="eastAsia"/>
        </w:rPr>
        <w:t>日召開之</w:t>
      </w:r>
      <w:r w:rsidR="00677794">
        <w:rPr>
          <w:rFonts w:hint="eastAsia"/>
        </w:rPr>
        <w:t>『</w:t>
      </w:r>
      <w:r w:rsidR="00677794" w:rsidRPr="00130912">
        <w:rPr>
          <w:rFonts w:hint="eastAsia"/>
        </w:rPr>
        <w:t>公共建設工程爭議處理研討會</w:t>
      </w:r>
      <w:r w:rsidR="00677794">
        <w:rPr>
          <w:rFonts w:hint="eastAsia"/>
        </w:rPr>
        <w:t>』</w:t>
      </w:r>
      <w:r w:rsidR="00677794" w:rsidRPr="00130912">
        <w:rPr>
          <w:rFonts w:hint="eastAsia"/>
        </w:rPr>
        <w:t>會中專家學者的認同。</w:t>
      </w:r>
      <w:r w:rsidR="00677794">
        <w:rPr>
          <w:rFonts w:hint="eastAsia"/>
        </w:rPr>
        <w:t>」</w:t>
      </w:r>
    </w:p>
    <w:p w:rsidR="00182576" w:rsidRDefault="007675EE" w:rsidP="008D3950">
      <w:pPr>
        <w:pStyle w:val="3"/>
        <w:wordWrap/>
        <w:overflowPunct w:val="0"/>
        <w:ind w:left="1394"/>
      </w:pPr>
      <w:r>
        <w:rPr>
          <w:rFonts w:hint="eastAsia"/>
        </w:rPr>
        <w:t>惟查，</w:t>
      </w:r>
      <w:r w:rsidR="00585D36" w:rsidRPr="008D3950">
        <w:rPr>
          <w:rFonts w:hint="eastAsia"/>
        </w:rPr>
        <w:t>展示教育暨園區景觀新建工程</w:t>
      </w:r>
      <w:r w:rsidR="00585D36">
        <w:rPr>
          <w:rFonts w:hint="eastAsia"/>
        </w:rPr>
        <w:t>承商</w:t>
      </w:r>
      <w:r w:rsidR="007B3DE4">
        <w:rPr>
          <w:rFonts w:hint="eastAsia"/>
        </w:rPr>
        <w:t>於</w:t>
      </w:r>
      <w:r w:rsidR="007B3DE4" w:rsidRPr="00FB3F06">
        <w:rPr>
          <w:rFonts w:hint="eastAsia"/>
        </w:rPr>
        <w:t>97年8月26日</w:t>
      </w:r>
      <w:r w:rsidR="007B3DE4">
        <w:rPr>
          <w:rFonts w:hint="eastAsia"/>
        </w:rPr>
        <w:t>發生財務危機時，工程進度僅53%，</w:t>
      </w:r>
      <w:r w:rsidR="007F374E">
        <w:rPr>
          <w:rFonts w:hint="eastAsia"/>
        </w:rPr>
        <w:t>且自</w:t>
      </w:r>
      <w:r w:rsidR="007F374E" w:rsidRPr="00605ACC">
        <w:t>8</w:t>
      </w:r>
      <w:r w:rsidR="007F374E" w:rsidRPr="00605ACC">
        <w:rPr>
          <w:rFonts w:hint="eastAsia"/>
        </w:rPr>
        <w:t>月</w:t>
      </w:r>
      <w:r w:rsidR="007F374E" w:rsidRPr="00605ACC">
        <w:t>28</w:t>
      </w:r>
      <w:r w:rsidR="007F374E" w:rsidRPr="00605ACC">
        <w:rPr>
          <w:rFonts w:hint="eastAsia"/>
        </w:rPr>
        <w:t>日</w:t>
      </w:r>
      <w:r w:rsidR="007F374E">
        <w:rPr>
          <w:rFonts w:hint="eastAsia"/>
        </w:rPr>
        <w:t>起工程已呈停滯狀態，</w:t>
      </w:r>
      <w:r w:rsidR="00023F0B">
        <w:rPr>
          <w:rFonts w:hint="eastAsia"/>
        </w:rPr>
        <w:t>又台史博館</w:t>
      </w:r>
      <w:r w:rsidR="007A6DB1">
        <w:rPr>
          <w:rFonts w:hint="eastAsia"/>
        </w:rPr>
        <w:t>自97年11月28日起即陸續接獲台南地院</w:t>
      </w:r>
      <w:r w:rsidR="003C0AE1">
        <w:rPr>
          <w:rFonts w:hint="eastAsia"/>
        </w:rPr>
        <w:t>之</w:t>
      </w:r>
      <w:r w:rsidR="007A6DB1">
        <w:rPr>
          <w:rFonts w:hint="eastAsia"/>
        </w:rPr>
        <w:t>扣押命令，</w:t>
      </w:r>
      <w:r w:rsidR="00023F0B">
        <w:rPr>
          <w:rFonts w:hint="eastAsia"/>
        </w:rPr>
        <w:t>在在均與上開</w:t>
      </w:r>
      <w:r w:rsidR="00023F0B" w:rsidRPr="009E588E">
        <w:rPr>
          <w:rFonts w:hint="eastAsia"/>
        </w:rPr>
        <w:t>公共工程廠商延誤履約進度處理要點</w:t>
      </w:r>
      <w:r w:rsidR="00284365">
        <w:rPr>
          <w:rFonts w:hint="eastAsia"/>
        </w:rPr>
        <w:t>「</w:t>
      </w:r>
      <w:r w:rsidR="00284365" w:rsidRPr="00023F0B">
        <w:rPr>
          <w:rFonts w:hint="eastAsia"/>
        </w:rPr>
        <w:t>以監督付款方式，由分包廠商繼續施工</w:t>
      </w:r>
      <w:r w:rsidR="00284365">
        <w:rPr>
          <w:rFonts w:hint="eastAsia"/>
        </w:rPr>
        <w:t>」</w:t>
      </w:r>
      <w:r w:rsidR="001A0D51">
        <w:rPr>
          <w:rFonts w:hint="eastAsia"/>
        </w:rPr>
        <w:t>之要件不符</w:t>
      </w:r>
      <w:r w:rsidR="005D370E">
        <w:rPr>
          <w:rFonts w:hint="eastAsia"/>
        </w:rPr>
        <w:t>，</w:t>
      </w:r>
      <w:r w:rsidR="00202C47">
        <w:rPr>
          <w:rFonts w:hint="eastAsia"/>
        </w:rPr>
        <w:t>該館仍採取所謂「</w:t>
      </w:r>
      <w:r w:rsidR="00202C47" w:rsidRPr="00677794">
        <w:rPr>
          <w:rFonts w:hint="eastAsia"/>
        </w:rPr>
        <w:t>監督付款概念</w:t>
      </w:r>
      <w:r w:rsidR="00202C47">
        <w:rPr>
          <w:rFonts w:hint="eastAsia"/>
        </w:rPr>
        <w:t>」，續撥</w:t>
      </w:r>
      <w:r w:rsidR="00467148">
        <w:rPr>
          <w:rFonts w:hint="eastAsia"/>
        </w:rPr>
        <w:t>付</w:t>
      </w:r>
      <w:r w:rsidR="006D7BE6" w:rsidRPr="005F51CB">
        <w:t>承商工程款709</w:t>
      </w:r>
      <w:r w:rsidR="006D7BE6" w:rsidRPr="005F51CB">
        <w:rPr>
          <w:rFonts w:hint="eastAsia"/>
        </w:rPr>
        <w:t>萬</w:t>
      </w:r>
      <w:r w:rsidR="006D7BE6" w:rsidRPr="005F51CB">
        <w:t>3,426元(含第39、40期</w:t>
      </w:r>
      <w:r w:rsidR="006D7BE6" w:rsidRPr="005F51CB">
        <w:rPr>
          <w:rFonts w:hint="eastAsia"/>
        </w:rPr>
        <w:t>工程</w:t>
      </w:r>
      <w:r w:rsidR="006D7BE6" w:rsidRPr="005F51CB">
        <w:t>估驗款及物價指數調整款第15、16期)</w:t>
      </w:r>
      <w:r w:rsidR="006D7BE6">
        <w:rPr>
          <w:rFonts w:hint="eastAsia"/>
        </w:rPr>
        <w:t>。</w:t>
      </w:r>
      <w:r w:rsidR="005D370E">
        <w:rPr>
          <w:rFonts w:hint="eastAsia"/>
        </w:rPr>
        <w:t>該館雖稱「續撥估驗工程款</w:t>
      </w:r>
      <w:r w:rsidR="005D370E" w:rsidRPr="00095AEF">
        <w:rPr>
          <w:rFonts w:hint="eastAsia"/>
        </w:rPr>
        <w:t>有助於其分包商進場施工及降低建館期程延遲</w:t>
      </w:r>
      <w:r w:rsidR="005D370E">
        <w:rPr>
          <w:rFonts w:hint="eastAsia"/>
        </w:rPr>
        <w:t>」</w:t>
      </w:r>
      <w:r w:rsidR="00902203">
        <w:rPr>
          <w:rFonts w:hint="eastAsia"/>
        </w:rPr>
        <w:t>，惟實際增加之工程進度僅約1%左右，</w:t>
      </w:r>
      <w:r w:rsidR="00C25339">
        <w:rPr>
          <w:rFonts w:hint="eastAsia"/>
        </w:rPr>
        <w:t>顯見該</w:t>
      </w:r>
      <w:r w:rsidR="00280C27">
        <w:rPr>
          <w:rFonts w:hint="eastAsia"/>
        </w:rPr>
        <w:t>「監督付款概念」成效不彰。</w:t>
      </w:r>
    </w:p>
    <w:p w:rsidR="00151EFB" w:rsidRDefault="00151EFB" w:rsidP="008D3950">
      <w:pPr>
        <w:pStyle w:val="3"/>
        <w:wordWrap/>
        <w:overflowPunct w:val="0"/>
        <w:ind w:left="1394"/>
      </w:pPr>
      <w:r>
        <w:rPr>
          <w:rFonts w:hint="eastAsia"/>
        </w:rPr>
        <w:t>綜上，台史博館於承商發生財務危機、工程進度嚴重落後且呈停滯狀態，及陸續接獲法院扣押命令下，採取「監督付款概念」，續撥付</w:t>
      </w:r>
      <w:r w:rsidRPr="005F51CB">
        <w:t>承商工程款</w:t>
      </w:r>
      <w:r>
        <w:rPr>
          <w:rFonts w:hint="eastAsia"/>
        </w:rPr>
        <w:t>，不僅於法未合，且成效不彰，核有違失。</w:t>
      </w:r>
    </w:p>
    <w:p w:rsidR="006D41C3" w:rsidRPr="006D41C3" w:rsidRDefault="007D4D73" w:rsidP="0003652C">
      <w:pPr>
        <w:pStyle w:val="2"/>
        <w:ind w:left="1020" w:hanging="680"/>
      </w:pPr>
      <w:r>
        <w:rPr>
          <w:rFonts w:hint="eastAsia"/>
        </w:rPr>
        <w:lastRenderedPageBreak/>
        <w:t>台史博館除應積極如期完成籌建計畫外，對於開館後之經營管理行銷等亦應及早規劃，以免因地理區位偏遠而造成</w:t>
      </w:r>
      <w:r w:rsidR="00593AE1">
        <w:rPr>
          <w:rFonts w:hint="eastAsia"/>
        </w:rPr>
        <w:t>設施</w:t>
      </w:r>
      <w:r>
        <w:rPr>
          <w:rFonts w:hint="eastAsia"/>
        </w:rPr>
        <w:t>閒置。</w:t>
      </w:r>
    </w:p>
    <w:p w:rsidR="006D41C3" w:rsidRDefault="00D01B46" w:rsidP="006D41C3">
      <w:pPr>
        <w:pStyle w:val="3"/>
      </w:pPr>
      <w:r>
        <w:rPr>
          <w:rFonts w:hint="eastAsia"/>
        </w:rPr>
        <w:t>依</w:t>
      </w:r>
      <w:r w:rsidR="006D41C3">
        <w:rPr>
          <w:rFonts w:hint="eastAsia"/>
        </w:rPr>
        <w:t>台</w:t>
      </w:r>
      <w:r w:rsidR="006D41C3" w:rsidRPr="00E0538E">
        <w:t>灣省立歷史博物館籌建計畫書</w:t>
      </w:r>
      <w:r w:rsidR="006D41C3">
        <w:rPr>
          <w:rFonts w:hint="eastAsia"/>
        </w:rPr>
        <w:t>(原計畫</w:t>
      </w:r>
      <w:r w:rsidR="006A139A">
        <w:rPr>
          <w:rFonts w:hint="eastAsia"/>
        </w:rPr>
        <w:t>，87年8月</w:t>
      </w:r>
      <w:r w:rsidR="006D41C3">
        <w:rPr>
          <w:rFonts w:hint="eastAsia"/>
        </w:rPr>
        <w:t>)，</w:t>
      </w:r>
      <w:r w:rsidR="006A139A">
        <w:rPr>
          <w:rFonts w:hint="eastAsia"/>
        </w:rPr>
        <w:t>有關「</w:t>
      </w:r>
      <w:r w:rsidR="006A139A" w:rsidRPr="00811F74">
        <w:rPr>
          <w:rFonts w:hint="eastAsia"/>
        </w:rPr>
        <w:t>建館目標與發展方略</w:t>
      </w:r>
      <w:r w:rsidR="006A139A">
        <w:rPr>
          <w:rFonts w:hint="eastAsia"/>
        </w:rPr>
        <w:t>」中即提及「</w:t>
      </w:r>
      <w:r w:rsidR="006A139A" w:rsidRPr="00B56976">
        <w:rPr>
          <w:rFonts w:hint="eastAsia"/>
        </w:rPr>
        <w:t>由於</w:t>
      </w:r>
      <w:r w:rsidR="006A139A" w:rsidRPr="006A139A">
        <w:rPr>
          <w:rFonts w:hint="eastAsia"/>
        </w:rPr>
        <w:t>建館位於偏離台南市中心之安南區</w:t>
      </w:r>
      <w:r w:rsidR="006A139A" w:rsidRPr="00B56976">
        <w:rPr>
          <w:rFonts w:hint="eastAsia"/>
        </w:rPr>
        <w:t>，必須具有特殊有趣的展示，才能吸引各地觀眾前來觀賞。</w:t>
      </w:r>
      <w:r w:rsidR="006A139A">
        <w:rPr>
          <w:rFonts w:hint="eastAsia"/>
        </w:rPr>
        <w:t>」</w:t>
      </w:r>
      <w:r w:rsidR="00C0560E" w:rsidRPr="003A12DA">
        <w:rPr>
          <w:rFonts w:hint="eastAsia"/>
        </w:rPr>
        <w:t>行政院經濟建設委員會</w:t>
      </w:r>
      <w:r w:rsidR="00C0560E">
        <w:rPr>
          <w:rFonts w:hint="eastAsia"/>
        </w:rPr>
        <w:t>之審查結論亦提及</w:t>
      </w:r>
      <w:r w:rsidR="006D41C3">
        <w:rPr>
          <w:rFonts w:hint="eastAsia"/>
        </w:rPr>
        <w:t>「</w:t>
      </w:r>
      <w:r w:rsidR="006D41C3" w:rsidRPr="007B75DB">
        <w:rPr>
          <w:rFonts w:hint="eastAsia"/>
        </w:rPr>
        <w:t>未來應與</w:t>
      </w:r>
      <w:r w:rsidR="009165CD">
        <w:rPr>
          <w:rFonts w:hint="eastAsia"/>
        </w:rPr>
        <w:t>台南</w:t>
      </w:r>
      <w:r w:rsidR="006D41C3" w:rsidRPr="007B75DB">
        <w:rPr>
          <w:rFonts w:hint="eastAsia"/>
        </w:rPr>
        <w:t>市</w:t>
      </w:r>
      <w:r w:rsidR="009165CD">
        <w:rPr>
          <w:rFonts w:hint="eastAsia"/>
        </w:rPr>
        <w:t>政</w:t>
      </w:r>
      <w:r w:rsidR="006D41C3" w:rsidRPr="007B75DB">
        <w:rPr>
          <w:rFonts w:hint="eastAsia"/>
        </w:rPr>
        <w:t>府密切連繫，整合旅遊和觀光動線，提昇博物館的休閒和娛樂價值</w:t>
      </w:r>
      <w:r w:rsidR="006D41C3">
        <w:rPr>
          <w:rFonts w:hint="eastAsia"/>
        </w:rPr>
        <w:t>。」</w:t>
      </w:r>
    </w:p>
    <w:p w:rsidR="003E146E" w:rsidRDefault="003E146E" w:rsidP="003E146E">
      <w:pPr>
        <w:pStyle w:val="3"/>
      </w:pPr>
      <w:r>
        <w:rPr>
          <w:rFonts w:hint="eastAsia"/>
        </w:rPr>
        <w:t>有關本案各標案工程目前之執行進度，詢據台史博館稱：該</w:t>
      </w:r>
      <w:r w:rsidRPr="009147E5">
        <w:rPr>
          <w:rFonts w:hint="eastAsia"/>
        </w:rPr>
        <w:t>館籌建計畫行政院核定之期程係至</w:t>
      </w:r>
      <w:r w:rsidRPr="009147E5">
        <w:t>100</w:t>
      </w:r>
      <w:r w:rsidRPr="009147E5">
        <w:rPr>
          <w:rFonts w:hint="eastAsia"/>
        </w:rPr>
        <w:t>年</w:t>
      </w:r>
      <w:r w:rsidRPr="009147E5">
        <w:t>12</w:t>
      </w:r>
      <w:r w:rsidRPr="009147E5">
        <w:rPr>
          <w:rFonts w:hint="eastAsia"/>
        </w:rPr>
        <w:t>月，迄今展示教育大樓工程結構體已完成，</w:t>
      </w:r>
      <w:r w:rsidRPr="009147E5">
        <w:t>6</w:t>
      </w:r>
      <w:r w:rsidRPr="009147E5">
        <w:rPr>
          <w:rFonts w:hint="eastAsia"/>
        </w:rPr>
        <w:t>月底並已提出消防檢查申請及使用執照送審，目前正進行內部裝修工程，展示工程亦同步現場施作中，另戶外景觀工程、公共藝術及指標工程亦持續積極推動中，應可於</w:t>
      </w:r>
      <w:r>
        <w:rPr>
          <w:rFonts w:hint="eastAsia"/>
        </w:rPr>
        <w:t>100</w:t>
      </w:r>
      <w:r w:rsidRPr="009147E5">
        <w:rPr>
          <w:rFonts w:hint="eastAsia"/>
        </w:rPr>
        <w:t>年</w:t>
      </w:r>
      <w:r w:rsidRPr="009147E5">
        <w:t>9</w:t>
      </w:r>
      <w:r w:rsidRPr="009147E5">
        <w:rPr>
          <w:rFonts w:hint="eastAsia"/>
        </w:rPr>
        <w:t>月底如期完工，後續並將同步進行展示軟硬體測試、試運轉及展品佈展定位等工作，整體計畫應可如期完成。</w:t>
      </w:r>
    </w:p>
    <w:p w:rsidR="00FF2641" w:rsidRDefault="00FF2641" w:rsidP="00FF2641">
      <w:pPr>
        <w:pStyle w:val="3"/>
      </w:pPr>
      <w:r>
        <w:rPr>
          <w:rFonts w:hint="eastAsia"/>
        </w:rPr>
        <w:t>次查，</w:t>
      </w:r>
      <w:r w:rsidR="00CE5036">
        <w:rPr>
          <w:rFonts w:hint="eastAsia"/>
        </w:rPr>
        <w:t>台史博館</w:t>
      </w:r>
      <w:r w:rsidRPr="00624EDE">
        <w:rPr>
          <w:rFonts w:hint="eastAsia"/>
        </w:rPr>
        <w:t>籌建計畫基地，</w:t>
      </w:r>
      <w:r w:rsidRPr="00D1354D">
        <w:rPr>
          <w:rFonts w:hint="eastAsia"/>
        </w:rPr>
        <w:t>面積約2</w:t>
      </w:r>
      <w:r w:rsidRPr="00D1354D">
        <w:t>0</w:t>
      </w:r>
      <w:r w:rsidRPr="00D1354D">
        <w:rPr>
          <w:rFonts w:hint="eastAsia"/>
        </w:rPr>
        <w:t>公頃，</w:t>
      </w:r>
      <w:r w:rsidRPr="00624EDE">
        <w:rPr>
          <w:rFonts w:hint="eastAsia"/>
        </w:rPr>
        <w:t>位於</w:t>
      </w:r>
      <w:r w:rsidRPr="00D1354D">
        <w:rPr>
          <w:rFonts w:hint="eastAsia"/>
        </w:rPr>
        <w:t>台南市安南區和順寮農場區，相鄰體育及藝術公園</w:t>
      </w:r>
      <w:r>
        <w:rPr>
          <w:rFonts w:hint="eastAsia"/>
        </w:rPr>
        <w:t>，</w:t>
      </w:r>
      <w:r w:rsidR="003E146E">
        <w:rPr>
          <w:rFonts w:hint="eastAsia"/>
        </w:rPr>
        <w:t>距台南市區較遠，</w:t>
      </w:r>
      <w:r w:rsidR="0058401E">
        <w:rPr>
          <w:rFonts w:hint="eastAsia"/>
        </w:rPr>
        <w:t>沿途道路指標亦不甚詳明，</w:t>
      </w:r>
      <w:r w:rsidR="00653999">
        <w:rPr>
          <w:rFonts w:hint="eastAsia"/>
        </w:rPr>
        <w:t>詢據</w:t>
      </w:r>
      <w:r w:rsidR="00157E7D">
        <w:rPr>
          <w:rFonts w:hint="eastAsia"/>
        </w:rPr>
        <w:t>文建會李副主任委員仁芳稱：「將來博物館行銷應與地方政府合作，</w:t>
      </w:r>
      <w:r w:rsidR="0058401E">
        <w:rPr>
          <w:rFonts w:hint="eastAsia"/>
        </w:rPr>
        <w:t>觀光局</w:t>
      </w:r>
      <w:r w:rsidR="0084197D">
        <w:rPr>
          <w:rFonts w:hint="eastAsia"/>
        </w:rPr>
        <w:t>對於台南文史觀光</w:t>
      </w:r>
      <w:r w:rsidR="0058401E">
        <w:rPr>
          <w:rFonts w:hint="eastAsia"/>
        </w:rPr>
        <w:t>也有很多計畫，</w:t>
      </w:r>
      <w:r w:rsidR="0084197D">
        <w:rPr>
          <w:rFonts w:hint="eastAsia"/>
        </w:rPr>
        <w:t>將來行銷要進一步思考。主體部分由公部門自己經營，週邊設施(如餐飲)可能委外辦理。另外，文建會亦有博物館系統可以串聯行銷。至於區位路線等，將會與台南市政府及觀光局進一步商討。</w:t>
      </w:r>
      <w:r w:rsidR="00157E7D">
        <w:rPr>
          <w:rFonts w:hint="eastAsia"/>
        </w:rPr>
        <w:t>」</w:t>
      </w:r>
    </w:p>
    <w:p w:rsidR="00F568AC" w:rsidRDefault="00C21786" w:rsidP="00F568AC">
      <w:pPr>
        <w:pStyle w:val="3"/>
        <w:ind w:left="1360" w:hanging="680"/>
        <w:rPr>
          <w:rFonts w:hint="eastAsia"/>
        </w:rPr>
      </w:pPr>
      <w:r>
        <w:rPr>
          <w:rFonts w:hint="eastAsia"/>
        </w:rPr>
        <w:t>綜上，</w:t>
      </w:r>
      <w:r w:rsidR="00D97F83">
        <w:rPr>
          <w:rFonts w:hint="eastAsia"/>
        </w:rPr>
        <w:t>台史博館</w:t>
      </w:r>
      <w:r w:rsidR="006343E7">
        <w:rPr>
          <w:rFonts w:hint="eastAsia"/>
        </w:rPr>
        <w:t>除</w:t>
      </w:r>
      <w:r w:rsidR="004E7DF1">
        <w:rPr>
          <w:rFonts w:hint="eastAsia"/>
        </w:rPr>
        <w:t>應積極</w:t>
      </w:r>
      <w:r w:rsidR="006343E7">
        <w:rPr>
          <w:rFonts w:hint="eastAsia"/>
        </w:rPr>
        <w:t>如期完成籌建計畫外，</w:t>
      </w:r>
      <w:r w:rsidR="00FE3919">
        <w:rPr>
          <w:rFonts w:hint="eastAsia"/>
        </w:rPr>
        <w:t>對</w:t>
      </w:r>
      <w:r w:rsidR="00FE3919">
        <w:rPr>
          <w:rFonts w:hint="eastAsia"/>
        </w:rPr>
        <w:lastRenderedPageBreak/>
        <w:t>於開館後之經營管理</w:t>
      </w:r>
      <w:r w:rsidR="001C1A47">
        <w:rPr>
          <w:rFonts w:hint="eastAsia"/>
        </w:rPr>
        <w:t>行銷等</w:t>
      </w:r>
      <w:r w:rsidR="00FE3919">
        <w:rPr>
          <w:rFonts w:hint="eastAsia"/>
        </w:rPr>
        <w:t>亦應及早規劃，</w:t>
      </w:r>
      <w:r w:rsidR="001C1A47">
        <w:rPr>
          <w:rFonts w:hint="eastAsia"/>
        </w:rPr>
        <w:t>以免因地理區位偏遠而造成</w:t>
      </w:r>
      <w:r w:rsidR="00593AE1">
        <w:rPr>
          <w:rFonts w:hint="eastAsia"/>
        </w:rPr>
        <w:t>設施</w:t>
      </w:r>
      <w:r w:rsidR="001C1A47">
        <w:rPr>
          <w:rFonts w:hint="eastAsia"/>
        </w:rPr>
        <w:t>閒置。</w:t>
      </w:r>
    </w:p>
    <w:p w:rsidR="0003652C" w:rsidRDefault="0003652C" w:rsidP="0003652C">
      <w:pPr>
        <w:pStyle w:val="1"/>
        <w:ind w:left="2380" w:hanging="2380"/>
      </w:pPr>
      <w:r>
        <w:rPr>
          <w:rFonts w:hint="eastAsia"/>
        </w:rPr>
        <w:t>處理辦法：</w:t>
      </w:r>
    </w:p>
    <w:p w:rsidR="00412655" w:rsidRDefault="00885DE3" w:rsidP="00412655">
      <w:pPr>
        <w:pStyle w:val="2"/>
        <w:ind w:left="1020" w:hanging="680"/>
      </w:pPr>
      <w:r>
        <w:rPr>
          <w:rFonts w:hint="eastAsia"/>
        </w:rPr>
        <w:t>調查意見一至五，</w:t>
      </w:r>
      <w:r w:rsidR="00412655">
        <w:rPr>
          <w:rFonts w:hint="eastAsia"/>
        </w:rPr>
        <w:t>提案糾正</w:t>
      </w:r>
      <w:r w:rsidR="00D31F62" w:rsidRPr="00CF3536">
        <w:rPr>
          <w:rFonts w:hint="eastAsia"/>
          <w:noProof/>
        </w:rPr>
        <w:t>國立</w:t>
      </w:r>
      <w:r w:rsidR="00D31F62">
        <w:rPr>
          <w:rFonts w:hint="eastAsia"/>
          <w:noProof/>
        </w:rPr>
        <w:t>台</w:t>
      </w:r>
      <w:r w:rsidR="00D31F62" w:rsidRPr="00CF3536">
        <w:rPr>
          <w:rFonts w:hint="eastAsia"/>
          <w:noProof/>
        </w:rPr>
        <w:t>灣歷史博物館</w:t>
      </w:r>
      <w:r w:rsidR="00412655">
        <w:rPr>
          <w:rFonts w:hAnsi="標楷體" w:hint="eastAsia"/>
        </w:rPr>
        <w:t>。</w:t>
      </w:r>
    </w:p>
    <w:p w:rsidR="0003652C" w:rsidRDefault="0037584E" w:rsidP="0003652C">
      <w:pPr>
        <w:pStyle w:val="2"/>
        <w:ind w:left="1020" w:hanging="680"/>
      </w:pPr>
      <w:r>
        <w:rPr>
          <w:rFonts w:hint="eastAsia"/>
        </w:rPr>
        <w:t>抄</w:t>
      </w:r>
      <w:r w:rsidR="0003652C">
        <w:rPr>
          <w:rFonts w:hint="eastAsia"/>
        </w:rPr>
        <w:t>調查意見，函請</w:t>
      </w:r>
      <w:r w:rsidRPr="00CF3536">
        <w:rPr>
          <w:rFonts w:hint="eastAsia"/>
          <w:noProof/>
        </w:rPr>
        <w:t>國立</w:t>
      </w:r>
      <w:r>
        <w:rPr>
          <w:rFonts w:hint="eastAsia"/>
          <w:noProof/>
        </w:rPr>
        <w:t>台</w:t>
      </w:r>
      <w:r w:rsidRPr="00CF3536">
        <w:rPr>
          <w:rFonts w:hint="eastAsia"/>
          <w:noProof/>
        </w:rPr>
        <w:t>灣歷史博物館</w:t>
      </w:r>
      <w:r w:rsidR="0003652C">
        <w:rPr>
          <w:rFonts w:hint="eastAsia"/>
        </w:rPr>
        <w:t>確實檢討改進，並議處相關人員見復。</w:t>
      </w:r>
    </w:p>
    <w:p w:rsidR="0003652C" w:rsidRDefault="00A5510B" w:rsidP="0003652C">
      <w:pPr>
        <w:pStyle w:val="2"/>
        <w:ind w:left="1020" w:hanging="680"/>
      </w:pPr>
      <w:r>
        <w:rPr>
          <w:rFonts w:hint="eastAsia"/>
        </w:rPr>
        <w:t>抄</w:t>
      </w:r>
      <w:r w:rsidR="0003652C">
        <w:rPr>
          <w:rFonts w:hint="eastAsia"/>
        </w:rPr>
        <w:t>調查意見，函復審計部。</w:t>
      </w:r>
    </w:p>
    <w:p w:rsidR="0003652C" w:rsidRDefault="0003652C" w:rsidP="005147F1">
      <w:pPr>
        <w:pStyle w:val="2"/>
        <w:kinsoku/>
        <w:wordWrap/>
        <w:ind w:left="1020" w:hanging="680"/>
      </w:pPr>
      <w:r>
        <w:rPr>
          <w:rFonts w:hint="eastAsia"/>
          <w:color w:val="000000"/>
        </w:rPr>
        <w:t>檢附派查函及相關附件，送請</w:t>
      </w:r>
      <w:r w:rsidR="0075129C">
        <w:rPr>
          <w:rFonts w:hint="eastAsia"/>
          <w:color w:val="000000"/>
        </w:rPr>
        <w:t>教育及文化</w:t>
      </w:r>
      <w:r>
        <w:rPr>
          <w:rFonts w:hint="eastAsia"/>
          <w:color w:val="000000"/>
        </w:rPr>
        <w:t>委員會處理</w:t>
      </w:r>
    </w:p>
    <w:p w:rsidR="0003652C" w:rsidRDefault="0003652C" w:rsidP="008E10BB">
      <w:pPr>
        <w:pStyle w:val="a5"/>
        <w:spacing w:beforeLines="50" w:after="0"/>
        <w:ind w:leftChars="1100" w:left="3742"/>
        <w:jc w:val="both"/>
        <w:rPr>
          <w:rFonts w:ascii="Times New Roman"/>
          <w:b w:val="0"/>
          <w:bCs/>
          <w:snapToGrid/>
          <w:spacing w:val="0"/>
          <w:kern w:val="0"/>
          <w:sz w:val="40"/>
        </w:rPr>
      </w:pPr>
      <w:r>
        <w:rPr>
          <w:rFonts w:hint="eastAsia"/>
          <w:b w:val="0"/>
          <w:bCs/>
          <w:snapToGrid/>
          <w:spacing w:val="12"/>
          <w:kern w:val="0"/>
          <w:sz w:val="40"/>
        </w:rPr>
        <w:t>調查委員：</w:t>
      </w:r>
      <w:r w:rsidR="00460F1D">
        <w:rPr>
          <w:rFonts w:hint="eastAsia"/>
          <w:b w:val="0"/>
          <w:bCs/>
          <w:snapToGrid/>
          <w:spacing w:val="12"/>
          <w:kern w:val="0"/>
          <w:sz w:val="40"/>
        </w:rPr>
        <w:t>杜善良</w:t>
      </w:r>
    </w:p>
    <w:p w:rsidR="0003652C" w:rsidRDefault="0003652C" w:rsidP="0003652C">
      <w:pPr>
        <w:pStyle w:val="a5"/>
        <w:spacing w:before="0" w:after="0"/>
        <w:ind w:leftChars="1100" w:left="3742" w:firstLineChars="500" w:firstLine="2021"/>
        <w:jc w:val="both"/>
        <w:rPr>
          <w:b w:val="0"/>
          <w:bCs/>
          <w:snapToGrid/>
          <w:spacing w:val="12"/>
          <w:kern w:val="0"/>
        </w:rPr>
      </w:pPr>
    </w:p>
    <w:p w:rsidR="0003652C" w:rsidRDefault="0003652C" w:rsidP="0003652C">
      <w:pPr>
        <w:pStyle w:val="a5"/>
        <w:spacing w:before="0" w:after="0"/>
        <w:ind w:leftChars="1100" w:left="3742" w:firstLineChars="500" w:firstLine="2021"/>
        <w:jc w:val="both"/>
        <w:rPr>
          <w:b w:val="0"/>
          <w:bCs/>
          <w:snapToGrid/>
          <w:spacing w:val="12"/>
          <w:kern w:val="0"/>
        </w:rPr>
      </w:pPr>
    </w:p>
    <w:p w:rsidR="0003652C" w:rsidRDefault="0003652C" w:rsidP="0003652C">
      <w:pPr>
        <w:pStyle w:val="a5"/>
        <w:spacing w:before="0" w:after="0"/>
        <w:ind w:leftChars="1100" w:left="3742" w:firstLineChars="500" w:firstLine="2021"/>
        <w:jc w:val="both"/>
        <w:rPr>
          <w:b w:val="0"/>
          <w:bCs/>
          <w:snapToGrid/>
          <w:spacing w:val="12"/>
          <w:kern w:val="0"/>
        </w:rPr>
      </w:pPr>
    </w:p>
    <w:p w:rsidR="0003652C" w:rsidRDefault="0003652C" w:rsidP="0003652C">
      <w:pPr>
        <w:pStyle w:val="ab"/>
        <w:rPr>
          <w:rFonts w:ascii="標楷體" w:hAnsi="標楷體"/>
          <w:bCs/>
        </w:rPr>
      </w:pPr>
      <w:r>
        <w:rPr>
          <w:rFonts w:ascii="標楷體" w:hAnsi="標楷體" w:hint="eastAsia"/>
          <w:bCs/>
        </w:rPr>
        <w:t xml:space="preserve">中華民國　100　年　</w:t>
      </w:r>
      <w:r w:rsidR="004263B4">
        <w:rPr>
          <w:rFonts w:ascii="標楷體" w:hAnsi="標楷體" w:hint="eastAsia"/>
          <w:bCs/>
        </w:rPr>
        <w:t>10</w:t>
      </w:r>
      <w:r>
        <w:rPr>
          <w:rFonts w:ascii="標楷體" w:hAnsi="標楷體" w:hint="eastAsia"/>
          <w:bCs/>
        </w:rPr>
        <w:t xml:space="preserve">　月　　　日</w:t>
      </w:r>
    </w:p>
    <w:p w:rsidR="0003652C" w:rsidRDefault="0003652C" w:rsidP="00860AFC">
      <w:pPr>
        <w:pStyle w:val="ac"/>
        <w:ind w:left="850" w:hangingChars="250" w:hanging="850"/>
        <w:rPr>
          <w:rFonts w:hAnsi="Arial"/>
          <w:szCs w:val="52"/>
        </w:rPr>
      </w:pPr>
      <w:r>
        <w:rPr>
          <w:rFonts w:hint="eastAsia"/>
          <w:bCs/>
        </w:rPr>
        <w:t>附件：本院</w:t>
      </w:r>
      <w:r w:rsidRPr="00CF3536">
        <w:rPr>
          <w:rFonts w:hint="eastAsia"/>
          <w:bCs/>
          <w:noProof/>
        </w:rPr>
        <w:t>100</w:t>
      </w:r>
      <w:r>
        <w:rPr>
          <w:rFonts w:hint="eastAsia"/>
          <w:bCs/>
        </w:rPr>
        <w:t>年</w:t>
      </w:r>
      <w:r w:rsidRPr="00CF3536">
        <w:rPr>
          <w:rFonts w:hint="eastAsia"/>
          <w:bCs/>
          <w:noProof/>
        </w:rPr>
        <w:t>4</w:t>
      </w:r>
      <w:r>
        <w:rPr>
          <w:rFonts w:hint="eastAsia"/>
          <w:bCs/>
        </w:rPr>
        <w:t>月</w:t>
      </w:r>
      <w:r w:rsidRPr="00CF3536">
        <w:rPr>
          <w:rFonts w:hint="eastAsia"/>
          <w:bCs/>
          <w:noProof/>
        </w:rPr>
        <w:t>14</w:t>
      </w:r>
      <w:r>
        <w:rPr>
          <w:rFonts w:hint="eastAsia"/>
          <w:bCs/>
        </w:rPr>
        <w:t>日院台調壹字第</w:t>
      </w:r>
      <w:r w:rsidRPr="00CF3536">
        <w:rPr>
          <w:rFonts w:hint="eastAsia"/>
          <w:bCs/>
          <w:noProof/>
        </w:rPr>
        <w:t>10008001290</w:t>
      </w:r>
      <w:r>
        <w:rPr>
          <w:rFonts w:hint="eastAsia"/>
          <w:bCs/>
        </w:rPr>
        <w:t>號派查函暨相關案卷。</w:t>
      </w:r>
    </w:p>
    <w:sectPr w:rsidR="0003652C" w:rsidSect="00CB0A8E">
      <w:footerReference w:type="default" r:id="rId8"/>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6D8A" w:rsidRDefault="00B16D8A">
      <w:r>
        <w:separator/>
      </w:r>
    </w:p>
    <w:p w:rsidR="00B16D8A" w:rsidRDefault="00B16D8A"/>
  </w:endnote>
  <w:endnote w:type="continuationSeparator" w:id="0">
    <w:p w:rsidR="00B16D8A" w:rsidRDefault="00B16D8A">
      <w:r>
        <w:continuationSeparator/>
      </w:r>
    </w:p>
    <w:p w:rsidR="00B16D8A" w:rsidRDefault="00B16D8A"/>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華康楷書體W5">
    <w:charset w:val="88"/>
    <w:family w:val="modern"/>
    <w:pitch w:val="fixed"/>
    <w:sig w:usb0="00000001" w:usb1="08080000" w:usb2="00000010" w:usb3="00000000" w:csb0="001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E7F" w:rsidRDefault="00EF2008">
    <w:pPr>
      <w:pStyle w:val="af0"/>
      <w:framePr w:wrap="around" w:vAnchor="text" w:hAnchor="margin" w:xAlign="center" w:y="1"/>
      <w:rPr>
        <w:rStyle w:val="a8"/>
        <w:sz w:val="24"/>
      </w:rPr>
    </w:pPr>
    <w:r>
      <w:rPr>
        <w:rStyle w:val="a8"/>
        <w:sz w:val="24"/>
      </w:rPr>
      <w:fldChar w:fldCharType="begin"/>
    </w:r>
    <w:r w:rsidR="004E6E7F">
      <w:rPr>
        <w:rStyle w:val="a8"/>
        <w:sz w:val="24"/>
      </w:rPr>
      <w:instrText xml:space="preserve">PAGE  </w:instrText>
    </w:r>
    <w:r>
      <w:rPr>
        <w:rStyle w:val="a8"/>
        <w:sz w:val="24"/>
      </w:rPr>
      <w:fldChar w:fldCharType="separate"/>
    </w:r>
    <w:r w:rsidR="008E10BB">
      <w:rPr>
        <w:rStyle w:val="a8"/>
        <w:noProof/>
        <w:sz w:val="24"/>
      </w:rPr>
      <w:t>17</w:t>
    </w:r>
    <w:r>
      <w:rPr>
        <w:rStyle w:val="a8"/>
        <w:sz w:val="24"/>
      </w:rPr>
      <w:fldChar w:fldCharType="end"/>
    </w:r>
  </w:p>
  <w:p w:rsidR="004E6E7F" w:rsidRDefault="004E6E7F">
    <w:pPr>
      <w:framePr w:wrap="auto" w:hAnchor="text" w:y="-955"/>
      <w:ind w:left="640" w:right="360" w:firstLine="448"/>
      <w:jc w:val="right"/>
    </w:pPr>
  </w:p>
  <w:p w:rsidR="004E6E7F" w:rsidRDefault="004E6E7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6D8A" w:rsidRDefault="00B16D8A">
      <w:r>
        <w:separator/>
      </w:r>
    </w:p>
    <w:p w:rsidR="00B16D8A" w:rsidRDefault="00B16D8A"/>
  </w:footnote>
  <w:footnote w:type="continuationSeparator" w:id="0">
    <w:p w:rsidR="00B16D8A" w:rsidRDefault="00B16D8A">
      <w:r>
        <w:continuationSeparator/>
      </w:r>
    </w:p>
    <w:p w:rsidR="00B16D8A" w:rsidRDefault="00B16D8A"/>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FD16F9C"/>
    <w:multiLevelType w:val="hybridMultilevel"/>
    <w:tmpl w:val="CA222988"/>
    <w:lvl w:ilvl="0" w:tplc="7D2EE900">
      <w:start w:val="1"/>
      <w:numFmt w:val="taiwaneseCountingThousand"/>
      <w:lvlText w:val="%1、"/>
      <w:lvlJc w:val="left"/>
      <w:pPr>
        <w:tabs>
          <w:tab w:val="num" w:pos="567"/>
        </w:tabs>
        <w:ind w:left="567" w:hanging="567"/>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nsid w:val="140E010C"/>
    <w:multiLevelType w:val="multilevel"/>
    <w:tmpl w:val="C15A3436"/>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65F42054"/>
    <w:multiLevelType w:val="hybridMultilevel"/>
    <w:tmpl w:val="C1D48802"/>
    <w:lvl w:ilvl="0" w:tplc="F2B6E04E">
      <w:start w:val="1"/>
      <w:numFmt w:val="decimal"/>
      <w:lvlText w:val="%1."/>
      <w:lvlJc w:val="left"/>
      <w:pPr>
        <w:ind w:left="750" w:hanging="360"/>
      </w:pPr>
      <w:rPr>
        <w:rFonts w:cs="Times New Roman" w:hint="default"/>
      </w:rPr>
    </w:lvl>
    <w:lvl w:ilvl="1" w:tplc="04090019" w:tentative="1">
      <w:start w:val="1"/>
      <w:numFmt w:val="ideographTraditional"/>
      <w:lvlText w:val="%2、"/>
      <w:lvlJc w:val="left"/>
      <w:pPr>
        <w:ind w:left="1350" w:hanging="480"/>
      </w:pPr>
      <w:rPr>
        <w:rFonts w:cs="Times New Roman"/>
      </w:rPr>
    </w:lvl>
    <w:lvl w:ilvl="2" w:tplc="0409001B" w:tentative="1">
      <w:start w:val="1"/>
      <w:numFmt w:val="lowerRoman"/>
      <w:lvlText w:val="%3."/>
      <w:lvlJc w:val="right"/>
      <w:pPr>
        <w:ind w:left="1830" w:hanging="480"/>
      </w:pPr>
      <w:rPr>
        <w:rFonts w:cs="Times New Roman"/>
      </w:rPr>
    </w:lvl>
    <w:lvl w:ilvl="3" w:tplc="0409000F" w:tentative="1">
      <w:start w:val="1"/>
      <w:numFmt w:val="decimal"/>
      <w:lvlText w:val="%4."/>
      <w:lvlJc w:val="left"/>
      <w:pPr>
        <w:ind w:left="2310" w:hanging="480"/>
      </w:pPr>
      <w:rPr>
        <w:rFonts w:cs="Times New Roman"/>
      </w:rPr>
    </w:lvl>
    <w:lvl w:ilvl="4" w:tplc="04090019" w:tentative="1">
      <w:start w:val="1"/>
      <w:numFmt w:val="ideographTraditional"/>
      <w:lvlText w:val="%5、"/>
      <w:lvlJc w:val="left"/>
      <w:pPr>
        <w:ind w:left="2790" w:hanging="480"/>
      </w:pPr>
      <w:rPr>
        <w:rFonts w:cs="Times New Roman"/>
      </w:rPr>
    </w:lvl>
    <w:lvl w:ilvl="5" w:tplc="0409001B" w:tentative="1">
      <w:start w:val="1"/>
      <w:numFmt w:val="lowerRoman"/>
      <w:lvlText w:val="%6."/>
      <w:lvlJc w:val="right"/>
      <w:pPr>
        <w:ind w:left="3270" w:hanging="480"/>
      </w:pPr>
      <w:rPr>
        <w:rFonts w:cs="Times New Roman"/>
      </w:rPr>
    </w:lvl>
    <w:lvl w:ilvl="6" w:tplc="0409000F" w:tentative="1">
      <w:start w:val="1"/>
      <w:numFmt w:val="decimal"/>
      <w:lvlText w:val="%7."/>
      <w:lvlJc w:val="left"/>
      <w:pPr>
        <w:ind w:left="3750" w:hanging="480"/>
      </w:pPr>
      <w:rPr>
        <w:rFonts w:cs="Times New Roman"/>
      </w:rPr>
    </w:lvl>
    <w:lvl w:ilvl="7" w:tplc="04090019" w:tentative="1">
      <w:start w:val="1"/>
      <w:numFmt w:val="ideographTraditional"/>
      <w:lvlText w:val="%8、"/>
      <w:lvlJc w:val="left"/>
      <w:pPr>
        <w:ind w:left="4230" w:hanging="480"/>
      </w:pPr>
      <w:rPr>
        <w:rFonts w:cs="Times New Roman"/>
      </w:rPr>
    </w:lvl>
    <w:lvl w:ilvl="8" w:tplc="0409001B" w:tentative="1">
      <w:start w:val="1"/>
      <w:numFmt w:val="lowerRoman"/>
      <w:lvlText w:val="%9."/>
      <w:lvlJc w:val="right"/>
      <w:pPr>
        <w:ind w:left="4710" w:hanging="480"/>
      </w:pPr>
      <w:rPr>
        <w:rFonts w:cs="Times New Roman"/>
      </w:rPr>
    </w:lvl>
  </w:abstractNum>
  <w:abstractNum w:abstractNumId="5">
    <w:nsid w:val="6ADE2558"/>
    <w:multiLevelType w:val="hybridMultilevel"/>
    <w:tmpl w:val="3D402856"/>
    <w:lvl w:ilvl="0" w:tplc="F4E23BE6">
      <w:start w:val="2"/>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nsid w:val="6B0A2F42"/>
    <w:multiLevelType w:val="hybridMultilevel"/>
    <w:tmpl w:val="C0309FE2"/>
    <w:lvl w:ilvl="0" w:tplc="C3646FC8">
      <w:start w:val="1"/>
      <w:numFmt w:val="decimal"/>
      <w:lvlText w:val="%1."/>
      <w:lvlJc w:val="left"/>
      <w:pPr>
        <w:ind w:left="2280" w:hanging="420"/>
      </w:pPr>
      <w:rPr>
        <w:rFonts w:cs="Times New Roman" w:hint="default"/>
      </w:rPr>
    </w:lvl>
    <w:lvl w:ilvl="1" w:tplc="04090019" w:tentative="1">
      <w:start w:val="1"/>
      <w:numFmt w:val="ideographTraditional"/>
      <w:lvlText w:val="%2、"/>
      <w:lvlJc w:val="left"/>
      <w:pPr>
        <w:ind w:left="2820" w:hanging="480"/>
      </w:pPr>
      <w:rPr>
        <w:rFonts w:cs="Times New Roman"/>
      </w:rPr>
    </w:lvl>
    <w:lvl w:ilvl="2" w:tplc="0409001B" w:tentative="1">
      <w:start w:val="1"/>
      <w:numFmt w:val="lowerRoman"/>
      <w:lvlText w:val="%3."/>
      <w:lvlJc w:val="right"/>
      <w:pPr>
        <w:ind w:left="3300" w:hanging="480"/>
      </w:pPr>
      <w:rPr>
        <w:rFonts w:cs="Times New Roman"/>
      </w:rPr>
    </w:lvl>
    <w:lvl w:ilvl="3" w:tplc="0409000F" w:tentative="1">
      <w:start w:val="1"/>
      <w:numFmt w:val="decimal"/>
      <w:lvlText w:val="%4."/>
      <w:lvlJc w:val="left"/>
      <w:pPr>
        <w:ind w:left="3780" w:hanging="480"/>
      </w:pPr>
      <w:rPr>
        <w:rFonts w:cs="Times New Roman"/>
      </w:rPr>
    </w:lvl>
    <w:lvl w:ilvl="4" w:tplc="04090019" w:tentative="1">
      <w:start w:val="1"/>
      <w:numFmt w:val="ideographTraditional"/>
      <w:lvlText w:val="%5、"/>
      <w:lvlJc w:val="left"/>
      <w:pPr>
        <w:ind w:left="4260" w:hanging="480"/>
      </w:pPr>
      <w:rPr>
        <w:rFonts w:cs="Times New Roman"/>
      </w:rPr>
    </w:lvl>
    <w:lvl w:ilvl="5" w:tplc="0409001B" w:tentative="1">
      <w:start w:val="1"/>
      <w:numFmt w:val="lowerRoman"/>
      <w:lvlText w:val="%6."/>
      <w:lvlJc w:val="right"/>
      <w:pPr>
        <w:ind w:left="4740" w:hanging="480"/>
      </w:pPr>
      <w:rPr>
        <w:rFonts w:cs="Times New Roman"/>
      </w:rPr>
    </w:lvl>
    <w:lvl w:ilvl="6" w:tplc="0409000F" w:tentative="1">
      <w:start w:val="1"/>
      <w:numFmt w:val="decimal"/>
      <w:lvlText w:val="%7."/>
      <w:lvlJc w:val="left"/>
      <w:pPr>
        <w:ind w:left="5220" w:hanging="480"/>
      </w:pPr>
      <w:rPr>
        <w:rFonts w:cs="Times New Roman"/>
      </w:rPr>
    </w:lvl>
    <w:lvl w:ilvl="7" w:tplc="04090019" w:tentative="1">
      <w:start w:val="1"/>
      <w:numFmt w:val="ideographTraditional"/>
      <w:lvlText w:val="%8、"/>
      <w:lvlJc w:val="left"/>
      <w:pPr>
        <w:ind w:left="5700" w:hanging="480"/>
      </w:pPr>
      <w:rPr>
        <w:rFonts w:cs="Times New Roman"/>
      </w:rPr>
    </w:lvl>
    <w:lvl w:ilvl="8" w:tplc="0409001B" w:tentative="1">
      <w:start w:val="1"/>
      <w:numFmt w:val="lowerRoman"/>
      <w:lvlText w:val="%9."/>
      <w:lvlJc w:val="right"/>
      <w:pPr>
        <w:ind w:left="6180" w:hanging="480"/>
      </w:pPr>
      <w:rPr>
        <w:rFonts w:cs="Times New Roman"/>
      </w:rPr>
    </w:lvl>
  </w:abstractNum>
  <w:num w:numId="1">
    <w:abstractNumId w:val="2"/>
  </w:num>
  <w:num w:numId="2">
    <w:abstractNumId w:val="3"/>
  </w:num>
  <w:num w:numId="3">
    <w:abstractNumId w:val="0"/>
  </w:num>
  <w:num w:numId="4">
    <w:abstractNumId w:val="2"/>
  </w:num>
  <w:num w:numId="5">
    <w:abstractNumId w:val="2"/>
  </w:num>
  <w:num w:numId="6">
    <w:abstractNumId w:val="1"/>
  </w:num>
  <w:num w:numId="7">
    <w:abstractNumId w:val="5"/>
  </w:num>
  <w:num w:numId="8">
    <w:abstractNumId w:val="4"/>
  </w:num>
  <w:num w:numId="9">
    <w:abstractNumId w:val="2"/>
  </w:num>
  <w:num w:numId="10">
    <w:abstractNumId w:val="6"/>
  </w:num>
  <w:num w:numId="11">
    <w:abstractNumId w:val="2"/>
  </w:num>
  <w:num w:numId="12">
    <w:abstractNumId w:val="2"/>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hideSpellingErrors/>
  <w:attachedTemplate r:id="rId1"/>
  <w:defaultTabStop w:val="0"/>
  <w:drawingGridHorizontalSpacing w:val="170"/>
  <w:drawingGridVerticalSpacing w:val="457"/>
  <w:displayHorizontalDrawingGridEvery w:val="0"/>
  <w:noPunctuationKerning/>
  <w:characterSpacingControl w:val="compressPunctuation"/>
  <w:hdrShapeDefaults>
    <o:shapedefaults v:ext="edit" spidmax="14438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085B"/>
    <w:rsid w:val="00000AC9"/>
    <w:rsid w:val="00001226"/>
    <w:rsid w:val="00001584"/>
    <w:rsid w:val="00001641"/>
    <w:rsid w:val="00001F0E"/>
    <w:rsid w:val="00001F9B"/>
    <w:rsid w:val="00002285"/>
    <w:rsid w:val="00003786"/>
    <w:rsid w:val="00003DB6"/>
    <w:rsid w:val="00003E49"/>
    <w:rsid w:val="000040C9"/>
    <w:rsid w:val="000067EC"/>
    <w:rsid w:val="000068C6"/>
    <w:rsid w:val="00007050"/>
    <w:rsid w:val="00007EEE"/>
    <w:rsid w:val="000118DF"/>
    <w:rsid w:val="00012264"/>
    <w:rsid w:val="00012EE5"/>
    <w:rsid w:val="00013F8B"/>
    <w:rsid w:val="00014046"/>
    <w:rsid w:val="00014B3C"/>
    <w:rsid w:val="00015047"/>
    <w:rsid w:val="0001553F"/>
    <w:rsid w:val="00015928"/>
    <w:rsid w:val="000159BD"/>
    <w:rsid w:val="00015FA6"/>
    <w:rsid w:val="000164DC"/>
    <w:rsid w:val="000164EA"/>
    <w:rsid w:val="00016E1B"/>
    <w:rsid w:val="00017029"/>
    <w:rsid w:val="0001705D"/>
    <w:rsid w:val="00017526"/>
    <w:rsid w:val="00017AE9"/>
    <w:rsid w:val="0002078C"/>
    <w:rsid w:val="00020E1E"/>
    <w:rsid w:val="000213D5"/>
    <w:rsid w:val="00021470"/>
    <w:rsid w:val="000219A1"/>
    <w:rsid w:val="000222B2"/>
    <w:rsid w:val="00023013"/>
    <w:rsid w:val="000230FA"/>
    <w:rsid w:val="00023B68"/>
    <w:rsid w:val="00023E18"/>
    <w:rsid w:val="00023E8C"/>
    <w:rsid w:val="00023F0B"/>
    <w:rsid w:val="000250B8"/>
    <w:rsid w:val="00025AB7"/>
    <w:rsid w:val="000265E4"/>
    <w:rsid w:val="00026C06"/>
    <w:rsid w:val="00026CF3"/>
    <w:rsid w:val="0002707F"/>
    <w:rsid w:val="00027208"/>
    <w:rsid w:val="0002774B"/>
    <w:rsid w:val="00027CA0"/>
    <w:rsid w:val="00030DFB"/>
    <w:rsid w:val="00031A56"/>
    <w:rsid w:val="00031CA3"/>
    <w:rsid w:val="000320E7"/>
    <w:rsid w:val="00032321"/>
    <w:rsid w:val="00032626"/>
    <w:rsid w:val="000327AE"/>
    <w:rsid w:val="00032E3A"/>
    <w:rsid w:val="00033000"/>
    <w:rsid w:val="000335AF"/>
    <w:rsid w:val="00033ED2"/>
    <w:rsid w:val="00034214"/>
    <w:rsid w:val="000343E0"/>
    <w:rsid w:val="000344FE"/>
    <w:rsid w:val="00034CB1"/>
    <w:rsid w:val="00034D6A"/>
    <w:rsid w:val="000352DE"/>
    <w:rsid w:val="00035A5D"/>
    <w:rsid w:val="0003652C"/>
    <w:rsid w:val="000367BF"/>
    <w:rsid w:val="00037155"/>
    <w:rsid w:val="0003761B"/>
    <w:rsid w:val="00040E2B"/>
    <w:rsid w:val="0004122B"/>
    <w:rsid w:val="000415E2"/>
    <w:rsid w:val="00041901"/>
    <w:rsid w:val="000419E5"/>
    <w:rsid w:val="00041C3E"/>
    <w:rsid w:val="00041F5E"/>
    <w:rsid w:val="0004239E"/>
    <w:rsid w:val="00043CCA"/>
    <w:rsid w:val="00044F71"/>
    <w:rsid w:val="00044F8A"/>
    <w:rsid w:val="00045166"/>
    <w:rsid w:val="000451B2"/>
    <w:rsid w:val="0004532A"/>
    <w:rsid w:val="00045B58"/>
    <w:rsid w:val="0004602B"/>
    <w:rsid w:val="000464A4"/>
    <w:rsid w:val="00046F39"/>
    <w:rsid w:val="00047223"/>
    <w:rsid w:val="000506A8"/>
    <w:rsid w:val="000506D2"/>
    <w:rsid w:val="0005097C"/>
    <w:rsid w:val="00051675"/>
    <w:rsid w:val="000519F7"/>
    <w:rsid w:val="000520B2"/>
    <w:rsid w:val="00052C0D"/>
    <w:rsid w:val="00052C96"/>
    <w:rsid w:val="00052E46"/>
    <w:rsid w:val="000535F8"/>
    <w:rsid w:val="00053F1D"/>
    <w:rsid w:val="00054EB0"/>
    <w:rsid w:val="00055EBA"/>
    <w:rsid w:val="00055F95"/>
    <w:rsid w:val="00056896"/>
    <w:rsid w:val="00056AD8"/>
    <w:rsid w:val="00056DAE"/>
    <w:rsid w:val="00057193"/>
    <w:rsid w:val="0005764B"/>
    <w:rsid w:val="00060D39"/>
    <w:rsid w:val="0006148E"/>
    <w:rsid w:val="0006186A"/>
    <w:rsid w:val="00063597"/>
    <w:rsid w:val="00063648"/>
    <w:rsid w:val="00063B4A"/>
    <w:rsid w:val="00065130"/>
    <w:rsid w:val="000656F8"/>
    <w:rsid w:val="000662DE"/>
    <w:rsid w:val="0006631B"/>
    <w:rsid w:val="0006668F"/>
    <w:rsid w:val="00066B05"/>
    <w:rsid w:val="00066C82"/>
    <w:rsid w:val="00070780"/>
    <w:rsid w:val="0007087C"/>
    <w:rsid w:val="000715FD"/>
    <w:rsid w:val="00071D03"/>
    <w:rsid w:val="00072736"/>
    <w:rsid w:val="000729AC"/>
    <w:rsid w:val="00072F6B"/>
    <w:rsid w:val="000730F6"/>
    <w:rsid w:val="00073345"/>
    <w:rsid w:val="00073472"/>
    <w:rsid w:val="00073626"/>
    <w:rsid w:val="00073CA8"/>
    <w:rsid w:val="00073F81"/>
    <w:rsid w:val="000740A7"/>
    <w:rsid w:val="00074429"/>
    <w:rsid w:val="00074530"/>
    <w:rsid w:val="000746FD"/>
    <w:rsid w:val="00074F86"/>
    <w:rsid w:val="000758DA"/>
    <w:rsid w:val="00075926"/>
    <w:rsid w:val="00075DDB"/>
    <w:rsid w:val="0007610E"/>
    <w:rsid w:val="00076C24"/>
    <w:rsid w:val="000774BA"/>
    <w:rsid w:val="0007754F"/>
    <w:rsid w:val="00077CCC"/>
    <w:rsid w:val="00080B56"/>
    <w:rsid w:val="00080C3D"/>
    <w:rsid w:val="000814CA"/>
    <w:rsid w:val="00082362"/>
    <w:rsid w:val="0008240B"/>
    <w:rsid w:val="000834E8"/>
    <w:rsid w:val="00083557"/>
    <w:rsid w:val="000835EC"/>
    <w:rsid w:val="00083896"/>
    <w:rsid w:val="00084968"/>
    <w:rsid w:val="00085985"/>
    <w:rsid w:val="00085B79"/>
    <w:rsid w:val="00086A3F"/>
    <w:rsid w:val="000876CC"/>
    <w:rsid w:val="000905E2"/>
    <w:rsid w:val="00090D1A"/>
    <w:rsid w:val="00090E71"/>
    <w:rsid w:val="000917C2"/>
    <w:rsid w:val="00091B3F"/>
    <w:rsid w:val="00092C7F"/>
    <w:rsid w:val="00093E42"/>
    <w:rsid w:val="0009484D"/>
    <w:rsid w:val="0009504F"/>
    <w:rsid w:val="00095795"/>
    <w:rsid w:val="00095AEF"/>
    <w:rsid w:val="000970CD"/>
    <w:rsid w:val="0009713E"/>
    <w:rsid w:val="00097164"/>
    <w:rsid w:val="0009727F"/>
    <w:rsid w:val="0009751E"/>
    <w:rsid w:val="000975F4"/>
    <w:rsid w:val="00097C33"/>
    <w:rsid w:val="000A0736"/>
    <w:rsid w:val="000A3103"/>
    <w:rsid w:val="000A3375"/>
    <w:rsid w:val="000A3B26"/>
    <w:rsid w:val="000A3FD9"/>
    <w:rsid w:val="000A405A"/>
    <w:rsid w:val="000A47D1"/>
    <w:rsid w:val="000A47E0"/>
    <w:rsid w:val="000A5D98"/>
    <w:rsid w:val="000A5F1F"/>
    <w:rsid w:val="000A608F"/>
    <w:rsid w:val="000A60AC"/>
    <w:rsid w:val="000A6231"/>
    <w:rsid w:val="000A6CE2"/>
    <w:rsid w:val="000A7377"/>
    <w:rsid w:val="000A7F81"/>
    <w:rsid w:val="000B1458"/>
    <w:rsid w:val="000B4286"/>
    <w:rsid w:val="000B5C30"/>
    <w:rsid w:val="000B60C0"/>
    <w:rsid w:val="000B6132"/>
    <w:rsid w:val="000B6C49"/>
    <w:rsid w:val="000B6F95"/>
    <w:rsid w:val="000B7115"/>
    <w:rsid w:val="000B7BC0"/>
    <w:rsid w:val="000C06A3"/>
    <w:rsid w:val="000C06FE"/>
    <w:rsid w:val="000C0CD9"/>
    <w:rsid w:val="000C1227"/>
    <w:rsid w:val="000C1707"/>
    <w:rsid w:val="000C1851"/>
    <w:rsid w:val="000C1BCC"/>
    <w:rsid w:val="000C1BD3"/>
    <w:rsid w:val="000C1D79"/>
    <w:rsid w:val="000C221E"/>
    <w:rsid w:val="000C2479"/>
    <w:rsid w:val="000C29BD"/>
    <w:rsid w:val="000C2D95"/>
    <w:rsid w:val="000C4D62"/>
    <w:rsid w:val="000C50BC"/>
    <w:rsid w:val="000C563F"/>
    <w:rsid w:val="000C5AB3"/>
    <w:rsid w:val="000C609F"/>
    <w:rsid w:val="000C6546"/>
    <w:rsid w:val="000C6CA7"/>
    <w:rsid w:val="000C6E3E"/>
    <w:rsid w:val="000C73A8"/>
    <w:rsid w:val="000C7DB7"/>
    <w:rsid w:val="000D0E2D"/>
    <w:rsid w:val="000D0F9D"/>
    <w:rsid w:val="000D18FE"/>
    <w:rsid w:val="000D191B"/>
    <w:rsid w:val="000D299E"/>
    <w:rsid w:val="000D2ABE"/>
    <w:rsid w:val="000D3D1A"/>
    <w:rsid w:val="000D45C6"/>
    <w:rsid w:val="000D4602"/>
    <w:rsid w:val="000D4A00"/>
    <w:rsid w:val="000D5540"/>
    <w:rsid w:val="000D5E53"/>
    <w:rsid w:val="000D7B11"/>
    <w:rsid w:val="000E0006"/>
    <w:rsid w:val="000E1E15"/>
    <w:rsid w:val="000E2B87"/>
    <w:rsid w:val="000E2D26"/>
    <w:rsid w:val="000E3150"/>
    <w:rsid w:val="000E34C7"/>
    <w:rsid w:val="000E36AE"/>
    <w:rsid w:val="000E4395"/>
    <w:rsid w:val="000E49D5"/>
    <w:rsid w:val="000E5CDA"/>
    <w:rsid w:val="000E5D03"/>
    <w:rsid w:val="000E6F9F"/>
    <w:rsid w:val="000E7B59"/>
    <w:rsid w:val="000F0198"/>
    <w:rsid w:val="000F0315"/>
    <w:rsid w:val="000F0D77"/>
    <w:rsid w:val="000F1975"/>
    <w:rsid w:val="000F1E5D"/>
    <w:rsid w:val="000F1EC4"/>
    <w:rsid w:val="000F4472"/>
    <w:rsid w:val="000F44EC"/>
    <w:rsid w:val="000F4541"/>
    <w:rsid w:val="000F45DC"/>
    <w:rsid w:val="000F4F3E"/>
    <w:rsid w:val="000F59E8"/>
    <w:rsid w:val="000F75F8"/>
    <w:rsid w:val="000F7665"/>
    <w:rsid w:val="000F7C86"/>
    <w:rsid w:val="000F7E50"/>
    <w:rsid w:val="001002FE"/>
    <w:rsid w:val="0010030B"/>
    <w:rsid w:val="00100370"/>
    <w:rsid w:val="001006A3"/>
    <w:rsid w:val="00100E0B"/>
    <w:rsid w:val="00100E65"/>
    <w:rsid w:val="00100ECB"/>
    <w:rsid w:val="00101114"/>
    <w:rsid w:val="00101378"/>
    <w:rsid w:val="00101AD2"/>
    <w:rsid w:val="00102192"/>
    <w:rsid w:val="001024A8"/>
    <w:rsid w:val="00102CEB"/>
    <w:rsid w:val="00102FCC"/>
    <w:rsid w:val="001040F5"/>
    <w:rsid w:val="00104280"/>
    <w:rsid w:val="00104747"/>
    <w:rsid w:val="0010522A"/>
    <w:rsid w:val="001052DD"/>
    <w:rsid w:val="00105505"/>
    <w:rsid w:val="0010595A"/>
    <w:rsid w:val="00106225"/>
    <w:rsid w:val="0010666C"/>
    <w:rsid w:val="00106C53"/>
    <w:rsid w:val="00106CB7"/>
    <w:rsid w:val="001070A1"/>
    <w:rsid w:val="00107290"/>
    <w:rsid w:val="00107605"/>
    <w:rsid w:val="00107C8D"/>
    <w:rsid w:val="00110648"/>
    <w:rsid w:val="001108E9"/>
    <w:rsid w:val="00110C05"/>
    <w:rsid w:val="0011137D"/>
    <w:rsid w:val="0011161F"/>
    <w:rsid w:val="001119B5"/>
    <w:rsid w:val="00111A30"/>
    <w:rsid w:val="0011278F"/>
    <w:rsid w:val="00112B94"/>
    <w:rsid w:val="00112D64"/>
    <w:rsid w:val="00113A62"/>
    <w:rsid w:val="00114B11"/>
    <w:rsid w:val="0011503D"/>
    <w:rsid w:val="00115080"/>
    <w:rsid w:val="0011564F"/>
    <w:rsid w:val="001157BA"/>
    <w:rsid w:val="00115A0E"/>
    <w:rsid w:val="00116A70"/>
    <w:rsid w:val="00116FD9"/>
    <w:rsid w:val="001170CC"/>
    <w:rsid w:val="001171A9"/>
    <w:rsid w:val="00117D36"/>
    <w:rsid w:val="00120228"/>
    <w:rsid w:val="00120BBC"/>
    <w:rsid w:val="00120CBC"/>
    <w:rsid w:val="00120CF5"/>
    <w:rsid w:val="00121573"/>
    <w:rsid w:val="00121715"/>
    <w:rsid w:val="00121894"/>
    <w:rsid w:val="00121F99"/>
    <w:rsid w:val="00122095"/>
    <w:rsid w:val="0012276C"/>
    <w:rsid w:val="0012311E"/>
    <w:rsid w:val="001236D0"/>
    <w:rsid w:val="00123B57"/>
    <w:rsid w:val="0012436E"/>
    <w:rsid w:val="00124D2E"/>
    <w:rsid w:val="00124F42"/>
    <w:rsid w:val="0012570E"/>
    <w:rsid w:val="00125B94"/>
    <w:rsid w:val="001260FA"/>
    <w:rsid w:val="00126177"/>
    <w:rsid w:val="001266AF"/>
    <w:rsid w:val="00126A7F"/>
    <w:rsid w:val="001275FC"/>
    <w:rsid w:val="00127A25"/>
    <w:rsid w:val="00127EB6"/>
    <w:rsid w:val="0013026F"/>
    <w:rsid w:val="00130397"/>
    <w:rsid w:val="001307B8"/>
    <w:rsid w:val="00130843"/>
    <w:rsid w:val="00130912"/>
    <w:rsid w:val="00130B5F"/>
    <w:rsid w:val="0013105D"/>
    <w:rsid w:val="0013143D"/>
    <w:rsid w:val="00131E94"/>
    <w:rsid w:val="00132111"/>
    <w:rsid w:val="00132960"/>
    <w:rsid w:val="00132C94"/>
    <w:rsid w:val="00132D40"/>
    <w:rsid w:val="00132E3D"/>
    <w:rsid w:val="00133463"/>
    <w:rsid w:val="00133FC6"/>
    <w:rsid w:val="0013462D"/>
    <w:rsid w:val="00134C83"/>
    <w:rsid w:val="00136026"/>
    <w:rsid w:val="001363C3"/>
    <w:rsid w:val="0013645A"/>
    <w:rsid w:val="001364D1"/>
    <w:rsid w:val="001367D4"/>
    <w:rsid w:val="0013682E"/>
    <w:rsid w:val="00136AC8"/>
    <w:rsid w:val="00136DEC"/>
    <w:rsid w:val="001371B8"/>
    <w:rsid w:val="00141662"/>
    <w:rsid w:val="00141991"/>
    <w:rsid w:val="00141BB6"/>
    <w:rsid w:val="0014215C"/>
    <w:rsid w:val="00142A67"/>
    <w:rsid w:val="00142E00"/>
    <w:rsid w:val="00144C46"/>
    <w:rsid w:val="00145302"/>
    <w:rsid w:val="00145916"/>
    <w:rsid w:val="001466EF"/>
    <w:rsid w:val="00146E7D"/>
    <w:rsid w:val="001472F7"/>
    <w:rsid w:val="00147373"/>
    <w:rsid w:val="00150DED"/>
    <w:rsid w:val="00151962"/>
    <w:rsid w:val="00151B69"/>
    <w:rsid w:val="00151EFB"/>
    <w:rsid w:val="00152102"/>
    <w:rsid w:val="001522B9"/>
    <w:rsid w:val="0015311F"/>
    <w:rsid w:val="001535DC"/>
    <w:rsid w:val="00153AA0"/>
    <w:rsid w:val="001545A9"/>
    <w:rsid w:val="001547CA"/>
    <w:rsid w:val="00154A1B"/>
    <w:rsid w:val="00156068"/>
    <w:rsid w:val="001562DE"/>
    <w:rsid w:val="00156871"/>
    <w:rsid w:val="00156B36"/>
    <w:rsid w:val="00156CE9"/>
    <w:rsid w:val="001577B9"/>
    <w:rsid w:val="00157E7D"/>
    <w:rsid w:val="0016078C"/>
    <w:rsid w:val="001613C4"/>
    <w:rsid w:val="0016140B"/>
    <w:rsid w:val="00161BA0"/>
    <w:rsid w:val="001625E6"/>
    <w:rsid w:val="00162842"/>
    <w:rsid w:val="00162DB7"/>
    <w:rsid w:val="00164E00"/>
    <w:rsid w:val="00165EBF"/>
    <w:rsid w:val="00166857"/>
    <w:rsid w:val="001669A7"/>
    <w:rsid w:val="001677C8"/>
    <w:rsid w:val="00171190"/>
    <w:rsid w:val="001711D0"/>
    <w:rsid w:val="00171905"/>
    <w:rsid w:val="00171B37"/>
    <w:rsid w:val="00171F6E"/>
    <w:rsid w:val="0017225A"/>
    <w:rsid w:val="00172384"/>
    <w:rsid w:val="0017250B"/>
    <w:rsid w:val="001727C9"/>
    <w:rsid w:val="00173163"/>
    <w:rsid w:val="001732ED"/>
    <w:rsid w:val="00173327"/>
    <w:rsid w:val="001739ED"/>
    <w:rsid w:val="00174FA1"/>
    <w:rsid w:val="00175143"/>
    <w:rsid w:val="0017527F"/>
    <w:rsid w:val="00175D30"/>
    <w:rsid w:val="00175D43"/>
    <w:rsid w:val="001760FC"/>
    <w:rsid w:val="00176473"/>
    <w:rsid w:val="00176482"/>
    <w:rsid w:val="0017662C"/>
    <w:rsid w:val="0017718E"/>
    <w:rsid w:val="00177200"/>
    <w:rsid w:val="001774B5"/>
    <w:rsid w:val="0017752A"/>
    <w:rsid w:val="0017756D"/>
    <w:rsid w:val="00177D7A"/>
    <w:rsid w:val="00177DFC"/>
    <w:rsid w:val="00182576"/>
    <w:rsid w:val="0018379F"/>
    <w:rsid w:val="00183DF7"/>
    <w:rsid w:val="00184463"/>
    <w:rsid w:val="00184B31"/>
    <w:rsid w:val="00184BC9"/>
    <w:rsid w:val="00185367"/>
    <w:rsid w:val="00185702"/>
    <w:rsid w:val="00185E74"/>
    <w:rsid w:val="00186A4A"/>
    <w:rsid w:val="00186CDF"/>
    <w:rsid w:val="00187221"/>
    <w:rsid w:val="00187443"/>
    <w:rsid w:val="001874D5"/>
    <w:rsid w:val="00187BA4"/>
    <w:rsid w:val="001904A7"/>
    <w:rsid w:val="0019080B"/>
    <w:rsid w:val="001914A7"/>
    <w:rsid w:val="00191968"/>
    <w:rsid w:val="00192C88"/>
    <w:rsid w:val="001939ED"/>
    <w:rsid w:val="00193BED"/>
    <w:rsid w:val="00194022"/>
    <w:rsid w:val="00194278"/>
    <w:rsid w:val="001945FB"/>
    <w:rsid w:val="0019532F"/>
    <w:rsid w:val="001960BC"/>
    <w:rsid w:val="00196DC2"/>
    <w:rsid w:val="00197835"/>
    <w:rsid w:val="00197F79"/>
    <w:rsid w:val="001A02E3"/>
    <w:rsid w:val="001A0D51"/>
    <w:rsid w:val="001A0DFC"/>
    <w:rsid w:val="001A1F66"/>
    <w:rsid w:val="001A1FFD"/>
    <w:rsid w:val="001A204E"/>
    <w:rsid w:val="001A30A9"/>
    <w:rsid w:val="001A32A4"/>
    <w:rsid w:val="001A3DF1"/>
    <w:rsid w:val="001A3F6B"/>
    <w:rsid w:val="001A43EF"/>
    <w:rsid w:val="001A4A05"/>
    <w:rsid w:val="001A509D"/>
    <w:rsid w:val="001A59A7"/>
    <w:rsid w:val="001A5AB6"/>
    <w:rsid w:val="001A60CF"/>
    <w:rsid w:val="001A65FB"/>
    <w:rsid w:val="001A76EF"/>
    <w:rsid w:val="001B01C2"/>
    <w:rsid w:val="001B0649"/>
    <w:rsid w:val="001B0959"/>
    <w:rsid w:val="001B0EE5"/>
    <w:rsid w:val="001B1422"/>
    <w:rsid w:val="001B1B33"/>
    <w:rsid w:val="001B1C7D"/>
    <w:rsid w:val="001B21BB"/>
    <w:rsid w:val="001B3349"/>
    <w:rsid w:val="001B35A3"/>
    <w:rsid w:val="001B4926"/>
    <w:rsid w:val="001B4D5F"/>
    <w:rsid w:val="001B5384"/>
    <w:rsid w:val="001B59F5"/>
    <w:rsid w:val="001B6A28"/>
    <w:rsid w:val="001B6A99"/>
    <w:rsid w:val="001B6E62"/>
    <w:rsid w:val="001B70E1"/>
    <w:rsid w:val="001B717C"/>
    <w:rsid w:val="001B7548"/>
    <w:rsid w:val="001C0C41"/>
    <w:rsid w:val="001C10B1"/>
    <w:rsid w:val="001C12E0"/>
    <w:rsid w:val="001C1518"/>
    <w:rsid w:val="001C1A47"/>
    <w:rsid w:val="001C1DFE"/>
    <w:rsid w:val="001C225A"/>
    <w:rsid w:val="001C24C1"/>
    <w:rsid w:val="001C2A99"/>
    <w:rsid w:val="001C2FAD"/>
    <w:rsid w:val="001C31A9"/>
    <w:rsid w:val="001C340B"/>
    <w:rsid w:val="001C4BC7"/>
    <w:rsid w:val="001C4D1E"/>
    <w:rsid w:val="001C4EF1"/>
    <w:rsid w:val="001C5376"/>
    <w:rsid w:val="001C5419"/>
    <w:rsid w:val="001C56CA"/>
    <w:rsid w:val="001C5D26"/>
    <w:rsid w:val="001C6A16"/>
    <w:rsid w:val="001D0344"/>
    <w:rsid w:val="001D043F"/>
    <w:rsid w:val="001D0A90"/>
    <w:rsid w:val="001D0A98"/>
    <w:rsid w:val="001D1BBB"/>
    <w:rsid w:val="001D2045"/>
    <w:rsid w:val="001D207F"/>
    <w:rsid w:val="001D2E1E"/>
    <w:rsid w:val="001D47AA"/>
    <w:rsid w:val="001D5487"/>
    <w:rsid w:val="001D5598"/>
    <w:rsid w:val="001D56AE"/>
    <w:rsid w:val="001D5F67"/>
    <w:rsid w:val="001D602F"/>
    <w:rsid w:val="001D6271"/>
    <w:rsid w:val="001D693D"/>
    <w:rsid w:val="001D698A"/>
    <w:rsid w:val="001E0BD3"/>
    <w:rsid w:val="001E1156"/>
    <w:rsid w:val="001E1164"/>
    <w:rsid w:val="001E1441"/>
    <w:rsid w:val="001E23A7"/>
    <w:rsid w:val="001E252B"/>
    <w:rsid w:val="001E36A3"/>
    <w:rsid w:val="001E37F2"/>
    <w:rsid w:val="001E3B47"/>
    <w:rsid w:val="001E456D"/>
    <w:rsid w:val="001E471A"/>
    <w:rsid w:val="001E49DB"/>
    <w:rsid w:val="001E4CE1"/>
    <w:rsid w:val="001E5F00"/>
    <w:rsid w:val="001E62EC"/>
    <w:rsid w:val="001E63B6"/>
    <w:rsid w:val="001E6439"/>
    <w:rsid w:val="001E6F87"/>
    <w:rsid w:val="001E737C"/>
    <w:rsid w:val="001E7540"/>
    <w:rsid w:val="001E76F3"/>
    <w:rsid w:val="001E7889"/>
    <w:rsid w:val="001E79FF"/>
    <w:rsid w:val="001E7BBC"/>
    <w:rsid w:val="001F04B5"/>
    <w:rsid w:val="001F1401"/>
    <w:rsid w:val="001F182B"/>
    <w:rsid w:val="001F1EA7"/>
    <w:rsid w:val="001F23C7"/>
    <w:rsid w:val="001F30F9"/>
    <w:rsid w:val="001F3BE1"/>
    <w:rsid w:val="001F3C1E"/>
    <w:rsid w:val="001F4AB6"/>
    <w:rsid w:val="001F534A"/>
    <w:rsid w:val="001F570F"/>
    <w:rsid w:val="001F591A"/>
    <w:rsid w:val="001F5B9D"/>
    <w:rsid w:val="001F654E"/>
    <w:rsid w:val="001F6644"/>
    <w:rsid w:val="001F6B2A"/>
    <w:rsid w:val="001F761B"/>
    <w:rsid w:val="0020250E"/>
    <w:rsid w:val="002029F9"/>
    <w:rsid w:val="00202C47"/>
    <w:rsid w:val="00202CD7"/>
    <w:rsid w:val="00202D6E"/>
    <w:rsid w:val="002031F8"/>
    <w:rsid w:val="002032FC"/>
    <w:rsid w:val="0020342C"/>
    <w:rsid w:val="00203D68"/>
    <w:rsid w:val="0020588D"/>
    <w:rsid w:val="00205E7B"/>
    <w:rsid w:val="00206253"/>
    <w:rsid w:val="0020694E"/>
    <w:rsid w:val="00207B66"/>
    <w:rsid w:val="002106D3"/>
    <w:rsid w:val="00210FCC"/>
    <w:rsid w:val="00211CF3"/>
    <w:rsid w:val="002134D7"/>
    <w:rsid w:val="00213568"/>
    <w:rsid w:val="002138D8"/>
    <w:rsid w:val="00214A77"/>
    <w:rsid w:val="002160BE"/>
    <w:rsid w:val="00216DE7"/>
    <w:rsid w:val="00221288"/>
    <w:rsid w:val="002217EA"/>
    <w:rsid w:val="0022241E"/>
    <w:rsid w:val="00222AA1"/>
    <w:rsid w:val="00222B04"/>
    <w:rsid w:val="00222EF0"/>
    <w:rsid w:val="00223B39"/>
    <w:rsid w:val="00223C92"/>
    <w:rsid w:val="00225647"/>
    <w:rsid w:val="002258BD"/>
    <w:rsid w:val="00225C97"/>
    <w:rsid w:val="00225E3C"/>
    <w:rsid w:val="00226132"/>
    <w:rsid w:val="002270A3"/>
    <w:rsid w:val="00227CEF"/>
    <w:rsid w:val="00227F1B"/>
    <w:rsid w:val="002306BC"/>
    <w:rsid w:val="00230BC1"/>
    <w:rsid w:val="002310B0"/>
    <w:rsid w:val="00231408"/>
    <w:rsid w:val="00232567"/>
    <w:rsid w:val="0023340A"/>
    <w:rsid w:val="0023344C"/>
    <w:rsid w:val="00233BB1"/>
    <w:rsid w:val="002340BC"/>
    <w:rsid w:val="002345F3"/>
    <w:rsid w:val="0023507E"/>
    <w:rsid w:val="00235171"/>
    <w:rsid w:val="002358CE"/>
    <w:rsid w:val="00235E2E"/>
    <w:rsid w:val="00235F41"/>
    <w:rsid w:val="002363A5"/>
    <w:rsid w:val="00236DDC"/>
    <w:rsid w:val="00236E39"/>
    <w:rsid w:val="0023794D"/>
    <w:rsid w:val="00237D38"/>
    <w:rsid w:val="0024021B"/>
    <w:rsid w:val="00240866"/>
    <w:rsid w:val="00241236"/>
    <w:rsid w:val="002426AE"/>
    <w:rsid w:val="0024292F"/>
    <w:rsid w:val="00242B48"/>
    <w:rsid w:val="00242F73"/>
    <w:rsid w:val="00243265"/>
    <w:rsid w:val="00243549"/>
    <w:rsid w:val="00243618"/>
    <w:rsid w:val="00243915"/>
    <w:rsid w:val="00243F10"/>
    <w:rsid w:val="00245B50"/>
    <w:rsid w:val="00245E99"/>
    <w:rsid w:val="00246260"/>
    <w:rsid w:val="00246533"/>
    <w:rsid w:val="00246A09"/>
    <w:rsid w:val="002471A9"/>
    <w:rsid w:val="002474EB"/>
    <w:rsid w:val="002475C8"/>
    <w:rsid w:val="00247645"/>
    <w:rsid w:val="0024768E"/>
    <w:rsid w:val="0024780C"/>
    <w:rsid w:val="0025017C"/>
    <w:rsid w:val="0025024E"/>
    <w:rsid w:val="0025050C"/>
    <w:rsid w:val="00251998"/>
    <w:rsid w:val="002519D2"/>
    <w:rsid w:val="00251B42"/>
    <w:rsid w:val="00252210"/>
    <w:rsid w:val="00252841"/>
    <w:rsid w:val="00253757"/>
    <w:rsid w:val="00253C8C"/>
    <w:rsid w:val="00253E78"/>
    <w:rsid w:val="00254B89"/>
    <w:rsid w:val="00254D74"/>
    <w:rsid w:val="002572B0"/>
    <w:rsid w:val="00260027"/>
    <w:rsid w:val="002601A6"/>
    <w:rsid w:val="00260374"/>
    <w:rsid w:val="002606D1"/>
    <w:rsid w:val="00260C44"/>
    <w:rsid w:val="002612A8"/>
    <w:rsid w:val="002621A9"/>
    <w:rsid w:val="00262D64"/>
    <w:rsid w:val="00262E3A"/>
    <w:rsid w:val="00263620"/>
    <w:rsid w:val="00264686"/>
    <w:rsid w:val="002650E0"/>
    <w:rsid w:val="002653CA"/>
    <w:rsid w:val="002661B1"/>
    <w:rsid w:val="00266A1F"/>
    <w:rsid w:val="00266CCC"/>
    <w:rsid w:val="00266CEC"/>
    <w:rsid w:val="0026743A"/>
    <w:rsid w:val="00267535"/>
    <w:rsid w:val="00267803"/>
    <w:rsid w:val="00267ABB"/>
    <w:rsid w:val="00267E98"/>
    <w:rsid w:val="00267FBD"/>
    <w:rsid w:val="002704AE"/>
    <w:rsid w:val="0027051B"/>
    <w:rsid w:val="00271A66"/>
    <w:rsid w:val="00271A86"/>
    <w:rsid w:val="00271E8E"/>
    <w:rsid w:val="00271E93"/>
    <w:rsid w:val="0027318F"/>
    <w:rsid w:val="0027369A"/>
    <w:rsid w:val="00275A33"/>
    <w:rsid w:val="00275E89"/>
    <w:rsid w:val="00276A9B"/>
    <w:rsid w:val="00277C4E"/>
    <w:rsid w:val="002808E7"/>
    <w:rsid w:val="00280C27"/>
    <w:rsid w:val="002811BA"/>
    <w:rsid w:val="002813E0"/>
    <w:rsid w:val="0028163A"/>
    <w:rsid w:val="002816E9"/>
    <w:rsid w:val="00281B86"/>
    <w:rsid w:val="0028217B"/>
    <w:rsid w:val="00282954"/>
    <w:rsid w:val="00282DD9"/>
    <w:rsid w:val="00283B38"/>
    <w:rsid w:val="00284365"/>
    <w:rsid w:val="00285EC4"/>
    <w:rsid w:val="0028622F"/>
    <w:rsid w:val="0028634A"/>
    <w:rsid w:val="0028695D"/>
    <w:rsid w:val="0028737F"/>
    <w:rsid w:val="00287CEB"/>
    <w:rsid w:val="002903F0"/>
    <w:rsid w:val="002906D7"/>
    <w:rsid w:val="0029085D"/>
    <w:rsid w:val="00290EE0"/>
    <w:rsid w:val="002912AB"/>
    <w:rsid w:val="00292154"/>
    <w:rsid w:val="002926C4"/>
    <w:rsid w:val="00292A1B"/>
    <w:rsid w:val="0029346F"/>
    <w:rsid w:val="00293BCC"/>
    <w:rsid w:val="0029453A"/>
    <w:rsid w:val="0029494E"/>
    <w:rsid w:val="00295292"/>
    <w:rsid w:val="00295855"/>
    <w:rsid w:val="002959F9"/>
    <w:rsid w:val="00296432"/>
    <w:rsid w:val="002964C9"/>
    <w:rsid w:val="0029651A"/>
    <w:rsid w:val="0029709F"/>
    <w:rsid w:val="002974A2"/>
    <w:rsid w:val="0029784B"/>
    <w:rsid w:val="002978A8"/>
    <w:rsid w:val="00297C15"/>
    <w:rsid w:val="00297E38"/>
    <w:rsid w:val="002A02CF"/>
    <w:rsid w:val="002A08F3"/>
    <w:rsid w:val="002A0A0A"/>
    <w:rsid w:val="002A1979"/>
    <w:rsid w:val="002A202B"/>
    <w:rsid w:val="002A23AF"/>
    <w:rsid w:val="002A299B"/>
    <w:rsid w:val="002A3253"/>
    <w:rsid w:val="002A35B2"/>
    <w:rsid w:val="002A4855"/>
    <w:rsid w:val="002A5000"/>
    <w:rsid w:val="002A51A6"/>
    <w:rsid w:val="002A5361"/>
    <w:rsid w:val="002A582D"/>
    <w:rsid w:val="002A5DCB"/>
    <w:rsid w:val="002A5EE1"/>
    <w:rsid w:val="002A5F3D"/>
    <w:rsid w:val="002A69CE"/>
    <w:rsid w:val="002A6C02"/>
    <w:rsid w:val="002A6DAE"/>
    <w:rsid w:val="002A726F"/>
    <w:rsid w:val="002A7C99"/>
    <w:rsid w:val="002A7F78"/>
    <w:rsid w:val="002B02DC"/>
    <w:rsid w:val="002B075E"/>
    <w:rsid w:val="002B26DE"/>
    <w:rsid w:val="002B3C91"/>
    <w:rsid w:val="002B4D66"/>
    <w:rsid w:val="002B6AAD"/>
    <w:rsid w:val="002B7260"/>
    <w:rsid w:val="002B7447"/>
    <w:rsid w:val="002B7590"/>
    <w:rsid w:val="002C048A"/>
    <w:rsid w:val="002C14BF"/>
    <w:rsid w:val="002C1D7B"/>
    <w:rsid w:val="002C1D98"/>
    <w:rsid w:val="002C25E2"/>
    <w:rsid w:val="002C276F"/>
    <w:rsid w:val="002C3059"/>
    <w:rsid w:val="002C30EF"/>
    <w:rsid w:val="002C4234"/>
    <w:rsid w:val="002C432A"/>
    <w:rsid w:val="002C49B2"/>
    <w:rsid w:val="002C4B0F"/>
    <w:rsid w:val="002C4B1A"/>
    <w:rsid w:val="002C4B57"/>
    <w:rsid w:val="002C4CB4"/>
    <w:rsid w:val="002C4CC0"/>
    <w:rsid w:val="002C4DF9"/>
    <w:rsid w:val="002C5501"/>
    <w:rsid w:val="002C599E"/>
    <w:rsid w:val="002C6C28"/>
    <w:rsid w:val="002D12FE"/>
    <w:rsid w:val="002D16F0"/>
    <w:rsid w:val="002D1BC5"/>
    <w:rsid w:val="002D1E98"/>
    <w:rsid w:val="002D1FB4"/>
    <w:rsid w:val="002D25FC"/>
    <w:rsid w:val="002D26EF"/>
    <w:rsid w:val="002D2E35"/>
    <w:rsid w:val="002D2EE3"/>
    <w:rsid w:val="002D34F2"/>
    <w:rsid w:val="002D3E50"/>
    <w:rsid w:val="002D41E8"/>
    <w:rsid w:val="002D427F"/>
    <w:rsid w:val="002D43D9"/>
    <w:rsid w:val="002D4D05"/>
    <w:rsid w:val="002D566D"/>
    <w:rsid w:val="002D6916"/>
    <w:rsid w:val="002D6A99"/>
    <w:rsid w:val="002D7957"/>
    <w:rsid w:val="002E09F0"/>
    <w:rsid w:val="002E0AF4"/>
    <w:rsid w:val="002E15B5"/>
    <w:rsid w:val="002E16A6"/>
    <w:rsid w:val="002E1A70"/>
    <w:rsid w:val="002E1BDD"/>
    <w:rsid w:val="002E1F30"/>
    <w:rsid w:val="002E26EE"/>
    <w:rsid w:val="002E3244"/>
    <w:rsid w:val="002E3F75"/>
    <w:rsid w:val="002E4B6E"/>
    <w:rsid w:val="002E5059"/>
    <w:rsid w:val="002E5E12"/>
    <w:rsid w:val="002E6568"/>
    <w:rsid w:val="002E67FA"/>
    <w:rsid w:val="002E6E30"/>
    <w:rsid w:val="002E77AF"/>
    <w:rsid w:val="002E7C48"/>
    <w:rsid w:val="002E7DAF"/>
    <w:rsid w:val="002F0550"/>
    <w:rsid w:val="002F059B"/>
    <w:rsid w:val="002F067C"/>
    <w:rsid w:val="002F0EA1"/>
    <w:rsid w:val="002F0FA6"/>
    <w:rsid w:val="002F139C"/>
    <w:rsid w:val="002F1BB5"/>
    <w:rsid w:val="002F1DEB"/>
    <w:rsid w:val="002F261E"/>
    <w:rsid w:val="002F3122"/>
    <w:rsid w:val="002F3BFF"/>
    <w:rsid w:val="002F4207"/>
    <w:rsid w:val="002F4211"/>
    <w:rsid w:val="002F4B74"/>
    <w:rsid w:val="002F5039"/>
    <w:rsid w:val="002F5100"/>
    <w:rsid w:val="002F6E8F"/>
    <w:rsid w:val="002F7584"/>
    <w:rsid w:val="002F7619"/>
    <w:rsid w:val="002F7EAF"/>
    <w:rsid w:val="002F7F40"/>
    <w:rsid w:val="0030000B"/>
    <w:rsid w:val="003002EF"/>
    <w:rsid w:val="00300545"/>
    <w:rsid w:val="00301797"/>
    <w:rsid w:val="00303E26"/>
    <w:rsid w:val="0030466D"/>
    <w:rsid w:val="00304734"/>
    <w:rsid w:val="00305C71"/>
    <w:rsid w:val="00305F6C"/>
    <w:rsid w:val="00306C3A"/>
    <w:rsid w:val="00306E94"/>
    <w:rsid w:val="00307183"/>
    <w:rsid w:val="00307524"/>
    <w:rsid w:val="00310C25"/>
    <w:rsid w:val="00310E5E"/>
    <w:rsid w:val="00311143"/>
    <w:rsid w:val="003114E0"/>
    <w:rsid w:val="00311762"/>
    <w:rsid w:val="003119C1"/>
    <w:rsid w:val="00311C32"/>
    <w:rsid w:val="00312207"/>
    <w:rsid w:val="00312572"/>
    <w:rsid w:val="0031276D"/>
    <w:rsid w:val="00312F46"/>
    <w:rsid w:val="00312FBA"/>
    <w:rsid w:val="00312FBB"/>
    <w:rsid w:val="00313FD9"/>
    <w:rsid w:val="00314619"/>
    <w:rsid w:val="0031468F"/>
    <w:rsid w:val="0031484C"/>
    <w:rsid w:val="00314882"/>
    <w:rsid w:val="003157F1"/>
    <w:rsid w:val="00315F3A"/>
    <w:rsid w:val="003161BF"/>
    <w:rsid w:val="00316732"/>
    <w:rsid w:val="00316A5C"/>
    <w:rsid w:val="00316DAD"/>
    <w:rsid w:val="00317159"/>
    <w:rsid w:val="00320936"/>
    <w:rsid w:val="003216B6"/>
    <w:rsid w:val="00321B46"/>
    <w:rsid w:val="00321E5B"/>
    <w:rsid w:val="003220A5"/>
    <w:rsid w:val="00322C0D"/>
    <w:rsid w:val="00323645"/>
    <w:rsid w:val="00324021"/>
    <w:rsid w:val="00324C92"/>
    <w:rsid w:val="003251AA"/>
    <w:rsid w:val="00325414"/>
    <w:rsid w:val="003258F0"/>
    <w:rsid w:val="0032648B"/>
    <w:rsid w:val="00327496"/>
    <w:rsid w:val="0032774C"/>
    <w:rsid w:val="003279D7"/>
    <w:rsid w:val="00327CC5"/>
    <w:rsid w:val="00330E22"/>
    <w:rsid w:val="003310DA"/>
    <w:rsid w:val="00331637"/>
    <w:rsid w:val="0033235F"/>
    <w:rsid w:val="00332BF7"/>
    <w:rsid w:val="0033332B"/>
    <w:rsid w:val="003338E7"/>
    <w:rsid w:val="00333B8B"/>
    <w:rsid w:val="0033421D"/>
    <w:rsid w:val="00334593"/>
    <w:rsid w:val="00335701"/>
    <w:rsid w:val="003361A7"/>
    <w:rsid w:val="00336713"/>
    <w:rsid w:val="00336746"/>
    <w:rsid w:val="0033686B"/>
    <w:rsid w:val="003368B8"/>
    <w:rsid w:val="00337648"/>
    <w:rsid w:val="003400F1"/>
    <w:rsid w:val="0034021E"/>
    <w:rsid w:val="00340461"/>
    <w:rsid w:val="00340480"/>
    <w:rsid w:val="00341190"/>
    <w:rsid w:val="003414A4"/>
    <w:rsid w:val="00341B65"/>
    <w:rsid w:val="00341C87"/>
    <w:rsid w:val="0034211A"/>
    <w:rsid w:val="0034220D"/>
    <w:rsid w:val="00342924"/>
    <w:rsid w:val="00342932"/>
    <w:rsid w:val="003432AF"/>
    <w:rsid w:val="00343305"/>
    <w:rsid w:val="00343A59"/>
    <w:rsid w:val="00344CCE"/>
    <w:rsid w:val="00344FF4"/>
    <w:rsid w:val="003460C6"/>
    <w:rsid w:val="003463FA"/>
    <w:rsid w:val="0034679E"/>
    <w:rsid w:val="00346931"/>
    <w:rsid w:val="00346B42"/>
    <w:rsid w:val="00347232"/>
    <w:rsid w:val="00347855"/>
    <w:rsid w:val="003517FE"/>
    <w:rsid w:val="0035237D"/>
    <w:rsid w:val="003528F4"/>
    <w:rsid w:val="00352941"/>
    <w:rsid w:val="00352E99"/>
    <w:rsid w:val="00352EBA"/>
    <w:rsid w:val="00354221"/>
    <w:rsid w:val="00354971"/>
    <w:rsid w:val="00354C35"/>
    <w:rsid w:val="003556F6"/>
    <w:rsid w:val="00355BAB"/>
    <w:rsid w:val="00356B80"/>
    <w:rsid w:val="00356B9A"/>
    <w:rsid w:val="00356F07"/>
    <w:rsid w:val="00357242"/>
    <w:rsid w:val="00357335"/>
    <w:rsid w:val="00357BEB"/>
    <w:rsid w:val="00357F44"/>
    <w:rsid w:val="00360117"/>
    <w:rsid w:val="00360BEF"/>
    <w:rsid w:val="00360D87"/>
    <w:rsid w:val="00360FBE"/>
    <w:rsid w:val="0036109E"/>
    <w:rsid w:val="0036247F"/>
    <w:rsid w:val="003626E1"/>
    <w:rsid w:val="00363413"/>
    <w:rsid w:val="00364389"/>
    <w:rsid w:val="00364668"/>
    <w:rsid w:val="003651DE"/>
    <w:rsid w:val="003657C1"/>
    <w:rsid w:val="003660EC"/>
    <w:rsid w:val="003676E8"/>
    <w:rsid w:val="0037063A"/>
    <w:rsid w:val="0037093F"/>
    <w:rsid w:val="003709D7"/>
    <w:rsid w:val="00370EA7"/>
    <w:rsid w:val="0037134C"/>
    <w:rsid w:val="00371576"/>
    <w:rsid w:val="00372C05"/>
    <w:rsid w:val="00373083"/>
    <w:rsid w:val="003738E0"/>
    <w:rsid w:val="0037399E"/>
    <w:rsid w:val="00373BC4"/>
    <w:rsid w:val="00374224"/>
    <w:rsid w:val="003746E7"/>
    <w:rsid w:val="0037484A"/>
    <w:rsid w:val="003749FD"/>
    <w:rsid w:val="00374B68"/>
    <w:rsid w:val="00374DD3"/>
    <w:rsid w:val="0037584E"/>
    <w:rsid w:val="00375A64"/>
    <w:rsid w:val="00376541"/>
    <w:rsid w:val="003767A7"/>
    <w:rsid w:val="00376BDD"/>
    <w:rsid w:val="00376F7D"/>
    <w:rsid w:val="00377323"/>
    <w:rsid w:val="00377640"/>
    <w:rsid w:val="003779FC"/>
    <w:rsid w:val="003804A4"/>
    <w:rsid w:val="003809E5"/>
    <w:rsid w:val="00380DEE"/>
    <w:rsid w:val="0038123A"/>
    <w:rsid w:val="0038169C"/>
    <w:rsid w:val="00381B47"/>
    <w:rsid w:val="00381B97"/>
    <w:rsid w:val="00381CF7"/>
    <w:rsid w:val="00381DE7"/>
    <w:rsid w:val="0038218B"/>
    <w:rsid w:val="003836E3"/>
    <w:rsid w:val="00383D52"/>
    <w:rsid w:val="003849C7"/>
    <w:rsid w:val="003855C8"/>
    <w:rsid w:val="00385F60"/>
    <w:rsid w:val="003869E0"/>
    <w:rsid w:val="003876E6"/>
    <w:rsid w:val="00390683"/>
    <w:rsid w:val="00390764"/>
    <w:rsid w:val="003908BD"/>
    <w:rsid w:val="003918B9"/>
    <w:rsid w:val="00391FD5"/>
    <w:rsid w:val="00392303"/>
    <w:rsid w:val="00392569"/>
    <w:rsid w:val="00392771"/>
    <w:rsid w:val="00392AD8"/>
    <w:rsid w:val="00393324"/>
    <w:rsid w:val="003936F2"/>
    <w:rsid w:val="00393843"/>
    <w:rsid w:val="00393CB9"/>
    <w:rsid w:val="0039428C"/>
    <w:rsid w:val="003946CE"/>
    <w:rsid w:val="003950D2"/>
    <w:rsid w:val="00395462"/>
    <w:rsid w:val="00395DC8"/>
    <w:rsid w:val="00396095"/>
    <w:rsid w:val="00397D4D"/>
    <w:rsid w:val="00397D70"/>
    <w:rsid w:val="003A0359"/>
    <w:rsid w:val="003A0565"/>
    <w:rsid w:val="003A1042"/>
    <w:rsid w:val="003A12DA"/>
    <w:rsid w:val="003A1403"/>
    <w:rsid w:val="003A141E"/>
    <w:rsid w:val="003A1A96"/>
    <w:rsid w:val="003A2580"/>
    <w:rsid w:val="003A2BFE"/>
    <w:rsid w:val="003A2CC8"/>
    <w:rsid w:val="003A32F1"/>
    <w:rsid w:val="003A3A75"/>
    <w:rsid w:val="003A47F8"/>
    <w:rsid w:val="003A4852"/>
    <w:rsid w:val="003A48CB"/>
    <w:rsid w:val="003A4EFE"/>
    <w:rsid w:val="003A5A7A"/>
    <w:rsid w:val="003A6221"/>
    <w:rsid w:val="003A6DBA"/>
    <w:rsid w:val="003A7994"/>
    <w:rsid w:val="003A7D88"/>
    <w:rsid w:val="003A7F95"/>
    <w:rsid w:val="003A7FFB"/>
    <w:rsid w:val="003B0FAE"/>
    <w:rsid w:val="003B11A7"/>
    <w:rsid w:val="003B1789"/>
    <w:rsid w:val="003B1DF4"/>
    <w:rsid w:val="003B3431"/>
    <w:rsid w:val="003B375B"/>
    <w:rsid w:val="003B3795"/>
    <w:rsid w:val="003B3E10"/>
    <w:rsid w:val="003B4035"/>
    <w:rsid w:val="003B4256"/>
    <w:rsid w:val="003B50AD"/>
    <w:rsid w:val="003B5232"/>
    <w:rsid w:val="003B5257"/>
    <w:rsid w:val="003B565C"/>
    <w:rsid w:val="003B5EF2"/>
    <w:rsid w:val="003B7468"/>
    <w:rsid w:val="003B7BB0"/>
    <w:rsid w:val="003B7C92"/>
    <w:rsid w:val="003C0405"/>
    <w:rsid w:val="003C0AE1"/>
    <w:rsid w:val="003C1053"/>
    <w:rsid w:val="003C12CF"/>
    <w:rsid w:val="003C1583"/>
    <w:rsid w:val="003C192A"/>
    <w:rsid w:val="003C1AF4"/>
    <w:rsid w:val="003C2534"/>
    <w:rsid w:val="003C2572"/>
    <w:rsid w:val="003C280D"/>
    <w:rsid w:val="003C3521"/>
    <w:rsid w:val="003C360B"/>
    <w:rsid w:val="003C37DC"/>
    <w:rsid w:val="003C3CA4"/>
    <w:rsid w:val="003C44CC"/>
    <w:rsid w:val="003C5049"/>
    <w:rsid w:val="003C5D04"/>
    <w:rsid w:val="003C6703"/>
    <w:rsid w:val="003C6DAA"/>
    <w:rsid w:val="003C6E06"/>
    <w:rsid w:val="003C72F3"/>
    <w:rsid w:val="003C7660"/>
    <w:rsid w:val="003C76A0"/>
    <w:rsid w:val="003C7C46"/>
    <w:rsid w:val="003C7F37"/>
    <w:rsid w:val="003D0988"/>
    <w:rsid w:val="003D09E3"/>
    <w:rsid w:val="003D0A5C"/>
    <w:rsid w:val="003D0FE8"/>
    <w:rsid w:val="003D1A5D"/>
    <w:rsid w:val="003D1B54"/>
    <w:rsid w:val="003D220B"/>
    <w:rsid w:val="003D3098"/>
    <w:rsid w:val="003D3599"/>
    <w:rsid w:val="003D41F5"/>
    <w:rsid w:val="003D4A65"/>
    <w:rsid w:val="003D532A"/>
    <w:rsid w:val="003D612D"/>
    <w:rsid w:val="003D6720"/>
    <w:rsid w:val="003D67DD"/>
    <w:rsid w:val="003D69E5"/>
    <w:rsid w:val="003D6C08"/>
    <w:rsid w:val="003D744D"/>
    <w:rsid w:val="003D7A31"/>
    <w:rsid w:val="003D7C9A"/>
    <w:rsid w:val="003E053D"/>
    <w:rsid w:val="003E0C7C"/>
    <w:rsid w:val="003E11CE"/>
    <w:rsid w:val="003E1432"/>
    <w:rsid w:val="003E146E"/>
    <w:rsid w:val="003E19DB"/>
    <w:rsid w:val="003E1A8D"/>
    <w:rsid w:val="003E1E7A"/>
    <w:rsid w:val="003E2EC0"/>
    <w:rsid w:val="003E305B"/>
    <w:rsid w:val="003E3634"/>
    <w:rsid w:val="003E377D"/>
    <w:rsid w:val="003E3BB6"/>
    <w:rsid w:val="003E5201"/>
    <w:rsid w:val="003E59E1"/>
    <w:rsid w:val="003E5E1B"/>
    <w:rsid w:val="003E6562"/>
    <w:rsid w:val="003E69FD"/>
    <w:rsid w:val="003E6D1C"/>
    <w:rsid w:val="003E7801"/>
    <w:rsid w:val="003E7E4B"/>
    <w:rsid w:val="003F0661"/>
    <w:rsid w:val="003F1140"/>
    <w:rsid w:val="003F1397"/>
    <w:rsid w:val="003F1581"/>
    <w:rsid w:val="003F2620"/>
    <w:rsid w:val="003F3910"/>
    <w:rsid w:val="003F3C1C"/>
    <w:rsid w:val="003F48A1"/>
    <w:rsid w:val="003F4A54"/>
    <w:rsid w:val="003F669E"/>
    <w:rsid w:val="003F6744"/>
    <w:rsid w:val="003F6E0D"/>
    <w:rsid w:val="0040010D"/>
    <w:rsid w:val="004005DA"/>
    <w:rsid w:val="0040079D"/>
    <w:rsid w:val="004007D5"/>
    <w:rsid w:val="004009CA"/>
    <w:rsid w:val="00400D12"/>
    <w:rsid w:val="00400D61"/>
    <w:rsid w:val="0040106F"/>
    <w:rsid w:val="00401525"/>
    <w:rsid w:val="0040159D"/>
    <w:rsid w:val="004017C7"/>
    <w:rsid w:val="00401CBD"/>
    <w:rsid w:val="00403738"/>
    <w:rsid w:val="00403B54"/>
    <w:rsid w:val="00404798"/>
    <w:rsid w:val="004059E2"/>
    <w:rsid w:val="004062D5"/>
    <w:rsid w:val="0040644C"/>
    <w:rsid w:val="00406BF5"/>
    <w:rsid w:val="00407B38"/>
    <w:rsid w:val="00407BFE"/>
    <w:rsid w:val="00410E78"/>
    <w:rsid w:val="00411534"/>
    <w:rsid w:val="00411AE4"/>
    <w:rsid w:val="00411C83"/>
    <w:rsid w:val="00412655"/>
    <w:rsid w:val="004126FB"/>
    <w:rsid w:val="00412B6F"/>
    <w:rsid w:val="00412E2E"/>
    <w:rsid w:val="00412EA8"/>
    <w:rsid w:val="00413385"/>
    <w:rsid w:val="004135BF"/>
    <w:rsid w:val="004135C2"/>
    <w:rsid w:val="004135F2"/>
    <w:rsid w:val="0041364B"/>
    <w:rsid w:val="00413A95"/>
    <w:rsid w:val="0041468D"/>
    <w:rsid w:val="0041510D"/>
    <w:rsid w:val="00415461"/>
    <w:rsid w:val="00415EE9"/>
    <w:rsid w:val="004160D2"/>
    <w:rsid w:val="0041635C"/>
    <w:rsid w:val="004168D6"/>
    <w:rsid w:val="004168DC"/>
    <w:rsid w:val="00416DF9"/>
    <w:rsid w:val="004174E6"/>
    <w:rsid w:val="0041793D"/>
    <w:rsid w:val="00417CCE"/>
    <w:rsid w:val="00423077"/>
    <w:rsid w:val="00424066"/>
    <w:rsid w:val="004244C2"/>
    <w:rsid w:val="00425093"/>
    <w:rsid w:val="00425A08"/>
    <w:rsid w:val="0042617A"/>
    <w:rsid w:val="00426313"/>
    <w:rsid w:val="004263B4"/>
    <w:rsid w:val="00426E2E"/>
    <w:rsid w:val="00427BF1"/>
    <w:rsid w:val="00430AE6"/>
    <w:rsid w:val="00430D8D"/>
    <w:rsid w:val="00430FCE"/>
    <w:rsid w:val="0043136F"/>
    <w:rsid w:val="00431F6A"/>
    <w:rsid w:val="00432248"/>
    <w:rsid w:val="00432770"/>
    <w:rsid w:val="00432CC5"/>
    <w:rsid w:val="0043324D"/>
    <w:rsid w:val="004334C2"/>
    <w:rsid w:val="004336AB"/>
    <w:rsid w:val="00433ED1"/>
    <w:rsid w:val="004341B9"/>
    <w:rsid w:val="004342C7"/>
    <w:rsid w:val="00434577"/>
    <w:rsid w:val="00434A12"/>
    <w:rsid w:val="00435798"/>
    <w:rsid w:val="004360F2"/>
    <w:rsid w:val="00436A51"/>
    <w:rsid w:val="00440193"/>
    <w:rsid w:val="00441059"/>
    <w:rsid w:val="004415F2"/>
    <w:rsid w:val="00441B47"/>
    <w:rsid w:val="00441DDF"/>
    <w:rsid w:val="0044241E"/>
    <w:rsid w:val="00442AEA"/>
    <w:rsid w:val="00443047"/>
    <w:rsid w:val="00443612"/>
    <w:rsid w:val="00444E6B"/>
    <w:rsid w:val="00445DAF"/>
    <w:rsid w:val="00446CB4"/>
    <w:rsid w:val="0044748C"/>
    <w:rsid w:val="00447875"/>
    <w:rsid w:val="00450551"/>
    <w:rsid w:val="00451783"/>
    <w:rsid w:val="0045185B"/>
    <w:rsid w:val="00451B5C"/>
    <w:rsid w:val="00451C2E"/>
    <w:rsid w:val="00451E18"/>
    <w:rsid w:val="00452B7C"/>
    <w:rsid w:val="00453361"/>
    <w:rsid w:val="0045414A"/>
    <w:rsid w:val="0045456D"/>
    <w:rsid w:val="00454A3E"/>
    <w:rsid w:val="00455088"/>
    <w:rsid w:val="0045541A"/>
    <w:rsid w:val="004556D0"/>
    <w:rsid w:val="00455853"/>
    <w:rsid w:val="00455CDA"/>
    <w:rsid w:val="00456149"/>
    <w:rsid w:val="004569BF"/>
    <w:rsid w:val="00456E26"/>
    <w:rsid w:val="004572E7"/>
    <w:rsid w:val="00460F1D"/>
    <w:rsid w:val="004610FE"/>
    <w:rsid w:val="0046226B"/>
    <w:rsid w:val="004623A5"/>
    <w:rsid w:val="00462537"/>
    <w:rsid w:val="00462EA1"/>
    <w:rsid w:val="00463041"/>
    <w:rsid w:val="00463357"/>
    <w:rsid w:val="00463B84"/>
    <w:rsid w:val="00464795"/>
    <w:rsid w:val="00464BA3"/>
    <w:rsid w:val="00464BEF"/>
    <w:rsid w:val="00465DDF"/>
    <w:rsid w:val="0046654E"/>
    <w:rsid w:val="00467148"/>
    <w:rsid w:val="00467299"/>
    <w:rsid w:val="00470F35"/>
    <w:rsid w:val="00471BBF"/>
    <w:rsid w:val="00472B76"/>
    <w:rsid w:val="00473536"/>
    <w:rsid w:val="004736AF"/>
    <w:rsid w:val="00473719"/>
    <w:rsid w:val="00473A96"/>
    <w:rsid w:val="00474FB8"/>
    <w:rsid w:val="004750E0"/>
    <w:rsid w:val="004761A0"/>
    <w:rsid w:val="00476996"/>
    <w:rsid w:val="00476D78"/>
    <w:rsid w:val="00476F58"/>
    <w:rsid w:val="004822D9"/>
    <w:rsid w:val="004824A8"/>
    <w:rsid w:val="00482A74"/>
    <w:rsid w:val="00482BF0"/>
    <w:rsid w:val="00482C8F"/>
    <w:rsid w:val="004832AA"/>
    <w:rsid w:val="0048393D"/>
    <w:rsid w:val="00484B40"/>
    <w:rsid w:val="00484EC2"/>
    <w:rsid w:val="00486424"/>
    <w:rsid w:val="004869AD"/>
    <w:rsid w:val="00486C55"/>
    <w:rsid w:val="00487972"/>
    <w:rsid w:val="00487DBA"/>
    <w:rsid w:val="00487F98"/>
    <w:rsid w:val="004900E2"/>
    <w:rsid w:val="004901A9"/>
    <w:rsid w:val="00490719"/>
    <w:rsid w:val="004909D2"/>
    <w:rsid w:val="004912C3"/>
    <w:rsid w:val="00491512"/>
    <w:rsid w:val="0049162E"/>
    <w:rsid w:val="004922C4"/>
    <w:rsid w:val="00493064"/>
    <w:rsid w:val="00493189"/>
    <w:rsid w:val="00493C40"/>
    <w:rsid w:val="0049495A"/>
    <w:rsid w:val="00494CE5"/>
    <w:rsid w:val="00495068"/>
    <w:rsid w:val="004952C1"/>
    <w:rsid w:val="00495814"/>
    <w:rsid w:val="00495BB4"/>
    <w:rsid w:val="00495F00"/>
    <w:rsid w:val="0049649D"/>
    <w:rsid w:val="00497341"/>
    <w:rsid w:val="00497978"/>
    <w:rsid w:val="004979AB"/>
    <w:rsid w:val="00497AD5"/>
    <w:rsid w:val="004A22C1"/>
    <w:rsid w:val="004A32D5"/>
    <w:rsid w:val="004A38DD"/>
    <w:rsid w:val="004A457D"/>
    <w:rsid w:val="004A4BFA"/>
    <w:rsid w:val="004A4C6E"/>
    <w:rsid w:val="004A5EB7"/>
    <w:rsid w:val="004A68FA"/>
    <w:rsid w:val="004A7B00"/>
    <w:rsid w:val="004A7C97"/>
    <w:rsid w:val="004A7F17"/>
    <w:rsid w:val="004B0A31"/>
    <w:rsid w:val="004B1420"/>
    <w:rsid w:val="004B23EF"/>
    <w:rsid w:val="004B3154"/>
    <w:rsid w:val="004B3600"/>
    <w:rsid w:val="004B36CB"/>
    <w:rsid w:val="004B4BE4"/>
    <w:rsid w:val="004B4C35"/>
    <w:rsid w:val="004B4E7E"/>
    <w:rsid w:val="004B5524"/>
    <w:rsid w:val="004B5642"/>
    <w:rsid w:val="004B58BE"/>
    <w:rsid w:val="004B6CBA"/>
    <w:rsid w:val="004B6D9A"/>
    <w:rsid w:val="004B6EA4"/>
    <w:rsid w:val="004B708F"/>
    <w:rsid w:val="004B720D"/>
    <w:rsid w:val="004B7E01"/>
    <w:rsid w:val="004B7F41"/>
    <w:rsid w:val="004C0533"/>
    <w:rsid w:val="004C0614"/>
    <w:rsid w:val="004C0B24"/>
    <w:rsid w:val="004C1D25"/>
    <w:rsid w:val="004C2B0D"/>
    <w:rsid w:val="004C2FE0"/>
    <w:rsid w:val="004C3059"/>
    <w:rsid w:val="004C339A"/>
    <w:rsid w:val="004C405D"/>
    <w:rsid w:val="004C4123"/>
    <w:rsid w:val="004C56A3"/>
    <w:rsid w:val="004C77C6"/>
    <w:rsid w:val="004D0C3B"/>
    <w:rsid w:val="004D250B"/>
    <w:rsid w:val="004D28AF"/>
    <w:rsid w:val="004D2A85"/>
    <w:rsid w:val="004D2C4F"/>
    <w:rsid w:val="004D3283"/>
    <w:rsid w:val="004D3A5E"/>
    <w:rsid w:val="004D3D19"/>
    <w:rsid w:val="004D40DB"/>
    <w:rsid w:val="004D4862"/>
    <w:rsid w:val="004D4C2E"/>
    <w:rsid w:val="004D4FD2"/>
    <w:rsid w:val="004D5A94"/>
    <w:rsid w:val="004D5E23"/>
    <w:rsid w:val="004D645D"/>
    <w:rsid w:val="004D718A"/>
    <w:rsid w:val="004D7211"/>
    <w:rsid w:val="004D7224"/>
    <w:rsid w:val="004D7C3E"/>
    <w:rsid w:val="004E0CF1"/>
    <w:rsid w:val="004E0EFD"/>
    <w:rsid w:val="004E1503"/>
    <w:rsid w:val="004E20C5"/>
    <w:rsid w:val="004E214D"/>
    <w:rsid w:val="004E2494"/>
    <w:rsid w:val="004E278B"/>
    <w:rsid w:val="004E334F"/>
    <w:rsid w:val="004E3B81"/>
    <w:rsid w:val="004E445B"/>
    <w:rsid w:val="004E4AEA"/>
    <w:rsid w:val="004E5471"/>
    <w:rsid w:val="004E5F07"/>
    <w:rsid w:val="004E67C0"/>
    <w:rsid w:val="004E6DA7"/>
    <w:rsid w:val="004E6E7F"/>
    <w:rsid w:val="004E79A1"/>
    <w:rsid w:val="004E7C40"/>
    <w:rsid w:val="004E7DF1"/>
    <w:rsid w:val="004E7E3B"/>
    <w:rsid w:val="004F05ED"/>
    <w:rsid w:val="004F21B1"/>
    <w:rsid w:val="004F255F"/>
    <w:rsid w:val="004F3232"/>
    <w:rsid w:val="004F3265"/>
    <w:rsid w:val="004F33FB"/>
    <w:rsid w:val="004F4186"/>
    <w:rsid w:val="004F43BC"/>
    <w:rsid w:val="004F448C"/>
    <w:rsid w:val="004F46F6"/>
    <w:rsid w:val="004F4C91"/>
    <w:rsid w:val="004F54AC"/>
    <w:rsid w:val="004F5873"/>
    <w:rsid w:val="004F5A1A"/>
    <w:rsid w:val="004F5D4B"/>
    <w:rsid w:val="004F5E12"/>
    <w:rsid w:val="004F5FBC"/>
    <w:rsid w:val="004F699F"/>
    <w:rsid w:val="004F71C7"/>
    <w:rsid w:val="00500932"/>
    <w:rsid w:val="00500FF9"/>
    <w:rsid w:val="00501763"/>
    <w:rsid w:val="00501AD7"/>
    <w:rsid w:val="00501CD6"/>
    <w:rsid w:val="00502222"/>
    <w:rsid w:val="00502A4E"/>
    <w:rsid w:val="00503426"/>
    <w:rsid w:val="005034A5"/>
    <w:rsid w:val="005035CF"/>
    <w:rsid w:val="00503C80"/>
    <w:rsid w:val="00504806"/>
    <w:rsid w:val="00504DCD"/>
    <w:rsid w:val="00504E77"/>
    <w:rsid w:val="00504EFC"/>
    <w:rsid w:val="00504F13"/>
    <w:rsid w:val="005061D9"/>
    <w:rsid w:val="005063A3"/>
    <w:rsid w:val="005064C9"/>
    <w:rsid w:val="00507043"/>
    <w:rsid w:val="00507578"/>
    <w:rsid w:val="00510952"/>
    <w:rsid w:val="005116EA"/>
    <w:rsid w:val="005122C5"/>
    <w:rsid w:val="00512479"/>
    <w:rsid w:val="0051262E"/>
    <w:rsid w:val="00513225"/>
    <w:rsid w:val="0051346D"/>
    <w:rsid w:val="00513959"/>
    <w:rsid w:val="00513D33"/>
    <w:rsid w:val="005147F1"/>
    <w:rsid w:val="005157D6"/>
    <w:rsid w:val="00515CFC"/>
    <w:rsid w:val="00515E48"/>
    <w:rsid w:val="00516C3B"/>
    <w:rsid w:val="00516DF6"/>
    <w:rsid w:val="00517033"/>
    <w:rsid w:val="005172EA"/>
    <w:rsid w:val="005173EB"/>
    <w:rsid w:val="00517B5D"/>
    <w:rsid w:val="00517DE5"/>
    <w:rsid w:val="00520448"/>
    <w:rsid w:val="005218F9"/>
    <w:rsid w:val="00522230"/>
    <w:rsid w:val="00522D76"/>
    <w:rsid w:val="005231EB"/>
    <w:rsid w:val="00523296"/>
    <w:rsid w:val="005232DC"/>
    <w:rsid w:val="00523802"/>
    <w:rsid w:val="00523A0B"/>
    <w:rsid w:val="00523A82"/>
    <w:rsid w:val="00523EF0"/>
    <w:rsid w:val="00524004"/>
    <w:rsid w:val="0052486A"/>
    <w:rsid w:val="00524C80"/>
    <w:rsid w:val="00525002"/>
    <w:rsid w:val="0052635E"/>
    <w:rsid w:val="005269E4"/>
    <w:rsid w:val="00526C4F"/>
    <w:rsid w:val="0053033A"/>
    <w:rsid w:val="00531613"/>
    <w:rsid w:val="00531B64"/>
    <w:rsid w:val="00532650"/>
    <w:rsid w:val="005329EA"/>
    <w:rsid w:val="00533313"/>
    <w:rsid w:val="005335DE"/>
    <w:rsid w:val="00533BE2"/>
    <w:rsid w:val="00534B75"/>
    <w:rsid w:val="00534BEE"/>
    <w:rsid w:val="00534C6D"/>
    <w:rsid w:val="00535093"/>
    <w:rsid w:val="00536009"/>
    <w:rsid w:val="00536ABA"/>
    <w:rsid w:val="005373C6"/>
    <w:rsid w:val="005375CB"/>
    <w:rsid w:val="00537808"/>
    <w:rsid w:val="005402BF"/>
    <w:rsid w:val="005408E2"/>
    <w:rsid w:val="00541029"/>
    <w:rsid w:val="005412D7"/>
    <w:rsid w:val="00541C12"/>
    <w:rsid w:val="0054268E"/>
    <w:rsid w:val="00543A80"/>
    <w:rsid w:val="00543D0A"/>
    <w:rsid w:val="0054454B"/>
    <w:rsid w:val="00544AA6"/>
    <w:rsid w:val="0054704D"/>
    <w:rsid w:val="005471AD"/>
    <w:rsid w:val="0054755B"/>
    <w:rsid w:val="00547FD8"/>
    <w:rsid w:val="00550414"/>
    <w:rsid w:val="00550BB5"/>
    <w:rsid w:val="00550E3F"/>
    <w:rsid w:val="005514B2"/>
    <w:rsid w:val="00551B88"/>
    <w:rsid w:val="005520E5"/>
    <w:rsid w:val="005522DB"/>
    <w:rsid w:val="005525B2"/>
    <w:rsid w:val="005527FB"/>
    <w:rsid w:val="00552DFA"/>
    <w:rsid w:val="005530F1"/>
    <w:rsid w:val="00555310"/>
    <w:rsid w:val="00555509"/>
    <w:rsid w:val="005556D2"/>
    <w:rsid w:val="00555C8F"/>
    <w:rsid w:val="00555DB1"/>
    <w:rsid w:val="005564D2"/>
    <w:rsid w:val="0055667E"/>
    <w:rsid w:val="00557667"/>
    <w:rsid w:val="00557736"/>
    <w:rsid w:val="00557823"/>
    <w:rsid w:val="00557B96"/>
    <w:rsid w:val="005606EC"/>
    <w:rsid w:val="00560C27"/>
    <w:rsid w:val="00560EC2"/>
    <w:rsid w:val="00561687"/>
    <w:rsid w:val="005623CE"/>
    <w:rsid w:val="00562635"/>
    <w:rsid w:val="005628C6"/>
    <w:rsid w:val="00563052"/>
    <w:rsid w:val="005633B9"/>
    <w:rsid w:val="00564523"/>
    <w:rsid w:val="005647CD"/>
    <w:rsid w:val="00564A96"/>
    <w:rsid w:val="00564E3B"/>
    <w:rsid w:val="00565390"/>
    <w:rsid w:val="00565585"/>
    <w:rsid w:val="00566203"/>
    <w:rsid w:val="00566399"/>
    <w:rsid w:val="00566BDA"/>
    <w:rsid w:val="00566D84"/>
    <w:rsid w:val="00566FCF"/>
    <w:rsid w:val="00567718"/>
    <w:rsid w:val="00567AE3"/>
    <w:rsid w:val="00567D2E"/>
    <w:rsid w:val="00570759"/>
    <w:rsid w:val="005708C7"/>
    <w:rsid w:val="005719EF"/>
    <w:rsid w:val="005723A2"/>
    <w:rsid w:val="005728E9"/>
    <w:rsid w:val="00572E72"/>
    <w:rsid w:val="00573475"/>
    <w:rsid w:val="005735E1"/>
    <w:rsid w:val="00573E00"/>
    <w:rsid w:val="00573FFD"/>
    <w:rsid w:val="005753A2"/>
    <w:rsid w:val="00575875"/>
    <w:rsid w:val="005767D8"/>
    <w:rsid w:val="00576980"/>
    <w:rsid w:val="0057709E"/>
    <w:rsid w:val="005776EC"/>
    <w:rsid w:val="00577F0A"/>
    <w:rsid w:val="005803D9"/>
    <w:rsid w:val="005810BD"/>
    <w:rsid w:val="00581C8D"/>
    <w:rsid w:val="00581D50"/>
    <w:rsid w:val="00582906"/>
    <w:rsid w:val="00582C2E"/>
    <w:rsid w:val="00582E80"/>
    <w:rsid w:val="0058329D"/>
    <w:rsid w:val="0058401E"/>
    <w:rsid w:val="005840B3"/>
    <w:rsid w:val="0058442C"/>
    <w:rsid w:val="00584671"/>
    <w:rsid w:val="00584B21"/>
    <w:rsid w:val="005851BD"/>
    <w:rsid w:val="00585649"/>
    <w:rsid w:val="00585676"/>
    <w:rsid w:val="00585B30"/>
    <w:rsid w:val="00585D36"/>
    <w:rsid w:val="005863A2"/>
    <w:rsid w:val="00586B67"/>
    <w:rsid w:val="005873D3"/>
    <w:rsid w:val="00587437"/>
    <w:rsid w:val="005909C6"/>
    <w:rsid w:val="00590DE9"/>
    <w:rsid w:val="0059110F"/>
    <w:rsid w:val="00591543"/>
    <w:rsid w:val="00591F86"/>
    <w:rsid w:val="00592524"/>
    <w:rsid w:val="0059262B"/>
    <w:rsid w:val="00592FC1"/>
    <w:rsid w:val="00593210"/>
    <w:rsid w:val="00593995"/>
    <w:rsid w:val="005939E4"/>
    <w:rsid w:val="00593AE1"/>
    <w:rsid w:val="00593CAC"/>
    <w:rsid w:val="00593E8D"/>
    <w:rsid w:val="005940E7"/>
    <w:rsid w:val="00594238"/>
    <w:rsid w:val="0059465D"/>
    <w:rsid w:val="005967AB"/>
    <w:rsid w:val="00596C9B"/>
    <w:rsid w:val="005976DF"/>
    <w:rsid w:val="00597F4B"/>
    <w:rsid w:val="005A0B41"/>
    <w:rsid w:val="005A0F5B"/>
    <w:rsid w:val="005A1D1B"/>
    <w:rsid w:val="005A2104"/>
    <w:rsid w:val="005A25DD"/>
    <w:rsid w:val="005A2D8B"/>
    <w:rsid w:val="005A33AE"/>
    <w:rsid w:val="005A3486"/>
    <w:rsid w:val="005A41F3"/>
    <w:rsid w:val="005A428D"/>
    <w:rsid w:val="005A5481"/>
    <w:rsid w:val="005A5502"/>
    <w:rsid w:val="005A6146"/>
    <w:rsid w:val="005A6530"/>
    <w:rsid w:val="005A6929"/>
    <w:rsid w:val="005A6C32"/>
    <w:rsid w:val="005A7593"/>
    <w:rsid w:val="005A7DB3"/>
    <w:rsid w:val="005B01C8"/>
    <w:rsid w:val="005B0461"/>
    <w:rsid w:val="005B0B29"/>
    <w:rsid w:val="005B0FEC"/>
    <w:rsid w:val="005B23BA"/>
    <w:rsid w:val="005B27BE"/>
    <w:rsid w:val="005B3473"/>
    <w:rsid w:val="005B36A5"/>
    <w:rsid w:val="005B37B2"/>
    <w:rsid w:val="005B3901"/>
    <w:rsid w:val="005B4BD4"/>
    <w:rsid w:val="005B5456"/>
    <w:rsid w:val="005B76F0"/>
    <w:rsid w:val="005C0362"/>
    <w:rsid w:val="005C1B37"/>
    <w:rsid w:val="005C1C61"/>
    <w:rsid w:val="005C2383"/>
    <w:rsid w:val="005C262E"/>
    <w:rsid w:val="005C2C44"/>
    <w:rsid w:val="005C2EF0"/>
    <w:rsid w:val="005C3800"/>
    <w:rsid w:val="005C3D86"/>
    <w:rsid w:val="005C45B9"/>
    <w:rsid w:val="005C4A59"/>
    <w:rsid w:val="005C539F"/>
    <w:rsid w:val="005C5648"/>
    <w:rsid w:val="005C572F"/>
    <w:rsid w:val="005C5D36"/>
    <w:rsid w:val="005C645C"/>
    <w:rsid w:val="005C75BC"/>
    <w:rsid w:val="005C767E"/>
    <w:rsid w:val="005C7682"/>
    <w:rsid w:val="005C79A1"/>
    <w:rsid w:val="005D00D5"/>
    <w:rsid w:val="005D0523"/>
    <w:rsid w:val="005D0548"/>
    <w:rsid w:val="005D168B"/>
    <w:rsid w:val="005D20CB"/>
    <w:rsid w:val="005D2942"/>
    <w:rsid w:val="005D29A3"/>
    <w:rsid w:val="005D2C4D"/>
    <w:rsid w:val="005D2EA6"/>
    <w:rsid w:val="005D3198"/>
    <w:rsid w:val="005D3293"/>
    <w:rsid w:val="005D33C4"/>
    <w:rsid w:val="005D370E"/>
    <w:rsid w:val="005D386E"/>
    <w:rsid w:val="005D3B9B"/>
    <w:rsid w:val="005D4762"/>
    <w:rsid w:val="005D493A"/>
    <w:rsid w:val="005D4DFD"/>
    <w:rsid w:val="005D545A"/>
    <w:rsid w:val="005D54BD"/>
    <w:rsid w:val="005D60A3"/>
    <w:rsid w:val="005D6843"/>
    <w:rsid w:val="005D6C14"/>
    <w:rsid w:val="005D745D"/>
    <w:rsid w:val="005D76CC"/>
    <w:rsid w:val="005D7BFC"/>
    <w:rsid w:val="005E01DB"/>
    <w:rsid w:val="005E08F9"/>
    <w:rsid w:val="005E0A42"/>
    <w:rsid w:val="005E0BB1"/>
    <w:rsid w:val="005E1203"/>
    <w:rsid w:val="005E12B7"/>
    <w:rsid w:val="005E1747"/>
    <w:rsid w:val="005E1ADD"/>
    <w:rsid w:val="005E1D1E"/>
    <w:rsid w:val="005E23A6"/>
    <w:rsid w:val="005E23E7"/>
    <w:rsid w:val="005E299B"/>
    <w:rsid w:val="005E2FA4"/>
    <w:rsid w:val="005E3188"/>
    <w:rsid w:val="005E3923"/>
    <w:rsid w:val="005E3DAD"/>
    <w:rsid w:val="005E4877"/>
    <w:rsid w:val="005E6D61"/>
    <w:rsid w:val="005E7007"/>
    <w:rsid w:val="005F0248"/>
    <w:rsid w:val="005F1A7B"/>
    <w:rsid w:val="005F2454"/>
    <w:rsid w:val="005F3CDF"/>
    <w:rsid w:val="005F3EE4"/>
    <w:rsid w:val="005F3F68"/>
    <w:rsid w:val="005F40BE"/>
    <w:rsid w:val="005F456C"/>
    <w:rsid w:val="005F4C9C"/>
    <w:rsid w:val="005F4DA3"/>
    <w:rsid w:val="005F51CB"/>
    <w:rsid w:val="005F521F"/>
    <w:rsid w:val="005F5F02"/>
    <w:rsid w:val="005F5F64"/>
    <w:rsid w:val="005F70EB"/>
    <w:rsid w:val="005F7CBE"/>
    <w:rsid w:val="005F7D00"/>
    <w:rsid w:val="005F7EEA"/>
    <w:rsid w:val="0060068D"/>
    <w:rsid w:val="00602667"/>
    <w:rsid w:val="006035EA"/>
    <w:rsid w:val="0060360A"/>
    <w:rsid w:val="00603EDB"/>
    <w:rsid w:val="006045D3"/>
    <w:rsid w:val="00605220"/>
    <w:rsid w:val="00605447"/>
    <w:rsid w:val="00605ACC"/>
    <w:rsid w:val="00605D6A"/>
    <w:rsid w:val="00605FEF"/>
    <w:rsid w:val="006066C7"/>
    <w:rsid w:val="00606808"/>
    <w:rsid w:val="00606A5E"/>
    <w:rsid w:val="006074D6"/>
    <w:rsid w:val="0060756F"/>
    <w:rsid w:val="00607639"/>
    <w:rsid w:val="006077D1"/>
    <w:rsid w:val="006077EB"/>
    <w:rsid w:val="006079DE"/>
    <w:rsid w:val="00610ACB"/>
    <w:rsid w:val="0061105F"/>
    <w:rsid w:val="006111A7"/>
    <w:rsid w:val="0061258D"/>
    <w:rsid w:val="00612640"/>
    <w:rsid w:val="00612C57"/>
    <w:rsid w:val="00612EB6"/>
    <w:rsid w:val="00613333"/>
    <w:rsid w:val="0061399A"/>
    <w:rsid w:val="00613B50"/>
    <w:rsid w:val="00614847"/>
    <w:rsid w:val="00614995"/>
    <w:rsid w:val="00615649"/>
    <w:rsid w:val="00615745"/>
    <w:rsid w:val="006158BC"/>
    <w:rsid w:val="00615BB4"/>
    <w:rsid w:val="0061637D"/>
    <w:rsid w:val="006165D0"/>
    <w:rsid w:val="00616C24"/>
    <w:rsid w:val="00616CE8"/>
    <w:rsid w:val="00616F16"/>
    <w:rsid w:val="0061726D"/>
    <w:rsid w:val="006176A4"/>
    <w:rsid w:val="0061775F"/>
    <w:rsid w:val="006179BF"/>
    <w:rsid w:val="00620866"/>
    <w:rsid w:val="006210E4"/>
    <w:rsid w:val="0062244A"/>
    <w:rsid w:val="006224B6"/>
    <w:rsid w:val="006229AA"/>
    <w:rsid w:val="00623085"/>
    <w:rsid w:val="0062337E"/>
    <w:rsid w:val="006237C4"/>
    <w:rsid w:val="00623C83"/>
    <w:rsid w:val="0062428C"/>
    <w:rsid w:val="00624C11"/>
    <w:rsid w:val="00624EDE"/>
    <w:rsid w:val="006255F7"/>
    <w:rsid w:val="0062597C"/>
    <w:rsid w:val="00625AAC"/>
    <w:rsid w:val="00625B8E"/>
    <w:rsid w:val="006269B7"/>
    <w:rsid w:val="00627EB6"/>
    <w:rsid w:val="0063049B"/>
    <w:rsid w:val="00630520"/>
    <w:rsid w:val="00630DD3"/>
    <w:rsid w:val="00630E52"/>
    <w:rsid w:val="006312AD"/>
    <w:rsid w:val="006312E8"/>
    <w:rsid w:val="006322FC"/>
    <w:rsid w:val="00632462"/>
    <w:rsid w:val="006333DD"/>
    <w:rsid w:val="00633764"/>
    <w:rsid w:val="006343E7"/>
    <w:rsid w:val="00634610"/>
    <w:rsid w:val="00634C6B"/>
    <w:rsid w:val="006359F0"/>
    <w:rsid w:val="00635B46"/>
    <w:rsid w:val="00635CBD"/>
    <w:rsid w:val="00635CF4"/>
    <w:rsid w:val="006362AD"/>
    <w:rsid w:val="006364C2"/>
    <w:rsid w:val="006365A9"/>
    <w:rsid w:val="00636964"/>
    <w:rsid w:val="00636AD2"/>
    <w:rsid w:val="0064020F"/>
    <w:rsid w:val="00640429"/>
    <w:rsid w:val="00641441"/>
    <w:rsid w:val="006417C8"/>
    <w:rsid w:val="0064186B"/>
    <w:rsid w:val="00641DD3"/>
    <w:rsid w:val="0064247B"/>
    <w:rsid w:val="00643228"/>
    <w:rsid w:val="00643E54"/>
    <w:rsid w:val="00643EA0"/>
    <w:rsid w:val="006442A0"/>
    <w:rsid w:val="00644655"/>
    <w:rsid w:val="00644BD7"/>
    <w:rsid w:val="006461FE"/>
    <w:rsid w:val="006478A3"/>
    <w:rsid w:val="00647D20"/>
    <w:rsid w:val="006507A3"/>
    <w:rsid w:val="006507C1"/>
    <w:rsid w:val="00650BB9"/>
    <w:rsid w:val="00651159"/>
    <w:rsid w:val="00651184"/>
    <w:rsid w:val="006518FC"/>
    <w:rsid w:val="006528DC"/>
    <w:rsid w:val="006533B4"/>
    <w:rsid w:val="006536E9"/>
    <w:rsid w:val="00653999"/>
    <w:rsid w:val="00653F75"/>
    <w:rsid w:val="00654397"/>
    <w:rsid w:val="00654A23"/>
    <w:rsid w:val="00654AE5"/>
    <w:rsid w:val="00655061"/>
    <w:rsid w:val="00655094"/>
    <w:rsid w:val="00655379"/>
    <w:rsid w:val="006557EF"/>
    <w:rsid w:val="006558A6"/>
    <w:rsid w:val="00655A2C"/>
    <w:rsid w:val="00655E93"/>
    <w:rsid w:val="0065685E"/>
    <w:rsid w:val="00656DEC"/>
    <w:rsid w:val="00657976"/>
    <w:rsid w:val="00657EBA"/>
    <w:rsid w:val="006605C1"/>
    <w:rsid w:val="00660611"/>
    <w:rsid w:val="0066072A"/>
    <w:rsid w:val="00660AF3"/>
    <w:rsid w:val="0066185D"/>
    <w:rsid w:val="0066208A"/>
    <w:rsid w:val="0066212A"/>
    <w:rsid w:val="00662387"/>
    <w:rsid w:val="006629BD"/>
    <w:rsid w:val="00662DCF"/>
    <w:rsid w:val="006636F8"/>
    <w:rsid w:val="006640B6"/>
    <w:rsid w:val="0066455E"/>
    <w:rsid w:val="00664D74"/>
    <w:rsid w:val="006652A5"/>
    <w:rsid w:val="00665B15"/>
    <w:rsid w:val="00666000"/>
    <w:rsid w:val="0066603D"/>
    <w:rsid w:val="00666179"/>
    <w:rsid w:val="0066638B"/>
    <w:rsid w:val="00666998"/>
    <w:rsid w:val="0066750D"/>
    <w:rsid w:val="006675B2"/>
    <w:rsid w:val="00667723"/>
    <w:rsid w:val="006709F2"/>
    <w:rsid w:val="00670D34"/>
    <w:rsid w:val="00671060"/>
    <w:rsid w:val="0067142C"/>
    <w:rsid w:val="006716DF"/>
    <w:rsid w:val="00671C8E"/>
    <w:rsid w:val="00672CF7"/>
    <w:rsid w:val="00672E62"/>
    <w:rsid w:val="00673139"/>
    <w:rsid w:val="00673AEA"/>
    <w:rsid w:val="00673D8E"/>
    <w:rsid w:val="00674639"/>
    <w:rsid w:val="00675156"/>
    <w:rsid w:val="0067593C"/>
    <w:rsid w:val="006759F0"/>
    <w:rsid w:val="0067617A"/>
    <w:rsid w:val="00676722"/>
    <w:rsid w:val="006774CE"/>
    <w:rsid w:val="00677794"/>
    <w:rsid w:val="00677CEF"/>
    <w:rsid w:val="00680A5C"/>
    <w:rsid w:val="00680ADE"/>
    <w:rsid w:val="00680B7A"/>
    <w:rsid w:val="0068113D"/>
    <w:rsid w:val="00681B89"/>
    <w:rsid w:val="00681E50"/>
    <w:rsid w:val="00681E84"/>
    <w:rsid w:val="00681F40"/>
    <w:rsid w:val="00682104"/>
    <w:rsid w:val="00682594"/>
    <w:rsid w:val="006826F9"/>
    <w:rsid w:val="00682782"/>
    <w:rsid w:val="006832A2"/>
    <w:rsid w:val="00684B5A"/>
    <w:rsid w:val="00685067"/>
    <w:rsid w:val="00685A56"/>
    <w:rsid w:val="00686173"/>
    <w:rsid w:val="006861BC"/>
    <w:rsid w:val="0068629B"/>
    <w:rsid w:val="0068683E"/>
    <w:rsid w:val="0068696D"/>
    <w:rsid w:val="00686B8A"/>
    <w:rsid w:val="006874A1"/>
    <w:rsid w:val="00687A92"/>
    <w:rsid w:val="00690010"/>
    <w:rsid w:val="006900AC"/>
    <w:rsid w:val="00690483"/>
    <w:rsid w:val="00692157"/>
    <w:rsid w:val="0069248D"/>
    <w:rsid w:val="00693FCF"/>
    <w:rsid w:val="0069599C"/>
    <w:rsid w:val="00696590"/>
    <w:rsid w:val="006970F4"/>
    <w:rsid w:val="0069748D"/>
    <w:rsid w:val="00697ED6"/>
    <w:rsid w:val="00697FAD"/>
    <w:rsid w:val="006A0CA3"/>
    <w:rsid w:val="006A1067"/>
    <w:rsid w:val="006A139A"/>
    <w:rsid w:val="006A19C8"/>
    <w:rsid w:val="006A1E26"/>
    <w:rsid w:val="006A256D"/>
    <w:rsid w:val="006A2770"/>
    <w:rsid w:val="006A3129"/>
    <w:rsid w:val="006A35F5"/>
    <w:rsid w:val="006A39A4"/>
    <w:rsid w:val="006A3A3E"/>
    <w:rsid w:val="006A3A93"/>
    <w:rsid w:val="006A4A48"/>
    <w:rsid w:val="006A4AD8"/>
    <w:rsid w:val="006A4BE9"/>
    <w:rsid w:val="006A4ED3"/>
    <w:rsid w:val="006A520A"/>
    <w:rsid w:val="006A55EE"/>
    <w:rsid w:val="006A5683"/>
    <w:rsid w:val="006A5DDF"/>
    <w:rsid w:val="006A5FF5"/>
    <w:rsid w:val="006A7062"/>
    <w:rsid w:val="006A773D"/>
    <w:rsid w:val="006A783A"/>
    <w:rsid w:val="006B010D"/>
    <w:rsid w:val="006B09DF"/>
    <w:rsid w:val="006B0F1D"/>
    <w:rsid w:val="006B1756"/>
    <w:rsid w:val="006B24FF"/>
    <w:rsid w:val="006B251A"/>
    <w:rsid w:val="006B282F"/>
    <w:rsid w:val="006B28B1"/>
    <w:rsid w:val="006B374E"/>
    <w:rsid w:val="006B38D3"/>
    <w:rsid w:val="006B3980"/>
    <w:rsid w:val="006B4121"/>
    <w:rsid w:val="006B5A88"/>
    <w:rsid w:val="006B603A"/>
    <w:rsid w:val="006B60B0"/>
    <w:rsid w:val="006B6A6D"/>
    <w:rsid w:val="006B6DC0"/>
    <w:rsid w:val="006B7989"/>
    <w:rsid w:val="006C0837"/>
    <w:rsid w:val="006C0A74"/>
    <w:rsid w:val="006C0CC2"/>
    <w:rsid w:val="006C0F1D"/>
    <w:rsid w:val="006C210E"/>
    <w:rsid w:val="006C2F57"/>
    <w:rsid w:val="006C3507"/>
    <w:rsid w:val="006C3C9E"/>
    <w:rsid w:val="006C4077"/>
    <w:rsid w:val="006C4126"/>
    <w:rsid w:val="006C4581"/>
    <w:rsid w:val="006C4979"/>
    <w:rsid w:val="006C5B98"/>
    <w:rsid w:val="006C626E"/>
    <w:rsid w:val="006C676A"/>
    <w:rsid w:val="006C7FBF"/>
    <w:rsid w:val="006D012B"/>
    <w:rsid w:val="006D02E9"/>
    <w:rsid w:val="006D0417"/>
    <w:rsid w:val="006D092C"/>
    <w:rsid w:val="006D1B6D"/>
    <w:rsid w:val="006D1C73"/>
    <w:rsid w:val="006D1E2D"/>
    <w:rsid w:val="006D217D"/>
    <w:rsid w:val="006D3A57"/>
    <w:rsid w:val="006D401A"/>
    <w:rsid w:val="006D41C3"/>
    <w:rsid w:val="006D46BA"/>
    <w:rsid w:val="006D493C"/>
    <w:rsid w:val="006D4FD1"/>
    <w:rsid w:val="006D5597"/>
    <w:rsid w:val="006D56F7"/>
    <w:rsid w:val="006D5C54"/>
    <w:rsid w:val="006D5DF5"/>
    <w:rsid w:val="006D69DF"/>
    <w:rsid w:val="006D6B00"/>
    <w:rsid w:val="006D74DA"/>
    <w:rsid w:val="006D78BC"/>
    <w:rsid w:val="006D7BE6"/>
    <w:rsid w:val="006E019A"/>
    <w:rsid w:val="006E0A7A"/>
    <w:rsid w:val="006E0FE7"/>
    <w:rsid w:val="006E1225"/>
    <w:rsid w:val="006E1455"/>
    <w:rsid w:val="006E1EA2"/>
    <w:rsid w:val="006E285F"/>
    <w:rsid w:val="006E3D0B"/>
    <w:rsid w:val="006E3D54"/>
    <w:rsid w:val="006E40CB"/>
    <w:rsid w:val="006E5166"/>
    <w:rsid w:val="006E5541"/>
    <w:rsid w:val="006E55B9"/>
    <w:rsid w:val="006E5D35"/>
    <w:rsid w:val="006E5F15"/>
    <w:rsid w:val="006E5F6A"/>
    <w:rsid w:val="006E6519"/>
    <w:rsid w:val="006E65D9"/>
    <w:rsid w:val="006E67FC"/>
    <w:rsid w:val="006E73F1"/>
    <w:rsid w:val="006E7B33"/>
    <w:rsid w:val="006F0056"/>
    <w:rsid w:val="006F2D76"/>
    <w:rsid w:val="006F36D7"/>
    <w:rsid w:val="006F38DF"/>
    <w:rsid w:val="006F3BB6"/>
    <w:rsid w:val="006F3DD6"/>
    <w:rsid w:val="006F3EFC"/>
    <w:rsid w:val="006F3F1E"/>
    <w:rsid w:val="006F4902"/>
    <w:rsid w:val="006F51BF"/>
    <w:rsid w:val="006F5E2B"/>
    <w:rsid w:val="006F6AD9"/>
    <w:rsid w:val="006F7481"/>
    <w:rsid w:val="006F7937"/>
    <w:rsid w:val="006F7B79"/>
    <w:rsid w:val="006F7BE6"/>
    <w:rsid w:val="00702A65"/>
    <w:rsid w:val="00703545"/>
    <w:rsid w:val="00703566"/>
    <w:rsid w:val="0070382D"/>
    <w:rsid w:val="00703848"/>
    <w:rsid w:val="00705E84"/>
    <w:rsid w:val="007070BD"/>
    <w:rsid w:val="007071D1"/>
    <w:rsid w:val="00707AD3"/>
    <w:rsid w:val="00710133"/>
    <w:rsid w:val="007102BA"/>
    <w:rsid w:val="007118D2"/>
    <w:rsid w:val="00712E0E"/>
    <w:rsid w:val="00713395"/>
    <w:rsid w:val="00713618"/>
    <w:rsid w:val="007136A5"/>
    <w:rsid w:val="00713ABE"/>
    <w:rsid w:val="007141C8"/>
    <w:rsid w:val="00714EFB"/>
    <w:rsid w:val="00714FF9"/>
    <w:rsid w:val="0071535F"/>
    <w:rsid w:val="00716780"/>
    <w:rsid w:val="007167E2"/>
    <w:rsid w:val="00716D05"/>
    <w:rsid w:val="007175F3"/>
    <w:rsid w:val="0071786B"/>
    <w:rsid w:val="0072093B"/>
    <w:rsid w:val="00721038"/>
    <w:rsid w:val="007212F3"/>
    <w:rsid w:val="00721762"/>
    <w:rsid w:val="00722C6B"/>
    <w:rsid w:val="007236CA"/>
    <w:rsid w:val="00723B18"/>
    <w:rsid w:val="00723E16"/>
    <w:rsid w:val="00724D0A"/>
    <w:rsid w:val="00725533"/>
    <w:rsid w:val="00730128"/>
    <w:rsid w:val="00730862"/>
    <w:rsid w:val="00730CE8"/>
    <w:rsid w:val="00731A0F"/>
    <w:rsid w:val="00732341"/>
    <w:rsid w:val="007324D9"/>
    <w:rsid w:val="00732828"/>
    <w:rsid w:val="0073353B"/>
    <w:rsid w:val="0073390B"/>
    <w:rsid w:val="00733A13"/>
    <w:rsid w:val="00733AB6"/>
    <w:rsid w:val="00734CE8"/>
    <w:rsid w:val="007354CF"/>
    <w:rsid w:val="007354F1"/>
    <w:rsid w:val="00735D7A"/>
    <w:rsid w:val="007360D2"/>
    <w:rsid w:val="007363AB"/>
    <w:rsid w:val="00736673"/>
    <w:rsid w:val="00736C14"/>
    <w:rsid w:val="0073704E"/>
    <w:rsid w:val="00737B5F"/>
    <w:rsid w:val="00737B62"/>
    <w:rsid w:val="00737D82"/>
    <w:rsid w:val="00740161"/>
    <w:rsid w:val="00740184"/>
    <w:rsid w:val="007402E5"/>
    <w:rsid w:val="00740367"/>
    <w:rsid w:val="0074044B"/>
    <w:rsid w:val="00740D29"/>
    <w:rsid w:val="007417EB"/>
    <w:rsid w:val="00741C08"/>
    <w:rsid w:val="007420FC"/>
    <w:rsid w:val="0074255D"/>
    <w:rsid w:val="0074274E"/>
    <w:rsid w:val="00743FF0"/>
    <w:rsid w:val="0074439F"/>
    <w:rsid w:val="007444BD"/>
    <w:rsid w:val="0074453A"/>
    <w:rsid w:val="00744F15"/>
    <w:rsid w:val="0074567B"/>
    <w:rsid w:val="00746581"/>
    <w:rsid w:val="0074658A"/>
    <w:rsid w:val="00746BE6"/>
    <w:rsid w:val="00746D4B"/>
    <w:rsid w:val="00747BCB"/>
    <w:rsid w:val="00747BEA"/>
    <w:rsid w:val="00750BFD"/>
    <w:rsid w:val="0075129C"/>
    <w:rsid w:val="0075196F"/>
    <w:rsid w:val="0075231D"/>
    <w:rsid w:val="007535A0"/>
    <w:rsid w:val="00753C4D"/>
    <w:rsid w:val="00754159"/>
    <w:rsid w:val="00754A4E"/>
    <w:rsid w:val="00754B4C"/>
    <w:rsid w:val="0075560B"/>
    <w:rsid w:val="007558E6"/>
    <w:rsid w:val="0075591F"/>
    <w:rsid w:val="00756681"/>
    <w:rsid w:val="0075756C"/>
    <w:rsid w:val="007600C6"/>
    <w:rsid w:val="00760E46"/>
    <w:rsid w:val="007615B3"/>
    <w:rsid w:val="007617F2"/>
    <w:rsid w:val="00761BA6"/>
    <w:rsid w:val="00761F02"/>
    <w:rsid w:val="007624F5"/>
    <w:rsid w:val="0076284D"/>
    <w:rsid w:val="00762BF9"/>
    <w:rsid w:val="00762F59"/>
    <w:rsid w:val="007643E6"/>
    <w:rsid w:val="007645B6"/>
    <w:rsid w:val="00764948"/>
    <w:rsid w:val="00764C0F"/>
    <w:rsid w:val="0076574E"/>
    <w:rsid w:val="007659B3"/>
    <w:rsid w:val="00765B29"/>
    <w:rsid w:val="007675EE"/>
    <w:rsid w:val="007676F0"/>
    <w:rsid w:val="00767F67"/>
    <w:rsid w:val="007706A2"/>
    <w:rsid w:val="00770C5F"/>
    <w:rsid w:val="007711BD"/>
    <w:rsid w:val="00772478"/>
    <w:rsid w:val="007734E4"/>
    <w:rsid w:val="00773F39"/>
    <w:rsid w:val="00775527"/>
    <w:rsid w:val="007758EA"/>
    <w:rsid w:val="00775AC2"/>
    <w:rsid w:val="00776ACE"/>
    <w:rsid w:val="00777568"/>
    <w:rsid w:val="00780627"/>
    <w:rsid w:val="00781645"/>
    <w:rsid w:val="0078180E"/>
    <w:rsid w:val="007823C6"/>
    <w:rsid w:val="00782740"/>
    <w:rsid w:val="00782813"/>
    <w:rsid w:val="00783AE3"/>
    <w:rsid w:val="00784523"/>
    <w:rsid w:val="00784565"/>
    <w:rsid w:val="0078472E"/>
    <w:rsid w:val="00785090"/>
    <w:rsid w:val="00785246"/>
    <w:rsid w:val="007859AB"/>
    <w:rsid w:val="00785F6F"/>
    <w:rsid w:val="00786594"/>
    <w:rsid w:val="0078710C"/>
    <w:rsid w:val="00787EB5"/>
    <w:rsid w:val="00790FA5"/>
    <w:rsid w:val="00791075"/>
    <w:rsid w:val="00791304"/>
    <w:rsid w:val="00791E19"/>
    <w:rsid w:val="0079236A"/>
    <w:rsid w:val="00792E3D"/>
    <w:rsid w:val="007937CD"/>
    <w:rsid w:val="00793CF1"/>
    <w:rsid w:val="00794D0B"/>
    <w:rsid w:val="00796812"/>
    <w:rsid w:val="007968CF"/>
    <w:rsid w:val="007A004E"/>
    <w:rsid w:val="007A0763"/>
    <w:rsid w:val="007A1256"/>
    <w:rsid w:val="007A218D"/>
    <w:rsid w:val="007A357E"/>
    <w:rsid w:val="007A3794"/>
    <w:rsid w:val="007A3ED6"/>
    <w:rsid w:val="007A44BA"/>
    <w:rsid w:val="007A4BBC"/>
    <w:rsid w:val="007A53C0"/>
    <w:rsid w:val="007A580E"/>
    <w:rsid w:val="007A58E8"/>
    <w:rsid w:val="007A6B58"/>
    <w:rsid w:val="007A6DB1"/>
    <w:rsid w:val="007A7110"/>
    <w:rsid w:val="007A77D8"/>
    <w:rsid w:val="007B06F2"/>
    <w:rsid w:val="007B07ED"/>
    <w:rsid w:val="007B0F1B"/>
    <w:rsid w:val="007B1947"/>
    <w:rsid w:val="007B1A24"/>
    <w:rsid w:val="007B2681"/>
    <w:rsid w:val="007B312A"/>
    <w:rsid w:val="007B3DE4"/>
    <w:rsid w:val="007B4561"/>
    <w:rsid w:val="007B50D7"/>
    <w:rsid w:val="007B5278"/>
    <w:rsid w:val="007B6030"/>
    <w:rsid w:val="007B665A"/>
    <w:rsid w:val="007B6B5B"/>
    <w:rsid w:val="007B6F01"/>
    <w:rsid w:val="007B717D"/>
    <w:rsid w:val="007B724F"/>
    <w:rsid w:val="007B75DB"/>
    <w:rsid w:val="007C0654"/>
    <w:rsid w:val="007C0ADE"/>
    <w:rsid w:val="007C0CC8"/>
    <w:rsid w:val="007C1349"/>
    <w:rsid w:val="007C13D9"/>
    <w:rsid w:val="007C1569"/>
    <w:rsid w:val="007C191D"/>
    <w:rsid w:val="007C1998"/>
    <w:rsid w:val="007C2109"/>
    <w:rsid w:val="007C2CCE"/>
    <w:rsid w:val="007C3B03"/>
    <w:rsid w:val="007C4A7C"/>
    <w:rsid w:val="007C4B9F"/>
    <w:rsid w:val="007C4EB7"/>
    <w:rsid w:val="007C58DA"/>
    <w:rsid w:val="007C5B01"/>
    <w:rsid w:val="007C6084"/>
    <w:rsid w:val="007C6275"/>
    <w:rsid w:val="007C6D23"/>
    <w:rsid w:val="007C7E58"/>
    <w:rsid w:val="007C7FEA"/>
    <w:rsid w:val="007D0068"/>
    <w:rsid w:val="007D0507"/>
    <w:rsid w:val="007D0874"/>
    <w:rsid w:val="007D09FF"/>
    <w:rsid w:val="007D1A12"/>
    <w:rsid w:val="007D27BF"/>
    <w:rsid w:val="007D2AF7"/>
    <w:rsid w:val="007D334A"/>
    <w:rsid w:val="007D491D"/>
    <w:rsid w:val="007D4A93"/>
    <w:rsid w:val="007D4D73"/>
    <w:rsid w:val="007D5A46"/>
    <w:rsid w:val="007D5CB2"/>
    <w:rsid w:val="007D61C7"/>
    <w:rsid w:val="007D6496"/>
    <w:rsid w:val="007D6AD4"/>
    <w:rsid w:val="007D7045"/>
    <w:rsid w:val="007D720A"/>
    <w:rsid w:val="007D7CAB"/>
    <w:rsid w:val="007E049B"/>
    <w:rsid w:val="007E1133"/>
    <w:rsid w:val="007E1173"/>
    <w:rsid w:val="007E123A"/>
    <w:rsid w:val="007E1585"/>
    <w:rsid w:val="007E182B"/>
    <w:rsid w:val="007E1BF1"/>
    <w:rsid w:val="007E1FE3"/>
    <w:rsid w:val="007E257A"/>
    <w:rsid w:val="007E2A4A"/>
    <w:rsid w:val="007E37AC"/>
    <w:rsid w:val="007E39D0"/>
    <w:rsid w:val="007E410B"/>
    <w:rsid w:val="007E4507"/>
    <w:rsid w:val="007E4DBB"/>
    <w:rsid w:val="007E4E64"/>
    <w:rsid w:val="007E5BC4"/>
    <w:rsid w:val="007E5C6D"/>
    <w:rsid w:val="007E62DA"/>
    <w:rsid w:val="007E6606"/>
    <w:rsid w:val="007E7501"/>
    <w:rsid w:val="007E777B"/>
    <w:rsid w:val="007E7CCF"/>
    <w:rsid w:val="007F03A9"/>
    <w:rsid w:val="007F0B30"/>
    <w:rsid w:val="007F16E2"/>
    <w:rsid w:val="007F18FC"/>
    <w:rsid w:val="007F1CAE"/>
    <w:rsid w:val="007F1D4C"/>
    <w:rsid w:val="007F1DE5"/>
    <w:rsid w:val="007F1E46"/>
    <w:rsid w:val="007F20F2"/>
    <w:rsid w:val="007F217A"/>
    <w:rsid w:val="007F2385"/>
    <w:rsid w:val="007F2806"/>
    <w:rsid w:val="007F2A17"/>
    <w:rsid w:val="007F3344"/>
    <w:rsid w:val="007F374E"/>
    <w:rsid w:val="007F3831"/>
    <w:rsid w:val="007F3BFE"/>
    <w:rsid w:val="007F4788"/>
    <w:rsid w:val="007F4789"/>
    <w:rsid w:val="007F4ED8"/>
    <w:rsid w:val="007F5947"/>
    <w:rsid w:val="007F5DF6"/>
    <w:rsid w:val="007F6031"/>
    <w:rsid w:val="007F63D2"/>
    <w:rsid w:val="007F6CC0"/>
    <w:rsid w:val="007F77F8"/>
    <w:rsid w:val="007F7B47"/>
    <w:rsid w:val="0080055F"/>
    <w:rsid w:val="008006F2"/>
    <w:rsid w:val="00801F69"/>
    <w:rsid w:val="00802003"/>
    <w:rsid w:val="00802354"/>
    <w:rsid w:val="008026AC"/>
    <w:rsid w:val="008027D3"/>
    <w:rsid w:val="00803319"/>
    <w:rsid w:val="008038F4"/>
    <w:rsid w:val="00803B7C"/>
    <w:rsid w:val="00803CDA"/>
    <w:rsid w:val="00804026"/>
    <w:rsid w:val="00804FFC"/>
    <w:rsid w:val="00805207"/>
    <w:rsid w:val="00805D0A"/>
    <w:rsid w:val="0080681D"/>
    <w:rsid w:val="00806C9B"/>
    <w:rsid w:val="00806E53"/>
    <w:rsid w:val="008071A5"/>
    <w:rsid w:val="00807235"/>
    <w:rsid w:val="00807333"/>
    <w:rsid w:val="00807C03"/>
    <w:rsid w:val="00807F6C"/>
    <w:rsid w:val="008108BA"/>
    <w:rsid w:val="008119BE"/>
    <w:rsid w:val="00811CA1"/>
    <w:rsid w:val="00811F74"/>
    <w:rsid w:val="00812234"/>
    <w:rsid w:val="00812BD6"/>
    <w:rsid w:val="00814671"/>
    <w:rsid w:val="00814C46"/>
    <w:rsid w:val="00814F7B"/>
    <w:rsid w:val="00815863"/>
    <w:rsid w:val="00816C5F"/>
    <w:rsid w:val="00816D28"/>
    <w:rsid w:val="0081750F"/>
    <w:rsid w:val="0081758C"/>
    <w:rsid w:val="00817C4E"/>
    <w:rsid w:val="00820117"/>
    <w:rsid w:val="00820371"/>
    <w:rsid w:val="008206EA"/>
    <w:rsid w:val="00820A09"/>
    <w:rsid w:val="0082146D"/>
    <w:rsid w:val="00821500"/>
    <w:rsid w:val="00822430"/>
    <w:rsid w:val="00822DA5"/>
    <w:rsid w:val="008233DC"/>
    <w:rsid w:val="00824484"/>
    <w:rsid w:val="00824A27"/>
    <w:rsid w:val="00825553"/>
    <w:rsid w:val="008256F9"/>
    <w:rsid w:val="0082595D"/>
    <w:rsid w:val="00825F93"/>
    <w:rsid w:val="00826014"/>
    <w:rsid w:val="0082609E"/>
    <w:rsid w:val="008264B6"/>
    <w:rsid w:val="00830285"/>
    <w:rsid w:val="008320C5"/>
    <w:rsid w:val="008324F4"/>
    <w:rsid w:val="008326DD"/>
    <w:rsid w:val="00832BC7"/>
    <w:rsid w:val="00832E01"/>
    <w:rsid w:val="00833918"/>
    <w:rsid w:val="00833A88"/>
    <w:rsid w:val="00833DE7"/>
    <w:rsid w:val="008340E0"/>
    <w:rsid w:val="008341B9"/>
    <w:rsid w:val="0083453D"/>
    <w:rsid w:val="0083479B"/>
    <w:rsid w:val="00834898"/>
    <w:rsid w:val="00834921"/>
    <w:rsid w:val="008349BE"/>
    <w:rsid w:val="0083523F"/>
    <w:rsid w:val="00835BC3"/>
    <w:rsid w:val="00836B52"/>
    <w:rsid w:val="00836D25"/>
    <w:rsid w:val="00837626"/>
    <w:rsid w:val="00837BAF"/>
    <w:rsid w:val="00840381"/>
    <w:rsid w:val="00840625"/>
    <w:rsid w:val="00840CD0"/>
    <w:rsid w:val="0084197D"/>
    <w:rsid w:val="00841EAC"/>
    <w:rsid w:val="0084265A"/>
    <w:rsid w:val="008430D5"/>
    <w:rsid w:val="008437E6"/>
    <w:rsid w:val="00843D31"/>
    <w:rsid w:val="00843D84"/>
    <w:rsid w:val="00844010"/>
    <w:rsid w:val="008441EB"/>
    <w:rsid w:val="0084448B"/>
    <w:rsid w:val="00844979"/>
    <w:rsid w:val="008452EA"/>
    <w:rsid w:val="00845310"/>
    <w:rsid w:val="00846235"/>
    <w:rsid w:val="00847103"/>
    <w:rsid w:val="00850211"/>
    <w:rsid w:val="00850278"/>
    <w:rsid w:val="00850369"/>
    <w:rsid w:val="008503D6"/>
    <w:rsid w:val="008508AB"/>
    <w:rsid w:val="00852286"/>
    <w:rsid w:val="00852680"/>
    <w:rsid w:val="008528BB"/>
    <w:rsid w:val="008541F0"/>
    <w:rsid w:val="008542D5"/>
    <w:rsid w:val="0085486A"/>
    <w:rsid w:val="00854E45"/>
    <w:rsid w:val="00854E8B"/>
    <w:rsid w:val="008550FA"/>
    <w:rsid w:val="008604EB"/>
    <w:rsid w:val="008609D3"/>
    <w:rsid w:val="00860AFC"/>
    <w:rsid w:val="00861008"/>
    <w:rsid w:val="008614DE"/>
    <w:rsid w:val="00861EDD"/>
    <w:rsid w:val="0086244B"/>
    <w:rsid w:val="0086387A"/>
    <w:rsid w:val="00864604"/>
    <w:rsid w:val="00864F70"/>
    <w:rsid w:val="00865193"/>
    <w:rsid w:val="008660C2"/>
    <w:rsid w:val="00866556"/>
    <w:rsid w:val="008668DF"/>
    <w:rsid w:val="00866D96"/>
    <w:rsid w:val="00866E60"/>
    <w:rsid w:val="0086713B"/>
    <w:rsid w:val="008672BC"/>
    <w:rsid w:val="00870235"/>
    <w:rsid w:val="008704A6"/>
    <w:rsid w:val="00871647"/>
    <w:rsid w:val="00871886"/>
    <w:rsid w:val="00871968"/>
    <w:rsid w:val="00872374"/>
    <w:rsid w:val="00872ABB"/>
    <w:rsid w:val="0087334B"/>
    <w:rsid w:val="008738FD"/>
    <w:rsid w:val="00873F13"/>
    <w:rsid w:val="0087451E"/>
    <w:rsid w:val="00874DB0"/>
    <w:rsid w:val="00875131"/>
    <w:rsid w:val="00875371"/>
    <w:rsid w:val="008754B7"/>
    <w:rsid w:val="0087600D"/>
    <w:rsid w:val="00880135"/>
    <w:rsid w:val="008806DD"/>
    <w:rsid w:val="00881382"/>
    <w:rsid w:val="0088172A"/>
    <w:rsid w:val="00881853"/>
    <w:rsid w:val="00881AEF"/>
    <w:rsid w:val="0088252D"/>
    <w:rsid w:val="008827C9"/>
    <w:rsid w:val="00882B88"/>
    <w:rsid w:val="00884084"/>
    <w:rsid w:val="00884479"/>
    <w:rsid w:val="00884793"/>
    <w:rsid w:val="00884A7B"/>
    <w:rsid w:val="008850BA"/>
    <w:rsid w:val="008855C9"/>
    <w:rsid w:val="00885A68"/>
    <w:rsid w:val="00885D56"/>
    <w:rsid w:val="00885DE3"/>
    <w:rsid w:val="00886075"/>
    <w:rsid w:val="008864A0"/>
    <w:rsid w:val="00886DFD"/>
    <w:rsid w:val="008871AB"/>
    <w:rsid w:val="00887493"/>
    <w:rsid w:val="0088771B"/>
    <w:rsid w:val="008879E5"/>
    <w:rsid w:val="00887BA3"/>
    <w:rsid w:val="00887E2B"/>
    <w:rsid w:val="00887F2E"/>
    <w:rsid w:val="00890443"/>
    <w:rsid w:val="008905F8"/>
    <w:rsid w:val="00890A84"/>
    <w:rsid w:val="00890AF1"/>
    <w:rsid w:val="00892019"/>
    <w:rsid w:val="00893209"/>
    <w:rsid w:val="0089698D"/>
    <w:rsid w:val="008973AE"/>
    <w:rsid w:val="00897EED"/>
    <w:rsid w:val="008A1109"/>
    <w:rsid w:val="008A1503"/>
    <w:rsid w:val="008A1F1A"/>
    <w:rsid w:val="008A20C3"/>
    <w:rsid w:val="008A23FF"/>
    <w:rsid w:val="008A26F2"/>
    <w:rsid w:val="008A2DC3"/>
    <w:rsid w:val="008A2F0E"/>
    <w:rsid w:val="008A3791"/>
    <w:rsid w:val="008A3CC9"/>
    <w:rsid w:val="008A4164"/>
    <w:rsid w:val="008A41D6"/>
    <w:rsid w:val="008A5696"/>
    <w:rsid w:val="008A57D4"/>
    <w:rsid w:val="008A5869"/>
    <w:rsid w:val="008A5A94"/>
    <w:rsid w:val="008A5C0A"/>
    <w:rsid w:val="008A64EF"/>
    <w:rsid w:val="008A7F30"/>
    <w:rsid w:val="008B0670"/>
    <w:rsid w:val="008B09C1"/>
    <w:rsid w:val="008B1A6F"/>
    <w:rsid w:val="008B1EB5"/>
    <w:rsid w:val="008B1FB2"/>
    <w:rsid w:val="008B1FD5"/>
    <w:rsid w:val="008B268D"/>
    <w:rsid w:val="008B2BB3"/>
    <w:rsid w:val="008B31C6"/>
    <w:rsid w:val="008B37DD"/>
    <w:rsid w:val="008B40A2"/>
    <w:rsid w:val="008B48E9"/>
    <w:rsid w:val="008B60E3"/>
    <w:rsid w:val="008B616B"/>
    <w:rsid w:val="008B72F8"/>
    <w:rsid w:val="008B7BD5"/>
    <w:rsid w:val="008B7D5F"/>
    <w:rsid w:val="008B7D96"/>
    <w:rsid w:val="008B7DD4"/>
    <w:rsid w:val="008C02E7"/>
    <w:rsid w:val="008C03D2"/>
    <w:rsid w:val="008C048B"/>
    <w:rsid w:val="008C0DED"/>
    <w:rsid w:val="008C0F53"/>
    <w:rsid w:val="008C1566"/>
    <w:rsid w:val="008C25CA"/>
    <w:rsid w:val="008C284C"/>
    <w:rsid w:val="008C29B2"/>
    <w:rsid w:val="008C31C9"/>
    <w:rsid w:val="008C3F11"/>
    <w:rsid w:val="008C46C1"/>
    <w:rsid w:val="008C493F"/>
    <w:rsid w:val="008C499F"/>
    <w:rsid w:val="008C5C19"/>
    <w:rsid w:val="008C629D"/>
    <w:rsid w:val="008C62E8"/>
    <w:rsid w:val="008C6466"/>
    <w:rsid w:val="008C674F"/>
    <w:rsid w:val="008C6BF9"/>
    <w:rsid w:val="008C70AE"/>
    <w:rsid w:val="008C76B3"/>
    <w:rsid w:val="008C7BD8"/>
    <w:rsid w:val="008C7BE0"/>
    <w:rsid w:val="008C7CB7"/>
    <w:rsid w:val="008C7EC8"/>
    <w:rsid w:val="008D0A81"/>
    <w:rsid w:val="008D0BD9"/>
    <w:rsid w:val="008D0E47"/>
    <w:rsid w:val="008D145E"/>
    <w:rsid w:val="008D1856"/>
    <w:rsid w:val="008D2B32"/>
    <w:rsid w:val="008D3787"/>
    <w:rsid w:val="008D37E5"/>
    <w:rsid w:val="008D38FA"/>
    <w:rsid w:val="008D3925"/>
    <w:rsid w:val="008D3950"/>
    <w:rsid w:val="008D4156"/>
    <w:rsid w:val="008D5C6E"/>
    <w:rsid w:val="008D6503"/>
    <w:rsid w:val="008D654F"/>
    <w:rsid w:val="008D679D"/>
    <w:rsid w:val="008D6B40"/>
    <w:rsid w:val="008D6F1E"/>
    <w:rsid w:val="008D76B8"/>
    <w:rsid w:val="008E042F"/>
    <w:rsid w:val="008E0F1A"/>
    <w:rsid w:val="008E10BB"/>
    <w:rsid w:val="008E1226"/>
    <w:rsid w:val="008E1304"/>
    <w:rsid w:val="008E1B77"/>
    <w:rsid w:val="008E1F21"/>
    <w:rsid w:val="008E2956"/>
    <w:rsid w:val="008E30CF"/>
    <w:rsid w:val="008E3DD4"/>
    <w:rsid w:val="008E4BD8"/>
    <w:rsid w:val="008E4FE4"/>
    <w:rsid w:val="008E514E"/>
    <w:rsid w:val="008E590A"/>
    <w:rsid w:val="008E59E7"/>
    <w:rsid w:val="008E5EB6"/>
    <w:rsid w:val="008E644A"/>
    <w:rsid w:val="008E64C3"/>
    <w:rsid w:val="008E65EB"/>
    <w:rsid w:val="008E6C66"/>
    <w:rsid w:val="008E6DFB"/>
    <w:rsid w:val="008E775B"/>
    <w:rsid w:val="008E7C38"/>
    <w:rsid w:val="008E7DF5"/>
    <w:rsid w:val="008F0EAD"/>
    <w:rsid w:val="008F0F67"/>
    <w:rsid w:val="008F11DF"/>
    <w:rsid w:val="008F184E"/>
    <w:rsid w:val="008F1BA1"/>
    <w:rsid w:val="008F1F71"/>
    <w:rsid w:val="008F2730"/>
    <w:rsid w:val="008F27D2"/>
    <w:rsid w:val="008F2A01"/>
    <w:rsid w:val="008F39FE"/>
    <w:rsid w:val="008F3B46"/>
    <w:rsid w:val="008F4544"/>
    <w:rsid w:val="008F493D"/>
    <w:rsid w:val="008F5BA0"/>
    <w:rsid w:val="008F5C6E"/>
    <w:rsid w:val="008F6079"/>
    <w:rsid w:val="008F636C"/>
    <w:rsid w:val="008F6911"/>
    <w:rsid w:val="008F7347"/>
    <w:rsid w:val="008F74ED"/>
    <w:rsid w:val="008F75F5"/>
    <w:rsid w:val="008F7653"/>
    <w:rsid w:val="008F7749"/>
    <w:rsid w:val="008F7996"/>
    <w:rsid w:val="008F7DC8"/>
    <w:rsid w:val="00900EE6"/>
    <w:rsid w:val="00902203"/>
    <w:rsid w:val="00902D0B"/>
    <w:rsid w:val="00904571"/>
    <w:rsid w:val="00904A71"/>
    <w:rsid w:val="00905384"/>
    <w:rsid w:val="0090615E"/>
    <w:rsid w:val="009062E2"/>
    <w:rsid w:val="0090649D"/>
    <w:rsid w:val="0090676D"/>
    <w:rsid w:val="00906924"/>
    <w:rsid w:val="00907209"/>
    <w:rsid w:val="00910C0A"/>
    <w:rsid w:val="00910F22"/>
    <w:rsid w:val="009112E7"/>
    <w:rsid w:val="00911D2C"/>
    <w:rsid w:val="00911FB1"/>
    <w:rsid w:val="00912794"/>
    <w:rsid w:val="009128D0"/>
    <w:rsid w:val="0091347F"/>
    <w:rsid w:val="00913EFF"/>
    <w:rsid w:val="009145E6"/>
    <w:rsid w:val="009147E5"/>
    <w:rsid w:val="00914804"/>
    <w:rsid w:val="00915778"/>
    <w:rsid w:val="0091590D"/>
    <w:rsid w:val="00915C1F"/>
    <w:rsid w:val="009164E1"/>
    <w:rsid w:val="009165CD"/>
    <w:rsid w:val="009168D4"/>
    <w:rsid w:val="00916946"/>
    <w:rsid w:val="00916C92"/>
    <w:rsid w:val="00917FB3"/>
    <w:rsid w:val="009208EF"/>
    <w:rsid w:val="00920C53"/>
    <w:rsid w:val="00921492"/>
    <w:rsid w:val="0092152A"/>
    <w:rsid w:val="00921B29"/>
    <w:rsid w:val="00922073"/>
    <w:rsid w:val="0092229B"/>
    <w:rsid w:val="00923544"/>
    <w:rsid w:val="00923717"/>
    <w:rsid w:val="009239F3"/>
    <w:rsid w:val="009248C5"/>
    <w:rsid w:val="00924C66"/>
    <w:rsid w:val="009251EC"/>
    <w:rsid w:val="0092522C"/>
    <w:rsid w:val="00925936"/>
    <w:rsid w:val="00925CD6"/>
    <w:rsid w:val="0092634D"/>
    <w:rsid w:val="0092639B"/>
    <w:rsid w:val="00926700"/>
    <w:rsid w:val="009267CD"/>
    <w:rsid w:val="00927805"/>
    <w:rsid w:val="009278EC"/>
    <w:rsid w:val="00927E01"/>
    <w:rsid w:val="009312AD"/>
    <w:rsid w:val="00931807"/>
    <w:rsid w:val="00931C0A"/>
    <w:rsid w:val="00931F4F"/>
    <w:rsid w:val="00932453"/>
    <w:rsid w:val="0093288B"/>
    <w:rsid w:val="00932AFE"/>
    <w:rsid w:val="009334C5"/>
    <w:rsid w:val="00934535"/>
    <w:rsid w:val="00934F98"/>
    <w:rsid w:val="00935324"/>
    <w:rsid w:val="00935716"/>
    <w:rsid w:val="00935A07"/>
    <w:rsid w:val="00935AAF"/>
    <w:rsid w:val="00935AFD"/>
    <w:rsid w:val="00936432"/>
    <w:rsid w:val="009420C0"/>
    <w:rsid w:val="00942116"/>
    <w:rsid w:val="0094238E"/>
    <w:rsid w:val="00942A38"/>
    <w:rsid w:val="00942F06"/>
    <w:rsid w:val="00943343"/>
    <w:rsid w:val="00943776"/>
    <w:rsid w:val="00943CF2"/>
    <w:rsid w:val="00944517"/>
    <w:rsid w:val="00944864"/>
    <w:rsid w:val="00945862"/>
    <w:rsid w:val="009462B7"/>
    <w:rsid w:val="009469E4"/>
    <w:rsid w:val="00947787"/>
    <w:rsid w:val="00947831"/>
    <w:rsid w:val="00950081"/>
    <w:rsid w:val="00950287"/>
    <w:rsid w:val="00950AB3"/>
    <w:rsid w:val="00951500"/>
    <w:rsid w:val="00951B0C"/>
    <w:rsid w:val="009536B7"/>
    <w:rsid w:val="009542B5"/>
    <w:rsid w:val="00955201"/>
    <w:rsid w:val="009559EA"/>
    <w:rsid w:val="00955C67"/>
    <w:rsid w:val="00956413"/>
    <w:rsid w:val="00957206"/>
    <w:rsid w:val="00957621"/>
    <w:rsid w:val="00957F57"/>
    <w:rsid w:val="0096057C"/>
    <w:rsid w:val="0096092F"/>
    <w:rsid w:val="00961207"/>
    <w:rsid w:val="0096223D"/>
    <w:rsid w:val="009626A8"/>
    <w:rsid w:val="00962BF7"/>
    <w:rsid w:val="00963915"/>
    <w:rsid w:val="0096457E"/>
    <w:rsid w:val="00964795"/>
    <w:rsid w:val="00964A4A"/>
    <w:rsid w:val="009652D7"/>
    <w:rsid w:val="0096578F"/>
    <w:rsid w:val="00966E27"/>
    <w:rsid w:val="00970309"/>
    <w:rsid w:val="00970591"/>
    <w:rsid w:val="00970594"/>
    <w:rsid w:val="009708DE"/>
    <w:rsid w:val="00970998"/>
    <w:rsid w:val="00970A5B"/>
    <w:rsid w:val="00970DEB"/>
    <w:rsid w:val="00972619"/>
    <w:rsid w:val="00973FBE"/>
    <w:rsid w:val="00974290"/>
    <w:rsid w:val="00974F37"/>
    <w:rsid w:val="00975AA3"/>
    <w:rsid w:val="00975C1B"/>
    <w:rsid w:val="00976038"/>
    <w:rsid w:val="0097631D"/>
    <w:rsid w:val="0097637A"/>
    <w:rsid w:val="00976698"/>
    <w:rsid w:val="009766B2"/>
    <w:rsid w:val="009769B0"/>
    <w:rsid w:val="00977604"/>
    <w:rsid w:val="00977D68"/>
    <w:rsid w:val="00977E1B"/>
    <w:rsid w:val="00977F1D"/>
    <w:rsid w:val="0098013F"/>
    <w:rsid w:val="009802F9"/>
    <w:rsid w:val="00980335"/>
    <w:rsid w:val="00980653"/>
    <w:rsid w:val="00980B1D"/>
    <w:rsid w:val="00980D40"/>
    <w:rsid w:val="00980DE5"/>
    <w:rsid w:val="00981568"/>
    <w:rsid w:val="0098291C"/>
    <w:rsid w:val="00982BA6"/>
    <w:rsid w:val="00982F9C"/>
    <w:rsid w:val="00983232"/>
    <w:rsid w:val="0098376C"/>
    <w:rsid w:val="00983A17"/>
    <w:rsid w:val="00983D22"/>
    <w:rsid w:val="00984288"/>
    <w:rsid w:val="009852D3"/>
    <w:rsid w:val="009855DA"/>
    <w:rsid w:val="0098637D"/>
    <w:rsid w:val="00986F33"/>
    <w:rsid w:val="009879EB"/>
    <w:rsid w:val="00987FAB"/>
    <w:rsid w:val="00990250"/>
    <w:rsid w:val="00990356"/>
    <w:rsid w:val="00990435"/>
    <w:rsid w:val="00990655"/>
    <w:rsid w:val="00990F33"/>
    <w:rsid w:val="00991893"/>
    <w:rsid w:val="00991C7B"/>
    <w:rsid w:val="00991E58"/>
    <w:rsid w:val="00993904"/>
    <w:rsid w:val="00993B37"/>
    <w:rsid w:val="00993C62"/>
    <w:rsid w:val="00994EAE"/>
    <w:rsid w:val="00995259"/>
    <w:rsid w:val="00995C6B"/>
    <w:rsid w:val="00995EAC"/>
    <w:rsid w:val="00996291"/>
    <w:rsid w:val="00996450"/>
    <w:rsid w:val="00997373"/>
    <w:rsid w:val="009A11AA"/>
    <w:rsid w:val="009A1A75"/>
    <w:rsid w:val="009A1E13"/>
    <w:rsid w:val="009A21B0"/>
    <w:rsid w:val="009A21B4"/>
    <w:rsid w:val="009A3554"/>
    <w:rsid w:val="009A37E7"/>
    <w:rsid w:val="009A3805"/>
    <w:rsid w:val="009A3932"/>
    <w:rsid w:val="009A3ED7"/>
    <w:rsid w:val="009A6897"/>
    <w:rsid w:val="009A6AFB"/>
    <w:rsid w:val="009A7284"/>
    <w:rsid w:val="009A7504"/>
    <w:rsid w:val="009A7ADD"/>
    <w:rsid w:val="009A7F09"/>
    <w:rsid w:val="009B0B2B"/>
    <w:rsid w:val="009B162A"/>
    <w:rsid w:val="009B2549"/>
    <w:rsid w:val="009B2887"/>
    <w:rsid w:val="009B29A9"/>
    <w:rsid w:val="009B29B9"/>
    <w:rsid w:val="009B2A45"/>
    <w:rsid w:val="009B2B13"/>
    <w:rsid w:val="009B2CFF"/>
    <w:rsid w:val="009B3038"/>
    <w:rsid w:val="009B33F5"/>
    <w:rsid w:val="009B360D"/>
    <w:rsid w:val="009B4638"/>
    <w:rsid w:val="009B4E85"/>
    <w:rsid w:val="009B54B0"/>
    <w:rsid w:val="009B652A"/>
    <w:rsid w:val="009B66B5"/>
    <w:rsid w:val="009B6B78"/>
    <w:rsid w:val="009B7022"/>
    <w:rsid w:val="009B76E1"/>
    <w:rsid w:val="009B7BA4"/>
    <w:rsid w:val="009C0D73"/>
    <w:rsid w:val="009C11B7"/>
    <w:rsid w:val="009C1B0D"/>
    <w:rsid w:val="009C1FFC"/>
    <w:rsid w:val="009C2266"/>
    <w:rsid w:val="009C26CB"/>
    <w:rsid w:val="009C27A6"/>
    <w:rsid w:val="009C2E0E"/>
    <w:rsid w:val="009C2EF8"/>
    <w:rsid w:val="009C2F4C"/>
    <w:rsid w:val="009C32C6"/>
    <w:rsid w:val="009C435B"/>
    <w:rsid w:val="009C44B2"/>
    <w:rsid w:val="009C502C"/>
    <w:rsid w:val="009C58D7"/>
    <w:rsid w:val="009C69C1"/>
    <w:rsid w:val="009C6D01"/>
    <w:rsid w:val="009C710B"/>
    <w:rsid w:val="009C73E0"/>
    <w:rsid w:val="009C740E"/>
    <w:rsid w:val="009C7B34"/>
    <w:rsid w:val="009D0046"/>
    <w:rsid w:val="009D0677"/>
    <w:rsid w:val="009D080E"/>
    <w:rsid w:val="009D0C23"/>
    <w:rsid w:val="009D27A1"/>
    <w:rsid w:val="009D2B95"/>
    <w:rsid w:val="009D3AA4"/>
    <w:rsid w:val="009D421D"/>
    <w:rsid w:val="009D4EEC"/>
    <w:rsid w:val="009D5011"/>
    <w:rsid w:val="009D5022"/>
    <w:rsid w:val="009D617F"/>
    <w:rsid w:val="009D6E2D"/>
    <w:rsid w:val="009D6E8C"/>
    <w:rsid w:val="009D739F"/>
    <w:rsid w:val="009D7B86"/>
    <w:rsid w:val="009E0273"/>
    <w:rsid w:val="009E07C8"/>
    <w:rsid w:val="009E0905"/>
    <w:rsid w:val="009E10A8"/>
    <w:rsid w:val="009E13FE"/>
    <w:rsid w:val="009E162F"/>
    <w:rsid w:val="009E234C"/>
    <w:rsid w:val="009E2731"/>
    <w:rsid w:val="009E2777"/>
    <w:rsid w:val="009E2802"/>
    <w:rsid w:val="009E4A9F"/>
    <w:rsid w:val="009E552F"/>
    <w:rsid w:val="009E57AA"/>
    <w:rsid w:val="009E588E"/>
    <w:rsid w:val="009E685C"/>
    <w:rsid w:val="009E6B4E"/>
    <w:rsid w:val="009E6FD7"/>
    <w:rsid w:val="009F060C"/>
    <w:rsid w:val="009F0A12"/>
    <w:rsid w:val="009F0CD4"/>
    <w:rsid w:val="009F0F11"/>
    <w:rsid w:val="009F147A"/>
    <w:rsid w:val="009F18D7"/>
    <w:rsid w:val="009F1AFD"/>
    <w:rsid w:val="009F1B60"/>
    <w:rsid w:val="009F2D2E"/>
    <w:rsid w:val="009F3269"/>
    <w:rsid w:val="009F32F6"/>
    <w:rsid w:val="009F3D4F"/>
    <w:rsid w:val="009F3FAE"/>
    <w:rsid w:val="009F4266"/>
    <w:rsid w:val="009F427F"/>
    <w:rsid w:val="009F437A"/>
    <w:rsid w:val="009F4450"/>
    <w:rsid w:val="009F4624"/>
    <w:rsid w:val="009F4AD4"/>
    <w:rsid w:val="009F5189"/>
    <w:rsid w:val="009F5395"/>
    <w:rsid w:val="009F5E24"/>
    <w:rsid w:val="009F69F2"/>
    <w:rsid w:val="009F7796"/>
    <w:rsid w:val="00A0051A"/>
    <w:rsid w:val="00A005D4"/>
    <w:rsid w:val="00A015F3"/>
    <w:rsid w:val="00A01CDE"/>
    <w:rsid w:val="00A01FDD"/>
    <w:rsid w:val="00A022BE"/>
    <w:rsid w:val="00A029DD"/>
    <w:rsid w:val="00A0376F"/>
    <w:rsid w:val="00A0393A"/>
    <w:rsid w:val="00A03AFE"/>
    <w:rsid w:val="00A04B05"/>
    <w:rsid w:val="00A06364"/>
    <w:rsid w:val="00A0647E"/>
    <w:rsid w:val="00A06FDF"/>
    <w:rsid w:val="00A0710F"/>
    <w:rsid w:val="00A07BC8"/>
    <w:rsid w:val="00A113C6"/>
    <w:rsid w:val="00A122E9"/>
    <w:rsid w:val="00A1256B"/>
    <w:rsid w:val="00A12817"/>
    <w:rsid w:val="00A13032"/>
    <w:rsid w:val="00A136A7"/>
    <w:rsid w:val="00A13ABC"/>
    <w:rsid w:val="00A14057"/>
    <w:rsid w:val="00A140E7"/>
    <w:rsid w:val="00A14310"/>
    <w:rsid w:val="00A15468"/>
    <w:rsid w:val="00A15DC8"/>
    <w:rsid w:val="00A161C7"/>
    <w:rsid w:val="00A16510"/>
    <w:rsid w:val="00A172A6"/>
    <w:rsid w:val="00A2143D"/>
    <w:rsid w:val="00A2192A"/>
    <w:rsid w:val="00A227B5"/>
    <w:rsid w:val="00A23B23"/>
    <w:rsid w:val="00A24085"/>
    <w:rsid w:val="00A24B72"/>
    <w:rsid w:val="00A2535C"/>
    <w:rsid w:val="00A25C11"/>
    <w:rsid w:val="00A25E0F"/>
    <w:rsid w:val="00A26211"/>
    <w:rsid w:val="00A265C9"/>
    <w:rsid w:val="00A302B2"/>
    <w:rsid w:val="00A30DBF"/>
    <w:rsid w:val="00A31D6F"/>
    <w:rsid w:val="00A33D84"/>
    <w:rsid w:val="00A34224"/>
    <w:rsid w:val="00A343B5"/>
    <w:rsid w:val="00A34413"/>
    <w:rsid w:val="00A3500E"/>
    <w:rsid w:val="00A351E5"/>
    <w:rsid w:val="00A35D02"/>
    <w:rsid w:val="00A360AB"/>
    <w:rsid w:val="00A3659D"/>
    <w:rsid w:val="00A36A33"/>
    <w:rsid w:val="00A36E30"/>
    <w:rsid w:val="00A375CC"/>
    <w:rsid w:val="00A37A0C"/>
    <w:rsid w:val="00A37CBE"/>
    <w:rsid w:val="00A40885"/>
    <w:rsid w:val="00A40B67"/>
    <w:rsid w:val="00A410DE"/>
    <w:rsid w:val="00A41B28"/>
    <w:rsid w:val="00A421F1"/>
    <w:rsid w:val="00A4280B"/>
    <w:rsid w:val="00A42C7B"/>
    <w:rsid w:val="00A42DEB"/>
    <w:rsid w:val="00A432B4"/>
    <w:rsid w:val="00A4414A"/>
    <w:rsid w:val="00A44B1C"/>
    <w:rsid w:val="00A4514D"/>
    <w:rsid w:val="00A453A7"/>
    <w:rsid w:val="00A47336"/>
    <w:rsid w:val="00A476E9"/>
    <w:rsid w:val="00A47DE9"/>
    <w:rsid w:val="00A516E2"/>
    <w:rsid w:val="00A5308D"/>
    <w:rsid w:val="00A53225"/>
    <w:rsid w:val="00A534F0"/>
    <w:rsid w:val="00A5379A"/>
    <w:rsid w:val="00A54639"/>
    <w:rsid w:val="00A54817"/>
    <w:rsid w:val="00A54F6F"/>
    <w:rsid w:val="00A5510B"/>
    <w:rsid w:val="00A55120"/>
    <w:rsid w:val="00A5528B"/>
    <w:rsid w:val="00A55E73"/>
    <w:rsid w:val="00A55FE5"/>
    <w:rsid w:val="00A56AA8"/>
    <w:rsid w:val="00A574E6"/>
    <w:rsid w:val="00A579A3"/>
    <w:rsid w:val="00A612C0"/>
    <w:rsid w:val="00A62053"/>
    <w:rsid w:val="00A62FF4"/>
    <w:rsid w:val="00A6312F"/>
    <w:rsid w:val="00A63444"/>
    <w:rsid w:val="00A63650"/>
    <w:rsid w:val="00A636E0"/>
    <w:rsid w:val="00A6428D"/>
    <w:rsid w:val="00A6459E"/>
    <w:rsid w:val="00A64DB2"/>
    <w:rsid w:val="00A64F85"/>
    <w:rsid w:val="00A64FBF"/>
    <w:rsid w:val="00A65548"/>
    <w:rsid w:val="00A65C78"/>
    <w:rsid w:val="00A671D1"/>
    <w:rsid w:val="00A67A67"/>
    <w:rsid w:val="00A70C76"/>
    <w:rsid w:val="00A7132C"/>
    <w:rsid w:val="00A715C1"/>
    <w:rsid w:val="00A71D98"/>
    <w:rsid w:val="00A7211E"/>
    <w:rsid w:val="00A72C03"/>
    <w:rsid w:val="00A72C86"/>
    <w:rsid w:val="00A73841"/>
    <w:rsid w:val="00A739B9"/>
    <w:rsid w:val="00A74EF4"/>
    <w:rsid w:val="00A75202"/>
    <w:rsid w:val="00A76329"/>
    <w:rsid w:val="00A773EC"/>
    <w:rsid w:val="00A77AE2"/>
    <w:rsid w:val="00A77CA2"/>
    <w:rsid w:val="00A8320E"/>
    <w:rsid w:val="00A835BD"/>
    <w:rsid w:val="00A84DA2"/>
    <w:rsid w:val="00A84F56"/>
    <w:rsid w:val="00A8526A"/>
    <w:rsid w:val="00A855F0"/>
    <w:rsid w:val="00A867F1"/>
    <w:rsid w:val="00A86DAC"/>
    <w:rsid w:val="00A877C1"/>
    <w:rsid w:val="00A87B5E"/>
    <w:rsid w:val="00A91678"/>
    <w:rsid w:val="00A9192A"/>
    <w:rsid w:val="00A91C5A"/>
    <w:rsid w:val="00A9234C"/>
    <w:rsid w:val="00A92D34"/>
    <w:rsid w:val="00A9303D"/>
    <w:rsid w:val="00A93304"/>
    <w:rsid w:val="00A93479"/>
    <w:rsid w:val="00A9361D"/>
    <w:rsid w:val="00A943FC"/>
    <w:rsid w:val="00A94449"/>
    <w:rsid w:val="00A944E8"/>
    <w:rsid w:val="00A9471B"/>
    <w:rsid w:val="00A95232"/>
    <w:rsid w:val="00A95486"/>
    <w:rsid w:val="00A96F7A"/>
    <w:rsid w:val="00A978C2"/>
    <w:rsid w:val="00AA03A9"/>
    <w:rsid w:val="00AA0AEE"/>
    <w:rsid w:val="00AA11D7"/>
    <w:rsid w:val="00AA12D3"/>
    <w:rsid w:val="00AA16BA"/>
    <w:rsid w:val="00AA26B9"/>
    <w:rsid w:val="00AA28FD"/>
    <w:rsid w:val="00AA296D"/>
    <w:rsid w:val="00AA33A0"/>
    <w:rsid w:val="00AA590A"/>
    <w:rsid w:val="00AA5F81"/>
    <w:rsid w:val="00AA681B"/>
    <w:rsid w:val="00AA77A4"/>
    <w:rsid w:val="00AA7C7B"/>
    <w:rsid w:val="00AB018D"/>
    <w:rsid w:val="00AB0356"/>
    <w:rsid w:val="00AB0688"/>
    <w:rsid w:val="00AB17B0"/>
    <w:rsid w:val="00AB189C"/>
    <w:rsid w:val="00AB2057"/>
    <w:rsid w:val="00AB2711"/>
    <w:rsid w:val="00AB36A8"/>
    <w:rsid w:val="00AB3A5B"/>
    <w:rsid w:val="00AB4134"/>
    <w:rsid w:val="00AB47FD"/>
    <w:rsid w:val="00AB4D94"/>
    <w:rsid w:val="00AB51AD"/>
    <w:rsid w:val="00AB544D"/>
    <w:rsid w:val="00AB5720"/>
    <w:rsid w:val="00AB7578"/>
    <w:rsid w:val="00AB763A"/>
    <w:rsid w:val="00AC01F2"/>
    <w:rsid w:val="00AC05E0"/>
    <w:rsid w:val="00AC0C2B"/>
    <w:rsid w:val="00AC0D5E"/>
    <w:rsid w:val="00AC1D43"/>
    <w:rsid w:val="00AC20C1"/>
    <w:rsid w:val="00AC3270"/>
    <w:rsid w:val="00AC3C29"/>
    <w:rsid w:val="00AC44B2"/>
    <w:rsid w:val="00AC4D07"/>
    <w:rsid w:val="00AC53A1"/>
    <w:rsid w:val="00AC558A"/>
    <w:rsid w:val="00AC59A4"/>
    <w:rsid w:val="00AC6123"/>
    <w:rsid w:val="00AC63A0"/>
    <w:rsid w:val="00AC63A3"/>
    <w:rsid w:val="00AC63EF"/>
    <w:rsid w:val="00AC674A"/>
    <w:rsid w:val="00AC70D2"/>
    <w:rsid w:val="00AC783C"/>
    <w:rsid w:val="00AC7A99"/>
    <w:rsid w:val="00AD08C9"/>
    <w:rsid w:val="00AD1405"/>
    <w:rsid w:val="00AD1955"/>
    <w:rsid w:val="00AD2147"/>
    <w:rsid w:val="00AD233F"/>
    <w:rsid w:val="00AD27E7"/>
    <w:rsid w:val="00AD2AE8"/>
    <w:rsid w:val="00AD2F32"/>
    <w:rsid w:val="00AD354E"/>
    <w:rsid w:val="00AD4241"/>
    <w:rsid w:val="00AD4B86"/>
    <w:rsid w:val="00AD5048"/>
    <w:rsid w:val="00AD53B4"/>
    <w:rsid w:val="00AD5E90"/>
    <w:rsid w:val="00AD5EBE"/>
    <w:rsid w:val="00AD613D"/>
    <w:rsid w:val="00AD66AD"/>
    <w:rsid w:val="00AD67F9"/>
    <w:rsid w:val="00AD7768"/>
    <w:rsid w:val="00AD792D"/>
    <w:rsid w:val="00AD7A15"/>
    <w:rsid w:val="00AE015D"/>
    <w:rsid w:val="00AE0429"/>
    <w:rsid w:val="00AE05FB"/>
    <w:rsid w:val="00AE0641"/>
    <w:rsid w:val="00AE06AF"/>
    <w:rsid w:val="00AE0F4C"/>
    <w:rsid w:val="00AE121D"/>
    <w:rsid w:val="00AE143E"/>
    <w:rsid w:val="00AE2705"/>
    <w:rsid w:val="00AE2A4E"/>
    <w:rsid w:val="00AE2D0F"/>
    <w:rsid w:val="00AE311B"/>
    <w:rsid w:val="00AE324B"/>
    <w:rsid w:val="00AE343F"/>
    <w:rsid w:val="00AE377A"/>
    <w:rsid w:val="00AE38A8"/>
    <w:rsid w:val="00AE54D1"/>
    <w:rsid w:val="00AE565A"/>
    <w:rsid w:val="00AE61A2"/>
    <w:rsid w:val="00AE62D6"/>
    <w:rsid w:val="00AE6494"/>
    <w:rsid w:val="00AE6B18"/>
    <w:rsid w:val="00AF0481"/>
    <w:rsid w:val="00AF06A6"/>
    <w:rsid w:val="00AF08A1"/>
    <w:rsid w:val="00AF0F19"/>
    <w:rsid w:val="00AF1158"/>
    <w:rsid w:val="00AF2677"/>
    <w:rsid w:val="00AF2AA0"/>
    <w:rsid w:val="00AF3259"/>
    <w:rsid w:val="00AF37E3"/>
    <w:rsid w:val="00AF393C"/>
    <w:rsid w:val="00AF3EBE"/>
    <w:rsid w:val="00AF402D"/>
    <w:rsid w:val="00AF44FA"/>
    <w:rsid w:val="00AF4791"/>
    <w:rsid w:val="00AF4AE4"/>
    <w:rsid w:val="00AF533A"/>
    <w:rsid w:val="00AF59D1"/>
    <w:rsid w:val="00AF690A"/>
    <w:rsid w:val="00AF6F78"/>
    <w:rsid w:val="00AF736C"/>
    <w:rsid w:val="00AF7391"/>
    <w:rsid w:val="00B00340"/>
    <w:rsid w:val="00B0166D"/>
    <w:rsid w:val="00B01F36"/>
    <w:rsid w:val="00B0240C"/>
    <w:rsid w:val="00B02A3B"/>
    <w:rsid w:val="00B02E98"/>
    <w:rsid w:val="00B02F51"/>
    <w:rsid w:val="00B040B7"/>
    <w:rsid w:val="00B0423E"/>
    <w:rsid w:val="00B04AF8"/>
    <w:rsid w:val="00B06652"/>
    <w:rsid w:val="00B06C0A"/>
    <w:rsid w:val="00B075A0"/>
    <w:rsid w:val="00B07659"/>
    <w:rsid w:val="00B07F91"/>
    <w:rsid w:val="00B1007F"/>
    <w:rsid w:val="00B10DBF"/>
    <w:rsid w:val="00B113EE"/>
    <w:rsid w:val="00B122F2"/>
    <w:rsid w:val="00B13669"/>
    <w:rsid w:val="00B13CF6"/>
    <w:rsid w:val="00B13E8B"/>
    <w:rsid w:val="00B13E8C"/>
    <w:rsid w:val="00B14A70"/>
    <w:rsid w:val="00B14C16"/>
    <w:rsid w:val="00B14EF1"/>
    <w:rsid w:val="00B15236"/>
    <w:rsid w:val="00B15705"/>
    <w:rsid w:val="00B161E4"/>
    <w:rsid w:val="00B16330"/>
    <w:rsid w:val="00B16D8A"/>
    <w:rsid w:val="00B16DDB"/>
    <w:rsid w:val="00B17994"/>
    <w:rsid w:val="00B20490"/>
    <w:rsid w:val="00B20A95"/>
    <w:rsid w:val="00B20C59"/>
    <w:rsid w:val="00B21836"/>
    <w:rsid w:val="00B21911"/>
    <w:rsid w:val="00B221FB"/>
    <w:rsid w:val="00B226ED"/>
    <w:rsid w:val="00B23077"/>
    <w:rsid w:val="00B23E2E"/>
    <w:rsid w:val="00B24105"/>
    <w:rsid w:val="00B243D8"/>
    <w:rsid w:val="00B24531"/>
    <w:rsid w:val="00B24735"/>
    <w:rsid w:val="00B24910"/>
    <w:rsid w:val="00B24A2A"/>
    <w:rsid w:val="00B251FD"/>
    <w:rsid w:val="00B26F8C"/>
    <w:rsid w:val="00B27033"/>
    <w:rsid w:val="00B2756B"/>
    <w:rsid w:val="00B2758A"/>
    <w:rsid w:val="00B27865"/>
    <w:rsid w:val="00B319CC"/>
    <w:rsid w:val="00B31D20"/>
    <w:rsid w:val="00B320B0"/>
    <w:rsid w:val="00B32125"/>
    <w:rsid w:val="00B32CC0"/>
    <w:rsid w:val="00B32FFC"/>
    <w:rsid w:val="00B33619"/>
    <w:rsid w:val="00B3495F"/>
    <w:rsid w:val="00B34BE5"/>
    <w:rsid w:val="00B34D88"/>
    <w:rsid w:val="00B34FBA"/>
    <w:rsid w:val="00B35F65"/>
    <w:rsid w:val="00B36744"/>
    <w:rsid w:val="00B36B8D"/>
    <w:rsid w:val="00B36BCC"/>
    <w:rsid w:val="00B37E8C"/>
    <w:rsid w:val="00B406E2"/>
    <w:rsid w:val="00B4086F"/>
    <w:rsid w:val="00B41021"/>
    <w:rsid w:val="00B418D7"/>
    <w:rsid w:val="00B41AB9"/>
    <w:rsid w:val="00B423F1"/>
    <w:rsid w:val="00B42470"/>
    <w:rsid w:val="00B42BE1"/>
    <w:rsid w:val="00B43237"/>
    <w:rsid w:val="00B433CC"/>
    <w:rsid w:val="00B43BFC"/>
    <w:rsid w:val="00B43E60"/>
    <w:rsid w:val="00B448BC"/>
    <w:rsid w:val="00B45B40"/>
    <w:rsid w:val="00B45B93"/>
    <w:rsid w:val="00B46268"/>
    <w:rsid w:val="00B46F5E"/>
    <w:rsid w:val="00B47239"/>
    <w:rsid w:val="00B479FB"/>
    <w:rsid w:val="00B50B29"/>
    <w:rsid w:val="00B51220"/>
    <w:rsid w:val="00B5235F"/>
    <w:rsid w:val="00B52EAE"/>
    <w:rsid w:val="00B5415B"/>
    <w:rsid w:val="00B54637"/>
    <w:rsid w:val="00B552DF"/>
    <w:rsid w:val="00B55300"/>
    <w:rsid w:val="00B557AE"/>
    <w:rsid w:val="00B55D7F"/>
    <w:rsid w:val="00B56067"/>
    <w:rsid w:val="00B5608D"/>
    <w:rsid w:val="00B56976"/>
    <w:rsid w:val="00B56B6A"/>
    <w:rsid w:val="00B60986"/>
    <w:rsid w:val="00B60A29"/>
    <w:rsid w:val="00B60E51"/>
    <w:rsid w:val="00B615AB"/>
    <w:rsid w:val="00B61D02"/>
    <w:rsid w:val="00B61DF9"/>
    <w:rsid w:val="00B62373"/>
    <w:rsid w:val="00B62716"/>
    <w:rsid w:val="00B62797"/>
    <w:rsid w:val="00B62FA1"/>
    <w:rsid w:val="00B63C99"/>
    <w:rsid w:val="00B64371"/>
    <w:rsid w:val="00B653B7"/>
    <w:rsid w:val="00B66090"/>
    <w:rsid w:val="00B66874"/>
    <w:rsid w:val="00B66C1E"/>
    <w:rsid w:val="00B66D9B"/>
    <w:rsid w:val="00B676E9"/>
    <w:rsid w:val="00B67903"/>
    <w:rsid w:val="00B71085"/>
    <w:rsid w:val="00B71543"/>
    <w:rsid w:val="00B7162D"/>
    <w:rsid w:val="00B71FC7"/>
    <w:rsid w:val="00B72199"/>
    <w:rsid w:val="00B72372"/>
    <w:rsid w:val="00B7274E"/>
    <w:rsid w:val="00B72781"/>
    <w:rsid w:val="00B72C0F"/>
    <w:rsid w:val="00B72D12"/>
    <w:rsid w:val="00B730C4"/>
    <w:rsid w:val="00B732A9"/>
    <w:rsid w:val="00B73C70"/>
    <w:rsid w:val="00B73DD4"/>
    <w:rsid w:val="00B749BC"/>
    <w:rsid w:val="00B74A9F"/>
    <w:rsid w:val="00B74BCC"/>
    <w:rsid w:val="00B758F9"/>
    <w:rsid w:val="00B75DD0"/>
    <w:rsid w:val="00B76761"/>
    <w:rsid w:val="00B767C4"/>
    <w:rsid w:val="00B76DC8"/>
    <w:rsid w:val="00B77897"/>
    <w:rsid w:val="00B80322"/>
    <w:rsid w:val="00B80484"/>
    <w:rsid w:val="00B80BCB"/>
    <w:rsid w:val="00B80D1F"/>
    <w:rsid w:val="00B8146D"/>
    <w:rsid w:val="00B823AF"/>
    <w:rsid w:val="00B83A36"/>
    <w:rsid w:val="00B8418D"/>
    <w:rsid w:val="00B845E5"/>
    <w:rsid w:val="00B84760"/>
    <w:rsid w:val="00B847EB"/>
    <w:rsid w:val="00B852DB"/>
    <w:rsid w:val="00B8583F"/>
    <w:rsid w:val="00B85A7C"/>
    <w:rsid w:val="00B85E7D"/>
    <w:rsid w:val="00B86764"/>
    <w:rsid w:val="00B876F5"/>
    <w:rsid w:val="00B90190"/>
    <w:rsid w:val="00B90677"/>
    <w:rsid w:val="00B906D8"/>
    <w:rsid w:val="00B90BFB"/>
    <w:rsid w:val="00B91020"/>
    <w:rsid w:val="00B919CB"/>
    <w:rsid w:val="00B91D87"/>
    <w:rsid w:val="00B92146"/>
    <w:rsid w:val="00B92DD0"/>
    <w:rsid w:val="00B93342"/>
    <w:rsid w:val="00B93F64"/>
    <w:rsid w:val="00B94691"/>
    <w:rsid w:val="00B94C44"/>
    <w:rsid w:val="00B958FB"/>
    <w:rsid w:val="00B96644"/>
    <w:rsid w:val="00B97730"/>
    <w:rsid w:val="00BA12A1"/>
    <w:rsid w:val="00BA1DB4"/>
    <w:rsid w:val="00BA22A7"/>
    <w:rsid w:val="00BA25D4"/>
    <w:rsid w:val="00BA29FB"/>
    <w:rsid w:val="00BA3506"/>
    <w:rsid w:val="00BA3CC0"/>
    <w:rsid w:val="00BA43ED"/>
    <w:rsid w:val="00BA542E"/>
    <w:rsid w:val="00BA59F8"/>
    <w:rsid w:val="00BA7BC1"/>
    <w:rsid w:val="00BA7EB9"/>
    <w:rsid w:val="00BB0980"/>
    <w:rsid w:val="00BB0D4D"/>
    <w:rsid w:val="00BB0E19"/>
    <w:rsid w:val="00BB0E71"/>
    <w:rsid w:val="00BB192C"/>
    <w:rsid w:val="00BB1E12"/>
    <w:rsid w:val="00BB336E"/>
    <w:rsid w:val="00BB356B"/>
    <w:rsid w:val="00BB4B9D"/>
    <w:rsid w:val="00BB5A02"/>
    <w:rsid w:val="00BB6609"/>
    <w:rsid w:val="00BB66FF"/>
    <w:rsid w:val="00BB6F32"/>
    <w:rsid w:val="00BB780B"/>
    <w:rsid w:val="00BB782F"/>
    <w:rsid w:val="00BB7991"/>
    <w:rsid w:val="00BC0221"/>
    <w:rsid w:val="00BC0714"/>
    <w:rsid w:val="00BC082D"/>
    <w:rsid w:val="00BC0C17"/>
    <w:rsid w:val="00BC0C37"/>
    <w:rsid w:val="00BC0D6D"/>
    <w:rsid w:val="00BC1CA4"/>
    <w:rsid w:val="00BC2727"/>
    <w:rsid w:val="00BC4E09"/>
    <w:rsid w:val="00BC5687"/>
    <w:rsid w:val="00BC6323"/>
    <w:rsid w:val="00BC64FA"/>
    <w:rsid w:val="00BC6662"/>
    <w:rsid w:val="00BC683D"/>
    <w:rsid w:val="00BC69CC"/>
    <w:rsid w:val="00BC6C07"/>
    <w:rsid w:val="00BC6D32"/>
    <w:rsid w:val="00BC7093"/>
    <w:rsid w:val="00BC720D"/>
    <w:rsid w:val="00BC73F8"/>
    <w:rsid w:val="00BC7D1B"/>
    <w:rsid w:val="00BC7D79"/>
    <w:rsid w:val="00BD06EC"/>
    <w:rsid w:val="00BD09BD"/>
    <w:rsid w:val="00BD0CAD"/>
    <w:rsid w:val="00BD334F"/>
    <w:rsid w:val="00BD3B02"/>
    <w:rsid w:val="00BD3CD0"/>
    <w:rsid w:val="00BD42A7"/>
    <w:rsid w:val="00BD4900"/>
    <w:rsid w:val="00BD4A67"/>
    <w:rsid w:val="00BD4E29"/>
    <w:rsid w:val="00BD534D"/>
    <w:rsid w:val="00BD5C51"/>
    <w:rsid w:val="00BD70D5"/>
    <w:rsid w:val="00BD7A33"/>
    <w:rsid w:val="00BE0614"/>
    <w:rsid w:val="00BE08AD"/>
    <w:rsid w:val="00BE0D43"/>
    <w:rsid w:val="00BE1A7D"/>
    <w:rsid w:val="00BE1B4E"/>
    <w:rsid w:val="00BE219B"/>
    <w:rsid w:val="00BE27CA"/>
    <w:rsid w:val="00BE29B1"/>
    <w:rsid w:val="00BE2CE3"/>
    <w:rsid w:val="00BE2E12"/>
    <w:rsid w:val="00BE34D7"/>
    <w:rsid w:val="00BE38E5"/>
    <w:rsid w:val="00BE3A76"/>
    <w:rsid w:val="00BE41D8"/>
    <w:rsid w:val="00BE4916"/>
    <w:rsid w:val="00BE4C26"/>
    <w:rsid w:val="00BE4D8A"/>
    <w:rsid w:val="00BE4E20"/>
    <w:rsid w:val="00BE508E"/>
    <w:rsid w:val="00BE5911"/>
    <w:rsid w:val="00BE5B89"/>
    <w:rsid w:val="00BE6F5F"/>
    <w:rsid w:val="00BE6F7B"/>
    <w:rsid w:val="00BE7282"/>
    <w:rsid w:val="00BE7DE2"/>
    <w:rsid w:val="00BF0540"/>
    <w:rsid w:val="00BF0CA5"/>
    <w:rsid w:val="00BF0E8A"/>
    <w:rsid w:val="00BF11A9"/>
    <w:rsid w:val="00BF11C5"/>
    <w:rsid w:val="00BF144E"/>
    <w:rsid w:val="00BF1EF2"/>
    <w:rsid w:val="00BF2262"/>
    <w:rsid w:val="00BF2434"/>
    <w:rsid w:val="00BF2603"/>
    <w:rsid w:val="00BF2BEF"/>
    <w:rsid w:val="00BF3B45"/>
    <w:rsid w:val="00BF4A47"/>
    <w:rsid w:val="00BF50DE"/>
    <w:rsid w:val="00BF5539"/>
    <w:rsid w:val="00BF60D8"/>
    <w:rsid w:val="00BF6499"/>
    <w:rsid w:val="00BF70C9"/>
    <w:rsid w:val="00BF7986"/>
    <w:rsid w:val="00C01AD3"/>
    <w:rsid w:val="00C01B7F"/>
    <w:rsid w:val="00C01C56"/>
    <w:rsid w:val="00C02331"/>
    <w:rsid w:val="00C025AE"/>
    <w:rsid w:val="00C033DD"/>
    <w:rsid w:val="00C04606"/>
    <w:rsid w:val="00C0560E"/>
    <w:rsid w:val="00C05D64"/>
    <w:rsid w:val="00C0698E"/>
    <w:rsid w:val="00C07072"/>
    <w:rsid w:val="00C070A0"/>
    <w:rsid w:val="00C0714D"/>
    <w:rsid w:val="00C071FA"/>
    <w:rsid w:val="00C07684"/>
    <w:rsid w:val="00C10366"/>
    <w:rsid w:val="00C108B4"/>
    <w:rsid w:val="00C10A53"/>
    <w:rsid w:val="00C10D37"/>
    <w:rsid w:val="00C11809"/>
    <w:rsid w:val="00C12250"/>
    <w:rsid w:val="00C12F7C"/>
    <w:rsid w:val="00C132BA"/>
    <w:rsid w:val="00C13375"/>
    <w:rsid w:val="00C136B4"/>
    <w:rsid w:val="00C13921"/>
    <w:rsid w:val="00C13CF7"/>
    <w:rsid w:val="00C14B22"/>
    <w:rsid w:val="00C14E50"/>
    <w:rsid w:val="00C152A7"/>
    <w:rsid w:val="00C157B8"/>
    <w:rsid w:val="00C158E7"/>
    <w:rsid w:val="00C16773"/>
    <w:rsid w:val="00C1699A"/>
    <w:rsid w:val="00C169A4"/>
    <w:rsid w:val="00C20284"/>
    <w:rsid w:val="00C20391"/>
    <w:rsid w:val="00C20622"/>
    <w:rsid w:val="00C206F4"/>
    <w:rsid w:val="00C20892"/>
    <w:rsid w:val="00C21786"/>
    <w:rsid w:val="00C21B5E"/>
    <w:rsid w:val="00C22994"/>
    <w:rsid w:val="00C22EEF"/>
    <w:rsid w:val="00C23282"/>
    <w:rsid w:val="00C24811"/>
    <w:rsid w:val="00C24AE9"/>
    <w:rsid w:val="00C25339"/>
    <w:rsid w:val="00C25924"/>
    <w:rsid w:val="00C25F93"/>
    <w:rsid w:val="00C2647E"/>
    <w:rsid w:val="00C26725"/>
    <w:rsid w:val="00C269A1"/>
    <w:rsid w:val="00C26A64"/>
    <w:rsid w:val="00C26ABC"/>
    <w:rsid w:val="00C26B8A"/>
    <w:rsid w:val="00C26C44"/>
    <w:rsid w:val="00C2708F"/>
    <w:rsid w:val="00C27789"/>
    <w:rsid w:val="00C30099"/>
    <w:rsid w:val="00C3087F"/>
    <w:rsid w:val="00C30E3C"/>
    <w:rsid w:val="00C32540"/>
    <w:rsid w:val="00C32AFF"/>
    <w:rsid w:val="00C32BA2"/>
    <w:rsid w:val="00C32D04"/>
    <w:rsid w:val="00C33602"/>
    <w:rsid w:val="00C33699"/>
    <w:rsid w:val="00C336E5"/>
    <w:rsid w:val="00C33A78"/>
    <w:rsid w:val="00C340B8"/>
    <w:rsid w:val="00C340C7"/>
    <w:rsid w:val="00C3462A"/>
    <w:rsid w:val="00C36142"/>
    <w:rsid w:val="00C363B8"/>
    <w:rsid w:val="00C36B07"/>
    <w:rsid w:val="00C36B33"/>
    <w:rsid w:val="00C37254"/>
    <w:rsid w:val="00C374C8"/>
    <w:rsid w:val="00C37554"/>
    <w:rsid w:val="00C378FC"/>
    <w:rsid w:val="00C3796F"/>
    <w:rsid w:val="00C37A23"/>
    <w:rsid w:val="00C37CE9"/>
    <w:rsid w:val="00C40497"/>
    <w:rsid w:val="00C40EB0"/>
    <w:rsid w:val="00C40EE0"/>
    <w:rsid w:val="00C40FA0"/>
    <w:rsid w:val="00C41B6B"/>
    <w:rsid w:val="00C41C12"/>
    <w:rsid w:val="00C41F60"/>
    <w:rsid w:val="00C4206A"/>
    <w:rsid w:val="00C42A4A"/>
    <w:rsid w:val="00C42F3C"/>
    <w:rsid w:val="00C43F8B"/>
    <w:rsid w:val="00C44F68"/>
    <w:rsid w:val="00C46110"/>
    <w:rsid w:val="00C467EA"/>
    <w:rsid w:val="00C47D2B"/>
    <w:rsid w:val="00C50B70"/>
    <w:rsid w:val="00C515A9"/>
    <w:rsid w:val="00C51F9E"/>
    <w:rsid w:val="00C52323"/>
    <w:rsid w:val="00C52A8B"/>
    <w:rsid w:val="00C52E5E"/>
    <w:rsid w:val="00C533F0"/>
    <w:rsid w:val="00C53702"/>
    <w:rsid w:val="00C53F01"/>
    <w:rsid w:val="00C54030"/>
    <w:rsid w:val="00C54626"/>
    <w:rsid w:val="00C54978"/>
    <w:rsid w:val="00C5564A"/>
    <w:rsid w:val="00C55DFB"/>
    <w:rsid w:val="00C56765"/>
    <w:rsid w:val="00C5740F"/>
    <w:rsid w:val="00C601A8"/>
    <w:rsid w:val="00C602FC"/>
    <w:rsid w:val="00C603FE"/>
    <w:rsid w:val="00C608C2"/>
    <w:rsid w:val="00C60B8E"/>
    <w:rsid w:val="00C61622"/>
    <w:rsid w:val="00C61D24"/>
    <w:rsid w:val="00C62A69"/>
    <w:rsid w:val="00C62C3B"/>
    <w:rsid w:val="00C62F6E"/>
    <w:rsid w:val="00C636C8"/>
    <w:rsid w:val="00C6376F"/>
    <w:rsid w:val="00C6395C"/>
    <w:rsid w:val="00C639DE"/>
    <w:rsid w:val="00C64630"/>
    <w:rsid w:val="00C647C3"/>
    <w:rsid w:val="00C664DA"/>
    <w:rsid w:val="00C66F7C"/>
    <w:rsid w:val="00C674BE"/>
    <w:rsid w:val="00C67A06"/>
    <w:rsid w:val="00C7063B"/>
    <w:rsid w:val="00C71AC7"/>
    <w:rsid w:val="00C71ACB"/>
    <w:rsid w:val="00C71D1A"/>
    <w:rsid w:val="00C72512"/>
    <w:rsid w:val="00C73764"/>
    <w:rsid w:val="00C738A3"/>
    <w:rsid w:val="00C73A30"/>
    <w:rsid w:val="00C73AE3"/>
    <w:rsid w:val="00C75689"/>
    <w:rsid w:val="00C75BCE"/>
    <w:rsid w:val="00C75D8D"/>
    <w:rsid w:val="00C75ED2"/>
    <w:rsid w:val="00C7633F"/>
    <w:rsid w:val="00C76B7F"/>
    <w:rsid w:val="00C76D10"/>
    <w:rsid w:val="00C77AED"/>
    <w:rsid w:val="00C77CB0"/>
    <w:rsid w:val="00C8051E"/>
    <w:rsid w:val="00C807F4"/>
    <w:rsid w:val="00C8141A"/>
    <w:rsid w:val="00C81825"/>
    <w:rsid w:val="00C818C8"/>
    <w:rsid w:val="00C81B19"/>
    <w:rsid w:val="00C82544"/>
    <w:rsid w:val="00C826A4"/>
    <w:rsid w:val="00C829A9"/>
    <w:rsid w:val="00C82E19"/>
    <w:rsid w:val="00C832C7"/>
    <w:rsid w:val="00C8363B"/>
    <w:rsid w:val="00C8396E"/>
    <w:rsid w:val="00C83C15"/>
    <w:rsid w:val="00C83DB6"/>
    <w:rsid w:val="00C849CC"/>
    <w:rsid w:val="00C84A9F"/>
    <w:rsid w:val="00C85543"/>
    <w:rsid w:val="00C85903"/>
    <w:rsid w:val="00C85C7B"/>
    <w:rsid w:val="00C85D8B"/>
    <w:rsid w:val="00C85DEC"/>
    <w:rsid w:val="00C86072"/>
    <w:rsid w:val="00C860B4"/>
    <w:rsid w:val="00C8652F"/>
    <w:rsid w:val="00C866B7"/>
    <w:rsid w:val="00C86ED2"/>
    <w:rsid w:val="00C87921"/>
    <w:rsid w:val="00C87B66"/>
    <w:rsid w:val="00C87B71"/>
    <w:rsid w:val="00C87F7D"/>
    <w:rsid w:val="00C90079"/>
    <w:rsid w:val="00C9012E"/>
    <w:rsid w:val="00C90953"/>
    <w:rsid w:val="00C90F94"/>
    <w:rsid w:val="00C91B1F"/>
    <w:rsid w:val="00C933B1"/>
    <w:rsid w:val="00C93F33"/>
    <w:rsid w:val="00C946C6"/>
    <w:rsid w:val="00C94B48"/>
    <w:rsid w:val="00C9512A"/>
    <w:rsid w:val="00C95303"/>
    <w:rsid w:val="00C96663"/>
    <w:rsid w:val="00C96675"/>
    <w:rsid w:val="00C96797"/>
    <w:rsid w:val="00C96AA4"/>
    <w:rsid w:val="00C97898"/>
    <w:rsid w:val="00CA0AA3"/>
    <w:rsid w:val="00CA1954"/>
    <w:rsid w:val="00CA19A2"/>
    <w:rsid w:val="00CA1A97"/>
    <w:rsid w:val="00CA2798"/>
    <w:rsid w:val="00CA2DE5"/>
    <w:rsid w:val="00CA35A9"/>
    <w:rsid w:val="00CA5054"/>
    <w:rsid w:val="00CA6BAD"/>
    <w:rsid w:val="00CA6F22"/>
    <w:rsid w:val="00CA7BB4"/>
    <w:rsid w:val="00CA7C70"/>
    <w:rsid w:val="00CA7F69"/>
    <w:rsid w:val="00CB068F"/>
    <w:rsid w:val="00CB0823"/>
    <w:rsid w:val="00CB0A8E"/>
    <w:rsid w:val="00CB0AB5"/>
    <w:rsid w:val="00CB13C9"/>
    <w:rsid w:val="00CB167E"/>
    <w:rsid w:val="00CB20F0"/>
    <w:rsid w:val="00CB2EAE"/>
    <w:rsid w:val="00CB31B6"/>
    <w:rsid w:val="00CB3201"/>
    <w:rsid w:val="00CB3218"/>
    <w:rsid w:val="00CB3234"/>
    <w:rsid w:val="00CB34DD"/>
    <w:rsid w:val="00CB3BB6"/>
    <w:rsid w:val="00CB3BF4"/>
    <w:rsid w:val="00CB4B37"/>
    <w:rsid w:val="00CB4B6D"/>
    <w:rsid w:val="00CB4C13"/>
    <w:rsid w:val="00CB5520"/>
    <w:rsid w:val="00CB553C"/>
    <w:rsid w:val="00CB58AD"/>
    <w:rsid w:val="00CB6315"/>
    <w:rsid w:val="00CB683F"/>
    <w:rsid w:val="00CB6946"/>
    <w:rsid w:val="00CB6EA7"/>
    <w:rsid w:val="00CB7327"/>
    <w:rsid w:val="00CB740D"/>
    <w:rsid w:val="00CB78FD"/>
    <w:rsid w:val="00CB79CD"/>
    <w:rsid w:val="00CB7B06"/>
    <w:rsid w:val="00CB7D74"/>
    <w:rsid w:val="00CC050E"/>
    <w:rsid w:val="00CC174C"/>
    <w:rsid w:val="00CC1BDD"/>
    <w:rsid w:val="00CC21FE"/>
    <w:rsid w:val="00CC2F01"/>
    <w:rsid w:val="00CC4825"/>
    <w:rsid w:val="00CC5B40"/>
    <w:rsid w:val="00CC63F7"/>
    <w:rsid w:val="00CC776D"/>
    <w:rsid w:val="00CC7BD9"/>
    <w:rsid w:val="00CD034C"/>
    <w:rsid w:val="00CD095B"/>
    <w:rsid w:val="00CD0FF8"/>
    <w:rsid w:val="00CD1A25"/>
    <w:rsid w:val="00CD314D"/>
    <w:rsid w:val="00CD40C8"/>
    <w:rsid w:val="00CD4EB6"/>
    <w:rsid w:val="00CD5F73"/>
    <w:rsid w:val="00CD63B8"/>
    <w:rsid w:val="00CD6982"/>
    <w:rsid w:val="00CD6E96"/>
    <w:rsid w:val="00CE069A"/>
    <w:rsid w:val="00CE0AAD"/>
    <w:rsid w:val="00CE237D"/>
    <w:rsid w:val="00CE278B"/>
    <w:rsid w:val="00CE2C48"/>
    <w:rsid w:val="00CE35F4"/>
    <w:rsid w:val="00CE3FF1"/>
    <w:rsid w:val="00CE5036"/>
    <w:rsid w:val="00CE5621"/>
    <w:rsid w:val="00CE5CDC"/>
    <w:rsid w:val="00CE5F33"/>
    <w:rsid w:val="00CE5FF8"/>
    <w:rsid w:val="00CE6145"/>
    <w:rsid w:val="00CE69C6"/>
    <w:rsid w:val="00CE729C"/>
    <w:rsid w:val="00CE72C3"/>
    <w:rsid w:val="00CE768A"/>
    <w:rsid w:val="00CE7C8F"/>
    <w:rsid w:val="00CE7E35"/>
    <w:rsid w:val="00CF02D2"/>
    <w:rsid w:val="00CF0D85"/>
    <w:rsid w:val="00CF11B1"/>
    <w:rsid w:val="00CF1605"/>
    <w:rsid w:val="00CF1D43"/>
    <w:rsid w:val="00CF267B"/>
    <w:rsid w:val="00CF2D8D"/>
    <w:rsid w:val="00CF3455"/>
    <w:rsid w:val="00CF40CC"/>
    <w:rsid w:val="00CF4B90"/>
    <w:rsid w:val="00CF6269"/>
    <w:rsid w:val="00CF6530"/>
    <w:rsid w:val="00CF6DE1"/>
    <w:rsid w:val="00CF72D4"/>
    <w:rsid w:val="00CF7A98"/>
    <w:rsid w:val="00D002FE"/>
    <w:rsid w:val="00D00A7C"/>
    <w:rsid w:val="00D01B46"/>
    <w:rsid w:val="00D01BD0"/>
    <w:rsid w:val="00D0236A"/>
    <w:rsid w:val="00D02606"/>
    <w:rsid w:val="00D0272E"/>
    <w:rsid w:val="00D02B73"/>
    <w:rsid w:val="00D02CB8"/>
    <w:rsid w:val="00D02CFC"/>
    <w:rsid w:val="00D03134"/>
    <w:rsid w:val="00D03FC0"/>
    <w:rsid w:val="00D043F1"/>
    <w:rsid w:val="00D0455E"/>
    <w:rsid w:val="00D04AAB"/>
    <w:rsid w:val="00D04B60"/>
    <w:rsid w:val="00D04BCE"/>
    <w:rsid w:val="00D04F53"/>
    <w:rsid w:val="00D04FBD"/>
    <w:rsid w:val="00D0503E"/>
    <w:rsid w:val="00D05307"/>
    <w:rsid w:val="00D064BB"/>
    <w:rsid w:val="00D066FF"/>
    <w:rsid w:val="00D078D9"/>
    <w:rsid w:val="00D10056"/>
    <w:rsid w:val="00D105C1"/>
    <w:rsid w:val="00D10C49"/>
    <w:rsid w:val="00D111F3"/>
    <w:rsid w:val="00D1125E"/>
    <w:rsid w:val="00D112B5"/>
    <w:rsid w:val="00D1205B"/>
    <w:rsid w:val="00D1248C"/>
    <w:rsid w:val="00D1354D"/>
    <w:rsid w:val="00D13ADD"/>
    <w:rsid w:val="00D13D04"/>
    <w:rsid w:val="00D142C4"/>
    <w:rsid w:val="00D1486C"/>
    <w:rsid w:val="00D15022"/>
    <w:rsid w:val="00D151A4"/>
    <w:rsid w:val="00D155B5"/>
    <w:rsid w:val="00D155F3"/>
    <w:rsid w:val="00D15665"/>
    <w:rsid w:val="00D15CF9"/>
    <w:rsid w:val="00D15E3A"/>
    <w:rsid w:val="00D15E8E"/>
    <w:rsid w:val="00D1696E"/>
    <w:rsid w:val="00D171F0"/>
    <w:rsid w:val="00D17D0A"/>
    <w:rsid w:val="00D17E51"/>
    <w:rsid w:val="00D17F12"/>
    <w:rsid w:val="00D213CD"/>
    <w:rsid w:val="00D21771"/>
    <w:rsid w:val="00D221A2"/>
    <w:rsid w:val="00D2235A"/>
    <w:rsid w:val="00D22662"/>
    <w:rsid w:val="00D22989"/>
    <w:rsid w:val="00D230D4"/>
    <w:rsid w:val="00D23202"/>
    <w:rsid w:val="00D235E0"/>
    <w:rsid w:val="00D23D64"/>
    <w:rsid w:val="00D24407"/>
    <w:rsid w:val="00D24ABA"/>
    <w:rsid w:val="00D24D49"/>
    <w:rsid w:val="00D3027D"/>
    <w:rsid w:val="00D30AD8"/>
    <w:rsid w:val="00D30E2A"/>
    <w:rsid w:val="00D31BA0"/>
    <w:rsid w:val="00D31F62"/>
    <w:rsid w:val="00D3226E"/>
    <w:rsid w:val="00D32508"/>
    <w:rsid w:val="00D327AA"/>
    <w:rsid w:val="00D33011"/>
    <w:rsid w:val="00D33B4C"/>
    <w:rsid w:val="00D33E73"/>
    <w:rsid w:val="00D348C6"/>
    <w:rsid w:val="00D34BF1"/>
    <w:rsid w:val="00D34F43"/>
    <w:rsid w:val="00D35BE4"/>
    <w:rsid w:val="00D36D8F"/>
    <w:rsid w:val="00D36F76"/>
    <w:rsid w:val="00D36FC7"/>
    <w:rsid w:val="00D37104"/>
    <w:rsid w:val="00D374A0"/>
    <w:rsid w:val="00D3752F"/>
    <w:rsid w:val="00D3763A"/>
    <w:rsid w:val="00D37647"/>
    <w:rsid w:val="00D37E0C"/>
    <w:rsid w:val="00D40042"/>
    <w:rsid w:val="00D406A9"/>
    <w:rsid w:val="00D41061"/>
    <w:rsid w:val="00D415E6"/>
    <w:rsid w:val="00D41820"/>
    <w:rsid w:val="00D42063"/>
    <w:rsid w:val="00D42C41"/>
    <w:rsid w:val="00D4320F"/>
    <w:rsid w:val="00D434A1"/>
    <w:rsid w:val="00D44805"/>
    <w:rsid w:val="00D44D74"/>
    <w:rsid w:val="00D44ED8"/>
    <w:rsid w:val="00D452B7"/>
    <w:rsid w:val="00D45561"/>
    <w:rsid w:val="00D45774"/>
    <w:rsid w:val="00D4709D"/>
    <w:rsid w:val="00D4734F"/>
    <w:rsid w:val="00D47BF3"/>
    <w:rsid w:val="00D47EBA"/>
    <w:rsid w:val="00D50590"/>
    <w:rsid w:val="00D50952"/>
    <w:rsid w:val="00D51494"/>
    <w:rsid w:val="00D514C9"/>
    <w:rsid w:val="00D537D5"/>
    <w:rsid w:val="00D543C5"/>
    <w:rsid w:val="00D5440E"/>
    <w:rsid w:val="00D559EE"/>
    <w:rsid w:val="00D56A9F"/>
    <w:rsid w:val="00D56E45"/>
    <w:rsid w:val="00D56FF7"/>
    <w:rsid w:val="00D60278"/>
    <w:rsid w:val="00D604BD"/>
    <w:rsid w:val="00D6054E"/>
    <w:rsid w:val="00D6062D"/>
    <w:rsid w:val="00D60951"/>
    <w:rsid w:val="00D60B43"/>
    <w:rsid w:val="00D6102E"/>
    <w:rsid w:val="00D61F00"/>
    <w:rsid w:val="00D61FD5"/>
    <w:rsid w:val="00D62117"/>
    <w:rsid w:val="00D6360F"/>
    <w:rsid w:val="00D63752"/>
    <w:rsid w:val="00D639FC"/>
    <w:rsid w:val="00D63A0B"/>
    <w:rsid w:val="00D643ED"/>
    <w:rsid w:val="00D644BC"/>
    <w:rsid w:val="00D65BAA"/>
    <w:rsid w:val="00D6695F"/>
    <w:rsid w:val="00D66F64"/>
    <w:rsid w:val="00D67F51"/>
    <w:rsid w:val="00D70140"/>
    <w:rsid w:val="00D70CD0"/>
    <w:rsid w:val="00D72A70"/>
    <w:rsid w:val="00D72CB9"/>
    <w:rsid w:val="00D72FFB"/>
    <w:rsid w:val="00D73FBA"/>
    <w:rsid w:val="00D74071"/>
    <w:rsid w:val="00D74984"/>
    <w:rsid w:val="00D74BFD"/>
    <w:rsid w:val="00D76E4A"/>
    <w:rsid w:val="00D77A61"/>
    <w:rsid w:val="00D80368"/>
    <w:rsid w:val="00D80B55"/>
    <w:rsid w:val="00D80E74"/>
    <w:rsid w:val="00D82079"/>
    <w:rsid w:val="00D820CA"/>
    <w:rsid w:val="00D820E4"/>
    <w:rsid w:val="00D8322E"/>
    <w:rsid w:val="00D83319"/>
    <w:rsid w:val="00D844E6"/>
    <w:rsid w:val="00D85231"/>
    <w:rsid w:val="00D8554D"/>
    <w:rsid w:val="00D85F58"/>
    <w:rsid w:val="00D86AFB"/>
    <w:rsid w:val="00D86F84"/>
    <w:rsid w:val="00D8717F"/>
    <w:rsid w:val="00D902C9"/>
    <w:rsid w:val="00D90C69"/>
    <w:rsid w:val="00D9196E"/>
    <w:rsid w:val="00D91971"/>
    <w:rsid w:val="00D91BEE"/>
    <w:rsid w:val="00D920C0"/>
    <w:rsid w:val="00D938A6"/>
    <w:rsid w:val="00D93B85"/>
    <w:rsid w:val="00D93C2A"/>
    <w:rsid w:val="00D93E3B"/>
    <w:rsid w:val="00D93EB1"/>
    <w:rsid w:val="00D942D7"/>
    <w:rsid w:val="00D943B1"/>
    <w:rsid w:val="00D94417"/>
    <w:rsid w:val="00D94E5C"/>
    <w:rsid w:val="00D94FFB"/>
    <w:rsid w:val="00D955ED"/>
    <w:rsid w:val="00D95BD8"/>
    <w:rsid w:val="00D965D5"/>
    <w:rsid w:val="00D9690D"/>
    <w:rsid w:val="00D97611"/>
    <w:rsid w:val="00D97C9D"/>
    <w:rsid w:val="00D97F83"/>
    <w:rsid w:val="00DA0033"/>
    <w:rsid w:val="00DA12E6"/>
    <w:rsid w:val="00DA1B9E"/>
    <w:rsid w:val="00DA22E1"/>
    <w:rsid w:val="00DA230B"/>
    <w:rsid w:val="00DA28F4"/>
    <w:rsid w:val="00DA32B6"/>
    <w:rsid w:val="00DA3569"/>
    <w:rsid w:val="00DA37D2"/>
    <w:rsid w:val="00DA444F"/>
    <w:rsid w:val="00DA5887"/>
    <w:rsid w:val="00DA5BA9"/>
    <w:rsid w:val="00DA5E83"/>
    <w:rsid w:val="00DA625C"/>
    <w:rsid w:val="00DA62E7"/>
    <w:rsid w:val="00DA6886"/>
    <w:rsid w:val="00DA78EB"/>
    <w:rsid w:val="00DA7CAC"/>
    <w:rsid w:val="00DB0286"/>
    <w:rsid w:val="00DB086D"/>
    <w:rsid w:val="00DB2104"/>
    <w:rsid w:val="00DB24A9"/>
    <w:rsid w:val="00DB2820"/>
    <w:rsid w:val="00DB2D7F"/>
    <w:rsid w:val="00DB2FDC"/>
    <w:rsid w:val="00DB4CAC"/>
    <w:rsid w:val="00DB5663"/>
    <w:rsid w:val="00DB60D1"/>
    <w:rsid w:val="00DB6C28"/>
    <w:rsid w:val="00DB7004"/>
    <w:rsid w:val="00DB7B34"/>
    <w:rsid w:val="00DC065E"/>
    <w:rsid w:val="00DC07C2"/>
    <w:rsid w:val="00DC08A5"/>
    <w:rsid w:val="00DC091C"/>
    <w:rsid w:val="00DC14C0"/>
    <w:rsid w:val="00DC1692"/>
    <w:rsid w:val="00DC1989"/>
    <w:rsid w:val="00DC19BE"/>
    <w:rsid w:val="00DC248A"/>
    <w:rsid w:val="00DC2656"/>
    <w:rsid w:val="00DC295C"/>
    <w:rsid w:val="00DC4467"/>
    <w:rsid w:val="00DC44A7"/>
    <w:rsid w:val="00DC4670"/>
    <w:rsid w:val="00DC4920"/>
    <w:rsid w:val="00DC499E"/>
    <w:rsid w:val="00DC4ED2"/>
    <w:rsid w:val="00DC4FDA"/>
    <w:rsid w:val="00DC5039"/>
    <w:rsid w:val="00DC5BAB"/>
    <w:rsid w:val="00DC60C7"/>
    <w:rsid w:val="00DC621E"/>
    <w:rsid w:val="00DC65FB"/>
    <w:rsid w:val="00DC6632"/>
    <w:rsid w:val="00DC73A2"/>
    <w:rsid w:val="00DC7AB0"/>
    <w:rsid w:val="00DD0498"/>
    <w:rsid w:val="00DD1776"/>
    <w:rsid w:val="00DD31DE"/>
    <w:rsid w:val="00DD3490"/>
    <w:rsid w:val="00DD36BE"/>
    <w:rsid w:val="00DD38A1"/>
    <w:rsid w:val="00DD3AFD"/>
    <w:rsid w:val="00DD3EA1"/>
    <w:rsid w:val="00DD4199"/>
    <w:rsid w:val="00DD49CD"/>
    <w:rsid w:val="00DD4AC0"/>
    <w:rsid w:val="00DD4D40"/>
    <w:rsid w:val="00DD5233"/>
    <w:rsid w:val="00DD5346"/>
    <w:rsid w:val="00DD7347"/>
    <w:rsid w:val="00DD7BFA"/>
    <w:rsid w:val="00DD7DB1"/>
    <w:rsid w:val="00DE08CD"/>
    <w:rsid w:val="00DE0990"/>
    <w:rsid w:val="00DE0E34"/>
    <w:rsid w:val="00DE12A3"/>
    <w:rsid w:val="00DE14F4"/>
    <w:rsid w:val="00DE22EF"/>
    <w:rsid w:val="00DE2E53"/>
    <w:rsid w:val="00DE2ECE"/>
    <w:rsid w:val="00DE2FAA"/>
    <w:rsid w:val="00DE39ED"/>
    <w:rsid w:val="00DE3C79"/>
    <w:rsid w:val="00DE4BAE"/>
    <w:rsid w:val="00DE4D9F"/>
    <w:rsid w:val="00DE4FA2"/>
    <w:rsid w:val="00DE51D6"/>
    <w:rsid w:val="00DE6C2A"/>
    <w:rsid w:val="00DE7729"/>
    <w:rsid w:val="00DF0ACB"/>
    <w:rsid w:val="00DF14C9"/>
    <w:rsid w:val="00DF2CDE"/>
    <w:rsid w:val="00DF413E"/>
    <w:rsid w:val="00DF47DB"/>
    <w:rsid w:val="00DF4EC8"/>
    <w:rsid w:val="00DF5088"/>
    <w:rsid w:val="00DF6191"/>
    <w:rsid w:val="00DF6AF7"/>
    <w:rsid w:val="00DF75B3"/>
    <w:rsid w:val="00DF763F"/>
    <w:rsid w:val="00DF7CF3"/>
    <w:rsid w:val="00E002A4"/>
    <w:rsid w:val="00E00342"/>
    <w:rsid w:val="00E0067E"/>
    <w:rsid w:val="00E00F0C"/>
    <w:rsid w:val="00E01EFF"/>
    <w:rsid w:val="00E01F89"/>
    <w:rsid w:val="00E021F7"/>
    <w:rsid w:val="00E0233A"/>
    <w:rsid w:val="00E0269F"/>
    <w:rsid w:val="00E02A24"/>
    <w:rsid w:val="00E02FF9"/>
    <w:rsid w:val="00E033C8"/>
    <w:rsid w:val="00E0363C"/>
    <w:rsid w:val="00E03E3B"/>
    <w:rsid w:val="00E03F38"/>
    <w:rsid w:val="00E0428D"/>
    <w:rsid w:val="00E05F10"/>
    <w:rsid w:val="00E062A3"/>
    <w:rsid w:val="00E07E35"/>
    <w:rsid w:val="00E1010E"/>
    <w:rsid w:val="00E1036F"/>
    <w:rsid w:val="00E107C5"/>
    <w:rsid w:val="00E129B0"/>
    <w:rsid w:val="00E12A60"/>
    <w:rsid w:val="00E12A85"/>
    <w:rsid w:val="00E12E32"/>
    <w:rsid w:val="00E13EFB"/>
    <w:rsid w:val="00E14D6E"/>
    <w:rsid w:val="00E15023"/>
    <w:rsid w:val="00E15128"/>
    <w:rsid w:val="00E153BB"/>
    <w:rsid w:val="00E15FA7"/>
    <w:rsid w:val="00E162B8"/>
    <w:rsid w:val="00E16E9C"/>
    <w:rsid w:val="00E1702A"/>
    <w:rsid w:val="00E201DD"/>
    <w:rsid w:val="00E20264"/>
    <w:rsid w:val="00E20A32"/>
    <w:rsid w:val="00E2222D"/>
    <w:rsid w:val="00E22238"/>
    <w:rsid w:val="00E2299F"/>
    <w:rsid w:val="00E229E6"/>
    <w:rsid w:val="00E22B9E"/>
    <w:rsid w:val="00E24802"/>
    <w:rsid w:val="00E24815"/>
    <w:rsid w:val="00E25849"/>
    <w:rsid w:val="00E25998"/>
    <w:rsid w:val="00E25B37"/>
    <w:rsid w:val="00E26A7F"/>
    <w:rsid w:val="00E276AE"/>
    <w:rsid w:val="00E27B0E"/>
    <w:rsid w:val="00E306DF"/>
    <w:rsid w:val="00E30B8A"/>
    <w:rsid w:val="00E30C25"/>
    <w:rsid w:val="00E30D9D"/>
    <w:rsid w:val="00E30DB7"/>
    <w:rsid w:val="00E31E4C"/>
    <w:rsid w:val="00E31F03"/>
    <w:rsid w:val="00E326C5"/>
    <w:rsid w:val="00E32B5D"/>
    <w:rsid w:val="00E331A9"/>
    <w:rsid w:val="00E33D6B"/>
    <w:rsid w:val="00E357BD"/>
    <w:rsid w:val="00E3606E"/>
    <w:rsid w:val="00E36553"/>
    <w:rsid w:val="00E368F4"/>
    <w:rsid w:val="00E369B3"/>
    <w:rsid w:val="00E36D1B"/>
    <w:rsid w:val="00E3762B"/>
    <w:rsid w:val="00E40015"/>
    <w:rsid w:val="00E408A1"/>
    <w:rsid w:val="00E40F15"/>
    <w:rsid w:val="00E41CE0"/>
    <w:rsid w:val="00E422E3"/>
    <w:rsid w:val="00E42A0E"/>
    <w:rsid w:val="00E42D08"/>
    <w:rsid w:val="00E42F3D"/>
    <w:rsid w:val="00E44312"/>
    <w:rsid w:val="00E44560"/>
    <w:rsid w:val="00E45BEB"/>
    <w:rsid w:val="00E45D5D"/>
    <w:rsid w:val="00E4689B"/>
    <w:rsid w:val="00E46CC5"/>
    <w:rsid w:val="00E46CEC"/>
    <w:rsid w:val="00E46D91"/>
    <w:rsid w:val="00E47355"/>
    <w:rsid w:val="00E47593"/>
    <w:rsid w:val="00E479ED"/>
    <w:rsid w:val="00E47AF2"/>
    <w:rsid w:val="00E47B92"/>
    <w:rsid w:val="00E502F0"/>
    <w:rsid w:val="00E517E9"/>
    <w:rsid w:val="00E51916"/>
    <w:rsid w:val="00E51E86"/>
    <w:rsid w:val="00E522E4"/>
    <w:rsid w:val="00E53162"/>
    <w:rsid w:val="00E5370B"/>
    <w:rsid w:val="00E53893"/>
    <w:rsid w:val="00E53DD2"/>
    <w:rsid w:val="00E5401D"/>
    <w:rsid w:val="00E54B70"/>
    <w:rsid w:val="00E55876"/>
    <w:rsid w:val="00E5590E"/>
    <w:rsid w:val="00E5595C"/>
    <w:rsid w:val="00E55F8D"/>
    <w:rsid w:val="00E566B8"/>
    <w:rsid w:val="00E568AE"/>
    <w:rsid w:val="00E57A65"/>
    <w:rsid w:val="00E608B6"/>
    <w:rsid w:val="00E6093B"/>
    <w:rsid w:val="00E60B10"/>
    <w:rsid w:val="00E60F4B"/>
    <w:rsid w:val="00E61347"/>
    <w:rsid w:val="00E614C0"/>
    <w:rsid w:val="00E61AF3"/>
    <w:rsid w:val="00E61BEF"/>
    <w:rsid w:val="00E61E46"/>
    <w:rsid w:val="00E626C9"/>
    <w:rsid w:val="00E626E6"/>
    <w:rsid w:val="00E62F67"/>
    <w:rsid w:val="00E635AC"/>
    <w:rsid w:val="00E63E09"/>
    <w:rsid w:val="00E64D8D"/>
    <w:rsid w:val="00E64EE4"/>
    <w:rsid w:val="00E6595D"/>
    <w:rsid w:val="00E66051"/>
    <w:rsid w:val="00E6707C"/>
    <w:rsid w:val="00E670BC"/>
    <w:rsid w:val="00E67185"/>
    <w:rsid w:val="00E6753D"/>
    <w:rsid w:val="00E67D64"/>
    <w:rsid w:val="00E7005A"/>
    <w:rsid w:val="00E71DE9"/>
    <w:rsid w:val="00E72A07"/>
    <w:rsid w:val="00E73185"/>
    <w:rsid w:val="00E7373E"/>
    <w:rsid w:val="00E73DCC"/>
    <w:rsid w:val="00E743BF"/>
    <w:rsid w:val="00E75167"/>
    <w:rsid w:val="00E757E2"/>
    <w:rsid w:val="00E75962"/>
    <w:rsid w:val="00E768B2"/>
    <w:rsid w:val="00E77055"/>
    <w:rsid w:val="00E773D7"/>
    <w:rsid w:val="00E77411"/>
    <w:rsid w:val="00E776C5"/>
    <w:rsid w:val="00E77813"/>
    <w:rsid w:val="00E803C7"/>
    <w:rsid w:val="00E805E2"/>
    <w:rsid w:val="00E80B6E"/>
    <w:rsid w:val="00E80F68"/>
    <w:rsid w:val="00E8122E"/>
    <w:rsid w:val="00E81940"/>
    <w:rsid w:val="00E828D3"/>
    <w:rsid w:val="00E82D04"/>
    <w:rsid w:val="00E82E90"/>
    <w:rsid w:val="00E82EA4"/>
    <w:rsid w:val="00E83ACD"/>
    <w:rsid w:val="00E83DAB"/>
    <w:rsid w:val="00E83E2F"/>
    <w:rsid w:val="00E83E44"/>
    <w:rsid w:val="00E8466F"/>
    <w:rsid w:val="00E8498C"/>
    <w:rsid w:val="00E86751"/>
    <w:rsid w:val="00E86841"/>
    <w:rsid w:val="00E873E2"/>
    <w:rsid w:val="00E8749E"/>
    <w:rsid w:val="00E875E2"/>
    <w:rsid w:val="00E87BF7"/>
    <w:rsid w:val="00E87BFC"/>
    <w:rsid w:val="00E87FB4"/>
    <w:rsid w:val="00E90302"/>
    <w:rsid w:val="00E90417"/>
    <w:rsid w:val="00E9044D"/>
    <w:rsid w:val="00E9165E"/>
    <w:rsid w:val="00E92BE9"/>
    <w:rsid w:val="00E92EBA"/>
    <w:rsid w:val="00E9427B"/>
    <w:rsid w:val="00E94388"/>
    <w:rsid w:val="00E9494A"/>
    <w:rsid w:val="00E94AB5"/>
    <w:rsid w:val="00E94D65"/>
    <w:rsid w:val="00E950F6"/>
    <w:rsid w:val="00E9521E"/>
    <w:rsid w:val="00E95550"/>
    <w:rsid w:val="00E955A6"/>
    <w:rsid w:val="00E95870"/>
    <w:rsid w:val="00E96334"/>
    <w:rsid w:val="00E9777A"/>
    <w:rsid w:val="00E977BF"/>
    <w:rsid w:val="00EA070C"/>
    <w:rsid w:val="00EA09E6"/>
    <w:rsid w:val="00EA09EA"/>
    <w:rsid w:val="00EA1346"/>
    <w:rsid w:val="00EA136E"/>
    <w:rsid w:val="00EA1E7B"/>
    <w:rsid w:val="00EA21D4"/>
    <w:rsid w:val="00EA2379"/>
    <w:rsid w:val="00EA3074"/>
    <w:rsid w:val="00EA35D7"/>
    <w:rsid w:val="00EA35EB"/>
    <w:rsid w:val="00EA3D5B"/>
    <w:rsid w:val="00EA418D"/>
    <w:rsid w:val="00EA41D1"/>
    <w:rsid w:val="00EA5922"/>
    <w:rsid w:val="00EA5DB3"/>
    <w:rsid w:val="00EA6C68"/>
    <w:rsid w:val="00EA715E"/>
    <w:rsid w:val="00EA742D"/>
    <w:rsid w:val="00EA79C8"/>
    <w:rsid w:val="00EB0190"/>
    <w:rsid w:val="00EB0C39"/>
    <w:rsid w:val="00EB1012"/>
    <w:rsid w:val="00EB1897"/>
    <w:rsid w:val="00EB2A69"/>
    <w:rsid w:val="00EB390D"/>
    <w:rsid w:val="00EB3D34"/>
    <w:rsid w:val="00EB51C9"/>
    <w:rsid w:val="00EB5298"/>
    <w:rsid w:val="00EB5A8A"/>
    <w:rsid w:val="00EB5D40"/>
    <w:rsid w:val="00EB6649"/>
    <w:rsid w:val="00EB7204"/>
    <w:rsid w:val="00EB787D"/>
    <w:rsid w:val="00EB7916"/>
    <w:rsid w:val="00EC014D"/>
    <w:rsid w:val="00EC0A6A"/>
    <w:rsid w:val="00EC1E88"/>
    <w:rsid w:val="00EC3066"/>
    <w:rsid w:val="00EC33E6"/>
    <w:rsid w:val="00EC390B"/>
    <w:rsid w:val="00EC3BC8"/>
    <w:rsid w:val="00EC3C8F"/>
    <w:rsid w:val="00EC5019"/>
    <w:rsid w:val="00EC5035"/>
    <w:rsid w:val="00EC5B21"/>
    <w:rsid w:val="00EC5E75"/>
    <w:rsid w:val="00EC5F7C"/>
    <w:rsid w:val="00EC6177"/>
    <w:rsid w:val="00EC6ECA"/>
    <w:rsid w:val="00ED05B6"/>
    <w:rsid w:val="00ED09C4"/>
    <w:rsid w:val="00ED0AF9"/>
    <w:rsid w:val="00ED0EFC"/>
    <w:rsid w:val="00ED143A"/>
    <w:rsid w:val="00ED186A"/>
    <w:rsid w:val="00ED187C"/>
    <w:rsid w:val="00ED1DBD"/>
    <w:rsid w:val="00ED22C7"/>
    <w:rsid w:val="00ED2BA1"/>
    <w:rsid w:val="00ED307E"/>
    <w:rsid w:val="00ED471C"/>
    <w:rsid w:val="00ED476F"/>
    <w:rsid w:val="00ED4F72"/>
    <w:rsid w:val="00ED4FA2"/>
    <w:rsid w:val="00ED5346"/>
    <w:rsid w:val="00ED56EF"/>
    <w:rsid w:val="00ED5973"/>
    <w:rsid w:val="00ED5DC9"/>
    <w:rsid w:val="00ED64FA"/>
    <w:rsid w:val="00ED71F5"/>
    <w:rsid w:val="00ED7203"/>
    <w:rsid w:val="00ED7458"/>
    <w:rsid w:val="00ED7ACF"/>
    <w:rsid w:val="00EE0C33"/>
    <w:rsid w:val="00EE0CEA"/>
    <w:rsid w:val="00EE1024"/>
    <w:rsid w:val="00EE15D9"/>
    <w:rsid w:val="00EE1A21"/>
    <w:rsid w:val="00EE2815"/>
    <w:rsid w:val="00EE2CFA"/>
    <w:rsid w:val="00EE2F46"/>
    <w:rsid w:val="00EE3550"/>
    <w:rsid w:val="00EE431D"/>
    <w:rsid w:val="00EE4598"/>
    <w:rsid w:val="00EE67EA"/>
    <w:rsid w:val="00EE76EB"/>
    <w:rsid w:val="00EF01CF"/>
    <w:rsid w:val="00EF022C"/>
    <w:rsid w:val="00EF1067"/>
    <w:rsid w:val="00EF183A"/>
    <w:rsid w:val="00EF2008"/>
    <w:rsid w:val="00EF2563"/>
    <w:rsid w:val="00EF2602"/>
    <w:rsid w:val="00EF27AD"/>
    <w:rsid w:val="00EF2A01"/>
    <w:rsid w:val="00EF3DE0"/>
    <w:rsid w:val="00EF3F0B"/>
    <w:rsid w:val="00EF4095"/>
    <w:rsid w:val="00EF4395"/>
    <w:rsid w:val="00EF664C"/>
    <w:rsid w:val="00EF742C"/>
    <w:rsid w:val="00EF79D3"/>
    <w:rsid w:val="00F005B2"/>
    <w:rsid w:val="00F00692"/>
    <w:rsid w:val="00F0075A"/>
    <w:rsid w:val="00F01229"/>
    <w:rsid w:val="00F01AAE"/>
    <w:rsid w:val="00F01EA3"/>
    <w:rsid w:val="00F021D6"/>
    <w:rsid w:val="00F02368"/>
    <w:rsid w:val="00F02489"/>
    <w:rsid w:val="00F03591"/>
    <w:rsid w:val="00F037BA"/>
    <w:rsid w:val="00F039D3"/>
    <w:rsid w:val="00F04292"/>
    <w:rsid w:val="00F04296"/>
    <w:rsid w:val="00F04999"/>
    <w:rsid w:val="00F04BC9"/>
    <w:rsid w:val="00F061CE"/>
    <w:rsid w:val="00F06735"/>
    <w:rsid w:val="00F079C0"/>
    <w:rsid w:val="00F07AB6"/>
    <w:rsid w:val="00F07C64"/>
    <w:rsid w:val="00F10CA5"/>
    <w:rsid w:val="00F11862"/>
    <w:rsid w:val="00F11CBF"/>
    <w:rsid w:val="00F126DB"/>
    <w:rsid w:val="00F12836"/>
    <w:rsid w:val="00F131E5"/>
    <w:rsid w:val="00F1355E"/>
    <w:rsid w:val="00F13C73"/>
    <w:rsid w:val="00F13D53"/>
    <w:rsid w:val="00F13E2C"/>
    <w:rsid w:val="00F15424"/>
    <w:rsid w:val="00F21071"/>
    <w:rsid w:val="00F21AF0"/>
    <w:rsid w:val="00F22B4D"/>
    <w:rsid w:val="00F23133"/>
    <w:rsid w:val="00F23C51"/>
    <w:rsid w:val="00F23DAF"/>
    <w:rsid w:val="00F23EFC"/>
    <w:rsid w:val="00F2531A"/>
    <w:rsid w:val="00F25729"/>
    <w:rsid w:val="00F25A90"/>
    <w:rsid w:val="00F2625C"/>
    <w:rsid w:val="00F263F2"/>
    <w:rsid w:val="00F26DC8"/>
    <w:rsid w:val="00F2770D"/>
    <w:rsid w:val="00F3125B"/>
    <w:rsid w:val="00F317D8"/>
    <w:rsid w:val="00F323FC"/>
    <w:rsid w:val="00F32538"/>
    <w:rsid w:val="00F32B4F"/>
    <w:rsid w:val="00F32CE6"/>
    <w:rsid w:val="00F33850"/>
    <w:rsid w:val="00F33C42"/>
    <w:rsid w:val="00F33F43"/>
    <w:rsid w:val="00F3450B"/>
    <w:rsid w:val="00F34C00"/>
    <w:rsid w:val="00F34E27"/>
    <w:rsid w:val="00F35095"/>
    <w:rsid w:val="00F351DF"/>
    <w:rsid w:val="00F358E8"/>
    <w:rsid w:val="00F36444"/>
    <w:rsid w:val="00F36BDB"/>
    <w:rsid w:val="00F36CE5"/>
    <w:rsid w:val="00F36F50"/>
    <w:rsid w:val="00F37059"/>
    <w:rsid w:val="00F37689"/>
    <w:rsid w:val="00F40426"/>
    <w:rsid w:val="00F40556"/>
    <w:rsid w:val="00F408EC"/>
    <w:rsid w:val="00F40B90"/>
    <w:rsid w:val="00F411D4"/>
    <w:rsid w:val="00F411D5"/>
    <w:rsid w:val="00F412D1"/>
    <w:rsid w:val="00F42947"/>
    <w:rsid w:val="00F42B87"/>
    <w:rsid w:val="00F432CE"/>
    <w:rsid w:val="00F436C1"/>
    <w:rsid w:val="00F4371E"/>
    <w:rsid w:val="00F43B3B"/>
    <w:rsid w:val="00F43BB6"/>
    <w:rsid w:val="00F445BD"/>
    <w:rsid w:val="00F45002"/>
    <w:rsid w:val="00F45605"/>
    <w:rsid w:val="00F45ACD"/>
    <w:rsid w:val="00F464CE"/>
    <w:rsid w:val="00F46A7A"/>
    <w:rsid w:val="00F4735E"/>
    <w:rsid w:val="00F477D5"/>
    <w:rsid w:val="00F477E9"/>
    <w:rsid w:val="00F47875"/>
    <w:rsid w:val="00F500B9"/>
    <w:rsid w:val="00F5041F"/>
    <w:rsid w:val="00F504B1"/>
    <w:rsid w:val="00F505A9"/>
    <w:rsid w:val="00F50876"/>
    <w:rsid w:val="00F5187E"/>
    <w:rsid w:val="00F51C61"/>
    <w:rsid w:val="00F51E4A"/>
    <w:rsid w:val="00F52147"/>
    <w:rsid w:val="00F52DE3"/>
    <w:rsid w:val="00F537AC"/>
    <w:rsid w:val="00F54F39"/>
    <w:rsid w:val="00F55C04"/>
    <w:rsid w:val="00F562D4"/>
    <w:rsid w:val="00F56316"/>
    <w:rsid w:val="00F568AC"/>
    <w:rsid w:val="00F56960"/>
    <w:rsid w:val="00F573C1"/>
    <w:rsid w:val="00F57928"/>
    <w:rsid w:val="00F57C6D"/>
    <w:rsid w:val="00F57CCB"/>
    <w:rsid w:val="00F57E8B"/>
    <w:rsid w:val="00F60560"/>
    <w:rsid w:val="00F60D06"/>
    <w:rsid w:val="00F6129D"/>
    <w:rsid w:val="00F615C1"/>
    <w:rsid w:val="00F617C2"/>
    <w:rsid w:val="00F61B29"/>
    <w:rsid w:val="00F61C8A"/>
    <w:rsid w:val="00F61DE4"/>
    <w:rsid w:val="00F6255F"/>
    <w:rsid w:val="00F6339C"/>
    <w:rsid w:val="00F636A7"/>
    <w:rsid w:val="00F637DC"/>
    <w:rsid w:val="00F64519"/>
    <w:rsid w:val="00F64572"/>
    <w:rsid w:val="00F651ED"/>
    <w:rsid w:val="00F65729"/>
    <w:rsid w:val="00F65867"/>
    <w:rsid w:val="00F65B3E"/>
    <w:rsid w:val="00F6674E"/>
    <w:rsid w:val="00F66B0D"/>
    <w:rsid w:val="00F700FB"/>
    <w:rsid w:val="00F70371"/>
    <w:rsid w:val="00F707C8"/>
    <w:rsid w:val="00F7111E"/>
    <w:rsid w:val="00F71DD6"/>
    <w:rsid w:val="00F71EBE"/>
    <w:rsid w:val="00F71FED"/>
    <w:rsid w:val="00F72A6B"/>
    <w:rsid w:val="00F72D1E"/>
    <w:rsid w:val="00F72EB4"/>
    <w:rsid w:val="00F7343B"/>
    <w:rsid w:val="00F737E0"/>
    <w:rsid w:val="00F74154"/>
    <w:rsid w:val="00F74928"/>
    <w:rsid w:val="00F756CE"/>
    <w:rsid w:val="00F75709"/>
    <w:rsid w:val="00F75CB3"/>
    <w:rsid w:val="00F7644C"/>
    <w:rsid w:val="00F76D55"/>
    <w:rsid w:val="00F80104"/>
    <w:rsid w:val="00F803DF"/>
    <w:rsid w:val="00F80B27"/>
    <w:rsid w:val="00F80BA0"/>
    <w:rsid w:val="00F81787"/>
    <w:rsid w:val="00F81F88"/>
    <w:rsid w:val="00F826D8"/>
    <w:rsid w:val="00F83570"/>
    <w:rsid w:val="00F841A4"/>
    <w:rsid w:val="00F84994"/>
    <w:rsid w:val="00F84B94"/>
    <w:rsid w:val="00F84D21"/>
    <w:rsid w:val="00F852FC"/>
    <w:rsid w:val="00F85533"/>
    <w:rsid w:val="00F85634"/>
    <w:rsid w:val="00F85F04"/>
    <w:rsid w:val="00F8609E"/>
    <w:rsid w:val="00F87261"/>
    <w:rsid w:val="00F87303"/>
    <w:rsid w:val="00F90563"/>
    <w:rsid w:val="00F9085E"/>
    <w:rsid w:val="00F90E3B"/>
    <w:rsid w:val="00F90E73"/>
    <w:rsid w:val="00F916C5"/>
    <w:rsid w:val="00F91F86"/>
    <w:rsid w:val="00F921F7"/>
    <w:rsid w:val="00F9369E"/>
    <w:rsid w:val="00F9411A"/>
    <w:rsid w:val="00F94705"/>
    <w:rsid w:val="00F96FAD"/>
    <w:rsid w:val="00F97B78"/>
    <w:rsid w:val="00FA0316"/>
    <w:rsid w:val="00FA1681"/>
    <w:rsid w:val="00FA18FA"/>
    <w:rsid w:val="00FA1EC2"/>
    <w:rsid w:val="00FA24CC"/>
    <w:rsid w:val="00FA27B7"/>
    <w:rsid w:val="00FA28E4"/>
    <w:rsid w:val="00FA3175"/>
    <w:rsid w:val="00FA37A5"/>
    <w:rsid w:val="00FA3815"/>
    <w:rsid w:val="00FA39E6"/>
    <w:rsid w:val="00FA3CA9"/>
    <w:rsid w:val="00FA4D5B"/>
    <w:rsid w:val="00FA4F4E"/>
    <w:rsid w:val="00FA5E60"/>
    <w:rsid w:val="00FA6724"/>
    <w:rsid w:val="00FA6EAF"/>
    <w:rsid w:val="00FA7CCB"/>
    <w:rsid w:val="00FB0D63"/>
    <w:rsid w:val="00FB113B"/>
    <w:rsid w:val="00FB1759"/>
    <w:rsid w:val="00FB1BDE"/>
    <w:rsid w:val="00FB1DA8"/>
    <w:rsid w:val="00FB1F7C"/>
    <w:rsid w:val="00FB299B"/>
    <w:rsid w:val="00FB2F54"/>
    <w:rsid w:val="00FB3569"/>
    <w:rsid w:val="00FB3670"/>
    <w:rsid w:val="00FB3708"/>
    <w:rsid w:val="00FB3778"/>
    <w:rsid w:val="00FB3F06"/>
    <w:rsid w:val="00FB4018"/>
    <w:rsid w:val="00FB5A79"/>
    <w:rsid w:val="00FB5ACA"/>
    <w:rsid w:val="00FB63C8"/>
    <w:rsid w:val="00FB6717"/>
    <w:rsid w:val="00FB7EA0"/>
    <w:rsid w:val="00FB7F7D"/>
    <w:rsid w:val="00FC012C"/>
    <w:rsid w:val="00FC0586"/>
    <w:rsid w:val="00FC2D5F"/>
    <w:rsid w:val="00FC31E1"/>
    <w:rsid w:val="00FC3210"/>
    <w:rsid w:val="00FC329B"/>
    <w:rsid w:val="00FC3DA1"/>
    <w:rsid w:val="00FC40F3"/>
    <w:rsid w:val="00FC5066"/>
    <w:rsid w:val="00FC50A7"/>
    <w:rsid w:val="00FC778A"/>
    <w:rsid w:val="00FD0BDA"/>
    <w:rsid w:val="00FD0F34"/>
    <w:rsid w:val="00FD12A0"/>
    <w:rsid w:val="00FD16D6"/>
    <w:rsid w:val="00FD1907"/>
    <w:rsid w:val="00FD22CF"/>
    <w:rsid w:val="00FD234B"/>
    <w:rsid w:val="00FD2598"/>
    <w:rsid w:val="00FD33D7"/>
    <w:rsid w:val="00FD3594"/>
    <w:rsid w:val="00FD35BE"/>
    <w:rsid w:val="00FD3629"/>
    <w:rsid w:val="00FD395E"/>
    <w:rsid w:val="00FD40DA"/>
    <w:rsid w:val="00FD58CD"/>
    <w:rsid w:val="00FD611F"/>
    <w:rsid w:val="00FD709C"/>
    <w:rsid w:val="00FD766F"/>
    <w:rsid w:val="00FE04B2"/>
    <w:rsid w:val="00FE1C8E"/>
    <w:rsid w:val="00FE1EF2"/>
    <w:rsid w:val="00FE228F"/>
    <w:rsid w:val="00FE2502"/>
    <w:rsid w:val="00FE3008"/>
    <w:rsid w:val="00FE30A1"/>
    <w:rsid w:val="00FE3919"/>
    <w:rsid w:val="00FE3BC7"/>
    <w:rsid w:val="00FE3E93"/>
    <w:rsid w:val="00FE4A65"/>
    <w:rsid w:val="00FE4C34"/>
    <w:rsid w:val="00FE61EE"/>
    <w:rsid w:val="00FE677A"/>
    <w:rsid w:val="00FE7AA0"/>
    <w:rsid w:val="00FE7C64"/>
    <w:rsid w:val="00FF069C"/>
    <w:rsid w:val="00FF1799"/>
    <w:rsid w:val="00FF1ACC"/>
    <w:rsid w:val="00FF1E66"/>
    <w:rsid w:val="00FF2641"/>
    <w:rsid w:val="00FF2700"/>
    <w:rsid w:val="00FF289E"/>
    <w:rsid w:val="00FF2C96"/>
    <w:rsid w:val="00FF2D05"/>
    <w:rsid w:val="00FF3918"/>
    <w:rsid w:val="00FF4157"/>
    <w:rsid w:val="00FF43DC"/>
    <w:rsid w:val="00FF5395"/>
    <w:rsid w:val="00FF5910"/>
    <w:rsid w:val="00FF59B4"/>
    <w:rsid w:val="00FF713C"/>
    <w:rsid w:val="00FF71AD"/>
    <w:rsid w:val="00FF71F7"/>
    <w:rsid w:val="00FF75F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144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page number" w:uiPriority="0"/>
    <w:lsdException w:name="endnote text"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Note Heading" w:uiPriority="0"/>
    <w:lsdException w:name="Body Text 2" w:uiPriority="0"/>
    <w:lsdException w:name="Body Text 3" w:uiPriority="0"/>
    <w:lsdException w:name="Body Text Indent 2"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26313"/>
    <w:pPr>
      <w:widowControl w:val="0"/>
      <w:wordWrap w:val="0"/>
      <w:autoSpaceDE w:val="0"/>
      <w:autoSpaceDN w:val="0"/>
    </w:pPr>
    <w:rPr>
      <w:rFonts w:eastAsia="標楷體"/>
      <w:kern w:val="2"/>
      <w:sz w:val="32"/>
    </w:rPr>
  </w:style>
  <w:style w:type="paragraph" w:styleId="1">
    <w:name w:val="heading 1"/>
    <w:basedOn w:val="a1"/>
    <w:qFormat/>
    <w:rsid w:val="00975AA3"/>
    <w:pPr>
      <w:numPr>
        <w:numId w:val="1"/>
      </w:numPr>
      <w:kinsoku w:val="0"/>
      <w:jc w:val="both"/>
      <w:outlineLvl w:val="0"/>
    </w:pPr>
    <w:rPr>
      <w:rFonts w:ascii="標楷體" w:hAnsi="Arial"/>
      <w:bCs/>
      <w:kern w:val="0"/>
      <w:szCs w:val="52"/>
    </w:rPr>
  </w:style>
  <w:style w:type="paragraph" w:styleId="2">
    <w:name w:val="heading 2"/>
    <w:basedOn w:val="a1"/>
    <w:link w:val="20"/>
    <w:uiPriority w:val="99"/>
    <w:qFormat/>
    <w:rsid w:val="00975AA3"/>
    <w:pPr>
      <w:numPr>
        <w:ilvl w:val="1"/>
        <w:numId w:val="1"/>
      </w:numPr>
      <w:kinsoku w:val="0"/>
      <w:jc w:val="both"/>
      <w:outlineLvl w:val="1"/>
    </w:pPr>
    <w:rPr>
      <w:rFonts w:ascii="標楷體" w:hAnsi="Arial"/>
      <w:bCs/>
      <w:kern w:val="0"/>
      <w:szCs w:val="48"/>
    </w:rPr>
  </w:style>
  <w:style w:type="paragraph" w:styleId="3">
    <w:name w:val="heading 3"/>
    <w:basedOn w:val="a1"/>
    <w:uiPriority w:val="99"/>
    <w:qFormat/>
    <w:rsid w:val="00975AA3"/>
    <w:pPr>
      <w:numPr>
        <w:ilvl w:val="2"/>
        <w:numId w:val="1"/>
      </w:numPr>
      <w:kinsoku w:val="0"/>
      <w:jc w:val="both"/>
      <w:outlineLvl w:val="2"/>
    </w:pPr>
    <w:rPr>
      <w:rFonts w:ascii="標楷體" w:hAnsi="Arial"/>
      <w:bCs/>
      <w:kern w:val="0"/>
      <w:szCs w:val="36"/>
    </w:rPr>
  </w:style>
  <w:style w:type="paragraph" w:styleId="4">
    <w:name w:val="heading 4"/>
    <w:basedOn w:val="a1"/>
    <w:uiPriority w:val="99"/>
    <w:qFormat/>
    <w:rsid w:val="00975AA3"/>
    <w:pPr>
      <w:numPr>
        <w:ilvl w:val="3"/>
        <w:numId w:val="1"/>
      </w:numPr>
      <w:jc w:val="both"/>
      <w:outlineLvl w:val="3"/>
    </w:pPr>
    <w:rPr>
      <w:rFonts w:ascii="標楷體" w:hAnsi="Arial"/>
      <w:szCs w:val="36"/>
    </w:rPr>
  </w:style>
  <w:style w:type="paragraph" w:styleId="5">
    <w:name w:val="heading 5"/>
    <w:basedOn w:val="a1"/>
    <w:qFormat/>
    <w:rsid w:val="00975AA3"/>
    <w:pPr>
      <w:numPr>
        <w:ilvl w:val="4"/>
        <w:numId w:val="1"/>
      </w:numPr>
      <w:kinsoku w:val="0"/>
      <w:jc w:val="both"/>
      <w:outlineLvl w:val="4"/>
    </w:pPr>
    <w:rPr>
      <w:rFonts w:ascii="標楷體" w:hAnsi="Arial"/>
      <w:bCs/>
      <w:szCs w:val="36"/>
    </w:rPr>
  </w:style>
  <w:style w:type="paragraph" w:styleId="6">
    <w:name w:val="heading 6"/>
    <w:basedOn w:val="a1"/>
    <w:qFormat/>
    <w:rsid w:val="00975AA3"/>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975AA3"/>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975AA3"/>
    <w:pPr>
      <w:numPr>
        <w:ilvl w:val="7"/>
        <w:numId w:val="1"/>
      </w:numPr>
      <w:kinsoku w:val="0"/>
      <w:ind w:leftChars="700" w:left="800" w:hangingChars="100" w:hanging="100"/>
      <w:jc w:val="both"/>
      <w:outlineLvl w:val="7"/>
    </w:pPr>
    <w:rPr>
      <w:rFonts w:ascii="標楷體" w:hAnsi="Arial"/>
      <w:szCs w:val="36"/>
    </w:rPr>
  </w:style>
  <w:style w:type="paragraph" w:styleId="9">
    <w:name w:val="heading 9"/>
    <w:basedOn w:val="a1"/>
    <w:next w:val="a1"/>
    <w:link w:val="90"/>
    <w:qFormat/>
    <w:rsid w:val="0094238E"/>
    <w:pPr>
      <w:keepNext/>
      <w:wordWrap/>
      <w:autoSpaceDE/>
      <w:autoSpaceDN/>
      <w:adjustRightInd w:val="0"/>
      <w:spacing w:line="720" w:lineRule="auto"/>
      <w:jc w:val="both"/>
      <w:textAlignment w:val="baseline"/>
      <w:outlineLvl w:val="8"/>
    </w:pPr>
    <w:rPr>
      <w:rFonts w:ascii="Arial" w:eastAsia="新細明體" w:hAnsi="Arial"/>
      <w:kern w:val="0"/>
      <w:sz w:val="36"/>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90">
    <w:name w:val="標題 9 字元"/>
    <w:basedOn w:val="a2"/>
    <w:link w:val="9"/>
    <w:rsid w:val="0094238E"/>
    <w:rPr>
      <w:rFonts w:ascii="Arial" w:hAnsi="Arial"/>
      <w:sz w:val="36"/>
      <w:szCs w:val="36"/>
    </w:rPr>
  </w:style>
  <w:style w:type="paragraph" w:styleId="a5">
    <w:name w:val="Signature"/>
    <w:basedOn w:val="a1"/>
    <w:link w:val="a6"/>
    <w:semiHidden/>
    <w:rsid w:val="00975AA3"/>
    <w:pPr>
      <w:spacing w:before="720" w:after="720"/>
      <w:ind w:left="7371"/>
    </w:pPr>
    <w:rPr>
      <w:rFonts w:ascii="標楷體"/>
      <w:b/>
      <w:snapToGrid w:val="0"/>
      <w:spacing w:val="10"/>
      <w:sz w:val="36"/>
    </w:rPr>
  </w:style>
  <w:style w:type="paragraph" w:styleId="a7">
    <w:name w:val="endnote text"/>
    <w:basedOn w:val="a1"/>
    <w:semiHidden/>
    <w:rsid w:val="00975AA3"/>
    <w:pPr>
      <w:kinsoku w:val="0"/>
      <w:wordWrap/>
      <w:autoSpaceDE/>
      <w:spacing w:before="240"/>
      <w:ind w:left="1021" w:hanging="1021"/>
      <w:jc w:val="both"/>
    </w:pPr>
    <w:rPr>
      <w:rFonts w:ascii="標楷體"/>
      <w:snapToGrid w:val="0"/>
      <w:spacing w:val="10"/>
    </w:rPr>
  </w:style>
  <w:style w:type="paragraph" w:styleId="50">
    <w:name w:val="toc 5"/>
    <w:basedOn w:val="a1"/>
    <w:next w:val="a1"/>
    <w:autoRedefine/>
    <w:semiHidden/>
    <w:rsid w:val="00975AA3"/>
    <w:pPr>
      <w:ind w:leftChars="400" w:left="600" w:rightChars="200" w:right="200" w:hangingChars="200" w:hanging="200"/>
    </w:pPr>
    <w:rPr>
      <w:rFonts w:ascii="標楷體"/>
    </w:rPr>
  </w:style>
  <w:style w:type="character" w:styleId="a8">
    <w:name w:val="page number"/>
    <w:basedOn w:val="a2"/>
    <w:semiHidden/>
    <w:rsid w:val="00975AA3"/>
    <w:rPr>
      <w:rFonts w:ascii="標楷體" w:eastAsia="標楷體"/>
      <w:sz w:val="20"/>
    </w:rPr>
  </w:style>
  <w:style w:type="paragraph" w:styleId="60">
    <w:name w:val="toc 6"/>
    <w:basedOn w:val="a1"/>
    <w:next w:val="a1"/>
    <w:autoRedefine/>
    <w:semiHidden/>
    <w:rsid w:val="00975AA3"/>
    <w:pPr>
      <w:ind w:leftChars="500" w:left="500"/>
    </w:pPr>
    <w:rPr>
      <w:rFonts w:ascii="標楷體"/>
    </w:rPr>
  </w:style>
  <w:style w:type="paragraph" w:customStyle="1" w:styleId="10">
    <w:name w:val="段落樣式1"/>
    <w:basedOn w:val="a1"/>
    <w:rsid w:val="00975AA3"/>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975AA3"/>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975AA3"/>
    <w:pPr>
      <w:kinsoku w:val="0"/>
      <w:ind w:left="2443" w:rightChars="200" w:right="698" w:hangingChars="700" w:hanging="2443"/>
      <w:jc w:val="both"/>
    </w:pPr>
    <w:rPr>
      <w:rFonts w:ascii="標楷體"/>
      <w:noProof/>
      <w:szCs w:val="32"/>
    </w:rPr>
  </w:style>
  <w:style w:type="paragraph" w:styleId="22">
    <w:name w:val="toc 2"/>
    <w:basedOn w:val="a1"/>
    <w:next w:val="a1"/>
    <w:autoRedefine/>
    <w:uiPriority w:val="39"/>
    <w:rsid w:val="00975AA3"/>
    <w:pPr>
      <w:kinsoku w:val="0"/>
      <w:ind w:leftChars="100" w:left="300" w:rightChars="200" w:right="200" w:hangingChars="200" w:hanging="200"/>
    </w:pPr>
    <w:rPr>
      <w:rFonts w:ascii="標楷體"/>
      <w:noProof/>
    </w:rPr>
  </w:style>
  <w:style w:type="paragraph" w:styleId="30">
    <w:name w:val="toc 3"/>
    <w:basedOn w:val="a1"/>
    <w:next w:val="a1"/>
    <w:autoRedefine/>
    <w:semiHidden/>
    <w:rsid w:val="00975AA3"/>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975AA3"/>
    <w:pPr>
      <w:kinsoku w:val="0"/>
      <w:ind w:leftChars="300" w:left="500" w:rightChars="200" w:right="200" w:hangingChars="200" w:hanging="200"/>
      <w:jc w:val="both"/>
    </w:pPr>
    <w:rPr>
      <w:rFonts w:ascii="標楷體"/>
    </w:rPr>
  </w:style>
  <w:style w:type="paragraph" w:styleId="70">
    <w:name w:val="toc 7"/>
    <w:basedOn w:val="a1"/>
    <w:next w:val="a1"/>
    <w:autoRedefine/>
    <w:semiHidden/>
    <w:rsid w:val="00975AA3"/>
    <w:pPr>
      <w:ind w:leftChars="600" w:left="800" w:hangingChars="200" w:hanging="200"/>
    </w:pPr>
    <w:rPr>
      <w:rFonts w:ascii="標楷體"/>
    </w:rPr>
  </w:style>
  <w:style w:type="paragraph" w:styleId="80">
    <w:name w:val="toc 8"/>
    <w:basedOn w:val="a1"/>
    <w:next w:val="a1"/>
    <w:autoRedefine/>
    <w:semiHidden/>
    <w:rsid w:val="00975AA3"/>
    <w:pPr>
      <w:ind w:leftChars="700" w:left="900" w:hangingChars="200" w:hanging="200"/>
    </w:pPr>
    <w:rPr>
      <w:rFonts w:ascii="標楷體"/>
    </w:rPr>
  </w:style>
  <w:style w:type="paragraph" w:styleId="91">
    <w:name w:val="toc 9"/>
    <w:basedOn w:val="a1"/>
    <w:next w:val="a1"/>
    <w:autoRedefine/>
    <w:semiHidden/>
    <w:rsid w:val="00975AA3"/>
    <w:pPr>
      <w:ind w:leftChars="1600" w:left="3840"/>
    </w:pPr>
  </w:style>
  <w:style w:type="paragraph" w:styleId="a9">
    <w:name w:val="header"/>
    <w:basedOn w:val="a1"/>
    <w:semiHidden/>
    <w:rsid w:val="00975AA3"/>
    <w:pPr>
      <w:tabs>
        <w:tab w:val="center" w:pos="4153"/>
        <w:tab w:val="right" w:pos="8306"/>
      </w:tabs>
      <w:snapToGrid w:val="0"/>
    </w:pPr>
    <w:rPr>
      <w:sz w:val="20"/>
    </w:rPr>
  </w:style>
  <w:style w:type="paragraph" w:customStyle="1" w:styleId="31">
    <w:name w:val="段落樣式3"/>
    <w:basedOn w:val="21"/>
    <w:rsid w:val="00975AA3"/>
    <w:pPr>
      <w:ind w:leftChars="400" w:left="400"/>
    </w:pPr>
  </w:style>
  <w:style w:type="character" w:styleId="aa">
    <w:name w:val="Hyperlink"/>
    <w:basedOn w:val="a2"/>
    <w:uiPriority w:val="99"/>
    <w:rsid w:val="00975AA3"/>
    <w:rPr>
      <w:color w:val="0000FF"/>
      <w:u w:val="single"/>
    </w:rPr>
  </w:style>
  <w:style w:type="paragraph" w:customStyle="1" w:styleId="ab">
    <w:name w:val="簽名日期"/>
    <w:basedOn w:val="a1"/>
    <w:rsid w:val="00975AA3"/>
    <w:pPr>
      <w:kinsoku w:val="0"/>
      <w:jc w:val="distribute"/>
    </w:pPr>
    <w:rPr>
      <w:kern w:val="0"/>
    </w:rPr>
  </w:style>
  <w:style w:type="paragraph" w:customStyle="1" w:styleId="0">
    <w:name w:val="段落樣式0"/>
    <w:basedOn w:val="21"/>
    <w:rsid w:val="00975AA3"/>
    <w:pPr>
      <w:ind w:leftChars="200" w:left="200" w:firstLineChars="0" w:firstLine="0"/>
    </w:pPr>
  </w:style>
  <w:style w:type="paragraph" w:customStyle="1" w:styleId="ac">
    <w:name w:val="附件"/>
    <w:basedOn w:val="a7"/>
    <w:rsid w:val="00975AA3"/>
    <w:pPr>
      <w:spacing w:before="0"/>
      <w:ind w:left="1047" w:hangingChars="300" w:hanging="1047"/>
    </w:pPr>
    <w:rPr>
      <w:snapToGrid/>
      <w:spacing w:val="0"/>
      <w:kern w:val="0"/>
    </w:rPr>
  </w:style>
  <w:style w:type="paragraph" w:customStyle="1" w:styleId="41">
    <w:name w:val="段落樣式4"/>
    <w:basedOn w:val="31"/>
    <w:rsid w:val="00975AA3"/>
    <w:pPr>
      <w:ind w:leftChars="500" w:left="500"/>
    </w:pPr>
  </w:style>
  <w:style w:type="paragraph" w:customStyle="1" w:styleId="51">
    <w:name w:val="段落樣式5"/>
    <w:basedOn w:val="41"/>
    <w:rsid w:val="00975AA3"/>
    <w:pPr>
      <w:ind w:leftChars="600" w:left="600"/>
    </w:pPr>
  </w:style>
  <w:style w:type="paragraph" w:customStyle="1" w:styleId="61">
    <w:name w:val="段落樣式6"/>
    <w:basedOn w:val="51"/>
    <w:rsid w:val="00975AA3"/>
    <w:pPr>
      <w:ind w:leftChars="700" w:left="700"/>
    </w:pPr>
  </w:style>
  <w:style w:type="paragraph" w:customStyle="1" w:styleId="71">
    <w:name w:val="段落樣式7"/>
    <w:basedOn w:val="61"/>
    <w:rsid w:val="00975AA3"/>
  </w:style>
  <w:style w:type="paragraph" w:customStyle="1" w:styleId="81">
    <w:name w:val="段落樣式8"/>
    <w:basedOn w:val="71"/>
    <w:rsid w:val="00975AA3"/>
    <w:pPr>
      <w:ind w:leftChars="800" w:left="800"/>
    </w:pPr>
  </w:style>
  <w:style w:type="paragraph" w:customStyle="1" w:styleId="a0">
    <w:name w:val="表樣式"/>
    <w:basedOn w:val="a1"/>
    <w:next w:val="a1"/>
    <w:rsid w:val="00975AA3"/>
    <w:pPr>
      <w:numPr>
        <w:numId w:val="2"/>
      </w:numPr>
      <w:jc w:val="both"/>
    </w:pPr>
    <w:rPr>
      <w:rFonts w:ascii="標楷體"/>
      <w:kern w:val="0"/>
    </w:rPr>
  </w:style>
  <w:style w:type="paragraph" w:styleId="ad">
    <w:name w:val="Body Text Indent"/>
    <w:basedOn w:val="a1"/>
    <w:semiHidden/>
    <w:rsid w:val="00975AA3"/>
    <w:pPr>
      <w:ind w:left="698" w:hangingChars="200" w:hanging="698"/>
    </w:pPr>
  </w:style>
  <w:style w:type="paragraph" w:customStyle="1" w:styleId="ae">
    <w:name w:val="調查報告"/>
    <w:basedOn w:val="a7"/>
    <w:rsid w:val="00975AA3"/>
    <w:pPr>
      <w:spacing w:before="0"/>
      <w:ind w:left="1701" w:firstLine="0"/>
    </w:pPr>
    <w:rPr>
      <w:b/>
      <w:snapToGrid/>
      <w:spacing w:val="200"/>
      <w:kern w:val="0"/>
      <w:sz w:val="36"/>
    </w:rPr>
  </w:style>
  <w:style w:type="paragraph" w:customStyle="1" w:styleId="af">
    <w:name w:val="表格"/>
    <w:basedOn w:val="a1"/>
    <w:rsid w:val="00D86F84"/>
    <w:pPr>
      <w:kinsoku w:val="0"/>
      <w:wordWrap/>
      <w:spacing w:before="40" w:after="40" w:line="320" w:lineRule="exact"/>
      <w:ind w:left="57" w:right="57"/>
      <w:jc w:val="both"/>
    </w:pPr>
    <w:rPr>
      <w:rFonts w:ascii="標楷體"/>
      <w:snapToGrid w:val="0"/>
      <w:spacing w:val="-16"/>
      <w:sz w:val="28"/>
    </w:rPr>
  </w:style>
  <w:style w:type="paragraph" w:customStyle="1" w:styleId="a">
    <w:name w:val="圖樣式"/>
    <w:basedOn w:val="a1"/>
    <w:next w:val="a1"/>
    <w:rsid w:val="00975AA3"/>
    <w:pPr>
      <w:numPr>
        <w:numId w:val="3"/>
      </w:numPr>
      <w:tabs>
        <w:tab w:val="clear" w:pos="1440"/>
      </w:tabs>
      <w:ind w:left="400" w:hangingChars="400" w:hanging="400"/>
      <w:jc w:val="both"/>
    </w:pPr>
    <w:rPr>
      <w:rFonts w:ascii="標楷體"/>
    </w:rPr>
  </w:style>
  <w:style w:type="paragraph" w:styleId="af0">
    <w:name w:val="footer"/>
    <w:basedOn w:val="a1"/>
    <w:semiHidden/>
    <w:rsid w:val="00975AA3"/>
    <w:pPr>
      <w:tabs>
        <w:tab w:val="center" w:pos="4153"/>
        <w:tab w:val="right" w:pos="8306"/>
      </w:tabs>
      <w:snapToGrid w:val="0"/>
    </w:pPr>
    <w:rPr>
      <w:sz w:val="20"/>
    </w:rPr>
  </w:style>
  <w:style w:type="paragraph" w:styleId="af1">
    <w:name w:val="table of figures"/>
    <w:basedOn w:val="a1"/>
    <w:next w:val="a1"/>
    <w:semiHidden/>
    <w:rsid w:val="00975AA3"/>
    <w:pPr>
      <w:ind w:left="400" w:hangingChars="400" w:hanging="400"/>
    </w:pPr>
  </w:style>
  <w:style w:type="paragraph" w:customStyle="1" w:styleId="af2">
    <w:name w:val="表格標題"/>
    <w:basedOn w:val="a1"/>
    <w:rsid w:val="00D86F84"/>
    <w:pPr>
      <w:keepNext/>
      <w:wordWrap/>
      <w:spacing w:before="80" w:after="80" w:line="320" w:lineRule="exact"/>
      <w:jc w:val="center"/>
    </w:pPr>
    <w:rPr>
      <w:rFonts w:ascii="標楷體"/>
      <w:snapToGrid w:val="0"/>
      <w:spacing w:val="-16"/>
      <w:sz w:val="28"/>
    </w:rPr>
  </w:style>
  <w:style w:type="paragraph" w:styleId="af3">
    <w:name w:val="Body Text"/>
    <w:basedOn w:val="a1"/>
    <w:link w:val="af4"/>
    <w:semiHidden/>
    <w:unhideWhenUsed/>
    <w:rsid w:val="008E1226"/>
    <w:pPr>
      <w:spacing w:after="120"/>
    </w:pPr>
  </w:style>
  <w:style w:type="character" w:customStyle="1" w:styleId="af4">
    <w:name w:val="本文 字元"/>
    <w:basedOn w:val="a2"/>
    <w:link w:val="af3"/>
    <w:uiPriority w:val="99"/>
    <w:semiHidden/>
    <w:rsid w:val="008E1226"/>
    <w:rPr>
      <w:rFonts w:eastAsia="標楷體"/>
      <w:kern w:val="2"/>
      <w:sz w:val="32"/>
    </w:rPr>
  </w:style>
  <w:style w:type="character" w:styleId="af5">
    <w:name w:val="Strong"/>
    <w:basedOn w:val="a2"/>
    <w:qFormat/>
    <w:rsid w:val="008E1226"/>
    <w:rPr>
      <w:b/>
      <w:bCs/>
    </w:rPr>
  </w:style>
  <w:style w:type="paragraph" w:styleId="23">
    <w:name w:val="Body Text 2"/>
    <w:basedOn w:val="a1"/>
    <w:link w:val="24"/>
    <w:semiHidden/>
    <w:rsid w:val="008E1226"/>
    <w:pPr>
      <w:wordWrap/>
      <w:autoSpaceDE/>
      <w:autoSpaceDN/>
      <w:jc w:val="center"/>
    </w:pPr>
    <w:rPr>
      <w:rFonts w:ascii="標楷體" w:hAnsi="標楷體"/>
      <w:sz w:val="28"/>
      <w:szCs w:val="24"/>
    </w:rPr>
  </w:style>
  <w:style w:type="character" w:customStyle="1" w:styleId="24">
    <w:name w:val="本文 2 字元"/>
    <w:basedOn w:val="a2"/>
    <w:link w:val="23"/>
    <w:semiHidden/>
    <w:rsid w:val="008E1226"/>
    <w:rPr>
      <w:rFonts w:ascii="標楷體" w:eastAsia="標楷體" w:hAnsi="標楷體"/>
      <w:kern w:val="2"/>
      <w:sz w:val="28"/>
      <w:szCs w:val="24"/>
    </w:rPr>
  </w:style>
  <w:style w:type="paragraph" w:styleId="af6">
    <w:name w:val="Balloon Text"/>
    <w:basedOn w:val="a1"/>
    <w:link w:val="af7"/>
    <w:semiHidden/>
    <w:rsid w:val="008E1226"/>
    <w:pPr>
      <w:wordWrap/>
      <w:autoSpaceDE/>
      <w:autoSpaceDN/>
    </w:pPr>
    <w:rPr>
      <w:rFonts w:ascii="Arial" w:eastAsia="新細明體" w:hAnsi="Arial"/>
      <w:sz w:val="18"/>
      <w:szCs w:val="18"/>
    </w:rPr>
  </w:style>
  <w:style w:type="character" w:customStyle="1" w:styleId="af7">
    <w:name w:val="註解方塊文字 字元"/>
    <w:basedOn w:val="a2"/>
    <w:link w:val="af6"/>
    <w:semiHidden/>
    <w:rsid w:val="008E1226"/>
    <w:rPr>
      <w:rFonts w:ascii="Arial" w:hAnsi="Arial"/>
      <w:kern w:val="2"/>
      <w:sz w:val="18"/>
      <w:szCs w:val="18"/>
    </w:rPr>
  </w:style>
  <w:style w:type="paragraph" w:styleId="32">
    <w:name w:val="Body Text 3"/>
    <w:basedOn w:val="a1"/>
    <w:link w:val="33"/>
    <w:semiHidden/>
    <w:rsid w:val="008E1226"/>
    <w:pPr>
      <w:wordWrap/>
      <w:autoSpaceDE/>
      <w:autoSpaceDN/>
      <w:adjustRightInd w:val="0"/>
      <w:snapToGrid w:val="0"/>
    </w:pPr>
    <w:rPr>
      <w:b/>
      <w:sz w:val="24"/>
      <w:szCs w:val="24"/>
    </w:rPr>
  </w:style>
  <w:style w:type="character" w:customStyle="1" w:styleId="33">
    <w:name w:val="本文 3 字元"/>
    <w:basedOn w:val="a2"/>
    <w:link w:val="32"/>
    <w:semiHidden/>
    <w:rsid w:val="008E1226"/>
    <w:rPr>
      <w:rFonts w:eastAsia="標楷體"/>
      <w:b/>
      <w:kern w:val="2"/>
      <w:sz w:val="24"/>
      <w:szCs w:val="24"/>
    </w:rPr>
  </w:style>
  <w:style w:type="paragraph" w:styleId="af8">
    <w:name w:val="Normal Indent"/>
    <w:basedOn w:val="a1"/>
    <w:semiHidden/>
    <w:rsid w:val="008E1226"/>
    <w:pPr>
      <w:wordWrap/>
      <w:autoSpaceDE/>
      <w:autoSpaceDN/>
      <w:ind w:leftChars="200" w:left="480"/>
    </w:pPr>
    <w:rPr>
      <w:rFonts w:eastAsia="新細明體"/>
      <w:sz w:val="24"/>
      <w:szCs w:val="24"/>
    </w:rPr>
  </w:style>
  <w:style w:type="paragraph" w:styleId="25">
    <w:name w:val="Body Text Indent 2"/>
    <w:basedOn w:val="a1"/>
    <w:link w:val="26"/>
    <w:semiHidden/>
    <w:unhideWhenUsed/>
    <w:rsid w:val="008E1226"/>
    <w:pPr>
      <w:wordWrap/>
      <w:autoSpaceDE/>
      <w:autoSpaceDN/>
      <w:spacing w:after="120" w:line="480" w:lineRule="auto"/>
      <w:ind w:leftChars="200" w:left="480"/>
    </w:pPr>
    <w:rPr>
      <w:rFonts w:eastAsia="新細明體"/>
      <w:sz w:val="24"/>
      <w:szCs w:val="24"/>
    </w:rPr>
  </w:style>
  <w:style w:type="character" w:customStyle="1" w:styleId="26">
    <w:name w:val="本文縮排 2 字元"/>
    <w:basedOn w:val="a2"/>
    <w:link w:val="25"/>
    <w:uiPriority w:val="99"/>
    <w:semiHidden/>
    <w:rsid w:val="008E1226"/>
    <w:rPr>
      <w:kern w:val="2"/>
      <w:sz w:val="24"/>
      <w:szCs w:val="24"/>
    </w:rPr>
  </w:style>
  <w:style w:type="paragraph" w:styleId="af9">
    <w:name w:val="Plain Text"/>
    <w:basedOn w:val="a1"/>
    <w:link w:val="afa"/>
    <w:semiHidden/>
    <w:rsid w:val="0094238E"/>
    <w:pPr>
      <w:wordWrap/>
      <w:autoSpaceDE/>
      <w:autoSpaceDN/>
    </w:pPr>
    <w:rPr>
      <w:rFonts w:ascii="細明體" w:eastAsia="細明體" w:hAnsi="Courier New" w:hint="eastAsia"/>
      <w:sz w:val="24"/>
    </w:rPr>
  </w:style>
  <w:style w:type="character" w:customStyle="1" w:styleId="afa">
    <w:name w:val="純文字 字元"/>
    <w:basedOn w:val="a2"/>
    <w:link w:val="af9"/>
    <w:semiHidden/>
    <w:rsid w:val="0094238E"/>
    <w:rPr>
      <w:rFonts w:ascii="細明體" w:eastAsia="細明體" w:hAnsi="Courier New"/>
      <w:kern w:val="2"/>
      <w:sz w:val="24"/>
    </w:rPr>
  </w:style>
  <w:style w:type="paragraph" w:styleId="afb">
    <w:name w:val="Date"/>
    <w:basedOn w:val="a1"/>
    <w:next w:val="a1"/>
    <w:link w:val="afc"/>
    <w:semiHidden/>
    <w:rsid w:val="0094238E"/>
    <w:pPr>
      <w:wordWrap/>
      <w:autoSpaceDE/>
      <w:autoSpaceDN/>
      <w:adjustRightInd w:val="0"/>
      <w:spacing w:line="360" w:lineRule="auto"/>
      <w:jc w:val="right"/>
      <w:textAlignment w:val="baseline"/>
    </w:pPr>
    <w:rPr>
      <w:color w:val="000000"/>
      <w:kern w:val="0"/>
      <w:sz w:val="44"/>
    </w:rPr>
  </w:style>
  <w:style w:type="character" w:customStyle="1" w:styleId="afc">
    <w:name w:val="日期 字元"/>
    <w:basedOn w:val="a2"/>
    <w:link w:val="afb"/>
    <w:semiHidden/>
    <w:rsid w:val="0094238E"/>
    <w:rPr>
      <w:rFonts w:eastAsia="標楷體"/>
      <w:color w:val="000000"/>
      <w:sz w:val="44"/>
    </w:rPr>
  </w:style>
  <w:style w:type="paragraph" w:styleId="afd">
    <w:name w:val="Title"/>
    <w:basedOn w:val="a1"/>
    <w:next w:val="afe"/>
    <w:link w:val="aff"/>
    <w:qFormat/>
    <w:rsid w:val="0094238E"/>
    <w:pPr>
      <w:keepNext/>
      <w:keepLines/>
      <w:wordWrap/>
      <w:autoSpaceDE/>
      <w:autoSpaceDN/>
      <w:adjustRightInd w:val="0"/>
      <w:spacing w:line="0" w:lineRule="atLeast"/>
      <w:jc w:val="center"/>
      <w:textAlignment w:val="baseline"/>
    </w:pPr>
    <w:rPr>
      <w:rFonts w:ascii="標楷體"/>
      <w:caps/>
      <w:kern w:val="16"/>
    </w:rPr>
  </w:style>
  <w:style w:type="paragraph" w:styleId="afe">
    <w:name w:val="Subtitle"/>
    <w:basedOn w:val="a1"/>
    <w:link w:val="aff0"/>
    <w:qFormat/>
    <w:rsid w:val="0094238E"/>
    <w:pPr>
      <w:wordWrap/>
      <w:autoSpaceDE/>
      <w:autoSpaceDN/>
      <w:adjustRightInd w:val="0"/>
      <w:spacing w:after="60" w:line="360" w:lineRule="auto"/>
      <w:jc w:val="center"/>
      <w:textAlignment w:val="baseline"/>
      <w:outlineLvl w:val="1"/>
    </w:pPr>
    <w:rPr>
      <w:rFonts w:ascii="Arial" w:eastAsia="新細明體" w:hAnsi="Arial" w:cs="Arial"/>
      <w:i/>
      <w:iCs/>
      <w:kern w:val="0"/>
      <w:sz w:val="24"/>
      <w:szCs w:val="24"/>
    </w:rPr>
  </w:style>
  <w:style w:type="character" w:customStyle="1" w:styleId="aff0">
    <w:name w:val="副標題 字元"/>
    <w:basedOn w:val="a2"/>
    <w:link w:val="afe"/>
    <w:rsid w:val="0094238E"/>
    <w:rPr>
      <w:rFonts w:ascii="Arial" w:hAnsi="Arial" w:cs="Arial"/>
      <w:i/>
      <w:iCs/>
      <w:sz w:val="24"/>
      <w:szCs w:val="24"/>
    </w:rPr>
  </w:style>
  <w:style w:type="character" w:customStyle="1" w:styleId="aff">
    <w:name w:val="標題 字元"/>
    <w:basedOn w:val="a2"/>
    <w:link w:val="afd"/>
    <w:rsid w:val="0094238E"/>
    <w:rPr>
      <w:rFonts w:ascii="標楷體" w:eastAsia="標楷體"/>
      <w:caps/>
      <w:kern w:val="16"/>
      <w:sz w:val="32"/>
    </w:rPr>
  </w:style>
  <w:style w:type="character" w:styleId="aff1">
    <w:name w:val="FollowedHyperlink"/>
    <w:basedOn w:val="a2"/>
    <w:semiHidden/>
    <w:rsid w:val="0094238E"/>
    <w:rPr>
      <w:color w:val="800080"/>
      <w:u w:val="single"/>
    </w:rPr>
  </w:style>
  <w:style w:type="paragraph" w:styleId="Web">
    <w:name w:val="Normal (Web)"/>
    <w:basedOn w:val="a1"/>
    <w:semiHidden/>
    <w:rsid w:val="0094238E"/>
    <w:pPr>
      <w:widowControl/>
      <w:wordWrap/>
      <w:autoSpaceDE/>
      <w:autoSpaceDN/>
      <w:spacing w:before="100" w:beforeAutospacing="1" w:after="100" w:afterAutospacing="1"/>
    </w:pPr>
    <w:rPr>
      <w:rFonts w:ascii="Arial Unicode MS" w:eastAsia="Arial Unicode MS" w:hAnsi="Arial Unicode MS" w:cs="Arial Unicode MS"/>
      <w:kern w:val="0"/>
      <w:sz w:val="24"/>
      <w:szCs w:val="24"/>
    </w:rPr>
  </w:style>
  <w:style w:type="paragraph" w:customStyle="1" w:styleId="42">
    <w:name w:val="樣式 標題 4 + 標楷體"/>
    <w:basedOn w:val="4"/>
    <w:semiHidden/>
    <w:rsid w:val="0094238E"/>
    <w:pPr>
      <w:wordWrap/>
      <w:autoSpaceDE/>
      <w:autoSpaceDN/>
      <w:adjustRightInd w:val="0"/>
      <w:snapToGrid w:val="0"/>
      <w:spacing w:line="360" w:lineRule="auto"/>
      <w:ind w:left="1247" w:hanging="623"/>
      <w:textAlignment w:val="baseline"/>
    </w:pPr>
    <w:rPr>
      <w:rFonts w:hAnsi="標楷體"/>
      <w:kern w:val="0"/>
      <w:szCs w:val="32"/>
    </w:rPr>
  </w:style>
  <w:style w:type="paragraph" w:styleId="aff2">
    <w:name w:val="footnote text"/>
    <w:basedOn w:val="a1"/>
    <w:link w:val="aff3"/>
    <w:semiHidden/>
    <w:rsid w:val="0094238E"/>
    <w:pPr>
      <w:wordWrap/>
      <w:autoSpaceDE/>
      <w:autoSpaceDN/>
      <w:adjustRightInd w:val="0"/>
      <w:snapToGrid w:val="0"/>
      <w:spacing w:line="288" w:lineRule="auto"/>
      <w:ind w:left="160" w:hangingChars="160" w:hanging="160"/>
      <w:jc w:val="both"/>
      <w:textAlignment w:val="baseline"/>
    </w:pPr>
    <w:rPr>
      <w:rFonts w:ascii="標楷體"/>
      <w:kern w:val="0"/>
      <w:sz w:val="20"/>
    </w:rPr>
  </w:style>
  <w:style w:type="character" w:customStyle="1" w:styleId="aff3">
    <w:name w:val="註腳文字 字元"/>
    <w:basedOn w:val="a2"/>
    <w:link w:val="aff2"/>
    <w:semiHidden/>
    <w:rsid w:val="0094238E"/>
    <w:rPr>
      <w:rFonts w:ascii="標楷體" w:eastAsia="標楷體"/>
    </w:rPr>
  </w:style>
  <w:style w:type="character" w:styleId="aff4">
    <w:name w:val="footnote reference"/>
    <w:basedOn w:val="a2"/>
    <w:semiHidden/>
    <w:rsid w:val="0094238E"/>
    <w:rPr>
      <w:vertAlign w:val="superscript"/>
    </w:rPr>
  </w:style>
  <w:style w:type="paragraph" w:styleId="aff5">
    <w:name w:val="annotation text"/>
    <w:basedOn w:val="a1"/>
    <w:link w:val="aff6"/>
    <w:semiHidden/>
    <w:rsid w:val="0094238E"/>
    <w:pPr>
      <w:wordWrap/>
      <w:autoSpaceDE/>
      <w:autoSpaceDN/>
    </w:pPr>
    <w:rPr>
      <w:rFonts w:eastAsia="新細明體"/>
      <w:sz w:val="24"/>
      <w:szCs w:val="24"/>
    </w:rPr>
  </w:style>
  <w:style w:type="character" w:customStyle="1" w:styleId="aff6">
    <w:name w:val="註解文字 字元"/>
    <w:basedOn w:val="a2"/>
    <w:link w:val="aff5"/>
    <w:semiHidden/>
    <w:rsid w:val="0094238E"/>
    <w:rPr>
      <w:kern w:val="2"/>
      <w:sz w:val="24"/>
      <w:szCs w:val="24"/>
    </w:rPr>
  </w:style>
  <w:style w:type="paragraph" w:styleId="aff7">
    <w:name w:val="Note Heading"/>
    <w:basedOn w:val="a1"/>
    <w:next w:val="a1"/>
    <w:link w:val="aff8"/>
    <w:rsid w:val="0094238E"/>
    <w:pPr>
      <w:wordWrap/>
      <w:autoSpaceDE/>
      <w:autoSpaceDN/>
      <w:adjustRightInd w:val="0"/>
      <w:spacing w:line="360" w:lineRule="auto"/>
      <w:jc w:val="center"/>
      <w:textAlignment w:val="baseline"/>
    </w:pPr>
    <w:rPr>
      <w:rFonts w:ascii="標楷體"/>
      <w:kern w:val="0"/>
      <w:sz w:val="24"/>
      <w:szCs w:val="24"/>
    </w:rPr>
  </w:style>
  <w:style w:type="character" w:customStyle="1" w:styleId="aff8">
    <w:name w:val="註釋標題 字元"/>
    <w:basedOn w:val="a2"/>
    <w:link w:val="aff7"/>
    <w:rsid w:val="0094238E"/>
    <w:rPr>
      <w:rFonts w:ascii="標楷體" w:eastAsia="標楷體"/>
      <w:sz w:val="24"/>
      <w:szCs w:val="24"/>
    </w:rPr>
  </w:style>
  <w:style w:type="paragraph" w:customStyle="1" w:styleId="aff9">
    <w:name w:val="註"/>
    <w:basedOn w:val="a1"/>
    <w:rsid w:val="0094238E"/>
    <w:pPr>
      <w:wordWrap/>
      <w:autoSpaceDE/>
      <w:autoSpaceDN/>
      <w:spacing w:beforeLines="30" w:afterLines="30" w:line="460" w:lineRule="exact"/>
      <w:jc w:val="both"/>
    </w:pPr>
    <w:rPr>
      <w:rFonts w:eastAsia="華康楷書體W5"/>
      <w:spacing w:val="4"/>
      <w:sz w:val="20"/>
    </w:rPr>
  </w:style>
  <w:style w:type="paragraph" w:customStyle="1" w:styleId="affa">
    <w:name w:val="間隔"/>
    <w:basedOn w:val="a1"/>
    <w:rsid w:val="00426313"/>
    <w:pPr>
      <w:widowControl/>
      <w:wordWrap/>
      <w:autoSpaceDE/>
      <w:autoSpaceDN/>
      <w:adjustRightInd w:val="0"/>
      <w:snapToGrid w:val="0"/>
      <w:spacing w:line="360" w:lineRule="auto"/>
      <w:ind w:leftChars="290" w:left="720" w:firstLineChars="200" w:firstLine="360"/>
      <w:jc w:val="both"/>
    </w:pPr>
    <w:rPr>
      <w:rFonts w:ascii="標楷體" w:hAnsi="標楷體"/>
      <w:snapToGrid w:val="0"/>
      <w:kern w:val="0"/>
      <w:sz w:val="24"/>
    </w:rPr>
  </w:style>
  <w:style w:type="table" w:styleId="affb">
    <w:name w:val="Table Grid"/>
    <w:basedOn w:val="a3"/>
    <w:uiPriority w:val="59"/>
    <w:rsid w:val="0094238E"/>
    <w:rPr>
      <w:rFonts w:eastAsia="細明體"/>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c">
    <w:name w:val="Salutation"/>
    <w:basedOn w:val="a1"/>
    <w:next w:val="a1"/>
    <w:link w:val="affd"/>
    <w:uiPriority w:val="99"/>
    <w:unhideWhenUsed/>
    <w:rsid w:val="00F52DE3"/>
    <w:rPr>
      <w:rFonts w:ascii="標楷體"/>
      <w:snapToGrid w:val="0"/>
      <w:spacing w:val="-16"/>
      <w:sz w:val="28"/>
    </w:rPr>
  </w:style>
  <w:style w:type="character" w:customStyle="1" w:styleId="affd">
    <w:name w:val="問候 字元"/>
    <w:basedOn w:val="a2"/>
    <w:link w:val="affc"/>
    <w:uiPriority w:val="99"/>
    <w:rsid w:val="00F52DE3"/>
    <w:rPr>
      <w:rFonts w:ascii="標楷體" w:eastAsia="標楷體"/>
      <w:snapToGrid w:val="0"/>
      <w:spacing w:val="-16"/>
      <w:kern w:val="2"/>
      <w:sz w:val="28"/>
    </w:rPr>
  </w:style>
  <w:style w:type="paragraph" w:styleId="affe">
    <w:name w:val="Closing"/>
    <w:basedOn w:val="a1"/>
    <w:link w:val="afff"/>
    <w:unhideWhenUsed/>
    <w:rsid w:val="00F52DE3"/>
    <w:pPr>
      <w:ind w:leftChars="1800" w:left="100"/>
    </w:pPr>
    <w:rPr>
      <w:rFonts w:ascii="標楷體"/>
      <w:snapToGrid w:val="0"/>
      <w:spacing w:val="-16"/>
      <w:sz w:val="28"/>
    </w:rPr>
  </w:style>
  <w:style w:type="character" w:customStyle="1" w:styleId="afff">
    <w:name w:val="結語 字元"/>
    <w:basedOn w:val="a2"/>
    <w:link w:val="affe"/>
    <w:rsid w:val="00F52DE3"/>
    <w:rPr>
      <w:rFonts w:ascii="標楷體" w:eastAsia="標楷體"/>
      <w:snapToGrid w:val="0"/>
      <w:spacing w:val="-16"/>
      <w:kern w:val="2"/>
      <w:sz w:val="28"/>
    </w:rPr>
  </w:style>
  <w:style w:type="paragraph" w:styleId="afff0">
    <w:name w:val="List Paragraph"/>
    <w:basedOn w:val="a1"/>
    <w:uiPriority w:val="34"/>
    <w:qFormat/>
    <w:rsid w:val="00262D64"/>
    <w:pPr>
      <w:ind w:leftChars="200" w:left="480"/>
    </w:pPr>
  </w:style>
  <w:style w:type="character" w:customStyle="1" w:styleId="20">
    <w:name w:val="標題 2 字元"/>
    <w:link w:val="2"/>
    <w:uiPriority w:val="99"/>
    <w:rsid w:val="00245E99"/>
    <w:rPr>
      <w:rFonts w:ascii="標楷體" w:eastAsia="標楷體" w:hAnsi="Arial"/>
      <w:bCs/>
      <w:sz w:val="32"/>
      <w:szCs w:val="48"/>
    </w:rPr>
  </w:style>
  <w:style w:type="character" w:customStyle="1" w:styleId="a6">
    <w:name w:val="簽名 字元"/>
    <w:link w:val="a5"/>
    <w:semiHidden/>
    <w:rsid w:val="00245E99"/>
    <w:rPr>
      <w:rFonts w:ascii="標楷體" w:eastAsia="標楷體"/>
      <w:b/>
      <w:snapToGrid w:val="0"/>
      <w:spacing w:val="10"/>
      <w:kern w:val="2"/>
      <w:sz w:val="36"/>
    </w:rPr>
  </w:style>
  <w:style w:type="paragraph" w:customStyle="1" w:styleId="afff1">
    <w:name w:val="分項段落"/>
    <w:basedOn w:val="a1"/>
    <w:rsid w:val="00E01F89"/>
    <w:pPr>
      <w:kinsoku w:val="0"/>
      <w:wordWrap/>
    </w:pPr>
    <w:rPr>
      <w:rFonts w:ascii="標楷體"/>
      <w:sz w:val="28"/>
    </w:rPr>
  </w:style>
  <w:style w:type="character" w:customStyle="1" w:styleId="exhtext11">
    <w:name w:val="exh_text11"/>
    <w:basedOn w:val="a2"/>
    <w:rsid w:val="001D602F"/>
    <w:rPr>
      <w:rFonts w:ascii="Arial" w:hAnsi="Arial" w:cs="Arial" w:hint="default"/>
      <w:color w:val="D3AF57"/>
      <w:sz w:val="18"/>
      <w:szCs w:val="18"/>
    </w:rPr>
  </w:style>
  <w:style w:type="paragraph" w:customStyle="1" w:styleId="afff2">
    <w:name w:val="表格文字"/>
    <w:basedOn w:val="a1"/>
    <w:rsid w:val="005B27BE"/>
    <w:pPr>
      <w:wordWrap/>
      <w:autoSpaceDE/>
      <w:autoSpaceDN/>
      <w:snapToGrid w:val="0"/>
      <w:spacing w:line="420" w:lineRule="atLeast"/>
      <w:jc w:val="center"/>
    </w:pPr>
    <w:rPr>
      <w:rFonts w:ascii="標楷體" w:hAnsi="標楷體"/>
      <w:sz w:val="28"/>
      <w:szCs w:val="28"/>
    </w:rPr>
  </w:style>
  <w:style w:type="paragraph" w:customStyle="1" w:styleId="12">
    <w:name w:val="清單段落1"/>
    <w:basedOn w:val="a1"/>
    <w:rsid w:val="00D043F1"/>
    <w:pPr>
      <w:wordWrap/>
      <w:autoSpaceDE/>
      <w:autoSpaceDN/>
      <w:ind w:leftChars="200" w:left="480"/>
    </w:pPr>
    <w:rPr>
      <w:rFonts w:ascii="Calibri" w:eastAsia="新細明體" w:hAnsi="Calibri"/>
      <w:sz w:val="24"/>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35519;&#26597;&#34920;&#21934;9708\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48D83-F60B-4A45-B44D-A0DCB4F32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18</Pages>
  <Words>1754</Words>
  <Characters>9999</Characters>
  <Application>Microsoft Office Word</Application>
  <DocSecurity>0</DocSecurity>
  <Lines>83</Lines>
  <Paragraphs>23</Paragraphs>
  <ScaleCrop>false</ScaleCrop>
  <Company>cy</Company>
  <LinksUpToDate>false</LinksUpToDate>
  <CharactersWithSpaces>11730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t870</dc:creator>
  <cp:lastModifiedBy>Administrator</cp:lastModifiedBy>
  <cp:revision>2</cp:revision>
  <cp:lastPrinted>2011-10-07T06:41:00Z</cp:lastPrinted>
  <dcterms:created xsi:type="dcterms:W3CDTF">2011-11-10T05:51:00Z</dcterms:created>
  <dcterms:modified xsi:type="dcterms:W3CDTF">2011-11-10T05:51:00Z</dcterms:modified>
</cp:coreProperties>
</file>