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3D" w:rsidRPr="00767BA6" w:rsidRDefault="008A492B" w:rsidP="00C67677">
      <w:pPr>
        <w:pStyle w:val="a7"/>
        <w:kinsoku w:val="0"/>
        <w:spacing w:before="0"/>
        <w:ind w:leftChars="700" w:left="2381" w:firstLine="0"/>
        <w:rPr>
          <w:rFonts w:hint="eastAsia"/>
          <w:bCs/>
          <w:snapToGrid/>
          <w:spacing w:val="200"/>
          <w:kern w:val="0"/>
          <w:sz w:val="40"/>
        </w:rPr>
      </w:pPr>
      <w:r w:rsidRPr="00767BA6">
        <w:rPr>
          <w:rFonts w:hint="eastAsia"/>
          <w:bCs/>
          <w:snapToGrid/>
          <w:spacing w:val="200"/>
          <w:kern w:val="0"/>
          <w:sz w:val="40"/>
        </w:rPr>
        <w:t>調查報告</w:t>
      </w:r>
    </w:p>
    <w:p w:rsidR="00FF383D" w:rsidRDefault="00FF383D">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266032988"/>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006A1702" w:rsidRPr="00211F43">
        <w:rPr>
          <w:rFonts w:hint="eastAsia"/>
          <w:noProof/>
        </w:rPr>
        <w:t>偽藥、劣藥及禁藥充斥市面，對國民健康造成極大傷害；政府相關管理機制與刑事罰則是否得當，認有深入瞭解之必要。</w:t>
      </w:r>
      <w:bookmarkEnd w:id="23"/>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3A301F" w:rsidRPr="007F57ED" w:rsidRDefault="00422390" w:rsidP="007F57ED">
      <w:pPr>
        <w:pStyle w:val="1"/>
        <w:rPr>
          <w:rFonts w:hint="eastAsia"/>
        </w:rPr>
      </w:pPr>
      <w:bookmarkStart w:id="24" w:name="_Toc266033035"/>
      <w:r w:rsidRPr="007F57ED">
        <w:rPr>
          <w:rFonts w:hint="eastAsia"/>
        </w:rPr>
        <w:t>調查意見：</w:t>
      </w:r>
      <w:bookmarkEnd w:id="24"/>
    </w:p>
    <w:p w:rsidR="00CE11B3" w:rsidRDefault="00B965DC" w:rsidP="00C67677">
      <w:pPr>
        <w:pStyle w:val="20"/>
        <w:ind w:leftChars="200" w:left="680" w:firstLine="680"/>
        <w:rPr>
          <w:rFonts w:hint="eastAsia"/>
        </w:rPr>
      </w:pPr>
      <w:r>
        <w:rPr>
          <w:rFonts w:hint="eastAsia"/>
        </w:rPr>
        <w:t>本案緣自</w:t>
      </w:r>
      <w:r w:rsidR="005B520B">
        <w:rPr>
          <w:rFonts w:hint="eastAsia"/>
        </w:rPr>
        <w:t>吳豐山委員</w:t>
      </w:r>
      <w:r w:rsidR="005A5BDC">
        <w:rPr>
          <w:rFonts w:hint="eastAsia"/>
        </w:rPr>
        <w:t>、尹祚芊委員、錢林慧君委員</w:t>
      </w:r>
      <w:r w:rsidR="005B520B">
        <w:rPr>
          <w:rFonts w:hint="eastAsia"/>
        </w:rPr>
        <w:t>深感</w:t>
      </w:r>
      <w:r w:rsidRPr="00701E1F">
        <w:rPr>
          <w:rFonts w:hint="eastAsia"/>
        </w:rPr>
        <w:t>國內偽、劣、禁藥</w:t>
      </w:r>
      <w:r>
        <w:rPr>
          <w:rFonts w:hint="eastAsia"/>
        </w:rPr>
        <w:t>(下稱不法藥物)</w:t>
      </w:r>
      <w:r w:rsidRPr="00701E1F">
        <w:rPr>
          <w:rFonts w:hint="eastAsia"/>
        </w:rPr>
        <w:t>猖獗，</w:t>
      </w:r>
      <w:r w:rsidR="00CF116E">
        <w:rPr>
          <w:rFonts w:hint="eastAsia"/>
        </w:rPr>
        <w:t>除對</w:t>
      </w:r>
      <w:r w:rsidRPr="00701E1F">
        <w:rPr>
          <w:rFonts w:hint="eastAsia"/>
        </w:rPr>
        <w:t>國民健康造成極大傷害及肇生社會成本龐大支出之外，</w:t>
      </w:r>
      <w:r w:rsidR="00052370" w:rsidRPr="00701E1F">
        <w:rPr>
          <w:rFonts w:hint="eastAsia"/>
        </w:rPr>
        <w:t>尤斲傷政府形象及</w:t>
      </w:r>
      <w:r w:rsidR="00052370">
        <w:rPr>
          <w:rFonts w:hint="eastAsia"/>
        </w:rPr>
        <w:t>國家</w:t>
      </w:r>
      <w:r w:rsidR="00052370" w:rsidRPr="00701E1F">
        <w:rPr>
          <w:rFonts w:hint="eastAsia"/>
        </w:rPr>
        <w:t>藥政管理品質</w:t>
      </w:r>
      <w:r w:rsidR="00052370">
        <w:rPr>
          <w:rFonts w:hint="eastAsia"/>
        </w:rPr>
        <w:t>甚鉅，</w:t>
      </w:r>
      <w:r w:rsidR="005A5BDC">
        <w:rPr>
          <w:rFonts w:hint="eastAsia"/>
        </w:rPr>
        <w:t>決定</w:t>
      </w:r>
      <w:r w:rsidR="009C5C1D">
        <w:rPr>
          <w:rFonts w:hint="eastAsia"/>
        </w:rPr>
        <w:t>基於國家賦予之神聖使命</w:t>
      </w:r>
      <w:r w:rsidR="006B6195">
        <w:rPr>
          <w:rFonts w:hint="eastAsia"/>
        </w:rPr>
        <w:t>與職責</w:t>
      </w:r>
      <w:r w:rsidR="009C5C1D">
        <w:rPr>
          <w:rFonts w:hint="eastAsia"/>
        </w:rPr>
        <w:t>，</w:t>
      </w:r>
      <w:r w:rsidR="005B7A20">
        <w:rPr>
          <w:rFonts w:hint="eastAsia"/>
        </w:rPr>
        <w:t>對此攸關國民健康</w:t>
      </w:r>
      <w:r>
        <w:rPr>
          <w:rFonts w:hint="eastAsia"/>
        </w:rPr>
        <w:t>及國</w:t>
      </w:r>
      <w:r w:rsidR="00CF116E">
        <w:rPr>
          <w:rFonts w:hint="eastAsia"/>
        </w:rPr>
        <w:t>家</w:t>
      </w:r>
      <w:r>
        <w:rPr>
          <w:rFonts w:hint="eastAsia"/>
        </w:rPr>
        <w:t>形</w:t>
      </w:r>
      <w:r w:rsidR="00B46455">
        <w:rPr>
          <w:rFonts w:hint="eastAsia"/>
        </w:rPr>
        <w:t>象</w:t>
      </w:r>
      <w:r w:rsidR="00CF116E">
        <w:rPr>
          <w:rFonts w:hint="eastAsia"/>
        </w:rPr>
        <w:t>並</w:t>
      </w:r>
      <w:r w:rsidR="00450776">
        <w:rPr>
          <w:rFonts w:hint="eastAsia"/>
        </w:rPr>
        <w:t>與</w:t>
      </w:r>
      <w:r w:rsidR="00CF116E">
        <w:rPr>
          <w:rFonts w:hint="eastAsia"/>
        </w:rPr>
        <w:t>國人</w:t>
      </w:r>
      <w:r w:rsidR="00450776">
        <w:rPr>
          <w:rFonts w:hint="eastAsia"/>
        </w:rPr>
        <w:t>切身有關</w:t>
      </w:r>
      <w:r w:rsidR="002247BE">
        <w:rPr>
          <w:rFonts w:hint="eastAsia"/>
        </w:rPr>
        <w:t>之</w:t>
      </w:r>
      <w:r w:rsidR="0029217E">
        <w:rPr>
          <w:rFonts w:hint="eastAsia"/>
        </w:rPr>
        <w:t>議題</w:t>
      </w:r>
      <w:r w:rsidR="007D456D">
        <w:rPr>
          <w:rFonts w:hint="eastAsia"/>
        </w:rPr>
        <w:t>詳加</w:t>
      </w:r>
      <w:r w:rsidR="00052370">
        <w:rPr>
          <w:rFonts w:hint="eastAsia"/>
        </w:rPr>
        <w:t>探究</w:t>
      </w:r>
      <w:r w:rsidR="007D456D">
        <w:rPr>
          <w:rFonts w:hint="eastAsia"/>
        </w:rPr>
        <w:t>，</w:t>
      </w:r>
      <w:r w:rsidR="0029217E">
        <w:rPr>
          <w:rFonts w:hint="eastAsia"/>
        </w:rPr>
        <w:t>除究明相關主管機關</w:t>
      </w:r>
      <w:r w:rsidR="005F3D22">
        <w:rPr>
          <w:rFonts w:hint="eastAsia"/>
        </w:rPr>
        <w:t>是否</w:t>
      </w:r>
      <w:r w:rsidR="006771BF">
        <w:rPr>
          <w:rFonts w:hint="eastAsia"/>
        </w:rPr>
        <w:t>善盡管理及查處職責</w:t>
      </w:r>
      <w:r w:rsidR="005A5BDC">
        <w:rPr>
          <w:rFonts w:hint="eastAsia"/>
        </w:rPr>
        <w:t>外</w:t>
      </w:r>
      <w:r w:rsidR="0029217E">
        <w:rPr>
          <w:rFonts w:hint="eastAsia"/>
        </w:rPr>
        <w:t>，並據此督促</w:t>
      </w:r>
      <w:r w:rsidR="00052370">
        <w:rPr>
          <w:rFonts w:hint="eastAsia"/>
        </w:rPr>
        <w:t>其</w:t>
      </w:r>
      <w:r w:rsidR="0029217E">
        <w:rPr>
          <w:rFonts w:hint="eastAsia"/>
        </w:rPr>
        <w:t>興利除弊，</w:t>
      </w:r>
      <w:r w:rsidR="00860E5A">
        <w:rPr>
          <w:rFonts w:hint="eastAsia"/>
        </w:rPr>
        <w:t>切實研謀改善之道</w:t>
      </w:r>
      <w:r w:rsidR="005A5BDC">
        <w:rPr>
          <w:rFonts w:hint="eastAsia"/>
        </w:rPr>
        <w:t>，乃</w:t>
      </w:r>
      <w:r w:rsidR="006B6195">
        <w:rPr>
          <w:rFonts w:hint="eastAsia"/>
        </w:rPr>
        <w:t>共組專案小組</w:t>
      </w:r>
      <w:r w:rsidR="0029217E">
        <w:rPr>
          <w:rFonts w:hint="eastAsia"/>
        </w:rPr>
        <w:t>調查</w:t>
      </w:r>
      <w:r w:rsidR="00860E5A">
        <w:rPr>
          <w:rFonts w:hint="eastAsia"/>
        </w:rPr>
        <w:t>，</w:t>
      </w:r>
      <w:r w:rsidR="00C136BF">
        <w:rPr>
          <w:rFonts w:hint="eastAsia"/>
        </w:rPr>
        <w:t>於98年7月</w:t>
      </w:r>
      <w:r w:rsidR="007B221B">
        <w:rPr>
          <w:rFonts w:hint="eastAsia"/>
        </w:rPr>
        <w:t>31日</w:t>
      </w:r>
      <w:r w:rsidR="00CF116E">
        <w:rPr>
          <w:rFonts w:hint="eastAsia"/>
        </w:rPr>
        <w:t>立案</w:t>
      </w:r>
      <w:r w:rsidR="0029217E">
        <w:rPr>
          <w:rFonts w:hint="eastAsia"/>
        </w:rPr>
        <w:t>陳經本院</w:t>
      </w:r>
      <w:r w:rsidR="009C5C1D" w:rsidRPr="009C5C1D">
        <w:rPr>
          <w:rFonts w:hint="eastAsia"/>
        </w:rPr>
        <w:t>王建煊</w:t>
      </w:r>
      <w:r w:rsidR="002D7188">
        <w:rPr>
          <w:rFonts w:hint="eastAsia"/>
        </w:rPr>
        <w:t>院長批註：「</w:t>
      </w:r>
      <w:r w:rsidR="00860E5A" w:rsidRPr="00943987">
        <w:rPr>
          <w:rFonts w:hint="eastAsia"/>
        </w:rPr>
        <w:t>重要案</w:t>
      </w:r>
      <w:r w:rsidR="002D7188">
        <w:rPr>
          <w:rFonts w:hint="eastAsia"/>
        </w:rPr>
        <w:t>」</w:t>
      </w:r>
      <w:r w:rsidR="006B6195">
        <w:rPr>
          <w:rFonts w:hint="eastAsia"/>
        </w:rPr>
        <w:t>，</w:t>
      </w:r>
      <w:r w:rsidR="00943987">
        <w:rPr>
          <w:rFonts w:hint="eastAsia"/>
        </w:rPr>
        <w:t>並經</w:t>
      </w:r>
      <w:r w:rsidR="00152A37">
        <w:rPr>
          <w:rFonts w:hint="eastAsia"/>
        </w:rPr>
        <w:t>本</w:t>
      </w:r>
      <w:r w:rsidR="00792349">
        <w:rPr>
          <w:rFonts w:hint="eastAsia"/>
        </w:rPr>
        <w:t>專案</w:t>
      </w:r>
      <w:r w:rsidR="00152A37">
        <w:rPr>
          <w:rFonts w:hint="eastAsia"/>
        </w:rPr>
        <w:t>小組</w:t>
      </w:r>
      <w:r w:rsidR="006B6195">
        <w:rPr>
          <w:rFonts w:hint="eastAsia"/>
        </w:rPr>
        <w:t>將案件性質勾選為「</w:t>
      </w:r>
      <w:r w:rsidR="00653A62" w:rsidRPr="00943987">
        <w:rPr>
          <w:rFonts w:hint="eastAsia"/>
        </w:rPr>
        <w:t>特殊重大案件</w:t>
      </w:r>
      <w:r w:rsidR="006B6195">
        <w:rPr>
          <w:rFonts w:hint="eastAsia"/>
        </w:rPr>
        <w:t>」</w:t>
      </w:r>
      <w:r w:rsidR="009C5C1D">
        <w:rPr>
          <w:rFonts w:hint="eastAsia"/>
        </w:rPr>
        <w:t>。</w:t>
      </w:r>
      <w:r w:rsidR="006B6195">
        <w:rPr>
          <w:rFonts w:hint="eastAsia"/>
        </w:rPr>
        <w:t>案經本院</w:t>
      </w:r>
      <w:r w:rsidR="00CE11B3">
        <w:rPr>
          <w:rFonts w:hint="eastAsia"/>
        </w:rPr>
        <w:t>函詢</w:t>
      </w:r>
      <w:r w:rsidR="00E45FF7" w:rsidRPr="00CE11B3">
        <w:rPr>
          <w:rFonts w:hint="eastAsia"/>
        </w:rPr>
        <w:t>行政院衛生署(下稱衛生署)、地方衛生主管機關、法務部及國家通訊傳播委員會</w:t>
      </w:r>
      <w:r w:rsidR="00455B11">
        <w:rPr>
          <w:rFonts w:hint="eastAsia"/>
        </w:rPr>
        <w:t>等相關主</w:t>
      </w:r>
      <w:r w:rsidR="00792349">
        <w:rPr>
          <w:rFonts w:hint="eastAsia"/>
        </w:rPr>
        <w:t>管</w:t>
      </w:r>
      <w:r w:rsidR="00455B11">
        <w:rPr>
          <w:rFonts w:hint="eastAsia"/>
        </w:rPr>
        <w:t>機關，並</w:t>
      </w:r>
      <w:r w:rsidR="00416378">
        <w:rPr>
          <w:rFonts w:hint="eastAsia"/>
        </w:rPr>
        <w:t>分別</w:t>
      </w:r>
      <w:r w:rsidR="00CE11B3">
        <w:rPr>
          <w:rFonts w:hint="eastAsia"/>
        </w:rPr>
        <w:t>履勘</w:t>
      </w:r>
      <w:r w:rsidR="0047137F">
        <w:rPr>
          <w:rFonts w:hint="eastAsia"/>
        </w:rPr>
        <w:t>、訪查</w:t>
      </w:r>
      <w:r w:rsidR="0047137F" w:rsidRPr="0047137F">
        <w:rPr>
          <w:rFonts w:hint="eastAsia"/>
        </w:rPr>
        <w:t>社團法人臺灣打擊不法藥物行動聯盟</w:t>
      </w:r>
      <w:r w:rsidR="00CF5238">
        <w:rPr>
          <w:rFonts w:hint="eastAsia"/>
        </w:rPr>
        <w:t>(下稱</w:t>
      </w:r>
      <w:r w:rsidR="00CF5238" w:rsidRPr="0047137F">
        <w:rPr>
          <w:rFonts w:hint="eastAsia"/>
        </w:rPr>
        <w:t>臺灣打擊不法藥物行動聯盟</w:t>
      </w:r>
      <w:r w:rsidR="00CF5238">
        <w:rPr>
          <w:rFonts w:hint="eastAsia"/>
        </w:rPr>
        <w:t>)</w:t>
      </w:r>
      <w:r w:rsidR="0047137F" w:rsidRPr="0047137F">
        <w:rPr>
          <w:rFonts w:hint="eastAsia"/>
        </w:rPr>
        <w:t>、衛生署中醫藥委員</w:t>
      </w:r>
      <w:r w:rsidR="00416378">
        <w:rPr>
          <w:rFonts w:hint="eastAsia"/>
        </w:rPr>
        <w:t>會、</w:t>
      </w:r>
      <w:r w:rsidR="00416378" w:rsidRPr="0047137F">
        <w:rPr>
          <w:rFonts w:hint="eastAsia"/>
        </w:rPr>
        <w:t>財團法人藥害救濟基金會</w:t>
      </w:r>
      <w:r w:rsidR="00416378">
        <w:rPr>
          <w:rFonts w:hint="eastAsia"/>
        </w:rPr>
        <w:t>及</w:t>
      </w:r>
      <w:r w:rsidR="00416378" w:rsidRPr="0047137F">
        <w:rPr>
          <w:rFonts w:hint="eastAsia"/>
        </w:rPr>
        <w:t>財團法人醫藥品查驗中心等相關</w:t>
      </w:r>
      <w:r w:rsidR="00416378">
        <w:rPr>
          <w:rFonts w:hint="eastAsia"/>
        </w:rPr>
        <w:t>單位。</w:t>
      </w:r>
      <w:r w:rsidR="00F3502F">
        <w:rPr>
          <w:rFonts w:hint="eastAsia"/>
        </w:rPr>
        <w:t>嗣</w:t>
      </w:r>
      <w:r w:rsidR="007B221B">
        <w:rPr>
          <w:rFonts w:hint="eastAsia"/>
        </w:rPr>
        <w:t>相繼</w:t>
      </w:r>
      <w:r w:rsidR="00416378">
        <w:rPr>
          <w:rFonts w:hint="eastAsia"/>
        </w:rPr>
        <w:t>邀請</w:t>
      </w:r>
      <w:r w:rsidR="0047137F" w:rsidRPr="0047137F">
        <w:rPr>
          <w:rFonts w:hint="eastAsia"/>
        </w:rPr>
        <w:t>專家</w:t>
      </w:r>
      <w:r w:rsidR="00416378">
        <w:rPr>
          <w:rFonts w:hint="eastAsia"/>
        </w:rPr>
        <w:t>、</w:t>
      </w:r>
      <w:r w:rsidR="0047137F" w:rsidRPr="0047137F">
        <w:rPr>
          <w:rFonts w:hint="eastAsia"/>
        </w:rPr>
        <w:t>學者</w:t>
      </w:r>
      <w:r w:rsidR="00416378">
        <w:rPr>
          <w:rFonts w:hint="eastAsia"/>
        </w:rPr>
        <w:t>及</w:t>
      </w:r>
      <w:r w:rsidR="00653A62">
        <w:rPr>
          <w:rFonts w:hint="eastAsia"/>
        </w:rPr>
        <w:t>家屬</w:t>
      </w:r>
      <w:r w:rsidR="00C136BF">
        <w:rPr>
          <w:rFonts w:hint="eastAsia"/>
        </w:rPr>
        <w:t>疑</w:t>
      </w:r>
      <w:r w:rsidR="00CF116E">
        <w:rPr>
          <w:rFonts w:hint="eastAsia"/>
        </w:rPr>
        <w:t>遭</w:t>
      </w:r>
      <w:r w:rsidR="00E4585C">
        <w:rPr>
          <w:rFonts w:hint="eastAsia"/>
        </w:rPr>
        <w:t>偽藥</w:t>
      </w:r>
      <w:r w:rsidR="00CF116E">
        <w:rPr>
          <w:rFonts w:hint="eastAsia"/>
        </w:rPr>
        <w:t>戕</w:t>
      </w:r>
      <w:r w:rsidR="00E4585C">
        <w:rPr>
          <w:rFonts w:hint="eastAsia"/>
        </w:rPr>
        <w:t>害</w:t>
      </w:r>
      <w:r w:rsidR="00C136BF">
        <w:rPr>
          <w:rFonts w:hint="eastAsia"/>
        </w:rPr>
        <w:t>致死</w:t>
      </w:r>
      <w:r w:rsidR="00E4585C">
        <w:rPr>
          <w:rFonts w:hint="eastAsia"/>
        </w:rPr>
        <w:t>之</w:t>
      </w:r>
      <w:r w:rsidR="00416378">
        <w:rPr>
          <w:rFonts w:hint="eastAsia"/>
        </w:rPr>
        <w:t>社會人士到</w:t>
      </w:r>
      <w:r w:rsidR="0047137F" w:rsidRPr="0047137F">
        <w:rPr>
          <w:rFonts w:hint="eastAsia"/>
        </w:rPr>
        <w:t>院諮詢</w:t>
      </w:r>
      <w:r w:rsidR="00CB1B45">
        <w:rPr>
          <w:rFonts w:hint="eastAsia"/>
        </w:rPr>
        <w:t>，並分別</w:t>
      </w:r>
      <w:r w:rsidR="00653A62">
        <w:rPr>
          <w:rFonts w:hint="eastAsia"/>
        </w:rPr>
        <w:t>責</w:t>
      </w:r>
      <w:r w:rsidR="00CB1B45">
        <w:rPr>
          <w:rFonts w:hint="eastAsia"/>
        </w:rPr>
        <w:t>請</w:t>
      </w:r>
      <w:r w:rsidR="00E4585C">
        <w:rPr>
          <w:rFonts w:hint="eastAsia"/>
        </w:rPr>
        <w:t>衛生署、法務部、司法院刑事廳、通傳會等相關業務主管人員到院簡報說明及接受委員詢問。本院</w:t>
      </w:r>
      <w:r w:rsidR="00F3502F">
        <w:rPr>
          <w:rFonts w:hint="eastAsia"/>
        </w:rPr>
        <w:t>復以</w:t>
      </w:r>
      <w:r w:rsidR="00F3502F" w:rsidRPr="00F3502F">
        <w:rPr>
          <w:rFonts w:hint="eastAsia"/>
        </w:rPr>
        <w:t>電話</w:t>
      </w:r>
      <w:r w:rsidR="00F3502F">
        <w:rPr>
          <w:rFonts w:hint="eastAsia"/>
        </w:rPr>
        <w:t>突擊測試衛生主管機關不法藥物檢舉專線之運作</w:t>
      </w:r>
      <w:r w:rsidR="009C4C28">
        <w:rPr>
          <w:rFonts w:hint="eastAsia"/>
        </w:rPr>
        <w:t>及</w:t>
      </w:r>
      <w:r w:rsidR="00F3502F">
        <w:rPr>
          <w:rFonts w:hint="eastAsia"/>
        </w:rPr>
        <w:t>相關業務主管人員就該署委外計畫成立不法藥物通報中心之熟悉情形。本院</w:t>
      </w:r>
      <w:r w:rsidR="008C6B3D">
        <w:rPr>
          <w:rFonts w:hint="eastAsia"/>
        </w:rPr>
        <w:t>再</w:t>
      </w:r>
      <w:r w:rsidR="00E4585C">
        <w:rPr>
          <w:rFonts w:hint="eastAsia"/>
        </w:rPr>
        <w:t>針對前揭調查發現疑點迭次函詢</w:t>
      </w:r>
      <w:r w:rsidR="00CF116E">
        <w:rPr>
          <w:rFonts w:hint="eastAsia"/>
        </w:rPr>
        <w:t>、</w:t>
      </w:r>
      <w:r w:rsidR="008C6B3D">
        <w:rPr>
          <w:rFonts w:hint="eastAsia"/>
        </w:rPr>
        <w:t>電話洽詢</w:t>
      </w:r>
      <w:r w:rsidR="00E4585C">
        <w:rPr>
          <w:rFonts w:hint="eastAsia"/>
        </w:rPr>
        <w:t>衛生署</w:t>
      </w:r>
      <w:r w:rsidR="008C6B3D">
        <w:rPr>
          <w:rFonts w:hint="eastAsia"/>
        </w:rPr>
        <w:t>補充說明</w:t>
      </w:r>
      <w:r w:rsidR="00F13A6D">
        <w:rPr>
          <w:rFonts w:hint="eastAsia"/>
        </w:rPr>
        <w:t>，並蒐集研析</w:t>
      </w:r>
      <w:r w:rsidR="00EE2114">
        <w:rPr>
          <w:rFonts w:hint="eastAsia"/>
        </w:rPr>
        <w:t>主管機關出國報告、研究報告、統計資料、</w:t>
      </w:r>
      <w:r w:rsidR="00F13A6D">
        <w:rPr>
          <w:rFonts w:hint="eastAsia"/>
        </w:rPr>
        <w:t>相關文獻研究成果</w:t>
      </w:r>
      <w:r w:rsidR="00E4585C">
        <w:rPr>
          <w:rFonts w:hint="eastAsia"/>
        </w:rPr>
        <w:t>竣事。</w:t>
      </w:r>
      <w:r w:rsidR="00FB2217">
        <w:rPr>
          <w:rFonts w:hint="eastAsia"/>
        </w:rPr>
        <w:t>茲</w:t>
      </w:r>
      <w:r w:rsidR="00740338">
        <w:rPr>
          <w:rFonts w:hint="eastAsia"/>
        </w:rPr>
        <w:t>依據</w:t>
      </w:r>
      <w:r w:rsidR="00FB2217">
        <w:rPr>
          <w:rFonts w:hint="eastAsia"/>
        </w:rPr>
        <w:t>國內不法藥物氾濫</w:t>
      </w:r>
      <w:r w:rsidR="00E5494C">
        <w:rPr>
          <w:rFonts w:hint="eastAsia"/>
        </w:rPr>
        <w:t>暨其調查統計</w:t>
      </w:r>
      <w:r w:rsidR="00FB2217">
        <w:rPr>
          <w:rFonts w:hint="eastAsia"/>
        </w:rPr>
        <w:t>情形、相關主管機關</w:t>
      </w:r>
      <w:r w:rsidR="00152A37">
        <w:rPr>
          <w:rFonts w:hint="eastAsia"/>
        </w:rPr>
        <w:t>查處、</w:t>
      </w:r>
      <w:r w:rsidR="00FB2217">
        <w:rPr>
          <w:rFonts w:hint="eastAsia"/>
        </w:rPr>
        <w:t>管理</w:t>
      </w:r>
      <w:r w:rsidR="00152A37">
        <w:rPr>
          <w:rFonts w:hint="eastAsia"/>
        </w:rPr>
        <w:t>制</w:t>
      </w:r>
      <w:r w:rsidR="00E5494C">
        <w:rPr>
          <w:rFonts w:hint="eastAsia"/>
        </w:rPr>
        <w:t>度</w:t>
      </w:r>
      <w:r w:rsidR="001C67EF">
        <w:rPr>
          <w:rFonts w:hint="eastAsia"/>
        </w:rPr>
        <w:t>、</w:t>
      </w:r>
      <w:r w:rsidR="00740338">
        <w:rPr>
          <w:rFonts w:hint="eastAsia"/>
        </w:rPr>
        <w:t>媒體</w:t>
      </w:r>
      <w:r w:rsidR="001C67EF">
        <w:rPr>
          <w:rFonts w:hint="eastAsia"/>
        </w:rPr>
        <w:t>廣告、地下電臺</w:t>
      </w:r>
      <w:r w:rsidR="00740338">
        <w:rPr>
          <w:rFonts w:hint="eastAsia"/>
        </w:rPr>
        <w:t>等流通管道、來源之查緝機制</w:t>
      </w:r>
      <w:r w:rsidR="00C86DDC">
        <w:rPr>
          <w:rFonts w:hint="eastAsia"/>
        </w:rPr>
        <w:t>、組織、人力</w:t>
      </w:r>
      <w:r w:rsidR="00FB2217">
        <w:rPr>
          <w:rFonts w:hint="eastAsia"/>
        </w:rPr>
        <w:t>及</w:t>
      </w:r>
      <w:r w:rsidR="009C4C28">
        <w:rPr>
          <w:rFonts w:hint="eastAsia"/>
        </w:rPr>
        <w:t>偵審結果與</w:t>
      </w:r>
      <w:r w:rsidR="00FB2217">
        <w:rPr>
          <w:rFonts w:hint="eastAsia"/>
        </w:rPr>
        <w:t>刑事罰則</w:t>
      </w:r>
      <w:r w:rsidR="001C67EF">
        <w:rPr>
          <w:rFonts w:hint="eastAsia"/>
        </w:rPr>
        <w:t>等</w:t>
      </w:r>
      <w:r w:rsidR="00740338">
        <w:rPr>
          <w:rFonts w:hint="eastAsia"/>
        </w:rPr>
        <w:t>六</w:t>
      </w:r>
      <w:r w:rsidR="001C67EF">
        <w:rPr>
          <w:rFonts w:hint="eastAsia"/>
        </w:rPr>
        <w:t>大層面</w:t>
      </w:r>
      <w:r w:rsidR="00740338">
        <w:rPr>
          <w:rFonts w:hint="eastAsia"/>
        </w:rPr>
        <w:t>，</w:t>
      </w:r>
      <w:r w:rsidR="001C67EF">
        <w:rPr>
          <w:rFonts w:hint="eastAsia"/>
        </w:rPr>
        <w:t>臚列調查意見如下：</w:t>
      </w:r>
    </w:p>
    <w:p w:rsidR="00114E11" w:rsidRPr="004C54C4" w:rsidRDefault="00C67677" w:rsidP="00BB64A2">
      <w:pPr>
        <w:pStyle w:val="1"/>
        <w:numPr>
          <w:ilvl w:val="0"/>
          <w:numId w:val="12"/>
        </w:numPr>
        <w:ind w:left="709" w:hanging="709"/>
        <w:rPr>
          <w:rFonts w:hint="eastAsia"/>
          <w:b/>
        </w:rPr>
      </w:pPr>
      <w:bookmarkStart w:id="25" w:name="_Toc266033036"/>
      <w:r w:rsidRPr="004C54C4">
        <w:rPr>
          <w:rFonts w:hint="eastAsia"/>
          <w:b/>
        </w:rPr>
        <w:t>國內不法藥物嚴重氾濫，戕害國人身心甚鉅</w:t>
      </w:r>
      <w:r w:rsidR="00E10888" w:rsidRPr="004C54C4">
        <w:rPr>
          <w:rFonts w:hint="eastAsia"/>
          <w:b/>
        </w:rPr>
        <w:t>，</w:t>
      </w:r>
      <w:r w:rsidRPr="004C54C4">
        <w:rPr>
          <w:rFonts w:hint="eastAsia"/>
          <w:b/>
        </w:rPr>
        <w:t>行政院暨所屬</w:t>
      </w:r>
      <w:r w:rsidR="001A7CDB" w:rsidRPr="004C54C4">
        <w:rPr>
          <w:rFonts w:hint="eastAsia"/>
          <w:b/>
        </w:rPr>
        <w:t>衛生署等</w:t>
      </w:r>
      <w:r w:rsidRPr="004C54C4">
        <w:rPr>
          <w:rFonts w:hint="eastAsia"/>
          <w:b/>
        </w:rPr>
        <w:t>相關部會皆難辭其咎：</w:t>
      </w:r>
      <w:bookmarkEnd w:id="25"/>
    </w:p>
    <w:p w:rsidR="00C67677" w:rsidRPr="00C67677" w:rsidRDefault="00E10888" w:rsidP="00E10888">
      <w:pPr>
        <w:pStyle w:val="10"/>
        <w:ind w:left="680" w:firstLine="680"/>
        <w:rPr>
          <w:rFonts w:hint="eastAsia"/>
        </w:rPr>
      </w:pPr>
      <w:r w:rsidRPr="00E10888">
        <w:rPr>
          <w:rFonts w:hint="eastAsia"/>
        </w:rPr>
        <w:t>按世界人權宣言</w:t>
      </w:r>
      <w:r w:rsidRPr="00C64274">
        <w:rPr>
          <w:rFonts w:hint="eastAsia"/>
          <w:spacing w:val="-16"/>
          <w:sz w:val="24"/>
          <w:szCs w:val="24"/>
        </w:rPr>
        <w:t>(The Universal Declaration of Human Rights)</w:t>
      </w:r>
      <w:r w:rsidRPr="00E10888">
        <w:rPr>
          <w:rFonts w:hint="eastAsia"/>
        </w:rPr>
        <w:t>、世界衛生組織</w:t>
      </w:r>
      <w:r w:rsidRPr="00C64274">
        <w:rPr>
          <w:rFonts w:hint="eastAsia"/>
          <w:spacing w:val="-16"/>
          <w:sz w:val="24"/>
          <w:szCs w:val="24"/>
        </w:rPr>
        <w:t>(World Health Organization，下稱WHO)</w:t>
      </w:r>
      <w:r w:rsidRPr="00E10888">
        <w:rPr>
          <w:rFonts w:hint="eastAsia"/>
        </w:rPr>
        <w:t>憲章</w:t>
      </w:r>
      <w:r w:rsidRPr="00C64274">
        <w:rPr>
          <w:rFonts w:hint="eastAsia"/>
          <w:spacing w:val="-16"/>
          <w:sz w:val="24"/>
          <w:szCs w:val="24"/>
        </w:rPr>
        <w:t>(Constitution of the WHO)</w:t>
      </w:r>
      <w:r w:rsidRPr="00E10888">
        <w:rPr>
          <w:rFonts w:hint="eastAsia"/>
        </w:rPr>
        <w:t>及經濟、社會與文化權利國際公約</w:t>
      </w:r>
      <w:r w:rsidR="00C64274" w:rsidRPr="00C64274">
        <w:rPr>
          <w:rFonts w:hint="eastAsia"/>
          <w:spacing w:val="-16"/>
          <w:sz w:val="24"/>
          <w:szCs w:val="24"/>
        </w:rPr>
        <w:t>(</w:t>
      </w:r>
      <w:r w:rsidR="00C64274" w:rsidRPr="00C64274">
        <w:rPr>
          <w:spacing w:val="-16"/>
          <w:sz w:val="24"/>
          <w:szCs w:val="24"/>
        </w:rPr>
        <w:t>International Covenant on Economic Social and Cultural Rights</w:t>
      </w:r>
      <w:r w:rsidR="00C64274" w:rsidRPr="00C64274">
        <w:rPr>
          <w:rFonts w:hint="eastAsia"/>
          <w:spacing w:val="-16"/>
          <w:sz w:val="24"/>
          <w:szCs w:val="24"/>
        </w:rPr>
        <w:t>)</w:t>
      </w:r>
      <w:r w:rsidRPr="00E10888">
        <w:rPr>
          <w:rFonts w:hint="eastAsia"/>
        </w:rPr>
        <w:t>皆宣示</w:t>
      </w:r>
      <w:r w:rsidR="009C4C28">
        <w:rPr>
          <w:rFonts w:hint="eastAsia"/>
        </w:rPr>
        <w:t>：</w:t>
      </w:r>
      <w:r w:rsidRPr="00E10888">
        <w:rPr>
          <w:rFonts w:hint="eastAsia"/>
        </w:rPr>
        <w:t>健康乃人權之必要元素，人人有權享受維持他本人</w:t>
      </w:r>
      <w:r w:rsidR="00E77DFB">
        <w:rPr>
          <w:rFonts w:hint="eastAsia"/>
        </w:rPr>
        <w:t>及</w:t>
      </w:r>
      <w:r w:rsidRPr="00E10888">
        <w:rPr>
          <w:rFonts w:hint="eastAsia"/>
        </w:rPr>
        <w:t>家屬健康</w:t>
      </w:r>
      <w:r w:rsidR="00E77DFB">
        <w:rPr>
          <w:rFonts w:hint="eastAsia"/>
        </w:rPr>
        <w:t>與</w:t>
      </w:r>
      <w:r w:rsidRPr="00E10888">
        <w:rPr>
          <w:rFonts w:hint="eastAsia"/>
        </w:rPr>
        <w:t>福利所需</w:t>
      </w:r>
      <w:r w:rsidR="00E77DFB">
        <w:rPr>
          <w:rFonts w:hint="eastAsia"/>
        </w:rPr>
        <w:t>之</w:t>
      </w:r>
      <w:r w:rsidRPr="00E10888">
        <w:rPr>
          <w:rFonts w:hint="eastAsia"/>
        </w:rPr>
        <w:t>生活水準，任何締約國均不應阻礙他方健康權利。該公約第12條並明定：「本公約締約國確認人人有權享受可能達到最高標準之身體與精神健康。」次按WHO對健康的闡釋，係身體、精神與社會的全部美滿狀態，不僅是免</w:t>
      </w:r>
      <w:r w:rsidR="00DF596C">
        <w:rPr>
          <w:rFonts w:hint="eastAsia"/>
        </w:rPr>
        <w:t>於疾</w:t>
      </w:r>
      <w:r w:rsidRPr="00E10888">
        <w:rPr>
          <w:rFonts w:hint="eastAsia"/>
        </w:rPr>
        <w:t>病或殘弱而已。復按國家為增進國民健康，應重視</w:t>
      </w:r>
      <w:r w:rsidR="00EE2114">
        <w:rPr>
          <w:rFonts w:hint="eastAsia"/>
        </w:rPr>
        <w:t>健康人權及</w:t>
      </w:r>
      <w:r w:rsidRPr="00E10888">
        <w:rPr>
          <w:rFonts w:hint="eastAsia"/>
        </w:rPr>
        <w:t>社會福利工作，憲法第157條及憲法增修條文第10條規定足資參照。是我國政府機關允應竭盡所能確保國人免於遭受不法藥物戕害之恐懼，從而享有最高標準之身體與精神健康</w:t>
      </w:r>
      <w:r>
        <w:rPr>
          <w:rFonts w:hint="eastAsia"/>
        </w:rPr>
        <w:t>。惟查國內不法藥物</w:t>
      </w:r>
      <w:r w:rsidRPr="00CE3CFA">
        <w:rPr>
          <w:rFonts w:hint="eastAsia"/>
        </w:rPr>
        <w:t>猖獗情形嚴重，戕害國人身心</w:t>
      </w:r>
      <w:r w:rsidR="00883ADE">
        <w:rPr>
          <w:rFonts w:hint="eastAsia"/>
        </w:rPr>
        <w:t>至</w:t>
      </w:r>
      <w:r w:rsidRPr="00CE3CFA">
        <w:rPr>
          <w:rFonts w:hint="eastAsia"/>
        </w:rPr>
        <w:t>鉅</w:t>
      </w:r>
      <w:r w:rsidR="00CE3CFA" w:rsidRPr="00CE3CFA">
        <w:rPr>
          <w:rFonts w:hint="eastAsia"/>
        </w:rPr>
        <w:t>，</w:t>
      </w:r>
      <w:r w:rsidR="00CE3CFA">
        <w:rPr>
          <w:rFonts w:hint="eastAsia"/>
        </w:rPr>
        <w:t>除與</w:t>
      </w:r>
      <w:r w:rsidR="00CE3CFA" w:rsidRPr="00CE3CFA">
        <w:rPr>
          <w:rFonts w:hint="eastAsia"/>
        </w:rPr>
        <w:t>已開發國家</w:t>
      </w:r>
      <w:r w:rsidR="00CE3CFA">
        <w:rPr>
          <w:rFonts w:hint="eastAsia"/>
        </w:rPr>
        <w:t>水準顯有落差，相關</w:t>
      </w:r>
      <w:r w:rsidR="00C64274">
        <w:rPr>
          <w:rFonts w:hint="eastAsia"/>
        </w:rPr>
        <w:t>調查統計機制</w:t>
      </w:r>
      <w:r w:rsidR="00CE3CFA">
        <w:rPr>
          <w:rFonts w:hint="eastAsia"/>
        </w:rPr>
        <w:t>亦亟待完備</w:t>
      </w:r>
      <w:r w:rsidRPr="00CE3CFA">
        <w:rPr>
          <w:rFonts w:hint="eastAsia"/>
        </w:rPr>
        <w:t>。茲</w:t>
      </w:r>
      <w:r w:rsidR="00687E8A">
        <w:rPr>
          <w:rFonts w:hint="eastAsia"/>
        </w:rPr>
        <w:t>分</w:t>
      </w:r>
      <w:r w:rsidRPr="00CE3CFA">
        <w:rPr>
          <w:rFonts w:hint="eastAsia"/>
        </w:rPr>
        <w:t>述如下：</w:t>
      </w:r>
    </w:p>
    <w:p w:rsidR="00913AE2" w:rsidRPr="00C67677" w:rsidRDefault="00F67465" w:rsidP="00C67677">
      <w:pPr>
        <w:pStyle w:val="2"/>
        <w:rPr>
          <w:rFonts w:hint="eastAsia"/>
          <w:b/>
        </w:rPr>
      </w:pPr>
      <w:bookmarkStart w:id="26" w:name="_Toc266033037"/>
      <w:r w:rsidRPr="00C67677">
        <w:rPr>
          <w:rFonts w:hint="eastAsia"/>
          <w:b/>
        </w:rPr>
        <w:t>國內不法藥物</w:t>
      </w:r>
      <w:r w:rsidR="00152A37" w:rsidRPr="00C67677">
        <w:rPr>
          <w:rFonts w:hint="eastAsia"/>
          <w:b/>
        </w:rPr>
        <w:t>猖獗</w:t>
      </w:r>
      <w:r w:rsidR="00F13A6D" w:rsidRPr="00C67677">
        <w:rPr>
          <w:rFonts w:hint="eastAsia"/>
          <w:b/>
        </w:rPr>
        <w:t>情形嚴重</w:t>
      </w:r>
      <w:r w:rsidR="003566E3" w:rsidRPr="00C67677">
        <w:rPr>
          <w:rFonts w:hint="eastAsia"/>
          <w:b/>
        </w:rPr>
        <w:t>，</w:t>
      </w:r>
      <w:r w:rsidR="00C26898" w:rsidRPr="00C67677">
        <w:rPr>
          <w:rFonts w:hint="eastAsia"/>
          <w:b/>
        </w:rPr>
        <w:t>其市占率經衛生署委</w:t>
      </w:r>
      <w:r w:rsidR="0039428C" w:rsidRPr="00C67677">
        <w:rPr>
          <w:rFonts w:hint="eastAsia"/>
          <w:b/>
        </w:rPr>
        <w:t>外調查</w:t>
      </w:r>
      <w:r w:rsidR="00C26898" w:rsidRPr="00C67677">
        <w:rPr>
          <w:rFonts w:hint="eastAsia"/>
          <w:b/>
        </w:rPr>
        <w:t>發現保守估計約達</w:t>
      </w:r>
      <w:r w:rsidR="00FC13BD" w:rsidRPr="00C67677">
        <w:rPr>
          <w:rFonts w:hint="eastAsia"/>
          <w:b/>
        </w:rPr>
        <w:t>6</w:t>
      </w:r>
      <w:r w:rsidR="00F13A6D" w:rsidRPr="00C67677">
        <w:rPr>
          <w:rFonts w:hint="eastAsia"/>
          <w:b/>
        </w:rPr>
        <w:t>~</w:t>
      </w:r>
      <w:r w:rsidR="00FC13BD" w:rsidRPr="00C67677">
        <w:rPr>
          <w:rFonts w:hint="eastAsia"/>
          <w:b/>
        </w:rPr>
        <w:t>42</w:t>
      </w:r>
      <w:r w:rsidR="00C30951" w:rsidRPr="00C67677">
        <w:rPr>
          <w:rFonts w:hint="eastAsia"/>
          <w:b/>
        </w:rPr>
        <w:t>％</w:t>
      </w:r>
      <w:r w:rsidR="00C26898" w:rsidRPr="00C67677">
        <w:rPr>
          <w:rFonts w:hint="eastAsia"/>
          <w:b/>
        </w:rPr>
        <w:t>，與已開發國家低於1</w:t>
      </w:r>
      <w:r w:rsidR="00AC783A" w:rsidRPr="00C67677">
        <w:rPr>
          <w:rFonts w:hint="eastAsia"/>
          <w:b/>
        </w:rPr>
        <w:t>％</w:t>
      </w:r>
      <w:r w:rsidR="0039428C" w:rsidRPr="00C67677">
        <w:rPr>
          <w:rFonts w:hint="eastAsia"/>
          <w:b/>
        </w:rPr>
        <w:t>之</w:t>
      </w:r>
      <w:r w:rsidR="00C26898" w:rsidRPr="00C67677">
        <w:rPr>
          <w:rFonts w:hint="eastAsia"/>
          <w:b/>
        </w:rPr>
        <w:t>水準相較，顯有嚴重落差</w:t>
      </w:r>
      <w:r w:rsidR="00C97268" w:rsidRPr="00C67677">
        <w:rPr>
          <w:rFonts w:hint="eastAsia"/>
          <w:b/>
        </w:rPr>
        <w:t>：</w:t>
      </w:r>
      <w:bookmarkEnd w:id="26"/>
    </w:p>
    <w:p w:rsidR="00153369" w:rsidRPr="00DF596C" w:rsidRDefault="00EF17CB" w:rsidP="00DF596C">
      <w:pPr>
        <w:pStyle w:val="20"/>
        <w:ind w:left="1020" w:firstLine="680"/>
        <w:rPr>
          <w:rFonts w:hint="eastAsia"/>
        </w:rPr>
      </w:pPr>
      <w:r w:rsidRPr="00DF596C">
        <w:rPr>
          <w:rFonts w:hint="eastAsia"/>
        </w:rPr>
        <w:t>依據</w:t>
      </w:r>
      <w:r w:rsidR="00FE6DDC" w:rsidRPr="00DF596C">
        <w:rPr>
          <w:rFonts w:hint="eastAsia"/>
        </w:rPr>
        <w:t>WHO</w:t>
      </w:r>
      <w:r w:rsidRPr="00DF596C">
        <w:rPr>
          <w:rFonts w:hint="eastAsia"/>
        </w:rPr>
        <w:t>推估</w:t>
      </w:r>
      <w:r w:rsidR="008F3E46" w:rsidRPr="00DF596C">
        <w:rPr>
          <w:rFonts w:hint="eastAsia"/>
        </w:rPr>
        <w:t>，</w:t>
      </w:r>
      <w:r w:rsidRPr="00DF596C">
        <w:rPr>
          <w:rFonts w:hint="eastAsia"/>
        </w:rPr>
        <w:t>已開發國家之</w:t>
      </w:r>
      <w:r w:rsidR="00C30951" w:rsidRPr="00DF596C">
        <w:rPr>
          <w:rFonts w:hint="eastAsia"/>
        </w:rPr>
        <w:t>不法</w:t>
      </w:r>
      <w:r w:rsidRPr="00DF596C">
        <w:rPr>
          <w:rFonts w:hint="eastAsia"/>
        </w:rPr>
        <w:t>藥</w:t>
      </w:r>
      <w:r w:rsidR="00C30951" w:rsidRPr="00DF596C">
        <w:rPr>
          <w:rFonts w:hint="eastAsia"/>
        </w:rPr>
        <w:t>物</w:t>
      </w:r>
      <w:r w:rsidRPr="00DF596C">
        <w:rPr>
          <w:rFonts w:hint="eastAsia"/>
        </w:rPr>
        <w:t>流通率(或稱市占率)低於1</w:t>
      </w:r>
      <w:r w:rsidR="00C30951" w:rsidRPr="00DF596C">
        <w:rPr>
          <w:rFonts w:hint="eastAsia"/>
        </w:rPr>
        <w:t>％</w:t>
      </w:r>
      <w:r w:rsidR="00D5458E" w:rsidRPr="00DF596C">
        <w:rPr>
          <w:rFonts w:hint="eastAsia"/>
        </w:rPr>
        <w:t>，</w:t>
      </w:r>
      <w:r w:rsidR="005F3D22" w:rsidRPr="00DF596C">
        <w:rPr>
          <w:rFonts w:hint="eastAsia"/>
        </w:rPr>
        <w:t>惟</w:t>
      </w:r>
      <w:r w:rsidR="0039428C" w:rsidRPr="00DF596C">
        <w:rPr>
          <w:rFonts w:hint="eastAsia"/>
        </w:rPr>
        <w:t>經本院卷查</w:t>
      </w:r>
      <w:r w:rsidR="005F3D22" w:rsidRPr="00DF596C">
        <w:rPr>
          <w:rFonts w:hint="eastAsia"/>
        </w:rPr>
        <w:t>衛生署委外</w:t>
      </w:r>
      <w:r w:rsidR="004502E2" w:rsidRPr="00DF596C">
        <w:rPr>
          <w:rFonts w:hint="eastAsia"/>
        </w:rPr>
        <w:t>研究報告</w:t>
      </w:r>
      <w:r w:rsidR="0040507C" w:rsidRPr="00DF596C">
        <w:rPr>
          <w:rFonts w:hint="eastAsia"/>
        </w:rPr>
        <w:t>、統計資料</w:t>
      </w:r>
      <w:r w:rsidR="008F3E46" w:rsidRPr="00DF596C">
        <w:rPr>
          <w:rFonts w:hint="eastAsia"/>
        </w:rPr>
        <w:t>及相關文獻</w:t>
      </w:r>
      <w:r w:rsidR="00A44294" w:rsidRPr="00DF596C">
        <w:rPr>
          <w:rFonts w:hint="eastAsia"/>
        </w:rPr>
        <w:t>分別</w:t>
      </w:r>
      <w:r w:rsidR="00FF6D1D" w:rsidRPr="00DF596C">
        <w:rPr>
          <w:rFonts w:hint="eastAsia"/>
        </w:rPr>
        <w:t>載明</w:t>
      </w:r>
      <w:r w:rsidR="00A44294" w:rsidRPr="00DF596C">
        <w:rPr>
          <w:rFonts w:hint="eastAsia"/>
        </w:rPr>
        <w:t>略以</w:t>
      </w:r>
      <w:r w:rsidR="00FF6D1D" w:rsidRPr="00DF596C">
        <w:rPr>
          <w:rFonts w:hint="eastAsia"/>
        </w:rPr>
        <w:t>：</w:t>
      </w:r>
      <w:r w:rsidR="001C644C" w:rsidRPr="00DF596C">
        <w:rPr>
          <w:rFonts w:hint="eastAsia"/>
        </w:rPr>
        <w:t>98年「市售不法藥物品質與安全性之分析調查」研究報告</w:t>
      </w:r>
      <w:r w:rsidR="00F82CE2" w:rsidRPr="00DF596C">
        <w:rPr>
          <w:rFonts w:hint="eastAsia"/>
        </w:rPr>
        <w:t>第70頁：「曾遇過來路不明業者推銷藥品的藥師</w:t>
      </w:r>
      <w:r w:rsidR="00E03BBD" w:rsidRPr="00DF596C">
        <w:rPr>
          <w:rFonts w:hint="eastAsia"/>
        </w:rPr>
        <w:t>比率</w:t>
      </w:r>
      <w:r w:rsidR="00F82CE2" w:rsidRPr="00DF596C">
        <w:rPr>
          <w:rFonts w:hint="eastAsia"/>
        </w:rPr>
        <w:t>占42</w:t>
      </w:r>
      <w:r w:rsidR="00BE4717" w:rsidRPr="00DF596C">
        <w:rPr>
          <w:rFonts w:hint="eastAsia"/>
        </w:rPr>
        <w:t>％</w:t>
      </w:r>
      <w:r w:rsidR="00F82CE2" w:rsidRPr="00DF596C">
        <w:rPr>
          <w:rFonts w:hint="eastAsia"/>
        </w:rPr>
        <w:t>……</w:t>
      </w:r>
      <w:r w:rsidR="00363399">
        <w:rPr>
          <w:rFonts w:hint="eastAsia"/>
        </w:rPr>
        <w:t>。</w:t>
      </w:r>
      <w:r w:rsidR="00F82CE2" w:rsidRPr="00DF596C">
        <w:rPr>
          <w:rFonts w:hint="eastAsia"/>
        </w:rPr>
        <w:t>」、</w:t>
      </w:r>
      <w:r w:rsidR="001C644C" w:rsidRPr="00DF596C">
        <w:rPr>
          <w:rFonts w:hint="eastAsia"/>
        </w:rPr>
        <w:t>第74頁：「</w:t>
      </w:r>
      <w:r w:rsidR="00EE2114" w:rsidRPr="00DF596C">
        <w:rPr>
          <w:rFonts w:hint="eastAsia"/>
        </w:rPr>
        <w:t>……</w:t>
      </w:r>
      <w:r w:rsidR="001C644C" w:rsidRPr="00DF596C">
        <w:rPr>
          <w:rFonts w:hint="eastAsia"/>
        </w:rPr>
        <w:t>參訪40家社區藥局後，有7家社區藥局曾經在不知情的情況下，購進藥品</w:t>
      </w:r>
      <w:r w:rsidR="00EE2114" w:rsidRPr="00DF596C">
        <w:rPr>
          <w:rFonts w:hint="eastAsia"/>
        </w:rPr>
        <w:t>屬</w:t>
      </w:r>
      <w:r w:rsidR="001C644C" w:rsidRPr="00DF596C">
        <w:rPr>
          <w:rFonts w:hint="eastAsia"/>
        </w:rPr>
        <w:t>偽藥</w:t>
      </w:r>
      <w:r w:rsidR="00EE2114" w:rsidRPr="00DF596C">
        <w:rPr>
          <w:rFonts w:hint="eastAsia"/>
        </w:rPr>
        <w:t>之</w:t>
      </w:r>
      <w:r w:rsidR="00201E8A" w:rsidRPr="00DF596C">
        <w:rPr>
          <w:rFonts w:hint="eastAsia"/>
        </w:rPr>
        <w:t>比率</w:t>
      </w:r>
      <w:r w:rsidR="001C644C" w:rsidRPr="00DF596C">
        <w:rPr>
          <w:rFonts w:hint="eastAsia"/>
        </w:rPr>
        <w:t>占17.5</w:t>
      </w:r>
      <w:r w:rsidR="000C6002" w:rsidRPr="00DF596C">
        <w:rPr>
          <w:rFonts w:hint="eastAsia"/>
        </w:rPr>
        <w:t>％</w:t>
      </w:r>
      <w:r w:rsidR="00A678B6" w:rsidRPr="00DF596C">
        <w:rPr>
          <w:rFonts w:hint="eastAsia"/>
        </w:rPr>
        <w:t>。</w:t>
      </w:r>
      <w:r w:rsidR="001C644C" w:rsidRPr="00DF596C">
        <w:rPr>
          <w:rFonts w:hint="eastAsia"/>
        </w:rPr>
        <w:t>」</w:t>
      </w:r>
      <w:r w:rsidR="00A678B6" w:rsidRPr="00DF596C">
        <w:rPr>
          <w:rFonts w:hint="eastAsia"/>
        </w:rPr>
        <w:t>、</w:t>
      </w:r>
      <w:r w:rsidR="000C6002" w:rsidRPr="00DF596C">
        <w:rPr>
          <w:rFonts w:hint="eastAsia"/>
        </w:rPr>
        <w:t>同</w:t>
      </w:r>
      <w:r w:rsidR="003C0F3C" w:rsidRPr="00DF596C">
        <w:rPr>
          <w:rFonts w:hint="eastAsia"/>
        </w:rPr>
        <w:t>年「偽禁藥市場占有率研究計畫」研究報告</w:t>
      </w:r>
      <w:r w:rsidR="000C6002" w:rsidRPr="00DF596C">
        <w:rPr>
          <w:rFonts w:hint="eastAsia"/>
        </w:rPr>
        <w:t>第</w:t>
      </w:r>
      <w:r w:rsidR="003C0F3C" w:rsidRPr="00DF596C">
        <w:rPr>
          <w:rFonts w:hint="eastAsia"/>
        </w:rPr>
        <w:t>2</w:t>
      </w:r>
      <w:r w:rsidR="003C0F3C" w:rsidRPr="00DF596C">
        <w:t>3</w:t>
      </w:r>
      <w:r w:rsidR="003C0F3C" w:rsidRPr="00DF596C">
        <w:rPr>
          <w:rFonts w:hint="eastAsia"/>
        </w:rPr>
        <w:t>至25頁：「目前</w:t>
      </w:r>
      <w:r w:rsidR="00BF4952" w:rsidRPr="00DF596C">
        <w:rPr>
          <w:rFonts w:hint="eastAsia"/>
        </w:rPr>
        <w:t>輝瑞藥廠</w:t>
      </w:r>
      <w:r w:rsidR="003C0F3C" w:rsidRPr="00DF596C">
        <w:rPr>
          <w:rFonts w:hint="eastAsia"/>
        </w:rPr>
        <w:t>及</w:t>
      </w:r>
      <w:r w:rsidR="00BF4952" w:rsidRPr="00DF596C">
        <w:rPr>
          <w:rFonts w:hint="eastAsia"/>
        </w:rPr>
        <w:t>亞培藥廠……</w:t>
      </w:r>
      <w:r w:rsidR="003C0F3C" w:rsidRPr="00DF596C">
        <w:rPr>
          <w:rFonts w:hint="eastAsia"/>
        </w:rPr>
        <w:t>進行該等藥物之偽藥市占率調查</w:t>
      </w:r>
      <w:r w:rsidR="000C6002" w:rsidRPr="00DF596C">
        <w:rPr>
          <w:rFonts w:hint="eastAsia"/>
        </w:rPr>
        <w:t>……</w:t>
      </w:r>
      <w:r w:rsidR="003C0F3C" w:rsidRPr="00DF596C">
        <w:rPr>
          <w:rFonts w:hint="eastAsia"/>
        </w:rPr>
        <w:t>98年第1季抽驗發現市場偽藥市占率約12</w:t>
      </w:r>
      <w:r w:rsidR="000C6002" w:rsidRPr="00DF596C">
        <w:rPr>
          <w:rFonts w:hint="eastAsia"/>
        </w:rPr>
        <w:t>％</w:t>
      </w:r>
      <w:r w:rsidR="003C0F3C" w:rsidRPr="00DF596C">
        <w:rPr>
          <w:rFonts w:hint="eastAsia"/>
        </w:rPr>
        <w:t>」</w:t>
      </w:r>
      <w:r w:rsidR="00002599" w:rsidRPr="00DF596C">
        <w:rPr>
          <w:rFonts w:hint="eastAsia"/>
        </w:rPr>
        <w:t>、</w:t>
      </w:r>
      <w:r w:rsidR="00BE6D0F" w:rsidRPr="00DF596C">
        <w:rPr>
          <w:rFonts w:hint="eastAsia"/>
        </w:rPr>
        <w:t>「任何種類的藥品都可能曾經被偽造，從昂貴藥品，例如減肥、勃起障礙……等改善生活品質相關藥品及抗癌藥、抗生素、高血壓或降血脂藥、荷爾蒙、類固醇，甚至藥價相對便宜的學名藥……。」、</w:t>
      </w:r>
      <w:r w:rsidR="003C0F3C" w:rsidRPr="00DF596C">
        <w:t>5</w:t>
      </w:r>
      <w:r w:rsidR="003C0F3C" w:rsidRPr="00DF596C">
        <w:rPr>
          <w:rFonts w:hint="eastAsia"/>
        </w:rPr>
        <w:t>6頁：「國內針對民眾送驗藥品檢測屬偽藥比率為12.5</w:t>
      </w:r>
      <w:r w:rsidR="000C6002" w:rsidRPr="00DF596C">
        <w:rPr>
          <w:rFonts w:hint="eastAsia"/>
        </w:rPr>
        <w:t>％</w:t>
      </w:r>
      <w:r w:rsidR="003C0F3C" w:rsidRPr="00DF596C">
        <w:rPr>
          <w:rFonts w:hint="eastAsia"/>
        </w:rPr>
        <w:t>」</w:t>
      </w:r>
      <w:r w:rsidR="00313871" w:rsidRPr="00DF596C">
        <w:rPr>
          <w:rFonts w:hint="eastAsia"/>
        </w:rPr>
        <w:t>、第63頁：「</w:t>
      </w:r>
      <w:r w:rsidR="00E03BBD" w:rsidRPr="00DF596C">
        <w:rPr>
          <w:rFonts w:hint="eastAsia"/>
        </w:rPr>
        <w:t>……</w:t>
      </w:r>
      <w:r w:rsidR="00313871" w:rsidRPr="00DF596C">
        <w:rPr>
          <w:rFonts w:hint="eastAsia"/>
        </w:rPr>
        <w:t>超過7成之藥局透過物流商或盤商進貨，若藥師不明瞭供應商之藥品真正來源，便可能購進偽藥而不自知」</w:t>
      </w:r>
      <w:r w:rsidR="001D1C64" w:rsidRPr="00DF596C">
        <w:rPr>
          <w:rFonts w:hint="eastAsia"/>
        </w:rPr>
        <w:t>、</w:t>
      </w:r>
      <w:r w:rsidR="000B4569" w:rsidRPr="00DF596C">
        <w:rPr>
          <w:rFonts w:hint="eastAsia"/>
        </w:rPr>
        <w:t>第73頁：「藥師疑似購入偽藥之經驗為5.5％」</w:t>
      </w:r>
      <w:r w:rsidR="00C80C62" w:rsidRPr="00DF596C">
        <w:rPr>
          <w:rFonts w:hint="eastAsia"/>
        </w:rPr>
        <w:t>、</w:t>
      </w:r>
      <w:r w:rsidR="0015183E" w:rsidRPr="00DF596C">
        <w:rPr>
          <w:rFonts w:hint="eastAsia"/>
        </w:rPr>
        <w:t>附件一：「</w:t>
      </w:r>
      <w:r w:rsidR="00C80C62" w:rsidRPr="00DF596C">
        <w:rPr>
          <w:rFonts w:hint="eastAsia"/>
        </w:rPr>
        <w:t>同年偽禁藥市場占有率研究計畫座談會議紀錄：</w:t>
      </w:r>
      <w:r w:rsidR="00DB3773" w:rsidRPr="00DF596C">
        <w:rPr>
          <w:rFonts w:hint="eastAsia"/>
        </w:rPr>
        <w:t>大統貿易有限公司:</w:t>
      </w:r>
      <w:r w:rsidR="006A2782" w:rsidRPr="00DF596C">
        <w:rPr>
          <w:rFonts w:hint="eastAsia"/>
        </w:rPr>
        <w:t>臺</w:t>
      </w:r>
      <w:r w:rsidR="00DB3773" w:rsidRPr="00DF596C">
        <w:rPr>
          <w:rFonts w:hint="eastAsia"/>
        </w:rPr>
        <w:t>灣代理商初估偽藥流通率約12.5</w:t>
      </w:r>
      <w:r w:rsidR="0015183E" w:rsidRPr="00DF596C">
        <w:rPr>
          <w:rFonts w:hint="eastAsia"/>
        </w:rPr>
        <w:t>％</w:t>
      </w:r>
      <w:r w:rsidR="00DB3773" w:rsidRPr="00DF596C">
        <w:rPr>
          <w:rFonts w:hint="eastAsia"/>
        </w:rPr>
        <w:t>……</w:t>
      </w:r>
      <w:r w:rsidR="0015183E" w:rsidRPr="00DF596C">
        <w:rPr>
          <w:rFonts w:hint="eastAsia"/>
        </w:rPr>
        <w:t>輝瑞藥廠：估算其偽藥市占率約20％……</w:t>
      </w:r>
      <w:r w:rsidR="00EE2114" w:rsidRPr="00DF596C">
        <w:rPr>
          <w:rFonts w:hint="eastAsia"/>
        </w:rPr>
        <w:t>。</w:t>
      </w:r>
      <w:r w:rsidR="00C80C62" w:rsidRPr="00DF596C">
        <w:rPr>
          <w:rFonts w:hint="eastAsia"/>
        </w:rPr>
        <w:t>」</w:t>
      </w:r>
      <w:r w:rsidR="000B4569" w:rsidRPr="00DF596C">
        <w:rPr>
          <w:rFonts w:hint="eastAsia"/>
        </w:rPr>
        <w:t>、</w:t>
      </w:r>
      <w:r w:rsidR="004502E2" w:rsidRPr="00DF596C">
        <w:rPr>
          <w:rFonts w:hint="eastAsia"/>
        </w:rPr>
        <w:t>97年「市售不法藥物品質與安全性之分析調查」研究報告第2頁：「</w:t>
      </w:r>
      <w:r w:rsidR="00306D12" w:rsidRPr="00DF596C">
        <w:rPr>
          <w:rFonts w:hint="eastAsia"/>
        </w:rPr>
        <w:t>……</w:t>
      </w:r>
      <w:r w:rsidR="004502E2" w:rsidRPr="00DF596C">
        <w:rPr>
          <w:rFonts w:hint="eastAsia"/>
        </w:rPr>
        <w:t>初估國內偽、禁藥流通率亦約10~30％……</w:t>
      </w:r>
      <w:r w:rsidR="00EE2114" w:rsidRPr="00DF596C">
        <w:rPr>
          <w:rFonts w:hint="eastAsia"/>
        </w:rPr>
        <w:t>。</w:t>
      </w:r>
      <w:r w:rsidR="004502E2" w:rsidRPr="00DF596C">
        <w:rPr>
          <w:rFonts w:hint="eastAsia"/>
        </w:rPr>
        <w:t>」</w:t>
      </w:r>
      <w:r w:rsidR="005E57AD" w:rsidRPr="00DF596C">
        <w:rPr>
          <w:rFonts w:hint="eastAsia"/>
        </w:rPr>
        <w:t>、</w:t>
      </w:r>
      <w:r w:rsidR="004502E2" w:rsidRPr="00DF596C">
        <w:rPr>
          <w:rFonts w:hint="eastAsia"/>
        </w:rPr>
        <w:t>第48頁：「藥師購入偽藥之經驗約近1</w:t>
      </w:r>
      <w:r w:rsidR="00203830" w:rsidRPr="00DF596C">
        <w:rPr>
          <w:rFonts w:hint="eastAsia"/>
        </w:rPr>
        <w:t>0％</w:t>
      </w:r>
      <w:r w:rsidR="004502E2" w:rsidRPr="00DF596C">
        <w:rPr>
          <w:rFonts w:hint="eastAsia"/>
        </w:rPr>
        <w:t>。」、第55頁：「約有6</w:t>
      </w:r>
      <w:r w:rsidR="00BE4717" w:rsidRPr="00DF596C">
        <w:rPr>
          <w:rFonts w:hint="eastAsia"/>
        </w:rPr>
        <w:t>％</w:t>
      </w:r>
      <w:r w:rsidR="004502E2" w:rsidRPr="00DF596C">
        <w:rPr>
          <w:rFonts w:hint="eastAsia"/>
        </w:rPr>
        <w:t>之民眾有購入偽藥之經驗，以南區之</w:t>
      </w:r>
      <w:r w:rsidR="00201E8A" w:rsidRPr="00DF596C">
        <w:rPr>
          <w:rFonts w:hint="eastAsia"/>
        </w:rPr>
        <w:t>比率</w:t>
      </w:r>
      <w:r w:rsidR="004502E2" w:rsidRPr="00DF596C">
        <w:rPr>
          <w:rFonts w:hint="eastAsia"/>
        </w:rPr>
        <w:t>較高，約達10</w:t>
      </w:r>
      <w:r w:rsidR="00203830" w:rsidRPr="00DF596C">
        <w:rPr>
          <w:rFonts w:hint="eastAsia"/>
        </w:rPr>
        <w:t>％</w:t>
      </w:r>
      <w:r w:rsidR="004502E2" w:rsidRPr="00DF596C">
        <w:rPr>
          <w:rFonts w:hint="eastAsia"/>
        </w:rPr>
        <w:t>……</w:t>
      </w:r>
      <w:r w:rsidR="00EE2114" w:rsidRPr="00DF596C">
        <w:rPr>
          <w:rFonts w:hint="eastAsia"/>
        </w:rPr>
        <w:t>。</w:t>
      </w:r>
      <w:r w:rsidR="004502E2" w:rsidRPr="00DF596C">
        <w:rPr>
          <w:rFonts w:hint="eastAsia"/>
        </w:rPr>
        <w:t>」</w:t>
      </w:r>
      <w:r w:rsidR="005E57AD" w:rsidRPr="00DF596C">
        <w:rPr>
          <w:rFonts w:hint="eastAsia"/>
        </w:rPr>
        <w:t>、</w:t>
      </w:r>
      <w:r w:rsidR="003C0F3C" w:rsidRPr="00DF596C">
        <w:rPr>
          <w:rFonts w:hint="eastAsia"/>
        </w:rPr>
        <w:t>96年「市售不法藥物品質與安全性之分析調查」研究報告之摘要、第2頁載明：「臺灣每年偽藥市值約占所有藥品市場之</w:t>
      </w:r>
      <w:r w:rsidR="003C0F3C" w:rsidRPr="00DF596C">
        <w:t>1</w:t>
      </w:r>
      <w:r w:rsidR="003C0F3C" w:rsidRPr="00DF596C">
        <w:rPr>
          <w:rFonts w:hint="eastAsia"/>
        </w:rPr>
        <w:t>0</w:t>
      </w:r>
      <w:r w:rsidR="00203830" w:rsidRPr="00DF596C">
        <w:rPr>
          <w:rFonts w:hint="eastAsia"/>
        </w:rPr>
        <w:t>％</w:t>
      </w:r>
      <w:r w:rsidR="003C0F3C" w:rsidRPr="00DF596C">
        <w:rPr>
          <w:rFonts w:hint="eastAsia"/>
        </w:rPr>
        <w:t>，嚴重影響國人健康……。」</w:t>
      </w:r>
      <w:r w:rsidR="00A96F51" w:rsidRPr="00DF596C">
        <w:rPr>
          <w:rFonts w:hint="eastAsia"/>
        </w:rPr>
        <w:t>足證</w:t>
      </w:r>
      <w:r w:rsidR="00203830" w:rsidRPr="00DF596C">
        <w:rPr>
          <w:rFonts w:hint="eastAsia"/>
        </w:rPr>
        <w:t>國內不法藥物市占率保守估計約</w:t>
      </w:r>
      <w:r w:rsidR="00A96F51" w:rsidRPr="00DF596C">
        <w:rPr>
          <w:rFonts w:hint="eastAsia"/>
        </w:rPr>
        <w:t>平均</w:t>
      </w:r>
      <w:r w:rsidR="00203830" w:rsidRPr="00DF596C">
        <w:rPr>
          <w:rFonts w:hint="eastAsia"/>
        </w:rPr>
        <w:t>分布於6~</w:t>
      </w:r>
      <w:r w:rsidR="00BA2A84" w:rsidRPr="00DF596C">
        <w:rPr>
          <w:rFonts w:hint="eastAsia"/>
        </w:rPr>
        <w:t>42</w:t>
      </w:r>
      <w:r w:rsidR="00203830" w:rsidRPr="00DF596C">
        <w:rPr>
          <w:rFonts w:hint="eastAsia"/>
        </w:rPr>
        <w:t>％，</w:t>
      </w:r>
      <w:r w:rsidR="00866350" w:rsidRPr="00DF596C">
        <w:rPr>
          <w:rFonts w:hint="eastAsia"/>
        </w:rPr>
        <w:t>與</w:t>
      </w:r>
      <w:r w:rsidR="00203830" w:rsidRPr="00DF596C">
        <w:rPr>
          <w:rFonts w:hint="eastAsia"/>
        </w:rPr>
        <w:t>已開發國家</w:t>
      </w:r>
      <w:r w:rsidR="00866350" w:rsidRPr="00DF596C">
        <w:rPr>
          <w:rFonts w:hint="eastAsia"/>
        </w:rPr>
        <w:t>應有之</w:t>
      </w:r>
      <w:r w:rsidR="00A671FD" w:rsidRPr="00DF596C">
        <w:rPr>
          <w:rFonts w:hint="eastAsia"/>
        </w:rPr>
        <w:t>低於</w:t>
      </w:r>
      <w:r w:rsidR="00866350" w:rsidRPr="00DF596C">
        <w:rPr>
          <w:rFonts w:hint="eastAsia"/>
        </w:rPr>
        <w:t>1％</w:t>
      </w:r>
      <w:r w:rsidR="00203830" w:rsidRPr="00DF596C">
        <w:rPr>
          <w:rFonts w:hint="eastAsia"/>
        </w:rPr>
        <w:t>水準</w:t>
      </w:r>
      <w:r w:rsidR="00866350" w:rsidRPr="00DF596C">
        <w:rPr>
          <w:rFonts w:hint="eastAsia"/>
        </w:rPr>
        <w:t>，</w:t>
      </w:r>
      <w:r w:rsidR="00A96F51" w:rsidRPr="00DF596C">
        <w:rPr>
          <w:rFonts w:hint="eastAsia"/>
        </w:rPr>
        <w:t>顯有嚴重落差，不啻為自詡邁入已開發國家之林的我國政府當頭棒喝</w:t>
      </w:r>
      <w:r w:rsidR="004A7192" w:rsidRPr="00DF596C">
        <w:rPr>
          <w:rFonts w:hint="eastAsia"/>
        </w:rPr>
        <w:t>。復</w:t>
      </w:r>
      <w:r w:rsidR="00153369" w:rsidRPr="00DF596C">
        <w:rPr>
          <w:rFonts w:hint="eastAsia"/>
        </w:rPr>
        <w:t>觀諸</w:t>
      </w:r>
      <w:r w:rsidR="00E80A35" w:rsidRPr="00DF596C">
        <w:rPr>
          <w:rFonts w:hint="eastAsia"/>
        </w:rPr>
        <w:t>衛生署委外研究報告自承：「地下電臺所販售之不明成分中草藥，以及使用網路購買國外藥品之民眾，占總藥品銷售市場</w:t>
      </w:r>
      <w:r w:rsidR="00201E8A" w:rsidRPr="00DF596C">
        <w:rPr>
          <w:rFonts w:hint="eastAsia"/>
        </w:rPr>
        <w:t>比率</w:t>
      </w:r>
      <w:r w:rsidR="00E80A35" w:rsidRPr="00DF596C">
        <w:rPr>
          <w:rFonts w:hint="eastAsia"/>
        </w:rPr>
        <w:t>不易取得，研究亦發現國內民眾如自該等管道購得未取得藥證許可……不屬於衛生署公布之常見偽藥，近紅外線光譜儀亦無法建立原始圖譜進而檢驗其真偽……這些藥品皆不屬於本次研究範圍……。」等語</w:t>
      </w:r>
      <w:r w:rsidR="00A671FD" w:rsidRPr="00DF596C">
        <w:rPr>
          <w:rFonts w:hint="eastAsia"/>
        </w:rPr>
        <w:t>，</w:t>
      </w:r>
      <w:r w:rsidR="00E80A35" w:rsidRPr="00DF596C">
        <w:rPr>
          <w:rFonts w:hint="eastAsia"/>
        </w:rPr>
        <w:t>以及就</w:t>
      </w:r>
      <w:r w:rsidR="0094540A" w:rsidRPr="00DF596C">
        <w:rPr>
          <w:rFonts w:hint="eastAsia"/>
        </w:rPr>
        <w:t>國內</w:t>
      </w:r>
      <w:r w:rsidR="00153369" w:rsidRPr="00DF596C">
        <w:rPr>
          <w:rFonts w:hint="eastAsia"/>
        </w:rPr>
        <w:t>電視、電臺、網路及平面媒體之不法藥物或誇稱療效等產品廣告早已屢見(聞)不鮮，每日皆觸目(耳)可及，廣告節目化甚有愈趨頻繁之趨勢，如再加計</w:t>
      </w:r>
      <w:r w:rsidR="00190833" w:rsidRPr="00DF596C">
        <w:rPr>
          <w:rFonts w:hint="eastAsia"/>
        </w:rPr>
        <w:t>坊間</w:t>
      </w:r>
      <w:r w:rsidR="00153369" w:rsidRPr="00DF596C">
        <w:rPr>
          <w:rFonts w:hint="eastAsia"/>
        </w:rPr>
        <w:t>攤商、夜市、黑心藥鏢客、流動藥局、直銷及日益普及之網際網路等銷售管道，</w:t>
      </w:r>
      <w:r w:rsidR="004A7192" w:rsidRPr="00DF596C">
        <w:rPr>
          <w:rFonts w:hint="eastAsia"/>
        </w:rPr>
        <w:t>以充斥市面形容不法藥物猖獗情形</w:t>
      </w:r>
      <w:r w:rsidR="00846AC2" w:rsidRPr="00DF596C">
        <w:rPr>
          <w:rFonts w:hint="eastAsia"/>
        </w:rPr>
        <w:t>殊</w:t>
      </w:r>
      <w:r w:rsidR="00153369" w:rsidRPr="00DF596C">
        <w:rPr>
          <w:rFonts w:hint="eastAsia"/>
        </w:rPr>
        <w:t>有未足，</w:t>
      </w:r>
      <w:r w:rsidR="00355D4D" w:rsidRPr="00DF596C">
        <w:rPr>
          <w:rFonts w:hint="eastAsia"/>
        </w:rPr>
        <w:t>益</w:t>
      </w:r>
      <w:r w:rsidR="00153369" w:rsidRPr="00DF596C">
        <w:rPr>
          <w:rFonts w:hint="eastAsia"/>
        </w:rPr>
        <w:t>見</w:t>
      </w:r>
      <w:r w:rsidR="00E80A35" w:rsidRPr="00DF596C">
        <w:rPr>
          <w:rFonts w:hint="eastAsia"/>
        </w:rPr>
        <w:t>該署委外研究對</w:t>
      </w:r>
      <w:r w:rsidR="00153369" w:rsidRPr="00DF596C">
        <w:rPr>
          <w:rFonts w:hint="eastAsia"/>
        </w:rPr>
        <w:t>國內偽、劣、禁藥之</w:t>
      </w:r>
      <w:r w:rsidR="00355D4D" w:rsidRPr="00DF596C">
        <w:rPr>
          <w:rFonts w:hint="eastAsia"/>
        </w:rPr>
        <w:t>市占</w:t>
      </w:r>
      <w:r w:rsidR="00153369" w:rsidRPr="00DF596C">
        <w:rPr>
          <w:rFonts w:hint="eastAsia"/>
        </w:rPr>
        <w:t>率容有低估之虞</w:t>
      </w:r>
      <w:r w:rsidR="00E80A35" w:rsidRPr="00DF596C">
        <w:rPr>
          <w:rFonts w:hint="eastAsia"/>
        </w:rPr>
        <w:t>，</w:t>
      </w:r>
      <w:r w:rsidR="00153369" w:rsidRPr="00DF596C">
        <w:rPr>
          <w:rFonts w:hint="eastAsia"/>
        </w:rPr>
        <w:t>此</w:t>
      </w:r>
      <w:r w:rsidR="00E80A35" w:rsidRPr="00DF596C">
        <w:rPr>
          <w:rFonts w:hint="eastAsia"/>
        </w:rPr>
        <w:t>證諸</w:t>
      </w:r>
      <w:r w:rsidR="00153369" w:rsidRPr="00DF596C">
        <w:rPr>
          <w:rFonts w:hint="eastAsia"/>
        </w:rPr>
        <w:t>WHO成立國際打擊不法藥物行動聯盟</w:t>
      </w:r>
      <w:r w:rsidR="00846AC2" w:rsidRPr="00DF596C">
        <w:rPr>
          <w:rFonts w:hint="eastAsia"/>
        </w:rPr>
        <w:t>之</w:t>
      </w:r>
      <w:r w:rsidR="00153369" w:rsidRPr="00DF596C">
        <w:rPr>
          <w:rFonts w:hint="eastAsia"/>
        </w:rPr>
        <w:t>書面資料</w:t>
      </w:r>
      <w:r w:rsidR="00927E1D" w:rsidRPr="00DF596C">
        <w:rPr>
          <w:rFonts w:hint="eastAsia"/>
        </w:rPr>
        <w:t>登載</w:t>
      </w:r>
      <w:r w:rsidR="00153369" w:rsidRPr="00DF596C">
        <w:rPr>
          <w:rFonts w:hint="eastAsia"/>
        </w:rPr>
        <w:t>：「各國估算偽藥普及率之能力有待提升」等語</w:t>
      </w:r>
      <w:r w:rsidR="00E80A35" w:rsidRPr="00DF596C">
        <w:rPr>
          <w:rFonts w:hint="eastAsia"/>
        </w:rPr>
        <w:t>甚明</w:t>
      </w:r>
      <w:r w:rsidR="004A7192" w:rsidRPr="00DF596C">
        <w:rPr>
          <w:rFonts w:hint="eastAsia"/>
        </w:rPr>
        <w:t>，</w:t>
      </w:r>
      <w:r w:rsidR="00A671FD" w:rsidRPr="00DF596C">
        <w:rPr>
          <w:rFonts w:hint="eastAsia"/>
        </w:rPr>
        <w:t>行政院暨所屬衛生署等相關主管機關</w:t>
      </w:r>
      <w:r w:rsidR="00846AC2" w:rsidRPr="00DF596C">
        <w:rPr>
          <w:rFonts w:hint="eastAsia"/>
        </w:rPr>
        <w:t>洵</w:t>
      </w:r>
      <w:r w:rsidR="00A671FD" w:rsidRPr="00DF596C">
        <w:rPr>
          <w:rFonts w:hint="eastAsia"/>
        </w:rPr>
        <w:t>難辭其咎。</w:t>
      </w:r>
    </w:p>
    <w:p w:rsidR="00A96F51" w:rsidRDefault="00BD7CE5" w:rsidP="00BD7CE5">
      <w:pPr>
        <w:pStyle w:val="2"/>
        <w:rPr>
          <w:rFonts w:hint="eastAsia"/>
          <w:b/>
        </w:rPr>
      </w:pPr>
      <w:bookmarkStart w:id="27" w:name="_Toc266033038"/>
      <w:r w:rsidRPr="008C4EB1">
        <w:rPr>
          <w:rFonts w:hint="eastAsia"/>
          <w:b/>
        </w:rPr>
        <w:t>不法藥物</w:t>
      </w:r>
      <w:r w:rsidR="008C4EB1">
        <w:rPr>
          <w:rFonts w:hint="eastAsia"/>
          <w:b/>
        </w:rPr>
        <w:t>暴利驚人，戕害</w:t>
      </w:r>
      <w:r w:rsidR="00962466">
        <w:rPr>
          <w:rFonts w:hint="eastAsia"/>
          <w:b/>
        </w:rPr>
        <w:t>國人</w:t>
      </w:r>
      <w:r w:rsidR="008C4EB1">
        <w:rPr>
          <w:rFonts w:hint="eastAsia"/>
          <w:b/>
        </w:rPr>
        <w:t>健康</w:t>
      </w:r>
      <w:r w:rsidR="000E2D7C">
        <w:rPr>
          <w:rFonts w:hint="eastAsia"/>
          <w:b/>
        </w:rPr>
        <w:t>及財產</w:t>
      </w:r>
      <w:r w:rsidR="008C4EB1">
        <w:rPr>
          <w:rFonts w:hint="eastAsia"/>
          <w:b/>
        </w:rPr>
        <w:t>甚鉅，</w:t>
      </w:r>
      <w:r w:rsidR="008C4EB1" w:rsidRPr="008C4EB1">
        <w:rPr>
          <w:rFonts w:hint="eastAsia"/>
          <w:b/>
        </w:rPr>
        <w:t>已成</w:t>
      </w:r>
      <w:r w:rsidR="00BB5790">
        <w:rPr>
          <w:rFonts w:hint="eastAsia"/>
          <w:b/>
        </w:rPr>
        <w:t>21世紀新興犯罪，為</w:t>
      </w:r>
      <w:r w:rsidR="008C4EB1" w:rsidRPr="008C4EB1">
        <w:rPr>
          <w:rFonts w:hint="eastAsia"/>
          <w:b/>
        </w:rPr>
        <w:t>全球</w:t>
      </w:r>
      <w:r w:rsidR="002D6DA4">
        <w:rPr>
          <w:rFonts w:hint="eastAsia"/>
          <w:b/>
        </w:rPr>
        <w:t>關注</w:t>
      </w:r>
      <w:r w:rsidR="00BB5790">
        <w:rPr>
          <w:rFonts w:hint="eastAsia"/>
          <w:b/>
        </w:rPr>
        <w:t>之</w:t>
      </w:r>
      <w:r w:rsidR="008C4EB1" w:rsidRPr="008C4EB1">
        <w:rPr>
          <w:rFonts w:hint="eastAsia"/>
          <w:b/>
        </w:rPr>
        <w:t>棘手問題，</w:t>
      </w:r>
      <w:r w:rsidR="00962466">
        <w:rPr>
          <w:rFonts w:hint="eastAsia"/>
          <w:b/>
        </w:rPr>
        <w:t>政府卻遲未重</w:t>
      </w:r>
      <w:r w:rsidR="00BC1BEC">
        <w:rPr>
          <w:rFonts w:hint="eastAsia"/>
          <w:b/>
        </w:rPr>
        <w:t>視，</w:t>
      </w:r>
      <w:r w:rsidR="00962466">
        <w:rPr>
          <w:rFonts w:hint="eastAsia"/>
          <w:b/>
        </w:rPr>
        <w:t>迄未見</w:t>
      </w:r>
      <w:r w:rsidR="00BC1BEC">
        <w:rPr>
          <w:rFonts w:hint="eastAsia"/>
          <w:b/>
        </w:rPr>
        <w:t>改善</w:t>
      </w:r>
      <w:r w:rsidR="002D6DA4">
        <w:rPr>
          <w:rFonts w:hint="eastAsia"/>
          <w:b/>
        </w:rPr>
        <w:t>良方</w:t>
      </w:r>
      <w:r w:rsidR="008C4EB1">
        <w:rPr>
          <w:rFonts w:hint="eastAsia"/>
          <w:b/>
        </w:rPr>
        <w:t>：</w:t>
      </w:r>
      <w:bookmarkEnd w:id="27"/>
    </w:p>
    <w:p w:rsidR="00CC536F" w:rsidRPr="00DF596C" w:rsidRDefault="00C45FAF" w:rsidP="00C67677">
      <w:pPr>
        <w:pStyle w:val="31"/>
        <w:ind w:leftChars="300" w:left="1020" w:firstLine="680"/>
        <w:rPr>
          <w:rFonts w:hint="eastAsia"/>
        </w:rPr>
      </w:pPr>
      <w:r>
        <w:rPr>
          <w:rFonts w:hint="eastAsia"/>
        </w:rPr>
        <w:t>據</w:t>
      </w:r>
      <w:r w:rsidR="006839E5" w:rsidRPr="00846AC2">
        <w:rPr>
          <w:rFonts w:hint="eastAsia"/>
        </w:rPr>
        <w:t>臺灣打擊不法藥物行動聯盟於本院履勘簡報標題直言：</w:t>
      </w:r>
      <w:r w:rsidR="001754E1">
        <w:rPr>
          <w:rFonts w:hint="eastAsia"/>
        </w:rPr>
        <w:t>「</w:t>
      </w:r>
      <w:r w:rsidR="006839E5" w:rsidRPr="00800542">
        <w:rPr>
          <w:rFonts w:hint="eastAsia"/>
        </w:rPr>
        <w:t>偽藥比Heroin(</w:t>
      </w:r>
      <w:r w:rsidR="001F0866" w:rsidRPr="00800542">
        <w:rPr>
          <w:rFonts w:hint="eastAsia"/>
        </w:rPr>
        <w:t>海洛因</w:t>
      </w:r>
      <w:r w:rsidR="006839E5" w:rsidRPr="00800542">
        <w:rPr>
          <w:rFonts w:hint="eastAsia"/>
        </w:rPr>
        <w:t>)更好賺</w:t>
      </w:r>
      <w:r w:rsidR="006839E5" w:rsidRPr="00846AC2">
        <w:rPr>
          <w:rFonts w:hint="eastAsia"/>
        </w:rPr>
        <w:t>」</w:t>
      </w:r>
      <w:r w:rsidR="001754E1">
        <w:rPr>
          <w:rFonts w:hint="eastAsia"/>
        </w:rPr>
        <w:t>及</w:t>
      </w:r>
      <w:r w:rsidR="00CC536F">
        <w:rPr>
          <w:rFonts w:hint="eastAsia"/>
        </w:rPr>
        <w:t>衛生署</w:t>
      </w:r>
      <w:r w:rsidR="001754E1">
        <w:rPr>
          <w:rFonts w:hint="eastAsia"/>
        </w:rPr>
        <w:t>相關報告、文件</w:t>
      </w:r>
      <w:r w:rsidR="00C20B52">
        <w:rPr>
          <w:rFonts w:hint="eastAsia"/>
        </w:rPr>
        <w:t>分別</w:t>
      </w:r>
      <w:r w:rsidR="001754E1">
        <w:rPr>
          <w:rFonts w:hint="eastAsia"/>
        </w:rPr>
        <w:t>載明</w:t>
      </w:r>
      <w:r w:rsidR="00C20B52">
        <w:rPr>
          <w:rFonts w:hint="eastAsia"/>
        </w:rPr>
        <w:t>略以，</w:t>
      </w:r>
      <w:r w:rsidR="00CC536F">
        <w:rPr>
          <w:rFonts w:hint="eastAsia"/>
        </w:rPr>
        <w:t>市售不法藥物品質與安全性之分析調查計畫公開徵求企劃案說明書：</w:t>
      </w:r>
      <w:r w:rsidR="000E2D7C">
        <w:rPr>
          <w:rFonts w:hint="eastAsia"/>
        </w:rPr>
        <w:t>「</w:t>
      </w:r>
      <w:r w:rsidR="000E2D7C" w:rsidRPr="00DF596C">
        <w:rPr>
          <w:rFonts w:hint="eastAsia"/>
        </w:rPr>
        <w:t>……</w:t>
      </w:r>
      <w:r w:rsidR="00CC536F" w:rsidRPr="00DF596C">
        <w:rPr>
          <w:rFonts w:hint="eastAsia"/>
        </w:rPr>
        <w:t>偽藥在市面上的流通已是全球性問題，販售偽藥的利潤更比銷售真藥高出</w:t>
      </w:r>
      <w:r w:rsidR="00762F51" w:rsidRPr="00DF596C">
        <w:rPr>
          <w:rFonts w:hint="eastAsia"/>
        </w:rPr>
        <w:t>2</w:t>
      </w:r>
      <w:r w:rsidR="00CC536F" w:rsidRPr="00DF596C">
        <w:rPr>
          <w:rFonts w:hint="eastAsia"/>
        </w:rPr>
        <w:t>至</w:t>
      </w:r>
      <w:r w:rsidR="00762F51" w:rsidRPr="00DF596C">
        <w:rPr>
          <w:rFonts w:hint="eastAsia"/>
        </w:rPr>
        <w:t>3</w:t>
      </w:r>
      <w:r w:rsidR="00CC536F" w:rsidRPr="00DF596C">
        <w:rPr>
          <w:rFonts w:hint="eastAsia"/>
        </w:rPr>
        <w:t>倍以上</w:t>
      </w:r>
      <w:r w:rsidR="000E2D7C" w:rsidRPr="00DF596C">
        <w:rPr>
          <w:rFonts w:hint="eastAsia"/>
        </w:rPr>
        <w:t>……</w:t>
      </w:r>
      <w:r w:rsidR="00CC536F" w:rsidRPr="00DF596C">
        <w:rPr>
          <w:rFonts w:hint="eastAsia"/>
        </w:rPr>
        <w:t>。</w:t>
      </w:r>
      <w:r w:rsidR="000E2D7C" w:rsidRPr="00DF596C">
        <w:rPr>
          <w:rFonts w:hint="eastAsia"/>
        </w:rPr>
        <w:t>」、</w:t>
      </w:r>
      <w:r w:rsidR="00CC536F" w:rsidRPr="00DF596C">
        <w:rPr>
          <w:rFonts w:hint="eastAsia"/>
        </w:rPr>
        <w:t>98年偽禁藥市場占有率研究計畫研究報告：「目前為止發現的偽藥大多沒有預期藥效，且產生非預期的副作用，對民眾健康造成危害，增加患者的痛苦及醫療服務的負擔</w:t>
      </w:r>
      <w:r w:rsidR="00675B2A" w:rsidRPr="00DF596C">
        <w:rPr>
          <w:rFonts w:hint="eastAsia"/>
        </w:rPr>
        <w:t>……</w:t>
      </w:r>
      <w:r w:rsidR="00CC536F" w:rsidRPr="00DF596C">
        <w:rPr>
          <w:rFonts w:hint="eastAsia"/>
        </w:rPr>
        <w:t>。」、「偽藥數量的成長已是全球性問題，而偽藥氾濫的程度已嚴重威脅民眾健康</w:t>
      </w:r>
      <w:r w:rsidR="00675B2A" w:rsidRPr="00DF596C">
        <w:rPr>
          <w:rFonts w:hint="eastAsia"/>
        </w:rPr>
        <w:t>……</w:t>
      </w:r>
      <w:r w:rsidR="00CC536F" w:rsidRPr="00DF596C">
        <w:rPr>
          <w:rFonts w:hint="eastAsia"/>
        </w:rPr>
        <w:t>。」</w:t>
      </w:r>
      <w:r w:rsidR="00306086" w:rsidRPr="00DF596C">
        <w:rPr>
          <w:rFonts w:hint="eastAsia"/>
        </w:rPr>
        <w:t>、</w:t>
      </w:r>
      <w:r w:rsidR="00CC536F" w:rsidRPr="00DF596C">
        <w:rPr>
          <w:rFonts w:hint="eastAsia"/>
        </w:rPr>
        <w:t>「偽藥是一項非常嚴重的公共衛生挑戰，不論是世界任何角落的任何人，都可能會拿到包裝看起來是對的、錠劑或膠囊看起來是對的，但是卻沒有含有正確活性成分的藥品，在更嚴重的情況下，藥品內可能還含有有毒物質……</w:t>
      </w:r>
      <w:r w:rsidR="004237FE" w:rsidRPr="00DF596C">
        <w:rPr>
          <w:rFonts w:hint="eastAsia"/>
        </w:rPr>
        <w:t>。</w:t>
      </w:r>
      <w:r w:rsidR="00CC536F" w:rsidRPr="00DF596C">
        <w:rPr>
          <w:rFonts w:hint="eastAsia"/>
        </w:rPr>
        <w:t>」</w:t>
      </w:r>
      <w:r w:rsidR="004237FE" w:rsidRPr="00DF596C">
        <w:rPr>
          <w:rFonts w:hint="eastAsia"/>
        </w:rPr>
        <w:t>、</w:t>
      </w:r>
      <w:r w:rsidR="00CC536F" w:rsidRPr="00DF596C">
        <w:rPr>
          <w:rFonts w:hint="eastAsia"/>
        </w:rPr>
        <w:t>衛生署96年市售不法藥物品質與安全性之分析調查研究報告第2頁：「依據</w:t>
      </w:r>
      <w:r w:rsidR="00C03F40" w:rsidRPr="00DF596C">
        <w:rPr>
          <w:rFonts w:hint="eastAsia"/>
        </w:rPr>
        <w:t>WHO</w:t>
      </w:r>
      <w:r w:rsidR="00CC536F" w:rsidRPr="00DF596C">
        <w:rPr>
          <w:rFonts w:hint="eastAsia"/>
        </w:rPr>
        <w:t>推估</w:t>
      </w:r>
      <w:r w:rsidR="004237FE" w:rsidRPr="00DF596C">
        <w:rPr>
          <w:rFonts w:hint="eastAsia"/>
        </w:rPr>
        <w:t>……</w:t>
      </w:r>
      <w:r w:rsidR="00CC536F" w:rsidRPr="00DF596C">
        <w:rPr>
          <w:rFonts w:hint="eastAsia"/>
        </w:rPr>
        <w:t>以全球每年3,000億</w:t>
      </w:r>
      <w:r w:rsidR="00DE189F" w:rsidRPr="00DF596C">
        <w:rPr>
          <w:rFonts w:hint="eastAsia"/>
        </w:rPr>
        <w:t>美</w:t>
      </w:r>
      <w:r w:rsidR="00CC536F" w:rsidRPr="00DF596C">
        <w:rPr>
          <w:rFonts w:hint="eastAsia"/>
        </w:rPr>
        <w:t>元之藥品市場估計，每年偽藥市值高達300億美元</w:t>
      </w:r>
      <w:r w:rsidR="00675B2A" w:rsidRPr="00DF596C">
        <w:rPr>
          <w:rFonts w:hint="eastAsia"/>
        </w:rPr>
        <w:t>……</w:t>
      </w:r>
      <w:r w:rsidR="00CC536F" w:rsidRPr="00DF596C">
        <w:rPr>
          <w:rFonts w:hint="eastAsia"/>
        </w:rPr>
        <w:t>。」、「……WHO</w:t>
      </w:r>
      <w:r w:rsidR="00DE189F" w:rsidRPr="00DF596C">
        <w:rPr>
          <w:rFonts w:hint="eastAsia"/>
        </w:rPr>
        <w:t>亦</w:t>
      </w:r>
      <w:r w:rsidR="00CC536F" w:rsidRPr="00DF596C">
        <w:rPr>
          <w:rFonts w:hint="eastAsia"/>
        </w:rPr>
        <w:t>預測，偽藥的銷售金額將從</w:t>
      </w:r>
      <w:r w:rsidR="00B50992" w:rsidRPr="00DF596C">
        <w:rPr>
          <w:rFonts w:hint="eastAsia"/>
        </w:rPr>
        <w:t>94</w:t>
      </w:r>
      <w:r w:rsidR="00CC536F" w:rsidRPr="00DF596C">
        <w:rPr>
          <w:rFonts w:hint="eastAsia"/>
        </w:rPr>
        <w:t>年的390億</w:t>
      </w:r>
      <w:r w:rsidR="00DE189F" w:rsidRPr="00DF596C">
        <w:rPr>
          <w:rFonts w:hint="eastAsia"/>
        </w:rPr>
        <w:t>美</w:t>
      </w:r>
      <w:r w:rsidR="00CC536F" w:rsidRPr="00DF596C">
        <w:rPr>
          <w:rFonts w:hint="eastAsia"/>
        </w:rPr>
        <w:t>元成長</w:t>
      </w:r>
      <w:r w:rsidR="00DE189F" w:rsidRPr="00DF596C">
        <w:rPr>
          <w:rFonts w:hint="eastAsia"/>
        </w:rPr>
        <w:t>至</w:t>
      </w:r>
      <w:r w:rsidR="00CC536F" w:rsidRPr="00DF596C">
        <w:rPr>
          <w:rFonts w:hint="eastAsia"/>
        </w:rPr>
        <w:t>2010年的750億</w:t>
      </w:r>
      <w:r w:rsidR="00DE189F" w:rsidRPr="00DF596C">
        <w:rPr>
          <w:rFonts w:hint="eastAsia"/>
        </w:rPr>
        <w:t>美</w:t>
      </w:r>
      <w:r w:rsidR="00CC536F" w:rsidRPr="00DF596C">
        <w:rPr>
          <w:rFonts w:hint="eastAsia"/>
        </w:rPr>
        <w:t>元，成長幅度高達92</w:t>
      </w:r>
      <w:r w:rsidR="00BC1BEC" w:rsidRPr="00DF596C">
        <w:rPr>
          <w:rFonts w:hint="eastAsia"/>
        </w:rPr>
        <w:t>％</w:t>
      </w:r>
      <w:r w:rsidR="00CC536F" w:rsidRPr="00DF596C">
        <w:rPr>
          <w:rFonts w:hint="eastAsia"/>
        </w:rPr>
        <w:t>……</w:t>
      </w:r>
      <w:r w:rsidR="00675B2A" w:rsidRPr="00DF596C">
        <w:rPr>
          <w:rFonts w:hint="eastAsia"/>
        </w:rPr>
        <w:t>。</w:t>
      </w:r>
      <w:r w:rsidR="00CC536F" w:rsidRPr="00DF596C">
        <w:rPr>
          <w:rFonts w:hint="eastAsia"/>
        </w:rPr>
        <w:t>」、「……目前為止發現的偽藥幾乎都沒有藥效，且大多具有危險性，對公共衛生造成危害，增加患者的痛苦和醫療服務的負擔</w:t>
      </w:r>
      <w:r w:rsidR="00DE189F" w:rsidRPr="00DF596C">
        <w:rPr>
          <w:rFonts w:hint="eastAsia"/>
        </w:rPr>
        <w:t>……</w:t>
      </w:r>
      <w:r w:rsidR="00CC536F" w:rsidRPr="00DF596C">
        <w:rPr>
          <w:rFonts w:hint="eastAsia"/>
        </w:rPr>
        <w:t>。」、衛生署95年派員赴巴西出席第66屆世界藥學會之出國報告：「</w:t>
      </w:r>
      <w:r w:rsidR="00B50992" w:rsidRPr="00DF596C">
        <w:rPr>
          <w:rFonts w:hint="eastAsia"/>
        </w:rPr>
        <w:t>……偽藥</w:t>
      </w:r>
      <w:r w:rsidR="00CC536F" w:rsidRPr="00DF596C">
        <w:rPr>
          <w:rFonts w:hint="eastAsia"/>
        </w:rPr>
        <w:t>問題已被視為21世紀的新興犯罪，據估計目前全球販賣偽藥</w:t>
      </w:r>
      <w:r w:rsidR="00306086" w:rsidRPr="00DF596C">
        <w:t>1</w:t>
      </w:r>
      <w:r w:rsidR="00306086" w:rsidRPr="00DF596C">
        <w:rPr>
          <w:rFonts w:hint="eastAsia"/>
        </w:rPr>
        <w:t>年</w:t>
      </w:r>
      <w:r w:rsidR="00CC536F" w:rsidRPr="00DF596C">
        <w:rPr>
          <w:rFonts w:hint="eastAsia"/>
        </w:rPr>
        <w:t>的市值達500億美元</w:t>
      </w:r>
      <w:r w:rsidR="00306086" w:rsidRPr="00DF596C">
        <w:rPr>
          <w:rFonts w:hint="eastAsia"/>
        </w:rPr>
        <w:t>……</w:t>
      </w:r>
      <w:r w:rsidR="00CC536F" w:rsidRPr="00DF596C">
        <w:rPr>
          <w:rFonts w:hint="eastAsia"/>
        </w:rPr>
        <w:t>。」、「偽藥為國際上重視的問題</w:t>
      </w:r>
      <w:r w:rsidR="00306086" w:rsidRPr="00DF596C">
        <w:rPr>
          <w:rFonts w:hint="eastAsia"/>
        </w:rPr>
        <w:t>……</w:t>
      </w:r>
      <w:r w:rsidR="00CC536F" w:rsidRPr="00DF596C">
        <w:rPr>
          <w:rFonts w:hint="eastAsia"/>
        </w:rPr>
        <w:t>。」</w:t>
      </w:r>
      <w:r w:rsidR="00306086" w:rsidRPr="00DF596C">
        <w:rPr>
          <w:rFonts w:hint="eastAsia"/>
        </w:rPr>
        <w:t>、</w:t>
      </w:r>
      <w:r w:rsidR="00CC536F" w:rsidRPr="00DF596C">
        <w:rPr>
          <w:rFonts w:hint="eastAsia"/>
        </w:rPr>
        <w:t>衛生署94年派員赴埃及開羅出席第65屆世界藥學會之出國報告：「偽藥危害民眾健康甚深，亦對藥品市場有重大破壞</w:t>
      </w:r>
      <w:r w:rsidR="00306086" w:rsidRPr="00DF596C">
        <w:rPr>
          <w:rFonts w:hint="eastAsia"/>
        </w:rPr>
        <w:t>……</w:t>
      </w:r>
      <w:r w:rsidR="00CC536F" w:rsidRPr="00DF596C">
        <w:rPr>
          <w:rFonts w:hint="eastAsia"/>
        </w:rPr>
        <w:t>。」、「國際間偽藥氾濫，已嚴重影響各國人民的健康</w:t>
      </w:r>
      <w:r w:rsidR="00ED5411" w:rsidRPr="00DF596C">
        <w:rPr>
          <w:rFonts w:hint="eastAsia"/>
        </w:rPr>
        <w:t>……</w:t>
      </w:r>
      <w:r w:rsidR="00CC536F" w:rsidRPr="00DF596C">
        <w:rPr>
          <w:rFonts w:hint="eastAsia"/>
        </w:rPr>
        <w:t>偽藥氾濫問題業已引起歐美先進國家的極大重視。因偽藥已成為國際間的重大衛生問題，故世界藥學會及WHO</w:t>
      </w:r>
      <w:r w:rsidR="00052370" w:rsidRPr="00DF596C">
        <w:rPr>
          <w:rFonts w:hint="eastAsia"/>
        </w:rPr>
        <w:t>亦</w:t>
      </w:r>
      <w:r w:rsidR="00CC536F" w:rsidRPr="00DF596C">
        <w:rPr>
          <w:rFonts w:hint="eastAsia"/>
        </w:rPr>
        <w:t>致力改善這類問題</w:t>
      </w:r>
      <w:r w:rsidR="00ED5411" w:rsidRPr="00DF596C">
        <w:rPr>
          <w:rFonts w:hint="eastAsia"/>
        </w:rPr>
        <w:t>……</w:t>
      </w:r>
      <w:r w:rsidR="00CC536F" w:rsidRPr="00DF596C">
        <w:rPr>
          <w:rFonts w:hint="eastAsia"/>
        </w:rPr>
        <w:t>。」</w:t>
      </w:r>
      <w:r w:rsidR="003F2779" w:rsidRPr="00DF596C">
        <w:rPr>
          <w:rFonts w:hint="eastAsia"/>
        </w:rPr>
        <w:t>顯見不法藥物</w:t>
      </w:r>
      <w:r w:rsidR="00DE189F" w:rsidRPr="00DF596C">
        <w:rPr>
          <w:rFonts w:hint="eastAsia"/>
        </w:rPr>
        <w:t>除</w:t>
      </w:r>
      <w:r w:rsidR="00BB5790" w:rsidRPr="00DF596C">
        <w:rPr>
          <w:rFonts w:hint="eastAsia"/>
        </w:rPr>
        <w:t>缺乏療效，大部分</w:t>
      </w:r>
      <w:r w:rsidR="00491AC6" w:rsidRPr="00DF596C">
        <w:rPr>
          <w:rFonts w:hint="eastAsia"/>
        </w:rPr>
        <w:t>甚</w:t>
      </w:r>
      <w:r w:rsidR="00BB5790" w:rsidRPr="00DF596C">
        <w:rPr>
          <w:rFonts w:hint="eastAsia"/>
        </w:rPr>
        <w:t>具危險性，戕害民眾健康及財產甚鉅，</w:t>
      </w:r>
      <w:r w:rsidR="00964295" w:rsidRPr="00DF596C">
        <w:rPr>
          <w:rFonts w:hint="eastAsia"/>
        </w:rPr>
        <w:t>不肖業者覬覦</w:t>
      </w:r>
      <w:r w:rsidR="00BB5790" w:rsidRPr="00DF596C">
        <w:rPr>
          <w:rFonts w:hint="eastAsia"/>
        </w:rPr>
        <w:t>其每年全球市值高達</w:t>
      </w:r>
      <w:r w:rsidR="00BB5790" w:rsidRPr="00DF596C">
        <w:t>5</w:t>
      </w:r>
      <w:r w:rsidR="00BB5790" w:rsidRPr="00DF596C">
        <w:rPr>
          <w:rFonts w:hint="eastAsia"/>
        </w:rPr>
        <w:t>00億美元之</w:t>
      </w:r>
      <w:r w:rsidR="00800542">
        <w:rPr>
          <w:rFonts w:hint="eastAsia"/>
        </w:rPr>
        <w:t>龐大</w:t>
      </w:r>
      <w:r w:rsidR="00BB5790" w:rsidRPr="00DF596C">
        <w:rPr>
          <w:rFonts w:hint="eastAsia"/>
        </w:rPr>
        <w:t>暴利，</w:t>
      </w:r>
      <w:r w:rsidR="002C3C57" w:rsidRPr="00DF596C">
        <w:rPr>
          <w:rFonts w:hint="eastAsia"/>
        </w:rPr>
        <w:t>紛紛</w:t>
      </w:r>
      <w:r w:rsidR="00BB5790" w:rsidRPr="00DF596C">
        <w:rPr>
          <w:rFonts w:hint="eastAsia"/>
        </w:rPr>
        <w:t>鋌而走險</w:t>
      </w:r>
      <w:r w:rsidR="002C3C57" w:rsidRPr="00DF596C">
        <w:rPr>
          <w:rFonts w:hint="eastAsia"/>
        </w:rPr>
        <w:t>，</w:t>
      </w:r>
      <w:r w:rsidR="00BB5790" w:rsidRPr="00DF596C">
        <w:rPr>
          <w:rFonts w:hint="eastAsia"/>
        </w:rPr>
        <w:t>已成全球關注之棘手問題，</w:t>
      </w:r>
      <w:r w:rsidR="003F2779" w:rsidRPr="00DF596C">
        <w:rPr>
          <w:rFonts w:hint="eastAsia"/>
        </w:rPr>
        <w:t>亟待國內各界正視</w:t>
      </w:r>
      <w:r w:rsidR="002C3C57" w:rsidRPr="00DF596C">
        <w:rPr>
          <w:rFonts w:hint="eastAsia"/>
        </w:rPr>
        <w:t>。</w:t>
      </w:r>
      <w:r w:rsidR="00491AC6" w:rsidRPr="00DF596C">
        <w:rPr>
          <w:rFonts w:hint="eastAsia"/>
        </w:rPr>
        <w:t>尤以</w:t>
      </w:r>
      <w:r w:rsidR="002C3C57" w:rsidRPr="00DF596C">
        <w:rPr>
          <w:rFonts w:hint="eastAsia"/>
        </w:rPr>
        <w:t>偽藥問題</w:t>
      </w:r>
      <w:r w:rsidR="00491AC6" w:rsidRPr="00DF596C">
        <w:rPr>
          <w:rFonts w:hint="eastAsia"/>
        </w:rPr>
        <w:t>已</w:t>
      </w:r>
      <w:r w:rsidR="00F20600" w:rsidRPr="00DF596C">
        <w:rPr>
          <w:rFonts w:hint="eastAsia"/>
        </w:rPr>
        <w:t>高居</w:t>
      </w:r>
      <w:r w:rsidR="00D5764A" w:rsidRPr="00DF596C">
        <w:rPr>
          <w:rFonts w:hint="eastAsia"/>
        </w:rPr>
        <w:t>國內</w:t>
      </w:r>
      <w:r w:rsidR="00F20600" w:rsidRPr="00DF596C">
        <w:rPr>
          <w:rFonts w:hint="eastAsia"/>
        </w:rPr>
        <w:t>民眾票選</w:t>
      </w:r>
      <w:r w:rsidR="002C3C57" w:rsidRPr="00DF596C">
        <w:rPr>
          <w:rFonts w:hint="eastAsia"/>
        </w:rPr>
        <w:t>臺灣十大優先環境議題</w:t>
      </w:r>
      <w:r w:rsidR="00F20600" w:rsidRPr="00DF596C">
        <w:rPr>
          <w:rFonts w:hint="eastAsia"/>
        </w:rPr>
        <w:t>之第2位</w:t>
      </w:r>
      <w:r w:rsidR="00491AC6" w:rsidRPr="00DF596C">
        <w:rPr>
          <w:rFonts w:hint="eastAsia"/>
        </w:rPr>
        <w:t>以觀</w:t>
      </w:r>
      <w:r w:rsidR="002C3C57" w:rsidRPr="00DF596C">
        <w:rPr>
          <w:rFonts w:hint="eastAsia"/>
        </w:rPr>
        <w:t>，</w:t>
      </w:r>
      <w:r w:rsidR="003F2779" w:rsidRPr="00DF596C">
        <w:rPr>
          <w:rFonts w:hint="eastAsia"/>
        </w:rPr>
        <w:t>相關主管機關尤應</w:t>
      </w:r>
      <w:r w:rsidR="00F20600" w:rsidRPr="00DF596C">
        <w:rPr>
          <w:rFonts w:hint="eastAsia"/>
        </w:rPr>
        <w:t>感同深受，急民之所需，</w:t>
      </w:r>
      <w:r w:rsidR="00800542">
        <w:rPr>
          <w:rFonts w:hint="eastAsia"/>
        </w:rPr>
        <w:t>然</w:t>
      </w:r>
      <w:r w:rsidR="00800542" w:rsidRPr="00800542">
        <w:rPr>
          <w:rFonts w:hint="eastAsia"/>
        </w:rPr>
        <w:t>遲未</w:t>
      </w:r>
      <w:r w:rsidR="00C20B52">
        <w:rPr>
          <w:rFonts w:hint="eastAsia"/>
        </w:rPr>
        <w:t>見</w:t>
      </w:r>
      <w:r w:rsidR="00800542" w:rsidRPr="00DF596C">
        <w:rPr>
          <w:rFonts w:hint="eastAsia"/>
        </w:rPr>
        <w:t>立竿見影</w:t>
      </w:r>
      <w:r w:rsidR="00800542">
        <w:rPr>
          <w:rFonts w:hint="eastAsia"/>
        </w:rPr>
        <w:t>之</w:t>
      </w:r>
      <w:r w:rsidR="00800542" w:rsidRPr="00800542">
        <w:rPr>
          <w:rFonts w:hint="eastAsia"/>
        </w:rPr>
        <w:t>改善良方</w:t>
      </w:r>
      <w:r w:rsidR="00800542">
        <w:rPr>
          <w:rFonts w:hint="eastAsia"/>
        </w:rPr>
        <w:t>，核有欠當</w:t>
      </w:r>
      <w:r w:rsidR="003F2779" w:rsidRPr="00DF596C">
        <w:rPr>
          <w:rFonts w:hint="eastAsia"/>
        </w:rPr>
        <w:t>。</w:t>
      </w:r>
    </w:p>
    <w:p w:rsidR="00F33007" w:rsidRPr="00554E9F" w:rsidRDefault="00F33007" w:rsidP="00554E9F">
      <w:pPr>
        <w:pStyle w:val="2"/>
        <w:rPr>
          <w:rFonts w:hint="eastAsia"/>
          <w:b/>
        </w:rPr>
      </w:pPr>
      <w:bookmarkStart w:id="28" w:name="_Toc266033039"/>
      <w:r w:rsidRPr="00554E9F">
        <w:rPr>
          <w:rFonts w:hint="eastAsia"/>
          <w:b/>
        </w:rPr>
        <w:t>衛生署主政國內藥物管理業務多年，</w:t>
      </w:r>
      <w:r w:rsidR="003A1F4F">
        <w:rPr>
          <w:rFonts w:hint="eastAsia"/>
          <w:b/>
        </w:rPr>
        <w:t>卻</w:t>
      </w:r>
      <w:r w:rsidR="003A1F4F" w:rsidRPr="006C40E1">
        <w:rPr>
          <w:rFonts w:hint="eastAsia"/>
          <w:b/>
        </w:rPr>
        <w:t>消極怠慢</w:t>
      </w:r>
      <w:r w:rsidR="003A1F4F">
        <w:rPr>
          <w:rFonts w:hint="eastAsia"/>
          <w:b/>
        </w:rPr>
        <w:t>，</w:t>
      </w:r>
      <w:r w:rsidRPr="00554E9F">
        <w:rPr>
          <w:rFonts w:hint="eastAsia"/>
          <w:b/>
        </w:rPr>
        <w:t>明知國內不法藥物</w:t>
      </w:r>
      <w:r w:rsidR="002A3AA3">
        <w:rPr>
          <w:rFonts w:hint="eastAsia"/>
          <w:b/>
        </w:rPr>
        <w:t>嚴重</w:t>
      </w:r>
      <w:r w:rsidRPr="00554E9F">
        <w:rPr>
          <w:rFonts w:hint="eastAsia"/>
          <w:b/>
        </w:rPr>
        <w:t>氾濫，</w:t>
      </w:r>
      <w:r w:rsidR="003A1F4F">
        <w:rPr>
          <w:rFonts w:hint="eastAsia"/>
          <w:b/>
        </w:rPr>
        <w:t>竟</w:t>
      </w:r>
      <w:r w:rsidRPr="00554E9F">
        <w:rPr>
          <w:rFonts w:hint="eastAsia"/>
          <w:b/>
        </w:rPr>
        <w:t>遲至96年起始委</w:t>
      </w:r>
      <w:r w:rsidR="002A3AA3">
        <w:rPr>
          <w:rFonts w:hint="eastAsia"/>
          <w:b/>
        </w:rPr>
        <w:t>外調查統計</w:t>
      </w:r>
      <w:r w:rsidRPr="00554E9F">
        <w:rPr>
          <w:rFonts w:hint="eastAsia"/>
          <w:b/>
        </w:rPr>
        <w:t>不法藥物流通情形：</w:t>
      </w:r>
      <w:bookmarkEnd w:id="28"/>
    </w:p>
    <w:p w:rsidR="00F33007" w:rsidRDefault="00F33007" w:rsidP="00554E9F">
      <w:pPr>
        <w:pStyle w:val="31"/>
        <w:ind w:leftChars="300" w:left="1020" w:firstLine="680"/>
        <w:rPr>
          <w:rFonts w:hint="eastAsia"/>
        </w:rPr>
      </w:pPr>
      <w:r>
        <w:rPr>
          <w:rFonts w:hint="eastAsia"/>
        </w:rPr>
        <w:t>按</w:t>
      </w:r>
      <w:r w:rsidRPr="00E614B0">
        <w:rPr>
          <w:rFonts w:hint="eastAsia"/>
        </w:rPr>
        <w:t>72年2月8日</w:t>
      </w:r>
      <w:r>
        <w:rPr>
          <w:rFonts w:hint="eastAsia"/>
        </w:rPr>
        <w:t>發布之衛生署</w:t>
      </w:r>
      <w:r w:rsidRPr="006059FC">
        <w:rPr>
          <w:rFonts w:hint="eastAsia"/>
        </w:rPr>
        <w:t>辦事細則</w:t>
      </w:r>
      <w:r>
        <w:rPr>
          <w:rFonts w:hint="eastAsia"/>
        </w:rPr>
        <w:t>第9條即已明定：「</w:t>
      </w:r>
      <w:r w:rsidR="00257A06">
        <w:rPr>
          <w:rFonts w:hint="eastAsia"/>
        </w:rPr>
        <w:t>……</w:t>
      </w:r>
      <w:r>
        <w:rPr>
          <w:rFonts w:hint="eastAsia"/>
        </w:rPr>
        <w:t>藥政處</w:t>
      </w:r>
      <w:r>
        <w:rPr>
          <w:rStyle w:val="af3"/>
        </w:rPr>
        <w:footnoteReference w:id="1"/>
      </w:r>
      <w:r>
        <w:rPr>
          <w:rFonts w:hint="eastAsia"/>
        </w:rPr>
        <w:t>分設五科，各科掌理事項如下：第一科：……(八)</w:t>
      </w:r>
      <w:r w:rsidRPr="00800542">
        <w:rPr>
          <w:rFonts w:hint="eastAsia"/>
        </w:rPr>
        <w:t>關於不法藥物資料之蒐集、整理、統計、分析及詢問事項……。」是衛生署自應對</w:t>
      </w:r>
      <w:r w:rsidR="00E070E5" w:rsidRPr="00800542">
        <w:rPr>
          <w:rFonts w:hint="eastAsia"/>
        </w:rPr>
        <w:t>國內</w:t>
      </w:r>
      <w:r w:rsidRPr="00800542">
        <w:rPr>
          <w:rFonts w:hint="eastAsia"/>
        </w:rPr>
        <w:t>不法藥物相關資料善盡蒐集、整理、統計、分析之責，尤以前開細則自72年發布迄今已長達</w:t>
      </w:r>
      <w:r w:rsidR="00DE189F" w:rsidRPr="00800542">
        <w:rPr>
          <w:rFonts w:hint="eastAsia"/>
        </w:rPr>
        <w:t>近</w:t>
      </w:r>
      <w:r w:rsidRPr="00800542">
        <w:rPr>
          <w:rFonts w:hint="eastAsia"/>
        </w:rPr>
        <w:t>28年</w:t>
      </w:r>
      <w:r w:rsidR="00DE189F" w:rsidRPr="00800542">
        <w:rPr>
          <w:rFonts w:hint="eastAsia"/>
        </w:rPr>
        <w:t>時間</w:t>
      </w:r>
      <w:r w:rsidRPr="00800542">
        <w:rPr>
          <w:rFonts w:hint="eastAsia"/>
        </w:rPr>
        <w:t>，該署對於不法藥物</w:t>
      </w:r>
      <w:r w:rsidR="00EC1611" w:rsidRPr="00800542">
        <w:rPr>
          <w:rFonts w:hint="eastAsia"/>
        </w:rPr>
        <w:t>市占率</w:t>
      </w:r>
      <w:r w:rsidRPr="00800542">
        <w:rPr>
          <w:rFonts w:hint="eastAsia"/>
        </w:rPr>
        <w:t>，早應有不定期或定期之統計、分析數據，而能瞭然於胸，合先敘明。惟查，衛生署</w:t>
      </w:r>
      <w:r w:rsidR="002A3AA3" w:rsidRPr="00800542">
        <w:rPr>
          <w:rFonts w:hint="eastAsia"/>
        </w:rPr>
        <w:t>遲至前開細則發布近24年，迨96年間始委託</w:t>
      </w:r>
      <w:r w:rsidR="00BE1B0D" w:rsidRPr="00800542">
        <w:rPr>
          <w:rFonts w:hint="eastAsia"/>
        </w:rPr>
        <w:t>臺灣</w:t>
      </w:r>
      <w:r w:rsidR="002A3AA3" w:rsidRPr="00800542">
        <w:rPr>
          <w:rFonts w:hint="eastAsia"/>
        </w:rPr>
        <w:t>打擊不法藥物行動聯盟</w:t>
      </w:r>
      <w:r w:rsidR="00EC1611" w:rsidRPr="00800542">
        <w:rPr>
          <w:rFonts w:hint="eastAsia"/>
        </w:rPr>
        <w:t>調查統計國內不法藥物流通情形，此觀該聯盟研究報告載明</w:t>
      </w:r>
      <w:r w:rsidRPr="00800542">
        <w:rPr>
          <w:rFonts w:hint="eastAsia"/>
        </w:rPr>
        <w:t>：「之前有關臺灣偽藥市占率的數據，多是以WHO推估開發中國家之偽藥市占率大約為10~30</w:t>
      </w:r>
      <w:r w:rsidR="00941A67" w:rsidRPr="00800542">
        <w:rPr>
          <w:rFonts w:hint="eastAsia"/>
        </w:rPr>
        <w:t>％</w:t>
      </w:r>
      <w:r w:rsidRPr="00800542">
        <w:rPr>
          <w:rFonts w:hint="eastAsia"/>
        </w:rPr>
        <w:t>為依據，估算臺灣藥品市場</w:t>
      </w:r>
      <w:r w:rsidR="00913E54" w:rsidRPr="00800542">
        <w:rPr>
          <w:rFonts w:hint="eastAsia"/>
        </w:rPr>
        <w:t>……</w:t>
      </w:r>
      <w:r w:rsidRPr="00800542">
        <w:rPr>
          <w:rFonts w:hint="eastAsia"/>
        </w:rPr>
        <w:t>」、「國外進行偽藥市占率調查時，會先就某類常見偽藥之品項長期抽樣分析，但國內進行此調查僅從今年開始</w:t>
      </w:r>
      <w:r w:rsidRPr="00FF16AF">
        <w:rPr>
          <w:rFonts w:hint="eastAsia"/>
        </w:rPr>
        <w:t>……。」</w:t>
      </w:r>
      <w:r w:rsidR="00941A67">
        <w:rPr>
          <w:rFonts w:hint="eastAsia"/>
        </w:rPr>
        <w:t>、</w:t>
      </w:r>
      <w:r w:rsidRPr="00FF16AF">
        <w:rPr>
          <w:rFonts w:hint="eastAsia"/>
        </w:rPr>
        <w:t>「雖然今年檢測之結果……這僅是國內的第1次，希望未來可由衛生主管機關主導……。」</w:t>
      </w:r>
      <w:r w:rsidR="00941A67">
        <w:rPr>
          <w:rFonts w:hint="eastAsia"/>
        </w:rPr>
        <w:t>甚明，</w:t>
      </w:r>
      <w:r w:rsidR="00EB4C09">
        <w:rPr>
          <w:rFonts w:hint="eastAsia"/>
        </w:rPr>
        <w:t>核有</w:t>
      </w:r>
      <w:r w:rsidR="006C40E1">
        <w:rPr>
          <w:rFonts w:hint="eastAsia"/>
        </w:rPr>
        <w:t>消極</w:t>
      </w:r>
      <w:r w:rsidR="00EB4C09">
        <w:rPr>
          <w:rFonts w:hint="eastAsia"/>
        </w:rPr>
        <w:t>怠慢之疏失。</w:t>
      </w:r>
    </w:p>
    <w:p w:rsidR="00630B0E" w:rsidRPr="00A04977" w:rsidRDefault="00A04977" w:rsidP="00BB64A2">
      <w:pPr>
        <w:pStyle w:val="1"/>
        <w:numPr>
          <w:ilvl w:val="0"/>
          <w:numId w:val="12"/>
        </w:numPr>
        <w:ind w:left="709" w:hanging="709"/>
        <w:rPr>
          <w:rFonts w:hint="eastAsia"/>
          <w:b/>
        </w:rPr>
      </w:pPr>
      <w:bookmarkStart w:id="29" w:name="_Toc266033040"/>
      <w:r w:rsidRPr="00A04977">
        <w:rPr>
          <w:rFonts w:hint="eastAsia"/>
          <w:b/>
        </w:rPr>
        <w:t>衛生署成立並召開查緝不法藥物之跨部會任務編組</w:t>
      </w:r>
      <w:r w:rsidR="00BD3779">
        <w:rPr>
          <w:rFonts w:hint="eastAsia"/>
          <w:b/>
        </w:rPr>
        <w:t>暨</w:t>
      </w:r>
      <w:r w:rsidRPr="00A04977">
        <w:rPr>
          <w:rFonts w:hint="eastAsia"/>
          <w:b/>
        </w:rPr>
        <w:t>專案會報</w:t>
      </w:r>
      <w:r w:rsidR="006445DE" w:rsidRPr="00A04977">
        <w:rPr>
          <w:rFonts w:hint="eastAsia"/>
          <w:b/>
        </w:rPr>
        <w:t>流於形式，</w:t>
      </w:r>
      <w:r w:rsidRPr="00A04977">
        <w:rPr>
          <w:rFonts w:hint="eastAsia"/>
          <w:b/>
        </w:rPr>
        <w:t>協助成立之「</w:t>
      </w:r>
      <w:r w:rsidR="00BE1B0D">
        <w:rPr>
          <w:rFonts w:hint="eastAsia"/>
          <w:b/>
        </w:rPr>
        <w:t>臺灣</w:t>
      </w:r>
      <w:r w:rsidRPr="00A04977">
        <w:rPr>
          <w:rFonts w:hint="eastAsia"/>
          <w:b/>
        </w:rPr>
        <w:t>打擊不法藥物行動聯盟」</w:t>
      </w:r>
      <w:r w:rsidR="003A1F4F">
        <w:rPr>
          <w:rFonts w:hint="eastAsia"/>
          <w:b/>
        </w:rPr>
        <w:t>行事牛步</w:t>
      </w:r>
      <w:r w:rsidRPr="00A04977">
        <w:rPr>
          <w:rFonts w:hint="eastAsia"/>
          <w:b/>
        </w:rPr>
        <w:t>，相關查緝法令復未能妥為修正或廢止</w:t>
      </w:r>
      <w:r w:rsidR="003A1F4F">
        <w:rPr>
          <w:rFonts w:hint="eastAsia"/>
          <w:b/>
        </w:rPr>
        <w:t>，洵有怠失</w:t>
      </w:r>
      <w:r w:rsidR="006445DE" w:rsidRPr="00A04977">
        <w:rPr>
          <w:rFonts w:hint="eastAsia"/>
          <w:b/>
        </w:rPr>
        <w:t>：</w:t>
      </w:r>
      <w:bookmarkEnd w:id="29"/>
    </w:p>
    <w:p w:rsidR="00DD65A9" w:rsidRDefault="00DD65A9" w:rsidP="00EB16D1">
      <w:pPr>
        <w:pStyle w:val="10"/>
        <w:wordWrap w:val="0"/>
        <w:ind w:left="680" w:firstLine="680"/>
        <w:rPr>
          <w:rFonts w:hint="eastAsia"/>
        </w:rPr>
      </w:pPr>
      <w:r>
        <w:rPr>
          <w:rFonts w:hint="eastAsia"/>
        </w:rPr>
        <w:t>按藥事法第71條、第72條、第73條、第77條、第78條、第79條、第80條規定：「衛生主管機關</w:t>
      </w:r>
      <w:r w:rsidRPr="00D93659">
        <w:rPr>
          <w:rFonts w:hint="eastAsia"/>
        </w:rPr>
        <w:t>得派員檢查藥物製造業者，販賣業者之處所設施及有關業務，並得出具單據抽驗其藥物，業者不得無故拒絕……。」、「衛生主管機關得派員檢查醫療機構或藥局之有關業務，並得出具單據抽驗其藥物……。」、「直轄市、縣(市)衛生主管機關應每年定期辦理藥商及藥局普查……。」、「直轄市或縣(市)衛生主管機關對於涉嫌之偽藥、劣藥、禁藥或不良醫療器材，就偽藥、禁藥部分，應先行就地封存，並抽取樣品予以檢驗……。」、「經稽查或檢驗為偽藥、劣藥、禁藥及不良醫療器材，除依本法有關規定處理外，並應為左列處分：……二、販賣或意圖販賣而陳列偽藥、禁藥者，由直轄市或縣(市)衛生主管機關，登報公告其商號、地址、負責人姓名</w:t>
      </w:r>
      <w:r w:rsidR="005D2BC7" w:rsidRPr="00D93659">
        <w:rPr>
          <w:rFonts w:hint="eastAsia"/>
        </w:rPr>
        <w:t>……</w:t>
      </w:r>
      <w:r w:rsidRPr="00D93659">
        <w:rPr>
          <w:rFonts w:hint="eastAsia"/>
        </w:rPr>
        <w:t>再次違反者，得停止其營業。三、製造、輸入、販賣或意圖販賣而陳列劣藥、不良醫療器材者，由直轄市或縣(市)衛生主管機關，登報公告其商號</w:t>
      </w:r>
      <w:r w:rsidR="005D2BC7" w:rsidRPr="00D93659">
        <w:rPr>
          <w:rFonts w:hint="eastAsia"/>
        </w:rPr>
        <w:t>……</w:t>
      </w:r>
      <w:r w:rsidRPr="00D93659">
        <w:rPr>
          <w:rFonts w:hint="eastAsia"/>
        </w:rPr>
        <w:t>其情節重大或再次違反者，得廢止其各該許可證及停止其營業……。」、「查獲之偽藥或禁藥，沒入銷燬之</w:t>
      </w:r>
      <w:r>
        <w:rPr>
          <w:rFonts w:hint="eastAsia"/>
        </w:rPr>
        <w:t>……。」次按</w:t>
      </w:r>
      <w:r w:rsidRPr="00B272A5">
        <w:rPr>
          <w:rFonts w:hint="eastAsia"/>
        </w:rPr>
        <w:t>行政院</w:t>
      </w:r>
      <w:r>
        <w:rPr>
          <w:rFonts w:hint="eastAsia"/>
        </w:rPr>
        <w:t>於91</w:t>
      </w:r>
      <w:r w:rsidRPr="00B272A5">
        <w:rPr>
          <w:rFonts w:hint="eastAsia"/>
        </w:rPr>
        <w:t>年</w:t>
      </w:r>
      <w:r>
        <w:rPr>
          <w:rFonts w:hint="eastAsia"/>
        </w:rPr>
        <w:t>2</w:t>
      </w:r>
      <w:r w:rsidRPr="00B272A5">
        <w:rPr>
          <w:rFonts w:hint="eastAsia"/>
        </w:rPr>
        <w:t>月</w:t>
      </w:r>
      <w:r>
        <w:rPr>
          <w:rFonts w:hint="eastAsia"/>
        </w:rPr>
        <w:t>6</w:t>
      </w:r>
      <w:r w:rsidRPr="00B272A5">
        <w:rPr>
          <w:rFonts w:hint="eastAsia"/>
        </w:rPr>
        <w:t>日</w:t>
      </w:r>
      <w:r>
        <w:rPr>
          <w:rFonts w:hint="eastAsia"/>
        </w:rPr>
        <w:t>以(</w:t>
      </w:r>
      <w:r w:rsidRPr="00B272A5">
        <w:rPr>
          <w:rFonts w:hint="eastAsia"/>
        </w:rPr>
        <w:t>91</w:t>
      </w:r>
      <w:r>
        <w:rPr>
          <w:rFonts w:hint="eastAsia"/>
        </w:rPr>
        <w:t>)</w:t>
      </w:r>
      <w:r w:rsidRPr="00B272A5">
        <w:rPr>
          <w:rFonts w:hint="eastAsia"/>
        </w:rPr>
        <w:t>院授人考字第0910200106號</w:t>
      </w:r>
      <w:r>
        <w:rPr>
          <w:rFonts w:hint="eastAsia"/>
        </w:rPr>
        <w:t>函發布</w:t>
      </w:r>
      <w:r w:rsidR="003B4C09">
        <w:rPr>
          <w:rFonts w:hint="eastAsia"/>
        </w:rPr>
        <w:t>之</w:t>
      </w:r>
      <w:r w:rsidRPr="00B272A5">
        <w:rPr>
          <w:rFonts w:hint="eastAsia"/>
        </w:rPr>
        <w:t>行政團隊公約</w:t>
      </w:r>
      <w:r>
        <w:rPr>
          <w:rFonts w:hint="eastAsia"/>
        </w:rPr>
        <w:t>載明：「……</w:t>
      </w:r>
      <w:r w:rsidR="004D0DDC">
        <w:rPr>
          <w:rFonts w:hint="eastAsia"/>
        </w:rPr>
        <w:t>。</w:t>
      </w:r>
      <w:r w:rsidRPr="00B272A5">
        <w:rPr>
          <w:rFonts w:hint="eastAsia"/>
        </w:rPr>
        <w:t>一</w:t>
      </w:r>
      <w:r>
        <w:rPr>
          <w:rFonts w:hint="eastAsia"/>
        </w:rPr>
        <w:t>、</w:t>
      </w:r>
      <w:r w:rsidRPr="00995F58">
        <w:rPr>
          <w:rFonts w:hint="eastAsia"/>
        </w:rPr>
        <w:t>主動發掘問題，誠實面對問題、積極解決問題</w:t>
      </w:r>
      <w:r w:rsidRPr="005E13B4">
        <w:rPr>
          <w:rFonts w:hint="eastAsia"/>
        </w:rPr>
        <w:t>。</w:t>
      </w:r>
      <w:r w:rsidRPr="00B272A5">
        <w:rPr>
          <w:rFonts w:hint="eastAsia"/>
        </w:rPr>
        <w:t>二</w:t>
      </w:r>
      <w:r>
        <w:rPr>
          <w:rFonts w:hint="eastAsia"/>
        </w:rPr>
        <w:t>、</w:t>
      </w:r>
      <w:r w:rsidRPr="00995F58">
        <w:rPr>
          <w:rFonts w:hint="eastAsia"/>
        </w:rPr>
        <w:t>以民眾為尊，從人民的角度出發</w:t>
      </w:r>
      <w:r>
        <w:rPr>
          <w:rFonts w:hint="eastAsia"/>
        </w:rPr>
        <w:t>……</w:t>
      </w:r>
      <w:r w:rsidRPr="00B272A5">
        <w:rPr>
          <w:rFonts w:hint="eastAsia"/>
        </w:rPr>
        <w:t>。五</w:t>
      </w:r>
      <w:r>
        <w:rPr>
          <w:rFonts w:hint="eastAsia"/>
        </w:rPr>
        <w:t>、……</w:t>
      </w:r>
      <w:r w:rsidRPr="00995F58">
        <w:rPr>
          <w:rFonts w:hint="eastAsia"/>
        </w:rPr>
        <w:t>將寶貴的資源用在刀口上，</w:t>
      </w:r>
      <w:r w:rsidRPr="0022388B">
        <w:rPr>
          <w:rFonts w:hint="eastAsia"/>
        </w:rPr>
        <w:t>用最少的錢、最少的人，做最多的事。六、積極提升施政品質，凡事務必有計畫，有步驟，並講究落實方法和技巧，戒除敷衍馬虎的施政心態……。」是衛生署既深悉國內不法藥物氾濫</w:t>
      </w:r>
      <w:r w:rsidR="00B75E0C" w:rsidRPr="0022388B">
        <w:rPr>
          <w:rFonts w:hint="eastAsia"/>
        </w:rPr>
        <w:t>問題嚴重</w:t>
      </w:r>
      <w:r w:rsidRPr="0022388B">
        <w:rPr>
          <w:rFonts w:hint="eastAsia"/>
        </w:rPr>
        <w:t>，</w:t>
      </w:r>
      <w:r w:rsidR="00B75E0C" w:rsidRPr="0022388B">
        <w:rPr>
          <w:rFonts w:hint="eastAsia"/>
        </w:rPr>
        <w:t>自應面對問題，尋求解決之道，況</w:t>
      </w:r>
      <w:r w:rsidRPr="0022388B">
        <w:rPr>
          <w:rFonts w:hint="eastAsia"/>
        </w:rPr>
        <w:t>藥事法</w:t>
      </w:r>
      <w:r w:rsidR="00B75E0C" w:rsidRPr="0022388B">
        <w:rPr>
          <w:rFonts w:hint="eastAsia"/>
        </w:rPr>
        <w:t>早已</w:t>
      </w:r>
      <w:r w:rsidRPr="0022388B">
        <w:rPr>
          <w:rFonts w:hint="eastAsia"/>
        </w:rPr>
        <w:t>賦予各級衛生主管機關前開各項職權，</w:t>
      </w:r>
      <w:r w:rsidR="00B75E0C" w:rsidRPr="0022388B">
        <w:rPr>
          <w:rFonts w:hint="eastAsia"/>
        </w:rPr>
        <w:t>該署尤</w:t>
      </w:r>
      <w:r w:rsidRPr="0022388B">
        <w:rPr>
          <w:rFonts w:hint="eastAsia"/>
        </w:rPr>
        <w:t>應</w:t>
      </w:r>
      <w:r w:rsidR="00B75E0C" w:rsidRPr="0022388B">
        <w:rPr>
          <w:rFonts w:hint="eastAsia"/>
        </w:rPr>
        <w:t>積極</w:t>
      </w:r>
      <w:r w:rsidRPr="0022388B">
        <w:rPr>
          <w:rFonts w:hint="eastAsia"/>
        </w:rPr>
        <w:t>督促</w:t>
      </w:r>
      <w:r w:rsidR="00C20B52">
        <w:rPr>
          <w:rFonts w:hint="eastAsia"/>
        </w:rPr>
        <w:t>該等</w:t>
      </w:r>
      <w:r w:rsidRPr="0022388B">
        <w:rPr>
          <w:rFonts w:hint="eastAsia"/>
        </w:rPr>
        <w:t>機關</w:t>
      </w:r>
      <w:r w:rsidR="0027225C" w:rsidRPr="0022388B">
        <w:rPr>
          <w:rFonts w:hint="eastAsia"/>
        </w:rPr>
        <w:t>落實</w:t>
      </w:r>
      <w:r w:rsidR="005101C2" w:rsidRPr="0022388B">
        <w:rPr>
          <w:rFonts w:hint="eastAsia"/>
        </w:rPr>
        <w:t>前開檢查、抽驗、普查、登報、公告及廢止等各項查緝</w:t>
      </w:r>
      <w:r w:rsidR="00C209CB" w:rsidRPr="0022388B">
        <w:rPr>
          <w:rFonts w:hint="eastAsia"/>
        </w:rPr>
        <w:t>及處分</w:t>
      </w:r>
      <w:r w:rsidR="0027225C" w:rsidRPr="0022388B">
        <w:rPr>
          <w:rFonts w:hint="eastAsia"/>
        </w:rPr>
        <w:t>方法</w:t>
      </w:r>
      <w:r w:rsidR="00C209CB" w:rsidRPr="0022388B">
        <w:rPr>
          <w:rFonts w:hint="eastAsia"/>
        </w:rPr>
        <w:t>、</w:t>
      </w:r>
      <w:r w:rsidR="0027225C" w:rsidRPr="0022388B">
        <w:rPr>
          <w:rFonts w:hint="eastAsia"/>
        </w:rPr>
        <w:t>技巧</w:t>
      </w:r>
      <w:r w:rsidR="0027225C" w:rsidRPr="00B75E0C">
        <w:rPr>
          <w:rFonts w:hint="eastAsia"/>
        </w:rPr>
        <w:t>，並</w:t>
      </w:r>
      <w:r>
        <w:rPr>
          <w:rFonts w:hint="eastAsia"/>
        </w:rPr>
        <w:t>整合各種查緝資源</w:t>
      </w:r>
      <w:r w:rsidR="00B75E0C">
        <w:rPr>
          <w:rFonts w:hint="eastAsia"/>
        </w:rPr>
        <w:t>，以最少的經費</w:t>
      </w:r>
      <w:r w:rsidR="003B4C09">
        <w:rPr>
          <w:rFonts w:hint="eastAsia"/>
        </w:rPr>
        <w:t>及人力</w:t>
      </w:r>
      <w:r w:rsidR="0027225C">
        <w:rPr>
          <w:rFonts w:hint="eastAsia"/>
        </w:rPr>
        <w:t>積極解決不法藥物氾濫問題</w:t>
      </w:r>
      <w:r>
        <w:rPr>
          <w:rFonts w:hint="eastAsia"/>
        </w:rPr>
        <w:t>，合先述明。</w:t>
      </w:r>
      <w:r w:rsidR="0027225C">
        <w:rPr>
          <w:rFonts w:hint="eastAsia"/>
        </w:rPr>
        <w:t>惟查，</w:t>
      </w:r>
      <w:r w:rsidR="005101C2" w:rsidRPr="005101C2">
        <w:rPr>
          <w:rFonts w:hint="eastAsia"/>
        </w:rPr>
        <w:t>國內不法藥物查緝能力明顯不足，</w:t>
      </w:r>
      <w:r w:rsidR="00AA6812">
        <w:rPr>
          <w:rFonts w:hint="eastAsia"/>
        </w:rPr>
        <w:t>此觀該署委外研究報告載明：「</w:t>
      </w:r>
      <w:r w:rsidR="001763DA">
        <w:rPr>
          <w:rFonts w:hint="eastAsia"/>
        </w:rPr>
        <w:t>……</w:t>
      </w:r>
      <w:r w:rsidR="001763DA" w:rsidRPr="001763DA">
        <w:rPr>
          <w:rFonts w:hint="eastAsia"/>
        </w:rPr>
        <w:t>藥師</w:t>
      </w:r>
      <w:r w:rsidR="001763DA">
        <w:rPr>
          <w:rFonts w:hint="eastAsia"/>
        </w:rPr>
        <w:t>及民眾</w:t>
      </w:r>
      <w:r w:rsidR="001763DA" w:rsidRPr="001763DA">
        <w:rPr>
          <w:rFonts w:hint="eastAsia"/>
        </w:rPr>
        <w:t>認為發生偽藥事件的原因依序為：</w:t>
      </w:r>
      <w:r w:rsidR="001763DA">
        <w:rPr>
          <w:rFonts w:hint="eastAsia"/>
        </w:rPr>
        <w:t>……</w:t>
      </w:r>
      <w:r w:rsidR="001763DA" w:rsidRPr="001763DA">
        <w:rPr>
          <w:rFonts w:hint="eastAsia"/>
        </w:rPr>
        <w:t>衛生主管機關監管不力</w:t>
      </w:r>
      <w:r w:rsidR="001763DA">
        <w:rPr>
          <w:rFonts w:hint="eastAsia"/>
        </w:rPr>
        <w:t>、應加強查緝</w:t>
      </w:r>
      <w:r w:rsidR="00063221">
        <w:rPr>
          <w:rFonts w:hint="eastAsia"/>
        </w:rPr>
        <w:t>……</w:t>
      </w:r>
      <w:r w:rsidR="00AA6812">
        <w:rPr>
          <w:rFonts w:hint="eastAsia"/>
        </w:rPr>
        <w:t>」等語甚明，</w:t>
      </w:r>
      <w:r w:rsidR="005101C2" w:rsidRPr="005101C2">
        <w:rPr>
          <w:rFonts w:hint="eastAsia"/>
        </w:rPr>
        <w:t>相關部會任務編組</w:t>
      </w:r>
      <w:r w:rsidR="00AA6812">
        <w:rPr>
          <w:rFonts w:hint="eastAsia"/>
        </w:rPr>
        <w:t>並</w:t>
      </w:r>
      <w:r w:rsidR="005101C2" w:rsidRPr="005101C2">
        <w:rPr>
          <w:rFonts w:hint="eastAsia"/>
        </w:rPr>
        <w:t>流於形式，</w:t>
      </w:r>
      <w:r w:rsidR="00BD3779" w:rsidRPr="00BD3779">
        <w:rPr>
          <w:rFonts w:hint="eastAsia"/>
        </w:rPr>
        <w:t>協助成立之「</w:t>
      </w:r>
      <w:r w:rsidR="00BE1B0D">
        <w:rPr>
          <w:rFonts w:hint="eastAsia"/>
        </w:rPr>
        <w:t>臺灣</w:t>
      </w:r>
      <w:r w:rsidR="00BD3779" w:rsidRPr="00BD3779">
        <w:rPr>
          <w:rFonts w:hint="eastAsia"/>
        </w:rPr>
        <w:t>打擊不法藥物行動聯盟」作為</w:t>
      </w:r>
      <w:r w:rsidR="00AA6812">
        <w:rPr>
          <w:rFonts w:hint="eastAsia"/>
        </w:rPr>
        <w:t>亦</w:t>
      </w:r>
      <w:r w:rsidR="00BD3779" w:rsidRPr="00BD3779">
        <w:rPr>
          <w:rFonts w:hint="eastAsia"/>
        </w:rPr>
        <w:t>洵有不足</w:t>
      </w:r>
      <w:r w:rsidR="00BD3779">
        <w:rPr>
          <w:rFonts w:hint="eastAsia"/>
        </w:rPr>
        <w:t>，均</w:t>
      </w:r>
      <w:r w:rsidR="005101C2" w:rsidRPr="005101C2">
        <w:rPr>
          <w:rFonts w:hint="eastAsia"/>
        </w:rPr>
        <w:t>未能發揮應有功能</w:t>
      </w:r>
      <w:r w:rsidR="001754E1">
        <w:rPr>
          <w:rFonts w:hint="eastAsia"/>
        </w:rPr>
        <w:t>，相關查緝法令復未能妥為修正或廢止。</w:t>
      </w:r>
      <w:r w:rsidR="005101C2">
        <w:rPr>
          <w:rFonts w:hint="eastAsia"/>
        </w:rPr>
        <w:t>茲分述如下：</w:t>
      </w:r>
    </w:p>
    <w:p w:rsidR="006445DE" w:rsidRPr="00063221" w:rsidRDefault="006445DE" w:rsidP="00BB64A2">
      <w:pPr>
        <w:pStyle w:val="2"/>
        <w:numPr>
          <w:ilvl w:val="1"/>
          <w:numId w:val="11"/>
        </w:numPr>
        <w:rPr>
          <w:rFonts w:hint="eastAsia"/>
          <w:b/>
        </w:rPr>
      </w:pPr>
      <w:bookmarkStart w:id="30" w:name="_Toc266033041"/>
      <w:r w:rsidRPr="00063221">
        <w:rPr>
          <w:rFonts w:hint="eastAsia"/>
          <w:b/>
        </w:rPr>
        <w:t>衛生署成立並召開查緝不法藥物之跨部會任務編組及專案會報，除未將媒體主管機關納入成員，亦未見追蹤管考機制，主席及機關出席人員復更替頻繁</w:t>
      </w:r>
      <w:r w:rsidR="00CF5019">
        <w:rPr>
          <w:rFonts w:hint="eastAsia"/>
          <w:b/>
        </w:rPr>
        <w:t>，顯有</w:t>
      </w:r>
      <w:r w:rsidRPr="00063221">
        <w:rPr>
          <w:rFonts w:hint="eastAsia"/>
          <w:b/>
        </w:rPr>
        <w:t>虛應故事</w:t>
      </w:r>
      <w:r w:rsidR="00CF5019">
        <w:rPr>
          <w:rFonts w:hint="eastAsia"/>
          <w:b/>
        </w:rPr>
        <w:t>及</w:t>
      </w:r>
      <w:r w:rsidRPr="00063221">
        <w:rPr>
          <w:rFonts w:hint="eastAsia"/>
          <w:b/>
        </w:rPr>
        <w:t>虎頭蛇尾：</w:t>
      </w:r>
      <w:bookmarkEnd w:id="30"/>
    </w:p>
    <w:p w:rsidR="006445DE" w:rsidRDefault="006445DE" w:rsidP="006445DE">
      <w:pPr>
        <w:pStyle w:val="3"/>
        <w:rPr>
          <w:rFonts w:hint="eastAsia"/>
        </w:rPr>
      </w:pPr>
      <w:bookmarkStart w:id="31" w:name="_Toc266033042"/>
      <w:r>
        <w:rPr>
          <w:rFonts w:hint="eastAsia"/>
        </w:rPr>
        <w:t>據衛生署查復，由於不法藥物之管理及查緝業務涉及諸多機關權責，有賴各機關加強通力合作，該</w:t>
      </w:r>
      <w:r w:rsidRPr="00A527CF">
        <w:rPr>
          <w:rFonts w:hint="eastAsia"/>
        </w:rPr>
        <w:t>署</w:t>
      </w:r>
      <w:r>
        <w:rPr>
          <w:rFonts w:hint="eastAsia"/>
        </w:rPr>
        <w:t>爰自</w:t>
      </w:r>
      <w:r w:rsidRPr="00A527CF">
        <w:rPr>
          <w:rFonts w:hint="eastAsia"/>
        </w:rPr>
        <w:t>92年10月1日</w:t>
      </w:r>
      <w:r>
        <w:rPr>
          <w:rFonts w:hint="eastAsia"/>
        </w:rPr>
        <w:t>起</w:t>
      </w:r>
      <w:r w:rsidRPr="00A527CF">
        <w:rPr>
          <w:rFonts w:hint="eastAsia"/>
        </w:rPr>
        <w:t>邀集法務部</w:t>
      </w:r>
      <w:r>
        <w:rPr>
          <w:rFonts w:hint="eastAsia"/>
        </w:rPr>
        <w:t>(檢察司、高檢署、調查局)</w:t>
      </w:r>
      <w:r w:rsidRPr="00A527CF">
        <w:rPr>
          <w:rFonts w:hint="eastAsia"/>
        </w:rPr>
        <w:t>、內政部警政署、財政部關稅總局、</w:t>
      </w:r>
      <w:r w:rsidR="006A2782">
        <w:rPr>
          <w:rFonts w:hint="eastAsia"/>
        </w:rPr>
        <w:t>臺</w:t>
      </w:r>
      <w:r w:rsidRPr="00A527CF">
        <w:rPr>
          <w:rFonts w:hint="eastAsia"/>
        </w:rPr>
        <w:t>灣區製藥工業同業公會</w:t>
      </w:r>
      <w:r>
        <w:rPr>
          <w:rFonts w:hint="eastAsia"/>
        </w:rPr>
        <w:t>暨相關公</w:t>
      </w:r>
      <w:r w:rsidRPr="00A527CF">
        <w:rPr>
          <w:rFonts w:hint="eastAsia"/>
        </w:rPr>
        <w:t>會</w:t>
      </w:r>
      <w:r>
        <w:rPr>
          <w:rFonts w:hint="eastAsia"/>
        </w:rPr>
        <w:t>團體</w:t>
      </w:r>
      <w:r w:rsidRPr="00A527CF">
        <w:rPr>
          <w:rFonts w:hint="eastAsia"/>
        </w:rPr>
        <w:t>等</w:t>
      </w:r>
      <w:r>
        <w:rPr>
          <w:rFonts w:hint="eastAsia"/>
        </w:rPr>
        <w:t>相關部會及單位召開</w:t>
      </w:r>
      <w:r w:rsidRPr="00A527CF">
        <w:rPr>
          <w:rFonts w:hint="eastAsia"/>
        </w:rPr>
        <w:t>打擊不法藥物專案會報</w:t>
      </w:r>
      <w:r>
        <w:rPr>
          <w:rFonts w:hint="eastAsia"/>
        </w:rPr>
        <w:t>，共同建立不法藥物之查緝流程與各機關合作模式。該會報結論略以：「本會報至少每半年召開1次，並得視需要召開臨時會，檢討分工執行成效及提出改進建議</w:t>
      </w:r>
      <w:r w:rsidRPr="00504AD1">
        <w:rPr>
          <w:rFonts w:hint="eastAsia"/>
        </w:rPr>
        <w:t>……</w:t>
      </w:r>
      <w:r w:rsidR="003D6120">
        <w:rPr>
          <w:rFonts w:hint="eastAsia"/>
        </w:rPr>
        <w:t>。</w:t>
      </w:r>
      <w:r>
        <w:rPr>
          <w:rFonts w:hint="eastAsia"/>
        </w:rPr>
        <w:t>」至97年10月14日止計召開10次專案會報，此有該署檢附之會議紀錄附卷足憑。</w:t>
      </w:r>
      <w:bookmarkEnd w:id="31"/>
    </w:p>
    <w:p w:rsidR="00906F21" w:rsidRDefault="006445DE" w:rsidP="006445DE">
      <w:pPr>
        <w:pStyle w:val="3"/>
        <w:rPr>
          <w:rFonts w:hint="eastAsia"/>
        </w:rPr>
      </w:pPr>
      <w:bookmarkStart w:id="32" w:name="_Toc266033043"/>
      <w:r>
        <w:rPr>
          <w:rFonts w:hint="eastAsia"/>
        </w:rPr>
        <w:t>經查，關於該會報追蹤管制機制及其負責管考人員為何等節，經本院函詢後，</w:t>
      </w:r>
      <w:r w:rsidR="003D6120">
        <w:rPr>
          <w:rFonts w:hint="eastAsia"/>
        </w:rPr>
        <w:t>衛生署迄</w:t>
      </w:r>
      <w:r>
        <w:rPr>
          <w:rFonts w:hint="eastAsia"/>
        </w:rPr>
        <w:t>未具體回應，嗣</w:t>
      </w:r>
      <w:r w:rsidR="003D6120">
        <w:rPr>
          <w:rFonts w:hint="eastAsia"/>
        </w:rPr>
        <w:t>本院</w:t>
      </w:r>
      <w:r>
        <w:rPr>
          <w:rFonts w:hint="eastAsia"/>
        </w:rPr>
        <w:t>卷查該署檢附</w:t>
      </w:r>
      <w:r w:rsidR="006D017F">
        <w:rPr>
          <w:rFonts w:hint="eastAsia"/>
        </w:rPr>
        <w:t>之</w:t>
      </w:r>
      <w:r>
        <w:rPr>
          <w:rFonts w:hint="eastAsia"/>
        </w:rPr>
        <w:t>佐證資料，10次會報僅見1次會報後之追蹤辦理情形。次查，該會報歷次主席及相關機關出席人員如下：前藥政處(下同)余</w:t>
      </w:r>
      <w:r w:rsidR="00664F6A">
        <w:rPr>
          <w:rFonts w:hint="eastAsia"/>
        </w:rPr>
        <w:t>○</w:t>
      </w:r>
      <w:r>
        <w:rPr>
          <w:rFonts w:hint="eastAsia"/>
        </w:rPr>
        <w:t>能副處長、王</w:t>
      </w:r>
      <w:r w:rsidR="00664F6A">
        <w:rPr>
          <w:rFonts w:hint="eastAsia"/>
        </w:rPr>
        <w:t>○</w:t>
      </w:r>
      <w:r w:rsidRPr="009245C7">
        <w:rPr>
          <w:rFonts w:hint="eastAsia"/>
        </w:rPr>
        <w:t>珀</w:t>
      </w:r>
      <w:r>
        <w:rPr>
          <w:rFonts w:hint="eastAsia"/>
        </w:rPr>
        <w:t>處長、王</w:t>
      </w:r>
      <w:r w:rsidR="00664F6A">
        <w:rPr>
          <w:rFonts w:hint="eastAsia"/>
        </w:rPr>
        <w:t>○</w:t>
      </w:r>
      <w:r>
        <w:rPr>
          <w:rFonts w:hint="eastAsia"/>
        </w:rPr>
        <w:t>紅</w:t>
      </w:r>
      <w:r w:rsidR="00664F6A">
        <w:rPr>
          <w:rFonts w:hint="eastAsia"/>
        </w:rPr>
        <w:t>副署長</w:t>
      </w:r>
      <w:r>
        <w:rPr>
          <w:rFonts w:hint="eastAsia"/>
        </w:rPr>
        <w:t>、廖</w:t>
      </w:r>
      <w:r w:rsidR="00664F6A">
        <w:rPr>
          <w:rFonts w:hint="eastAsia"/>
        </w:rPr>
        <w:t>○</w:t>
      </w:r>
      <w:r>
        <w:rPr>
          <w:rFonts w:hint="eastAsia"/>
        </w:rPr>
        <w:t>州處長、</w:t>
      </w:r>
      <w:r w:rsidRPr="007C18AA">
        <w:rPr>
          <w:rFonts w:hint="eastAsia"/>
        </w:rPr>
        <w:t>祁</w:t>
      </w:r>
      <w:r w:rsidR="00664F6A">
        <w:rPr>
          <w:rFonts w:hint="eastAsia"/>
        </w:rPr>
        <w:t>○</w:t>
      </w:r>
      <w:r w:rsidRPr="007C18AA">
        <w:rPr>
          <w:rFonts w:hint="eastAsia"/>
        </w:rPr>
        <w:t>鳳科</w:t>
      </w:r>
      <w:r>
        <w:rPr>
          <w:rFonts w:hint="eastAsia"/>
        </w:rPr>
        <w:t>長</w:t>
      </w:r>
      <w:r w:rsidR="00C209CB" w:rsidRPr="00504AD1">
        <w:rPr>
          <w:rFonts w:hint="eastAsia"/>
        </w:rPr>
        <w:t>……</w:t>
      </w:r>
      <w:r w:rsidR="00C209CB">
        <w:rPr>
          <w:rFonts w:hint="eastAsia"/>
        </w:rPr>
        <w:t>。</w:t>
      </w:r>
      <w:r>
        <w:rPr>
          <w:rFonts w:hint="eastAsia"/>
        </w:rPr>
        <w:t>法務部：葉</w:t>
      </w:r>
      <w:r w:rsidR="00664F6A">
        <w:rPr>
          <w:rFonts w:hint="eastAsia"/>
        </w:rPr>
        <w:t>○</w:t>
      </w:r>
      <w:r>
        <w:rPr>
          <w:rFonts w:hint="eastAsia"/>
        </w:rPr>
        <w:t>鑫、</w:t>
      </w:r>
      <w:r w:rsidRPr="00874A4E">
        <w:rPr>
          <w:rFonts w:hint="eastAsia"/>
        </w:rPr>
        <w:t>吳</w:t>
      </w:r>
      <w:r w:rsidR="00664F6A">
        <w:rPr>
          <w:rFonts w:hint="eastAsia"/>
        </w:rPr>
        <w:t>○</w:t>
      </w:r>
      <w:r w:rsidRPr="00874A4E">
        <w:rPr>
          <w:rFonts w:hint="eastAsia"/>
        </w:rPr>
        <w:t>標</w:t>
      </w:r>
      <w:r>
        <w:rPr>
          <w:rFonts w:hint="eastAsia"/>
        </w:rPr>
        <w:t>、吳</w:t>
      </w:r>
      <w:r w:rsidR="00664F6A">
        <w:rPr>
          <w:rFonts w:hint="eastAsia"/>
        </w:rPr>
        <w:t>○</w:t>
      </w:r>
      <w:r>
        <w:rPr>
          <w:rFonts w:hint="eastAsia"/>
        </w:rPr>
        <w:t>聰、黃</w:t>
      </w:r>
      <w:r w:rsidR="00664F6A">
        <w:rPr>
          <w:rFonts w:hint="eastAsia"/>
        </w:rPr>
        <w:t>○</w:t>
      </w:r>
      <w:r>
        <w:rPr>
          <w:rFonts w:hint="eastAsia"/>
        </w:rPr>
        <w:t>媛、陳</w:t>
      </w:r>
      <w:r w:rsidR="00664F6A">
        <w:rPr>
          <w:rFonts w:hint="eastAsia"/>
        </w:rPr>
        <w:t>○</w:t>
      </w:r>
      <w:r>
        <w:rPr>
          <w:rFonts w:hint="eastAsia"/>
        </w:rPr>
        <w:t>黎。除</w:t>
      </w:r>
      <w:r w:rsidR="00560DE5">
        <w:rPr>
          <w:rFonts w:hint="eastAsia"/>
        </w:rPr>
        <w:t>可</w:t>
      </w:r>
      <w:r>
        <w:rPr>
          <w:rFonts w:hint="eastAsia"/>
        </w:rPr>
        <w:t>見該會報</w:t>
      </w:r>
      <w:r w:rsidRPr="00F34753">
        <w:rPr>
          <w:rFonts w:hint="eastAsia"/>
        </w:rPr>
        <w:t>主席及</w:t>
      </w:r>
      <w:r>
        <w:rPr>
          <w:rFonts w:hint="eastAsia"/>
        </w:rPr>
        <w:t>與會</w:t>
      </w:r>
      <w:r w:rsidRPr="00F34753">
        <w:rPr>
          <w:rFonts w:hint="eastAsia"/>
        </w:rPr>
        <w:t>機關出席人員</w:t>
      </w:r>
      <w:r>
        <w:rPr>
          <w:rFonts w:hint="eastAsia"/>
        </w:rPr>
        <w:t>迭有異動，凸顯相關部會對不法藥物查緝業務重視度不足，致未指派專人負責之外，欠缺追蹤管考機制之</w:t>
      </w:r>
      <w:r w:rsidR="00E82689">
        <w:rPr>
          <w:rFonts w:hint="eastAsia"/>
        </w:rPr>
        <w:t>前揭</w:t>
      </w:r>
      <w:r>
        <w:rPr>
          <w:rFonts w:hint="eastAsia"/>
        </w:rPr>
        <w:t>專案會報，尤有虛應故事</w:t>
      </w:r>
      <w:r w:rsidR="003D6120">
        <w:rPr>
          <w:rFonts w:hint="eastAsia"/>
        </w:rPr>
        <w:t>，流於形式</w:t>
      </w:r>
      <w:r>
        <w:rPr>
          <w:rFonts w:hint="eastAsia"/>
        </w:rPr>
        <w:t>之虞。又，該會報自98</w:t>
      </w:r>
      <w:r w:rsidRPr="0012056E">
        <w:rPr>
          <w:rFonts w:hint="eastAsia"/>
        </w:rPr>
        <w:t>年起未見召開，</w:t>
      </w:r>
      <w:r>
        <w:rPr>
          <w:rFonts w:hint="eastAsia"/>
        </w:rPr>
        <w:t>且</w:t>
      </w:r>
      <w:r w:rsidR="00C209CB">
        <w:t>9</w:t>
      </w:r>
      <w:r w:rsidR="00C209CB">
        <w:rPr>
          <w:rFonts w:hint="eastAsia"/>
        </w:rPr>
        <w:t>7年之</w:t>
      </w:r>
      <w:r>
        <w:rPr>
          <w:rFonts w:hint="eastAsia"/>
        </w:rPr>
        <w:t>會議主席淪為科長層級主持，益見相關政府機關對不法藥物查緝工作之</w:t>
      </w:r>
      <w:r w:rsidR="00AB42C9">
        <w:rPr>
          <w:rFonts w:hint="eastAsia"/>
        </w:rPr>
        <w:t>3</w:t>
      </w:r>
      <w:r>
        <w:rPr>
          <w:rFonts w:hint="eastAsia"/>
        </w:rPr>
        <w:t>分鐘熱度，不無虎頭蛇尾。再者，媒體廣告不無為助長不法藥物猖獗之</w:t>
      </w:r>
      <w:r w:rsidR="00906F21">
        <w:rPr>
          <w:rFonts w:hint="eastAsia"/>
        </w:rPr>
        <w:t>主要</w:t>
      </w:r>
      <w:r>
        <w:rPr>
          <w:rFonts w:hint="eastAsia"/>
        </w:rPr>
        <w:t>原因，亟待衛生主管機關與媒體主管機關建制橫向聯繫管制機制，惟該署10次專案會報竟疏未邀請</w:t>
      </w:r>
      <w:r w:rsidR="00906F21">
        <w:rPr>
          <w:rFonts w:hint="eastAsia"/>
        </w:rPr>
        <w:t>行政院</w:t>
      </w:r>
      <w:r w:rsidR="00F84E62">
        <w:rPr>
          <w:rFonts w:hint="eastAsia"/>
        </w:rPr>
        <w:t>新聞局</w:t>
      </w:r>
      <w:r w:rsidR="00F02B01">
        <w:rPr>
          <w:rFonts w:hint="eastAsia"/>
        </w:rPr>
        <w:t>及</w:t>
      </w:r>
      <w:r w:rsidR="00F02B01" w:rsidRPr="00F02B01">
        <w:rPr>
          <w:rFonts w:hint="eastAsia"/>
        </w:rPr>
        <w:t>95年2月22</w:t>
      </w:r>
      <w:r w:rsidR="00906F21">
        <w:rPr>
          <w:rFonts w:hint="eastAsia"/>
        </w:rPr>
        <w:t>日成立之</w:t>
      </w:r>
      <w:r w:rsidR="00F02B01" w:rsidRPr="00F02B01">
        <w:rPr>
          <w:rFonts w:hint="eastAsia"/>
        </w:rPr>
        <w:t>國家通訊傳播委員會</w:t>
      </w:r>
      <w:r w:rsidR="006D5762">
        <w:rPr>
          <w:rFonts w:hint="eastAsia"/>
        </w:rPr>
        <w:t>出席，並將其加入連絡窗口</w:t>
      </w:r>
      <w:r>
        <w:rPr>
          <w:rFonts w:hint="eastAsia"/>
        </w:rPr>
        <w:t>，凸顯該專案會報</w:t>
      </w:r>
      <w:r w:rsidR="00A1691E">
        <w:rPr>
          <w:rFonts w:hint="eastAsia"/>
        </w:rPr>
        <w:t>規劃欠周</w:t>
      </w:r>
      <w:r w:rsidR="00C20B52">
        <w:rPr>
          <w:rFonts w:hint="eastAsia"/>
        </w:rPr>
        <w:t>且</w:t>
      </w:r>
      <w:r>
        <w:rPr>
          <w:rFonts w:hint="eastAsia"/>
        </w:rPr>
        <w:t>聊備一格</w:t>
      </w:r>
      <w:r w:rsidR="00BD3779">
        <w:rPr>
          <w:rFonts w:hint="eastAsia"/>
        </w:rPr>
        <w:t>，亟應積極檢討改進</w:t>
      </w:r>
      <w:r w:rsidR="0091654B">
        <w:rPr>
          <w:rFonts w:hint="eastAsia"/>
        </w:rPr>
        <w:t>，</w:t>
      </w:r>
      <w:r w:rsidR="0091654B" w:rsidRPr="00763FCE">
        <w:rPr>
          <w:rFonts w:hint="eastAsia"/>
        </w:rPr>
        <w:t>此觀法務部查復：</w:t>
      </w:r>
      <w:r w:rsidR="000B1E52" w:rsidRPr="00763FCE">
        <w:rPr>
          <w:rFonts w:hint="eastAsia"/>
        </w:rPr>
        <w:t>「衛生署於92年10月1日成立打擊不法藥物專案會報，應加強並落實不法藥物查緝流程，及與各查緝機關之合作關係」、</w:t>
      </w:r>
      <w:r w:rsidR="0091654B" w:rsidRPr="00763FCE">
        <w:rPr>
          <w:rFonts w:hint="eastAsia"/>
        </w:rPr>
        <w:t>「建請衛生署會同相關主關機關落實打擊不法藥物專案會報功能。」等語益資印證</w:t>
      </w:r>
      <w:r w:rsidRPr="00763FCE">
        <w:rPr>
          <w:rFonts w:hint="eastAsia"/>
        </w:rPr>
        <w:t>。</w:t>
      </w:r>
      <w:bookmarkEnd w:id="32"/>
    </w:p>
    <w:p w:rsidR="006445DE" w:rsidRDefault="006D5762" w:rsidP="006445DE">
      <w:pPr>
        <w:pStyle w:val="3"/>
        <w:rPr>
          <w:rFonts w:hint="eastAsia"/>
        </w:rPr>
      </w:pPr>
      <w:bookmarkStart w:id="33" w:name="_Toc266033044"/>
      <w:r>
        <w:rPr>
          <w:rFonts w:hint="eastAsia"/>
        </w:rPr>
        <w:t>案</w:t>
      </w:r>
      <w:r w:rsidR="00906F21">
        <w:rPr>
          <w:rFonts w:hint="eastAsia"/>
        </w:rPr>
        <w:t>經本院立案調查後，</w:t>
      </w:r>
      <w:r w:rsidR="006445DE">
        <w:rPr>
          <w:rFonts w:hint="eastAsia"/>
        </w:rPr>
        <w:t>行政院</w:t>
      </w:r>
      <w:r w:rsidR="00A1691E">
        <w:rPr>
          <w:rFonts w:hint="eastAsia"/>
        </w:rPr>
        <w:t>爰</w:t>
      </w:r>
      <w:r w:rsidR="006445DE">
        <w:rPr>
          <w:rFonts w:hint="eastAsia"/>
        </w:rPr>
        <w:t>於99年3月</w:t>
      </w:r>
      <w:r w:rsidR="00C20B52">
        <w:rPr>
          <w:rFonts w:hint="eastAsia"/>
        </w:rPr>
        <w:t>間</w:t>
      </w:r>
      <w:r w:rsidR="006445DE">
        <w:rPr>
          <w:rFonts w:hint="eastAsia"/>
        </w:rPr>
        <w:t>成立跨部會之「偽劣假藥聯合取締小組」，由衛生署、法務部、內政部警政署、財政部關稅總局、國家通訊傳播委員會、行政院新聞局及行政院海岸巡防署等單位共同組成，期能切實改進前開缺失，</w:t>
      </w:r>
      <w:r w:rsidR="00A1691E">
        <w:rPr>
          <w:rFonts w:hint="eastAsia"/>
        </w:rPr>
        <w:t>積極持續查緝不法藥物，</w:t>
      </w:r>
      <w:r w:rsidR="006445DE">
        <w:rPr>
          <w:rFonts w:hint="eastAsia"/>
        </w:rPr>
        <w:t>以符合該小組成立之宗</w:t>
      </w:r>
      <w:r w:rsidR="00906F21">
        <w:rPr>
          <w:rFonts w:hint="eastAsia"/>
        </w:rPr>
        <w:t>旨，併此指明</w:t>
      </w:r>
      <w:r w:rsidR="006445DE">
        <w:rPr>
          <w:rFonts w:hint="eastAsia"/>
        </w:rPr>
        <w:t>。</w:t>
      </w:r>
      <w:bookmarkEnd w:id="33"/>
    </w:p>
    <w:p w:rsidR="00A35EB3" w:rsidRDefault="001F079E" w:rsidP="00A35EB3">
      <w:pPr>
        <w:pStyle w:val="2"/>
        <w:rPr>
          <w:rFonts w:hint="eastAsia"/>
        </w:rPr>
      </w:pPr>
      <w:bookmarkStart w:id="34" w:name="_Toc266033045"/>
      <w:r w:rsidRPr="00707FF6">
        <w:rPr>
          <w:rFonts w:hint="eastAsia"/>
          <w:b/>
        </w:rPr>
        <w:t>衛生署協助成立之「</w:t>
      </w:r>
      <w:r w:rsidR="00BE1B0D">
        <w:rPr>
          <w:rFonts w:hint="eastAsia"/>
          <w:b/>
        </w:rPr>
        <w:t>臺灣</w:t>
      </w:r>
      <w:r w:rsidR="00A35EB3" w:rsidRPr="00707FF6">
        <w:rPr>
          <w:rFonts w:hint="eastAsia"/>
          <w:b/>
        </w:rPr>
        <w:t>打擊不法藥物行動聯盟</w:t>
      </w:r>
      <w:r w:rsidRPr="00707FF6">
        <w:rPr>
          <w:rFonts w:hint="eastAsia"/>
          <w:b/>
        </w:rPr>
        <w:t>」</w:t>
      </w:r>
      <w:r w:rsidR="00707FF6" w:rsidRPr="00707FF6">
        <w:rPr>
          <w:rFonts w:hint="eastAsia"/>
          <w:b/>
        </w:rPr>
        <w:t>作為</w:t>
      </w:r>
      <w:r w:rsidR="00E50DB4">
        <w:rPr>
          <w:rFonts w:hint="eastAsia"/>
          <w:b/>
        </w:rPr>
        <w:t>洵有</w:t>
      </w:r>
      <w:r w:rsidR="00707FF6" w:rsidRPr="00707FF6">
        <w:rPr>
          <w:rFonts w:hint="eastAsia"/>
          <w:b/>
        </w:rPr>
        <w:t>不足，</w:t>
      </w:r>
      <w:r w:rsidR="00D73EDB">
        <w:rPr>
          <w:rFonts w:hint="eastAsia"/>
          <w:b/>
        </w:rPr>
        <w:t>相關研究報告亦有疏誤</w:t>
      </w:r>
      <w:r w:rsidR="00987C19">
        <w:rPr>
          <w:rFonts w:hint="eastAsia"/>
          <w:b/>
        </w:rPr>
        <w:t>並</w:t>
      </w:r>
      <w:r w:rsidR="00EC703A">
        <w:rPr>
          <w:rFonts w:hint="eastAsia"/>
          <w:b/>
        </w:rPr>
        <w:t>隨意充數</w:t>
      </w:r>
      <w:r w:rsidR="00D73EDB">
        <w:rPr>
          <w:rFonts w:hint="eastAsia"/>
          <w:b/>
        </w:rPr>
        <w:t>，顯難</w:t>
      </w:r>
      <w:r w:rsidR="00707FF6" w:rsidRPr="00707FF6">
        <w:rPr>
          <w:rFonts w:hint="eastAsia"/>
          <w:b/>
        </w:rPr>
        <w:t>以名符其實</w:t>
      </w:r>
      <w:r w:rsidR="00992176">
        <w:rPr>
          <w:rFonts w:hint="eastAsia"/>
          <w:b/>
        </w:rPr>
        <w:t>：</w:t>
      </w:r>
      <w:bookmarkEnd w:id="34"/>
    </w:p>
    <w:p w:rsidR="00A35EB3" w:rsidRDefault="00D91310" w:rsidP="00D73EDB">
      <w:pPr>
        <w:pStyle w:val="3"/>
        <w:rPr>
          <w:rFonts w:hint="eastAsia"/>
        </w:rPr>
      </w:pPr>
      <w:bookmarkStart w:id="35" w:name="_Toc266033046"/>
      <w:r>
        <w:rPr>
          <w:rFonts w:hint="eastAsia"/>
        </w:rPr>
        <w:t>據衛生署查復，</w:t>
      </w:r>
      <w:r w:rsidR="00FC5E63">
        <w:rPr>
          <w:rFonts w:hint="eastAsia"/>
        </w:rPr>
        <w:t>為使全球各國共同打擊偽藥，保護全世界社會公眾健康及用藥安全，WHO根據各成員國及相關國際組織的要求，於2006年2月</w:t>
      </w:r>
      <w:r w:rsidR="00255BE6">
        <w:rPr>
          <w:rFonts w:hint="eastAsia"/>
        </w:rPr>
        <w:t>間</w:t>
      </w:r>
      <w:r w:rsidR="00FC5E63">
        <w:rPr>
          <w:rFonts w:hint="eastAsia"/>
        </w:rPr>
        <w:t>成立「國際打擊不法藥物行動聯盟</w:t>
      </w:r>
      <w:r w:rsidR="00FC5E63" w:rsidRPr="000F29AF">
        <w:rPr>
          <w:rFonts w:hint="eastAsia"/>
          <w:spacing w:val="-16"/>
          <w:sz w:val="24"/>
          <w:szCs w:val="24"/>
        </w:rPr>
        <w:t>（International Medical Products Anti-Counterfeiting Taskforce,下稱IMPACT）</w:t>
      </w:r>
      <w:r w:rsidR="00FC5E63">
        <w:rPr>
          <w:rFonts w:hint="eastAsia"/>
        </w:rPr>
        <w:t>」，旨在共享經驗、發現問題、尋找解決對策</w:t>
      </w:r>
      <w:r w:rsidR="00C469B1">
        <w:rPr>
          <w:rFonts w:hint="eastAsia"/>
        </w:rPr>
        <w:t>，</w:t>
      </w:r>
      <w:r w:rsidR="00FC5E63">
        <w:rPr>
          <w:rFonts w:hint="eastAsia"/>
        </w:rPr>
        <w:t>以國際合作方式防杜偽藥流竄</w:t>
      </w:r>
      <w:r w:rsidR="000F29AF">
        <w:rPr>
          <w:rFonts w:hint="eastAsia"/>
        </w:rPr>
        <w:t>；其下</w:t>
      </w:r>
      <w:r w:rsidR="00CF5B46">
        <w:rPr>
          <w:rFonts w:hint="eastAsia"/>
        </w:rPr>
        <w:t>設有</w:t>
      </w:r>
      <w:r w:rsidR="00CF5B46" w:rsidRPr="00CF5B46">
        <w:rPr>
          <w:rFonts w:hint="eastAsia"/>
        </w:rPr>
        <w:t>法規與監管架構</w:t>
      </w:r>
      <w:r w:rsidR="00A306B0">
        <w:rPr>
          <w:rFonts w:hint="eastAsia"/>
        </w:rPr>
        <w:t>、</w:t>
      </w:r>
      <w:r w:rsidR="00A306B0" w:rsidRPr="00A306B0">
        <w:rPr>
          <w:rFonts w:hint="eastAsia"/>
        </w:rPr>
        <w:t>法規執行</w:t>
      </w:r>
      <w:r w:rsidR="00A306B0">
        <w:rPr>
          <w:rFonts w:hint="eastAsia"/>
        </w:rPr>
        <w:t>、</w:t>
      </w:r>
      <w:r w:rsidR="001000F6" w:rsidRPr="001000F6">
        <w:rPr>
          <w:rFonts w:hint="eastAsia"/>
        </w:rPr>
        <w:t>稽查</w:t>
      </w:r>
      <w:r w:rsidR="001000F6">
        <w:rPr>
          <w:rFonts w:hint="eastAsia"/>
        </w:rPr>
        <w:t>、</w:t>
      </w:r>
      <w:r w:rsidR="001000F6" w:rsidRPr="001000F6">
        <w:rPr>
          <w:rFonts w:hint="eastAsia"/>
        </w:rPr>
        <w:t>防偽科技</w:t>
      </w:r>
      <w:r>
        <w:rPr>
          <w:rFonts w:hint="eastAsia"/>
        </w:rPr>
        <w:t>等5</w:t>
      </w:r>
      <w:r w:rsidR="00CF5B46" w:rsidRPr="00CF5B46">
        <w:rPr>
          <w:rFonts w:hint="eastAsia"/>
        </w:rPr>
        <w:t>個工作小組</w:t>
      </w:r>
      <w:r>
        <w:rPr>
          <w:rFonts w:hint="eastAsia"/>
        </w:rPr>
        <w:t>。</w:t>
      </w:r>
      <w:r w:rsidR="00E50DB4">
        <w:rPr>
          <w:rFonts w:hint="eastAsia"/>
        </w:rPr>
        <w:t>該署</w:t>
      </w:r>
      <w:r w:rsidR="000F29AF">
        <w:rPr>
          <w:rFonts w:hint="eastAsia"/>
        </w:rPr>
        <w:t>爰</w:t>
      </w:r>
      <w:r w:rsidR="00A35EB3">
        <w:rPr>
          <w:rFonts w:hint="eastAsia"/>
        </w:rPr>
        <w:t>協助民間於96年7月</w:t>
      </w:r>
      <w:r w:rsidR="00C20B52">
        <w:rPr>
          <w:rFonts w:hint="eastAsia"/>
        </w:rPr>
        <w:t>間</w:t>
      </w:r>
      <w:r w:rsidR="00A35EB3">
        <w:rPr>
          <w:rFonts w:hint="eastAsia"/>
        </w:rPr>
        <w:t>成立</w:t>
      </w:r>
      <w:r w:rsidR="006A2782">
        <w:rPr>
          <w:rFonts w:hint="eastAsia"/>
        </w:rPr>
        <w:t>臺</w:t>
      </w:r>
      <w:r w:rsidR="00A35EB3">
        <w:rPr>
          <w:rFonts w:hint="eastAsia"/>
        </w:rPr>
        <w:t>灣打擊不法藥物行動聯盟</w:t>
      </w:r>
      <w:r w:rsidR="00C9017A">
        <w:rPr>
          <w:rFonts w:hint="eastAsia"/>
        </w:rPr>
        <w:t>，期</w:t>
      </w:r>
      <w:r w:rsidR="00A35EB3">
        <w:rPr>
          <w:rFonts w:hint="eastAsia"/>
        </w:rPr>
        <w:t>與IMPACT結合，</w:t>
      </w:r>
      <w:r w:rsidR="00560DE5">
        <w:rPr>
          <w:rFonts w:hint="eastAsia"/>
        </w:rPr>
        <w:t>以</w:t>
      </w:r>
      <w:r w:rsidR="00A35EB3">
        <w:rPr>
          <w:rFonts w:hint="eastAsia"/>
        </w:rPr>
        <w:t>汲取國際經驗技術</w:t>
      </w:r>
      <w:r w:rsidR="00560DE5">
        <w:rPr>
          <w:rFonts w:hint="eastAsia"/>
        </w:rPr>
        <w:t>，並</w:t>
      </w:r>
      <w:r w:rsidR="00A35EB3">
        <w:rPr>
          <w:rFonts w:hint="eastAsia"/>
        </w:rPr>
        <w:t>建立跨國合作管道，共同打擊不法藥物</w:t>
      </w:r>
      <w:r w:rsidR="007C39E2">
        <w:rPr>
          <w:rFonts w:hint="eastAsia"/>
        </w:rPr>
        <w:t>；該聯盟任務如下：「</w:t>
      </w:r>
      <w:r w:rsidR="00885585">
        <w:rPr>
          <w:rFonts w:hint="eastAsia"/>
        </w:rPr>
        <w:t>一、協助政府訂定防制不法藥物之相關策略。二、協助政府研議與推動打擊不法藥物之法規與制度……。</w:t>
      </w:r>
      <w:r w:rsidR="007C39E2">
        <w:rPr>
          <w:rFonts w:hint="eastAsia"/>
        </w:rPr>
        <w:t>」</w:t>
      </w:r>
      <w:r w:rsidR="00C62136">
        <w:rPr>
          <w:rFonts w:hint="eastAsia"/>
        </w:rPr>
        <w:t>此有該聯盟於本院履勘簡報第14頁內容在卷足稽。</w:t>
      </w:r>
      <w:bookmarkEnd w:id="35"/>
    </w:p>
    <w:p w:rsidR="00C9017A" w:rsidRPr="001754E1" w:rsidRDefault="00C62136" w:rsidP="00D73EDB">
      <w:pPr>
        <w:pStyle w:val="3"/>
        <w:rPr>
          <w:rFonts w:hint="eastAsia"/>
          <w:spacing w:val="-2"/>
        </w:rPr>
      </w:pPr>
      <w:bookmarkStart w:id="36" w:name="_Toc266033047"/>
      <w:r w:rsidRPr="001754E1">
        <w:rPr>
          <w:rFonts w:hint="eastAsia"/>
          <w:spacing w:val="-2"/>
        </w:rPr>
        <w:t>經</w:t>
      </w:r>
      <w:r w:rsidR="00C9017A" w:rsidRPr="001754E1">
        <w:rPr>
          <w:rFonts w:hint="eastAsia"/>
          <w:spacing w:val="-2"/>
        </w:rPr>
        <w:t>查，</w:t>
      </w:r>
      <w:r w:rsidR="006A2782">
        <w:rPr>
          <w:rFonts w:hint="eastAsia"/>
          <w:spacing w:val="-2"/>
        </w:rPr>
        <w:t>臺</w:t>
      </w:r>
      <w:r w:rsidRPr="001754E1">
        <w:rPr>
          <w:rFonts w:hint="eastAsia"/>
          <w:spacing w:val="-2"/>
        </w:rPr>
        <w:t>灣打擊不法藥物行動聯盟自96至98年</w:t>
      </w:r>
      <w:r w:rsidR="00364049" w:rsidRPr="001754E1">
        <w:rPr>
          <w:rFonts w:hint="eastAsia"/>
          <w:spacing w:val="-2"/>
        </w:rPr>
        <w:t>連</w:t>
      </w:r>
      <w:r w:rsidRPr="001754E1">
        <w:rPr>
          <w:rFonts w:hint="eastAsia"/>
          <w:spacing w:val="-2"/>
        </w:rPr>
        <w:t>續3年獲衛生署</w:t>
      </w:r>
      <w:r w:rsidR="00364049" w:rsidRPr="001754E1">
        <w:rPr>
          <w:rFonts w:hint="eastAsia"/>
          <w:spacing w:val="-2"/>
        </w:rPr>
        <w:t>補助辦理</w:t>
      </w:r>
      <w:r w:rsidRPr="001754E1">
        <w:rPr>
          <w:rFonts w:hint="eastAsia"/>
          <w:spacing w:val="-2"/>
        </w:rPr>
        <w:t>「</w:t>
      </w:r>
      <w:r w:rsidR="00364049" w:rsidRPr="001754E1">
        <w:rPr>
          <w:rFonts w:hint="eastAsia"/>
          <w:spacing w:val="-2"/>
        </w:rPr>
        <w:t>市售不法藥物品質與安全性之分析調查計畫</w:t>
      </w:r>
      <w:r w:rsidRPr="001754E1">
        <w:rPr>
          <w:rFonts w:hint="eastAsia"/>
          <w:spacing w:val="-2"/>
        </w:rPr>
        <w:t>」</w:t>
      </w:r>
      <w:r w:rsidR="00A23E6D" w:rsidRPr="001754E1">
        <w:rPr>
          <w:rFonts w:hint="eastAsia"/>
          <w:spacing w:val="-2"/>
        </w:rPr>
        <w:t>之經費分別為新臺幣(下同)520萬、400萬及350萬</w:t>
      </w:r>
      <w:r w:rsidR="000072A0" w:rsidRPr="001754E1">
        <w:rPr>
          <w:rFonts w:hint="eastAsia"/>
          <w:spacing w:val="-2"/>
        </w:rPr>
        <w:t>，</w:t>
      </w:r>
      <w:r w:rsidR="00A23E6D" w:rsidRPr="001754E1">
        <w:rPr>
          <w:rFonts w:hint="eastAsia"/>
          <w:spacing w:val="-2"/>
        </w:rPr>
        <w:t>計1</w:t>
      </w:r>
      <w:r w:rsidR="00A23E6D" w:rsidRPr="001754E1">
        <w:rPr>
          <w:spacing w:val="-2"/>
        </w:rPr>
        <w:t>,</w:t>
      </w:r>
      <w:r w:rsidR="00A23E6D" w:rsidRPr="001754E1">
        <w:rPr>
          <w:rFonts w:hint="eastAsia"/>
          <w:spacing w:val="-2"/>
        </w:rPr>
        <w:t>270萬</w:t>
      </w:r>
      <w:r w:rsidR="00640F14" w:rsidRPr="001754E1">
        <w:rPr>
          <w:rFonts w:hint="eastAsia"/>
          <w:spacing w:val="-2"/>
        </w:rPr>
        <w:t>。其中</w:t>
      </w:r>
      <w:r w:rsidR="00001221" w:rsidRPr="001754E1">
        <w:rPr>
          <w:rFonts w:hint="eastAsia"/>
          <w:spacing w:val="-2"/>
        </w:rPr>
        <w:t>人事費</w:t>
      </w:r>
      <w:r w:rsidR="008855C0" w:rsidRPr="001754E1">
        <w:rPr>
          <w:rFonts w:hint="eastAsia"/>
          <w:spacing w:val="-2"/>
        </w:rPr>
        <w:t>、</w:t>
      </w:r>
      <w:r w:rsidR="00001221" w:rsidRPr="001754E1">
        <w:rPr>
          <w:rFonts w:hint="eastAsia"/>
          <w:spacing w:val="-2"/>
        </w:rPr>
        <w:t>設備費</w:t>
      </w:r>
      <w:r w:rsidR="008855C0" w:rsidRPr="001754E1">
        <w:rPr>
          <w:rFonts w:hint="eastAsia"/>
          <w:spacing w:val="-2"/>
        </w:rPr>
        <w:t>及旅運費</w:t>
      </w:r>
      <w:r w:rsidR="00001221" w:rsidRPr="001754E1">
        <w:rPr>
          <w:rFonts w:hint="eastAsia"/>
          <w:spacing w:val="-2"/>
        </w:rPr>
        <w:t>合計</w:t>
      </w:r>
      <w:r w:rsidR="00F63D31" w:rsidRPr="001754E1">
        <w:rPr>
          <w:rFonts w:hint="eastAsia"/>
          <w:spacing w:val="-2"/>
        </w:rPr>
        <w:t>938</w:t>
      </w:r>
      <w:r w:rsidR="00DC2A39" w:rsidRPr="001754E1">
        <w:rPr>
          <w:rFonts w:hint="eastAsia"/>
          <w:spacing w:val="-2"/>
        </w:rPr>
        <w:t>萬</w:t>
      </w:r>
      <w:r w:rsidR="00F63D31" w:rsidRPr="001754E1">
        <w:rPr>
          <w:rFonts w:hint="eastAsia"/>
          <w:spacing w:val="-2"/>
        </w:rPr>
        <w:t>6</w:t>
      </w:r>
      <w:r w:rsidR="00DC2A39" w:rsidRPr="001754E1">
        <w:rPr>
          <w:rFonts w:hint="eastAsia"/>
          <w:spacing w:val="-2"/>
        </w:rPr>
        <w:t>千</w:t>
      </w:r>
      <w:r w:rsidR="00F63D31" w:rsidRPr="001754E1">
        <w:rPr>
          <w:rFonts w:hint="eastAsia"/>
          <w:spacing w:val="-2"/>
        </w:rPr>
        <w:t>49</w:t>
      </w:r>
      <w:r w:rsidR="00DC2A39" w:rsidRPr="001754E1">
        <w:rPr>
          <w:rFonts w:hint="eastAsia"/>
          <w:spacing w:val="-2"/>
        </w:rPr>
        <w:t>元</w:t>
      </w:r>
      <w:r w:rsidR="00560DE5">
        <w:rPr>
          <w:rFonts w:hint="eastAsia"/>
          <w:spacing w:val="-2"/>
        </w:rPr>
        <w:t>，</w:t>
      </w:r>
      <w:r w:rsidR="00001221" w:rsidRPr="001754E1">
        <w:rPr>
          <w:rFonts w:hint="eastAsia"/>
          <w:spacing w:val="-2"/>
        </w:rPr>
        <w:t>即占</w:t>
      </w:r>
      <w:r w:rsidR="00E534B4" w:rsidRPr="001754E1">
        <w:rPr>
          <w:rFonts w:hint="eastAsia"/>
          <w:spacing w:val="-2"/>
        </w:rPr>
        <w:t>3年總經費之7</w:t>
      </w:r>
      <w:r w:rsidR="00DC2A39" w:rsidRPr="001754E1">
        <w:rPr>
          <w:rFonts w:hint="eastAsia"/>
          <w:spacing w:val="-2"/>
        </w:rPr>
        <w:t>3.</w:t>
      </w:r>
      <w:r w:rsidR="00E534B4" w:rsidRPr="001754E1">
        <w:rPr>
          <w:rFonts w:hint="eastAsia"/>
          <w:spacing w:val="-2"/>
        </w:rPr>
        <w:t>91</w:t>
      </w:r>
      <w:r w:rsidR="00DC2A39" w:rsidRPr="001754E1">
        <w:rPr>
          <w:rFonts w:hint="eastAsia"/>
          <w:spacing w:val="-2"/>
        </w:rPr>
        <w:t>％</w:t>
      </w:r>
      <w:r w:rsidR="00615FAE" w:rsidRPr="001754E1">
        <w:rPr>
          <w:rFonts w:hint="eastAsia"/>
          <w:spacing w:val="-2"/>
        </w:rPr>
        <w:t>，餘26.09</w:t>
      </w:r>
      <w:r w:rsidR="00096311" w:rsidRPr="001754E1">
        <w:rPr>
          <w:rFonts w:hint="eastAsia"/>
          <w:spacing w:val="-2"/>
        </w:rPr>
        <w:t>％</w:t>
      </w:r>
      <w:r w:rsidR="00615FAE" w:rsidRPr="001754E1">
        <w:rPr>
          <w:rFonts w:hint="eastAsia"/>
          <w:spacing w:val="-2"/>
        </w:rPr>
        <w:t>經費</w:t>
      </w:r>
      <w:r w:rsidR="0027541C" w:rsidRPr="001754E1">
        <w:rPr>
          <w:rFonts w:hint="eastAsia"/>
          <w:spacing w:val="-2"/>
        </w:rPr>
        <w:t>倘再扣除講師鐘點費、出席費</w:t>
      </w:r>
      <w:r w:rsidR="00DB7EEA" w:rsidRPr="001754E1">
        <w:rPr>
          <w:rFonts w:hint="eastAsia"/>
          <w:spacing w:val="-2"/>
        </w:rPr>
        <w:t>、訪視費及</w:t>
      </w:r>
      <w:r w:rsidR="0027541C" w:rsidRPr="001754E1">
        <w:rPr>
          <w:rFonts w:hint="eastAsia"/>
          <w:spacing w:val="-2"/>
        </w:rPr>
        <w:t>影印費，</w:t>
      </w:r>
      <w:r w:rsidR="00BD6063" w:rsidRPr="001754E1">
        <w:rPr>
          <w:rFonts w:hint="eastAsia"/>
          <w:spacing w:val="-2"/>
        </w:rPr>
        <w:t>是否尚有餘裕</w:t>
      </w:r>
      <w:r w:rsidR="0027541C" w:rsidRPr="001754E1">
        <w:rPr>
          <w:rFonts w:hint="eastAsia"/>
          <w:spacing w:val="-2"/>
        </w:rPr>
        <w:t>得以用於</w:t>
      </w:r>
      <w:r w:rsidR="00BD6063" w:rsidRPr="001754E1">
        <w:rPr>
          <w:rFonts w:hint="eastAsia"/>
          <w:spacing w:val="-2"/>
        </w:rPr>
        <w:t>研訂</w:t>
      </w:r>
      <w:r w:rsidR="0027541C" w:rsidRPr="001754E1">
        <w:rPr>
          <w:rFonts w:hint="eastAsia"/>
          <w:spacing w:val="-2"/>
        </w:rPr>
        <w:t>打擊不法策略</w:t>
      </w:r>
      <w:r w:rsidR="00BD6063" w:rsidRPr="001754E1">
        <w:rPr>
          <w:rFonts w:hint="eastAsia"/>
          <w:spacing w:val="-2"/>
        </w:rPr>
        <w:t>、法規及制度，顯啟人疑竇</w:t>
      </w:r>
      <w:r w:rsidR="00E534B4" w:rsidRPr="001754E1">
        <w:rPr>
          <w:rFonts w:hint="eastAsia"/>
          <w:spacing w:val="-2"/>
        </w:rPr>
        <w:t>。</w:t>
      </w:r>
      <w:r w:rsidR="00E7320E" w:rsidRPr="001754E1">
        <w:rPr>
          <w:rFonts w:hint="eastAsia"/>
          <w:spacing w:val="-2"/>
        </w:rPr>
        <w:t>復</w:t>
      </w:r>
      <w:r w:rsidR="00255BE6" w:rsidRPr="001754E1">
        <w:rPr>
          <w:rFonts w:hint="eastAsia"/>
          <w:spacing w:val="-2"/>
        </w:rPr>
        <w:t>卷</w:t>
      </w:r>
      <w:r w:rsidR="00BD6063" w:rsidRPr="001754E1">
        <w:rPr>
          <w:rFonts w:hint="eastAsia"/>
          <w:spacing w:val="-2"/>
        </w:rPr>
        <w:t>查該</w:t>
      </w:r>
      <w:r w:rsidR="00E7320E" w:rsidRPr="001754E1">
        <w:rPr>
          <w:rFonts w:hint="eastAsia"/>
          <w:spacing w:val="-2"/>
        </w:rPr>
        <w:t>聯盟歷年研究報告</w:t>
      </w:r>
      <w:r w:rsidR="00A43732" w:rsidRPr="001754E1">
        <w:rPr>
          <w:rFonts w:hint="eastAsia"/>
          <w:spacing w:val="-2"/>
        </w:rPr>
        <w:t>內容</w:t>
      </w:r>
      <w:r w:rsidR="00E7320E" w:rsidRPr="001754E1">
        <w:rPr>
          <w:rFonts w:hint="eastAsia"/>
          <w:spacing w:val="-2"/>
        </w:rPr>
        <w:t>，</w:t>
      </w:r>
      <w:r w:rsidR="00255BE6" w:rsidRPr="001754E1">
        <w:rPr>
          <w:rFonts w:hint="eastAsia"/>
          <w:spacing w:val="-2"/>
        </w:rPr>
        <w:t>其中</w:t>
      </w:r>
      <w:r w:rsidR="00E7320E" w:rsidRPr="001754E1">
        <w:rPr>
          <w:rFonts w:hint="eastAsia"/>
          <w:spacing w:val="-2"/>
        </w:rPr>
        <w:t>紅外線光譜分析儀器</w:t>
      </w:r>
      <w:r w:rsidR="00A43732" w:rsidRPr="001754E1">
        <w:rPr>
          <w:rFonts w:hint="eastAsia"/>
          <w:spacing w:val="-2"/>
        </w:rPr>
        <w:t>操作手冊</w:t>
      </w:r>
      <w:r w:rsidR="00B03512" w:rsidRPr="001754E1">
        <w:rPr>
          <w:rFonts w:hint="eastAsia"/>
          <w:spacing w:val="-2"/>
        </w:rPr>
        <w:t>、簡介、使用說明及</w:t>
      </w:r>
      <w:r w:rsidR="00A43732" w:rsidRPr="001754E1">
        <w:rPr>
          <w:rFonts w:hint="eastAsia"/>
          <w:spacing w:val="-2"/>
        </w:rPr>
        <w:t>相關會議簡報</w:t>
      </w:r>
      <w:r w:rsidR="00615FAE" w:rsidRPr="001754E1">
        <w:rPr>
          <w:rFonts w:hint="eastAsia"/>
          <w:spacing w:val="-2"/>
        </w:rPr>
        <w:t>、活動照片、問卷訪視結果，合計</w:t>
      </w:r>
      <w:r w:rsidR="00B03512" w:rsidRPr="001754E1">
        <w:rPr>
          <w:rFonts w:hint="eastAsia"/>
          <w:spacing w:val="-2"/>
        </w:rPr>
        <w:t>即占</w:t>
      </w:r>
      <w:r w:rsidR="00255BE6" w:rsidRPr="001754E1">
        <w:rPr>
          <w:rFonts w:hint="eastAsia"/>
          <w:spacing w:val="-2"/>
        </w:rPr>
        <w:t>4</w:t>
      </w:r>
      <w:r w:rsidR="00615FAE" w:rsidRPr="001754E1">
        <w:rPr>
          <w:rFonts w:hint="eastAsia"/>
          <w:spacing w:val="-2"/>
        </w:rPr>
        <w:t>分之</w:t>
      </w:r>
      <w:r w:rsidR="00255BE6" w:rsidRPr="001754E1">
        <w:rPr>
          <w:rFonts w:hint="eastAsia"/>
          <w:spacing w:val="-2"/>
        </w:rPr>
        <w:t>3</w:t>
      </w:r>
      <w:r w:rsidR="00615FAE" w:rsidRPr="001754E1">
        <w:rPr>
          <w:rFonts w:hint="eastAsia"/>
          <w:spacing w:val="-2"/>
        </w:rPr>
        <w:t>以上</w:t>
      </w:r>
      <w:r w:rsidR="00B03512" w:rsidRPr="001754E1">
        <w:rPr>
          <w:rFonts w:hint="eastAsia"/>
          <w:spacing w:val="-2"/>
        </w:rPr>
        <w:t>篇幅，</w:t>
      </w:r>
      <w:r w:rsidR="006850B0" w:rsidRPr="001754E1">
        <w:rPr>
          <w:rFonts w:hint="eastAsia"/>
          <w:spacing w:val="-2"/>
        </w:rPr>
        <w:t>且</w:t>
      </w:r>
      <w:r w:rsidR="00D943D4" w:rsidRPr="001754E1">
        <w:rPr>
          <w:rFonts w:hint="eastAsia"/>
          <w:spacing w:val="-2"/>
        </w:rPr>
        <w:t>96年期末研究報告第77至81頁內容重</w:t>
      </w:r>
      <w:r w:rsidR="00255BE6" w:rsidRPr="001754E1">
        <w:rPr>
          <w:rFonts w:hint="eastAsia"/>
          <w:spacing w:val="-2"/>
        </w:rPr>
        <w:t>複未見修正</w:t>
      </w:r>
      <w:r w:rsidR="006850B0" w:rsidRPr="001754E1">
        <w:rPr>
          <w:rFonts w:hint="eastAsia"/>
          <w:spacing w:val="-2"/>
        </w:rPr>
        <w:t>，</w:t>
      </w:r>
      <w:r w:rsidR="00255BE6" w:rsidRPr="001754E1">
        <w:rPr>
          <w:rFonts w:hint="eastAsia"/>
          <w:spacing w:val="-2"/>
        </w:rPr>
        <w:t>縱覽</w:t>
      </w:r>
      <w:r w:rsidR="00615FAE" w:rsidRPr="001754E1">
        <w:rPr>
          <w:rFonts w:hint="eastAsia"/>
          <w:spacing w:val="-2"/>
        </w:rPr>
        <w:t>屬該聯盟自</w:t>
      </w:r>
      <w:r w:rsidR="00560DE5">
        <w:rPr>
          <w:rFonts w:hint="eastAsia"/>
          <w:spacing w:val="-2"/>
        </w:rPr>
        <w:t>行</w:t>
      </w:r>
      <w:r w:rsidR="00615FAE" w:rsidRPr="001754E1">
        <w:rPr>
          <w:rFonts w:hint="eastAsia"/>
          <w:spacing w:val="-2"/>
        </w:rPr>
        <w:t>研究發現</w:t>
      </w:r>
      <w:r w:rsidR="0097637C" w:rsidRPr="001754E1">
        <w:rPr>
          <w:rFonts w:hint="eastAsia"/>
          <w:spacing w:val="-2"/>
        </w:rPr>
        <w:t>之創見</w:t>
      </w:r>
      <w:r w:rsidR="00615FAE" w:rsidRPr="001754E1">
        <w:rPr>
          <w:rFonts w:hint="eastAsia"/>
          <w:spacing w:val="-2"/>
        </w:rPr>
        <w:t>成果幾希，</w:t>
      </w:r>
      <w:r w:rsidR="00255BE6" w:rsidRPr="001754E1">
        <w:rPr>
          <w:rFonts w:hint="eastAsia"/>
          <w:spacing w:val="-2"/>
        </w:rPr>
        <w:t>除有</w:t>
      </w:r>
      <w:r w:rsidR="00560DE5">
        <w:rPr>
          <w:rFonts w:hint="eastAsia"/>
          <w:spacing w:val="-2"/>
        </w:rPr>
        <w:t>濫予</w:t>
      </w:r>
      <w:r w:rsidR="00255BE6" w:rsidRPr="001754E1">
        <w:rPr>
          <w:rFonts w:hint="eastAsia"/>
          <w:spacing w:val="-2"/>
        </w:rPr>
        <w:t>充數之嫌，亦</w:t>
      </w:r>
      <w:r w:rsidR="00485903" w:rsidRPr="001754E1">
        <w:rPr>
          <w:rFonts w:hint="eastAsia"/>
          <w:spacing w:val="-2"/>
        </w:rPr>
        <w:t>與</w:t>
      </w:r>
      <w:r w:rsidR="00B91891" w:rsidRPr="001754E1">
        <w:rPr>
          <w:rFonts w:hint="eastAsia"/>
          <w:spacing w:val="-2"/>
        </w:rPr>
        <w:t>該聯盟</w:t>
      </w:r>
      <w:r w:rsidR="007E5C81" w:rsidRPr="001754E1">
        <w:rPr>
          <w:rFonts w:hint="eastAsia"/>
          <w:spacing w:val="-2"/>
        </w:rPr>
        <w:t>成立之</w:t>
      </w:r>
      <w:r w:rsidR="00485903" w:rsidRPr="001754E1">
        <w:rPr>
          <w:rFonts w:hint="eastAsia"/>
          <w:spacing w:val="-2"/>
        </w:rPr>
        <w:t>首要</w:t>
      </w:r>
      <w:r w:rsidR="00B91891" w:rsidRPr="001754E1">
        <w:rPr>
          <w:rFonts w:hint="eastAsia"/>
          <w:spacing w:val="-2"/>
        </w:rPr>
        <w:t>任務：「一、協助政府訂定防制不法藥物之相關策略。二、協助政府研議與推動打擊不法藥物之法規與制度……</w:t>
      </w:r>
      <w:r w:rsidR="00485903" w:rsidRPr="001754E1">
        <w:rPr>
          <w:rFonts w:hint="eastAsia"/>
          <w:spacing w:val="-2"/>
        </w:rPr>
        <w:t>。」</w:t>
      </w:r>
      <w:r w:rsidR="0056547B" w:rsidRPr="001754E1">
        <w:rPr>
          <w:rFonts w:hint="eastAsia"/>
          <w:spacing w:val="-2"/>
        </w:rPr>
        <w:t>洵</w:t>
      </w:r>
      <w:r w:rsidR="007E5C81" w:rsidRPr="001754E1">
        <w:rPr>
          <w:rFonts w:hint="eastAsia"/>
          <w:spacing w:val="-2"/>
        </w:rPr>
        <w:t>有落差</w:t>
      </w:r>
      <w:r w:rsidR="00255BE6" w:rsidRPr="001754E1">
        <w:rPr>
          <w:rFonts w:hint="eastAsia"/>
          <w:spacing w:val="-2"/>
        </w:rPr>
        <w:t>，顯難與該聯盟之名相符</w:t>
      </w:r>
      <w:r w:rsidR="007E5C81" w:rsidRPr="001754E1">
        <w:rPr>
          <w:rFonts w:hint="eastAsia"/>
          <w:spacing w:val="-2"/>
        </w:rPr>
        <w:t>。次查，</w:t>
      </w:r>
      <w:r w:rsidR="005F1FA1" w:rsidRPr="001754E1">
        <w:rPr>
          <w:rFonts w:hint="eastAsia"/>
          <w:spacing w:val="-2"/>
        </w:rPr>
        <w:t>該聯盟既於98年獲衛生署補助辦理「市售不法藥物品質與安全性之分析調查計畫」</w:t>
      </w:r>
      <w:r w:rsidR="00F711D2" w:rsidRPr="001754E1">
        <w:rPr>
          <w:rFonts w:hint="eastAsia"/>
          <w:spacing w:val="-2"/>
        </w:rPr>
        <w:t>，</w:t>
      </w:r>
      <w:r w:rsidR="00CC405F" w:rsidRPr="001754E1">
        <w:rPr>
          <w:rFonts w:hint="eastAsia"/>
          <w:spacing w:val="-2"/>
        </w:rPr>
        <w:t>並</w:t>
      </w:r>
      <w:r w:rsidR="00F711D2" w:rsidRPr="001754E1">
        <w:rPr>
          <w:rFonts w:hint="eastAsia"/>
          <w:spacing w:val="-2"/>
        </w:rPr>
        <w:t>編列</w:t>
      </w:r>
      <w:r w:rsidR="00CC405F" w:rsidRPr="001754E1">
        <w:rPr>
          <w:rFonts w:hint="eastAsia"/>
          <w:spacing w:val="-2"/>
        </w:rPr>
        <w:t>26萬餘</w:t>
      </w:r>
      <w:r w:rsidR="005633D6" w:rsidRPr="001754E1">
        <w:rPr>
          <w:rFonts w:hint="eastAsia"/>
          <w:spacing w:val="-2"/>
        </w:rPr>
        <w:t>專家訪視費及調查訪問費</w:t>
      </w:r>
      <w:r w:rsidR="00CC405F" w:rsidRPr="001754E1">
        <w:rPr>
          <w:rFonts w:hint="eastAsia"/>
          <w:spacing w:val="-2"/>
        </w:rPr>
        <w:t>辦理國內不法藥物市占率之問卷</w:t>
      </w:r>
      <w:r w:rsidR="00DE2D11" w:rsidRPr="001754E1">
        <w:rPr>
          <w:rFonts w:hint="eastAsia"/>
          <w:spacing w:val="-2"/>
        </w:rPr>
        <w:t>推估</w:t>
      </w:r>
      <w:r w:rsidR="00CC405F" w:rsidRPr="001754E1">
        <w:rPr>
          <w:rFonts w:hint="eastAsia"/>
          <w:spacing w:val="-2"/>
        </w:rPr>
        <w:t>調查，惟該署卻於</w:t>
      </w:r>
      <w:r w:rsidR="00CC405F" w:rsidRPr="00CF5019">
        <w:rPr>
          <w:rFonts w:hint="eastAsia"/>
          <w:spacing w:val="-2"/>
        </w:rPr>
        <w:t>同年度補助</w:t>
      </w:r>
      <w:r w:rsidR="0056547B" w:rsidRPr="00CF5019">
        <w:rPr>
          <w:rFonts w:hint="eastAsia"/>
          <w:spacing w:val="-2"/>
        </w:rPr>
        <w:t>160萬</w:t>
      </w:r>
      <w:r w:rsidR="00255BE6" w:rsidRPr="00CF5019">
        <w:rPr>
          <w:rFonts w:hint="eastAsia"/>
          <w:spacing w:val="-2"/>
        </w:rPr>
        <w:t>元</w:t>
      </w:r>
      <w:r w:rsidR="0056547B" w:rsidRPr="00CF5019">
        <w:rPr>
          <w:rFonts w:hint="eastAsia"/>
          <w:spacing w:val="-2"/>
        </w:rPr>
        <w:t>予</w:t>
      </w:r>
      <w:r w:rsidR="00D65845" w:rsidRPr="00CF5019">
        <w:rPr>
          <w:rFonts w:hint="eastAsia"/>
          <w:spacing w:val="-2"/>
        </w:rPr>
        <w:t>該聯盟辦理</w:t>
      </w:r>
      <w:r w:rsidR="0056547B" w:rsidRPr="00CF5019">
        <w:rPr>
          <w:rFonts w:hint="eastAsia"/>
          <w:spacing w:val="-2"/>
        </w:rPr>
        <w:t>與前開計畫具同樣性質、目的之</w:t>
      </w:r>
      <w:r w:rsidR="00D65845" w:rsidRPr="00CF5019">
        <w:rPr>
          <w:rFonts w:hint="eastAsia"/>
          <w:spacing w:val="-2"/>
        </w:rPr>
        <w:t>「</w:t>
      </w:r>
      <w:r w:rsidR="0056547B" w:rsidRPr="00CF5019">
        <w:rPr>
          <w:rFonts w:hint="eastAsia"/>
          <w:spacing w:val="-2"/>
        </w:rPr>
        <w:t>偽禁藥市場占有率研究計畫</w:t>
      </w:r>
      <w:r w:rsidR="00D65845" w:rsidRPr="001754E1">
        <w:rPr>
          <w:rFonts w:hint="eastAsia"/>
          <w:spacing w:val="-2"/>
        </w:rPr>
        <w:t>」</w:t>
      </w:r>
      <w:r w:rsidR="0056547B" w:rsidRPr="001754E1">
        <w:rPr>
          <w:rFonts w:hint="eastAsia"/>
          <w:spacing w:val="-2"/>
        </w:rPr>
        <w:t>，</w:t>
      </w:r>
      <w:r w:rsidR="00F43214" w:rsidRPr="001754E1">
        <w:rPr>
          <w:rFonts w:hint="eastAsia"/>
          <w:spacing w:val="-2"/>
        </w:rPr>
        <w:t>核該署此舉</w:t>
      </w:r>
      <w:r w:rsidR="00615FAE" w:rsidRPr="001754E1">
        <w:rPr>
          <w:rFonts w:hint="eastAsia"/>
          <w:spacing w:val="-2"/>
        </w:rPr>
        <w:t>不無招致</w:t>
      </w:r>
      <w:r w:rsidR="00F43214" w:rsidRPr="001754E1">
        <w:rPr>
          <w:rFonts w:hint="eastAsia"/>
          <w:spacing w:val="-2"/>
        </w:rPr>
        <w:t>「專為該</w:t>
      </w:r>
      <w:r w:rsidR="00255BE6" w:rsidRPr="001754E1">
        <w:rPr>
          <w:rFonts w:hint="eastAsia"/>
          <w:spacing w:val="-2"/>
        </w:rPr>
        <w:t>聯</w:t>
      </w:r>
      <w:r w:rsidR="00F43214" w:rsidRPr="001754E1">
        <w:rPr>
          <w:rFonts w:hint="eastAsia"/>
          <w:spacing w:val="-2"/>
        </w:rPr>
        <w:t>盟量身打造，重覆浪擲公帑」等詬病與訾議。</w:t>
      </w:r>
      <w:bookmarkEnd w:id="36"/>
    </w:p>
    <w:p w:rsidR="00F43214" w:rsidRDefault="00F43214" w:rsidP="00D73EDB">
      <w:pPr>
        <w:pStyle w:val="3"/>
        <w:rPr>
          <w:rFonts w:hint="eastAsia"/>
        </w:rPr>
      </w:pPr>
      <w:bookmarkStart w:id="37" w:name="_Toc266033048"/>
      <w:r>
        <w:rPr>
          <w:rFonts w:hint="eastAsia"/>
        </w:rPr>
        <w:t>再查，衛生署前揭3年</w:t>
      </w:r>
      <w:r w:rsidR="00021EBB">
        <w:rPr>
          <w:rFonts w:hint="eastAsia"/>
        </w:rPr>
        <w:t>委外計畫</w:t>
      </w:r>
      <w:r w:rsidR="006F3D48">
        <w:rPr>
          <w:rFonts w:hint="eastAsia"/>
        </w:rPr>
        <w:t>計</w:t>
      </w:r>
      <w:r w:rsidR="00021EBB">
        <w:rPr>
          <w:rFonts w:hint="eastAsia"/>
        </w:rPr>
        <w:t>近3</w:t>
      </w:r>
      <w:r w:rsidR="00CF5019">
        <w:rPr>
          <w:rFonts w:hint="eastAsia"/>
        </w:rPr>
        <w:t>0％總</w:t>
      </w:r>
      <w:r w:rsidR="00021EBB">
        <w:rPr>
          <w:rFonts w:hint="eastAsia"/>
        </w:rPr>
        <w:t>經費採購宣稱</w:t>
      </w:r>
      <w:r w:rsidR="006F3D48">
        <w:rPr>
          <w:rFonts w:hint="eastAsia"/>
        </w:rPr>
        <w:t>得以在「數秒至數分鐘內」快速分析之近紅外光譜分析儀</w:t>
      </w:r>
      <w:r w:rsidR="00255BE6">
        <w:rPr>
          <w:rFonts w:hint="eastAsia"/>
        </w:rPr>
        <w:t>及其設備零件</w:t>
      </w:r>
      <w:r w:rsidR="006F3D48">
        <w:rPr>
          <w:rFonts w:hint="eastAsia"/>
        </w:rPr>
        <w:t>，惟該聯盟於本院履勘實際操作時，自開機至圖譜出現卻耗時1</w:t>
      </w:r>
      <w:r w:rsidR="006850B0">
        <w:rPr>
          <w:rFonts w:hint="eastAsia"/>
        </w:rPr>
        <w:t>5</w:t>
      </w:r>
      <w:r w:rsidR="006F3D48">
        <w:rPr>
          <w:rFonts w:hint="eastAsia"/>
        </w:rPr>
        <w:t>分鐘以上，</w:t>
      </w:r>
      <w:r w:rsidR="0097637C">
        <w:rPr>
          <w:rFonts w:hint="eastAsia"/>
        </w:rPr>
        <w:t>顯難</w:t>
      </w:r>
      <w:r w:rsidR="00362ACD">
        <w:rPr>
          <w:rFonts w:hint="eastAsia"/>
        </w:rPr>
        <w:t>謂</w:t>
      </w:r>
      <w:r w:rsidR="0097637C">
        <w:rPr>
          <w:rFonts w:hint="eastAsia"/>
        </w:rPr>
        <w:t>快速。且該聯盟採購該儀器已2年餘，相關工作人員理應已熟悉相關設備及介面之操作，</w:t>
      </w:r>
      <w:r w:rsidR="00362ACD">
        <w:rPr>
          <w:rFonts w:hint="eastAsia"/>
        </w:rPr>
        <w:t>然</w:t>
      </w:r>
      <w:r w:rsidR="0097637C">
        <w:rPr>
          <w:rFonts w:hint="eastAsia"/>
        </w:rPr>
        <w:t>該聯盟於本院履勘現場示範</w:t>
      </w:r>
      <w:r w:rsidR="006F3D48">
        <w:rPr>
          <w:rFonts w:hint="eastAsia"/>
        </w:rPr>
        <w:t>操作人員</w:t>
      </w:r>
      <w:r w:rsidR="00753443">
        <w:rPr>
          <w:rFonts w:hint="eastAsia"/>
        </w:rPr>
        <w:t>卻</w:t>
      </w:r>
      <w:r w:rsidR="0097637C">
        <w:rPr>
          <w:rFonts w:hint="eastAsia"/>
        </w:rPr>
        <w:t>因不熟或緊張致無法立即展現成果，</w:t>
      </w:r>
      <w:r w:rsidR="0091654B">
        <w:rPr>
          <w:rFonts w:hint="eastAsia"/>
        </w:rPr>
        <w:t>遑論一般藥政稽查人員，</w:t>
      </w:r>
      <w:r w:rsidR="006850B0">
        <w:rPr>
          <w:rFonts w:hint="eastAsia"/>
        </w:rPr>
        <w:t>因而讓與會人員枯等數分鐘，</w:t>
      </w:r>
      <w:r w:rsidR="00A70A13">
        <w:rPr>
          <w:rFonts w:hint="eastAsia"/>
        </w:rPr>
        <w:t>洵</w:t>
      </w:r>
      <w:r w:rsidR="00362ACD">
        <w:rPr>
          <w:rFonts w:hint="eastAsia"/>
        </w:rPr>
        <w:t>與</w:t>
      </w:r>
      <w:r w:rsidR="00753443">
        <w:rPr>
          <w:rFonts w:hint="eastAsia"/>
        </w:rPr>
        <w:t>該儀器</w:t>
      </w:r>
      <w:r w:rsidR="00362ACD">
        <w:rPr>
          <w:rFonts w:hint="eastAsia"/>
        </w:rPr>
        <w:t>所</w:t>
      </w:r>
      <w:r w:rsidR="006850B0">
        <w:rPr>
          <w:rFonts w:hint="eastAsia"/>
        </w:rPr>
        <w:t>稱</w:t>
      </w:r>
      <w:r w:rsidR="00753443">
        <w:rPr>
          <w:rFonts w:hint="eastAsia"/>
        </w:rPr>
        <w:t>「</w:t>
      </w:r>
      <w:r w:rsidR="006850B0">
        <w:rPr>
          <w:rFonts w:hint="eastAsia"/>
        </w:rPr>
        <w:t>具</w:t>
      </w:r>
      <w:r w:rsidR="00753443">
        <w:rPr>
          <w:rFonts w:hint="eastAsia"/>
        </w:rPr>
        <w:t>操作簡易性</w:t>
      </w:r>
      <w:r w:rsidR="006850B0">
        <w:rPr>
          <w:rFonts w:hint="eastAsia"/>
        </w:rPr>
        <w:t>優點</w:t>
      </w:r>
      <w:r w:rsidR="00753443">
        <w:rPr>
          <w:rFonts w:hint="eastAsia"/>
        </w:rPr>
        <w:t>」</w:t>
      </w:r>
      <w:r w:rsidR="00362ACD">
        <w:rPr>
          <w:rFonts w:hint="eastAsia"/>
        </w:rPr>
        <w:t>不符</w:t>
      </w:r>
      <w:r w:rsidR="00753443">
        <w:rPr>
          <w:rFonts w:hint="eastAsia"/>
        </w:rPr>
        <w:t>，</w:t>
      </w:r>
      <w:r w:rsidR="00A70A13">
        <w:rPr>
          <w:rFonts w:hint="eastAsia"/>
        </w:rPr>
        <w:t>凸顯</w:t>
      </w:r>
      <w:r w:rsidR="006850B0">
        <w:rPr>
          <w:rFonts w:hint="eastAsia"/>
        </w:rPr>
        <w:t>該儀器造價之昂貴及前述未達成之優點，是否足堪</w:t>
      </w:r>
      <w:r w:rsidR="00554D5B">
        <w:rPr>
          <w:rFonts w:hint="eastAsia"/>
        </w:rPr>
        <w:t>該署投注3年計畫經費研究及</w:t>
      </w:r>
      <w:r w:rsidR="00753443">
        <w:rPr>
          <w:rFonts w:hint="eastAsia"/>
        </w:rPr>
        <w:t>推廣</w:t>
      </w:r>
      <w:r w:rsidR="006850B0">
        <w:rPr>
          <w:rFonts w:hint="eastAsia"/>
        </w:rPr>
        <w:t>作為篩檢辨別不法藥物之利器，顯有疑慮。凡此</w:t>
      </w:r>
      <w:r w:rsidR="00D943D4">
        <w:rPr>
          <w:rFonts w:hint="eastAsia"/>
        </w:rPr>
        <w:t>前開</w:t>
      </w:r>
      <w:r w:rsidR="006850B0">
        <w:rPr>
          <w:rFonts w:hint="eastAsia"/>
        </w:rPr>
        <w:t>計畫之</w:t>
      </w:r>
      <w:r w:rsidR="00D943D4">
        <w:rPr>
          <w:rFonts w:hint="eastAsia"/>
        </w:rPr>
        <w:t>相關</w:t>
      </w:r>
      <w:r w:rsidR="006850B0">
        <w:rPr>
          <w:rFonts w:hint="eastAsia"/>
        </w:rPr>
        <w:t>缺失</w:t>
      </w:r>
      <w:r w:rsidR="00D943D4">
        <w:rPr>
          <w:rFonts w:hint="eastAsia"/>
        </w:rPr>
        <w:t>、疏誤、重覆編列經費等缺失及疑義，</w:t>
      </w:r>
      <w:r w:rsidR="00EC703A">
        <w:rPr>
          <w:rFonts w:hint="eastAsia"/>
        </w:rPr>
        <w:t>益證</w:t>
      </w:r>
      <w:r w:rsidR="00EC703A" w:rsidRPr="00EC703A">
        <w:rPr>
          <w:rFonts w:hint="eastAsia"/>
        </w:rPr>
        <w:t>衛生署協助成立之</w:t>
      </w:r>
      <w:r w:rsidR="00BE1B0D">
        <w:rPr>
          <w:rFonts w:hint="eastAsia"/>
        </w:rPr>
        <w:t>臺灣</w:t>
      </w:r>
      <w:r w:rsidR="00EC703A" w:rsidRPr="00EC703A">
        <w:rPr>
          <w:rFonts w:hint="eastAsia"/>
        </w:rPr>
        <w:t>打擊不法藥物行動聯盟作為洵有不足，</w:t>
      </w:r>
      <w:r w:rsidR="00554D5B">
        <w:rPr>
          <w:rFonts w:hint="eastAsia"/>
        </w:rPr>
        <w:t>行事牛步，</w:t>
      </w:r>
      <w:r w:rsidR="00EC703A">
        <w:rPr>
          <w:rFonts w:hint="eastAsia"/>
        </w:rPr>
        <w:t>除</w:t>
      </w:r>
      <w:r w:rsidR="00EC703A" w:rsidRPr="00EC703A">
        <w:rPr>
          <w:rFonts w:hint="eastAsia"/>
        </w:rPr>
        <w:t>難與</w:t>
      </w:r>
      <w:r w:rsidR="00C03F40">
        <w:rPr>
          <w:rFonts w:hint="eastAsia"/>
        </w:rPr>
        <w:t>WHO</w:t>
      </w:r>
      <w:r w:rsidR="00EC703A" w:rsidRPr="00EC703A">
        <w:rPr>
          <w:rFonts w:hint="eastAsia"/>
        </w:rPr>
        <w:t>相關單位接軌</w:t>
      </w:r>
      <w:r w:rsidR="00EC703A">
        <w:rPr>
          <w:rFonts w:hint="eastAsia"/>
        </w:rPr>
        <w:t>，此觀衛生署出國報告自承：「加強國際合作以打擊偽藥的口號已喊很多次，但是問題仍然無法解決。」等語自明，</w:t>
      </w:r>
      <w:r w:rsidR="00EC703A" w:rsidRPr="00EC703A">
        <w:rPr>
          <w:rFonts w:hint="eastAsia"/>
        </w:rPr>
        <w:t>尤無以名符其實</w:t>
      </w:r>
      <w:r w:rsidR="00EC703A">
        <w:rPr>
          <w:rFonts w:hint="eastAsia"/>
        </w:rPr>
        <w:t>，亟待該署積極檢討改進。</w:t>
      </w:r>
      <w:bookmarkEnd w:id="37"/>
    </w:p>
    <w:p w:rsidR="005C77F9" w:rsidRPr="00E17204" w:rsidRDefault="00E17204" w:rsidP="005C77F9">
      <w:pPr>
        <w:pStyle w:val="2"/>
        <w:rPr>
          <w:rFonts w:hint="eastAsia"/>
          <w:b/>
        </w:rPr>
      </w:pPr>
      <w:bookmarkStart w:id="38" w:name="_Toc266033049"/>
      <w:r w:rsidRPr="00E17204">
        <w:rPr>
          <w:rFonts w:hint="eastAsia"/>
          <w:b/>
        </w:rPr>
        <w:t>衛生署</w:t>
      </w:r>
      <w:r w:rsidR="00D64EE4" w:rsidRPr="00D64EE4">
        <w:rPr>
          <w:rFonts w:hint="eastAsia"/>
          <w:b/>
        </w:rPr>
        <w:t>自藥事法公布施行迄今已逾17年餘</w:t>
      </w:r>
      <w:r w:rsidR="00D64EE4">
        <w:rPr>
          <w:rFonts w:hint="eastAsia"/>
          <w:b/>
        </w:rPr>
        <w:t>，未</w:t>
      </w:r>
      <w:r w:rsidR="00AC187C">
        <w:rPr>
          <w:rFonts w:hint="eastAsia"/>
          <w:b/>
        </w:rPr>
        <w:t>曾</w:t>
      </w:r>
      <w:r w:rsidRPr="00E17204">
        <w:rPr>
          <w:rFonts w:hint="eastAsia"/>
          <w:b/>
        </w:rPr>
        <w:t>檢討不法藥物查處</w:t>
      </w:r>
      <w:r w:rsidR="005C77F9" w:rsidRPr="00E17204">
        <w:rPr>
          <w:rFonts w:hint="eastAsia"/>
          <w:b/>
        </w:rPr>
        <w:t>要點</w:t>
      </w:r>
      <w:r w:rsidR="00AC187C">
        <w:rPr>
          <w:rFonts w:hint="eastAsia"/>
          <w:b/>
        </w:rPr>
        <w:t>等舊有法規</w:t>
      </w:r>
      <w:r w:rsidR="005C77F9" w:rsidRPr="00E17204">
        <w:rPr>
          <w:rFonts w:hint="eastAsia"/>
          <w:b/>
        </w:rPr>
        <w:t>：</w:t>
      </w:r>
      <w:bookmarkEnd w:id="38"/>
    </w:p>
    <w:p w:rsidR="000219C9" w:rsidRDefault="00EC53AF" w:rsidP="00D64EE4">
      <w:pPr>
        <w:pStyle w:val="20"/>
        <w:ind w:left="1020" w:firstLine="680"/>
        <w:rPr>
          <w:rFonts w:hint="eastAsia"/>
        </w:rPr>
      </w:pPr>
      <w:r>
        <w:rPr>
          <w:rFonts w:hint="eastAsia"/>
        </w:rPr>
        <w:t>按中央法規標準法第1、21、22條規定：「中央法規之制定、施行、適用、修正及廢止，除憲法規定外，依本法之規定。」、「法規有左列情形之一者，廢止之：……四、同一事項已定有新法規，並公布或發布施行者。」、「……命令之廢止，由原發布機關為之……。」</w:t>
      </w:r>
      <w:r w:rsidR="00107B96">
        <w:rPr>
          <w:rFonts w:hint="eastAsia"/>
        </w:rPr>
        <w:t>及73</w:t>
      </w:r>
      <w:r w:rsidR="00107B96" w:rsidRPr="00107B96">
        <w:rPr>
          <w:rFonts w:hint="eastAsia"/>
        </w:rPr>
        <w:t>年</w:t>
      </w:r>
      <w:r w:rsidR="00107B96">
        <w:rPr>
          <w:rFonts w:hint="eastAsia"/>
        </w:rPr>
        <w:t>4</w:t>
      </w:r>
      <w:r w:rsidR="00107B96" w:rsidRPr="00107B96">
        <w:rPr>
          <w:rFonts w:hint="eastAsia"/>
        </w:rPr>
        <w:t>月</w:t>
      </w:r>
      <w:r w:rsidR="00107B96">
        <w:rPr>
          <w:rFonts w:hint="eastAsia"/>
        </w:rPr>
        <w:t>2</w:t>
      </w:r>
      <w:r w:rsidR="00107B96" w:rsidRPr="00107B96">
        <w:rPr>
          <w:rFonts w:hint="eastAsia"/>
        </w:rPr>
        <w:t>日</w:t>
      </w:r>
      <w:r w:rsidR="00107B96">
        <w:rPr>
          <w:rFonts w:hint="eastAsia"/>
        </w:rPr>
        <w:t>修正發布之</w:t>
      </w:r>
      <w:r>
        <w:rPr>
          <w:rFonts w:hint="eastAsia"/>
        </w:rPr>
        <w:t>中央行政機關法制作業應注意事項明定：「第1章、法規之草擬之一、準備作業：……(四)檢討現行法規：</w:t>
      </w:r>
      <w:r w:rsidR="00BB6B34">
        <w:rPr>
          <w:rFonts w:hint="eastAsia"/>
        </w:rPr>
        <w:t>……</w:t>
      </w:r>
      <w:r>
        <w:rPr>
          <w:rFonts w:hint="eastAsia"/>
        </w:rPr>
        <w:t>制(訂)定、修正或廢止一法規時，必須同時檢討其有關法規，並作必要之配合修正或廢止，以消除法規間之分歧牴觸、重複矛盾。」、「第</w:t>
      </w:r>
      <w:r w:rsidR="00BB6B34">
        <w:rPr>
          <w:rFonts w:hint="eastAsia"/>
        </w:rPr>
        <w:t>8章、</w:t>
      </w:r>
      <w:r w:rsidR="00BB6B34" w:rsidRPr="00BB6B34">
        <w:rPr>
          <w:rFonts w:hint="eastAsia"/>
        </w:rPr>
        <w:t>法規及其解釋函(令)暨要點、注意事項之整理</w:t>
      </w:r>
      <w:r w:rsidR="00BB6B34">
        <w:rPr>
          <w:rFonts w:hint="eastAsia"/>
        </w:rPr>
        <w:t>：</w:t>
      </w:r>
      <w:r w:rsidR="00BE05E8">
        <w:rPr>
          <w:rFonts w:hint="eastAsia"/>
        </w:rPr>
        <w:t>……(三)要點及注意事項：1、要點、注意事項有左列情事之一者，停止適用：(1)規定事項已執行完畢者。(2)法規已有規定無保留必要者</w:t>
      </w:r>
      <w:r w:rsidR="00436029">
        <w:rPr>
          <w:rFonts w:hint="eastAsia"/>
        </w:rPr>
        <w:t>……</w:t>
      </w:r>
      <w:r w:rsidR="005B3272">
        <w:rPr>
          <w:rFonts w:hint="eastAsia"/>
        </w:rPr>
        <w:t>。</w:t>
      </w:r>
      <w:r>
        <w:rPr>
          <w:rFonts w:hint="eastAsia"/>
        </w:rPr>
        <w:t>」</w:t>
      </w:r>
      <w:r w:rsidR="001C7309">
        <w:rPr>
          <w:rFonts w:hint="eastAsia"/>
        </w:rPr>
        <w:t>次</w:t>
      </w:r>
      <w:r w:rsidR="00233230">
        <w:rPr>
          <w:rFonts w:hint="eastAsia"/>
        </w:rPr>
        <w:t>據</w:t>
      </w:r>
      <w:r w:rsidR="00B95B7D">
        <w:rPr>
          <w:rFonts w:hint="eastAsia"/>
        </w:rPr>
        <w:t>衛生</w:t>
      </w:r>
      <w:r w:rsidR="00233230">
        <w:rPr>
          <w:rFonts w:hint="eastAsia"/>
        </w:rPr>
        <w:t>署查復</w:t>
      </w:r>
      <w:r w:rsidR="000B2690">
        <w:rPr>
          <w:rFonts w:hint="eastAsia"/>
        </w:rPr>
        <w:t>：「</w:t>
      </w:r>
      <w:r w:rsidR="00233230">
        <w:rPr>
          <w:rFonts w:hint="eastAsia"/>
        </w:rPr>
        <w:t>不法藥物查處要點係71年4月29日訂定，斯時係由前</w:t>
      </w:r>
      <w:r w:rsidR="006A2782">
        <w:rPr>
          <w:rFonts w:hint="eastAsia"/>
        </w:rPr>
        <w:t>臺</w:t>
      </w:r>
      <w:r w:rsidR="00233230">
        <w:rPr>
          <w:rFonts w:hint="eastAsia"/>
        </w:rPr>
        <w:t>灣省政府衛生處統籌規劃辦理，於精省及90年1月1日行政程序法施行後，有關各地方衛生主管機關不法藥物稽查及取締業務悉依</w:t>
      </w:r>
      <w:r w:rsidR="00B95B7D">
        <w:rPr>
          <w:rFonts w:hint="eastAsia"/>
        </w:rPr>
        <w:t>82年2月5日</w:t>
      </w:r>
      <w:r w:rsidR="003962D9">
        <w:rPr>
          <w:rFonts w:hint="eastAsia"/>
        </w:rPr>
        <w:t>公布施行之</w:t>
      </w:r>
      <w:r w:rsidR="00233230">
        <w:rPr>
          <w:rFonts w:hint="eastAsia"/>
        </w:rPr>
        <w:t>藥事法</w:t>
      </w:r>
      <w:r w:rsidR="001C7309">
        <w:rPr>
          <w:rFonts w:hint="eastAsia"/>
        </w:rPr>
        <w:t>、</w:t>
      </w:r>
      <w:r w:rsidR="001C7309" w:rsidRPr="001C7309">
        <w:rPr>
          <w:rFonts w:hint="eastAsia"/>
        </w:rPr>
        <w:t>藥物製造業者檢查辦法</w:t>
      </w:r>
      <w:r w:rsidR="001C7309">
        <w:rPr>
          <w:rFonts w:hint="eastAsia"/>
        </w:rPr>
        <w:t>等</w:t>
      </w:r>
      <w:r w:rsidR="00233230">
        <w:rPr>
          <w:rFonts w:hint="eastAsia"/>
        </w:rPr>
        <w:t>相關法規及該署訂定之年度藥物食品稽查計畫重點及該署交辦之稽查事項辦理。</w:t>
      </w:r>
      <w:r w:rsidR="001C7309">
        <w:rPr>
          <w:rFonts w:hint="eastAsia"/>
        </w:rPr>
        <w:t>其中</w:t>
      </w:r>
      <w:r w:rsidR="009B213B">
        <w:rPr>
          <w:rFonts w:hint="eastAsia"/>
        </w:rPr>
        <w:t>不法藥物之稽查及取締，於藥事法第8章及第9章</w:t>
      </w:r>
      <w:r w:rsidR="001C7309">
        <w:rPr>
          <w:rFonts w:hint="eastAsia"/>
        </w:rPr>
        <w:t>定</w:t>
      </w:r>
      <w:r w:rsidR="009B213B">
        <w:rPr>
          <w:rFonts w:hint="eastAsia"/>
        </w:rPr>
        <w:t>有明文</w:t>
      </w:r>
      <w:r w:rsidR="00107B96">
        <w:rPr>
          <w:rFonts w:hint="eastAsia"/>
        </w:rPr>
        <w:t>。</w:t>
      </w:r>
      <w:r w:rsidR="000B2690">
        <w:rPr>
          <w:rFonts w:hint="eastAsia"/>
        </w:rPr>
        <w:t>」</w:t>
      </w:r>
      <w:r w:rsidR="00107B96" w:rsidRPr="00107B96">
        <w:rPr>
          <w:rFonts w:hint="eastAsia"/>
        </w:rPr>
        <w:t>是</w:t>
      </w:r>
      <w:r w:rsidR="00107B96">
        <w:rPr>
          <w:rFonts w:hint="eastAsia"/>
        </w:rPr>
        <w:t>衛生署</w:t>
      </w:r>
      <w:r w:rsidR="00107B96" w:rsidRPr="00107B96">
        <w:rPr>
          <w:rFonts w:hint="eastAsia"/>
        </w:rPr>
        <w:t>制定</w:t>
      </w:r>
      <w:r w:rsidR="00107B96">
        <w:rPr>
          <w:rFonts w:hint="eastAsia"/>
        </w:rPr>
        <w:t>藥事</w:t>
      </w:r>
      <w:r w:rsidR="00107B96" w:rsidRPr="00107B96">
        <w:rPr>
          <w:rFonts w:hint="eastAsia"/>
        </w:rPr>
        <w:t>法時，自應同時檢討</w:t>
      </w:r>
      <w:r w:rsidR="00107B96">
        <w:rPr>
          <w:rFonts w:hint="eastAsia"/>
        </w:rPr>
        <w:t>相關</w:t>
      </w:r>
      <w:r w:rsidR="00107B96" w:rsidRPr="00107B96">
        <w:rPr>
          <w:rFonts w:hint="eastAsia"/>
        </w:rPr>
        <w:t>舊有法規</w:t>
      </w:r>
      <w:r w:rsidR="00436029">
        <w:rPr>
          <w:rFonts w:hint="eastAsia"/>
        </w:rPr>
        <w:t>。</w:t>
      </w:r>
      <w:r w:rsidR="003A2D0E">
        <w:rPr>
          <w:rFonts w:hint="eastAsia"/>
        </w:rPr>
        <w:t>惟查，該署自藥事</w:t>
      </w:r>
      <w:r w:rsidR="003A2D0E" w:rsidRPr="00107B96">
        <w:rPr>
          <w:rFonts w:hint="eastAsia"/>
        </w:rPr>
        <w:t>法公布施行</w:t>
      </w:r>
      <w:r w:rsidR="003A2D0E">
        <w:rPr>
          <w:rFonts w:hint="eastAsia"/>
        </w:rPr>
        <w:t>至本院立案調查迄今</w:t>
      </w:r>
      <w:r w:rsidR="003A2D0E" w:rsidRPr="00107B96">
        <w:rPr>
          <w:rFonts w:hint="eastAsia"/>
        </w:rPr>
        <w:t>已逾</w:t>
      </w:r>
      <w:r w:rsidR="003A2D0E">
        <w:t>1</w:t>
      </w:r>
      <w:r w:rsidR="003A2D0E">
        <w:rPr>
          <w:rFonts w:hint="eastAsia"/>
        </w:rPr>
        <w:t>7年餘，竟未曾依上開規定</w:t>
      </w:r>
      <w:r w:rsidR="003A2D0E" w:rsidRPr="00107B96">
        <w:rPr>
          <w:rFonts w:hint="eastAsia"/>
        </w:rPr>
        <w:t>檢討修正或廢止</w:t>
      </w:r>
      <w:r w:rsidR="003A2D0E">
        <w:rPr>
          <w:rFonts w:hint="eastAsia"/>
        </w:rPr>
        <w:t>該要點，此有該署自承：「本署將依現行法規併函請各縣市衛生局表示意見後，廢止或增刪不法藥物查處要點。」等語在卷足稽，</w:t>
      </w:r>
      <w:r w:rsidR="00AC187C">
        <w:rPr>
          <w:rFonts w:hint="eastAsia"/>
        </w:rPr>
        <w:t>洵有怠失</w:t>
      </w:r>
      <w:r w:rsidR="003A2D0E">
        <w:rPr>
          <w:rFonts w:hint="eastAsia"/>
        </w:rPr>
        <w:t>。</w:t>
      </w:r>
    </w:p>
    <w:p w:rsidR="001A7CDB" w:rsidRDefault="00B302A6" w:rsidP="00BB64A2">
      <w:pPr>
        <w:pStyle w:val="1"/>
        <w:numPr>
          <w:ilvl w:val="0"/>
          <w:numId w:val="12"/>
        </w:numPr>
        <w:ind w:left="709" w:hanging="709"/>
        <w:rPr>
          <w:rFonts w:hint="eastAsia"/>
          <w:b/>
        </w:rPr>
      </w:pPr>
      <w:bookmarkStart w:id="39" w:name="_Toc266033050"/>
      <w:r>
        <w:rPr>
          <w:rFonts w:hint="eastAsia"/>
          <w:b/>
        </w:rPr>
        <w:t>國內不法藥物管理</w:t>
      </w:r>
      <w:r w:rsidR="006445DE">
        <w:rPr>
          <w:rFonts w:hint="eastAsia"/>
          <w:b/>
        </w:rPr>
        <w:t>制度、通報</w:t>
      </w:r>
      <w:r>
        <w:rPr>
          <w:rFonts w:hint="eastAsia"/>
          <w:b/>
        </w:rPr>
        <w:t>機制及教育宣導措施</w:t>
      </w:r>
      <w:r w:rsidR="00987C19">
        <w:rPr>
          <w:rFonts w:hint="eastAsia"/>
          <w:b/>
        </w:rPr>
        <w:t>均有</w:t>
      </w:r>
      <w:r w:rsidR="0097532C">
        <w:rPr>
          <w:rFonts w:hint="eastAsia"/>
          <w:b/>
        </w:rPr>
        <w:t>不足，</w:t>
      </w:r>
      <w:r w:rsidR="00987C19">
        <w:rPr>
          <w:rFonts w:hint="eastAsia"/>
          <w:b/>
        </w:rPr>
        <w:t>衛生</w:t>
      </w:r>
      <w:r w:rsidR="00141229">
        <w:rPr>
          <w:rFonts w:hint="eastAsia"/>
          <w:b/>
        </w:rPr>
        <w:t>署</w:t>
      </w:r>
      <w:r w:rsidR="00987C19">
        <w:rPr>
          <w:rFonts w:hint="eastAsia"/>
          <w:b/>
        </w:rPr>
        <w:t>顯有怠失</w:t>
      </w:r>
      <w:r>
        <w:rPr>
          <w:rFonts w:hint="eastAsia"/>
          <w:b/>
        </w:rPr>
        <w:t>：</w:t>
      </w:r>
      <w:bookmarkEnd w:id="39"/>
    </w:p>
    <w:p w:rsidR="006445DE" w:rsidRPr="002160A2" w:rsidRDefault="006445DE" w:rsidP="004C54C4">
      <w:pPr>
        <w:pStyle w:val="10"/>
        <w:ind w:left="680" w:firstLine="680"/>
        <w:rPr>
          <w:rFonts w:hint="eastAsia"/>
        </w:rPr>
      </w:pPr>
      <w:r w:rsidRPr="004C54C4">
        <w:rPr>
          <w:rFonts w:hint="eastAsia"/>
        </w:rPr>
        <w:t>按行政院於96年1月17日第3024次院會核定之中華</w:t>
      </w:r>
      <w:r w:rsidRPr="002160A2">
        <w:rPr>
          <w:rFonts w:hint="eastAsia"/>
        </w:rPr>
        <w:t>民國科學技術白皮書載明：「衛生署施政總目標在於構築完備的生活安全網，落實『健康臺灣』的施政理念，並以『許給全民健康安全的人生』為共同的願景，成功地扮演著全民健康的提升者、健康人生的教育者……。」準此，衛生署理應窮盡不法藥物管理機制，戮力構築健康無虞之生活安全網，許國人健康安全永續的人生。惟查國內不法藥物管理</w:t>
      </w:r>
      <w:r w:rsidR="00355D4D">
        <w:rPr>
          <w:rFonts w:hint="eastAsia"/>
        </w:rPr>
        <w:t>、通報</w:t>
      </w:r>
      <w:r w:rsidRPr="002160A2">
        <w:rPr>
          <w:rFonts w:hint="eastAsia"/>
        </w:rPr>
        <w:t>機制及教育宣導措施均顯有疏漏及不足，衛生</w:t>
      </w:r>
      <w:r w:rsidR="00141229">
        <w:rPr>
          <w:rFonts w:hint="eastAsia"/>
        </w:rPr>
        <w:t>署</w:t>
      </w:r>
      <w:r w:rsidR="009457FF">
        <w:rPr>
          <w:rFonts w:hint="eastAsia"/>
        </w:rPr>
        <w:t>洵有怠</w:t>
      </w:r>
      <w:r w:rsidRPr="002160A2">
        <w:rPr>
          <w:rFonts w:hint="eastAsia"/>
        </w:rPr>
        <w:t>失。茲分述如下：</w:t>
      </w:r>
    </w:p>
    <w:p w:rsidR="00154014" w:rsidRPr="00025C0D" w:rsidRDefault="00154014" w:rsidP="00BB64A2">
      <w:pPr>
        <w:pStyle w:val="2"/>
        <w:numPr>
          <w:ilvl w:val="1"/>
          <w:numId w:val="9"/>
        </w:numPr>
        <w:rPr>
          <w:rFonts w:hint="eastAsia"/>
          <w:b/>
        </w:rPr>
      </w:pPr>
      <w:bookmarkStart w:id="40" w:name="_Toc266033051"/>
      <w:r w:rsidRPr="00025C0D">
        <w:rPr>
          <w:rFonts w:hint="eastAsia"/>
          <w:b/>
        </w:rPr>
        <w:t>衛生署迄未健全藥品履歷暨流向追蹤管制制度，</w:t>
      </w:r>
      <w:r w:rsidR="005B3272">
        <w:rPr>
          <w:rFonts w:hint="eastAsia"/>
          <w:b/>
        </w:rPr>
        <w:t>不</w:t>
      </w:r>
      <w:r w:rsidR="006178F5">
        <w:rPr>
          <w:rFonts w:hint="eastAsia"/>
          <w:b/>
        </w:rPr>
        <w:t>異</w:t>
      </w:r>
      <w:r w:rsidRPr="00025C0D">
        <w:rPr>
          <w:rFonts w:hint="eastAsia"/>
          <w:b/>
        </w:rPr>
        <w:t>助長不法藥物猖獗：</w:t>
      </w:r>
      <w:bookmarkEnd w:id="40"/>
    </w:p>
    <w:p w:rsidR="00154014" w:rsidRPr="00554D5B" w:rsidRDefault="00154014" w:rsidP="00154014">
      <w:pPr>
        <w:pStyle w:val="20"/>
        <w:ind w:left="1020" w:firstLine="680"/>
        <w:rPr>
          <w:rFonts w:hint="eastAsia"/>
        </w:rPr>
      </w:pPr>
      <w:r>
        <w:rPr>
          <w:rFonts w:hint="eastAsia"/>
        </w:rPr>
        <w:t>據衛生署出國報告及委外研究報告分別載明：「</w:t>
      </w:r>
      <w:r w:rsidRPr="00E72BCF">
        <w:rPr>
          <w:rFonts w:hint="eastAsia"/>
        </w:rPr>
        <w:t>偽藥危害民眾健康甚深，亦對藥品市場有重大破壞。我國應</w:t>
      </w:r>
      <w:r w:rsidRPr="00554D5B">
        <w:rPr>
          <w:rFonts w:hint="eastAsia"/>
        </w:rPr>
        <w:t>嚴格管控藥品的流向，從藥品製造者至最終使用者間之通路，皆應該被嚴格管控」、「</w:t>
      </w:r>
      <w:r w:rsidRPr="00554D5B">
        <w:rPr>
          <w:rFonts w:hint="eastAsia"/>
          <w:spacing w:val="-8"/>
        </w:rPr>
        <w:t>……</w:t>
      </w:r>
      <w:r w:rsidRPr="00554D5B">
        <w:rPr>
          <w:rFonts w:hint="eastAsia"/>
        </w:rPr>
        <w:t>若藥品運銷的過程有充分的管控，由藥師或專責人員監督辦理，即可有效阻隔偽藥滲入醫療機構或藥局。藥師更需有積極作為，管控進藥過程，方能避免藥局成為偽藥銷售的據點……。」、「……因偽藥已成為國際間</w:t>
      </w:r>
      <w:r w:rsidR="00C20B52">
        <w:rPr>
          <w:rFonts w:hint="eastAsia"/>
        </w:rPr>
        <w:t>之</w:t>
      </w:r>
      <w:r w:rsidRPr="00554D5B">
        <w:rPr>
          <w:rFonts w:hint="eastAsia"/>
        </w:rPr>
        <w:t>重大衛生問題……世界藥學會</w:t>
      </w:r>
      <w:r w:rsidRPr="00554D5B">
        <w:rPr>
          <w:rFonts w:hint="eastAsia"/>
          <w:spacing w:val="-16"/>
          <w:sz w:val="24"/>
          <w:szCs w:val="24"/>
        </w:rPr>
        <w:t>)</w:t>
      </w:r>
      <w:r w:rsidRPr="00554D5B">
        <w:rPr>
          <w:rFonts w:hint="eastAsia"/>
        </w:rPr>
        <w:t>建議，各國應嚴格管控藥品的流向……。」足見完備之藥品履歷制度係維護民眾用藥安全首要之途，乃杜絕不法藥物滲入醫療機構、藥局之有效措施，其重要精髓及制度之成敗在於藥品自製造至最終使用者之完整生命週期，皆能掌控其流向，阻絕藥品生產鏈、供應鏈及消費鏈之任何漏洞，亟待衛生署加強健全，合先陳明。惟查，國內藥品履歷制度目前僅止於無線射頻自動辨識技術</w:t>
      </w:r>
      <w:r w:rsidRPr="00554D5B">
        <w:rPr>
          <w:rFonts w:hint="eastAsia"/>
          <w:spacing w:val="-20"/>
          <w:sz w:val="24"/>
          <w:szCs w:val="24"/>
        </w:rPr>
        <w:t>(Radio Frequency Identification,下稱RFID)</w:t>
      </w:r>
      <w:r w:rsidRPr="00554D5B">
        <w:rPr>
          <w:rFonts w:hint="eastAsia"/>
        </w:rPr>
        <w:t>等即時辨識儀器之投資效益及普及可行性評估階段，相關配套制度及法令尚付之闕如，就美國早於</w:t>
      </w:r>
      <w:r w:rsidR="00554D5B">
        <w:rPr>
          <w:rFonts w:hint="eastAsia"/>
        </w:rPr>
        <w:t>1987</w:t>
      </w:r>
      <w:r w:rsidRPr="00554D5B">
        <w:rPr>
          <w:rFonts w:hint="eastAsia"/>
        </w:rPr>
        <w:t>年通過Prescription Drug Marketing Act</w:t>
      </w:r>
      <w:r w:rsidRPr="00554D5B">
        <w:rPr>
          <w:rFonts w:hint="eastAsia"/>
          <w:sz w:val="24"/>
          <w:szCs w:val="24"/>
        </w:rPr>
        <w:t>(PDMA)</w:t>
      </w:r>
      <w:r w:rsidRPr="00554D5B">
        <w:rPr>
          <w:rFonts w:hint="eastAsia"/>
        </w:rPr>
        <w:t>，並於</w:t>
      </w:r>
      <w:r w:rsidR="00554D5B">
        <w:rPr>
          <w:rFonts w:hint="eastAsia"/>
        </w:rPr>
        <w:t>1988</w:t>
      </w:r>
      <w:r w:rsidRPr="00554D5B">
        <w:rPr>
          <w:rFonts w:hint="eastAsia"/>
        </w:rPr>
        <w:t>年4月22日正式生效，據以要求每個處方藥必須檢附藥品履歷，以及美國佛羅里達州自</w:t>
      </w:r>
      <w:r w:rsidR="00554D5B">
        <w:rPr>
          <w:rFonts w:hint="eastAsia"/>
        </w:rPr>
        <w:t>2006</w:t>
      </w:r>
      <w:r w:rsidRPr="00554D5B">
        <w:rPr>
          <w:rFonts w:hint="eastAsia"/>
        </w:rPr>
        <w:t>年7月後規定轄內進、出銷售、批發之處方藥皆必須檢附藥品履歷等情以觀，國內相關進度明顯落後，此有衛生署於98年6月間赴美考察「食品與藥物管理局」出國報告自承：「美國對打擊不法藥物機制包括建立</w:t>
      </w:r>
      <w:r w:rsidR="00554D5B" w:rsidRPr="00554D5B">
        <w:rPr>
          <w:rFonts w:hint="eastAsia"/>
        </w:rPr>
        <w:t>……</w:t>
      </w:r>
      <w:r w:rsidRPr="00554D5B">
        <w:rPr>
          <w:rFonts w:hint="eastAsia"/>
        </w:rPr>
        <w:t>藥品履歷制度的建立……等……我國未來所要加強的項目包括……藥品履歷制度的建立</w:t>
      </w:r>
      <w:r w:rsidR="000C7950" w:rsidRPr="00554D5B">
        <w:rPr>
          <w:rFonts w:hint="eastAsia"/>
        </w:rPr>
        <w:t>……</w:t>
      </w:r>
      <w:r w:rsidRPr="00554D5B">
        <w:rPr>
          <w:rFonts w:hint="eastAsia"/>
        </w:rPr>
        <w:t>。」等語附卷足憑，亟待衛生署</w:t>
      </w:r>
      <w:r w:rsidR="00560DE5" w:rsidRPr="00554D5B">
        <w:rPr>
          <w:rFonts w:hint="eastAsia"/>
        </w:rPr>
        <w:t>積極</w:t>
      </w:r>
      <w:r w:rsidR="00AB1BC3">
        <w:rPr>
          <w:rFonts w:hint="eastAsia"/>
        </w:rPr>
        <w:t>檢討</w:t>
      </w:r>
      <w:r w:rsidR="00560DE5" w:rsidRPr="00554D5B">
        <w:rPr>
          <w:rFonts w:hint="eastAsia"/>
        </w:rPr>
        <w:t>改善，</w:t>
      </w:r>
      <w:r w:rsidR="00AB1BC3">
        <w:rPr>
          <w:rFonts w:hint="eastAsia"/>
        </w:rPr>
        <w:t>以</w:t>
      </w:r>
      <w:r w:rsidRPr="00554D5B">
        <w:rPr>
          <w:rFonts w:hint="eastAsia"/>
        </w:rPr>
        <w:t>迎頭趕上。</w:t>
      </w:r>
    </w:p>
    <w:p w:rsidR="00154014" w:rsidRDefault="00154014" w:rsidP="00154014">
      <w:pPr>
        <w:pStyle w:val="2"/>
        <w:rPr>
          <w:rFonts w:hint="eastAsia"/>
        </w:rPr>
      </w:pPr>
      <w:bookmarkStart w:id="41" w:name="_Toc266033052"/>
      <w:r w:rsidRPr="004346AB">
        <w:rPr>
          <w:rFonts w:hint="eastAsia"/>
          <w:b/>
        </w:rPr>
        <w:t>衛生署迄未</w:t>
      </w:r>
      <w:r>
        <w:rPr>
          <w:rFonts w:hint="eastAsia"/>
          <w:b/>
        </w:rPr>
        <w:t>健全藥師</w:t>
      </w:r>
      <w:r w:rsidRPr="004346AB">
        <w:rPr>
          <w:rFonts w:hint="eastAsia"/>
          <w:b/>
        </w:rPr>
        <w:t>責任通報</w:t>
      </w:r>
      <w:r>
        <w:rPr>
          <w:rFonts w:hint="eastAsia"/>
          <w:b/>
        </w:rPr>
        <w:t>制度及暢通民眾舉發管道</w:t>
      </w:r>
      <w:r w:rsidRPr="004346AB">
        <w:rPr>
          <w:rFonts w:hint="eastAsia"/>
          <w:b/>
        </w:rPr>
        <w:t>，</w:t>
      </w:r>
      <w:r>
        <w:rPr>
          <w:rFonts w:hint="eastAsia"/>
          <w:b/>
        </w:rPr>
        <w:t>致難以即時舉發不法：</w:t>
      </w:r>
      <w:bookmarkEnd w:id="41"/>
    </w:p>
    <w:p w:rsidR="00154014" w:rsidRDefault="00154014" w:rsidP="00154014">
      <w:pPr>
        <w:pStyle w:val="20"/>
        <w:ind w:left="1020" w:firstLine="680"/>
        <w:rPr>
          <w:rFonts w:hint="eastAsia"/>
          <w:b/>
        </w:rPr>
      </w:pPr>
      <w:r w:rsidRPr="00427356">
        <w:rPr>
          <w:rFonts w:hint="eastAsia"/>
        </w:rPr>
        <w:t>按不法</w:t>
      </w:r>
      <w:r>
        <w:rPr>
          <w:rFonts w:hint="eastAsia"/>
        </w:rPr>
        <w:t>藥物之查處效率，首在即時通報制度之完善，俾讓主管機關執法人員能於第一時間接獲情資後，迅即查處</w:t>
      </w:r>
      <w:r w:rsidR="003F710C">
        <w:rPr>
          <w:rFonts w:hint="eastAsia"/>
        </w:rPr>
        <w:t>，此觀</w:t>
      </w:r>
      <w:r w:rsidR="00C03F40">
        <w:rPr>
          <w:rFonts w:hint="eastAsia"/>
        </w:rPr>
        <w:t>WHO</w:t>
      </w:r>
      <w:r w:rsidR="003F710C">
        <w:rPr>
          <w:rFonts w:hint="eastAsia"/>
        </w:rPr>
        <w:t>成立之國際打擊不法藥物行動聯盟指出：「</w:t>
      </w:r>
      <w:r w:rsidR="0097220C" w:rsidRPr="00C32070">
        <w:rPr>
          <w:rFonts w:hint="eastAsia"/>
        </w:rPr>
        <w:t>……</w:t>
      </w:r>
      <w:r w:rsidR="003F710C" w:rsidRPr="003F710C">
        <w:rPr>
          <w:rFonts w:hint="eastAsia"/>
        </w:rPr>
        <w:t>患者、藥師與醫師有責任通報並協助調查可疑案例</w:t>
      </w:r>
      <w:r w:rsidR="0097220C" w:rsidRPr="00C32070">
        <w:rPr>
          <w:rFonts w:hint="eastAsia"/>
        </w:rPr>
        <w:t>……</w:t>
      </w:r>
      <w:r w:rsidR="0097220C">
        <w:rPr>
          <w:rFonts w:hint="eastAsia"/>
        </w:rPr>
        <w:t>。</w:t>
      </w:r>
      <w:r w:rsidR="003F710C">
        <w:rPr>
          <w:rFonts w:hint="eastAsia"/>
        </w:rPr>
        <w:t>」</w:t>
      </w:r>
      <w:r w:rsidR="0097220C">
        <w:rPr>
          <w:rFonts w:hint="eastAsia"/>
        </w:rPr>
        <w:t>等語及</w:t>
      </w:r>
      <w:r>
        <w:rPr>
          <w:rFonts w:hint="eastAsia"/>
        </w:rPr>
        <w:t>衛生署委外調查國內藥師認為</w:t>
      </w:r>
      <w:r w:rsidRPr="00516ADF">
        <w:rPr>
          <w:rFonts w:hint="eastAsia"/>
        </w:rPr>
        <w:t>有效防制偽藥</w:t>
      </w:r>
      <w:r>
        <w:rPr>
          <w:rFonts w:hint="eastAsia"/>
        </w:rPr>
        <w:t>之</w:t>
      </w:r>
      <w:r w:rsidRPr="00516ADF">
        <w:rPr>
          <w:rFonts w:hint="eastAsia"/>
        </w:rPr>
        <w:t>具體作法</w:t>
      </w:r>
      <w:r>
        <w:rPr>
          <w:rFonts w:hint="eastAsia"/>
        </w:rPr>
        <w:t>，</w:t>
      </w:r>
      <w:r w:rsidRPr="00516ADF">
        <w:rPr>
          <w:rFonts w:hint="eastAsia"/>
        </w:rPr>
        <w:t>加強通報系統</w:t>
      </w:r>
      <w:r>
        <w:rPr>
          <w:rFonts w:hint="eastAsia"/>
        </w:rPr>
        <w:t>高居第2位足資印證。次按</w:t>
      </w:r>
      <w:r w:rsidRPr="001D2697">
        <w:rPr>
          <w:rFonts w:hint="eastAsia"/>
        </w:rPr>
        <w:t>藥師在社區</w:t>
      </w:r>
      <w:r>
        <w:rPr>
          <w:rFonts w:hint="eastAsia"/>
        </w:rPr>
        <w:t>扮演</w:t>
      </w:r>
      <w:r w:rsidRPr="001D2697">
        <w:rPr>
          <w:rFonts w:hint="eastAsia"/>
        </w:rPr>
        <w:t>民眾健康</w:t>
      </w:r>
      <w:r>
        <w:rPr>
          <w:rFonts w:hint="eastAsia"/>
        </w:rPr>
        <w:t>守</w:t>
      </w:r>
      <w:r w:rsidRPr="001D2697">
        <w:rPr>
          <w:rFonts w:hint="eastAsia"/>
        </w:rPr>
        <w:t>護者角色，</w:t>
      </w:r>
      <w:r>
        <w:rPr>
          <w:rFonts w:hint="eastAsia"/>
        </w:rPr>
        <w:t>乃不法</w:t>
      </w:r>
      <w:r w:rsidRPr="001D2697">
        <w:rPr>
          <w:rFonts w:hint="eastAsia"/>
        </w:rPr>
        <w:t>藥</w:t>
      </w:r>
      <w:r>
        <w:rPr>
          <w:rFonts w:hint="eastAsia"/>
        </w:rPr>
        <w:t>物之</w:t>
      </w:r>
      <w:r w:rsidRPr="001D2697">
        <w:rPr>
          <w:rFonts w:hint="eastAsia"/>
        </w:rPr>
        <w:t>防火牆</w:t>
      </w:r>
      <w:r>
        <w:rPr>
          <w:rFonts w:hint="eastAsia"/>
        </w:rPr>
        <w:t>，衛生主管機關自應借重渠等角色，發揮其專業功能，據此完善不法藥物通報制度</w:t>
      </w:r>
      <w:r w:rsidRPr="001D2697">
        <w:rPr>
          <w:rFonts w:hint="eastAsia"/>
        </w:rPr>
        <w:t>。</w:t>
      </w:r>
      <w:r>
        <w:rPr>
          <w:rFonts w:hint="eastAsia"/>
        </w:rPr>
        <w:t>惟</w:t>
      </w:r>
      <w:r w:rsidRPr="00C32070">
        <w:rPr>
          <w:rFonts w:hint="eastAsia"/>
        </w:rPr>
        <w:t>據衛生署96至98年研究報告指出：「……藥師在發現偽藥後</w:t>
      </w:r>
      <w:r w:rsidR="00C20B52" w:rsidRPr="00C32070">
        <w:rPr>
          <w:rFonts w:hint="eastAsia"/>
        </w:rPr>
        <w:t>……</w:t>
      </w:r>
      <w:r w:rsidRPr="00AB1BC3">
        <w:rPr>
          <w:rFonts w:hint="eastAsia"/>
        </w:rPr>
        <w:t>向衛生機關通報及報警者較少。」、「民眾接觸到疑似偽藥後的反應依序為：把藥品丟棄占31.3％……報警6.3％、不予理會占6.3％……</w:t>
      </w:r>
      <w:r w:rsidR="00554D5B" w:rsidRPr="00AB1BC3">
        <w:rPr>
          <w:rFonts w:hint="eastAsia"/>
        </w:rPr>
        <w:t>。</w:t>
      </w:r>
      <w:r w:rsidRPr="00AB1BC3">
        <w:rPr>
          <w:rFonts w:hint="eastAsia"/>
        </w:rPr>
        <w:t>」足證衛生署除迄未善用藥師在民眾社區扮演的角色，亦未健全民眾向藥師諮詢暨舉發管道，肇生大部分藥師及民眾接觸不法藥物後，未能立即通報</w:t>
      </w:r>
      <w:r w:rsidR="00554D5B" w:rsidRPr="00AB1BC3">
        <w:rPr>
          <w:rFonts w:hint="eastAsia"/>
        </w:rPr>
        <w:t>相關</w:t>
      </w:r>
      <w:r w:rsidRPr="00AB1BC3">
        <w:rPr>
          <w:rFonts w:hint="eastAsia"/>
        </w:rPr>
        <w:t>主管機關，致難以即時查處不法，顯難謂妥適</w:t>
      </w:r>
      <w:r w:rsidR="002F06B8" w:rsidRPr="00AB1BC3">
        <w:rPr>
          <w:rFonts w:hint="eastAsia"/>
        </w:rPr>
        <w:t>，此觀該署出國報告自承：「……我國藥物安全監視體系，較先進國家仍屬落後……</w:t>
      </w:r>
      <w:r w:rsidR="005B3272">
        <w:rPr>
          <w:rFonts w:hint="eastAsia"/>
        </w:rPr>
        <w:t>。</w:t>
      </w:r>
      <w:r w:rsidR="002F06B8" w:rsidRPr="00AB1BC3">
        <w:rPr>
          <w:rFonts w:hint="eastAsia"/>
        </w:rPr>
        <w:t>」等語尤資佐證</w:t>
      </w:r>
      <w:r w:rsidRPr="00AB1BC3">
        <w:rPr>
          <w:rFonts w:hint="eastAsia"/>
        </w:rPr>
        <w:t>。復檢視藥事法第84條：「藥物有左列情形之一者，其製造或輸入之業者，應即通知醫療機構、藥局及藥商，並依規定期限收回市售品</w:t>
      </w:r>
      <w:r w:rsidRPr="00504AD1">
        <w:rPr>
          <w:rFonts w:hint="eastAsia"/>
        </w:rPr>
        <w:t>……：……</w:t>
      </w:r>
      <w:r w:rsidRPr="005B3272">
        <w:rPr>
          <w:rFonts w:hint="eastAsia"/>
        </w:rPr>
        <w:t>二、經依法認定為偽藥、劣藥或禁藥者</w:t>
      </w:r>
      <w:r w:rsidRPr="00504AD1">
        <w:rPr>
          <w:rFonts w:hint="eastAsia"/>
        </w:rPr>
        <w:t>。……製造、輸入業者收回前項各款藥物時，醫療機構及藥商應予配合</w:t>
      </w:r>
      <w:r w:rsidR="0005439D" w:rsidRPr="00504AD1">
        <w:rPr>
          <w:rFonts w:hint="eastAsia"/>
        </w:rPr>
        <w:t>……</w:t>
      </w:r>
      <w:r w:rsidRPr="00504AD1">
        <w:rPr>
          <w:rFonts w:hint="eastAsia"/>
        </w:rPr>
        <w:t>。」</w:t>
      </w:r>
      <w:r>
        <w:rPr>
          <w:rFonts w:hint="eastAsia"/>
        </w:rPr>
        <w:t>雖</w:t>
      </w:r>
      <w:r w:rsidR="005B3272">
        <w:rPr>
          <w:rFonts w:hint="eastAsia"/>
        </w:rPr>
        <w:t>已</w:t>
      </w:r>
      <w:r>
        <w:rPr>
          <w:rFonts w:hint="eastAsia"/>
        </w:rPr>
        <w:t>由上而下</w:t>
      </w:r>
      <w:r w:rsidRPr="001C4CC6">
        <w:rPr>
          <w:rFonts w:hint="eastAsia"/>
        </w:rPr>
        <w:t>科以</w:t>
      </w:r>
      <w:r>
        <w:rPr>
          <w:rFonts w:hint="eastAsia"/>
        </w:rPr>
        <w:t>製造、輸入業者通報及回收之責，惟欠缺</w:t>
      </w:r>
      <w:r w:rsidRPr="001C4CC6">
        <w:rPr>
          <w:rFonts w:hint="eastAsia"/>
        </w:rPr>
        <w:t>國內</w:t>
      </w:r>
      <w:r>
        <w:rPr>
          <w:rFonts w:hint="eastAsia"/>
        </w:rPr>
        <w:t>第一線</w:t>
      </w:r>
      <w:r w:rsidRPr="001C4CC6">
        <w:rPr>
          <w:rFonts w:hint="eastAsia"/>
        </w:rPr>
        <w:t>藥師</w:t>
      </w:r>
      <w:r>
        <w:rPr>
          <w:rFonts w:hint="eastAsia"/>
        </w:rPr>
        <w:t>、醫療機構由下而上之</w:t>
      </w:r>
      <w:r w:rsidRPr="001C4CC6">
        <w:rPr>
          <w:rFonts w:hint="eastAsia"/>
        </w:rPr>
        <w:t>通報</w:t>
      </w:r>
      <w:r>
        <w:rPr>
          <w:rFonts w:hint="eastAsia"/>
        </w:rPr>
        <w:t>機制，不無為前揭藥師</w:t>
      </w:r>
      <w:r w:rsidR="0005439D">
        <w:rPr>
          <w:rFonts w:hint="eastAsia"/>
        </w:rPr>
        <w:t>、民眾</w:t>
      </w:r>
      <w:r>
        <w:rPr>
          <w:rFonts w:hint="eastAsia"/>
        </w:rPr>
        <w:t>未能即時通報之</w:t>
      </w:r>
      <w:r w:rsidR="00355D4D">
        <w:rPr>
          <w:rFonts w:hint="eastAsia"/>
        </w:rPr>
        <w:t>主</w:t>
      </w:r>
      <w:r>
        <w:rPr>
          <w:rFonts w:hint="eastAsia"/>
        </w:rPr>
        <w:t>因，亟待衛生署正視檢討，以完備雙向責任通報機制。</w:t>
      </w:r>
    </w:p>
    <w:p w:rsidR="006445DE" w:rsidRPr="008026CB" w:rsidRDefault="00AB37D6" w:rsidP="00E5494C">
      <w:pPr>
        <w:pStyle w:val="2"/>
        <w:rPr>
          <w:rFonts w:hint="eastAsia"/>
          <w:b/>
        </w:rPr>
      </w:pPr>
      <w:bookmarkStart w:id="42" w:name="_Toc266033053"/>
      <w:r w:rsidRPr="00AB37D6">
        <w:rPr>
          <w:rFonts w:hint="eastAsia"/>
          <w:b/>
        </w:rPr>
        <w:t>衛生署疏未督促相關業者購買來源清楚之藥物，亦未加強防偽、防弊設計及其宣導措施，致國內專業藥師辨識不法藥物尚且力有未逮，遑論一般民眾</w:t>
      </w:r>
      <w:r w:rsidR="0005439D">
        <w:rPr>
          <w:rFonts w:hint="eastAsia"/>
          <w:b/>
        </w:rPr>
        <w:t>及</w:t>
      </w:r>
      <w:r w:rsidR="0005439D" w:rsidRPr="0005439D">
        <w:rPr>
          <w:rFonts w:hint="eastAsia"/>
          <w:b/>
        </w:rPr>
        <w:t>高風險消費族群</w:t>
      </w:r>
      <w:r w:rsidRPr="00AB37D6">
        <w:rPr>
          <w:rFonts w:hint="eastAsia"/>
          <w:b/>
        </w:rPr>
        <w:t>：</w:t>
      </w:r>
      <w:bookmarkEnd w:id="42"/>
    </w:p>
    <w:p w:rsidR="006445DE" w:rsidRPr="006544BD" w:rsidRDefault="006445DE" w:rsidP="00AB37D6">
      <w:pPr>
        <w:pStyle w:val="31"/>
        <w:ind w:leftChars="300" w:left="1020" w:firstLine="680"/>
        <w:rPr>
          <w:shd w:val="pct15" w:color="auto" w:fill="FFFFFF"/>
        </w:rPr>
      </w:pPr>
      <w:r>
        <w:rPr>
          <w:rFonts w:hint="eastAsia"/>
        </w:rPr>
        <w:t>按藥事法第14條、第15條、第33條、</w:t>
      </w:r>
      <w:r w:rsidRPr="007822B1">
        <w:rPr>
          <w:rFonts w:hint="eastAsia"/>
        </w:rPr>
        <w:t>第49條</w:t>
      </w:r>
      <w:r>
        <w:rPr>
          <w:rFonts w:hint="eastAsia"/>
        </w:rPr>
        <w:t>規定：「本法所稱藥商，係指左列各款規定之業者：一、藥品或醫療器材販賣業者。二、藥品或醫療器材製造業者。」、「本法所稱藥品販賣業者，係指左列各款規定之業者：一、經營西藥批發、零售、輸入及輸出之業者。二、經營中藥批發、零售</w:t>
      </w:r>
      <w:r w:rsidR="000B1E52">
        <w:rPr>
          <w:rFonts w:hint="eastAsia"/>
        </w:rPr>
        <w:t>……</w:t>
      </w:r>
      <w:r>
        <w:rPr>
          <w:rFonts w:hint="eastAsia"/>
        </w:rPr>
        <w:t>。」、「藥商僱用之推銷員，應由該業者向當地之直轄市、縣(市)衛生主管機關登記後，方准執行推銷工作</w:t>
      </w:r>
      <w:r w:rsidR="00355D4D">
        <w:rPr>
          <w:rFonts w:hint="eastAsia"/>
        </w:rPr>
        <w:t>……</w:t>
      </w:r>
      <w:r>
        <w:rPr>
          <w:rFonts w:hint="eastAsia"/>
        </w:rPr>
        <w:t>。」、「</w:t>
      </w:r>
      <w:r w:rsidRPr="001B4DAF">
        <w:rPr>
          <w:rFonts w:hint="eastAsia"/>
        </w:rPr>
        <w:t>藥商不得買賣來源不明或無藥商許可執照者之藥品或醫療器材</w:t>
      </w:r>
      <w:r w:rsidRPr="007822B1">
        <w:rPr>
          <w:rFonts w:hint="eastAsia"/>
        </w:rPr>
        <w:t>。</w:t>
      </w:r>
      <w:r>
        <w:rPr>
          <w:rFonts w:hint="eastAsia"/>
        </w:rPr>
        <w:t>」是各級衛生主管機關允應督促藥商</w:t>
      </w:r>
      <w:r w:rsidR="0005439D">
        <w:rPr>
          <w:rFonts w:hint="eastAsia"/>
        </w:rPr>
        <w:t>、藥品販賣業者</w:t>
      </w:r>
      <w:r>
        <w:rPr>
          <w:rFonts w:hint="eastAsia"/>
        </w:rPr>
        <w:t>購買</w:t>
      </w:r>
      <w:r w:rsidR="0005439D">
        <w:rPr>
          <w:rFonts w:hint="eastAsia"/>
        </w:rPr>
        <w:t>及販賣</w:t>
      </w:r>
      <w:r>
        <w:rPr>
          <w:rFonts w:hint="eastAsia"/>
        </w:rPr>
        <w:t>來源清楚之藥物，合先敘明。據內政部警政署刑事雙月刊指出：「臺灣地區偽藥氾濫程度</w:t>
      </w:r>
      <w:r w:rsidRPr="00DB13CD">
        <w:rPr>
          <w:rFonts w:hint="eastAsia"/>
        </w:rPr>
        <w:t>連專業人士都被嚇到</w:t>
      </w:r>
      <w:r>
        <w:rPr>
          <w:rFonts w:hint="eastAsia"/>
        </w:rPr>
        <w:t>，曾有藥廠業務員以威而鋼、犀利士、樂威壯、諾美婷、羅氏纖、柔沛等6種藥品，請知名藥局藥師分辨真偽，</w:t>
      </w:r>
      <w:r w:rsidRPr="00DB13CD">
        <w:rPr>
          <w:rFonts w:hint="eastAsia"/>
        </w:rPr>
        <w:t>結果一大票藥師被考倒</w:t>
      </w:r>
      <w:r>
        <w:rPr>
          <w:rFonts w:hint="eastAsia"/>
        </w:rPr>
        <w:t>……。」及衛生署委外研究調查結果：「社區藥局購進之藥品係屬偽藥之</w:t>
      </w:r>
      <w:r w:rsidRPr="00DB13CD">
        <w:rPr>
          <w:rFonts w:hint="eastAsia"/>
        </w:rPr>
        <w:t>比率占17.5％。」、「藥師疑似購入偽藥之經驗約5.5至10％</w:t>
      </w:r>
      <w:r>
        <w:rPr>
          <w:rFonts w:hint="eastAsia"/>
        </w:rPr>
        <w:t>。」、</w:t>
      </w:r>
      <w:r w:rsidRPr="007B7BC4">
        <w:rPr>
          <w:rFonts w:hint="eastAsia"/>
        </w:rPr>
        <w:t>「社區藥局的購藥管道原本就較醫院多元化，包括大盤、中盤甚至小盤商</w:t>
      </w:r>
      <w:r w:rsidR="000B1E52">
        <w:rPr>
          <w:rFonts w:hint="eastAsia"/>
        </w:rPr>
        <w:t>……</w:t>
      </w:r>
      <w:r w:rsidRPr="007B7BC4">
        <w:rPr>
          <w:rFonts w:hint="eastAsia"/>
        </w:rPr>
        <w:t>盤商部分並未取得藥廠授權或藥商許可證，</w:t>
      </w:r>
      <w:r w:rsidRPr="00DB13CD">
        <w:rPr>
          <w:rFonts w:hint="eastAsia"/>
        </w:rPr>
        <w:t>因此社區藥局藥品之來源較難控管……。若衛生主管機關能及早注意或管控</w:t>
      </w:r>
      <w:r w:rsidRPr="007B7BC4">
        <w:rPr>
          <w:rFonts w:hint="eastAsia"/>
        </w:rPr>
        <w:t>，或能減少此問題的發生……。」</w:t>
      </w:r>
      <w:r w:rsidR="00883ADE">
        <w:rPr>
          <w:rFonts w:hint="eastAsia"/>
        </w:rPr>
        <w:t>、「</w:t>
      </w:r>
      <w:r w:rsidR="00883ADE" w:rsidRPr="00883ADE">
        <w:rPr>
          <w:rFonts w:hint="eastAsia"/>
        </w:rPr>
        <w:t>一向被民眾信賴的醫院，竟輕易的被偽藥集團所騙，提供可能導致患者病情控制不佳甚或導致性命危險的偽藥……</w:t>
      </w:r>
      <w:r w:rsidR="00883ADE">
        <w:rPr>
          <w:rFonts w:hint="eastAsia"/>
        </w:rPr>
        <w:t>。</w:t>
      </w:r>
      <w:r w:rsidR="00883ADE" w:rsidRPr="00883ADE">
        <w:rPr>
          <w:rFonts w:hint="eastAsia"/>
        </w:rPr>
        <w:t>」</w:t>
      </w:r>
      <w:r>
        <w:rPr>
          <w:rFonts w:hint="eastAsia"/>
        </w:rPr>
        <w:t>顯見國內藥局購買藥物</w:t>
      </w:r>
      <w:r w:rsidR="008026CB">
        <w:rPr>
          <w:rFonts w:hint="eastAsia"/>
        </w:rPr>
        <w:t>之</w:t>
      </w:r>
      <w:r>
        <w:rPr>
          <w:rFonts w:hint="eastAsia"/>
        </w:rPr>
        <w:t>來源不明占有相當</w:t>
      </w:r>
      <w:r w:rsidR="00201E8A">
        <w:rPr>
          <w:rFonts w:hint="eastAsia"/>
        </w:rPr>
        <w:t>比率</w:t>
      </w:r>
      <w:r>
        <w:rPr>
          <w:rFonts w:hint="eastAsia"/>
        </w:rPr>
        <w:t>，除與前開藥事法第49條規定有違之外，</w:t>
      </w:r>
      <w:r w:rsidRPr="003873D8">
        <w:rPr>
          <w:rFonts w:hint="eastAsia"/>
        </w:rPr>
        <w:t>國內專業藥師</w:t>
      </w:r>
      <w:r w:rsidR="00883ADE">
        <w:rPr>
          <w:rFonts w:hint="eastAsia"/>
        </w:rPr>
        <w:t>、醫護人員</w:t>
      </w:r>
      <w:r w:rsidRPr="003873D8">
        <w:rPr>
          <w:rFonts w:hint="eastAsia"/>
        </w:rPr>
        <w:t>辨</w:t>
      </w:r>
      <w:r>
        <w:rPr>
          <w:rFonts w:hint="eastAsia"/>
        </w:rPr>
        <w:t>別藥品真偽之能力尚</w:t>
      </w:r>
      <w:r w:rsidR="00883ADE">
        <w:rPr>
          <w:rFonts w:hint="eastAsia"/>
        </w:rPr>
        <w:t>且</w:t>
      </w:r>
      <w:r w:rsidRPr="003873D8">
        <w:rPr>
          <w:rFonts w:hint="eastAsia"/>
        </w:rPr>
        <w:t>力有未逮，遑論一般民眾</w:t>
      </w:r>
      <w:r>
        <w:rPr>
          <w:rFonts w:hint="eastAsia"/>
        </w:rPr>
        <w:t>及高風險消費族群</w:t>
      </w:r>
      <w:r>
        <w:rPr>
          <w:rStyle w:val="af3"/>
        </w:rPr>
        <w:footnoteReference w:id="2"/>
      </w:r>
      <w:r>
        <w:rPr>
          <w:rFonts w:hint="eastAsia"/>
        </w:rPr>
        <w:t>，益證衛生</w:t>
      </w:r>
      <w:r w:rsidR="00AB37D6">
        <w:rPr>
          <w:rFonts w:hint="eastAsia"/>
        </w:rPr>
        <w:t>署疏未</w:t>
      </w:r>
      <w:r>
        <w:rPr>
          <w:rFonts w:hint="eastAsia"/>
        </w:rPr>
        <w:t>善盡管理及輔導之責。尤以不法藥物之偽造技術日益精進，倘國內藥廠防偽、防弊設計能力無法更勝一籌，以及相關</w:t>
      </w:r>
      <w:r w:rsidRPr="003873D8">
        <w:rPr>
          <w:rFonts w:hint="eastAsia"/>
        </w:rPr>
        <w:t>衛生</w:t>
      </w:r>
      <w:r>
        <w:rPr>
          <w:rFonts w:hint="eastAsia"/>
        </w:rPr>
        <w:t>主</w:t>
      </w:r>
      <w:r w:rsidR="00F477E3">
        <w:rPr>
          <w:rFonts w:hint="eastAsia"/>
        </w:rPr>
        <w:t>管機</w:t>
      </w:r>
      <w:r>
        <w:rPr>
          <w:rFonts w:hint="eastAsia"/>
        </w:rPr>
        <w:t>關查緝能力難以與時俱進，無異肇使不法業者有機可趁。況據</w:t>
      </w:r>
      <w:r w:rsidR="00AB37D6">
        <w:rPr>
          <w:rFonts w:hint="eastAsia"/>
        </w:rPr>
        <w:t>該</w:t>
      </w:r>
      <w:r>
        <w:rPr>
          <w:rFonts w:hint="eastAsia"/>
        </w:rPr>
        <w:t>署委外研究調查結果，</w:t>
      </w:r>
      <w:r w:rsidRPr="00C32070">
        <w:rPr>
          <w:rFonts w:hint="eastAsia"/>
        </w:rPr>
        <w:t>民眾</w:t>
      </w:r>
      <w:r w:rsidR="00021B3E">
        <w:rPr>
          <w:rFonts w:hint="eastAsia"/>
        </w:rPr>
        <w:t>曾</w:t>
      </w:r>
      <w:r w:rsidRPr="00C32070">
        <w:rPr>
          <w:rFonts w:hint="eastAsia"/>
        </w:rPr>
        <w:t>注意防偽標籤</w:t>
      </w:r>
      <w:r w:rsidR="008026CB">
        <w:rPr>
          <w:rFonts w:hint="eastAsia"/>
        </w:rPr>
        <w:t>之</w:t>
      </w:r>
      <w:r w:rsidR="00201E8A">
        <w:rPr>
          <w:rFonts w:hint="eastAsia"/>
        </w:rPr>
        <w:t>比率</w:t>
      </w:r>
      <w:r w:rsidR="008026CB">
        <w:rPr>
          <w:rFonts w:hint="eastAsia"/>
        </w:rPr>
        <w:t>甚</w:t>
      </w:r>
      <w:r w:rsidRPr="00C32070">
        <w:rPr>
          <w:rFonts w:hint="eastAsia"/>
        </w:rPr>
        <w:t>低</w:t>
      </w:r>
      <w:r>
        <w:rPr>
          <w:rFonts w:hint="eastAsia"/>
        </w:rPr>
        <w:t>，</w:t>
      </w:r>
      <w:r w:rsidR="008026CB">
        <w:rPr>
          <w:rFonts w:hint="eastAsia"/>
        </w:rPr>
        <w:t>凸顯</w:t>
      </w:r>
      <w:r w:rsidR="00AB37D6">
        <w:rPr>
          <w:rFonts w:hint="eastAsia"/>
        </w:rPr>
        <w:t>該</w:t>
      </w:r>
      <w:r>
        <w:rPr>
          <w:rFonts w:hint="eastAsia"/>
        </w:rPr>
        <w:t>署及藥界</w:t>
      </w:r>
      <w:r w:rsidR="008026CB">
        <w:rPr>
          <w:rFonts w:hint="eastAsia"/>
        </w:rPr>
        <w:t>防偽</w:t>
      </w:r>
      <w:r>
        <w:rPr>
          <w:rFonts w:hint="eastAsia"/>
        </w:rPr>
        <w:t>設計未受民眾重視，</w:t>
      </w:r>
      <w:r w:rsidR="00AB37D6" w:rsidRPr="00AB37D6">
        <w:rPr>
          <w:rFonts w:hint="eastAsia"/>
        </w:rPr>
        <w:t>在在足證</w:t>
      </w:r>
      <w:r w:rsidR="00AB37D6">
        <w:rPr>
          <w:rFonts w:hint="eastAsia"/>
        </w:rPr>
        <w:t>該</w:t>
      </w:r>
      <w:r w:rsidR="00AB37D6" w:rsidRPr="00AB37D6">
        <w:rPr>
          <w:rFonts w:hint="eastAsia"/>
        </w:rPr>
        <w:t>署疏於監督，亟應積極研謀因應改善之道。</w:t>
      </w:r>
    </w:p>
    <w:p w:rsidR="006445DE" w:rsidRDefault="006445DE" w:rsidP="006445DE">
      <w:pPr>
        <w:pStyle w:val="2"/>
        <w:rPr>
          <w:rFonts w:hint="eastAsia"/>
          <w:b/>
        </w:rPr>
      </w:pPr>
      <w:bookmarkStart w:id="43" w:name="_Toc266033054"/>
      <w:r>
        <w:rPr>
          <w:rFonts w:hint="eastAsia"/>
          <w:b/>
        </w:rPr>
        <w:t>衛生署疏未依法充實藥物消費資訊，亦缺乏有效宣導措施，致民眾難以辨</w:t>
      </w:r>
      <w:r w:rsidR="00404D14">
        <w:rPr>
          <w:rFonts w:hint="eastAsia"/>
          <w:b/>
        </w:rPr>
        <w:t>識</w:t>
      </w:r>
      <w:r>
        <w:rPr>
          <w:rFonts w:hint="eastAsia"/>
          <w:b/>
        </w:rPr>
        <w:t>不法藥物：</w:t>
      </w:r>
      <w:bookmarkEnd w:id="43"/>
    </w:p>
    <w:p w:rsidR="006445DE" w:rsidRDefault="006445DE" w:rsidP="006445DE">
      <w:pPr>
        <w:pStyle w:val="20"/>
        <w:ind w:left="1020" w:firstLine="680"/>
        <w:rPr>
          <w:rFonts w:hint="eastAsia"/>
        </w:rPr>
      </w:pPr>
      <w:r>
        <w:rPr>
          <w:rFonts w:hint="eastAsia"/>
        </w:rPr>
        <w:t>按消費者保護法第5條</w:t>
      </w:r>
      <w:r w:rsidR="00433468">
        <w:rPr>
          <w:rFonts w:hint="eastAsia"/>
        </w:rPr>
        <w:t>、第6條</w:t>
      </w:r>
      <w:r>
        <w:rPr>
          <w:rFonts w:hint="eastAsia"/>
        </w:rPr>
        <w:t>規定：「政府、企業經營者及消費者</w:t>
      </w:r>
      <w:r w:rsidRPr="006A402B">
        <w:rPr>
          <w:rFonts w:hint="eastAsia"/>
        </w:rPr>
        <w:t>均應致力充實消費資訊，提供消費者運用，俾能採取正確合理之消費行為，以維護其安全與權益</w:t>
      </w:r>
      <w:r>
        <w:rPr>
          <w:rFonts w:hint="eastAsia"/>
        </w:rPr>
        <w:t>。」</w:t>
      </w:r>
      <w:r w:rsidR="00433468">
        <w:rPr>
          <w:rFonts w:hint="eastAsia"/>
        </w:rPr>
        <w:t>、</w:t>
      </w:r>
      <w:r w:rsidR="00433468" w:rsidRPr="00E844EB">
        <w:rPr>
          <w:rFonts w:hint="eastAsia"/>
        </w:rPr>
        <w:t>「本法所稱主管機關：在中央為目的事業主管機關……。」</w:t>
      </w:r>
      <w:r w:rsidRPr="00096DE3">
        <w:rPr>
          <w:rFonts w:hint="eastAsia"/>
        </w:rPr>
        <w:t>是衛生署基於</w:t>
      </w:r>
      <w:r>
        <w:rPr>
          <w:rFonts w:hint="eastAsia"/>
        </w:rPr>
        <w:t>藥物</w:t>
      </w:r>
      <w:r w:rsidRPr="00096DE3">
        <w:rPr>
          <w:rFonts w:hint="eastAsia"/>
        </w:rPr>
        <w:t>之消費者保護暨衛生</w:t>
      </w:r>
      <w:r>
        <w:rPr>
          <w:rFonts w:hint="eastAsia"/>
        </w:rPr>
        <w:t>安全</w:t>
      </w:r>
      <w:r w:rsidRPr="00096DE3">
        <w:rPr>
          <w:rFonts w:hint="eastAsia"/>
        </w:rPr>
        <w:t>管理業務等中央主管機關雙重職責，</w:t>
      </w:r>
      <w:r>
        <w:rPr>
          <w:rFonts w:hint="eastAsia"/>
        </w:rPr>
        <w:t>允應加強宣導與教育，</w:t>
      </w:r>
      <w:r w:rsidRPr="004C3143">
        <w:rPr>
          <w:rFonts w:hint="eastAsia"/>
        </w:rPr>
        <w:t>致力充實</w:t>
      </w:r>
      <w:r>
        <w:rPr>
          <w:rFonts w:hint="eastAsia"/>
        </w:rPr>
        <w:t>藥物</w:t>
      </w:r>
      <w:r w:rsidRPr="004C3143">
        <w:rPr>
          <w:rFonts w:hint="eastAsia"/>
        </w:rPr>
        <w:t>消費資訊，提供</w:t>
      </w:r>
      <w:r w:rsidR="00021B3E">
        <w:rPr>
          <w:rFonts w:hint="eastAsia"/>
        </w:rPr>
        <w:t>民眾</w:t>
      </w:r>
      <w:r w:rsidRPr="004C3143">
        <w:rPr>
          <w:rFonts w:hint="eastAsia"/>
        </w:rPr>
        <w:t>運用，俾能採取正確合理之消費行為，以維護其安全與權益</w:t>
      </w:r>
      <w:r>
        <w:rPr>
          <w:rFonts w:hint="eastAsia"/>
        </w:rPr>
        <w:t>。</w:t>
      </w:r>
      <w:r w:rsidRPr="00096DE3">
        <w:rPr>
          <w:rFonts w:hint="eastAsia"/>
        </w:rPr>
        <w:t>尤以</w:t>
      </w:r>
      <w:r>
        <w:rPr>
          <w:rFonts w:hint="eastAsia"/>
        </w:rPr>
        <w:t>國內不法藥物猖獗，該署</w:t>
      </w:r>
      <w:r w:rsidRPr="00096DE3">
        <w:rPr>
          <w:rFonts w:hint="eastAsia"/>
        </w:rPr>
        <w:t>尤應積極</w:t>
      </w:r>
      <w:r>
        <w:rPr>
          <w:rFonts w:hint="eastAsia"/>
        </w:rPr>
        <w:t>充實不法藥物相關辨</w:t>
      </w:r>
      <w:r w:rsidR="005674FA">
        <w:rPr>
          <w:rFonts w:hint="eastAsia"/>
        </w:rPr>
        <w:t>識</w:t>
      </w:r>
      <w:r>
        <w:rPr>
          <w:rFonts w:hint="eastAsia"/>
        </w:rPr>
        <w:t>資訊，足讓民眾選購合法藥物，此觀「衛生署委外調查</w:t>
      </w:r>
      <w:r w:rsidRPr="00BD7E17">
        <w:rPr>
          <w:rFonts w:hint="eastAsia"/>
        </w:rPr>
        <w:t>藥師認為最有效防止偽藥事件發生的措施依序為：40</w:t>
      </w:r>
      <w:r>
        <w:rPr>
          <w:rFonts w:hint="eastAsia"/>
        </w:rPr>
        <w:t>％</w:t>
      </w:r>
      <w:r w:rsidRPr="00BD7E17">
        <w:rPr>
          <w:rFonts w:hint="eastAsia"/>
        </w:rPr>
        <w:t>認為加強藥師與民眾的教育</w:t>
      </w:r>
      <w:r>
        <w:rPr>
          <w:rFonts w:hint="eastAsia"/>
        </w:rPr>
        <w:t>……。」自明</w:t>
      </w:r>
      <w:r w:rsidRPr="00096DE3">
        <w:rPr>
          <w:rFonts w:hint="eastAsia"/>
        </w:rPr>
        <w:t>。</w:t>
      </w:r>
      <w:r>
        <w:rPr>
          <w:rFonts w:hint="eastAsia"/>
        </w:rPr>
        <w:t>惟據衛生署委外調查研究成果分別載明：「</w:t>
      </w:r>
      <w:r w:rsidR="00433468">
        <w:rPr>
          <w:rFonts w:hint="eastAsia"/>
        </w:rPr>
        <w:t>僅</w:t>
      </w:r>
      <w:r>
        <w:rPr>
          <w:rFonts w:hint="eastAsia"/>
        </w:rPr>
        <w:t>約有50％藥師知道可利用衛生署網站查看不法藥物專區</w:t>
      </w:r>
      <w:r w:rsidR="000368A6">
        <w:rPr>
          <w:rFonts w:hint="eastAsia"/>
        </w:rPr>
        <w:t>……。</w:t>
      </w:r>
      <w:r>
        <w:rPr>
          <w:rFonts w:hint="eastAsia"/>
        </w:rPr>
        <w:t>」、「知道可利用衛生署網站查看該署許可證字號者僅約25％；知道偽禁藥辨</w:t>
      </w:r>
      <w:r w:rsidR="005674FA">
        <w:rPr>
          <w:rFonts w:hint="eastAsia"/>
        </w:rPr>
        <w:t>識</w:t>
      </w:r>
      <w:r>
        <w:rPr>
          <w:rFonts w:hint="eastAsia"/>
        </w:rPr>
        <w:t>圖檔者僅占19％</w:t>
      </w:r>
      <w:r w:rsidR="000368A6">
        <w:rPr>
          <w:rFonts w:hint="eastAsia"/>
        </w:rPr>
        <w:t>……。</w:t>
      </w:r>
      <w:r>
        <w:rPr>
          <w:rFonts w:hint="eastAsia"/>
        </w:rPr>
        <w:t>」足見國內藥師及民眾知悉衛生署網站闢設不法藥物專區之</w:t>
      </w:r>
      <w:r w:rsidR="00201E8A">
        <w:rPr>
          <w:rFonts w:hint="eastAsia"/>
        </w:rPr>
        <w:t>比率</w:t>
      </w:r>
      <w:r>
        <w:rPr>
          <w:rFonts w:hint="eastAsia"/>
        </w:rPr>
        <w:t>甚低，凸顯該署教育宣導措施容有不足，亟應積極檢討改善。次查，衛生署雖於97年委外計畫分別於臺北林口長庚醫院、中國醫藥大學附設醫院藥劑部、高雄長庚紀念醫院藥劑科成立</w:t>
      </w:r>
      <w:r w:rsidRPr="00883ADE">
        <w:rPr>
          <w:rFonts w:hint="eastAsia"/>
        </w:rPr>
        <w:t>打擊不法藥物通報中心</w:t>
      </w:r>
      <w:r>
        <w:rPr>
          <w:rFonts w:hint="eastAsia"/>
        </w:rPr>
        <w:t>，惟經本院隨機以電話測試6個地方衛生主管機關相關業務主管人員結果，竟皆不知悉該等醫院設有通報中心，益見該署教育宣導不力</w:t>
      </w:r>
      <w:r w:rsidR="000368A6">
        <w:rPr>
          <w:rFonts w:hint="eastAsia"/>
        </w:rPr>
        <w:t>，委外研究成效令人質疑</w:t>
      </w:r>
      <w:r>
        <w:rPr>
          <w:rFonts w:hint="eastAsia"/>
        </w:rPr>
        <w:t>，核有欠當。</w:t>
      </w:r>
    </w:p>
    <w:p w:rsidR="00276A0A" w:rsidRDefault="00887487" w:rsidP="00BB64A2">
      <w:pPr>
        <w:pStyle w:val="1"/>
        <w:numPr>
          <w:ilvl w:val="0"/>
          <w:numId w:val="12"/>
        </w:numPr>
        <w:ind w:left="709" w:hanging="709"/>
        <w:rPr>
          <w:rFonts w:hint="eastAsia"/>
          <w:b/>
        </w:rPr>
      </w:pPr>
      <w:bookmarkStart w:id="44" w:name="_Toc266033055"/>
      <w:r>
        <w:rPr>
          <w:rFonts w:hint="eastAsia"/>
          <w:b/>
        </w:rPr>
        <w:t>衛生署</w:t>
      </w:r>
      <w:r w:rsidR="00DA45B9">
        <w:rPr>
          <w:rFonts w:hint="eastAsia"/>
          <w:b/>
        </w:rPr>
        <w:t>迄</w:t>
      </w:r>
      <w:r w:rsidR="00E960CA">
        <w:rPr>
          <w:rFonts w:hint="eastAsia"/>
          <w:b/>
        </w:rPr>
        <w:t>未</w:t>
      </w:r>
      <w:r w:rsidR="00DA45B9">
        <w:rPr>
          <w:rFonts w:hint="eastAsia"/>
          <w:b/>
        </w:rPr>
        <w:t>與</w:t>
      </w:r>
      <w:r>
        <w:rPr>
          <w:rFonts w:hint="eastAsia"/>
          <w:b/>
        </w:rPr>
        <w:t>通傳會等相關主管機關針對</w:t>
      </w:r>
      <w:r w:rsidR="008E1E75">
        <w:rPr>
          <w:rFonts w:hint="eastAsia"/>
          <w:b/>
        </w:rPr>
        <w:t>媒體廣告、節目等</w:t>
      </w:r>
      <w:r w:rsidR="002E08B3">
        <w:rPr>
          <w:rFonts w:hint="eastAsia"/>
          <w:b/>
        </w:rPr>
        <w:t>助長</w:t>
      </w:r>
      <w:r>
        <w:rPr>
          <w:rFonts w:hint="eastAsia"/>
          <w:b/>
        </w:rPr>
        <w:t>不法藥物</w:t>
      </w:r>
      <w:r w:rsidR="00E97216">
        <w:rPr>
          <w:rFonts w:hint="eastAsia"/>
          <w:b/>
        </w:rPr>
        <w:t>氾</w:t>
      </w:r>
      <w:r>
        <w:rPr>
          <w:rFonts w:hint="eastAsia"/>
          <w:b/>
        </w:rPr>
        <w:t>濫之</w:t>
      </w:r>
      <w:r w:rsidR="002E08B3">
        <w:rPr>
          <w:rFonts w:hint="eastAsia"/>
          <w:b/>
        </w:rPr>
        <w:t>惡</w:t>
      </w:r>
      <w:r>
        <w:rPr>
          <w:rFonts w:hint="eastAsia"/>
          <w:b/>
        </w:rPr>
        <w:t>因</w:t>
      </w:r>
      <w:r w:rsidR="002E08B3">
        <w:rPr>
          <w:rFonts w:hint="eastAsia"/>
          <w:b/>
        </w:rPr>
        <w:t>及其源頭</w:t>
      </w:r>
      <w:r w:rsidR="00E97216">
        <w:rPr>
          <w:rFonts w:hint="eastAsia"/>
          <w:b/>
        </w:rPr>
        <w:t>，</w:t>
      </w:r>
      <w:r w:rsidR="002E08B3">
        <w:rPr>
          <w:rFonts w:hint="eastAsia"/>
          <w:b/>
        </w:rPr>
        <w:t>研謀</w:t>
      </w:r>
      <w:r w:rsidR="00276A0A" w:rsidRPr="00276A0A">
        <w:rPr>
          <w:rFonts w:hint="eastAsia"/>
          <w:b/>
        </w:rPr>
        <w:t>有效</w:t>
      </w:r>
      <w:r w:rsidR="002E08B3">
        <w:rPr>
          <w:rFonts w:hint="eastAsia"/>
          <w:b/>
        </w:rPr>
        <w:t>管制及查處</w:t>
      </w:r>
      <w:r w:rsidR="00276A0A" w:rsidRPr="00276A0A">
        <w:rPr>
          <w:rFonts w:hint="eastAsia"/>
          <w:b/>
        </w:rPr>
        <w:t>措施，</w:t>
      </w:r>
      <w:r w:rsidR="002E08B3">
        <w:rPr>
          <w:rFonts w:hint="eastAsia"/>
          <w:b/>
        </w:rPr>
        <w:t>顯有失當：</w:t>
      </w:r>
      <w:bookmarkEnd w:id="44"/>
    </w:p>
    <w:p w:rsidR="006B5E58" w:rsidRPr="00916BAF" w:rsidRDefault="006B5E58" w:rsidP="008E1E75">
      <w:pPr>
        <w:pStyle w:val="31"/>
        <w:ind w:leftChars="200" w:left="680" w:firstLine="672"/>
        <w:rPr>
          <w:rFonts w:hint="eastAsia"/>
          <w:spacing w:val="-2"/>
        </w:rPr>
      </w:pPr>
      <w:r w:rsidRPr="00916BAF">
        <w:rPr>
          <w:rFonts w:hint="eastAsia"/>
          <w:spacing w:val="-2"/>
        </w:rPr>
        <w:t>經綜析相關文獻、衛生署研究報告、統計及新聞資料之研究發現如下：「……國內偽藥來源</w:t>
      </w:r>
      <w:r w:rsidRPr="00DB13CD">
        <w:rPr>
          <w:rFonts w:hint="eastAsia"/>
          <w:spacing w:val="-2"/>
        </w:rPr>
        <w:t>大部分為原料由中國大陸買進……。」、「經彙整海關與軍警機關處理走私藥品案件資料，95年全年度共緝獲114件，其中24件可明確判定為中國大陸(不含港澳)生產，所占</w:t>
      </w:r>
      <w:r w:rsidR="00201E8A" w:rsidRPr="00DB13CD">
        <w:rPr>
          <w:rFonts w:hint="eastAsia"/>
          <w:spacing w:val="-2"/>
        </w:rPr>
        <w:t>比率</w:t>
      </w:r>
      <w:r w:rsidRPr="00DB13CD">
        <w:rPr>
          <w:rFonts w:hint="eastAsia"/>
          <w:spacing w:val="-2"/>
        </w:rPr>
        <w:t>為21.1％；另地方衛生單位提報之不法藥物移送統計</w:t>
      </w:r>
      <w:r w:rsidR="00E97216">
        <w:rPr>
          <w:rFonts w:hint="eastAsia"/>
          <w:spacing w:val="-2"/>
        </w:rPr>
        <w:t>資料</w:t>
      </w:r>
      <w:r w:rsidRPr="00DB13CD">
        <w:rPr>
          <w:rFonts w:hint="eastAsia"/>
          <w:spacing w:val="-2"/>
        </w:rPr>
        <w:t>，可明確判定為中國大陸生產所占</w:t>
      </w:r>
      <w:r w:rsidR="00201E8A" w:rsidRPr="00DB13CD">
        <w:rPr>
          <w:rFonts w:hint="eastAsia"/>
          <w:spacing w:val="-2"/>
        </w:rPr>
        <w:t>比率</w:t>
      </w:r>
      <w:r w:rsidRPr="00DB13CD">
        <w:rPr>
          <w:rFonts w:hint="eastAsia"/>
          <w:spacing w:val="-2"/>
        </w:rPr>
        <w:t>為29.8％……。」、</w:t>
      </w:r>
      <w:r w:rsidR="008E1E75" w:rsidRPr="00DB13CD">
        <w:rPr>
          <w:rFonts w:hint="eastAsia"/>
          <w:spacing w:val="-2"/>
        </w:rPr>
        <w:t>「媒體賣藥廣告、節目之氾濫為助長不法藥物猖獗之最主要因素」、</w:t>
      </w:r>
      <w:r w:rsidRPr="00DB13CD">
        <w:rPr>
          <w:rFonts w:hint="eastAsia"/>
          <w:spacing w:val="-2"/>
        </w:rPr>
        <w:t>「偽藥來源以盤商及同行轉貨較多……。」、「關於國內偽、禁藥流通地點之問題，檢調所查獲之販售地點多以無照藥商、密醫、青草店、流動攤販、國術館、情趣商店、電臺、網路</w:t>
      </w:r>
      <w:r w:rsidRPr="00916BAF">
        <w:rPr>
          <w:rFonts w:hint="eastAsia"/>
          <w:spacing w:val="-2"/>
        </w:rPr>
        <w:t>占多數</w:t>
      </w:r>
      <w:r w:rsidR="00E97216" w:rsidRPr="00DB13CD">
        <w:rPr>
          <w:rFonts w:hint="eastAsia"/>
          <w:spacing w:val="-2"/>
        </w:rPr>
        <w:t>……</w:t>
      </w:r>
      <w:r w:rsidRPr="00916BAF">
        <w:rPr>
          <w:rFonts w:hint="eastAsia"/>
          <w:spacing w:val="-2"/>
        </w:rPr>
        <w:t>。」、「超過50％的偽藥事件來自網路販售……</w:t>
      </w:r>
      <w:r w:rsidR="005E3014">
        <w:rPr>
          <w:rFonts w:hint="eastAsia"/>
          <w:spacing w:val="-2"/>
        </w:rPr>
        <w:t>。</w:t>
      </w:r>
      <w:r w:rsidRPr="00916BAF">
        <w:rPr>
          <w:rFonts w:hint="eastAsia"/>
          <w:spacing w:val="-2"/>
        </w:rPr>
        <w:t>」、「社區藥局的購藥管道原本就較醫院更多元化，包括大盤、中盤甚至小盤商</w:t>
      </w:r>
      <w:r w:rsidR="008E3234">
        <w:rPr>
          <w:rFonts w:hint="eastAsia"/>
        </w:rPr>
        <w:t>……</w:t>
      </w:r>
      <w:r w:rsidRPr="00916BAF">
        <w:rPr>
          <w:rFonts w:hint="eastAsia"/>
          <w:spacing w:val="-2"/>
        </w:rPr>
        <w:t>盤商部分並未取得藥廠授權或藥商許可證，因此社區藥局藥品之來源較難控管。」、「……依據學者研究，</w:t>
      </w:r>
      <w:r w:rsidRPr="00E3132E">
        <w:rPr>
          <w:rFonts w:hint="eastAsia"/>
          <w:spacing w:val="-2"/>
        </w:rPr>
        <w:t>散裝藥品因無完整包裝，自然減少藥師判斷藥品真偽的依據，可能因此增加購買偽藥</w:t>
      </w:r>
      <w:r w:rsidR="009865D9">
        <w:rPr>
          <w:rFonts w:hint="eastAsia"/>
          <w:spacing w:val="-2"/>
        </w:rPr>
        <w:t>之</w:t>
      </w:r>
      <w:r w:rsidRPr="00E3132E">
        <w:rPr>
          <w:rFonts w:hint="eastAsia"/>
          <w:spacing w:val="-2"/>
        </w:rPr>
        <w:t>風險性</w:t>
      </w:r>
      <w:r w:rsidRPr="00916BAF">
        <w:rPr>
          <w:rFonts w:hint="eastAsia"/>
          <w:spacing w:val="-2"/>
        </w:rPr>
        <w:t>……。」、「……有超過7</w:t>
      </w:r>
      <w:r w:rsidR="009865D9">
        <w:rPr>
          <w:rFonts w:hint="eastAsia"/>
          <w:spacing w:val="-2"/>
        </w:rPr>
        <w:t>0</w:t>
      </w:r>
      <w:r w:rsidR="009865D9" w:rsidRPr="003645A3">
        <w:rPr>
          <w:rFonts w:hint="eastAsia"/>
          <w:spacing w:val="4"/>
        </w:rPr>
        <w:t>％</w:t>
      </w:r>
      <w:r w:rsidRPr="00916BAF">
        <w:rPr>
          <w:rFonts w:hint="eastAsia"/>
          <w:spacing w:val="-2"/>
        </w:rPr>
        <w:t>之藥局透過物流商或盤商進貨，若藥師不明瞭供應商之藥品真正來源，便可能購進偽藥而不自知</w:t>
      </w:r>
      <w:r w:rsidR="008E3234" w:rsidRPr="00916BAF">
        <w:rPr>
          <w:rFonts w:hint="eastAsia"/>
          <w:spacing w:val="-2"/>
        </w:rPr>
        <w:t>……</w:t>
      </w:r>
      <w:r w:rsidR="008E3234">
        <w:rPr>
          <w:rFonts w:hint="eastAsia"/>
          <w:spacing w:val="-2"/>
        </w:rPr>
        <w:t>。</w:t>
      </w:r>
      <w:r w:rsidRPr="00916BAF">
        <w:rPr>
          <w:rFonts w:hint="eastAsia"/>
          <w:spacing w:val="-2"/>
        </w:rPr>
        <w:t>」</w:t>
      </w:r>
      <w:r w:rsidR="00EE68D7">
        <w:rPr>
          <w:rFonts w:hint="eastAsia"/>
          <w:spacing w:val="-2"/>
        </w:rPr>
        <w:t>、</w:t>
      </w:r>
      <w:r w:rsidR="00EE68D7" w:rsidRPr="003645A3">
        <w:rPr>
          <w:rFonts w:hint="eastAsia"/>
          <w:spacing w:val="4"/>
        </w:rPr>
        <w:t>「……近20％民眾會接受親友轉讓藥物……。」</w:t>
      </w:r>
      <w:r w:rsidRPr="00916BAF">
        <w:rPr>
          <w:rFonts w:hint="eastAsia"/>
          <w:spacing w:val="-2"/>
        </w:rPr>
        <w:t>、「根據問卷統計資料分析，藥師們認為最容易買到偽藥的地點依序為：</w:t>
      </w:r>
      <w:r w:rsidRPr="00E3132E">
        <w:rPr>
          <w:rFonts w:hint="eastAsia"/>
          <w:spacing w:val="-2"/>
        </w:rPr>
        <w:t>夜市、電臺及網路、遊覽車、夜店、親友推銷</w:t>
      </w:r>
      <w:r w:rsidRPr="00916BAF">
        <w:rPr>
          <w:rFonts w:hint="eastAsia"/>
          <w:spacing w:val="-2"/>
        </w:rPr>
        <w:t>……。」</w:t>
      </w:r>
      <w:r w:rsidR="00A16D8C">
        <w:rPr>
          <w:rFonts w:hint="eastAsia"/>
          <w:spacing w:val="-2"/>
        </w:rPr>
        <w:t>、「</w:t>
      </w:r>
      <w:r w:rsidR="00A16D8C">
        <w:rPr>
          <w:rFonts w:hint="eastAsia"/>
        </w:rPr>
        <w:t>不法藥物的銷售地點不僅侷限在地攤、夜市，目前已擴展至百貨公司專櫃，民眾被騙的可能性相當高</w:t>
      </w:r>
      <w:r w:rsidR="00A16D8C" w:rsidRPr="00916BAF">
        <w:rPr>
          <w:rFonts w:hint="eastAsia"/>
          <w:spacing w:val="-2"/>
        </w:rPr>
        <w:t>……</w:t>
      </w:r>
      <w:r w:rsidR="0091654B">
        <w:rPr>
          <w:rFonts w:hint="eastAsia"/>
        </w:rPr>
        <w:t>。</w:t>
      </w:r>
      <w:r w:rsidR="00A16D8C">
        <w:rPr>
          <w:rFonts w:hint="eastAsia"/>
          <w:spacing w:val="-2"/>
        </w:rPr>
        <w:t>」</w:t>
      </w:r>
      <w:r w:rsidRPr="00916BAF">
        <w:rPr>
          <w:rFonts w:hint="eastAsia"/>
          <w:spacing w:val="-2"/>
        </w:rPr>
        <w:t>足見中國大陸為國內不法藥物之重要源頭，</w:t>
      </w:r>
      <w:r w:rsidR="008E1E75">
        <w:rPr>
          <w:rFonts w:hint="eastAsia"/>
          <w:spacing w:val="-2"/>
        </w:rPr>
        <w:t>媒體廣告、</w:t>
      </w:r>
      <w:r w:rsidRPr="00916BAF">
        <w:rPr>
          <w:rFonts w:hint="eastAsia"/>
          <w:spacing w:val="-2"/>
        </w:rPr>
        <w:t>網路、</w:t>
      </w:r>
      <w:r w:rsidR="004832D4">
        <w:rPr>
          <w:rFonts w:hint="eastAsia"/>
          <w:spacing w:val="-2"/>
        </w:rPr>
        <w:t>電臺、</w:t>
      </w:r>
      <w:r w:rsidRPr="00916BAF">
        <w:rPr>
          <w:rFonts w:hint="eastAsia"/>
          <w:spacing w:val="-2"/>
        </w:rPr>
        <w:t>夜市、親友推銷、轉讓</w:t>
      </w:r>
      <w:r w:rsidR="00E015FA">
        <w:rPr>
          <w:rFonts w:hint="eastAsia"/>
          <w:spacing w:val="-2"/>
        </w:rPr>
        <w:t>、</w:t>
      </w:r>
      <w:r w:rsidRPr="00916BAF">
        <w:rPr>
          <w:rFonts w:hint="eastAsia"/>
          <w:spacing w:val="-2"/>
        </w:rPr>
        <w:t>直銷、情趣商店</w:t>
      </w:r>
      <w:r w:rsidR="00D62D47">
        <w:rPr>
          <w:rFonts w:hint="eastAsia"/>
          <w:spacing w:val="-2"/>
        </w:rPr>
        <w:t>、</w:t>
      </w:r>
      <w:r w:rsidR="00E97216">
        <w:rPr>
          <w:rFonts w:hint="eastAsia"/>
          <w:spacing w:val="-2"/>
        </w:rPr>
        <w:t>夜店、</w:t>
      </w:r>
      <w:r w:rsidR="00D62D47">
        <w:rPr>
          <w:rFonts w:hint="eastAsia"/>
          <w:spacing w:val="-2"/>
        </w:rPr>
        <w:t>傳統藥草店、國術館</w:t>
      </w:r>
      <w:r w:rsidR="003619F6" w:rsidRPr="00916BAF">
        <w:rPr>
          <w:rFonts w:hint="eastAsia"/>
          <w:spacing w:val="-2"/>
        </w:rPr>
        <w:t>，甚至合法藥局</w:t>
      </w:r>
      <w:r w:rsidR="00F439E5">
        <w:rPr>
          <w:rFonts w:hint="eastAsia"/>
          <w:spacing w:val="-2"/>
        </w:rPr>
        <w:t>之散裝藥品</w:t>
      </w:r>
      <w:r w:rsidR="00D62D47">
        <w:rPr>
          <w:rFonts w:hint="eastAsia"/>
          <w:spacing w:val="-2"/>
        </w:rPr>
        <w:t>及百貨專櫃</w:t>
      </w:r>
      <w:r w:rsidR="003619F6" w:rsidRPr="00916BAF">
        <w:rPr>
          <w:rFonts w:hint="eastAsia"/>
          <w:spacing w:val="-2"/>
        </w:rPr>
        <w:t>皆已成</w:t>
      </w:r>
      <w:r w:rsidRPr="00916BAF">
        <w:rPr>
          <w:rFonts w:hint="eastAsia"/>
          <w:spacing w:val="-2"/>
        </w:rPr>
        <w:t>為不法藥物頻以流通之管道及通路，值此兩岸民眾往來愈趨頻繁</w:t>
      </w:r>
      <w:r w:rsidR="003619F6" w:rsidRPr="00916BAF">
        <w:rPr>
          <w:rFonts w:hint="eastAsia"/>
          <w:spacing w:val="-2"/>
        </w:rPr>
        <w:t>密切</w:t>
      </w:r>
      <w:r w:rsidRPr="00916BAF">
        <w:rPr>
          <w:rFonts w:hint="eastAsia"/>
          <w:spacing w:val="-2"/>
        </w:rPr>
        <w:t>、</w:t>
      </w:r>
      <w:r w:rsidR="003619F6" w:rsidRPr="00916BAF">
        <w:rPr>
          <w:rFonts w:hint="eastAsia"/>
          <w:spacing w:val="-2"/>
        </w:rPr>
        <w:t>媒體事業益形蓬勃發達</w:t>
      </w:r>
      <w:r w:rsidR="00B13039" w:rsidRPr="00916BAF">
        <w:rPr>
          <w:rFonts w:hint="eastAsia"/>
          <w:spacing w:val="-2"/>
        </w:rPr>
        <w:t>、</w:t>
      </w:r>
      <w:r w:rsidR="000908A3" w:rsidRPr="00916BAF">
        <w:rPr>
          <w:rFonts w:hint="eastAsia"/>
          <w:spacing w:val="-2"/>
        </w:rPr>
        <w:t>網路</w:t>
      </w:r>
      <w:r w:rsidR="00092D9C" w:rsidRPr="00916BAF">
        <w:rPr>
          <w:rFonts w:hint="eastAsia"/>
          <w:spacing w:val="-2"/>
        </w:rPr>
        <w:t>宅男</w:t>
      </w:r>
      <w:r w:rsidR="00B13039" w:rsidRPr="00916BAF">
        <w:rPr>
          <w:rFonts w:hint="eastAsia"/>
          <w:spacing w:val="-2"/>
        </w:rPr>
        <w:t>、</w:t>
      </w:r>
      <w:r w:rsidR="00092D9C" w:rsidRPr="00916BAF">
        <w:rPr>
          <w:rFonts w:hint="eastAsia"/>
          <w:spacing w:val="-2"/>
        </w:rPr>
        <w:t>宅女</w:t>
      </w:r>
      <w:r w:rsidR="00B13039" w:rsidRPr="00916BAF">
        <w:rPr>
          <w:rFonts w:hint="eastAsia"/>
          <w:spacing w:val="-2"/>
        </w:rPr>
        <w:t>漸趨流行與</w:t>
      </w:r>
      <w:r w:rsidR="003109FB" w:rsidRPr="00916BAF">
        <w:rPr>
          <w:rFonts w:hint="eastAsia"/>
          <w:spacing w:val="-2"/>
        </w:rPr>
        <w:t>網購人潮日增</w:t>
      </w:r>
      <w:r w:rsidRPr="00916BAF">
        <w:rPr>
          <w:rFonts w:hint="eastAsia"/>
          <w:spacing w:val="-2"/>
        </w:rPr>
        <w:t>之際，</w:t>
      </w:r>
      <w:r w:rsidR="004832D4">
        <w:rPr>
          <w:rFonts w:hint="eastAsia"/>
          <w:spacing w:val="-2"/>
        </w:rPr>
        <w:t>衛生署本應即早</w:t>
      </w:r>
      <w:r w:rsidR="00D62D47">
        <w:rPr>
          <w:rFonts w:hint="eastAsia"/>
          <w:spacing w:val="-2"/>
        </w:rPr>
        <w:t>會同相關主管機關</w:t>
      </w:r>
      <w:r w:rsidR="004832D4">
        <w:rPr>
          <w:rFonts w:hint="eastAsia"/>
          <w:spacing w:val="-2"/>
        </w:rPr>
        <w:t>研訂</w:t>
      </w:r>
      <w:r w:rsidR="00D62D47" w:rsidRPr="00D62D47">
        <w:rPr>
          <w:rFonts w:hint="eastAsia"/>
          <w:spacing w:val="-2"/>
        </w:rPr>
        <w:t>管制及查處措施</w:t>
      </w:r>
      <w:r w:rsidR="00D62D47">
        <w:rPr>
          <w:rFonts w:hint="eastAsia"/>
          <w:spacing w:val="-2"/>
        </w:rPr>
        <w:t>，以澈底防杜不法藥物之流通管道</w:t>
      </w:r>
      <w:r w:rsidR="002B40A1">
        <w:rPr>
          <w:rFonts w:hint="eastAsia"/>
          <w:spacing w:val="-2"/>
        </w:rPr>
        <w:t>。</w:t>
      </w:r>
      <w:r w:rsidR="00D62D47">
        <w:rPr>
          <w:rFonts w:hint="eastAsia"/>
          <w:spacing w:val="-2"/>
        </w:rPr>
        <w:t>惟</w:t>
      </w:r>
      <w:r w:rsidR="002B40A1">
        <w:rPr>
          <w:rFonts w:hint="eastAsia"/>
          <w:spacing w:val="-2"/>
        </w:rPr>
        <w:t>查，</w:t>
      </w:r>
      <w:r w:rsidR="002B40A1" w:rsidRPr="002B40A1">
        <w:rPr>
          <w:rFonts w:hint="eastAsia"/>
          <w:spacing w:val="-2"/>
        </w:rPr>
        <w:t>衛生主管機關針對未經核准誇稱療效等廣告、節目刊播行為，</w:t>
      </w:r>
      <w:r w:rsidR="002B40A1">
        <w:rPr>
          <w:rFonts w:hint="eastAsia"/>
          <w:spacing w:val="-2"/>
        </w:rPr>
        <w:t>除</w:t>
      </w:r>
      <w:r w:rsidR="002B40A1" w:rsidRPr="002B40A1">
        <w:rPr>
          <w:rFonts w:hint="eastAsia"/>
          <w:spacing w:val="-2"/>
        </w:rPr>
        <w:t>未依法定罰鍰額最高之藥事法規定裁處</w:t>
      </w:r>
      <w:r w:rsidR="002B40A1">
        <w:rPr>
          <w:rFonts w:hint="eastAsia"/>
          <w:spacing w:val="-2"/>
        </w:rPr>
        <w:t>外，</w:t>
      </w:r>
      <w:r w:rsidR="00A70971" w:rsidRPr="00916BAF">
        <w:rPr>
          <w:rFonts w:hint="eastAsia"/>
          <w:spacing w:val="-2"/>
        </w:rPr>
        <w:t>前述</w:t>
      </w:r>
      <w:r w:rsidR="00A70971">
        <w:rPr>
          <w:rFonts w:hint="eastAsia"/>
          <w:spacing w:val="-2"/>
        </w:rPr>
        <w:t>大部分</w:t>
      </w:r>
      <w:r w:rsidR="00A70971" w:rsidRPr="00916BAF">
        <w:rPr>
          <w:rFonts w:hint="eastAsia"/>
          <w:spacing w:val="-2"/>
        </w:rPr>
        <w:t>流通</w:t>
      </w:r>
      <w:r w:rsidR="008E1E75">
        <w:rPr>
          <w:rFonts w:hint="eastAsia"/>
          <w:spacing w:val="-2"/>
        </w:rPr>
        <w:t>管道、</w:t>
      </w:r>
      <w:r w:rsidR="00A70971" w:rsidRPr="00916BAF">
        <w:rPr>
          <w:rFonts w:hint="eastAsia"/>
          <w:spacing w:val="-2"/>
        </w:rPr>
        <w:t>地點</w:t>
      </w:r>
      <w:r w:rsidR="00D62D47">
        <w:rPr>
          <w:rFonts w:hint="eastAsia"/>
          <w:spacing w:val="-2"/>
        </w:rPr>
        <w:t>未見</w:t>
      </w:r>
      <w:r w:rsidR="00234ED0">
        <w:rPr>
          <w:rFonts w:hint="eastAsia"/>
          <w:spacing w:val="-2"/>
        </w:rPr>
        <w:t>該署</w:t>
      </w:r>
      <w:r w:rsidR="008E1E75">
        <w:rPr>
          <w:rFonts w:hint="eastAsia"/>
          <w:spacing w:val="-2"/>
        </w:rPr>
        <w:t>積極會同相關主管機關</w:t>
      </w:r>
      <w:r w:rsidR="00A70971">
        <w:rPr>
          <w:rFonts w:hint="eastAsia"/>
          <w:spacing w:val="-2"/>
        </w:rPr>
        <w:t>研定</w:t>
      </w:r>
      <w:r w:rsidR="00D62D47" w:rsidRPr="00D62D47">
        <w:rPr>
          <w:rFonts w:hint="eastAsia"/>
          <w:spacing w:val="-2"/>
        </w:rPr>
        <w:t>有效</w:t>
      </w:r>
      <w:r w:rsidR="007705AC">
        <w:rPr>
          <w:rFonts w:hint="eastAsia"/>
          <w:spacing w:val="-2"/>
        </w:rPr>
        <w:t>防杜</w:t>
      </w:r>
      <w:r w:rsidR="00D62D47">
        <w:rPr>
          <w:rFonts w:hint="eastAsia"/>
          <w:spacing w:val="-2"/>
        </w:rPr>
        <w:t>策略，</w:t>
      </w:r>
      <w:r w:rsidR="00E36E62">
        <w:rPr>
          <w:rFonts w:hint="eastAsia"/>
          <w:spacing w:val="-2"/>
        </w:rPr>
        <w:t>迄</w:t>
      </w:r>
      <w:r w:rsidR="00E36E62" w:rsidRPr="00916BAF">
        <w:rPr>
          <w:rFonts w:hint="eastAsia"/>
          <w:spacing w:val="-2"/>
        </w:rPr>
        <w:t>尚非藥政管理機關檢查、</w:t>
      </w:r>
      <w:r w:rsidR="008E1E75">
        <w:rPr>
          <w:rFonts w:hint="eastAsia"/>
          <w:spacing w:val="-2"/>
        </w:rPr>
        <w:t>抽驗、</w:t>
      </w:r>
      <w:r w:rsidR="00E36E62" w:rsidRPr="00916BAF">
        <w:rPr>
          <w:rFonts w:hint="eastAsia"/>
          <w:spacing w:val="-2"/>
        </w:rPr>
        <w:t>普查重點</w:t>
      </w:r>
      <w:r w:rsidR="00E36E62">
        <w:rPr>
          <w:rFonts w:hint="eastAsia"/>
          <w:spacing w:val="-2"/>
        </w:rPr>
        <w:t>，</w:t>
      </w:r>
      <w:r w:rsidR="00D62D47" w:rsidRPr="00916BAF">
        <w:rPr>
          <w:rFonts w:hint="eastAsia"/>
          <w:spacing w:val="-2"/>
        </w:rPr>
        <w:t>肇生其等衍然成為不法藥物</w:t>
      </w:r>
      <w:r w:rsidR="00E36E62">
        <w:rPr>
          <w:rFonts w:hint="eastAsia"/>
          <w:spacing w:val="-2"/>
        </w:rPr>
        <w:t>賴</w:t>
      </w:r>
      <w:r w:rsidR="00D62D47" w:rsidRPr="00916BAF">
        <w:rPr>
          <w:rFonts w:hint="eastAsia"/>
          <w:spacing w:val="-2"/>
        </w:rPr>
        <w:t>以</w:t>
      </w:r>
      <w:r w:rsidR="00A70971">
        <w:rPr>
          <w:rFonts w:hint="eastAsia"/>
          <w:spacing w:val="-2"/>
        </w:rPr>
        <w:t>滋生</w:t>
      </w:r>
      <w:r w:rsidR="00234ED0">
        <w:rPr>
          <w:rFonts w:hint="eastAsia"/>
          <w:spacing w:val="-2"/>
        </w:rPr>
        <w:t>之溫床</w:t>
      </w:r>
      <w:r w:rsidR="007705AC">
        <w:rPr>
          <w:rFonts w:hint="eastAsia"/>
          <w:spacing w:val="-2"/>
        </w:rPr>
        <w:t>，迨本院立案調查本案後，衛生署</w:t>
      </w:r>
      <w:r w:rsidR="00FB3759">
        <w:rPr>
          <w:rFonts w:hint="eastAsia"/>
          <w:spacing w:val="-2"/>
        </w:rPr>
        <w:t>始會同</w:t>
      </w:r>
      <w:r w:rsidR="007705AC">
        <w:rPr>
          <w:rFonts w:hint="eastAsia"/>
          <w:spacing w:val="-2"/>
        </w:rPr>
        <w:t>通傳會</w:t>
      </w:r>
      <w:r w:rsidR="002B40A1">
        <w:rPr>
          <w:rFonts w:hint="eastAsia"/>
          <w:spacing w:val="-2"/>
        </w:rPr>
        <w:t>等</w:t>
      </w:r>
      <w:r w:rsidR="00FB3759">
        <w:rPr>
          <w:rFonts w:hint="eastAsia"/>
          <w:spacing w:val="-2"/>
        </w:rPr>
        <w:t>相關主管機關</w:t>
      </w:r>
      <w:r w:rsidR="002B40A1">
        <w:rPr>
          <w:rFonts w:hint="eastAsia"/>
          <w:spacing w:val="-2"/>
        </w:rPr>
        <w:t>自</w:t>
      </w:r>
      <w:r w:rsidR="00A70971">
        <w:rPr>
          <w:rFonts w:hint="eastAsia"/>
          <w:spacing w:val="-2"/>
        </w:rPr>
        <w:t>本</w:t>
      </w:r>
      <w:r w:rsidR="00E36E62">
        <w:rPr>
          <w:rFonts w:hint="eastAsia"/>
          <w:spacing w:val="-2"/>
        </w:rPr>
        <w:t>(99)</w:t>
      </w:r>
      <w:r w:rsidR="00A70971">
        <w:rPr>
          <w:rFonts w:hint="eastAsia"/>
          <w:spacing w:val="-2"/>
        </w:rPr>
        <w:t>年起</w:t>
      </w:r>
      <w:r w:rsidR="007705AC">
        <w:rPr>
          <w:rFonts w:hint="eastAsia"/>
          <w:spacing w:val="-2"/>
        </w:rPr>
        <w:t>有所積極作為，行事不無消極怠慢</w:t>
      </w:r>
      <w:r w:rsidR="002B40A1">
        <w:rPr>
          <w:rFonts w:hint="eastAsia"/>
          <w:spacing w:val="-2"/>
        </w:rPr>
        <w:t>，</w:t>
      </w:r>
      <w:r w:rsidR="007705AC">
        <w:rPr>
          <w:rFonts w:hint="eastAsia"/>
          <w:spacing w:val="-2"/>
        </w:rPr>
        <w:t>洵有欠當</w:t>
      </w:r>
      <w:r w:rsidR="00234ED0">
        <w:rPr>
          <w:rFonts w:hint="eastAsia"/>
          <w:spacing w:val="-2"/>
        </w:rPr>
        <w:t>。</w:t>
      </w:r>
      <w:r w:rsidR="00BC6FB4">
        <w:rPr>
          <w:rFonts w:hint="eastAsia"/>
          <w:spacing w:val="-2"/>
        </w:rPr>
        <w:t>茲分述如下</w:t>
      </w:r>
      <w:r w:rsidR="00A70971">
        <w:rPr>
          <w:rFonts w:hint="eastAsia"/>
          <w:spacing w:val="-2"/>
        </w:rPr>
        <w:t>：</w:t>
      </w:r>
    </w:p>
    <w:p w:rsidR="00661278" w:rsidRPr="00A41EA0" w:rsidRDefault="00661278" w:rsidP="00BB64A2">
      <w:pPr>
        <w:pStyle w:val="2"/>
        <w:numPr>
          <w:ilvl w:val="1"/>
          <w:numId w:val="7"/>
        </w:numPr>
        <w:rPr>
          <w:rFonts w:hint="eastAsia"/>
          <w:b/>
        </w:rPr>
      </w:pPr>
      <w:bookmarkStart w:id="45" w:name="_Toc266033056"/>
      <w:r w:rsidRPr="00A41EA0">
        <w:rPr>
          <w:rFonts w:hint="eastAsia"/>
          <w:b/>
        </w:rPr>
        <w:t>衛生</w:t>
      </w:r>
      <w:r w:rsidR="00E960CA">
        <w:rPr>
          <w:rFonts w:hint="eastAsia"/>
          <w:b/>
        </w:rPr>
        <w:t>主管機關</w:t>
      </w:r>
      <w:r w:rsidRPr="00A41EA0">
        <w:rPr>
          <w:rFonts w:hint="eastAsia"/>
          <w:b/>
        </w:rPr>
        <w:t>針對</w:t>
      </w:r>
      <w:r w:rsidR="00D236D6" w:rsidRPr="00A41EA0">
        <w:rPr>
          <w:rFonts w:hint="eastAsia"/>
          <w:b/>
        </w:rPr>
        <w:t>未經核准誇稱療效等</w:t>
      </w:r>
      <w:r w:rsidRPr="00A41EA0">
        <w:rPr>
          <w:rFonts w:hint="eastAsia"/>
          <w:b/>
        </w:rPr>
        <w:t>廣告</w:t>
      </w:r>
      <w:r w:rsidR="00E015FA">
        <w:rPr>
          <w:rFonts w:hint="eastAsia"/>
          <w:b/>
        </w:rPr>
        <w:t>、節目刊播行為</w:t>
      </w:r>
      <w:r w:rsidR="00D236D6" w:rsidRPr="00A41EA0">
        <w:rPr>
          <w:rFonts w:hint="eastAsia"/>
          <w:b/>
        </w:rPr>
        <w:t>，</w:t>
      </w:r>
      <w:r w:rsidR="002B40A1">
        <w:rPr>
          <w:rFonts w:hint="eastAsia"/>
          <w:b/>
        </w:rPr>
        <w:t>疏</w:t>
      </w:r>
      <w:r w:rsidR="00042F21">
        <w:rPr>
          <w:rFonts w:hint="eastAsia"/>
          <w:b/>
        </w:rPr>
        <w:t>未依</w:t>
      </w:r>
      <w:r w:rsidR="002B40A1" w:rsidRPr="002B40A1">
        <w:rPr>
          <w:rFonts w:hint="eastAsia"/>
          <w:b/>
        </w:rPr>
        <w:t>法定罰鍰額最高之</w:t>
      </w:r>
      <w:r w:rsidR="00042F21">
        <w:rPr>
          <w:rFonts w:hint="eastAsia"/>
          <w:b/>
        </w:rPr>
        <w:t>藥事法規定</w:t>
      </w:r>
      <w:r w:rsidR="000D5A75" w:rsidRPr="00A41EA0">
        <w:rPr>
          <w:rFonts w:hint="eastAsia"/>
          <w:b/>
        </w:rPr>
        <w:t>裁</w:t>
      </w:r>
      <w:r w:rsidR="002B40A1">
        <w:rPr>
          <w:rFonts w:hint="eastAsia"/>
          <w:b/>
        </w:rPr>
        <w:t>處</w:t>
      </w:r>
      <w:r w:rsidR="00D236D6" w:rsidRPr="00A41EA0">
        <w:rPr>
          <w:rFonts w:hint="eastAsia"/>
          <w:b/>
        </w:rPr>
        <w:t>：</w:t>
      </w:r>
      <w:bookmarkEnd w:id="45"/>
    </w:p>
    <w:p w:rsidR="00950829" w:rsidRDefault="00950829" w:rsidP="00950829">
      <w:pPr>
        <w:pStyle w:val="3"/>
        <w:rPr>
          <w:rFonts w:hint="eastAsia"/>
        </w:rPr>
      </w:pPr>
      <w:bookmarkStart w:id="46" w:name="_Toc266033057"/>
      <w:r>
        <w:rPr>
          <w:rFonts w:hint="eastAsia"/>
        </w:rPr>
        <w:t>按藥事法第65條、</w:t>
      </w:r>
      <w:r w:rsidR="003F4EC6">
        <w:rPr>
          <w:rFonts w:hint="eastAsia"/>
        </w:rPr>
        <w:t>第66條、</w:t>
      </w:r>
      <w:r w:rsidR="00971CAD">
        <w:rPr>
          <w:rFonts w:hint="eastAsia"/>
        </w:rPr>
        <w:t>第68條</w:t>
      </w:r>
      <w:r w:rsidR="007E488D">
        <w:rPr>
          <w:rFonts w:hint="eastAsia"/>
        </w:rPr>
        <w:t>、第69條</w:t>
      </w:r>
      <w:r w:rsidR="00A70971">
        <w:rPr>
          <w:rFonts w:hint="eastAsia"/>
        </w:rPr>
        <w:t>、第70條</w:t>
      </w:r>
      <w:r w:rsidR="007E488D">
        <w:rPr>
          <w:rFonts w:hint="eastAsia"/>
        </w:rPr>
        <w:t>規定</w:t>
      </w:r>
      <w:r>
        <w:rPr>
          <w:rFonts w:hint="eastAsia"/>
        </w:rPr>
        <w:t>：「</w:t>
      </w:r>
      <w:r w:rsidRPr="00376640">
        <w:rPr>
          <w:rFonts w:hint="eastAsia"/>
        </w:rPr>
        <w:t>非藥商不得為藥物廣告。」</w:t>
      </w:r>
      <w:r w:rsidR="00971CAD" w:rsidRPr="00376640">
        <w:rPr>
          <w:rFonts w:hint="eastAsia"/>
        </w:rPr>
        <w:t>、</w:t>
      </w:r>
      <w:r w:rsidR="003F4EC6" w:rsidRPr="00376640">
        <w:rPr>
          <w:rFonts w:hint="eastAsia"/>
        </w:rPr>
        <w:t>「藥商刊播藥物廣告時，應於刊播前將所有文字、圖畫或言詞，申請中央或直轄市衛生主管機關核准</w:t>
      </w:r>
      <w:r w:rsidR="003F4EC6">
        <w:rPr>
          <w:rFonts w:hint="eastAsia"/>
        </w:rPr>
        <w:t>，並向傳播業者送驗核准文件</w:t>
      </w:r>
      <w:r w:rsidR="003F4EC6" w:rsidRPr="00916BAF">
        <w:rPr>
          <w:rFonts w:hint="eastAsia"/>
          <w:spacing w:val="-2"/>
        </w:rPr>
        <w:t>……</w:t>
      </w:r>
      <w:r w:rsidR="003F4EC6">
        <w:rPr>
          <w:rFonts w:hint="eastAsia"/>
        </w:rPr>
        <w:t>。」、</w:t>
      </w:r>
      <w:r w:rsidR="00971CAD">
        <w:rPr>
          <w:rFonts w:hint="eastAsia"/>
        </w:rPr>
        <w:t>「藥物廣告不得以左列方式為之：一、假借他人名義為宣傳者。二、利用書刊資料保證其效能或性能。三、藉採訪或報導為宣傳。四、以其他不正當方式為宣傳。」</w:t>
      </w:r>
      <w:r w:rsidR="007E488D">
        <w:rPr>
          <w:rFonts w:hint="eastAsia"/>
        </w:rPr>
        <w:t>、「</w:t>
      </w:r>
      <w:r w:rsidRPr="008B65C8">
        <w:rPr>
          <w:rFonts w:hint="eastAsia"/>
        </w:rPr>
        <w:t>非本法所稱之藥物，</w:t>
      </w:r>
      <w:r w:rsidRPr="00376640">
        <w:rPr>
          <w:rFonts w:hint="eastAsia"/>
        </w:rPr>
        <w:t>不得為醫療效能之標示或宣傳。</w:t>
      </w:r>
      <w:r w:rsidR="007E488D" w:rsidRPr="00376640">
        <w:rPr>
          <w:rFonts w:hint="eastAsia"/>
        </w:rPr>
        <w:t>」</w:t>
      </w:r>
      <w:r w:rsidR="00A70971" w:rsidRPr="00376640">
        <w:rPr>
          <w:rFonts w:hint="eastAsia"/>
        </w:rPr>
        <w:t>、</w:t>
      </w:r>
      <w:r w:rsidR="000A6695" w:rsidRPr="00376640">
        <w:rPr>
          <w:rFonts w:hint="eastAsia"/>
        </w:rPr>
        <w:t>「採訪、報導或宣傳，其內容暗示或影射醫療效能者，視為藥物廣告。」</w:t>
      </w:r>
      <w:r w:rsidR="00A70971" w:rsidRPr="00376640">
        <w:rPr>
          <w:rFonts w:hint="eastAsia"/>
        </w:rPr>
        <w:t>準此，</w:t>
      </w:r>
      <w:r w:rsidR="00182378" w:rsidRPr="00376640">
        <w:rPr>
          <w:rFonts w:hint="eastAsia"/>
        </w:rPr>
        <w:t>舉</w:t>
      </w:r>
      <w:r w:rsidR="00A70971" w:rsidRPr="00376640">
        <w:rPr>
          <w:rFonts w:hint="eastAsia"/>
        </w:rPr>
        <w:t>凡</w:t>
      </w:r>
      <w:r w:rsidR="00182378" w:rsidRPr="00376640">
        <w:rPr>
          <w:rFonts w:hint="eastAsia"/>
        </w:rPr>
        <w:t>內容暗示或影射醫療效能者</w:t>
      </w:r>
      <w:r w:rsidR="00182378" w:rsidRPr="00980827">
        <w:rPr>
          <w:rFonts w:hint="eastAsia"/>
        </w:rPr>
        <w:t>，</w:t>
      </w:r>
      <w:r w:rsidR="00884AA0">
        <w:rPr>
          <w:rFonts w:hint="eastAsia"/>
        </w:rPr>
        <w:t>而不論</w:t>
      </w:r>
      <w:r w:rsidR="00980827">
        <w:rPr>
          <w:rFonts w:hint="eastAsia"/>
        </w:rPr>
        <w:t>究</w:t>
      </w:r>
      <w:r w:rsidR="00884AA0">
        <w:rPr>
          <w:rFonts w:hint="eastAsia"/>
        </w:rPr>
        <w:t>其本質為食品、化妝品或藥</w:t>
      </w:r>
      <w:r w:rsidR="008B65C8">
        <w:rPr>
          <w:rFonts w:hint="eastAsia"/>
        </w:rPr>
        <w:t>物</w:t>
      </w:r>
      <w:r w:rsidR="00884AA0">
        <w:rPr>
          <w:rFonts w:hint="eastAsia"/>
        </w:rPr>
        <w:t>，</w:t>
      </w:r>
      <w:r w:rsidR="00182378">
        <w:rPr>
          <w:rFonts w:hint="eastAsia"/>
        </w:rPr>
        <w:t>皆</w:t>
      </w:r>
      <w:r w:rsidR="008E1E75">
        <w:rPr>
          <w:rFonts w:hint="eastAsia"/>
        </w:rPr>
        <w:t>應視為</w:t>
      </w:r>
      <w:r w:rsidR="00182378">
        <w:rPr>
          <w:rFonts w:hint="eastAsia"/>
        </w:rPr>
        <w:t>藥物廣告，倘</w:t>
      </w:r>
      <w:r w:rsidR="003F4EC6">
        <w:rPr>
          <w:rFonts w:hint="eastAsia"/>
        </w:rPr>
        <w:t>其刊登者非屬藥商且</w:t>
      </w:r>
      <w:r w:rsidR="008E1E75">
        <w:rPr>
          <w:rFonts w:hint="eastAsia"/>
        </w:rPr>
        <w:t>內容</w:t>
      </w:r>
      <w:r w:rsidR="003F4EC6">
        <w:rPr>
          <w:rFonts w:hint="eastAsia"/>
        </w:rPr>
        <w:t>未經</w:t>
      </w:r>
      <w:r w:rsidR="003F4EC6" w:rsidRPr="003F4EC6">
        <w:rPr>
          <w:rFonts w:hint="eastAsia"/>
        </w:rPr>
        <w:t>中央或直轄市衛生主管機關核准</w:t>
      </w:r>
      <w:r w:rsidR="003F4EC6">
        <w:rPr>
          <w:rFonts w:hint="eastAsia"/>
        </w:rPr>
        <w:t>，自</w:t>
      </w:r>
      <w:r w:rsidR="000D6DBB">
        <w:rPr>
          <w:rFonts w:hint="eastAsia"/>
        </w:rPr>
        <w:t>應</w:t>
      </w:r>
      <w:r w:rsidR="003F4EC6">
        <w:rPr>
          <w:rFonts w:hint="eastAsia"/>
        </w:rPr>
        <w:t>依不法藥物廣告罪</w:t>
      </w:r>
      <w:r w:rsidR="00A17A1E">
        <w:rPr>
          <w:rFonts w:hint="eastAsia"/>
        </w:rPr>
        <w:t>責</w:t>
      </w:r>
      <w:r w:rsidR="003F4EC6">
        <w:rPr>
          <w:rFonts w:hint="eastAsia"/>
        </w:rPr>
        <w:t>論處</w:t>
      </w:r>
      <w:r w:rsidR="00B53F92">
        <w:rPr>
          <w:rFonts w:hint="eastAsia"/>
        </w:rPr>
        <w:t>，合先陳明。</w:t>
      </w:r>
      <w:bookmarkEnd w:id="46"/>
    </w:p>
    <w:p w:rsidR="00BC6FB4" w:rsidRDefault="00AE5D91" w:rsidP="000F6A13">
      <w:pPr>
        <w:pStyle w:val="3"/>
        <w:rPr>
          <w:rFonts w:hint="eastAsia"/>
        </w:rPr>
      </w:pPr>
      <w:bookmarkStart w:id="47" w:name="_Toc266033058"/>
      <w:r>
        <w:rPr>
          <w:rFonts w:hint="eastAsia"/>
        </w:rPr>
        <w:t>惟據衛生署於本院函詢及履勘時表示</w:t>
      </w:r>
      <w:r w:rsidR="001B5382">
        <w:rPr>
          <w:rFonts w:hint="eastAsia"/>
        </w:rPr>
        <w:t>，</w:t>
      </w:r>
      <w:r>
        <w:rPr>
          <w:rFonts w:hint="eastAsia"/>
        </w:rPr>
        <w:t>疑似</w:t>
      </w:r>
      <w:r w:rsidR="00980827">
        <w:rPr>
          <w:rFonts w:hint="eastAsia"/>
        </w:rPr>
        <w:t>宣稱療效等產品</w:t>
      </w:r>
      <w:r>
        <w:rPr>
          <w:rFonts w:hint="eastAsia"/>
        </w:rPr>
        <w:t>廣告，經衛生主管機關</w:t>
      </w:r>
      <w:r w:rsidR="001B5382" w:rsidRPr="001B5382">
        <w:rPr>
          <w:rFonts w:hint="eastAsia"/>
        </w:rPr>
        <w:t>細究其實體為藥品</w:t>
      </w:r>
      <w:r>
        <w:rPr>
          <w:rFonts w:hint="eastAsia"/>
        </w:rPr>
        <w:t>、</w:t>
      </w:r>
      <w:r w:rsidR="001B5382" w:rsidRPr="001B5382">
        <w:rPr>
          <w:rFonts w:hint="eastAsia"/>
        </w:rPr>
        <w:t>食品</w:t>
      </w:r>
      <w:r>
        <w:rPr>
          <w:rFonts w:hint="eastAsia"/>
        </w:rPr>
        <w:t>及化妝品後，再依各該法令</w:t>
      </w:r>
      <w:r w:rsidR="00980827">
        <w:rPr>
          <w:rFonts w:hint="eastAsia"/>
        </w:rPr>
        <w:t>(食品衛生管理法、</w:t>
      </w:r>
      <w:r w:rsidR="008B65C8">
        <w:rPr>
          <w:rFonts w:hint="eastAsia"/>
        </w:rPr>
        <w:t>健康食品管理法、</w:t>
      </w:r>
      <w:r w:rsidR="00980827" w:rsidRPr="00980827">
        <w:rPr>
          <w:rFonts w:hint="eastAsia"/>
        </w:rPr>
        <w:t>化粧品衛生管理條例</w:t>
      </w:r>
      <w:r w:rsidR="004017B0" w:rsidRPr="00DD6FE5">
        <w:rPr>
          <w:rFonts w:hint="eastAsia"/>
        </w:rPr>
        <w:t>……</w:t>
      </w:r>
      <w:r w:rsidR="00980827">
        <w:rPr>
          <w:rFonts w:hint="eastAsia"/>
        </w:rPr>
        <w:t>)</w:t>
      </w:r>
      <w:r>
        <w:rPr>
          <w:rFonts w:hint="eastAsia"/>
        </w:rPr>
        <w:t>查處。</w:t>
      </w:r>
      <w:r w:rsidR="00BB733F">
        <w:rPr>
          <w:rFonts w:hint="eastAsia"/>
        </w:rPr>
        <w:t>顯</w:t>
      </w:r>
      <w:r>
        <w:rPr>
          <w:rFonts w:hint="eastAsia"/>
        </w:rPr>
        <w:t>見針對</w:t>
      </w:r>
      <w:r w:rsidR="00BC3921" w:rsidRPr="00BC3921">
        <w:rPr>
          <w:rFonts w:hint="eastAsia"/>
        </w:rPr>
        <w:t>內容暗示或影射醫療效能</w:t>
      </w:r>
      <w:r w:rsidR="005B6FD6">
        <w:rPr>
          <w:rFonts w:hint="eastAsia"/>
        </w:rPr>
        <w:t>等</w:t>
      </w:r>
      <w:r w:rsidR="00884AA0">
        <w:rPr>
          <w:rFonts w:hint="eastAsia"/>
        </w:rPr>
        <w:t>未經核准</w:t>
      </w:r>
      <w:r>
        <w:rPr>
          <w:rFonts w:hint="eastAsia"/>
        </w:rPr>
        <w:t>廣告</w:t>
      </w:r>
      <w:r w:rsidR="005B6FD6">
        <w:rPr>
          <w:rFonts w:hint="eastAsia"/>
        </w:rPr>
        <w:t>行為，</w:t>
      </w:r>
      <w:r w:rsidR="00884AA0">
        <w:rPr>
          <w:rFonts w:hint="eastAsia"/>
        </w:rPr>
        <w:t>該署</w:t>
      </w:r>
      <w:r w:rsidR="005B6FD6">
        <w:rPr>
          <w:rFonts w:hint="eastAsia"/>
        </w:rPr>
        <w:t>未能</w:t>
      </w:r>
      <w:r w:rsidR="00884AA0">
        <w:rPr>
          <w:rFonts w:hint="eastAsia"/>
        </w:rPr>
        <w:t>督促</w:t>
      </w:r>
      <w:r w:rsidR="006C6CED">
        <w:rPr>
          <w:rFonts w:hint="eastAsia"/>
        </w:rPr>
        <w:t>各級</w:t>
      </w:r>
      <w:r w:rsidR="00884AA0">
        <w:rPr>
          <w:rFonts w:hint="eastAsia"/>
        </w:rPr>
        <w:t>地方衛生主管機關</w:t>
      </w:r>
      <w:r w:rsidR="005B6FD6">
        <w:rPr>
          <w:rFonts w:hint="eastAsia"/>
        </w:rPr>
        <w:t>以</w:t>
      </w:r>
      <w:r w:rsidR="00884AA0">
        <w:rPr>
          <w:rFonts w:hint="eastAsia"/>
        </w:rPr>
        <w:t>罰則顯然較重之藥事法規定(</w:t>
      </w:r>
      <w:r w:rsidR="00375CB8" w:rsidRPr="005E3014">
        <w:rPr>
          <w:rFonts w:hint="eastAsia"/>
        </w:rPr>
        <w:t>20至500萬元罰鍰</w:t>
      </w:r>
      <w:r w:rsidR="00884AA0">
        <w:rPr>
          <w:rFonts w:hint="eastAsia"/>
        </w:rPr>
        <w:t>)</w:t>
      </w:r>
      <w:r>
        <w:rPr>
          <w:rFonts w:hint="eastAsia"/>
        </w:rPr>
        <w:t>查處</w:t>
      </w:r>
      <w:r w:rsidR="005B6FD6">
        <w:rPr>
          <w:rFonts w:hint="eastAsia"/>
        </w:rPr>
        <w:t>，</w:t>
      </w:r>
      <w:r w:rsidR="004839DB">
        <w:rPr>
          <w:rFonts w:hint="eastAsia"/>
        </w:rPr>
        <w:t>而</w:t>
      </w:r>
      <w:r w:rsidR="008E1E75">
        <w:rPr>
          <w:rFonts w:hint="eastAsia"/>
        </w:rPr>
        <w:t>有部分</w:t>
      </w:r>
      <w:r w:rsidR="000D6DBB">
        <w:rPr>
          <w:rFonts w:hint="eastAsia"/>
        </w:rPr>
        <w:t>擇</w:t>
      </w:r>
      <w:r w:rsidR="004839DB">
        <w:rPr>
          <w:rFonts w:hint="eastAsia"/>
        </w:rPr>
        <w:t>以罰則較輕之食品衛生管理法</w:t>
      </w:r>
      <w:r w:rsidR="00B53F92">
        <w:rPr>
          <w:rFonts w:hint="eastAsia"/>
        </w:rPr>
        <w:t>(</w:t>
      </w:r>
      <w:r w:rsidR="00B53F92" w:rsidRPr="005E3014">
        <w:rPr>
          <w:rFonts w:hint="eastAsia"/>
        </w:rPr>
        <w:t>4至100萬元罰鍰</w:t>
      </w:r>
      <w:r w:rsidR="00B53F92">
        <w:rPr>
          <w:rFonts w:hint="eastAsia"/>
        </w:rPr>
        <w:t>)</w:t>
      </w:r>
      <w:r w:rsidR="00535FA9">
        <w:rPr>
          <w:rFonts w:hint="eastAsia"/>
        </w:rPr>
        <w:t>等相關法令裁罰</w:t>
      </w:r>
      <w:r w:rsidR="00B53F92">
        <w:rPr>
          <w:rFonts w:hint="eastAsia"/>
        </w:rPr>
        <w:t>，</w:t>
      </w:r>
      <w:r w:rsidR="000D6DBB">
        <w:rPr>
          <w:rFonts w:hint="eastAsia"/>
        </w:rPr>
        <w:t>除</w:t>
      </w:r>
      <w:r w:rsidR="009A066E">
        <w:rPr>
          <w:rFonts w:hint="eastAsia"/>
        </w:rPr>
        <w:t>與上開藥事法規定有</w:t>
      </w:r>
      <w:r w:rsidR="008B65C8">
        <w:rPr>
          <w:rFonts w:hint="eastAsia"/>
        </w:rPr>
        <w:t>悖外</w:t>
      </w:r>
      <w:r w:rsidR="000D6DBB">
        <w:rPr>
          <w:rFonts w:hint="eastAsia"/>
        </w:rPr>
        <w:t>，尤</w:t>
      </w:r>
      <w:r w:rsidR="00DD6FE5">
        <w:rPr>
          <w:rFonts w:hint="eastAsia"/>
        </w:rPr>
        <w:t>違反</w:t>
      </w:r>
      <w:r w:rsidR="00DD6FE5" w:rsidRPr="00DD6FE5">
        <w:rPr>
          <w:rFonts w:hint="eastAsia"/>
        </w:rPr>
        <w:t>行政罰法第24條規定：「一行為違反數個行政法上義務規定而應處罰鍰者，</w:t>
      </w:r>
      <w:r w:rsidR="00DD6FE5" w:rsidRPr="00376640">
        <w:rPr>
          <w:rFonts w:hint="eastAsia"/>
        </w:rPr>
        <w:t>依法定罰鍰額最高之規定裁處……。」、「數行為違反同一或不同行政法上義務之規定者，分別處罰之</w:t>
      </w:r>
      <w:r w:rsidR="00DD6FE5" w:rsidRPr="00DD6FE5">
        <w:rPr>
          <w:rFonts w:hint="eastAsia"/>
        </w:rPr>
        <w:t>。」</w:t>
      </w:r>
      <w:r w:rsidR="005B6FD6">
        <w:rPr>
          <w:rFonts w:hint="eastAsia"/>
        </w:rPr>
        <w:t>此</w:t>
      </w:r>
      <w:r w:rsidR="006C6CED">
        <w:rPr>
          <w:rFonts w:hint="eastAsia"/>
        </w:rPr>
        <w:t>觀</w:t>
      </w:r>
      <w:r w:rsidR="005B6FD6">
        <w:rPr>
          <w:rFonts w:hint="eastAsia"/>
        </w:rPr>
        <w:t>諸</w:t>
      </w:r>
      <w:r w:rsidR="00375CB8">
        <w:rPr>
          <w:rFonts w:hint="eastAsia"/>
        </w:rPr>
        <w:t>專家學者於本院諮詢</w:t>
      </w:r>
      <w:r w:rsidR="009D0EC0">
        <w:rPr>
          <w:rFonts w:hint="eastAsia"/>
        </w:rPr>
        <w:t>會議之</w:t>
      </w:r>
      <w:r w:rsidR="00375CB8">
        <w:rPr>
          <w:rFonts w:hint="eastAsia"/>
        </w:rPr>
        <w:t>意見：</w:t>
      </w:r>
      <w:r w:rsidR="00270FFF">
        <w:rPr>
          <w:rFonts w:hint="eastAsia"/>
        </w:rPr>
        <w:t>「</w:t>
      </w:r>
      <w:r w:rsidR="009D0EC0" w:rsidRPr="00376640">
        <w:rPr>
          <w:rFonts w:hint="eastAsia"/>
        </w:rPr>
        <w:t>……</w:t>
      </w:r>
      <w:r w:rsidR="006C6CED" w:rsidRPr="006C6CED">
        <w:rPr>
          <w:rFonts w:hint="eastAsia"/>
        </w:rPr>
        <w:t>依據美國等先進國家之藥政管理及司法實務經驗，產品只要誇、謊稱療效，無須細究其實體是否為藥品或食品，即以偽藥罪論處</w:t>
      </w:r>
      <w:r w:rsidR="009D0EC0" w:rsidRPr="00376640">
        <w:rPr>
          <w:rFonts w:hint="eastAsia"/>
        </w:rPr>
        <w:t>……</w:t>
      </w:r>
      <w:r w:rsidR="009D0EC0">
        <w:rPr>
          <w:rFonts w:hint="eastAsia"/>
        </w:rPr>
        <w:t>。</w:t>
      </w:r>
      <w:r w:rsidR="00270FFF">
        <w:rPr>
          <w:rFonts w:hint="eastAsia"/>
        </w:rPr>
        <w:t>」</w:t>
      </w:r>
      <w:r w:rsidR="006C6CED">
        <w:rPr>
          <w:rFonts w:hint="eastAsia"/>
        </w:rPr>
        <w:t>益資</w:t>
      </w:r>
      <w:r w:rsidR="00042F21">
        <w:rPr>
          <w:rFonts w:hint="eastAsia"/>
        </w:rPr>
        <w:t>佐</w:t>
      </w:r>
      <w:r w:rsidR="006C6CED">
        <w:rPr>
          <w:rFonts w:hint="eastAsia"/>
        </w:rPr>
        <w:t>證</w:t>
      </w:r>
      <w:r w:rsidR="00270FFF">
        <w:rPr>
          <w:rFonts w:hint="eastAsia"/>
        </w:rPr>
        <w:t>，核</w:t>
      </w:r>
      <w:r w:rsidR="006C6CED">
        <w:rPr>
          <w:rFonts w:hint="eastAsia"/>
        </w:rPr>
        <w:t>衛生主管機關此舉，</w:t>
      </w:r>
      <w:r w:rsidR="00755061">
        <w:rPr>
          <w:rFonts w:hint="eastAsia"/>
        </w:rPr>
        <w:t>無異讓</w:t>
      </w:r>
      <w:r w:rsidR="006C6CED" w:rsidRPr="006C6CED">
        <w:rPr>
          <w:rFonts w:hint="eastAsia"/>
        </w:rPr>
        <w:t>國內不肖業者鑽此漏洞，大肆藉食品之名誇稱療效而獲取暴利</w:t>
      </w:r>
      <w:r w:rsidR="00042F21">
        <w:rPr>
          <w:rFonts w:hint="eastAsia"/>
        </w:rPr>
        <w:t>，核有</w:t>
      </w:r>
      <w:r w:rsidR="006C6CED">
        <w:rPr>
          <w:rFonts w:hint="eastAsia"/>
        </w:rPr>
        <w:t>認事用法之不</w:t>
      </w:r>
      <w:r w:rsidR="00270FFF">
        <w:rPr>
          <w:rFonts w:hint="eastAsia"/>
        </w:rPr>
        <w:t>當</w:t>
      </w:r>
      <w:r w:rsidR="001E6B54">
        <w:rPr>
          <w:rFonts w:hint="eastAsia"/>
        </w:rPr>
        <w:t>，洵有違失</w:t>
      </w:r>
      <w:r w:rsidR="006C6CED">
        <w:rPr>
          <w:rFonts w:hint="eastAsia"/>
        </w:rPr>
        <w:t>。</w:t>
      </w:r>
      <w:bookmarkEnd w:id="47"/>
    </w:p>
    <w:p w:rsidR="00FB3759" w:rsidRPr="00A724E9" w:rsidRDefault="00FB3759" w:rsidP="00FB3759">
      <w:pPr>
        <w:pStyle w:val="2"/>
        <w:rPr>
          <w:rFonts w:hint="eastAsia"/>
          <w:b/>
        </w:rPr>
      </w:pPr>
      <w:bookmarkStart w:id="48" w:name="_Toc266033059"/>
      <w:r w:rsidRPr="00A724E9">
        <w:rPr>
          <w:rFonts w:hint="eastAsia"/>
          <w:b/>
        </w:rPr>
        <w:t>衛生署</w:t>
      </w:r>
      <w:r w:rsidR="009D0EC0">
        <w:rPr>
          <w:rFonts w:hint="eastAsia"/>
          <w:b/>
        </w:rPr>
        <w:t>怠</w:t>
      </w:r>
      <w:r w:rsidRPr="00A724E9">
        <w:rPr>
          <w:rFonts w:hint="eastAsia"/>
          <w:b/>
        </w:rPr>
        <w:t>未與通傳會</w:t>
      </w:r>
      <w:r w:rsidR="008C62A7">
        <w:rPr>
          <w:rFonts w:hint="eastAsia"/>
          <w:b/>
        </w:rPr>
        <w:t>、行政院新聞局</w:t>
      </w:r>
      <w:r w:rsidRPr="00A724E9">
        <w:rPr>
          <w:rFonts w:hint="eastAsia"/>
          <w:b/>
        </w:rPr>
        <w:t>建立橫向聯繫</w:t>
      </w:r>
      <w:r>
        <w:rPr>
          <w:rFonts w:hint="eastAsia"/>
          <w:b/>
        </w:rPr>
        <w:t>及複核機制，致業者是否依據衛生主管機關查驗核准之藥物廣告內容、時段刊播，缺乏有效複核機制，肇生後續尚須投注大量人力及時間成本監控，行政資源</w:t>
      </w:r>
      <w:r w:rsidR="009E1D02">
        <w:rPr>
          <w:rFonts w:hint="eastAsia"/>
          <w:b/>
        </w:rPr>
        <w:t>嚴重</w:t>
      </w:r>
      <w:r>
        <w:rPr>
          <w:rFonts w:hint="eastAsia"/>
          <w:b/>
        </w:rPr>
        <w:t>倒置：</w:t>
      </w:r>
      <w:bookmarkEnd w:id="48"/>
    </w:p>
    <w:p w:rsidR="00FB3759" w:rsidRDefault="00FB3759" w:rsidP="00FB3759">
      <w:pPr>
        <w:pStyle w:val="3"/>
        <w:rPr>
          <w:rFonts w:hint="eastAsia"/>
        </w:rPr>
      </w:pPr>
      <w:bookmarkStart w:id="49" w:name="_Toc266033060"/>
      <w:r>
        <w:rPr>
          <w:rFonts w:hint="eastAsia"/>
        </w:rPr>
        <w:t>按藥物廣告係利用傳播方法，宣傳醫療效能，以達招徠銷售為目的，乃為獲得財產而從事之經濟活動，並具商業上意見表達之性質，其中非關公意形成、真理發現或信仰表達之商業言論，尚不能與其他言論自由之保障等量齊觀。藥物廣告之商業言論，因與國民健康有重大關係，</w:t>
      </w:r>
      <w:r w:rsidRPr="009D0EC0">
        <w:rPr>
          <w:rFonts w:hint="eastAsia"/>
        </w:rPr>
        <w:t>基於公共利益之維護，自應受較嚴格之規範，司法院大法官釋字第414號解釋足資參照。次按藥事法第66條、第66-1條規定：「藥商刊播藥物廣告時，應於刊播前將所有文字、圖畫或言詞，申請中央或直轄市衛生主管機關核准，並向傳播業者送驗核准文件……。藥物廣告在核准登載、刊播期間不得變更原核准事項。傳播業者不得刊播未經中央或直轄市衛生主管機關核准、與核准事項不符</w:t>
      </w:r>
      <w:r>
        <w:rPr>
          <w:rFonts w:hint="eastAsia"/>
        </w:rPr>
        <w:t>……。」、「藥物廣告，經中央或直轄市衛生主管機關核准者，其有效期間為1年……。」是衛生署</w:t>
      </w:r>
      <w:r w:rsidRPr="007C57A4">
        <w:rPr>
          <w:rFonts w:hint="eastAsia"/>
        </w:rPr>
        <w:t>基於公共利益之維護，自應與通傳會</w:t>
      </w:r>
      <w:r w:rsidR="008C62A7">
        <w:rPr>
          <w:rFonts w:hint="eastAsia"/>
        </w:rPr>
        <w:t>及行政院新聞局(下稱新聞局)</w:t>
      </w:r>
      <w:r w:rsidRPr="007C57A4">
        <w:rPr>
          <w:rFonts w:hint="eastAsia"/>
        </w:rPr>
        <w:t>建立橫向聯繫及複核機制，以確保業者依據衛生主管機關查驗核准之藥物廣告內容、時段</w:t>
      </w:r>
      <w:r>
        <w:rPr>
          <w:rFonts w:hint="eastAsia"/>
        </w:rPr>
        <w:t>、時間</w:t>
      </w:r>
      <w:r w:rsidRPr="007C57A4">
        <w:rPr>
          <w:rFonts w:hint="eastAsia"/>
        </w:rPr>
        <w:t>據實刊播，先予敘明。</w:t>
      </w:r>
      <w:bookmarkEnd w:id="49"/>
    </w:p>
    <w:p w:rsidR="008C62A7" w:rsidRDefault="00FB3759" w:rsidP="00FB3759">
      <w:pPr>
        <w:pStyle w:val="3"/>
        <w:rPr>
          <w:rFonts w:hint="eastAsia"/>
        </w:rPr>
      </w:pPr>
      <w:bookmarkStart w:id="50" w:name="_Toc266033061"/>
      <w:r>
        <w:rPr>
          <w:rFonts w:hint="eastAsia"/>
        </w:rPr>
        <w:t>據衛生署表示：「事實上廠商常常送一個已審過的廣告，但是播的時候是不一樣的，合格的是30秒，撥的時候卻是4分鐘</w:t>
      </w:r>
      <w:r w:rsidR="000368A6">
        <w:rPr>
          <w:rFonts w:hint="eastAsia"/>
        </w:rPr>
        <w:t>……。</w:t>
      </w:r>
      <w:r>
        <w:rPr>
          <w:rFonts w:hint="eastAsia"/>
        </w:rPr>
        <w:t>」、「審查核准文件，皆屬書面文字，媒體在刊播時，看不太出來……。」顯見藥商經</w:t>
      </w:r>
      <w:r w:rsidRPr="006E09D2">
        <w:rPr>
          <w:rFonts w:hint="eastAsia"/>
        </w:rPr>
        <w:t>衛生主管機關查驗核准之藥物廣告</w:t>
      </w:r>
      <w:r>
        <w:rPr>
          <w:rFonts w:hint="eastAsia"/>
        </w:rPr>
        <w:t>，送請媒體</w:t>
      </w:r>
      <w:r w:rsidR="000368A6">
        <w:rPr>
          <w:rFonts w:hint="eastAsia"/>
        </w:rPr>
        <w:t>(含電子媒體、平面媒體及網路媒體)</w:t>
      </w:r>
      <w:r>
        <w:rPr>
          <w:rFonts w:hint="eastAsia"/>
        </w:rPr>
        <w:t>播送或刊登時，尚乏有效</w:t>
      </w:r>
      <w:r w:rsidRPr="001D14D3">
        <w:rPr>
          <w:rFonts w:hint="eastAsia"/>
        </w:rPr>
        <w:t>複核機制，</w:t>
      </w:r>
      <w:r>
        <w:rPr>
          <w:rFonts w:hint="eastAsia"/>
        </w:rPr>
        <w:t>即</w:t>
      </w:r>
      <w:r w:rsidR="000368A6">
        <w:rPr>
          <w:rFonts w:hint="eastAsia"/>
        </w:rPr>
        <w:t>媒體主管機關及</w:t>
      </w:r>
      <w:r>
        <w:rPr>
          <w:rFonts w:hint="eastAsia"/>
        </w:rPr>
        <w:t>傳播業者僅檢視其核准之書面文件，無須核對其實際刊播內容</w:t>
      </w:r>
      <w:r w:rsidR="008C62A7">
        <w:rPr>
          <w:rFonts w:hint="eastAsia"/>
        </w:rPr>
        <w:t>及時段與時間</w:t>
      </w:r>
      <w:r w:rsidR="000368A6">
        <w:rPr>
          <w:rFonts w:hint="eastAsia"/>
        </w:rPr>
        <w:t>，</w:t>
      </w:r>
      <w:r>
        <w:rPr>
          <w:rFonts w:hint="eastAsia"/>
        </w:rPr>
        <w:t>洵有欠當。</w:t>
      </w:r>
    </w:p>
    <w:p w:rsidR="00FB3759" w:rsidRDefault="00FB3759" w:rsidP="00FB3759">
      <w:pPr>
        <w:pStyle w:val="3"/>
        <w:rPr>
          <w:rFonts w:hint="eastAsia"/>
        </w:rPr>
      </w:pPr>
      <w:r>
        <w:rPr>
          <w:rFonts w:hint="eastAsia"/>
        </w:rPr>
        <w:t>復據專家學者、衛生署及通傳會於本院諮詢會議之意見略以：「因食品廣告內容尚無須送審（與先進國家相同），業者則利用此漏洞，藉食品名義或批上食品之包裝外觀，大肆於媒體節目、廣告誇稱療效而獲取暴利……。」惟按藥事法規定，</w:t>
      </w:r>
      <w:r w:rsidRPr="00FE2721">
        <w:rPr>
          <w:rFonts w:hint="eastAsia"/>
        </w:rPr>
        <w:t>舉凡內容暗示或影射醫療效能者，而不論究其本質為食品、化妝品或藥品，皆應視為藥物廣告，倘其刊登者非屬藥商且內容未經中央或直轄市衛生主管機關核准，自</w:t>
      </w:r>
      <w:r>
        <w:rPr>
          <w:rFonts w:hint="eastAsia"/>
        </w:rPr>
        <w:t>屬</w:t>
      </w:r>
      <w:r w:rsidRPr="00FE2721">
        <w:rPr>
          <w:rFonts w:hint="eastAsia"/>
        </w:rPr>
        <w:t>不法藥物廣告</w:t>
      </w:r>
      <w:r>
        <w:rPr>
          <w:rFonts w:hint="eastAsia"/>
        </w:rPr>
        <w:t>無</w:t>
      </w:r>
      <w:r w:rsidR="000368A6">
        <w:rPr>
          <w:rFonts w:hint="eastAsia"/>
        </w:rPr>
        <w:t>虞</w:t>
      </w:r>
      <w:r w:rsidR="008C62A7">
        <w:rPr>
          <w:rFonts w:hint="eastAsia"/>
        </w:rPr>
        <w:t>，已詳前述</w:t>
      </w:r>
      <w:r>
        <w:rPr>
          <w:rFonts w:hint="eastAsia"/>
        </w:rPr>
        <w:t>。易言之，</w:t>
      </w:r>
      <w:r w:rsidRPr="00E83569">
        <w:rPr>
          <w:rFonts w:hint="eastAsia"/>
        </w:rPr>
        <w:t>內容暗示或影射醫療效能者之廣告</w:t>
      </w:r>
      <w:r w:rsidR="009D0EC0">
        <w:rPr>
          <w:rFonts w:hint="eastAsia"/>
        </w:rPr>
        <w:t>、節目</w:t>
      </w:r>
      <w:r w:rsidRPr="00E83569">
        <w:rPr>
          <w:rFonts w:hint="eastAsia"/>
        </w:rPr>
        <w:t>，倘非藥商所為且未經衛生主管機關核准者</w:t>
      </w:r>
      <w:r>
        <w:rPr>
          <w:rFonts w:hint="eastAsia"/>
        </w:rPr>
        <w:t>，傳播業者自應不准其刊播</w:t>
      </w:r>
      <w:r w:rsidR="00566A82">
        <w:rPr>
          <w:rFonts w:hint="eastAsia"/>
        </w:rPr>
        <w:t>；</w:t>
      </w:r>
      <w:r>
        <w:rPr>
          <w:rFonts w:hint="eastAsia"/>
        </w:rPr>
        <w:t>違者，衛生主管機關尤應依法查處。凡此益證衛生署</w:t>
      </w:r>
      <w:r w:rsidR="009D0EC0">
        <w:rPr>
          <w:rFonts w:hint="eastAsia"/>
        </w:rPr>
        <w:t>怠</w:t>
      </w:r>
      <w:r w:rsidRPr="00EA0BC5">
        <w:rPr>
          <w:rFonts w:hint="eastAsia"/>
        </w:rPr>
        <w:t>未與通傳會</w:t>
      </w:r>
      <w:r w:rsidR="008C62A7">
        <w:rPr>
          <w:rFonts w:hint="eastAsia"/>
        </w:rPr>
        <w:t>、新聞局</w:t>
      </w:r>
      <w:r w:rsidRPr="00EA0BC5">
        <w:rPr>
          <w:rFonts w:hint="eastAsia"/>
        </w:rPr>
        <w:t>建立橫向聯繫及複核機制</w:t>
      </w:r>
      <w:r>
        <w:rPr>
          <w:rFonts w:hint="eastAsia"/>
        </w:rPr>
        <w:t>，迄未</w:t>
      </w:r>
      <w:r w:rsidR="00566A82">
        <w:rPr>
          <w:rFonts w:hint="eastAsia"/>
        </w:rPr>
        <w:t>依</w:t>
      </w:r>
      <w:r w:rsidR="009D0EC0">
        <w:rPr>
          <w:rFonts w:hint="eastAsia"/>
        </w:rPr>
        <w:t>大法官上開解釋精神</w:t>
      </w:r>
      <w:r w:rsidR="00566A82">
        <w:rPr>
          <w:rFonts w:hint="eastAsia"/>
        </w:rPr>
        <w:t>落實</w:t>
      </w:r>
      <w:r w:rsidR="00566A82" w:rsidRPr="00566A82">
        <w:rPr>
          <w:rFonts w:hint="eastAsia"/>
        </w:rPr>
        <w:t>公共利益之維護</w:t>
      </w:r>
      <w:r w:rsidR="00566A82">
        <w:rPr>
          <w:rFonts w:hint="eastAsia"/>
        </w:rPr>
        <w:t>措施</w:t>
      </w:r>
      <w:r w:rsidR="009D0EC0">
        <w:rPr>
          <w:rFonts w:hint="eastAsia"/>
        </w:rPr>
        <w:t>，</w:t>
      </w:r>
      <w:r w:rsidR="00AF3EBE">
        <w:rPr>
          <w:rFonts w:hint="eastAsia"/>
        </w:rPr>
        <w:t>因而未</w:t>
      </w:r>
      <w:r w:rsidR="009D0EC0">
        <w:rPr>
          <w:rFonts w:hint="eastAsia"/>
        </w:rPr>
        <w:t>依</w:t>
      </w:r>
      <w:r>
        <w:rPr>
          <w:rFonts w:hint="eastAsia"/>
        </w:rPr>
        <w:t>藥事法</w:t>
      </w:r>
      <w:r w:rsidR="00AF3EBE">
        <w:rPr>
          <w:rFonts w:hint="eastAsia"/>
        </w:rPr>
        <w:t>規定切實把關</w:t>
      </w:r>
      <w:r>
        <w:rPr>
          <w:rFonts w:hint="eastAsia"/>
        </w:rPr>
        <w:t>藥物廣告</w:t>
      </w:r>
      <w:r w:rsidR="00AF3EBE">
        <w:rPr>
          <w:rFonts w:hint="eastAsia"/>
        </w:rPr>
        <w:t>內容</w:t>
      </w:r>
      <w:r>
        <w:rPr>
          <w:rFonts w:hint="eastAsia"/>
        </w:rPr>
        <w:t>，</w:t>
      </w:r>
      <w:r w:rsidRPr="001D14D3">
        <w:rPr>
          <w:rFonts w:hint="eastAsia"/>
        </w:rPr>
        <w:t>肇生後續</w:t>
      </w:r>
      <w:r>
        <w:rPr>
          <w:rFonts w:hint="eastAsia"/>
        </w:rPr>
        <w:t>兩機關</w:t>
      </w:r>
      <w:r w:rsidRPr="001D14D3">
        <w:rPr>
          <w:rFonts w:hint="eastAsia"/>
        </w:rPr>
        <w:t>尚須投注大量人力及時間成本監控</w:t>
      </w:r>
      <w:r>
        <w:rPr>
          <w:rFonts w:hint="eastAsia"/>
        </w:rPr>
        <w:t>廣告</w:t>
      </w:r>
      <w:r w:rsidRPr="001D14D3">
        <w:rPr>
          <w:rFonts w:hint="eastAsia"/>
        </w:rPr>
        <w:t>，核有行政資源</w:t>
      </w:r>
      <w:r w:rsidR="00AF3EBE">
        <w:rPr>
          <w:rFonts w:hint="eastAsia"/>
        </w:rPr>
        <w:t>嚴重</w:t>
      </w:r>
      <w:r w:rsidRPr="001D14D3">
        <w:rPr>
          <w:rFonts w:hint="eastAsia"/>
        </w:rPr>
        <w:t>倒置之不當</w:t>
      </w:r>
      <w:r>
        <w:rPr>
          <w:rFonts w:hint="eastAsia"/>
        </w:rPr>
        <w:t>，亟應積極檢討改善。</w:t>
      </w:r>
      <w:bookmarkEnd w:id="50"/>
    </w:p>
    <w:p w:rsidR="00F5616C" w:rsidRDefault="001E6B54" w:rsidP="00F5616C">
      <w:pPr>
        <w:pStyle w:val="3"/>
        <w:rPr>
          <w:rFonts w:hint="eastAsia"/>
        </w:rPr>
      </w:pPr>
      <w:bookmarkStart w:id="51" w:name="_Toc266033062"/>
      <w:r>
        <w:rPr>
          <w:rFonts w:hint="eastAsia"/>
        </w:rPr>
        <w:t>再查，</w:t>
      </w:r>
      <w:r w:rsidRPr="00650A5B">
        <w:rPr>
          <w:rFonts w:hint="eastAsia"/>
        </w:rPr>
        <w:t>衛生署</w:t>
      </w:r>
      <w:r>
        <w:rPr>
          <w:rFonts w:hint="eastAsia"/>
        </w:rPr>
        <w:t>有否與</w:t>
      </w:r>
      <w:r w:rsidRPr="00650A5B">
        <w:rPr>
          <w:rFonts w:hint="eastAsia"/>
        </w:rPr>
        <w:t>通傳會</w:t>
      </w:r>
      <w:r>
        <w:rPr>
          <w:rFonts w:hint="eastAsia"/>
        </w:rPr>
        <w:t>健全</w:t>
      </w:r>
      <w:r w:rsidRPr="00650A5B">
        <w:rPr>
          <w:rFonts w:hint="eastAsia"/>
        </w:rPr>
        <w:t>橫向聯繫</w:t>
      </w:r>
      <w:r>
        <w:rPr>
          <w:rFonts w:hint="eastAsia"/>
        </w:rPr>
        <w:t>機制乙節，據該署及該會分別於本院函詢時表示：「</w:t>
      </w:r>
      <w:r w:rsidRPr="008B291E">
        <w:rPr>
          <w:rFonts w:hint="eastAsia"/>
        </w:rPr>
        <w:t>因媒體之主管機關係通傳會，</w:t>
      </w:r>
      <w:r>
        <w:rPr>
          <w:rFonts w:hint="eastAsia"/>
        </w:rPr>
        <w:t>本</w:t>
      </w:r>
      <w:r w:rsidRPr="008B291E">
        <w:rPr>
          <w:rFonts w:hint="eastAsia"/>
        </w:rPr>
        <w:t>署查獲違規廣告，於交查地方衛生局辦理時，</w:t>
      </w:r>
      <w:r w:rsidRPr="008D45F1">
        <w:rPr>
          <w:rFonts w:hint="eastAsia"/>
        </w:rPr>
        <w:t>均副知該會，地方衛生局如作成行政處分，亦同時副知該會……。」、「查本會自97年1月至98年8月底，共移送370件於合法廣電事業播送之節目及廣告涉嫌違反醫藥法規案件。惟衛生主管機關未必將認定查處結果副知本會，致本會無法掌握前揭移送案件之後續查處結果。」云云，至本院履勘前，該署卻改稱：「有關通傳會移送本署之合法廣電事業播送之節目廣告，經該會表示本署逕依衛生相關法令處理即可，毋須副知該會，故本署僅交查地方衛生局辦理。」、「行政處分係地方衛生局之權責，其接獲本署交查案件，則查明是否違反衛生法令，並依違規事實處分，並副知媒體主管機關</w:t>
      </w:r>
      <w:r>
        <w:rPr>
          <w:rFonts w:hint="eastAsia"/>
        </w:rPr>
        <w:t>依廣電相關規定處分媒體。」足見該署針對違規廣告之查處結果有無副知通傳會乙節，於本院調查過程之意見顯欠一致，除益證尚乏標準作業程序外，益證衛生</w:t>
      </w:r>
      <w:r w:rsidRPr="00F5616C">
        <w:rPr>
          <w:rFonts w:hint="eastAsia"/>
        </w:rPr>
        <w:t>署疏未與通傳會</w:t>
      </w:r>
      <w:r>
        <w:rPr>
          <w:rFonts w:hint="eastAsia"/>
        </w:rPr>
        <w:t>健全</w:t>
      </w:r>
      <w:r w:rsidRPr="00F5616C">
        <w:rPr>
          <w:rFonts w:hint="eastAsia"/>
        </w:rPr>
        <w:t>橫向聯繫機制</w:t>
      </w:r>
      <w:r>
        <w:rPr>
          <w:rFonts w:hint="eastAsia"/>
        </w:rPr>
        <w:t>，洵有欠當。</w:t>
      </w:r>
      <w:bookmarkEnd w:id="51"/>
    </w:p>
    <w:p w:rsidR="00FB3759" w:rsidRPr="00F22757" w:rsidRDefault="00E6340F" w:rsidP="00FB3759">
      <w:pPr>
        <w:pStyle w:val="2"/>
        <w:rPr>
          <w:rFonts w:hint="eastAsia"/>
          <w:b/>
        </w:rPr>
      </w:pPr>
      <w:bookmarkStart w:id="52" w:name="_Toc266033063"/>
      <w:r w:rsidRPr="00E6340F">
        <w:rPr>
          <w:rFonts w:hint="eastAsia"/>
          <w:b/>
        </w:rPr>
        <w:t>行政院疏未督促國家通訊傳播委員會落實「取締非法」、「保障合法」及「輔導合法化」之電臺管理政策：</w:t>
      </w:r>
      <w:bookmarkEnd w:id="52"/>
    </w:p>
    <w:p w:rsidR="00FB3759" w:rsidRDefault="00FB3759" w:rsidP="004F449D">
      <w:pPr>
        <w:pStyle w:val="3"/>
        <w:rPr>
          <w:rFonts w:hint="eastAsia"/>
        </w:rPr>
      </w:pPr>
      <w:bookmarkStart w:id="53" w:name="_Toc266033064"/>
      <w:r w:rsidRPr="007E6481">
        <w:rPr>
          <w:rFonts w:hint="eastAsia"/>
        </w:rPr>
        <w:t>據文獻指出，</w:t>
      </w:r>
      <w:r>
        <w:rPr>
          <w:rFonts w:hint="eastAsia"/>
        </w:rPr>
        <w:t>國內電臺</w:t>
      </w:r>
      <w:r w:rsidRPr="007E6481">
        <w:rPr>
          <w:rFonts w:hint="eastAsia"/>
        </w:rPr>
        <w:t>賣藥</w:t>
      </w:r>
      <w:r>
        <w:rPr>
          <w:rFonts w:hint="eastAsia"/>
        </w:rPr>
        <w:t>類型之</w:t>
      </w:r>
      <w:r w:rsidRPr="007E6481">
        <w:rPr>
          <w:rFonts w:hint="eastAsia"/>
        </w:rPr>
        <w:t>節目</w:t>
      </w:r>
      <w:r>
        <w:rPr>
          <w:rFonts w:hint="eastAsia"/>
        </w:rPr>
        <w:t>、廣告遭部分學者稱為空中藥房，其</w:t>
      </w:r>
      <w:r w:rsidRPr="007E6481">
        <w:rPr>
          <w:rFonts w:hint="eastAsia"/>
        </w:rPr>
        <w:t>超過50年餘時間</w:t>
      </w:r>
      <w:r>
        <w:rPr>
          <w:rFonts w:hint="eastAsia"/>
        </w:rPr>
        <w:t>歷久不衰，除肇因於部分地區民眾基於對節目理念認同、</w:t>
      </w:r>
      <w:r w:rsidRPr="007E6481">
        <w:rPr>
          <w:rFonts w:hint="eastAsia"/>
        </w:rPr>
        <w:t>醫藥</w:t>
      </w:r>
      <w:r>
        <w:rPr>
          <w:rFonts w:hint="eastAsia"/>
        </w:rPr>
        <w:t>、法令常識</w:t>
      </w:r>
      <w:r w:rsidRPr="007E6481">
        <w:rPr>
          <w:rFonts w:hint="eastAsia"/>
        </w:rPr>
        <w:t>不足</w:t>
      </w:r>
      <w:r>
        <w:rPr>
          <w:rFonts w:hint="eastAsia"/>
        </w:rPr>
        <w:t>、</w:t>
      </w:r>
      <w:r w:rsidRPr="007E6481">
        <w:rPr>
          <w:rFonts w:hint="eastAsia"/>
        </w:rPr>
        <w:t>有諱疾忌投醫</w:t>
      </w:r>
      <w:r w:rsidR="0058140D">
        <w:rPr>
          <w:rFonts w:hint="eastAsia"/>
        </w:rPr>
        <w:t>之</w:t>
      </w:r>
      <w:r>
        <w:rPr>
          <w:rFonts w:hint="eastAsia"/>
        </w:rPr>
        <w:t>陋習……等因素之外，醫療資源是否平均分布，是否具可親性及可近性，不無為主要肇因。</w:t>
      </w:r>
      <w:r w:rsidR="00021B3E">
        <w:rPr>
          <w:rFonts w:hint="eastAsia"/>
        </w:rPr>
        <w:t>固然</w:t>
      </w:r>
      <w:r>
        <w:rPr>
          <w:rFonts w:hint="eastAsia"/>
        </w:rPr>
        <w:t>其已成國內部分地區收聽文化特色，並</w:t>
      </w:r>
      <w:r w:rsidRPr="00931067">
        <w:rPr>
          <w:rFonts w:hint="eastAsia"/>
        </w:rPr>
        <w:t>融入庶民生活，</w:t>
      </w:r>
      <w:r>
        <w:rPr>
          <w:rFonts w:hint="eastAsia"/>
        </w:rPr>
        <w:t>進而</w:t>
      </w:r>
      <w:r w:rsidRPr="00931067">
        <w:rPr>
          <w:rFonts w:hint="eastAsia"/>
        </w:rPr>
        <w:t>何種生活脈落</w:t>
      </w:r>
      <w:r>
        <w:rPr>
          <w:rFonts w:hint="eastAsia"/>
        </w:rPr>
        <w:t>促使民</w:t>
      </w:r>
      <w:r w:rsidR="00021B3E">
        <w:rPr>
          <w:rFonts w:hint="eastAsia"/>
        </w:rPr>
        <w:t>眾</w:t>
      </w:r>
      <w:r w:rsidRPr="00931067">
        <w:rPr>
          <w:rFonts w:hint="eastAsia"/>
        </w:rPr>
        <w:t>向電臺買藥，</w:t>
      </w:r>
      <w:r>
        <w:rPr>
          <w:rFonts w:hint="eastAsia"/>
        </w:rPr>
        <w:t>如此</w:t>
      </w:r>
      <w:r w:rsidRPr="00931067">
        <w:rPr>
          <w:rFonts w:hint="eastAsia"/>
        </w:rPr>
        <w:t>醫療消費</w:t>
      </w:r>
      <w:r>
        <w:rPr>
          <w:rFonts w:hint="eastAsia"/>
        </w:rPr>
        <w:t>模式之</w:t>
      </w:r>
      <w:r w:rsidRPr="00931067">
        <w:rPr>
          <w:rFonts w:hint="eastAsia"/>
        </w:rPr>
        <w:t>實踐</w:t>
      </w:r>
      <w:r>
        <w:rPr>
          <w:rFonts w:hint="eastAsia"/>
        </w:rPr>
        <w:t>扮演何種</w:t>
      </w:r>
      <w:r w:rsidRPr="00931067">
        <w:rPr>
          <w:rFonts w:hint="eastAsia"/>
        </w:rPr>
        <w:t>意義</w:t>
      </w:r>
      <w:r>
        <w:rPr>
          <w:rFonts w:hint="eastAsia"/>
        </w:rPr>
        <w:t>，除深值各界研究關注之外，對於國內部分民眾生活重心賴以維繫之貢獻</w:t>
      </w:r>
      <w:r w:rsidR="0058140D">
        <w:rPr>
          <w:rFonts w:hint="eastAsia"/>
        </w:rPr>
        <w:t>亦</w:t>
      </w:r>
      <w:r w:rsidR="004F449D">
        <w:rPr>
          <w:rFonts w:hint="eastAsia"/>
        </w:rPr>
        <w:t>尚</w:t>
      </w:r>
      <w:r>
        <w:rPr>
          <w:rFonts w:hint="eastAsia"/>
        </w:rPr>
        <w:t>值</w:t>
      </w:r>
      <w:r w:rsidR="004F449D">
        <w:rPr>
          <w:rFonts w:hint="eastAsia"/>
        </w:rPr>
        <w:t>探</w:t>
      </w:r>
      <w:r w:rsidR="0058140D">
        <w:rPr>
          <w:rFonts w:hint="eastAsia"/>
        </w:rPr>
        <w:t>究</w:t>
      </w:r>
      <w:r>
        <w:rPr>
          <w:rFonts w:hint="eastAsia"/>
        </w:rPr>
        <w:t>。惟其節目、廣告內容如未依藥事法第66條經中央或直轄市衛生主管機關核准即擅自刊播，自無合法電臺及地下電臺(或</w:t>
      </w:r>
      <w:r w:rsidR="000368A6">
        <w:rPr>
          <w:rFonts w:hint="eastAsia"/>
        </w:rPr>
        <w:t>稱</w:t>
      </w:r>
      <w:r>
        <w:rPr>
          <w:rFonts w:hint="eastAsia"/>
        </w:rPr>
        <w:t>非法電臺)之分別，皆屬違法行為，主管機關基於依法行政原則，自應一視同仁依法取締。經查，合法電臺播送節目、廣告之內容理應有相當自律及節制之道，始足以面對換照壓力及相關主管機關之監控措施，反觀地下電臺</w:t>
      </w:r>
      <w:r w:rsidRPr="00CE5E1B">
        <w:rPr>
          <w:rFonts w:hint="eastAsia"/>
        </w:rPr>
        <w:t>既</w:t>
      </w:r>
      <w:r>
        <w:rPr>
          <w:rFonts w:hint="eastAsia"/>
        </w:rPr>
        <w:t>無須</w:t>
      </w:r>
      <w:r w:rsidRPr="00CE5E1B">
        <w:rPr>
          <w:rFonts w:hint="eastAsia"/>
        </w:rPr>
        <w:t>繳稅，</w:t>
      </w:r>
      <w:r>
        <w:rPr>
          <w:rFonts w:hint="eastAsia"/>
        </w:rPr>
        <w:t>甚有設施屬違建及違反山坡地保育條例、水土保持法等違法行為，其</w:t>
      </w:r>
      <w:r w:rsidRPr="00CE5E1B">
        <w:rPr>
          <w:rFonts w:hint="eastAsia"/>
        </w:rPr>
        <w:t>廣告、節目內容</w:t>
      </w:r>
      <w:r>
        <w:rPr>
          <w:rFonts w:hint="eastAsia"/>
        </w:rPr>
        <w:t>尤不</w:t>
      </w:r>
      <w:r w:rsidRPr="00CE5E1B">
        <w:rPr>
          <w:rFonts w:hint="eastAsia"/>
        </w:rPr>
        <w:t>受監督管理</w:t>
      </w:r>
      <w:r>
        <w:rPr>
          <w:rFonts w:hint="eastAsia"/>
        </w:rPr>
        <w:t>，經營成本顯較合法電臺低廉甚多，卻足以賺取可觀利潤，顯已造成社會公平正義之嚴重衝擊</w:t>
      </w:r>
      <w:r w:rsidR="00021B3E">
        <w:rPr>
          <w:rFonts w:hint="eastAsia"/>
        </w:rPr>
        <w:t>，</w:t>
      </w:r>
      <w:r>
        <w:rPr>
          <w:rFonts w:hint="eastAsia"/>
        </w:rPr>
        <w:t>並斲傷民主社會法秩序之規範與安定性。倘主管機關針對合法電臺之申請資格、審查條件已顯然公平而無差別待遇，且亦已善盡輔導之責，則國內目前現存之地下電臺，主管機關基於情、理、法各層面，自應加強查處</w:t>
      </w:r>
      <w:r w:rsidR="005F1B0E">
        <w:rPr>
          <w:rFonts w:hint="eastAsia"/>
        </w:rPr>
        <w:t>，</w:t>
      </w:r>
      <w:r w:rsidR="00C01739">
        <w:rPr>
          <w:rFonts w:hint="eastAsia"/>
        </w:rPr>
        <w:t>此觀</w:t>
      </w:r>
      <w:r w:rsidR="00C01739" w:rsidRPr="00C01739">
        <w:rPr>
          <w:rFonts w:hint="eastAsia"/>
        </w:rPr>
        <w:t>司法院大法官甫於99年7月2日</w:t>
      </w:r>
      <w:r w:rsidR="00C01739">
        <w:rPr>
          <w:rFonts w:hint="eastAsia"/>
        </w:rPr>
        <w:t>1361</w:t>
      </w:r>
      <w:r w:rsidR="00C01739" w:rsidRPr="00C01739">
        <w:rPr>
          <w:rFonts w:hint="eastAsia"/>
        </w:rPr>
        <w:t>會議</w:t>
      </w:r>
      <w:r w:rsidR="00C01739">
        <w:rPr>
          <w:rFonts w:hint="eastAsia"/>
        </w:rPr>
        <w:t>作成</w:t>
      </w:r>
      <w:r w:rsidR="00C01739" w:rsidRPr="00C01739">
        <w:rPr>
          <w:rFonts w:hint="eastAsia"/>
        </w:rPr>
        <w:t>釋字第678號</w:t>
      </w:r>
      <w:r w:rsidR="00C01739">
        <w:rPr>
          <w:rFonts w:hint="eastAsia"/>
        </w:rPr>
        <w:t>解釋</w:t>
      </w:r>
      <w:r w:rsidR="0007367A">
        <w:rPr>
          <w:rFonts w:hint="eastAsia"/>
        </w:rPr>
        <w:t>之理由書</w:t>
      </w:r>
      <w:r w:rsidR="00BF2DAF">
        <w:rPr>
          <w:rFonts w:hint="eastAsia"/>
        </w:rPr>
        <w:t>載明</w:t>
      </w:r>
      <w:r w:rsidR="00C01739">
        <w:rPr>
          <w:rFonts w:hint="eastAsia"/>
        </w:rPr>
        <w:t>：「</w:t>
      </w:r>
      <w:r w:rsidR="00BF2DAF">
        <w:rPr>
          <w:rFonts w:hint="eastAsia"/>
        </w:rPr>
        <w:t>無線電波頻率屬於全體國民之公共資源，為避免無線電波頻率之使用互相干擾、確保頻率和諧使用之效率，以維護使用電波之秩序及公共資源，增進重要之公共利益，政府自應妥慎管理。</w:t>
      </w:r>
      <w:r w:rsidR="004F449D">
        <w:rPr>
          <w:rFonts w:hint="eastAsia"/>
        </w:rPr>
        <w:t>……保障合法使用者之權益，防範發生妨害性干擾，並維護無線電波使用秩序及無線電通信安全……立法者衡酌未經核准擅自使用無線電頻率之行為，違反證照制度，為維護無線電波使用秩序，俾澈底有效取締非法使用電波行為，認為採取行政罰之手段，不足以達成立法目的，乃規定以刑罰為管制手段……</w:t>
      </w:r>
      <w:r w:rsidR="00C01739">
        <w:rPr>
          <w:rFonts w:hint="eastAsia"/>
        </w:rPr>
        <w:t>」</w:t>
      </w:r>
      <w:r w:rsidR="0007367A">
        <w:rPr>
          <w:rFonts w:hint="eastAsia"/>
        </w:rPr>
        <w:t>尤</w:t>
      </w:r>
      <w:r w:rsidR="004F449D">
        <w:rPr>
          <w:rFonts w:hint="eastAsia"/>
        </w:rPr>
        <w:t>資</w:t>
      </w:r>
      <w:r w:rsidR="00BB58C4">
        <w:rPr>
          <w:rFonts w:hint="eastAsia"/>
        </w:rPr>
        <w:t>參照</w:t>
      </w:r>
      <w:r w:rsidR="0007367A">
        <w:rPr>
          <w:rFonts w:hint="eastAsia"/>
        </w:rPr>
        <w:t>，</w:t>
      </w:r>
      <w:r>
        <w:rPr>
          <w:rFonts w:hint="eastAsia"/>
        </w:rPr>
        <w:t>特此指明。</w:t>
      </w:r>
      <w:bookmarkEnd w:id="53"/>
    </w:p>
    <w:p w:rsidR="00FB3759" w:rsidRPr="007912B1" w:rsidRDefault="00FB3759" w:rsidP="007912B1">
      <w:pPr>
        <w:pStyle w:val="3"/>
        <w:rPr>
          <w:rFonts w:hint="eastAsia"/>
        </w:rPr>
      </w:pPr>
      <w:bookmarkStart w:id="54" w:name="_Toc266033065"/>
      <w:r>
        <w:rPr>
          <w:rFonts w:hint="eastAsia"/>
        </w:rPr>
        <w:t>針對地下電臺相關管理及查處問題，</w:t>
      </w:r>
      <w:r w:rsidRPr="00197AC5">
        <w:rPr>
          <w:rFonts w:hint="eastAsia"/>
        </w:rPr>
        <w:t>本院分別</w:t>
      </w:r>
      <w:r>
        <w:rPr>
          <w:rFonts w:hint="eastAsia"/>
        </w:rPr>
        <w:t>曾</w:t>
      </w:r>
      <w:r w:rsidRPr="00197AC5">
        <w:rPr>
          <w:rFonts w:hint="eastAsia"/>
        </w:rPr>
        <w:t>於</w:t>
      </w:r>
      <w:r w:rsidRPr="00F67F7A">
        <w:rPr>
          <w:rFonts w:hint="eastAsia"/>
        </w:rPr>
        <w:t>90年</w:t>
      </w:r>
      <w:r>
        <w:rPr>
          <w:rFonts w:hint="eastAsia"/>
        </w:rPr>
        <w:t>就</w:t>
      </w:r>
      <w:r w:rsidRPr="00F67F7A">
        <w:rPr>
          <w:rFonts w:hint="eastAsia"/>
        </w:rPr>
        <w:t>「目前非法廣播電臺尚有152家，該類業者都從事違法醫藥食品、商品、命理、婚友介紹等各類節目廣播、違法變更使用或搭蓋非法建築物、逃漏稅捐等不法行為以獲取暴利，有關主管機關對此取締有無確實依法執行或具體規劃導正措施。」</w:t>
      </w:r>
      <w:r>
        <w:rPr>
          <w:rFonts w:hint="eastAsia"/>
        </w:rPr>
        <w:t>、93年就「我國影音媒體政策及其執行績效總體檢」等情</w:t>
      </w:r>
      <w:r w:rsidRPr="00197AC5">
        <w:rPr>
          <w:rFonts w:hint="eastAsia"/>
        </w:rPr>
        <w:t>立案調查後，分別提案糾正</w:t>
      </w:r>
      <w:r>
        <w:rPr>
          <w:rFonts w:hint="eastAsia"/>
        </w:rPr>
        <w:t>及</w:t>
      </w:r>
      <w:r w:rsidRPr="00197AC5">
        <w:rPr>
          <w:rFonts w:hint="eastAsia"/>
        </w:rPr>
        <w:t>促請相關機關改善在案。然而</w:t>
      </w:r>
      <w:r w:rsidR="0058140D">
        <w:rPr>
          <w:rFonts w:hint="eastAsia"/>
        </w:rPr>
        <w:t>，</w:t>
      </w:r>
      <w:r w:rsidR="00021B3E">
        <w:rPr>
          <w:rFonts w:hint="eastAsia"/>
        </w:rPr>
        <w:t>數年</w:t>
      </w:r>
      <w:r w:rsidR="0058140D">
        <w:rPr>
          <w:rFonts w:hint="eastAsia"/>
        </w:rPr>
        <w:t>時間已逝</w:t>
      </w:r>
      <w:r w:rsidRPr="00197AC5">
        <w:rPr>
          <w:rFonts w:hint="eastAsia"/>
        </w:rPr>
        <w:t>，</w:t>
      </w:r>
      <w:r>
        <w:rPr>
          <w:rFonts w:hint="eastAsia"/>
        </w:rPr>
        <w:t>地下電臺數量始終維持100至200家之間，未見顯著減少</w:t>
      </w:r>
      <w:r w:rsidRPr="00197AC5">
        <w:rPr>
          <w:rFonts w:hint="eastAsia"/>
        </w:rPr>
        <w:t>，</w:t>
      </w:r>
      <w:r>
        <w:rPr>
          <w:rFonts w:hint="eastAsia"/>
        </w:rPr>
        <w:t>查處績效</w:t>
      </w:r>
      <w:r w:rsidR="00021B3E">
        <w:rPr>
          <w:rFonts w:hint="eastAsia"/>
        </w:rPr>
        <w:t>容</w:t>
      </w:r>
      <w:r>
        <w:rPr>
          <w:rFonts w:hint="eastAsia"/>
        </w:rPr>
        <w:t>有不彰，主管機關不無涉有「明知其違法，卻坐令其存在」等</w:t>
      </w:r>
      <w:r w:rsidR="000B1E52">
        <w:rPr>
          <w:rFonts w:hint="eastAsia"/>
        </w:rPr>
        <w:t>默認、</w:t>
      </w:r>
      <w:r>
        <w:rPr>
          <w:rFonts w:hint="eastAsia"/>
        </w:rPr>
        <w:t>縱容違</w:t>
      </w:r>
      <w:r w:rsidR="000B1E52">
        <w:rPr>
          <w:rFonts w:hint="eastAsia"/>
        </w:rPr>
        <w:t>法</w:t>
      </w:r>
      <w:r>
        <w:rPr>
          <w:rFonts w:hint="eastAsia"/>
        </w:rPr>
        <w:t>之嫌。</w:t>
      </w:r>
      <w:r w:rsidR="00021B3E">
        <w:rPr>
          <w:rFonts w:hint="eastAsia"/>
        </w:rPr>
        <w:t>案經</w:t>
      </w:r>
      <w:r>
        <w:rPr>
          <w:rFonts w:hint="eastAsia"/>
        </w:rPr>
        <w:t>本院自97年第四屆監察委員就任動用質問權及立案調查本案後，地下電臺數量始明顯減少，驟減至99年4月間之20餘臺，顯見通傳會非不能也，係不為也</w:t>
      </w:r>
      <w:r w:rsidR="001149D3">
        <w:rPr>
          <w:rFonts w:hint="eastAsia"/>
        </w:rPr>
        <w:t>，此有通傳會於本院諮詢會議自承：「</w:t>
      </w:r>
      <w:r w:rsidR="001149D3" w:rsidRPr="001149D3">
        <w:rPr>
          <w:rFonts w:hint="eastAsia"/>
        </w:rPr>
        <w:t>在地下電</w:t>
      </w:r>
      <w:r w:rsidR="006A2782">
        <w:rPr>
          <w:rFonts w:hint="eastAsia"/>
        </w:rPr>
        <w:t>臺</w:t>
      </w:r>
      <w:r w:rsidR="001149D3" w:rsidRPr="001149D3">
        <w:rPr>
          <w:rFonts w:hint="eastAsia"/>
        </w:rPr>
        <w:t>部分，</w:t>
      </w:r>
      <w:r w:rsidR="001149D3">
        <w:rPr>
          <w:rFonts w:hint="eastAsia"/>
        </w:rPr>
        <w:t>97</w:t>
      </w:r>
      <w:r w:rsidR="001149D3" w:rsidRPr="001149D3">
        <w:rPr>
          <w:rFonts w:hint="eastAsia"/>
        </w:rPr>
        <w:t>年</w:t>
      </w:r>
      <w:r w:rsidR="001149D3">
        <w:rPr>
          <w:rFonts w:hint="eastAsia"/>
        </w:rPr>
        <w:t>本會</w:t>
      </w:r>
      <w:r w:rsidR="001149D3" w:rsidRPr="001149D3">
        <w:rPr>
          <w:rFonts w:hint="eastAsia"/>
        </w:rPr>
        <w:t>主委</w:t>
      </w:r>
      <w:r w:rsidR="001149D3">
        <w:rPr>
          <w:rFonts w:hint="eastAsia"/>
        </w:rPr>
        <w:t>赴監察</w:t>
      </w:r>
      <w:r w:rsidR="001149D3" w:rsidRPr="001149D3">
        <w:rPr>
          <w:rFonts w:hint="eastAsia"/>
        </w:rPr>
        <w:t>院說明，</w:t>
      </w:r>
      <w:r w:rsidR="001149D3">
        <w:rPr>
          <w:rFonts w:hint="eastAsia"/>
        </w:rPr>
        <w:t>同</w:t>
      </w:r>
      <w:r w:rsidR="001149D3" w:rsidRPr="001149D3">
        <w:rPr>
          <w:rFonts w:hint="eastAsia"/>
        </w:rPr>
        <w:t>年</w:t>
      </w:r>
      <w:r w:rsidR="001149D3">
        <w:rPr>
          <w:rFonts w:hint="eastAsia"/>
        </w:rPr>
        <w:t>年</w:t>
      </w:r>
      <w:r w:rsidR="001149D3" w:rsidRPr="001149D3">
        <w:rPr>
          <w:rFonts w:hint="eastAsia"/>
        </w:rPr>
        <w:t>底</w:t>
      </w:r>
      <w:r w:rsidR="001149D3">
        <w:rPr>
          <w:rFonts w:hint="eastAsia"/>
        </w:rPr>
        <w:t>即</w:t>
      </w:r>
      <w:r w:rsidR="001149D3" w:rsidRPr="001149D3">
        <w:rPr>
          <w:rFonts w:hint="eastAsia"/>
        </w:rPr>
        <w:t>大力查緝，</w:t>
      </w:r>
      <w:r w:rsidR="001149D3">
        <w:rPr>
          <w:rFonts w:hint="eastAsia"/>
        </w:rPr>
        <w:t>斯</w:t>
      </w:r>
      <w:r w:rsidR="001149D3" w:rsidRPr="001149D3">
        <w:rPr>
          <w:rFonts w:hint="eastAsia"/>
        </w:rPr>
        <w:t>時</w:t>
      </w:r>
      <w:r w:rsidR="001149D3">
        <w:rPr>
          <w:rFonts w:hint="eastAsia"/>
        </w:rPr>
        <w:t>尚</w:t>
      </w:r>
      <w:r w:rsidR="000368A6">
        <w:rPr>
          <w:rFonts w:hint="eastAsia"/>
        </w:rPr>
        <w:t>100</w:t>
      </w:r>
      <w:r w:rsidR="001149D3">
        <w:rPr>
          <w:rFonts w:hint="eastAsia"/>
        </w:rPr>
        <w:t>餘</w:t>
      </w:r>
      <w:r w:rsidR="006A2782">
        <w:rPr>
          <w:rFonts w:hint="eastAsia"/>
        </w:rPr>
        <w:t>臺</w:t>
      </w:r>
      <w:r w:rsidR="001149D3" w:rsidRPr="001149D3">
        <w:rPr>
          <w:rFonts w:hint="eastAsia"/>
        </w:rPr>
        <w:t>，</w:t>
      </w:r>
      <w:r w:rsidR="001149D3">
        <w:rPr>
          <w:rFonts w:hint="eastAsia"/>
        </w:rPr>
        <w:t>98</w:t>
      </w:r>
      <w:r w:rsidR="001149D3" w:rsidRPr="001149D3">
        <w:rPr>
          <w:rFonts w:hint="eastAsia"/>
        </w:rPr>
        <w:t>年</w:t>
      </w:r>
      <w:r w:rsidR="001149D3">
        <w:rPr>
          <w:rFonts w:hint="eastAsia"/>
        </w:rPr>
        <w:t>則</w:t>
      </w:r>
      <w:r w:rsidR="001149D3" w:rsidRPr="001149D3">
        <w:rPr>
          <w:rFonts w:hint="eastAsia"/>
        </w:rPr>
        <w:t>剩</w:t>
      </w:r>
      <w:r w:rsidR="001149D3">
        <w:rPr>
          <w:rFonts w:hint="eastAsia"/>
        </w:rPr>
        <w:t>50餘</w:t>
      </w:r>
      <w:r w:rsidR="006A2782">
        <w:rPr>
          <w:rFonts w:hint="eastAsia"/>
        </w:rPr>
        <w:t>臺</w:t>
      </w:r>
      <w:r w:rsidR="0048294B">
        <w:rPr>
          <w:rFonts w:hint="eastAsia"/>
        </w:rPr>
        <w:t>……</w:t>
      </w:r>
      <w:r w:rsidR="001149D3" w:rsidRPr="001149D3">
        <w:rPr>
          <w:rFonts w:hint="eastAsia"/>
        </w:rPr>
        <w:t>。</w:t>
      </w:r>
      <w:r w:rsidR="001149D3">
        <w:rPr>
          <w:rFonts w:hint="eastAsia"/>
        </w:rPr>
        <w:t>」等語</w:t>
      </w:r>
      <w:r w:rsidR="0048294B">
        <w:rPr>
          <w:rFonts w:hint="eastAsia"/>
        </w:rPr>
        <w:t>及其錄音檔附卷足稽</w:t>
      </w:r>
      <w:r>
        <w:rPr>
          <w:rFonts w:hint="eastAsia"/>
        </w:rPr>
        <w:t>。</w:t>
      </w:r>
      <w:r w:rsidR="0058140D" w:rsidRPr="00167B32">
        <w:rPr>
          <w:rFonts w:hint="eastAsia"/>
          <w:spacing w:val="4"/>
        </w:rPr>
        <w:t>顯見行政院疏未督促通傳會依據83年12月22日該院第2412次院會提示：「取締非法廣播電臺要『不竟全功、絕不中止』」之精神及落實「取締非法」、「保障合法」、「輔導合法化」等電臺管理政策，致未能持續嚴防非法電臺四處流竄伺機復播，核有欠當。</w:t>
      </w:r>
      <w:bookmarkEnd w:id="54"/>
    </w:p>
    <w:p w:rsidR="00661278" w:rsidRPr="001D205B" w:rsidRDefault="00257618" w:rsidP="00BA15F0">
      <w:pPr>
        <w:pStyle w:val="2"/>
        <w:rPr>
          <w:rFonts w:hint="eastAsia"/>
          <w:b/>
        </w:rPr>
      </w:pPr>
      <w:bookmarkStart w:id="55" w:name="_Toc266033066"/>
      <w:r>
        <w:rPr>
          <w:rFonts w:hint="eastAsia"/>
          <w:b/>
        </w:rPr>
        <w:t>衛生署針對媒體廣告監控</w:t>
      </w:r>
      <w:r w:rsidR="00BD5278">
        <w:rPr>
          <w:rFonts w:hint="eastAsia"/>
          <w:b/>
        </w:rPr>
        <w:t>作業委辦事項之監督不</w:t>
      </w:r>
      <w:r w:rsidR="001149D3">
        <w:rPr>
          <w:rFonts w:hint="eastAsia"/>
          <w:b/>
        </w:rPr>
        <w:t>力</w:t>
      </w:r>
      <w:r w:rsidR="00BD5278">
        <w:rPr>
          <w:rFonts w:hint="eastAsia"/>
          <w:b/>
        </w:rPr>
        <w:t>，</w:t>
      </w:r>
      <w:r w:rsidR="00884F30">
        <w:rPr>
          <w:rFonts w:hint="eastAsia"/>
          <w:b/>
        </w:rPr>
        <w:t>就</w:t>
      </w:r>
      <w:r w:rsidR="00D236D6" w:rsidRPr="001D205B">
        <w:rPr>
          <w:rFonts w:hint="eastAsia"/>
          <w:b/>
        </w:rPr>
        <w:t>不法藥物</w:t>
      </w:r>
      <w:r w:rsidR="00661278" w:rsidRPr="001D205B">
        <w:rPr>
          <w:rFonts w:hint="eastAsia"/>
          <w:b/>
        </w:rPr>
        <w:t>廣告</w:t>
      </w:r>
      <w:r w:rsidR="00D236D6" w:rsidRPr="001D205B">
        <w:rPr>
          <w:rFonts w:hint="eastAsia"/>
          <w:b/>
        </w:rPr>
        <w:t>之</w:t>
      </w:r>
      <w:r w:rsidR="007E76A3" w:rsidRPr="001D205B">
        <w:rPr>
          <w:rFonts w:hint="eastAsia"/>
          <w:b/>
        </w:rPr>
        <w:t>裁罰</w:t>
      </w:r>
      <w:r>
        <w:rPr>
          <w:rFonts w:hint="eastAsia"/>
          <w:b/>
        </w:rPr>
        <w:t>暨停播</w:t>
      </w:r>
      <w:r w:rsidR="0058140D">
        <w:rPr>
          <w:rFonts w:hint="eastAsia"/>
          <w:b/>
        </w:rPr>
        <w:t>時</w:t>
      </w:r>
      <w:r w:rsidR="00D91232">
        <w:rPr>
          <w:rFonts w:hint="eastAsia"/>
          <w:b/>
        </w:rPr>
        <w:t>程</w:t>
      </w:r>
      <w:r w:rsidR="00BD5278">
        <w:rPr>
          <w:rFonts w:hint="eastAsia"/>
          <w:b/>
        </w:rPr>
        <w:t>復</w:t>
      </w:r>
      <w:r w:rsidR="007E76A3" w:rsidRPr="001D205B">
        <w:rPr>
          <w:rFonts w:hint="eastAsia"/>
          <w:b/>
        </w:rPr>
        <w:t>緩不濟急，</w:t>
      </w:r>
      <w:r w:rsidR="00D236D6" w:rsidRPr="001D205B">
        <w:rPr>
          <w:rFonts w:hint="eastAsia"/>
          <w:b/>
        </w:rPr>
        <w:t>作業人力</w:t>
      </w:r>
      <w:r w:rsidR="007E76A3" w:rsidRPr="001D205B">
        <w:rPr>
          <w:rFonts w:hint="eastAsia"/>
          <w:b/>
        </w:rPr>
        <w:t>亦有</w:t>
      </w:r>
      <w:r w:rsidR="00D236D6" w:rsidRPr="001D205B">
        <w:rPr>
          <w:rFonts w:hint="eastAsia"/>
          <w:b/>
        </w:rPr>
        <w:t>不足，顯難以遏阻不法業者之暴利行為</w:t>
      </w:r>
      <w:r w:rsidR="004848C0" w:rsidRPr="001D205B">
        <w:rPr>
          <w:rFonts w:hint="eastAsia"/>
          <w:b/>
        </w:rPr>
        <w:t>：</w:t>
      </w:r>
      <w:bookmarkEnd w:id="55"/>
    </w:p>
    <w:p w:rsidR="002F14F3" w:rsidRDefault="00BA2C06" w:rsidP="00D20133">
      <w:pPr>
        <w:pStyle w:val="3"/>
        <w:rPr>
          <w:rFonts w:hint="eastAsia"/>
        </w:rPr>
      </w:pPr>
      <w:bookmarkStart w:id="56" w:name="_Toc266033067"/>
      <w:r w:rsidRPr="00BA2C06">
        <w:rPr>
          <w:rFonts w:hint="eastAsia"/>
        </w:rPr>
        <w:t>按</w:t>
      </w:r>
      <w:r>
        <w:rPr>
          <w:rFonts w:hint="eastAsia"/>
        </w:rPr>
        <w:t>機關或</w:t>
      </w:r>
      <w:r w:rsidRPr="00BA2C06">
        <w:rPr>
          <w:rFonts w:hint="eastAsia"/>
        </w:rPr>
        <w:t>團體承主管機關之命辦理委辦事項，主管機關除得就適法性監督之外，亦得就行政作業之合目的性等實施全面監督，司法院大法官及各級行政法院迭有明文解釋。</w:t>
      </w:r>
      <w:r w:rsidR="001D205B">
        <w:rPr>
          <w:rFonts w:hint="eastAsia"/>
        </w:rPr>
        <w:t>次</w:t>
      </w:r>
      <w:r w:rsidR="00EC613E">
        <w:rPr>
          <w:rFonts w:hint="eastAsia"/>
        </w:rPr>
        <w:t>據衛生署查復，隨媒體多元化及普及率增加，廣告</w:t>
      </w:r>
      <w:r w:rsidR="00951E00">
        <w:rPr>
          <w:rFonts w:hint="eastAsia"/>
        </w:rPr>
        <w:t>行銷</w:t>
      </w:r>
      <w:r w:rsidR="00EC613E">
        <w:rPr>
          <w:rFonts w:hint="eastAsia"/>
        </w:rPr>
        <w:t>手法推陳出新，</w:t>
      </w:r>
      <w:r w:rsidR="00951E00">
        <w:rPr>
          <w:rFonts w:hint="eastAsia"/>
        </w:rPr>
        <w:t>其廣告數量變化之大，已非現有人力足以負荷，</w:t>
      </w:r>
      <w:r w:rsidR="00EC613E">
        <w:rPr>
          <w:rFonts w:hint="eastAsia"/>
        </w:rPr>
        <w:t>該署</w:t>
      </w:r>
      <w:r w:rsidR="00951E00">
        <w:rPr>
          <w:rFonts w:hint="eastAsia"/>
        </w:rPr>
        <w:t>爰整合相關資源與經費，</w:t>
      </w:r>
      <w:r w:rsidR="002F14F3">
        <w:rPr>
          <w:rFonts w:hint="eastAsia"/>
        </w:rPr>
        <w:t>乃於92年起以有限經費，採委辦、分工之方式，委由財團法人藥害救濟基金會</w:t>
      </w:r>
      <w:r w:rsidR="003F73FB">
        <w:rPr>
          <w:rFonts w:hint="eastAsia"/>
        </w:rPr>
        <w:t>(下稱藥害救濟基金會)</w:t>
      </w:r>
      <w:r w:rsidR="002F14F3">
        <w:rPr>
          <w:rFonts w:hint="eastAsia"/>
        </w:rPr>
        <w:t>辦理「監控醫療、藥物、化粧品及食品違規廣告計畫」及由該</w:t>
      </w:r>
      <w:r w:rsidR="003F73FB">
        <w:rPr>
          <w:rFonts w:hint="eastAsia"/>
        </w:rPr>
        <w:t>署</w:t>
      </w:r>
      <w:r w:rsidR="002F14F3">
        <w:rPr>
          <w:rFonts w:hint="eastAsia"/>
        </w:rPr>
        <w:t>中醫藥</w:t>
      </w:r>
      <w:r w:rsidR="00D20133">
        <w:rPr>
          <w:rFonts w:hint="eastAsia"/>
        </w:rPr>
        <w:t>委</w:t>
      </w:r>
      <w:r w:rsidR="002F14F3">
        <w:rPr>
          <w:rFonts w:hint="eastAsia"/>
        </w:rPr>
        <w:t>員會辦理「平面媒體監視計畫」</w:t>
      </w:r>
      <w:r w:rsidR="0058140D">
        <w:rPr>
          <w:rFonts w:hint="eastAsia"/>
        </w:rPr>
        <w:t>，以</w:t>
      </w:r>
      <w:r w:rsidR="002F14F3">
        <w:rPr>
          <w:rFonts w:hint="eastAsia"/>
        </w:rPr>
        <w:t>進行全面、長期</w:t>
      </w:r>
      <w:r w:rsidR="0058140D">
        <w:rPr>
          <w:rFonts w:hint="eastAsia"/>
        </w:rPr>
        <w:t>性</w:t>
      </w:r>
      <w:r w:rsidR="002F14F3">
        <w:rPr>
          <w:rFonts w:hint="eastAsia"/>
        </w:rPr>
        <w:t>之監控</w:t>
      </w:r>
      <w:r w:rsidR="0058140D">
        <w:rPr>
          <w:rFonts w:hint="eastAsia"/>
        </w:rPr>
        <w:t>作業</w:t>
      </w:r>
      <w:r w:rsidR="002F14F3">
        <w:rPr>
          <w:rFonts w:hint="eastAsia"/>
        </w:rPr>
        <w:t>。</w:t>
      </w:r>
      <w:r w:rsidR="001D205B">
        <w:rPr>
          <w:rFonts w:hint="eastAsia"/>
        </w:rPr>
        <w:t>是該署自應對</w:t>
      </w:r>
      <w:r w:rsidR="00614333">
        <w:rPr>
          <w:rFonts w:hint="eastAsia"/>
        </w:rPr>
        <w:t>前揭廣告監控等</w:t>
      </w:r>
      <w:r w:rsidR="001D205B">
        <w:rPr>
          <w:rFonts w:hint="eastAsia"/>
        </w:rPr>
        <w:t>委辦事項</w:t>
      </w:r>
      <w:r w:rsidR="001D205B" w:rsidRPr="001D205B">
        <w:rPr>
          <w:rFonts w:hint="eastAsia"/>
        </w:rPr>
        <w:t>除得就適法性監督之外，亦得就</w:t>
      </w:r>
      <w:r w:rsidR="00614333">
        <w:rPr>
          <w:rFonts w:hint="eastAsia"/>
        </w:rPr>
        <w:t>其</w:t>
      </w:r>
      <w:r w:rsidR="001D205B" w:rsidRPr="001D205B">
        <w:rPr>
          <w:rFonts w:hint="eastAsia"/>
        </w:rPr>
        <w:t>行政作業之合目的性等實施全面監督</w:t>
      </w:r>
      <w:r w:rsidR="00614333">
        <w:rPr>
          <w:rFonts w:hint="eastAsia"/>
        </w:rPr>
        <w:t>，先予述明。</w:t>
      </w:r>
      <w:bookmarkEnd w:id="56"/>
    </w:p>
    <w:p w:rsidR="00614333" w:rsidRDefault="003F73FB" w:rsidP="00D20133">
      <w:pPr>
        <w:pStyle w:val="3"/>
        <w:rPr>
          <w:rFonts w:hint="eastAsia"/>
        </w:rPr>
      </w:pPr>
      <w:bookmarkStart w:id="57" w:name="_Toc266033068"/>
      <w:r>
        <w:rPr>
          <w:rFonts w:hint="eastAsia"/>
        </w:rPr>
        <w:t>經本院實地履勘藥害救濟基金會及中醫藥委員會廣告監控實際運作情形發現，</w:t>
      </w:r>
      <w:r w:rsidR="0055470F">
        <w:rPr>
          <w:rFonts w:hint="eastAsia"/>
        </w:rPr>
        <w:t>經該等單位初步判定後，尚須陳經該署再轉交轄區地方主管機關及副知媒體主管機關各依法令裁罰，</w:t>
      </w:r>
      <w:r w:rsidR="00BD5278">
        <w:rPr>
          <w:rFonts w:hint="eastAsia"/>
        </w:rPr>
        <w:t>致</w:t>
      </w:r>
      <w:r w:rsidR="00614333">
        <w:rPr>
          <w:rFonts w:hint="eastAsia"/>
        </w:rPr>
        <w:t>不法藥物</w:t>
      </w:r>
      <w:r w:rsidR="008A56F7">
        <w:rPr>
          <w:rFonts w:hint="eastAsia"/>
        </w:rPr>
        <w:t>廣告停播</w:t>
      </w:r>
      <w:r w:rsidR="00614333">
        <w:rPr>
          <w:rFonts w:hint="eastAsia"/>
        </w:rPr>
        <w:t>(刊)</w:t>
      </w:r>
      <w:r w:rsidR="0055470F">
        <w:rPr>
          <w:rFonts w:hint="eastAsia"/>
        </w:rPr>
        <w:t>所耗時間短則</w:t>
      </w:r>
      <w:r w:rsidR="00614333">
        <w:rPr>
          <w:rFonts w:hint="eastAsia"/>
        </w:rPr>
        <w:t>1</w:t>
      </w:r>
      <w:r w:rsidR="0074014D">
        <w:rPr>
          <w:rFonts w:hint="eastAsia"/>
        </w:rPr>
        <w:t>週</w:t>
      </w:r>
      <w:r w:rsidR="00614333">
        <w:rPr>
          <w:rFonts w:hint="eastAsia"/>
        </w:rPr>
        <w:t>，</w:t>
      </w:r>
      <w:r w:rsidR="0074014D">
        <w:rPr>
          <w:rFonts w:hint="eastAsia"/>
        </w:rPr>
        <w:t>長則數週</w:t>
      </w:r>
      <w:r w:rsidR="00614333">
        <w:rPr>
          <w:rFonts w:hint="eastAsia"/>
        </w:rPr>
        <w:t>至</w:t>
      </w:r>
      <w:r w:rsidR="0074014D">
        <w:rPr>
          <w:rFonts w:hint="eastAsia"/>
        </w:rPr>
        <w:t>數月不等</w:t>
      </w:r>
      <w:r w:rsidR="008A56F7">
        <w:rPr>
          <w:rFonts w:hint="eastAsia"/>
        </w:rPr>
        <w:t>，此時</w:t>
      </w:r>
      <w:r w:rsidR="00614333">
        <w:rPr>
          <w:rFonts w:hint="eastAsia"/>
        </w:rPr>
        <w:t>該等</w:t>
      </w:r>
      <w:r w:rsidR="008A56F7">
        <w:rPr>
          <w:rFonts w:hint="eastAsia"/>
        </w:rPr>
        <w:t>廣告已於各大媒體</w:t>
      </w:r>
      <w:r w:rsidR="00614333">
        <w:rPr>
          <w:rFonts w:hint="eastAsia"/>
        </w:rPr>
        <w:t>播送或</w:t>
      </w:r>
      <w:r w:rsidR="008A56F7">
        <w:rPr>
          <w:rFonts w:hint="eastAsia"/>
        </w:rPr>
        <w:t>刊登甚久，</w:t>
      </w:r>
      <w:r w:rsidR="005F25B9">
        <w:rPr>
          <w:rFonts w:hint="eastAsia"/>
        </w:rPr>
        <w:t>受害民眾已不計其數，所獲取之暴利與罰鍰相較</w:t>
      </w:r>
      <w:r w:rsidR="00614333">
        <w:rPr>
          <w:rFonts w:hint="eastAsia"/>
        </w:rPr>
        <w:t>之</w:t>
      </w:r>
      <w:r w:rsidR="005F25B9">
        <w:rPr>
          <w:rFonts w:hint="eastAsia"/>
        </w:rPr>
        <w:t>，</w:t>
      </w:r>
      <w:r w:rsidR="00614333">
        <w:rPr>
          <w:rFonts w:hint="eastAsia"/>
        </w:rPr>
        <w:t>尤</w:t>
      </w:r>
      <w:r w:rsidR="005F25B9">
        <w:rPr>
          <w:rFonts w:hint="eastAsia"/>
        </w:rPr>
        <w:t>顯</w:t>
      </w:r>
      <w:r w:rsidR="00614333">
        <w:rPr>
          <w:rFonts w:hint="eastAsia"/>
        </w:rPr>
        <w:t>失衡</w:t>
      </w:r>
      <w:r w:rsidR="005F25B9">
        <w:rPr>
          <w:rFonts w:hint="eastAsia"/>
        </w:rPr>
        <w:t>。</w:t>
      </w:r>
      <w:r w:rsidR="004E66FF">
        <w:rPr>
          <w:rFonts w:hint="eastAsia"/>
        </w:rPr>
        <w:t>衛生署經本院立案調查本案後，雖已於99年2月間邀集媒體</w:t>
      </w:r>
      <w:r w:rsidR="0058140D">
        <w:rPr>
          <w:rFonts w:hint="eastAsia"/>
        </w:rPr>
        <w:t>、</w:t>
      </w:r>
      <w:r w:rsidR="004E66FF">
        <w:rPr>
          <w:rFonts w:hint="eastAsia"/>
        </w:rPr>
        <w:t>廣告業者公(協)會及通傳會召開會議之決議略以：「……一旦確定違規廣告，除函知通傳會及業主外，同時副知媒體相關之公協會，相關公協會於接獲處分書後，將儘速通知該業者停止刊播各該違規廣告，有助於讓違規廣告早日停播…。」惟確定違規之廣告</w:t>
      </w:r>
      <w:r w:rsidR="005F3338">
        <w:rPr>
          <w:rFonts w:hint="eastAsia"/>
        </w:rPr>
        <w:t>尚須待公協會接獲處分書後，再輾轉通知</w:t>
      </w:r>
      <w:r w:rsidR="00C40912">
        <w:rPr>
          <w:rFonts w:hint="eastAsia"/>
        </w:rPr>
        <w:t>業者停播，惟業者是否立即停播，仍無從掌握，猶緩不濟急，難謂妥適，是否</w:t>
      </w:r>
      <w:r w:rsidR="00BB705F">
        <w:rPr>
          <w:rFonts w:hint="eastAsia"/>
        </w:rPr>
        <w:t>肇因</w:t>
      </w:r>
      <w:r w:rsidR="00C40912">
        <w:rPr>
          <w:rFonts w:hint="eastAsia"/>
        </w:rPr>
        <w:t>法令配套不足，</w:t>
      </w:r>
      <w:r w:rsidR="00BB705F">
        <w:rPr>
          <w:rFonts w:hint="eastAsia"/>
        </w:rPr>
        <w:t>致</w:t>
      </w:r>
      <w:r w:rsidR="00340244">
        <w:rPr>
          <w:rFonts w:hint="eastAsia"/>
        </w:rPr>
        <w:t>欠缺</w:t>
      </w:r>
      <w:r w:rsidR="00C40912">
        <w:rPr>
          <w:rFonts w:hint="eastAsia"/>
        </w:rPr>
        <w:t>立即強制作為</w:t>
      </w:r>
      <w:r w:rsidR="00BB705F">
        <w:rPr>
          <w:rFonts w:hint="eastAsia"/>
        </w:rPr>
        <w:t>，</w:t>
      </w:r>
      <w:r w:rsidR="00C40912">
        <w:rPr>
          <w:rFonts w:hint="eastAsia"/>
        </w:rPr>
        <w:t>自有再</w:t>
      </w:r>
      <w:r w:rsidR="00BB705F">
        <w:rPr>
          <w:rFonts w:hint="eastAsia"/>
        </w:rPr>
        <w:t>妥為</w:t>
      </w:r>
      <w:r w:rsidR="00C40912">
        <w:rPr>
          <w:rFonts w:hint="eastAsia"/>
        </w:rPr>
        <w:t>研處之必要。</w:t>
      </w:r>
      <w:r w:rsidR="00D60192">
        <w:rPr>
          <w:rFonts w:hint="eastAsia"/>
        </w:rPr>
        <w:t>次查，上揭受衛生署委辦監控</w:t>
      </w:r>
      <w:r w:rsidR="004069E7">
        <w:rPr>
          <w:rFonts w:hint="eastAsia"/>
        </w:rPr>
        <w:t>單位</w:t>
      </w:r>
      <w:r w:rsidR="00D60192">
        <w:rPr>
          <w:rFonts w:hint="eastAsia"/>
        </w:rPr>
        <w:t>之</w:t>
      </w:r>
      <w:r w:rsidR="004069E7">
        <w:rPr>
          <w:rFonts w:hint="eastAsia"/>
        </w:rPr>
        <w:t>作業人力僅3人，是否足以</w:t>
      </w:r>
      <w:r w:rsidR="005B26EA">
        <w:rPr>
          <w:rFonts w:hint="eastAsia"/>
        </w:rPr>
        <w:t>即時</w:t>
      </w:r>
      <w:r w:rsidR="00C21CCF">
        <w:rPr>
          <w:rFonts w:hint="eastAsia"/>
        </w:rPr>
        <w:t>及24小時</w:t>
      </w:r>
      <w:r w:rsidR="005B26EA">
        <w:rPr>
          <w:rFonts w:hint="eastAsia"/>
        </w:rPr>
        <w:t>監控龐大之</w:t>
      </w:r>
      <w:r w:rsidR="004069E7" w:rsidRPr="005F25B9">
        <w:rPr>
          <w:rFonts w:hint="eastAsia"/>
        </w:rPr>
        <w:t>媒體</w:t>
      </w:r>
      <w:r w:rsidR="005B26EA">
        <w:rPr>
          <w:rFonts w:hint="eastAsia"/>
        </w:rPr>
        <w:t>廣告數量，</w:t>
      </w:r>
      <w:r w:rsidR="00D60192">
        <w:rPr>
          <w:rFonts w:hint="eastAsia"/>
        </w:rPr>
        <w:t>亦</w:t>
      </w:r>
      <w:r w:rsidR="004069E7">
        <w:rPr>
          <w:rFonts w:hint="eastAsia"/>
        </w:rPr>
        <w:t>有疑慮。</w:t>
      </w:r>
      <w:r w:rsidR="00D60192">
        <w:rPr>
          <w:rFonts w:hint="eastAsia"/>
        </w:rPr>
        <w:t>且</w:t>
      </w:r>
      <w:r w:rsidR="005B26EA">
        <w:rPr>
          <w:rFonts w:hint="eastAsia"/>
        </w:rPr>
        <w:t>針對該等單位</w:t>
      </w:r>
      <w:r w:rsidR="00D60192">
        <w:rPr>
          <w:rFonts w:hint="eastAsia"/>
        </w:rPr>
        <w:t>監控</w:t>
      </w:r>
      <w:r w:rsidR="00866CC2">
        <w:rPr>
          <w:rFonts w:hint="eastAsia"/>
        </w:rPr>
        <w:t>媒體</w:t>
      </w:r>
      <w:r w:rsidR="00D60192">
        <w:rPr>
          <w:rFonts w:hint="eastAsia"/>
        </w:rPr>
        <w:t>之抽樣數量、監控時段</w:t>
      </w:r>
      <w:r w:rsidR="00AD0A97">
        <w:rPr>
          <w:rFonts w:hint="eastAsia"/>
        </w:rPr>
        <w:t>是否具代表性及</w:t>
      </w:r>
      <w:r w:rsidR="00866CC2">
        <w:rPr>
          <w:rFonts w:hint="eastAsia"/>
        </w:rPr>
        <w:t>其</w:t>
      </w:r>
      <w:r w:rsidR="00AD0A97">
        <w:rPr>
          <w:rFonts w:hint="eastAsia"/>
        </w:rPr>
        <w:t>時數是否足</w:t>
      </w:r>
      <w:r w:rsidR="00866CC2">
        <w:rPr>
          <w:rFonts w:hint="eastAsia"/>
        </w:rPr>
        <w:t>量疑義</w:t>
      </w:r>
      <w:r w:rsidR="00AD0A97">
        <w:rPr>
          <w:rFonts w:hint="eastAsia"/>
        </w:rPr>
        <w:t>，</w:t>
      </w:r>
      <w:r w:rsidR="000368A6">
        <w:rPr>
          <w:rFonts w:hint="eastAsia"/>
        </w:rPr>
        <w:t>該</w:t>
      </w:r>
      <w:r w:rsidR="00AD0A97">
        <w:rPr>
          <w:rFonts w:hint="eastAsia"/>
        </w:rPr>
        <w:t>署隨同本院履勘人員復未能充分釋疑，尚須待該等受委辦單位人員說明，凡此均顯示該署監督</w:t>
      </w:r>
      <w:r w:rsidR="00B40DC9">
        <w:rPr>
          <w:rFonts w:hint="eastAsia"/>
        </w:rPr>
        <w:t>作業及積極性</w:t>
      </w:r>
      <w:r w:rsidR="00AD0A97">
        <w:rPr>
          <w:rFonts w:hint="eastAsia"/>
        </w:rPr>
        <w:t>不足，</w:t>
      </w:r>
      <w:r w:rsidR="00A46E19">
        <w:rPr>
          <w:rFonts w:hint="eastAsia"/>
        </w:rPr>
        <w:t>致問題</w:t>
      </w:r>
      <w:r w:rsidR="00690D4F">
        <w:rPr>
          <w:rFonts w:hint="eastAsia"/>
        </w:rPr>
        <w:t>之關鍵</w:t>
      </w:r>
      <w:r w:rsidR="00A46E19">
        <w:rPr>
          <w:rFonts w:hint="eastAsia"/>
        </w:rPr>
        <w:t>迄</w:t>
      </w:r>
      <w:r w:rsidR="00690D4F">
        <w:rPr>
          <w:rFonts w:hint="eastAsia"/>
        </w:rPr>
        <w:t>猶懸而未決，</w:t>
      </w:r>
      <w:r w:rsidR="00AD0A97">
        <w:rPr>
          <w:rFonts w:hint="eastAsia"/>
        </w:rPr>
        <w:t>均</w:t>
      </w:r>
      <w:r w:rsidR="0058140D">
        <w:rPr>
          <w:rFonts w:hint="eastAsia"/>
        </w:rPr>
        <w:t>亟</w:t>
      </w:r>
      <w:r w:rsidR="00B61481">
        <w:rPr>
          <w:rFonts w:hint="eastAsia"/>
        </w:rPr>
        <w:t>待該署</w:t>
      </w:r>
      <w:r w:rsidR="00172BE6">
        <w:rPr>
          <w:rFonts w:hint="eastAsia"/>
        </w:rPr>
        <w:t>會同媒體主管機關積極</w:t>
      </w:r>
      <w:r w:rsidR="00AD0A97">
        <w:rPr>
          <w:rFonts w:hint="eastAsia"/>
        </w:rPr>
        <w:t>檢討改進</w:t>
      </w:r>
      <w:r w:rsidR="00866CC2">
        <w:rPr>
          <w:rFonts w:hint="eastAsia"/>
        </w:rPr>
        <w:t>。</w:t>
      </w:r>
      <w:bookmarkEnd w:id="57"/>
    </w:p>
    <w:p w:rsidR="00737511" w:rsidRDefault="007F7F95" w:rsidP="004A2FCA">
      <w:pPr>
        <w:pStyle w:val="2"/>
        <w:rPr>
          <w:rFonts w:hint="eastAsia"/>
          <w:b/>
        </w:rPr>
      </w:pPr>
      <w:bookmarkStart w:id="58" w:name="_Toc266033069"/>
      <w:r w:rsidRPr="004A2FCA">
        <w:rPr>
          <w:rFonts w:hint="eastAsia"/>
          <w:b/>
        </w:rPr>
        <w:t>衛生署針對不法藥物廣告</w:t>
      </w:r>
      <w:r w:rsidR="007B3D21">
        <w:rPr>
          <w:rFonts w:hint="eastAsia"/>
          <w:b/>
        </w:rPr>
        <w:t>行為</w:t>
      </w:r>
      <w:r w:rsidRPr="004A2FCA">
        <w:rPr>
          <w:rFonts w:hint="eastAsia"/>
          <w:b/>
        </w:rPr>
        <w:t>之累犯</w:t>
      </w:r>
      <w:r w:rsidR="00884F30">
        <w:rPr>
          <w:rFonts w:hint="eastAsia"/>
          <w:b/>
        </w:rPr>
        <w:t>及</w:t>
      </w:r>
      <w:r w:rsidR="00C91C8B">
        <w:rPr>
          <w:rFonts w:hint="eastAsia"/>
          <w:b/>
        </w:rPr>
        <w:t>其投機行為</w:t>
      </w:r>
      <w:r w:rsidR="00890F5E">
        <w:rPr>
          <w:rFonts w:hint="eastAsia"/>
          <w:b/>
        </w:rPr>
        <w:t>暨邇來</w:t>
      </w:r>
      <w:r w:rsidR="00C75079" w:rsidRPr="00C75079">
        <w:rPr>
          <w:rFonts w:hint="eastAsia"/>
          <w:b/>
        </w:rPr>
        <w:t>藉「健康講座」</w:t>
      </w:r>
      <w:r w:rsidR="00C75079">
        <w:rPr>
          <w:rFonts w:hint="eastAsia"/>
          <w:b/>
        </w:rPr>
        <w:t>之</w:t>
      </w:r>
      <w:r w:rsidR="00C75079" w:rsidRPr="00C75079">
        <w:rPr>
          <w:rFonts w:hint="eastAsia"/>
          <w:b/>
        </w:rPr>
        <w:t>名行不法藥物宣傳、販賣之實等媒體節目、廣告</w:t>
      </w:r>
      <w:r w:rsidRPr="004A2FCA">
        <w:rPr>
          <w:rFonts w:hint="eastAsia"/>
          <w:b/>
        </w:rPr>
        <w:t>，</w:t>
      </w:r>
      <w:r w:rsidR="009A6DA6">
        <w:rPr>
          <w:rFonts w:hint="eastAsia"/>
          <w:b/>
        </w:rPr>
        <w:t>迄乏</w:t>
      </w:r>
      <w:r w:rsidR="00C75079">
        <w:rPr>
          <w:rFonts w:hint="eastAsia"/>
          <w:b/>
        </w:rPr>
        <w:t>遏阻</w:t>
      </w:r>
      <w:r w:rsidRPr="004A2FCA">
        <w:rPr>
          <w:rFonts w:hint="eastAsia"/>
          <w:b/>
        </w:rPr>
        <w:t>治本之道：</w:t>
      </w:r>
      <w:bookmarkEnd w:id="58"/>
    </w:p>
    <w:p w:rsidR="00BF62CB" w:rsidRDefault="00394D9B" w:rsidP="00BF62CB">
      <w:pPr>
        <w:pStyle w:val="3"/>
        <w:rPr>
          <w:rFonts w:hint="eastAsia"/>
        </w:rPr>
      </w:pPr>
      <w:bookmarkStart w:id="59" w:name="_Toc266033070"/>
      <w:r>
        <w:rPr>
          <w:rFonts w:hint="eastAsia"/>
        </w:rPr>
        <w:t>按</w:t>
      </w:r>
      <w:r w:rsidR="00D27735">
        <w:rPr>
          <w:rFonts w:hint="eastAsia"/>
        </w:rPr>
        <w:t>本院曾</w:t>
      </w:r>
      <w:r w:rsidR="007912B1">
        <w:rPr>
          <w:rFonts w:hint="eastAsia"/>
        </w:rPr>
        <w:t>監控</w:t>
      </w:r>
      <w:r w:rsidR="00D27735">
        <w:rPr>
          <w:rFonts w:hint="eastAsia"/>
        </w:rPr>
        <w:t>相關電視節目、廣告產品、資訊</w:t>
      </w:r>
      <w:r w:rsidR="007912B1">
        <w:rPr>
          <w:rFonts w:hint="eastAsia"/>
        </w:rPr>
        <w:t>後，就</w:t>
      </w:r>
      <w:r w:rsidR="00D27735">
        <w:rPr>
          <w:rFonts w:hint="eastAsia"/>
        </w:rPr>
        <w:t>有無涉及不法等情函請</w:t>
      </w:r>
      <w:r w:rsidR="0086367A">
        <w:rPr>
          <w:rFonts w:hint="eastAsia"/>
        </w:rPr>
        <w:t>衛生署於99年5月20日以署授食字第0990021699號函</w:t>
      </w:r>
      <w:r w:rsidR="0000738C">
        <w:rPr>
          <w:rFonts w:hint="eastAsia"/>
        </w:rPr>
        <w:t>復本院。卷查該署檢附</w:t>
      </w:r>
      <w:r w:rsidR="00690D4F">
        <w:rPr>
          <w:rFonts w:hint="eastAsia"/>
        </w:rPr>
        <w:t>之</w:t>
      </w:r>
      <w:r w:rsidR="0000738C">
        <w:rPr>
          <w:rFonts w:hint="eastAsia"/>
        </w:rPr>
        <w:t>臺北市政府</w:t>
      </w:r>
      <w:r w:rsidR="006A763E">
        <w:rPr>
          <w:rFonts w:hint="eastAsia"/>
        </w:rPr>
        <w:t>衛生局北市</w:t>
      </w:r>
      <w:r w:rsidR="006A763E" w:rsidRPr="006A763E">
        <w:rPr>
          <w:rFonts w:hint="eastAsia"/>
        </w:rPr>
        <w:t>衛藥食字第09932941000號</w:t>
      </w:r>
      <w:r w:rsidR="00690D4F">
        <w:rPr>
          <w:rFonts w:hint="eastAsia"/>
        </w:rPr>
        <w:t>裁處書暨相關附件發現，</w:t>
      </w:r>
      <w:r w:rsidR="00690D4F" w:rsidRPr="00690D4F">
        <w:rPr>
          <w:rFonts w:hint="eastAsia"/>
        </w:rPr>
        <w:t>美</w:t>
      </w:r>
      <w:r w:rsidR="009A6DA6">
        <w:rPr>
          <w:rFonts w:hint="eastAsia"/>
        </w:rPr>
        <w:t>○</w:t>
      </w:r>
      <w:r w:rsidR="00690D4F" w:rsidRPr="00690D4F">
        <w:rPr>
          <w:rFonts w:hint="eastAsia"/>
        </w:rPr>
        <w:t>康生物科技有限公司</w:t>
      </w:r>
      <w:r w:rsidR="00172BE6">
        <w:rPr>
          <w:rFonts w:hint="eastAsia"/>
        </w:rPr>
        <w:t>自</w:t>
      </w:r>
      <w:r w:rsidR="00690D4F">
        <w:rPr>
          <w:rFonts w:hint="eastAsia"/>
        </w:rPr>
        <w:t>98年5月至12月間</w:t>
      </w:r>
      <w:r w:rsidR="002B3819">
        <w:rPr>
          <w:rFonts w:hint="eastAsia"/>
        </w:rPr>
        <w:t>恣意</w:t>
      </w:r>
      <w:r w:rsidR="00172BE6">
        <w:rPr>
          <w:rFonts w:hint="eastAsia"/>
        </w:rPr>
        <w:t>相繼</w:t>
      </w:r>
      <w:r w:rsidR="00690D4F">
        <w:rPr>
          <w:rFonts w:hint="eastAsia"/>
        </w:rPr>
        <w:t>於電視、報紙</w:t>
      </w:r>
      <w:r w:rsidR="00172BE6">
        <w:rPr>
          <w:rFonts w:hint="eastAsia"/>
        </w:rPr>
        <w:t>及</w:t>
      </w:r>
      <w:r w:rsidR="00690D4F">
        <w:rPr>
          <w:rFonts w:hint="eastAsia"/>
        </w:rPr>
        <w:t>網路</w:t>
      </w:r>
      <w:r w:rsidR="002B3819">
        <w:rPr>
          <w:rFonts w:hint="eastAsia"/>
        </w:rPr>
        <w:t>大肆</w:t>
      </w:r>
      <w:r w:rsidR="00690D4F">
        <w:rPr>
          <w:rFonts w:hint="eastAsia"/>
        </w:rPr>
        <w:t>刊播「</w:t>
      </w:r>
      <w:r w:rsidR="00690D4F" w:rsidRPr="007B4DDB">
        <w:rPr>
          <w:rFonts w:hint="eastAsia"/>
        </w:rPr>
        <w:t>高濃縮穿心蓮、嗜脂益生菌、花蓮山苦瓜、活巢素、薑黃</w:t>
      </w:r>
      <w:r w:rsidR="00E81919" w:rsidRPr="007B4DDB">
        <w:rPr>
          <w:rFonts w:hint="eastAsia"/>
        </w:rPr>
        <w:t>蜆錠</w:t>
      </w:r>
      <w:r w:rsidR="00690D4F" w:rsidRPr="007B4DDB">
        <w:rPr>
          <w:rFonts w:hint="eastAsia"/>
        </w:rPr>
        <w:t>、代謝超酵素、好力</w:t>
      </w:r>
      <w:r w:rsidR="00172BE6" w:rsidRPr="007B4DDB">
        <w:rPr>
          <w:rFonts w:hint="eastAsia"/>
        </w:rPr>
        <w:t>SO</w:t>
      </w:r>
      <w:r w:rsidR="00690D4F" w:rsidRPr="007B4DDB">
        <w:rPr>
          <w:rFonts w:hint="eastAsia"/>
        </w:rPr>
        <w:t>、英引苦瓜&amp;巴拿巴葉、七日綠血草、口服豐胸營養源、王不留行、高效排毒素</w:t>
      </w:r>
      <w:r w:rsidR="00690D4F">
        <w:rPr>
          <w:rFonts w:hint="eastAsia"/>
        </w:rPr>
        <w:t>」等</w:t>
      </w:r>
      <w:r w:rsidRPr="006A763E">
        <w:rPr>
          <w:rFonts w:hint="eastAsia"/>
        </w:rPr>
        <w:t>220件違規</w:t>
      </w:r>
      <w:r w:rsidR="00690D4F" w:rsidRPr="006A763E">
        <w:rPr>
          <w:rFonts w:hint="eastAsia"/>
        </w:rPr>
        <w:t>廣告</w:t>
      </w:r>
      <w:r w:rsidR="00690D4F">
        <w:rPr>
          <w:rFonts w:hint="eastAsia"/>
        </w:rPr>
        <w:t>，</w:t>
      </w:r>
      <w:r w:rsidR="00021B3E">
        <w:rPr>
          <w:rFonts w:hint="eastAsia"/>
        </w:rPr>
        <w:t>據</w:t>
      </w:r>
      <w:r>
        <w:rPr>
          <w:rFonts w:hint="eastAsia"/>
        </w:rPr>
        <w:t>民</w:t>
      </w:r>
      <w:r w:rsidR="00690D4F">
        <w:rPr>
          <w:rFonts w:hint="eastAsia"/>
        </w:rPr>
        <w:t>眾</w:t>
      </w:r>
      <w:r>
        <w:rPr>
          <w:rFonts w:hint="eastAsia"/>
        </w:rPr>
        <w:t>分別</w:t>
      </w:r>
      <w:r w:rsidR="00690D4F">
        <w:rPr>
          <w:rFonts w:hint="eastAsia"/>
        </w:rPr>
        <w:t>向通傳會</w:t>
      </w:r>
      <w:r>
        <w:rPr>
          <w:rFonts w:hint="eastAsia"/>
        </w:rPr>
        <w:t>檢舉</w:t>
      </w:r>
      <w:r w:rsidR="0058140D">
        <w:rPr>
          <w:rFonts w:hint="eastAsia"/>
        </w:rPr>
        <w:t>，</w:t>
      </w:r>
      <w:r>
        <w:rPr>
          <w:rFonts w:hint="eastAsia"/>
        </w:rPr>
        <w:t>並經</w:t>
      </w:r>
      <w:r w:rsidR="00690D4F">
        <w:rPr>
          <w:rFonts w:hint="eastAsia"/>
        </w:rPr>
        <w:t>衛生署</w:t>
      </w:r>
      <w:r>
        <w:rPr>
          <w:rFonts w:hint="eastAsia"/>
        </w:rPr>
        <w:t>及地方衛生主管機關先後查獲屬實</w:t>
      </w:r>
      <w:r w:rsidR="006A763E">
        <w:rPr>
          <w:rFonts w:hint="eastAsia"/>
        </w:rPr>
        <w:t>，累計處以罰鍰256萬元整</w:t>
      </w:r>
      <w:r>
        <w:rPr>
          <w:rFonts w:hint="eastAsia"/>
        </w:rPr>
        <w:t>。</w:t>
      </w:r>
      <w:r w:rsidR="00021B3E">
        <w:rPr>
          <w:rFonts w:hint="eastAsia"/>
        </w:rPr>
        <w:t>案</w:t>
      </w:r>
      <w:r w:rsidR="002B3819">
        <w:rPr>
          <w:rFonts w:hint="eastAsia"/>
        </w:rPr>
        <w:t>經</w:t>
      </w:r>
      <w:r>
        <w:rPr>
          <w:rFonts w:hint="eastAsia"/>
        </w:rPr>
        <w:t>本院詢據地方衛生主管機關表示：「目前違規廣告業者疑共同以類似</w:t>
      </w:r>
      <w:r w:rsidR="00BA0F89">
        <w:rPr>
          <w:rFonts w:hint="eastAsia"/>
        </w:rPr>
        <w:t>人頭登記設立之</w:t>
      </w:r>
      <w:r w:rsidR="009A6DA6">
        <w:rPr>
          <w:rFonts w:hint="eastAsia"/>
        </w:rPr>
        <w:t>生技</w:t>
      </w:r>
      <w:r w:rsidRPr="00690D4F">
        <w:rPr>
          <w:rFonts w:hint="eastAsia"/>
        </w:rPr>
        <w:t>公司</w:t>
      </w:r>
      <w:r w:rsidR="00BA0F89">
        <w:rPr>
          <w:rFonts w:hint="eastAsia"/>
        </w:rPr>
        <w:t>向各媒體申請刊播(登)，俟達相當罰鍰次數及金額後，再成立新公司另起爐灶……。</w:t>
      </w:r>
      <w:r>
        <w:rPr>
          <w:rFonts w:hint="eastAsia"/>
        </w:rPr>
        <w:t>」</w:t>
      </w:r>
      <w:r w:rsidR="002B3819">
        <w:rPr>
          <w:rFonts w:hint="eastAsia"/>
        </w:rPr>
        <w:t>等語，</w:t>
      </w:r>
      <w:r w:rsidR="00BA0F89">
        <w:rPr>
          <w:rFonts w:hint="eastAsia"/>
        </w:rPr>
        <w:t>足見不肖業者疑均循此模式，將罰鍰金額及成立</w:t>
      </w:r>
      <w:r w:rsidR="002B3819">
        <w:rPr>
          <w:rFonts w:hint="eastAsia"/>
        </w:rPr>
        <w:t>人頭</w:t>
      </w:r>
      <w:r w:rsidR="00BA0F89">
        <w:rPr>
          <w:rFonts w:hint="eastAsia"/>
        </w:rPr>
        <w:t>公司費用逕納入成本預算，</w:t>
      </w:r>
      <w:r w:rsidR="002B3819">
        <w:rPr>
          <w:rFonts w:hint="eastAsia"/>
        </w:rPr>
        <w:t>俟</w:t>
      </w:r>
      <w:r w:rsidR="00994F1B">
        <w:rPr>
          <w:rFonts w:hint="eastAsia"/>
        </w:rPr>
        <w:t>遭罰鍰次數及金額達相當程度後，</w:t>
      </w:r>
      <w:r w:rsidR="00DF3957">
        <w:rPr>
          <w:rFonts w:hint="eastAsia"/>
        </w:rPr>
        <w:t>即</w:t>
      </w:r>
      <w:r w:rsidR="00E60FC7">
        <w:rPr>
          <w:rFonts w:hint="eastAsia"/>
        </w:rPr>
        <w:t>改名換姓</w:t>
      </w:r>
      <w:r w:rsidR="002B3819">
        <w:rPr>
          <w:rFonts w:hint="eastAsia"/>
        </w:rPr>
        <w:t>將對民眾健康無益</w:t>
      </w:r>
      <w:r w:rsidR="00DF3957">
        <w:rPr>
          <w:rFonts w:hint="eastAsia"/>
        </w:rPr>
        <w:t>甚至有害</w:t>
      </w:r>
      <w:r w:rsidR="002B3819">
        <w:rPr>
          <w:rFonts w:hint="eastAsia"/>
        </w:rPr>
        <w:t>產品</w:t>
      </w:r>
      <w:r w:rsidR="00E60FC7">
        <w:rPr>
          <w:rFonts w:hint="eastAsia"/>
        </w:rPr>
        <w:t>不斷推陳出新，</w:t>
      </w:r>
      <w:r w:rsidR="00BA0F89">
        <w:rPr>
          <w:rFonts w:hint="eastAsia"/>
        </w:rPr>
        <w:t>肇致不法藥物、食品廣告、節目氾濫</w:t>
      </w:r>
      <w:r w:rsidR="00994F1B">
        <w:rPr>
          <w:rFonts w:hint="eastAsia"/>
        </w:rPr>
        <w:t>。</w:t>
      </w:r>
      <w:bookmarkEnd w:id="59"/>
    </w:p>
    <w:p w:rsidR="00890F5E" w:rsidRPr="00890F5E" w:rsidRDefault="00C75079" w:rsidP="00BF62CB">
      <w:pPr>
        <w:pStyle w:val="3"/>
        <w:rPr>
          <w:rFonts w:hint="eastAsia"/>
        </w:rPr>
      </w:pPr>
      <w:bookmarkStart w:id="60" w:name="_Toc266033071"/>
      <w:r>
        <w:rPr>
          <w:rFonts w:hint="eastAsia"/>
        </w:rPr>
        <w:t>次</w:t>
      </w:r>
      <w:r w:rsidR="00954755">
        <w:rPr>
          <w:rFonts w:hint="eastAsia"/>
        </w:rPr>
        <w:t>檢視</w:t>
      </w:r>
      <w:r>
        <w:rPr>
          <w:rFonts w:hint="eastAsia"/>
        </w:rPr>
        <w:t>民眾針對不法藥物廣告、節目之檢舉內容及本院前揭監控結果，</w:t>
      </w:r>
      <w:r w:rsidR="00890F5E" w:rsidRPr="00890F5E">
        <w:rPr>
          <w:rFonts w:hint="eastAsia"/>
        </w:rPr>
        <w:t>邇來</w:t>
      </w:r>
      <w:r>
        <w:rPr>
          <w:rFonts w:hint="eastAsia"/>
        </w:rPr>
        <w:t>媒體以</w:t>
      </w:r>
      <w:r w:rsidR="00BF62CB" w:rsidRPr="00BF62CB">
        <w:rPr>
          <w:rFonts w:hint="eastAsia"/>
        </w:rPr>
        <w:t>「健康講座」、「健康新視界」、「消費</w:t>
      </w:r>
      <w:r w:rsidR="00A82E88">
        <w:rPr>
          <w:rFonts w:hint="eastAsia"/>
        </w:rPr>
        <w:t>資</w:t>
      </w:r>
      <w:r w:rsidR="00BF62CB" w:rsidRPr="00BF62CB">
        <w:rPr>
          <w:rFonts w:hint="eastAsia"/>
        </w:rPr>
        <w:t>訊專輯」、「認識疾病」「名人經驗談」、「醫藥常識諮詢」、「癌友心路歷程」</w:t>
      </w:r>
      <w:r w:rsidR="00954755">
        <w:rPr>
          <w:rFonts w:hint="eastAsia"/>
        </w:rPr>
        <w:t>……</w:t>
      </w:r>
      <w:r>
        <w:rPr>
          <w:rFonts w:hint="eastAsia"/>
        </w:rPr>
        <w:t>為名</w:t>
      </w:r>
      <w:r w:rsidR="00890F5E" w:rsidRPr="00890F5E">
        <w:rPr>
          <w:rFonts w:hint="eastAsia"/>
        </w:rPr>
        <w:t>節目</w:t>
      </w:r>
      <w:r w:rsidR="00954755">
        <w:rPr>
          <w:rFonts w:hint="eastAsia"/>
        </w:rPr>
        <w:t>遽</w:t>
      </w:r>
      <w:r>
        <w:rPr>
          <w:rFonts w:hint="eastAsia"/>
        </w:rPr>
        <w:t>增</w:t>
      </w:r>
      <w:r w:rsidR="00890F5E" w:rsidRPr="00890F5E">
        <w:rPr>
          <w:rFonts w:hint="eastAsia"/>
        </w:rPr>
        <w:t>，</w:t>
      </w:r>
      <w:r>
        <w:rPr>
          <w:rFonts w:hint="eastAsia"/>
        </w:rPr>
        <w:t>其中部分節目公然宣</w:t>
      </w:r>
      <w:r w:rsidR="00BF62CB">
        <w:rPr>
          <w:rFonts w:hint="eastAsia"/>
        </w:rPr>
        <w:t>稱</w:t>
      </w:r>
      <w:r>
        <w:rPr>
          <w:rFonts w:hint="eastAsia"/>
        </w:rPr>
        <w:t>產品療效，甚至有自稱專業藥師、醫師或教授等人士</w:t>
      </w:r>
      <w:r w:rsidR="00BF62CB" w:rsidRPr="00BF62CB">
        <w:rPr>
          <w:rFonts w:hint="eastAsia"/>
        </w:rPr>
        <w:t>除於現場替業者背書，尤有替其誇稱療效者</w:t>
      </w:r>
      <w:r w:rsidR="00CE0671">
        <w:rPr>
          <w:rFonts w:hint="eastAsia"/>
        </w:rPr>
        <w:t>；</w:t>
      </w:r>
      <w:r>
        <w:rPr>
          <w:rFonts w:hint="eastAsia"/>
        </w:rPr>
        <w:t>部分節目雖</w:t>
      </w:r>
      <w:r w:rsidR="00A82E88">
        <w:rPr>
          <w:rFonts w:hint="eastAsia"/>
        </w:rPr>
        <w:t>未</w:t>
      </w:r>
      <w:r>
        <w:rPr>
          <w:rFonts w:hint="eastAsia"/>
        </w:rPr>
        <w:t>於節目宣傳產品，但卻於節目</w:t>
      </w:r>
      <w:r w:rsidR="00BF58EE">
        <w:rPr>
          <w:rFonts w:hint="eastAsia"/>
        </w:rPr>
        <w:t>部分時段刊出</w:t>
      </w:r>
      <w:r w:rsidR="00BF62CB" w:rsidRPr="00BF62CB">
        <w:rPr>
          <w:rFonts w:hint="eastAsia"/>
        </w:rPr>
        <w:t>「諮詢電話專線」、「成長專線」、「客服專線」</w:t>
      </w:r>
      <w:r w:rsidR="007F66A6">
        <w:rPr>
          <w:rFonts w:hint="eastAsia"/>
        </w:rPr>
        <w:t>……等聯絡方式</w:t>
      </w:r>
      <w:r w:rsidR="00BF58EE">
        <w:rPr>
          <w:rFonts w:hint="eastAsia"/>
        </w:rPr>
        <w:t>，待民眾撥打後再行推銷，等同間接行不法藥物廣告</w:t>
      </w:r>
      <w:r w:rsidR="00CE0671">
        <w:rPr>
          <w:rFonts w:hint="eastAsia"/>
        </w:rPr>
        <w:t>之</w:t>
      </w:r>
      <w:r w:rsidR="00BF62CB">
        <w:rPr>
          <w:rFonts w:hint="eastAsia"/>
        </w:rPr>
        <w:t>實</w:t>
      </w:r>
      <w:r w:rsidR="00954755">
        <w:rPr>
          <w:rFonts w:hint="eastAsia"/>
        </w:rPr>
        <w:t>，凡此胥</w:t>
      </w:r>
      <w:r w:rsidR="00CE0671">
        <w:rPr>
          <w:rFonts w:hint="eastAsia"/>
        </w:rPr>
        <w:t>未見</w:t>
      </w:r>
      <w:r w:rsidR="00954755">
        <w:rPr>
          <w:rFonts w:hint="eastAsia"/>
        </w:rPr>
        <w:t>衛生署</w:t>
      </w:r>
      <w:r w:rsidR="003131EB">
        <w:rPr>
          <w:rFonts w:hint="eastAsia"/>
        </w:rPr>
        <w:t>會同通傳會</w:t>
      </w:r>
      <w:r w:rsidR="00954755">
        <w:rPr>
          <w:rFonts w:hint="eastAsia"/>
        </w:rPr>
        <w:t>研議</w:t>
      </w:r>
      <w:r>
        <w:rPr>
          <w:rFonts w:hint="eastAsia"/>
        </w:rPr>
        <w:t>防杜</w:t>
      </w:r>
      <w:r w:rsidR="00CE0671">
        <w:rPr>
          <w:rFonts w:hint="eastAsia"/>
        </w:rPr>
        <w:t>治本之道。又，前揭自稱專業人員</w:t>
      </w:r>
      <w:r w:rsidR="00BF62CB" w:rsidRPr="00BF62CB">
        <w:rPr>
          <w:rFonts w:hint="eastAsia"/>
        </w:rPr>
        <w:t>，倘渠領有合法醫事人員專業證照或大專院校教師證，明知其為不法藥物，</w:t>
      </w:r>
      <w:r w:rsidR="007F66A6">
        <w:rPr>
          <w:rFonts w:hint="eastAsia"/>
        </w:rPr>
        <w:t>並深悉其恐</w:t>
      </w:r>
      <w:r w:rsidR="00A82E88">
        <w:rPr>
          <w:rFonts w:hint="eastAsia"/>
        </w:rPr>
        <w:t>對</w:t>
      </w:r>
      <w:r w:rsidR="007F66A6">
        <w:rPr>
          <w:rFonts w:hint="eastAsia"/>
        </w:rPr>
        <w:t>人體</w:t>
      </w:r>
      <w:r w:rsidR="00A82E88">
        <w:rPr>
          <w:rFonts w:hint="eastAsia"/>
        </w:rPr>
        <w:t>無益</w:t>
      </w:r>
      <w:r w:rsidR="007F66A6">
        <w:rPr>
          <w:rFonts w:hint="eastAsia"/>
        </w:rPr>
        <w:t>，</w:t>
      </w:r>
      <w:r w:rsidR="00BF62CB" w:rsidRPr="00BF62CB">
        <w:rPr>
          <w:rFonts w:hint="eastAsia"/>
        </w:rPr>
        <w:t>卻</w:t>
      </w:r>
      <w:r w:rsidR="00A82E88">
        <w:rPr>
          <w:rFonts w:hint="eastAsia"/>
        </w:rPr>
        <w:t>昧於前揭事實，藉民眾對其專業之信賴，大肆</w:t>
      </w:r>
      <w:r w:rsidR="00BF62CB" w:rsidRPr="00BF62CB">
        <w:rPr>
          <w:rFonts w:hint="eastAsia"/>
        </w:rPr>
        <w:t>替業者宣傳，</w:t>
      </w:r>
      <w:r w:rsidR="00BF62CB" w:rsidRPr="00363399">
        <w:rPr>
          <w:rFonts w:hint="eastAsia"/>
        </w:rPr>
        <w:t>容與預謀殺(傷)人者無異</w:t>
      </w:r>
      <w:r w:rsidR="00BF62CB" w:rsidRPr="00BF62CB">
        <w:rPr>
          <w:rFonts w:hint="eastAsia"/>
        </w:rPr>
        <w:t>，亦未見該署會同教育部等相關主管機關</w:t>
      </w:r>
      <w:r w:rsidR="00CE0671">
        <w:rPr>
          <w:rFonts w:hint="eastAsia"/>
        </w:rPr>
        <w:t>研擬</w:t>
      </w:r>
      <w:r w:rsidR="00954755">
        <w:rPr>
          <w:rFonts w:hint="eastAsia"/>
        </w:rPr>
        <w:t>有效配套裁罰機制，</w:t>
      </w:r>
      <w:r w:rsidR="00B4471D">
        <w:rPr>
          <w:rFonts w:hint="eastAsia"/>
        </w:rPr>
        <w:t>此觀法務部查復：「</w:t>
      </w:r>
      <w:r w:rsidR="00B4471D" w:rsidRPr="00B4471D">
        <w:rPr>
          <w:rFonts w:hint="eastAsia"/>
        </w:rPr>
        <w:t>藥事法前於95年5月30日修正，加重製造、輸入或販賣偽藥之刑責，但對具有藥師身分而犯前開罪嫌者，尚未有除名或撤銷藥師證書機制，應就醫師、藥師評鑑設有淘汰機制</w:t>
      </w:r>
      <w:r w:rsidR="00B4471D">
        <w:rPr>
          <w:rFonts w:hint="eastAsia"/>
        </w:rPr>
        <w:t>……」等語</w:t>
      </w:r>
      <w:r w:rsidR="00070A8B">
        <w:rPr>
          <w:rFonts w:hint="eastAsia"/>
        </w:rPr>
        <w:t>益資佐證</w:t>
      </w:r>
      <w:r w:rsidR="00B4471D">
        <w:rPr>
          <w:rFonts w:hint="eastAsia"/>
        </w:rPr>
        <w:t>，</w:t>
      </w:r>
      <w:r w:rsidR="00954755">
        <w:rPr>
          <w:rFonts w:hint="eastAsia"/>
        </w:rPr>
        <w:t>均有欠當，該署亟應積極檢討改進，以維護</w:t>
      </w:r>
      <w:r>
        <w:rPr>
          <w:rFonts w:hint="eastAsia"/>
        </w:rPr>
        <w:t>民眾視聽及消費權益</w:t>
      </w:r>
      <w:r w:rsidR="00954755">
        <w:rPr>
          <w:rFonts w:hint="eastAsia"/>
        </w:rPr>
        <w:t>。</w:t>
      </w:r>
      <w:bookmarkEnd w:id="60"/>
    </w:p>
    <w:p w:rsidR="00EC05BE" w:rsidRDefault="00C67400" w:rsidP="0082065D">
      <w:pPr>
        <w:pStyle w:val="2"/>
        <w:rPr>
          <w:rFonts w:hint="eastAsia"/>
        </w:rPr>
      </w:pPr>
      <w:bookmarkStart w:id="61" w:name="_Toc266033072"/>
      <w:r>
        <w:rPr>
          <w:rFonts w:hint="eastAsia"/>
          <w:b/>
        </w:rPr>
        <w:t>衛生署設置之</w:t>
      </w:r>
      <w:r w:rsidR="00EC05BE" w:rsidRPr="0082065D">
        <w:rPr>
          <w:rFonts w:hint="eastAsia"/>
          <w:b/>
        </w:rPr>
        <w:t>不法藥物</w:t>
      </w:r>
      <w:r w:rsidR="00A60383">
        <w:rPr>
          <w:rFonts w:hint="eastAsia"/>
          <w:b/>
        </w:rPr>
        <w:t>、</w:t>
      </w:r>
      <w:r w:rsidR="00EC05BE" w:rsidRPr="0082065D">
        <w:rPr>
          <w:rFonts w:hint="eastAsia"/>
          <w:b/>
        </w:rPr>
        <w:t>食品</w:t>
      </w:r>
      <w:r>
        <w:rPr>
          <w:rFonts w:hint="eastAsia"/>
          <w:b/>
        </w:rPr>
        <w:t>檢舉</w:t>
      </w:r>
      <w:r w:rsidR="00EC05BE" w:rsidRPr="0082065D">
        <w:rPr>
          <w:rFonts w:hint="eastAsia"/>
          <w:b/>
        </w:rPr>
        <w:t>專線</w:t>
      </w:r>
      <w:r>
        <w:rPr>
          <w:rFonts w:hint="eastAsia"/>
          <w:b/>
        </w:rPr>
        <w:t>名稱顯有疑義，</w:t>
      </w:r>
      <w:r w:rsidR="00EC05BE" w:rsidRPr="0082065D">
        <w:rPr>
          <w:rFonts w:hint="eastAsia"/>
          <w:b/>
        </w:rPr>
        <w:t>值勤時間及專業訓練</w:t>
      </w:r>
      <w:r>
        <w:rPr>
          <w:rFonts w:hint="eastAsia"/>
          <w:b/>
        </w:rPr>
        <w:t>亦有不足</w:t>
      </w:r>
      <w:r w:rsidR="00EC05BE" w:rsidRPr="009A7351">
        <w:rPr>
          <w:rFonts w:hint="eastAsia"/>
        </w:rPr>
        <w:t>：</w:t>
      </w:r>
      <w:bookmarkEnd w:id="61"/>
    </w:p>
    <w:p w:rsidR="000E4DD1" w:rsidRDefault="00A60383" w:rsidP="00A10576">
      <w:pPr>
        <w:pStyle w:val="3"/>
        <w:wordWrap w:val="0"/>
        <w:ind w:left="1394"/>
        <w:rPr>
          <w:rFonts w:hint="eastAsia"/>
        </w:rPr>
      </w:pPr>
      <w:bookmarkStart w:id="62" w:name="_Toc266033073"/>
      <w:r>
        <w:rPr>
          <w:rFonts w:hint="eastAsia"/>
        </w:rPr>
        <w:t>據衛生署查復，不法藥物檢舉專線，該署前藥政處原已設立有案，該署</w:t>
      </w:r>
      <w:r w:rsidR="005C17DC">
        <w:rPr>
          <w:rFonts w:hint="eastAsia"/>
        </w:rPr>
        <w:t>前</w:t>
      </w:r>
      <w:r>
        <w:rPr>
          <w:rFonts w:hint="eastAsia"/>
        </w:rPr>
        <w:t>食品衛生處亦設立違規食品檢舉專線，嗣整併為反黑心食品檢舉專線(0800625748)，提供民眾檢舉不法藥物及黑心食品。其係</w:t>
      </w:r>
      <w:r w:rsidR="009842D5">
        <w:rPr>
          <w:rFonts w:hint="eastAsia"/>
        </w:rPr>
        <w:t>取自閩南語諧音：「抓你黑心食品」，並</w:t>
      </w:r>
      <w:r>
        <w:rPr>
          <w:rFonts w:hint="eastAsia"/>
        </w:rPr>
        <w:t>依據「食品衛生管理之消費者保護行動方案研商會議」決議設置，全國均為同一號碼，分區受理轉接至民眾所在地之衛生局主辦科、課指定電話，於上班時段</w:t>
      </w:r>
      <w:r w:rsidR="00527C47">
        <w:rPr>
          <w:rFonts w:hint="eastAsia"/>
        </w:rPr>
        <w:t>均</w:t>
      </w:r>
      <w:r>
        <w:rPr>
          <w:rFonts w:hint="eastAsia"/>
        </w:rPr>
        <w:t>派有專人服務。</w:t>
      </w:r>
      <w:r w:rsidR="00527C47">
        <w:rPr>
          <w:rFonts w:hint="eastAsia"/>
        </w:rPr>
        <w:t>惟查，該專線名稱係為「</w:t>
      </w:r>
      <w:r w:rsidR="00370BA4">
        <w:rPr>
          <w:rFonts w:hint="eastAsia"/>
        </w:rPr>
        <w:t>反黑心食品</w:t>
      </w:r>
      <w:r w:rsidR="00BF598C">
        <w:rPr>
          <w:rFonts w:hint="eastAsia"/>
        </w:rPr>
        <w:t>專線</w:t>
      </w:r>
      <w:r w:rsidR="00527C47">
        <w:rPr>
          <w:rFonts w:hint="eastAsia"/>
        </w:rPr>
        <w:t>」</w:t>
      </w:r>
      <w:r w:rsidR="00435603">
        <w:rPr>
          <w:rFonts w:hint="eastAsia"/>
        </w:rPr>
        <w:t>並未涵括不法藥物</w:t>
      </w:r>
      <w:r w:rsidR="00527C47">
        <w:rPr>
          <w:rFonts w:hint="eastAsia"/>
        </w:rPr>
        <w:t>，</w:t>
      </w:r>
      <w:r w:rsidR="00435603">
        <w:rPr>
          <w:rFonts w:hint="eastAsia"/>
        </w:rPr>
        <w:t>是否造成民眾誤解</w:t>
      </w:r>
      <w:r w:rsidR="002B3819">
        <w:rPr>
          <w:rFonts w:hint="eastAsia"/>
        </w:rPr>
        <w:t>而</w:t>
      </w:r>
      <w:r w:rsidR="005C17DC">
        <w:rPr>
          <w:rFonts w:hint="eastAsia"/>
        </w:rPr>
        <w:t>止</w:t>
      </w:r>
      <w:r w:rsidR="00F02FF7">
        <w:rPr>
          <w:rFonts w:hint="eastAsia"/>
        </w:rPr>
        <w:t>步</w:t>
      </w:r>
      <w:r w:rsidR="005C17DC">
        <w:rPr>
          <w:rFonts w:hint="eastAsia"/>
        </w:rPr>
        <w:t>未</w:t>
      </w:r>
      <w:r w:rsidR="00F02FF7">
        <w:rPr>
          <w:rFonts w:hint="eastAsia"/>
        </w:rPr>
        <w:t>撥，不無</w:t>
      </w:r>
      <w:r w:rsidR="00435603">
        <w:rPr>
          <w:rFonts w:hint="eastAsia"/>
        </w:rPr>
        <w:t>疑慮</w:t>
      </w:r>
      <w:r w:rsidR="00F02FF7">
        <w:rPr>
          <w:rFonts w:hint="eastAsia"/>
        </w:rPr>
        <w:t>，且該專線</w:t>
      </w:r>
      <w:r w:rsidR="00527C47">
        <w:rPr>
          <w:rFonts w:hint="eastAsia"/>
        </w:rPr>
        <w:t>僅於上班時段派員值勤，</w:t>
      </w:r>
      <w:r w:rsidR="004A7426">
        <w:rPr>
          <w:rFonts w:hint="eastAsia"/>
        </w:rPr>
        <w:t>亦</w:t>
      </w:r>
      <w:r w:rsidR="00F02FF7">
        <w:rPr>
          <w:rFonts w:hint="eastAsia"/>
        </w:rPr>
        <w:t>與</w:t>
      </w:r>
      <w:r w:rsidR="00BF598C">
        <w:rPr>
          <w:rFonts w:hint="eastAsia"/>
        </w:rPr>
        <w:t>打擊不法藥物專案會報96年度第</w:t>
      </w:r>
      <w:r w:rsidR="00F02FF7">
        <w:rPr>
          <w:rFonts w:hint="eastAsia"/>
        </w:rPr>
        <w:t>2</w:t>
      </w:r>
      <w:r w:rsidR="00BF598C">
        <w:rPr>
          <w:rFonts w:hint="eastAsia"/>
        </w:rPr>
        <w:t>次會議</w:t>
      </w:r>
      <w:r w:rsidR="00F02FF7">
        <w:rPr>
          <w:rFonts w:hint="eastAsia"/>
        </w:rPr>
        <w:t>決議：「</w:t>
      </w:r>
      <w:r w:rsidR="003356C8">
        <w:rPr>
          <w:rFonts w:hint="eastAsia"/>
        </w:rPr>
        <w:t>……</w:t>
      </w:r>
      <w:r w:rsidR="00F02FF7">
        <w:rPr>
          <w:rFonts w:hint="eastAsia"/>
        </w:rPr>
        <w:t>查獲各種不法藥物，常在非上班之時間，故建立各聯繫單位之非上班時間聯絡方式，實有其必要性</w:t>
      </w:r>
      <w:r w:rsidR="003356C8">
        <w:rPr>
          <w:rFonts w:hint="eastAsia"/>
        </w:rPr>
        <w:t>……</w:t>
      </w:r>
      <w:r w:rsidR="00021B3E">
        <w:rPr>
          <w:rFonts w:hint="eastAsia"/>
        </w:rPr>
        <w:t>。</w:t>
      </w:r>
      <w:r w:rsidR="00F02FF7">
        <w:rPr>
          <w:rFonts w:hint="eastAsia"/>
        </w:rPr>
        <w:t>」之精神有違</w:t>
      </w:r>
      <w:r w:rsidR="005C17DC">
        <w:rPr>
          <w:rFonts w:hint="eastAsia"/>
        </w:rPr>
        <w:t>，</w:t>
      </w:r>
      <w:r w:rsidR="00070A8B">
        <w:rPr>
          <w:rFonts w:hint="eastAsia"/>
        </w:rPr>
        <w:t>容有欠妥，</w:t>
      </w:r>
      <w:r w:rsidR="004A7426">
        <w:rPr>
          <w:rFonts w:hint="eastAsia"/>
        </w:rPr>
        <w:t>自</w:t>
      </w:r>
      <w:r w:rsidR="005C17DC">
        <w:rPr>
          <w:rFonts w:hint="eastAsia"/>
        </w:rPr>
        <w:t>有待該署檢討</w:t>
      </w:r>
      <w:r w:rsidR="00070A8B">
        <w:rPr>
          <w:rFonts w:hint="eastAsia"/>
        </w:rPr>
        <w:t>改進</w:t>
      </w:r>
      <w:r w:rsidR="005C17DC">
        <w:rPr>
          <w:rFonts w:hint="eastAsia"/>
        </w:rPr>
        <w:t>。</w:t>
      </w:r>
      <w:bookmarkEnd w:id="62"/>
    </w:p>
    <w:p w:rsidR="00374184" w:rsidRDefault="004A7426" w:rsidP="00046A0D">
      <w:pPr>
        <w:pStyle w:val="3"/>
        <w:rPr>
          <w:rFonts w:hint="eastAsia"/>
        </w:rPr>
      </w:pPr>
      <w:bookmarkStart w:id="63" w:name="_Toc266033074"/>
      <w:r>
        <w:rPr>
          <w:rFonts w:hint="eastAsia"/>
        </w:rPr>
        <w:t>次查，</w:t>
      </w:r>
      <w:r w:rsidR="005C17DC">
        <w:rPr>
          <w:rFonts w:hint="eastAsia"/>
        </w:rPr>
        <w:t>經本院瀏覽</w:t>
      </w:r>
      <w:r w:rsidR="0009785F">
        <w:rPr>
          <w:rFonts w:hint="eastAsia"/>
        </w:rPr>
        <w:t>衛生</w:t>
      </w:r>
      <w:r w:rsidR="005C17DC">
        <w:rPr>
          <w:rFonts w:hint="eastAsia"/>
        </w:rPr>
        <w:t>署網站結果，舉凡民眾檢舉、查詢</w:t>
      </w:r>
      <w:r>
        <w:rPr>
          <w:rFonts w:hint="eastAsia"/>
        </w:rPr>
        <w:t>不法</w:t>
      </w:r>
      <w:r w:rsidR="005C17DC">
        <w:rPr>
          <w:rFonts w:hint="eastAsia"/>
        </w:rPr>
        <w:t>藥</w:t>
      </w:r>
      <w:r>
        <w:rPr>
          <w:rFonts w:hint="eastAsia"/>
        </w:rPr>
        <w:t>物</w:t>
      </w:r>
      <w:r w:rsidR="005C17DC">
        <w:rPr>
          <w:rFonts w:hint="eastAsia"/>
        </w:rPr>
        <w:t>、誇稱療效等食品、進口牛肉、黑心食品或相關資訊，皆可撥打該專線</w:t>
      </w:r>
      <w:r>
        <w:rPr>
          <w:rFonts w:hint="eastAsia"/>
        </w:rPr>
        <w:t>。</w:t>
      </w:r>
      <w:r w:rsidR="00B61481">
        <w:rPr>
          <w:rFonts w:hint="eastAsia"/>
        </w:rPr>
        <w:t>關於</w:t>
      </w:r>
      <w:r>
        <w:rPr>
          <w:rFonts w:hint="eastAsia"/>
        </w:rPr>
        <w:t>該專線值勤人員有否接受充分教育訓練足以接聽</w:t>
      </w:r>
      <w:r w:rsidR="005C17DC">
        <w:rPr>
          <w:rFonts w:hint="eastAsia"/>
        </w:rPr>
        <w:t>多樣之檢舉及</w:t>
      </w:r>
      <w:r>
        <w:rPr>
          <w:rFonts w:hint="eastAsia"/>
        </w:rPr>
        <w:t>專業</w:t>
      </w:r>
      <w:r w:rsidR="005C17DC">
        <w:rPr>
          <w:rFonts w:hint="eastAsia"/>
        </w:rPr>
        <w:t>諮詢項目，</w:t>
      </w:r>
      <w:r>
        <w:rPr>
          <w:rFonts w:hint="eastAsia"/>
        </w:rPr>
        <w:t>據該署表示：</w:t>
      </w:r>
      <w:r w:rsidR="00C67400">
        <w:rPr>
          <w:rFonts w:hint="eastAsia"/>
        </w:rPr>
        <w:t>「</w:t>
      </w:r>
      <w:r w:rsidR="00050506">
        <w:rPr>
          <w:rFonts w:hint="eastAsia"/>
        </w:rPr>
        <w:t>本</w:t>
      </w:r>
      <w:r w:rsidR="00EB509A">
        <w:rPr>
          <w:rFonts w:hint="eastAsia"/>
        </w:rPr>
        <w:t>署於94年轉送食品檢舉專線接聽參考程序應用範例</w:t>
      </w:r>
      <w:r w:rsidR="00050506">
        <w:rPr>
          <w:rFonts w:hint="eastAsia"/>
        </w:rPr>
        <w:t>，</w:t>
      </w:r>
      <w:r w:rsidR="00EB509A">
        <w:rPr>
          <w:rFonts w:hint="eastAsia"/>
        </w:rPr>
        <w:t>函請各縣市衛生局配合辦理</w:t>
      </w:r>
      <w:r w:rsidR="00050506">
        <w:rPr>
          <w:rFonts w:hint="eastAsia"/>
        </w:rPr>
        <w:t>……</w:t>
      </w:r>
      <w:r w:rsidR="00EB509A">
        <w:rPr>
          <w:rFonts w:hint="eastAsia"/>
        </w:rPr>
        <w:t>。</w:t>
      </w:r>
      <w:r w:rsidR="00C67400">
        <w:rPr>
          <w:rFonts w:hint="eastAsia"/>
        </w:rPr>
        <w:t>」云云，</w:t>
      </w:r>
      <w:r w:rsidR="00050506">
        <w:rPr>
          <w:rFonts w:hint="eastAsia"/>
        </w:rPr>
        <w:t>然檢視</w:t>
      </w:r>
      <w:r w:rsidR="00EB5963">
        <w:rPr>
          <w:rFonts w:hint="eastAsia"/>
        </w:rPr>
        <w:t>該署所稱</w:t>
      </w:r>
      <w:r w:rsidR="00050506">
        <w:rPr>
          <w:rFonts w:hint="eastAsia"/>
        </w:rPr>
        <w:t>「</w:t>
      </w:r>
      <w:r w:rsidR="00EB5963">
        <w:rPr>
          <w:rFonts w:hint="eastAsia"/>
        </w:rPr>
        <w:t>參考程序應用範例</w:t>
      </w:r>
      <w:r w:rsidR="00050506">
        <w:rPr>
          <w:rFonts w:hint="eastAsia"/>
        </w:rPr>
        <w:t>」</w:t>
      </w:r>
      <w:r w:rsidR="006F1900">
        <w:rPr>
          <w:rFonts w:hint="eastAsia"/>
        </w:rPr>
        <w:t>內容</w:t>
      </w:r>
      <w:r w:rsidR="00EB5963">
        <w:rPr>
          <w:rFonts w:hint="eastAsia"/>
        </w:rPr>
        <w:t>，</w:t>
      </w:r>
      <w:r w:rsidR="006F1900">
        <w:rPr>
          <w:rFonts w:hint="eastAsia"/>
        </w:rPr>
        <w:t>僅見</w:t>
      </w:r>
      <w:r w:rsidR="00622FE0">
        <w:rPr>
          <w:rFonts w:hint="eastAsia"/>
        </w:rPr>
        <w:t>「</w:t>
      </w:r>
      <w:r w:rsidR="00750A07">
        <w:rPr>
          <w:rFonts w:hint="eastAsia"/>
        </w:rPr>
        <w:t>……應儘速接聽</w:t>
      </w:r>
      <w:r w:rsidR="007A7C7D">
        <w:rPr>
          <w:rFonts w:hint="eastAsia"/>
        </w:rPr>
        <w:t>(3響之內)……</w:t>
      </w:r>
      <w:r w:rsidR="00750A07">
        <w:rPr>
          <w:rFonts w:hint="eastAsia"/>
        </w:rPr>
        <w:t>標準答話:衛生署食品檢舉專線</w:t>
      </w:r>
      <w:r w:rsidR="00622FE0">
        <w:rPr>
          <w:rFonts w:hint="eastAsia"/>
        </w:rPr>
        <w:t>您好</w:t>
      </w:r>
      <w:r w:rsidR="007912B1">
        <w:rPr>
          <w:rFonts w:hint="eastAsia"/>
        </w:rPr>
        <w:t>，</w:t>
      </w:r>
      <w:r w:rsidR="00622FE0">
        <w:rPr>
          <w:rFonts w:hint="eastAsia"/>
        </w:rPr>
        <w:t>敝姓○</w:t>
      </w:r>
      <w:r w:rsidR="00750A07">
        <w:rPr>
          <w:rFonts w:hint="eastAsia"/>
        </w:rPr>
        <w:t>，很高興為您服務……</w:t>
      </w:r>
      <w:r w:rsidR="00021B3E">
        <w:rPr>
          <w:rFonts w:hint="eastAsia"/>
        </w:rPr>
        <w:t>。</w:t>
      </w:r>
      <w:r w:rsidR="00622FE0">
        <w:rPr>
          <w:rFonts w:hint="eastAsia"/>
        </w:rPr>
        <w:t>」</w:t>
      </w:r>
      <w:r w:rsidR="007A7C7D">
        <w:rPr>
          <w:rFonts w:hint="eastAsia"/>
        </w:rPr>
        <w:t>等禮貌性用語，並未見</w:t>
      </w:r>
      <w:r w:rsidR="000E4DD1">
        <w:rPr>
          <w:rFonts w:hint="eastAsia"/>
        </w:rPr>
        <w:t>「如何轉接至妥適業務單位」、「遇重大案件之緊急應變方式」……</w:t>
      </w:r>
      <w:r w:rsidR="007A7C7D">
        <w:rPr>
          <w:rFonts w:hint="eastAsia"/>
        </w:rPr>
        <w:t>等相關注意事項</w:t>
      </w:r>
      <w:r w:rsidR="00B61481">
        <w:rPr>
          <w:rFonts w:hint="eastAsia"/>
        </w:rPr>
        <w:t>，是否足適，</w:t>
      </w:r>
      <w:r w:rsidR="000E4DD1">
        <w:rPr>
          <w:rFonts w:hint="eastAsia"/>
        </w:rPr>
        <w:t>洵</w:t>
      </w:r>
      <w:r w:rsidR="00B61481">
        <w:rPr>
          <w:rFonts w:hint="eastAsia"/>
        </w:rPr>
        <w:t>有疑慮。況</w:t>
      </w:r>
      <w:r w:rsidR="00980827">
        <w:rPr>
          <w:rFonts w:hint="eastAsia"/>
        </w:rPr>
        <w:t>本院曾電話測試該專線</w:t>
      </w:r>
      <w:r w:rsidR="00706280">
        <w:rPr>
          <w:rFonts w:hint="eastAsia"/>
        </w:rPr>
        <w:t>結果</w:t>
      </w:r>
      <w:r w:rsidR="00980827">
        <w:rPr>
          <w:rFonts w:hint="eastAsia"/>
        </w:rPr>
        <w:t>，經接聽人員告知：「檢舉電視不法藥物廣告、節目，必須提供監錄畫面或產品……。」</w:t>
      </w:r>
      <w:r w:rsidR="00F3502F">
        <w:rPr>
          <w:rFonts w:hint="eastAsia"/>
        </w:rPr>
        <w:t>此有本院99年3月31日電話紀錄附卷足憑。</w:t>
      </w:r>
      <w:r w:rsidR="000E4DD1">
        <w:rPr>
          <w:rFonts w:hint="eastAsia"/>
        </w:rPr>
        <w:t>惟一般民眾恐非皆有即時側錄設備，該等要求是否洽當，不無疑慮，</w:t>
      </w:r>
      <w:r w:rsidR="008D3C4A">
        <w:rPr>
          <w:rFonts w:hint="eastAsia"/>
        </w:rPr>
        <w:t>凡此悉</w:t>
      </w:r>
      <w:r w:rsidR="000E4DD1">
        <w:rPr>
          <w:rFonts w:hint="eastAsia"/>
        </w:rPr>
        <w:t>未見該署於足適公開管道向民眾宣導</w:t>
      </w:r>
      <w:r w:rsidR="008D3C4A">
        <w:rPr>
          <w:rFonts w:hint="eastAsia"/>
        </w:rPr>
        <w:t>前開相關注意事項</w:t>
      </w:r>
      <w:r w:rsidR="000E4DD1">
        <w:rPr>
          <w:rFonts w:hint="eastAsia"/>
        </w:rPr>
        <w:t>，</w:t>
      </w:r>
      <w:r w:rsidR="008D3C4A">
        <w:rPr>
          <w:rFonts w:hint="eastAsia"/>
        </w:rPr>
        <w:t>均有欠妥</w:t>
      </w:r>
      <w:r w:rsidR="00CD7524">
        <w:rPr>
          <w:rFonts w:hint="eastAsia"/>
        </w:rPr>
        <w:t>。</w:t>
      </w:r>
      <w:bookmarkEnd w:id="63"/>
    </w:p>
    <w:p w:rsidR="005E3014" w:rsidRPr="00B66E3E" w:rsidRDefault="00E71A5B" w:rsidP="00BB64A2">
      <w:pPr>
        <w:pStyle w:val="1"/>
        <w:numPr>
          <w:ilvl w:val="0"/>
          <w:numId w:val="12"/>
        </w:numPr>
        <w:ind w:left="709" w:hanging="709"/>
        <w:rPr>
          <w:rFonts w:hint="eastAsia"/>
          <w:b/>
        </w:rPr>
      </w:pPr>
      <w:r w:rsidRPr="00E71A5B">
        <w:rPr>
          <w:rFonts w:hint="eastAsia"/>
          <w:b/>
        </w:rPr>
        <w:tab/>
      </w:r>
      <w:bookmarkStart w:id="64" w:name="_Toc266033075"/>
      <w:r w:rsidRPr="00B66E3E">
        <w:rPr>
          <w:rFonts w:hint="eastAsia"/>
          <w:b/>
        </w:rPr>
        <w:t>國內不法藥物管理暨稽查業務繁重並具危險性，各級地方政府管理暨查緝人力迄未依法補強，衛生警察亦未積極設置，均有欠當</w:t>
      </w:r>
      <w:r w:rsidR="005E3014" w:rsidRPr="00B66E3E">
        <w:rPr>
          <w:rFonts w:hint="eastAsia"/>
          <w:b/>
        </w:rPr>
        <w:t>：</w:t>
      </w:r>
      <w:bookmarkEnd w:id="64"/>
    </w:p>
    <w:p w:rsidR="005E3014" w:rsidRPr="00B66E3E" w:rsidRDefault="005E3014" w:rsidP="00B66E3E">
      <w:pPr>
        <w:pStyle w:val="10"/>
        <w:ind w:left="680" w:firstLine="680"/>
        <w:rPr>
          <w:rFonts w:hint="eastAsia"/>
        </w:rPr>
      </w:pPr>
      <w:r w:rsidRPr="00B66E3E">
        <w:rPr>
          <w:rFonts w:hint="eastAsia"/>
        </w:rPr>
        <w:t>據衛生署專訪高雄市政府衛生局陳</w:t>
      </w:r>
      <w:r w:rsidR="00351A68" w:rsidRPr="00B66E3E">
        <w:rPr>
          <w:rFonts w:hint="eastAsia"/>
        </w:rPr>
        <w:t>○</w:t>
      </w:r>
      <w:r w:rsidRPr="00B66E3E">
        <w:rPr>
          <w:rFonts w:hint="eastAsia"/>
        </w:rPr>
        <w:t>興前局長之紀錄略以：「95年6月17日，陳局長下班後外出散步，遭不明人士暴力攻擊，致頭部受傷……嫌犯宣稱係因衛生局工作同仁嚴格執行取締違規藥物</w:t>
      </w:r>
      <w:r w:rsidR="00725938">
        <w:rPr>
          <w:rFonts w:hint="eastAsia"/>
        </w:rPr>
        <w:t>、</w:t>
      </w:r>
      <w:r w:rsidRPr="00B66E3E">
        <w:rPr>
          <w:rFonts w:hint="eastAsia"/>
        </w:rPr>
        <w:t>食品廣告</w:t>
      </w:r>
      <w:r w:rsidR="00725938">
        <w:rPr>
          <w:rFonts w:hint="eastAsia"/>
        </w:rPr>
        <w:t>，</w:t>
      </w:r>
      <w:r w:rsidRPr="00B66E3E">
        <w:rPr>
          <w:rFonts w:hint="eastAsia"/>
        </w:rPr>
        <w:t>而引取不法業者的報復行動……在他遭受暴力攻擊前的1個月，該局第七科科長亦曾遭受攻擊，當時陳局長就覺得很可能是不法藥物、食品業者所為……</w:t>
      </w:r>
      <w:r w:rsidR="001A1086" w:rsidRPr="00B66E3E">
        <w:rPr>
          <w:rFonts w:hint="eastAsia"/>
        </w:rPr>
        <w:t>。</w:t>
      </w:r>
      <w:r w:rsidRPr="00B66E3E">
        <w:rPr>
          <w:rFonts w:hint="eastAsia"/>
        </w:rPr>
        <w:t>」及衛生署分別查復：「稽查人員常遭業者惡言相向、民代關說……各地方衛生局稽查人力尚需同時兼辦醫政、藥政、食品、菸害等衛生相關稽查業務。辦理偽禁藥稽查業務因業務繁重、風險亦相對較高，故人員調動、離職情形較其他業務為高……。」、「95年有地方衛生機關之30餘歲女性員工因監控廣告而過勞死……。」等語，足見不法藥物查緝業務繁重，</w:t>
      </w:r>
      <w:r w:rsidR="00325C4D">
        <w:rPr>
          <w:rFonts w:hint="eastAsia"/>
        </w:rPr>
        <w:t>尤</w:t>
      </w:r>
      <w:r w:rsidRPr="00B66E3E">
        <w:rPr>
          <w:rFonts w:hint="eastAsia"/>
        </w:rPr>
        <w:t>具危險性，人力並呈現吃緊狀態，衛生署雖已於本(99)年</w:t>
      </w:r>
      <w:r w:rsidRPr="00B66E3E">
        <w:t>1</w:t>
      </w:r>
      <w:r w:rsidRPr="00B66E3E">
        <w:rPr>
          <w:rFonts w:hint="eastAsia"/>
        </w:rPr>
        <w:t>月1日成立食品藥物管理局，宣稱已增補若干人力，然</w:t>
      </w:r>
      <w:r w:rsidR="009A6DA6" w:rsidRPr="00B66E3E">
        <w:rPr>
          <w:rFonts w:hint="eastAsia"/>
        </w:rPr>
        <w:t>卻</w:t>
      </w:r>
      <w:r w:rsidRPr="00B66E3E">
        <w:rPr>
          <w:rFonts w:hint="eastAsia"/>
        </w:rPr>
        <w:t>未能澈底解決前揭諸多問題，究其原因不無為該署規劃不周、未善盡監督職責、未積極爭取及各地方政府首長重視度不足所致</w:t>
      </w:r>
      <w:r w:rsidR="00325C4D" w:rsidRPr="00325C4D">
        <w:rPr>
          <w:rFonts w:hint="eastAsia"/>
        </w:rPr>
        <w:t>，均有欠當</w:t>
      </w:r>
      <w:r w:rsidRPr="00B66E3E">
        <w:rPr>
          <w:rFonts w:hint="eastAsia"/>
        </w:rPr>
        <w:t>。茲</w:t>
      </w:r>
      <w:r w:rsidR="009A6DA6" w:rsidRPr="00B66E3E">
        <w:rPr>
          <w:rFonts w:hint="eastAsia"/>
        </w:rPr>
        <w:t>分</w:t>
      </w:r>
      <w:r w:rsidRPr="00B66E3E">
        <w:rPr>
          <w:rFonts w:hint="eastAsia"/>
        </w:rPr>
        <w:t>述如下：</w:t>
      </w:r>
    </w:p>
    <w:p w:rsidR="005E3014" w:rsidRPr="00B66E3E" w:rsidRDefault="005E3014" w:rsidP="00BB64A2">
      <w:pPr>
        <w:pStyle w:val="2"/>
        <w:numPr>
          <w:ilvl w:val="1"/>
          <w:numId w:val="5"/>
        </w:numPr>
        <w:rPr>
          <w:rFonts w:hint="eastAsia"/>
          <w:b/>
        </w:rPr>
      </w:pPr>
      <w:bookmarkStart w:id="65" w:name="_Toc266033076"/>
      <w:r w:rsidRPr="00B66E3E">
        <w:rPr>
          <w:rFonts w:hint="eastAsia"/>
          <w:b/>
        </w:rPr>
        <w:t>衛生署甫於本年1月1日成立食品藥物管理局之人力規劃竟乏依據，</w:t>
      </w:r>
      <w:r w:rsidR="006D7D86" w:rsidRPr="00B66E3E">
        <w:rPr>
          <w:rFonts w:hint="eastAsia"/>
          <w:b/>
        </w:rPr>
        <w:t>且</w:t>
      </w:r>
      <w:r w:rsidR="00DF3E6E" w:rsidRPr="00B66E3E">
        <w:rPr>
          <w:rFonts w:hint="eastAsia"/>
          <w:b/>
        </w:rPr>
        <w:t>規劃不周</w:t>
      </w:r>
      <w:r w:rsidR="006D7D86" w:rsidRPr="00B66E3E">
        <w:rPr>
          <w:rFonts w:hint="eastAsia"/>
          <w:b/>
        </w:rPr>
        <w:t>即</w:t>
      </w:r>
      <w:r w:rsidRPr="00B66E3E">
        <w:rPr>
          <w:rFonts w:hint="eastAsia"/>
          <w:b/>
        </w:rPr>
        <w:t>草率倉促成立：</w:t>
      </w:r>
      <w:bookmarkEnd w:id="65"/>
    </w:p>
    <w:p w:rsidR="005E3014" w:rsidRPr="00B66E3E" w:rsidRDefault="005E3014" w:rsidP="005E3014">
      <w:pPr>
        <w:pStyle w:val="3"/>
        <w:rPr>
          <w:rFonts w:hint="eastAsia"/>
          <w:b/>
          <w:shd w:val="pct15" w:color="auto" w:fill="FFFFFF"/>
        </w:rPr>
      </w:pPr>
      <w:bookmarkStart w:id="66" w:name="_Toc266033077"/>
      <w:r w:rsidRPr="00B66E3E">
        <w:rPr>
          <w:rFonts w:hint="eastAsia"/>
        </w:rPr>
        <w:t>經查，衛生署於（99）年1月1日整併該署食品衛生處、藥政處、藥物食品檢驗局、管制藥品管理局等4個單位成立食品藥物管理局。是該署理應對於不法藥物管理暨查緝業務等人力需求瞭然於胸，以資作為食品藥物管理局人力規劃之依據。惟經本院針對「先進國家偽、劣、禁藥管理暨查處人力、預算與該署比較情形，以及該署食品藥物管理局相關人力、預算斯時規劃之依據」等情，多次</w:t>
      </w:r>
      <w:r w:rsidR="00BC5948">
        <w:rPr>
          <w:rFonts w:hint="eastAsia"/>
        </w:rPr>
        <w:t>函</w:t>
      </w:r>
      <w:r w:rsidRPr="00B66E3E">
        <w:rPr>
          <w:rFonts w:hint="eastAsia"/>
        </w:rPr>
        <w:t>詢該署後，除未見該署提出人力規劃依據之佐證資料，猶表示：「……各國國情、地域、組織型態之不同及多數國家屬非邦交國，故數據資料之取得實有其困難處……本署將持續蒐集各先進國家之相關資料，作為該署未來施政之參考……。」云云，顯見該署平時疏未對先進國家相關管理制度廣為蒐集齊備，因而欠缺他山之石作為精進施政之參考，致該署食品藥物管理局之人力規劃竟乏依據，不無草率倉促成立，此觀諸專家學者於本院諮詢會議</w:t>
      </w:r>
      <w:r w:rsidR="00BC5948">
        <w:rPr>
          <w:rFonts w:hint="eastAsia"/>
        </w:rPr>
        <w:t>之意見</w:t>
      </w:r>
      <w:r w:rsidRPr="00B66E3E">
        <w:rPr>
          <w:rFonts w:hint="eastAsia"/>
        </w:rPr>
        <w:t>：「食品藥物管理局的倉促成立……是一個潛在的災難，許多高位階簡任職缺皆大幅刪除……囿於中國大陸毒奶</w:t>
      </w:r>
      <w:r w:rsidR="00BC5948">
        <w:rPr>
          <w:rFonts w:hint="eastAsia"/>
        </w:rPr>
        <w:t>粉</w:t>
      </w:r>
      <w:r w:rsidRPr="00B66E3E">
        <w:rPr>
          <w:rFonts w:hint="eastAsia"/>
        </w:rPr>
        <w:t>事件，該局被迫急於本</w:t>
      </w:r>
      <w:r w:rsidR="00E25764" w:rsidRPr="00B66E3E">
        <w:rPr>
          <w:rFonts w:hint="eastAsia"/>
        </w:rPr>
        <w:t>(99)</w:t>
      </w:r>
      <w:r w:rsidRPr="00B66E3E">
        <w:rPr>
          <w:rFonts w:hint="eastAsia"/>
        </w:rPr>
        <w:t>年初整併成立……何以不待行政院組織改造時併同辦理……該局以現有的架構及人力，很難符合社會期待……。」足資參照。況該署於食品藥物管理局成立前未久，既曾為該局籌備之需，於98年6月</w:t>
      </w:r>
      <w:r w:rsidR="00BC5948">
        <w:rPr>
          <w:rFonts w:hint="eastAsia"/>
        </w:rPr>
        <w:t>間</w:t>
      </w:r>
      <w:r w:rsidRPr="00B66E3E">
        <w:rPr>
          <w:rFonts w:hint="eastAsia"/>
        </w:rPr>
        <w:t>由康</w:t>
      </w:r>
      <w:r w:rsidR="002E4491" w:rsidRPr="00B66E3E">
        <w:rPr>
          <w:rFonts w:hint="eastAsia"/>
        </w:rPr>
        <w:t>○</w:t>
      </w:r>
      <w:r w:rsidRPr="00B66E3E">
        <w:rPr>
          <w:rFonts w:hint="eastAsia"/>
        </w:rPr>
        <w:t>洲教授(現任局長)、林</w:t>
      </w:r>
      <w:r w:rsidR="002E4491" w:rsidRPr="00B66E3E">
        <w:rPr>
          <w:rFonts w:hint="eastAsia"/>
        </w:rPr>
        <w:t>○</w:t>
      </w:r>
      <w:r w:rsidRPr="00B66E3E">
        <w:rPr>
          <w:rFonts w:hint="eastAsia"/>
        </w:rPr>
        <w:t>蓉處長、劉</w:t>
      </w:r>
      <w:r w:rsidR="002E4491" w:rsidRPr="00B66E3E">
        <w:rPr>
          <w:rFonts w:hint="eastAsia"/>
        </w:rPr>
        <w:t>○</w:t>
      </w:r>
      <w:r w:rsidRPr="00B66E3E">
        <w:rPr>
          <w:rFonts w:hint="eastAsia"/>
        </w:rPr>
        <w:t>玲副處長、馮</w:t>
      </w:r>
      <w:r w:rsidR="002E4491" w:rsidRPr="00B66E3E">
        <w:rPr>
          <w:rFonts w:hint="eastAsia"/>
        </w:rPr>
        <w:t>○</w:t>
      </w:r>
      <w:r w:rsidRPr="00B66E3E">
        <w:rPr>
          <w:rFonts w:hint="eastAsia"/>
        </w:rPr>
        <w:t>蘭簡任技正、蔡</w:t>
      </w:r>
      <w:r w:rsidR="002E4491" w:rsidRPr="00B66E3E">
        <w:rPr>
          <w:rFonts w:hint="eastAsia"/>
        </w:rPr>
        <w:t>○</w:t>
      </w:r>
      <w:r w:rsidRPr="00B66E3E">
        <w:rPr>
          <w:rFonts w:hint="eastAsia"/>
        </w:rPr>
        <w:t>貞主任等藥政管理業務重要主管人員親赴美國食品藥物管理局訪察，自應針對該局成立後之人力規劃需求妥為蒐集參考資料，然未見該署蒐集是項資料，此有該署出國報告附卷足憑，該署自難辭規劃</w:t>
      </w:r>
      <w:r w:rsidR="0084476B" w:rsidRPr="00B66E3E">
        <w:rPr>
          <w:rFonts w:hint="eastAsia"/>
        </w:rPr>
        <w:t>欠</w:t>
      </w:r>
      <w:r w:rsidRPr="00B66E3E">
        <w:rPr>
          <w:rFonts w:hint="eastAsia"/>
        </w:rPr>
        <w:t>周及籌備不足之疏失。</w:t>
      </w:r>
      <w:bookmarkEnd w:id="66"/>
    </w:p>
    <w:p w:rsidR="005E3014" w:rsidRPr="00B66E3E" w:rsidRDefault="005E3014" w:rsidP="005E3014">
      <w:pPr>
        <w:pStyle w:val="3"/>
        <w:rPr>
          <w:rFonts w:hint="eastAsia"/>
          <w:b/>
          <w:shd w:val="pct15" w:color="auto" w:fill="FFFFFF"/>
        </w:rPr>
      </w:pPr>
      <w:bookmarkStart w:id="67" w:name="_Toc266033078"/>
      <w:r w:rsidRPr="00B66E3E">
        <w:rPr>
          <w:rFonts w:hint="eastAsia"/>
        </w:rPr>
        <w:t>復查，美國食品藥物管理局約有1至2萬人，平均該局每</w:t>
      </w:r>
      <w:r w:rsidR="004327DB" w:rsidRPr="00B66E3E">
        <w:rPr>
          <w:rFonts w:hint="eastAsia"/>
        </w:rPr>
        <w:t>位</w:t>
      </w:r>
      <w:r w:rsidRPr="00B66E3E">
        <w:rPr>
          <w:rFonts w:hint="eastAsia"/>
        </w:rPr>
        <w:t>員工約需服務16,000人，反觀我國食品藥物管理局人力約467人，卻平均約需服務49,541人，約達美國之3.1倍，以我國不法藥物猖獗尤遠勝美國</w:t>
      </w:r>
      <w:r w:rsidR="0084476B" w:rsidRPr="00B66E3E">
        <w:rPr>
          <w:rFonts w:hint="eastAsia"/>
        </w:rPr>
        <w:t>，以</w:t>
      </w:r>
      <w:r w:rsidRPr="00B66E3E">
        <w:rPr>
          <w:rFonts w:hint="eastAsia"/>
        </w:rPr>
        <w:t>及邇來國內重大食品安全衛生事件頻傳等</w:t>
      </w:r>
      <w:r w:rsidR="00046C4B" w:rsidRPr="00B66E3E">
        <w:rPr>
          <w:rFonts w:hint="eastAsia"/>
        </w:rPr>
        <w:t>情</w:t>
      </w:r>
      <w:r w:rsidRPr="00B66E3E">
        <w:rPr>
          <w:rFonts w:hint="eastAsia"/>
        </w:rPr>
        <w:t>觀之，我國食品藥物管理局人力是否足以確保國人健康，顯有疑慮。且衛生署係因</w:t>
      </w:r>
      <w:r w:rsidR="009A6DA6" w:rsidRPr="00B66E3E">
        <w:rPr>
          <w:rFonts w:hint="eastAsia"/>
        </w:rPr>
        <w:t>食品</w:t>
      </w:r>
      <w:r w:rsidR="00950AC7" w:rsidRPr="00B66E3E">
        <w:rPr>
          <w:rFonts w:hint="eastAsia"/>
        </w:rPr>
        <w:t>衛生</w:t>
      </w:r>
      <w:r w:rsidR="009A6DA6" w:rsidRPr="00B66E3E">
        <w:rPr>
          <w:rFonts w:hint="eastAsia"/>
        </w:rPr>
        <w:t>、藥</w:t>
      </w:r>
      <w:r w:rsidR="00950AC7" w:rsidRPr="00B66E3E">
        <w:rPr>
          <w:rFonts w:hint="eastAsia"/>
        </w:rPr>
        <w:t>物</w:t>
      </w:r>
      <w:r w:rsidR="009A6DA6" w:rsidRPr="00B66E3E">
        <w:rPr>
          <w:rFonts w:hint="eastAsia"/>
        </w:rPr>
        <w:t>管</w:t>
      </w:r>
      <w:r w:rsidR="00950AC7" w:rsidRPr="00B66E3E">
        <w:rPr>
          <w:rFonts w:hint="eastAsia"/>
        </w:rPr>
        <w:t>理</w:t>
      </w:r>
      <w:r w:rsidR="00046C4B" w:rsidRPr="00B66E3E">
        <w:rPr>
          <w:rFonts w:hint="eastAsia"/>
        </w:rPr>
        <w:t>、</w:t>
      </w:r>
      <w:r w:rsidR="00950AC7" w:rsidRPr="00B66E3E">
        <w:rPr>
          <w:rFonts w:hint="eastAsia"/>
        </w:rPr>
        <w:t>查緝</w:t>
      </w:r>
      <w:r w:rsidRPr="00B66E3E">
        <w:rPr>
          <w:rFonts w:hint="eastAsia"/>
        </w:rPr>
        <w:t>人力不足及</w:t>
      </w:r>
      <w:r w:rsidR="0084476B" w:rsidRPr="00B66E3E">
        <w:rPr>
          <w:rFonts w:hint="eastAsia"/>
        </w:rPr>
        <w:t>近</w:t>
      </w:r>
      <w:r w:rsidR="00D91232" w:rsidRPr="00B66E3E">
        <w:rPr>
          <w:rFonts w:hint="eastAsia"/>
        </w:rPr>
        <w:t>來</w:t>
      </w:r>
      <w:r w:rsidR="009A6DA6" w:rsidRPr="00B66E3E">
        <w:rPr>
          <w:rFonts w:hint="eastAsia"/>
        </w:rPr>
        <w:t>中國</w:t>
      </w:r>
      <w:r w:rsidRPr="00B66E3E">
        <w:rPr>
          <w:rFonts w:hint="eastAsia"/>
        </w:rPr>
        <w:t>大陸三聚氰氨毒奶粉事件，食品藥物管理局始能於本(99)年如願成立，惟據該署函復資料，</w:t>
      </w:r>
      <w:r w:rsidR="006C09E9" w:rsidRPr="00B66E3E">
        <w:rPr>
          <w:rFonts w:hint="eastAsia"/>
        </w:rPr>
        <w:t>該署前揭4個單位整併前預算總員額合計為392人，整併為該局後</w:t>
      </w:r>
      <w:r w:rsidR="00B772A3" w:rsidRPr="00B66E3E">
        <w:rPr>
          <w:rFonts w:hint="eastAsia"/>
        </w:rPr>
        <w:t>增加75人至</w:t>
      </w:r>
      <w:r w:rsidR="006C09E9" w:rsidRPr="00B66E3E">
        <w:rPr>
          <w:rFonts w:hint="eastAsia"/>
        </w:rPr>
        <w:t>預算總員額為467人，是否足</w:t>
      </w:r>
      <w:r w:rsidR="00B31130" w:rsidRPr="00B66E3E">
        <w:rPr>
          <w:rFonts w:hint="eastAsia"/>
        </w:rPr>
        <w:t>以</w:t>
      </w:r>
      <w:r w:rsidR="006C09E9" w:rsidRPr="00B66E3E">
        <w:rPr>
          <w:rFonts w:hint="eastAsia"/>
        </w:rPr>
        <w:t>解決該署所稱人力不足</w:t>
      </w:r>
      <w:r w:rsidR="00B31130" w:rsidRPr="00B66E3E">
        <w:rPr>
          <w:rFonts w:hint="eastAsia"/>
        </w:rPr>
        <w:t>之</w:t>
      </w:r>
      <w:r w:rsidR="006C09E9" w:rsidRPr="00B66E3E">
        <w:rPr>
          <w:rFonts w:hint="eastAsia"/>
        </w:rPr>
        <w:t>窘境，</w:t>
      </w:r>
      <w:r w:rsidR="00B772A3" w:rsidRPr="00B66E3E">
        <w:rPr>
          <w:rFonts w:hint="eastAsia"/>
        </w:rPr>
        <w:t>該署亦未</w:t>
      </w:r>
      <w:r w:rsidR="00E25764" w:rsidRPr="00B66E3E">
        <w:rPr>
          <w:rFonts w:hint="eastAsia"/>
        </w:rPr>
        <w:t>置可否</w:t>
      </w:r>
      <w:r w:rsidRPr="00B66E3E">
        <w:rPr>
          <w:rFonts w:hint="eastAsia"/>
        </w:rPr>
        <w:t>。凡此人力規劃</w:t>
      </w:r>
      <w:r w:rsidR="0084476B" w:rsidRPr="00B66E3E">
        <w:rPr>
          <w:rFonts w:hint="eastAsia"/>
        </w:rPr>
        <w:t>失</w:t>
      </w:r>
      <w:r w:rsidRPr="00B66E3E">
        <w:rPr>
          <w:rFonts w:hint="eastAsia"/>
        </w:rPr>
        <w:t>當及不足疑慮，均有待行政院督同衛生署切實研議檢討。</w:t>
      </w:r>
      <w:bookmarkEnd w:id="67"/>
    </w:p>
    <w:p w:rsidR="005E3014" w:rsidRDefault="005E3014" w:rsidP="00BB64A2">
      <w:pPr>
        <w:pStyle w:val="2"/>
        <w:numPr>
          <w:ilvl w:val="1"/>
          <w:numId w:val="5"/>
        </w:numPr>
        <w:rPr>
          <w:rFonts w:hint="eastAsia"/>
          <w:b/>
        </w:rPr>
      </w:pPr>
      <w:bookmarkStart w:id="68" w:name="_Toc266033079"/>
      <w:r w:rsidRPr="00B66E3E">
        <w:rPr>
          <w:rFonts w:hint="eastAsia"/>
          <w:b/>
        </w:rPr>
        <w:t>衛</w:t>
      </w:r>
      <w:r>
        <w:rPr>
          <w:rFonts w:hint="eastAsia"/>
          <w:b/>
        </w:rPr>
        <w:t>生署疏於監督及各級地方政府首長重視度不足，肇生</w:t>
      </w:r>
      <w:r w:rsidRPr="009D7382">
        <w:rPr>
          <w:rFonts w:hint="eastAsia"/>
          <w:b/>
        </w:rPr>
        <w:t>各級</w:t>
      </w:r>
      <w:r>
        <w:rPr>
          <w:rFonts w:hint="eastAsia"/>
          <w:b/>
        </w:rPr>
        <w:t>地方</w:t>
      </w:r>
      <w:r w:rsidRPr="009D7382">
        <w:rPr>
          <w:rFonts w:hint="eastAsia"/>
          <w:b/>
        </w:rPr>
        <w:t>衛生主管機關</w:t>
      </w:r>
      <w:r>
        <w:rPr>
          <w:rFonts w:hint="eastAsia"/>
          <w:b/>
        </w:rPr>
        <w:t>多未</w:t>
      </w:r>
      <w:r w:rsidRPr="009D7382">
        <w:rPr>
          <w:rFonts w:hint="eastAsia"/>
          <w:b/>
        </w:rPr>
        <w:t>依藥事法規定</w:t>
      </w:r>
      <w:r>
        <w:rPr>
          <w:rFonts w:hint="eastAsia"/>
          <w:b/>
        </w:rPr>
        <w:t>審酌</w:t>
      </w:r>
      <w:r w:rsidRPr="009D7382">
        <w:rPr>
          <w:rFonts w:hint="eastAsia"/>
          <w:b/>
        </w:rPr>
        <w:t>設置藥物管理機關</w:t>
      </w:r>
      <w:r>
        <w:rPr>
          <w:rFonts w:hint="eastAsia"/>
          <w:b/>
        </w:rPr>
        <w:t>及查緝組織，致不法藥物查緝人力明顯不足；復未依法編列</w:t>
      </w:r>
      <w:r w:rsidRPr="00ED14B2">
        <w:rPr>
          <w:rFonts w:hint="eastAsia"/>
          <w:b/>
        </w:rPr>
        <w:t>檢舉獎金預算，</w:t>
      </w:r>
      <w:r>
        <w:rPr>
          <w:rFonts w:hint="eastAsia"/>
          <w:b/>
        </w:rPr>
        <w:t>致</w:t>
      </w:r>
      <w:r w:rsidRPr="00ED14B2">
        <w:rPr>
          <w:rFonts w:hint="eastAsia"/>
          <w:b/>
        </w:rPr>
        <w:t>乏誘因鼓勵民眾檢舉不法</w:t>
      </w:r>
      <w:r w:rsidRPr="009D7382">
        <w:rPr>
          <w:rFonts w:hint="eastAsia"/>
          <w:b/>
        </w:rPr>
        <w:t>：</w:t>
      </w:r>
      <w:bookmarkEnd w:id="68"/>
    </w:p>
    <w:p w:rsidR="005E3014" w:rsidRDefault="005E3014" w:rsidP="005E3014">
      <w:pPr>
        <w:pStyle w:val="3"/>
        <w:rPr>
          <w:rFonts w:hint="eastAsia"/>
        </w:rPr>
      </w:pPr>
      <w:bookmarkStart w:id="69" w:name="_Toc266033080"/>
      <w:r>
        <w:rPr>
          <w:rFonts w:hint="eastAsia"/>
        </w:rPr>
        <w:t>按藥事法第3條規定：「中央衛生主管機關得專設藥物管理機關，</w:t>
      </w:r>
      <w:r w:rsidRPr="00EF4CB9">
        <w:rPr>
          <w:rFonts w:hint="eastAsia"/>
        </w:rPr>
        <w:t>直轄市及縣(市)衛生主管機關於必要時亦得報准設置。」、同法施行細則第38條規定：「取締偽、劣、禁藥、不良醫療器材及未經許可製造或輸入之醫療器材，直轄市衛生主管機關得設置查緝中心；縣(市)衛生主管機關得設置查緝小組。」次按地方制度法第19</w:t>
      </w:r>
      <w:r w:rsidR="00BC5948">
        <w:rPr>
          <w:rFonts w:hint="eastAsia"/>
        </w:rPr>
        <w:t>條</w:t>
      </w:r>
      <w:r w:rsidRPr="00EF4CB9">
        <w:rPr>
          <w:rFonts w:hint="eastAsia"/>
        </w:rPr>
        <w:t>、</w:t>
      </w:r>
      <w:r w:rsidR="00BC5948">
        <w:rPr>
          <w:rFonts w:hint="eastAsia"/>
        </w:rPr>
        <w:t>第</w:t>
      </w:r>
      <w:r w:rsidRPr="00EF4CB9">
        <w:rPr>
          <w:rFonts w:hint="eastAsia"/>
        </w:rPr>
        <w:t>23條規定：「下列各款為縣(市)自治事項：一、關於組織及行政管理事項如下：……(二)縣(市)組織之設立及管理。……九、關於衛生及環境保護事項如下：(一)縣(市)衛生管理……</w:t>
      </w:r>
      <w:r w:rsidR="0067765F" w:rsidRPr="00EF4CB9">
        <w:rPr>
          <w:rFonts w:hint="eastAsia"/>
        </w:rPr>
        <w:t>。</w:t>
      </w:r>
      <w:r w:rsidRPr="00EF4CB9">
        <w:rPr>
          <w:rFonts w:hint="eastAsia"/>
        </w:rPr>
        <w:t>」、「直轄市、縣(市)、鄉(鎮、市)對各該自治事項，應全力執行，並依法負其責任。</w:t>
      </w:r>
      <w:r>
        <w:rPr>
          <w:rFonts w:hint="eastAsia"/>
        </w:rPr>
        <w:t>」是地方衛生主管機關倘認轄內不法藥物管理暨查緝人力不足暨管理所需，必要時，自得依前開規定設置藥物管理專責機關及查緝組織。尤以藥物管理機關之設立、管理及其衛生管理業務悉屬地方自治事項，除衛生署依該署組織法第2條：「</w:t>
      </w:r>
      <w:r w:rsidR="0067765F">
        <w:rPr>
          <w:rFonts w:hint="eastAsia"/>
        </w:rPr>
        <w:t>衛生</w:t>
      </w:r>
      <w:r>
        <w:rPr>
          <w:rFonts w:hint="eastAsia"/>
        </w:rPr>
        <w:t>署對於直轄市及縣(市)衛生機關執行</w:t>
      </w:r>
      <w:r w:rsidR="0067765F">
        <w:rPr>
          <w:rFonts w:hint="eastAsia"/>
        </w:rPr>
        <w:t>該</w:t>
      </w:r>
      <w:r>
        <w:rPr>
          <w:rFonts w:hint="eastAsia"/>
        </w:rPr>
        <w:t>署主管事務有指示、監督之責」</w:t>
      </w:r>
      <w:r w:rsidR="0067765F">
        <w:rPr>
          <w:rFonts w:hint="eastAsia"/>
        </w:rPr>
        <w:t>規定，</w:t>
      </w:r>
      <w:r>
        <w:rPr>
          <w:rFonts w:hint="eastAsia"/>
        </w:rPr>
        <w:t>負有指示、監督之責外，各級地方政府</w:t>
      </w:r>
      <w:r w:rsidR="0091654B">
        <w:rPr>
          <w:rFonts w:hint="eastAsia"/>
        </w:rPr>
        <w:t>尤</w:t>
      </w:r>
      <w:r>
        <w:rPr>
          <w:rFonts w:hint="eastAsia"/>
        </w:rPr>
        <w:t>應對該等組織設立及衛生事項全力執行，並負其成敗之責，容先敘明。</w:t>
      </w:r>
      <w:bookmarkEnd w:id="69"/>
    </w:p>
    <w:p w:rsidR="005E3014" w:rsidRDefault="005E3014" w:rsidP="005E3014">
      <w:pPr>
        <w:pStyle w:val="3"/>
        <w:rPr>
          <w:rFonts w:hint="eastAsia"/>
        </w:rPr>
      </w:pPr>
      <w:bookmarkStart w:id="70" w:name="_Toc266033081"/>
      <w:r>
        <w:rPr>
          <w:rFonts w:hint="eastAsia"/>
        </w:rPr>
        <w:t>經查，衛生署</w:t>
      </w:r>
      <w:r w:rsidRPr="006D1E5B">
        <w:rPr>
          <w:rFonts w:hint="eastAsia"/>
        </w:rPr>
        <w:t>於99年1月1日成立食品藥物管理局</w:t>
      </w:r>
      <w:r>
        <w:rPr>
          <w:rFonts w:hint="eastAsia"/>
        </w:rPr>
        <w:t>後，不法藥物查緝暨管理相關業務之主辦、協辦及兼辦人力雖自2人增至</w:t>
      </w:r>
      <w:r w:rsidRPr="00930F9E">
        <w:rPr>
          <w:rFonts w:hint="eastAsia"/>
        </w:rPr>
        <w:t>101</w:t>
      </w:r>
      <w:r>
        <w:rPr>
          <w:rFonts w:hint="eastAsia"/>
        </w:rPr>
        <w:t>人，惟位</w:t>
      </w:r>
      <w:r w:rsidR="00BC5948">
        <w:rPr>
          <w:rFonts w:hint="eastAsia"/>
        </w:rPr>
        <w:t>居</w:t>
      </w:r>
      <w:r>
        <w:rPr>
          <w:rFonts w:hint="eastAsia"/>
        </w:rPr>
        <w:t>第一線之各級地方衛生主管機關查緝暨管理人力卻未見增加，仍呈現不足之窘境，此觀該署查復：「地方政府實際辦理偽藥、劣藥、禁藥業務部分稽查人力同時兼辦醫政、藥政、食品、菸害等衛生相關稽查業務……。」、地方衛生主管機關分別表示：「……</w:t>
      </w:r>
      <w:r w:rsidRPr="00CA32B0">
        <w:rPr>
          <w:rFonts w:hint="eastAsia"/>
        </w:rPr>
        <w:t>受限於稽查人力</w:t>
      </w:r>
      <w:r>
        <w:rPr>
          <w:rFonts w:hint="eastAsia"/>
        </w:rPr>
        <w:t>……</w:t>
      </w:r>
      <w:r w:rsidRPr="00CA32B0">
        <w:rPr>
          <w:rFonts w:hint="eastAsia"/>
        </w:rPr>
        <w:t>在查緝</w:t>
      </w:r>
      <w:r>
        <w:rPr>
          <w:rFonts w:hint="eastAsia"/>
        </w:rPr>
        <w:t>不法</w:t>
      </w:r>
      <w:r w:rsidRPr="00CA32B0">
        <w:rPr>
          <w:rFonts w:hint="eastAsia"/>
        </w:rPr>
        <w:t>藥</w:t>
      </w:r>
      <w:r>
        <w:rPr>
          <w:rFonts w:hint="eastAsia"/>
        </w:rPr>
        <w:t>物……</w:t>
      </w:r>
      <w:r w:rsidRPr="00CA32B0">
        <w:rPr>
          <w:rFonts w:hint="eastAsia"/>
        </w:rPr>
        <w:t>確實有心有餘而力不足情形</w:t>
      </w:r>
      <w:r>
        <w:rPr>
          <w:rFonts w:hint="eastAsia"/>
        </w:rPr>
        <w:t>……。」、「……</w:t>
      </w:r>
      <w:r w:rsidRPr="00F07BBD">
        <w:rPr>
          <w:rFonts w:hint="eastAsia"/>
        </w:rPr>
        <w:t>衛生稽查人員承辦業務繁多，包含藥政、食品、菸害、防疫、醫政等業務，人力方面顯不足</w:t>
      </w:r>
      <w:r>
        <w:rPr>
          <w:rFonts w:hint="eastAsia"/>
        </w:rPr>
        <w:t>……</w:t>
      </w:r>
      <w:r w:rsidRPr="00F07BBD">
        <w:rPr>
          <w:rFonts w:hint="eastAsia"/>
        </w:rPr>
        <w:t>。</w:t>
      </w:r>
      <w:r>
        <w:rPr>
          <w:rFonts w:hint="eastAsia"/>
        </w:rPr>
        <w:t>」等語甚明。各級地方衛生主管機關既深悉不法藥物查緝及管理人力明顯不足，自得依據藥事法前開授權，竭力向地方立法機關爭取設置藥物專責管理機關及相關查緝組織，以補強相關人力。然除臺北市政府外，</w:t>
      </w:r>
      <w:r w:rsidRPr="00F31A10">
        <w:rPr>
          <w:rFonts w:hint="eastAsia"/>
        </w:rPr>
        <w:t>各級地方衛生主管機關多未設置藥物管理機關及查緝組織</w:t>
      </w:r>
      <w:r>
        <w:rPr>
          <w:rFonts w:hint="eastAsia"/>
        </w:rPr>
        <w:t>，不無為</w:t>
      </w:r>
      <w:r w:rsidR="00BC5948">
        <w:rPr>
          <w:rFonts w:hint="eastAsia"/>
        </w:rPr>
        <w:t>衛生署疏於監督及</w:t>
      </w:r>
      <w:r>
        <w:rPr>
          <w:rFonts w:hint="eastAsia"/>
        </w:rPr>
        <w:t>地方</w:t>
      </w:r>
      <w:r w:rsidR="00BC5948">
        <w:rPr>
          <w:rFonts w:hint="eastAsia"/>
        </w:rPr>
        <w:t>政府</w:t>
      </w:r>
      <w:r w:rsidRPr="00443BCE">
        <w:rPr>
          <w:rFonts w:hint="eastAsia"/>
        </w:rPr>
        <w:t>首長重視度不足</w:t>
      </w:r>
      <w:r>
        <w:rPr>
          <w:rFonts w:hint="eastAsia"/>
        </w:rPr>
        <w:t>所致，亟應積極研議改進。</w:t>
      </w:r>
      <w:bookmarkEnd w:id="70"/>
    </w:p>
    <w:p w:rsidR="005E3014" w:rsidRPr="00F96BBC" w:rsidRDefault="005E3014" w:rsidP="00BB64A2">
      <w:pPr>
        <w:pStyle w:val="3"/>
        <w:numPr>
          <w:ilvl w:val="2"/>
          <w:numId w:val="5"/>
        </w:numPr>
        <w:rPr>
          <w:rFonts w:hint="eastAsia"/>
        </w:rPr>
      </w:pPr>
      <w:bookmarkStart w:id="71" w:name="_Toc266033082"/>
      <w:r>
        <w:rPr>
          <w:rFonts w:hint="eastAsia"/>
        </w:rPr>
        <w:t>復</w:t>
      </w:r>
      <w:r w:rsidRPr="00F96BBC">
        <w:rPr>
          <w:rFonts w:hint="eastAsia"/>
        </w:rPr>
        <w:t>按藥事法第81條規定：「舉發或緝獲偽藥、劣藥、禁藥及不良醫療器材，應予獎勵。」</w:t>
      </w:r>
      <w:r>
        <w:rPr>
          <w:rFonts w:hint="eastAsia"/>
        </w:rPr>
        <w:t>及</w:t>
      </w:r>
      <w:r w:rsidRPr="00F96BBC">
        <w:rPr>
          <w:rFonts w:hint="eastAsia"/>
        </w:rPr>
        <w:t>同法施行細則第39條規定：「舉發偽、劣、禁藥、不良醫療器材或未經核准製造或輸入之醫療器材經緝獲者，應由直轄市或縣(市)衛生主管機關依左列標準計點核發獎金：……每點獎金之數額，由直轄市或縣(市)衛生主管機關視情況訂定，</w:t>
      </w:r>
      <w:r w:rsidRPr="0067765F">
        <w:rPr>
          <w:rFonts w:hint="eastAsia"/>
        </w:rPr>
        <w:t>並編列預算支應之</w:t>
      </w:r>
      <w:r w:rsidRPr="00F96BBC">
        <w:rPr>
          <w:rFonts w:hint="eastAsia"/>
        </w:rPr>
        <w:t>。」</w:t>
      </w:r>
      <w:r>
        <w:rPr>
          <w:rFonts w:hint="eastAsia"/>
        </w:rPr>
        <w:t>是各級地方衛生主管機關明知不法藥物猖獗，</w:t>
      </w:r>
      <w:r w:rsidRPr="00CE3A88">
        <w:rPr>
          <w:rFonts w:hint="eastAsia"/>
        </w:rPr>
        <w:t>自應積極編列檢舉獎金相關預算，始有誘因鼓勵民眾檢舉不法</w:t>
      </w:r>
      <w:r>
        <w:rPr>
          <w:rFonts w:hint="eastAsia"/>
        </w:rPr>
        <w:t>。惟據衛生署查復，目前已</w:t>
      </w:r>
      <w:r w:rsidRPr="00CE3A88">
        <w:rPr>
          <w:rFonts w:hint="eastAsia"/>
        </w:rPr>
        <w:t>編列檢舉獎金預算之地方衛生主管機關</w:t>
      </w:r>
      <w:r w:rsidR="00703DCE">
        <w:rPr>
          <w:rFonts w:hint="eastAsia"/>
        </w:rPr>
        <w:t>，</w:t>
      </w:r>
      <w:r>
        <w:rPr>
          <w:rFonts w:hint="eastAsia"/>
        </w:rPr>
        <w:t>僅</w:t>
      </w:r>
      <w:r w:rsidRPr="00CE3A88">
        <w:rPr>
          <w:rFonts w:hint="eastAsia"/>
        </w:rPr>
        <w:t>有</w:t>
      </w:r>
      <w:r w:rsidR="006A2782">
        <w:rPr>
          <w:rFonts w:hint="eastAsia"/>
        </w:rPr>
        <w:t>臺</w:t>
      </w:r>
      <w:r>
        <w:rPr>
          <w:rFonts w:hint="eastAsia"/>
        </w:rPr>
        <w:t>北市、高雄市、臺北縣、臺中縣</w:t>
      </w:r>
      <w:r w:rsidRPr="00CE3A88">
        <w:rPr>
          <w:rFonts w:hint="eastAsia"/>
        </w:rPr>
        <w:t>等</w:t>
      </w:r>
      <w:r>
        <w:rPr>
          <w:rFonts w:hint="eastAsia"/>
        </w:rPr>
        <w:t>4</w:t>
      </w:r>
      <w:r w:rsidRPr="00CE3A88">
        <w:rPr>
          <w:rFonts w:hint="eastAsia"/>
        </w:rPr>
        <w:t>個</w:t>
      </w:r>
      <w:r>
        <w:rPr>
          <w:rFonts w:hint="eastAsia"/>
        </w:rPr>
        <w:t>地方衛生主管機關</w:t>
      </w:r>
      <w:r w:rsidRPr="00CE3A88">
        <w:rPr>
          <w:rFonts w:hint="eastAsia"/>
        </w:rPr>
        <w:t>。</w:t>
      </w:r>
      <w:r>
        <w:rPr>
          <w:rFonts w:hint="eastAsia"/>
        </w:rPr>
        <w:t>可</w:t>
      </w:r>
      <w:r w:rsidRPr="00CE3A88">
        <w:rPr>
          <w:rFonts w:hint="eastAsia"/>
        </w:rPr>
        <w:t>見前開</w:t>
      </w:r>
      <w:r>
        <w:rPr>
          <w:rFonts w:hint="eastAsia"/>
        </w:rPr>
        <w:t>細則自</w:t>
      </w:r>
      <w:r w:rsidRPr="00F37431">
        <w:rPr>
          <w:rFonts w:hint="eastAsia"/>
        </w:rPr>
        <w:t>83年9月21日</w:t>
      </w:r>
      <w:r w:rsidRPr="00CE3A88">
        <w:rPr>
          <w:rFonts w:hint="eastAsia"/>
        </w:rPr>
        <w:t>發布迄今已逾</w:t>
      </w:r>
      <w:r w:rsidRPr="00F70C51">
        <w:rPr>
          <w:rFonts w:hint="eastAsia"/>
        </w:rPr>
        <w:t>15年半餘</w:t>
      </w:r>
      <w:r w:rsidRPr="00CE3A88">
        <w:rPr>
          <w:rFonts w:hint="eastAsia"/>
        </w:rPr>
        <w:t>，計高達</w:t>
      </w:r>
      <w:r>
        <w:rPr>
          <w:rFonts w:hint="eastAsia"/>
        </w:rPr>
        <w:t>21</w:t>
      </w:r>
      <w:r w:rsidRPr="00CE3A88">
        <w:rPr>
          <w:rFonts w:hint="eastAsia"/>
        </w:rPr>
        <w:t>個，占全國</w:t>
      </w:r>
      <w:r>
        <w:rPr>
          <w:rFonts w:hint="eastAsia"/>
        </w:rPr>
        <w:t>8</w:t>
      </w:r>
      <w:r w:rsidRPr="00CE3A88">
        <w:rPr>
          <w:rFonts w:hint="eastAsia"/>
        </w:rPr>
        <w:t>成</w:t>
      </w:r>
      <w:r>
        <w:rPr>
          <w:rFonts w:hint="eastAsia"/>
        </w:rPr>
        <w:t>4</w:t>
      </w:r>
      <w:r w:rsidRPr="00CE3A88">
        <w:rPr>
          <w:rFonts w:hint="eastAsia"/>
        </w:rPr>
        <w:t>之地方衛生主管機關迄未</w:t>
      </w:r>
      <w:r>
        <w:rPr>
          <w:rFonts w:hint="eastAsia"/>
        </w:rPr>
        <w:t>編列</w:t>
      </w:r>
      <w:r w:rsidRPr="00CE3A88">
        <w:rPr>
          <w:rFonts w:hint="eastAsia"/>
        </w:rPr>
        <w:t>檢舉獎金</w:t>
      </w:r>
      <w:r>
        <w:rPr>
          <w:rFonts w:hint="eastAsia"/>
        </w:rPr>
        <w:t>預算</w:t>
      </w:r>
      <w:r w:rsidRPr="00CE3A88">
        <w:rPr>
          <w:rFonts w:hint="eastAsia"/>
        </w:rPr>
        <w:t>，致乏誘因鼓勵民眾檢舉不法</w:t>
      </w:r>
      <w:r>
        <w:rPr>
          <w:rFonts w:hint="eastAsia"/>
        </w:rPr>
        <w:t>，</w:t>
      </w:r>
      <w:r w:rsidR="004D6743">
        <w:rPr>
          <w:rFonts w:hint="eastAsia"/>
        </w:rPr>
        <w:t>此觀法務部查復：「</w:t>
      </w:r>
      <w:r w:rsidR="0067765F" w:rsidRPr="0067765F">
        <w:rPr>
          <w:rFonts w:hint="eastAsia"/>
        </w:rPr>
        <w:t>設立檢舉獎金機制，以鼓勵民眾舉發誇大不實之藥物、醫療器材（技術）廣告</w:t>
      </w:r>
      <w:r w:rsidR="0067765F" w:rsidRPr="00F96BBC">
        <w:rPr>
          <w:rFonts w:hint="eastAsia"/>
        </w:rPr>
        <w:t>……</w:t>
      </w:r>
      <w:r w:rsidR="001A1086">
        <w:rPr>
          <w:rFonts w:hint="eastAsia"/>
        </w:rPr>
        <w:t>。</w:t>
      </w:r>
      <w:r w:rsidR="004D6743">
        <w:rPr>
          <w:rFonts w:hint="eastAsia"/>
        </w:rPr>
        <w:t>」等語足資參照，</w:t>
      </w:r>
      <w:r>
        <w:rPr>
          <w:rFonts w:hint="eastAsia"/>
        </w:rPr>
        <w:t>除</w:t>
      </w:r>
      <w:r w:rsidRPr="00CE3A88">
        <w:rPr>
          <w:rFonts w:hint="eastAsia"/>
        </w:rPr>
        <w:t>凸顯</w:t>
      </w:r>
      <w:r>
        <w:rPr>
          <w:rFonts w:hint="eastAsia"/>
        </w:rPr>
        <w:t>衛</w:t>
      </w:r>
      <w:r w:rsidRPr="00CE3A88">
        <w:rPr>
          <w:rFonts w:hint="eastAsia"/>
        </w:rPr>
        <w:t>生署</w:t>
      </w:r>
      <w:r>
        <w:rPr>
          <w:rFonts w:hint="eastAsia"/>
        </w:rPr>
        <w:t>監督不足外，益證各級地方政府對藥政管理業務之</w:t>
      </w:r>
      <w:r w:rsidR="0067765F">
        <w:rPr>
          <w:rFonts w:hint="eastAsia"/>
        </w:rPr>
        <w:t>輕忽</w:t>
      </w:r>
      <w:r w:rsidRPr="00CE3A88">
        <w:rPr>
          <w:rFonts w:hint="eastAsia"/>
        </w:rPr>
        <w:t>，</w:t>
      </w:r>
      <w:r>
        <w:rPr>
          <w:rFonts w:hint="eastAsia"/>
        </w:rPr>
        <w:t>均</w:t>
      </w:r>
      <w:r w:rsidRPr="00CE3A88">
        <w:rPr>
          <w:rFonts w:hint="eastAsia"/>
        </w:rPr>
        <w:t>有欠當。</w:t>
      </w:r>
      <w:bookmarkEnd w:id="71"/>
    </w:p>
    <w:p w:rsidR="005E3014" w:rsidRPr="009D7382" w:rsidRDefault="00E71A5B" w:rsidP="00BB64A2">
      <w:pPr>
        <w:pStyle w:val="2"/>
        <w:numPr>
          <w:ilvl w:val="1"/>
          <w:numId w:val="5"/>
        </w:numPr>
        <w:rPr>
          <w:rFonts w:hint="eastAsia"/>
          <w:b/>
        </w:rPr>
      </w:pPr>
      <w:bookmarkStart w:id="72" w:name="_Toc266033083"/>
      <w:r w:rsidRPr="00E71A5B">
        <w:rPr>
          <w:rFonts w:hint="eastAsia"/>
          <w:b/>
        </w:rPr>
        <w:t>行政院疏未督同衛生署、內政部警政署及人事主管機關積極設置衛生警察，致不法藥物暨食品查緝業務陷於人力不足及危險窘境</w:t>
      </w:r>
      <w:r>
        <w:rPr>
          <w:rFonts w:hint="eastAsia"/>
          <w:b/>
        </w:rPr>
        <w:t>之虞</w:t>
      </w:r>
      <w:r w:rsidR="005E3014">
        <w:rPr>
          <w:rFonts w:hint="eastAsia"/>
          <w:b/>
        </w:rPr>
        <w:t>：</w:t>
      </w:r>
      <w:bookmarkEnd w:id="72"/>
    </w:p>
    <w:p w:rsidR="005E3014" w:rsidRPr="007B71EF" w:rsidRDefault="005E3014" w:rsidP="005E3014">
      <w:pPr>
        <w:pStyle w:val="3"/>
        <w:rPr>
          <w:rFonts w:hint="eastAsia"/>
          <w:b/>
        </w:rPr>
      </w:pPr>
      <w:bookmarkStart w:id="73" w:name="_Toc266033084"/>
      <w:r>
        <w:rPr>
          <w:rFonts w:hint="eastAsia"/>
        </w:rPr>
        <w:t>詢</w:t>
      </w:r>
      <w:r w:rsidRPr="00B30C9E">
        <w:rPr>
          <w:rFonts w:hint="eastAsia"/>
        </w:rPr>
        <w:t>據地方衛生主管機關分別</w:t>
      </w:r>
      <w:r>
        <w:rPr>
          <w:rFonts w:hint="eastAsia"/>
        </w:rPr>
        <w:t>表示略以：</w:t>
      </w:r>
      <w:r w:rsidRPr="00B30C9E">
        <w:rPr>
          <w:rFonts w:hint="eastAsia"/>
        </w:rPr>
        <w:t>「衛生</w:t>
      </w:r>
      <w:r w:rsidR="008F48EA">
        <w:rPr>
          <w:rFonts w:hint="eastAsia"/>
        </w:rPr>
        <w:t>機關因屬</w:t>
      </w:r>
      <w:r w:rsidRPr="00B30C9E">
        <w:rPr>
          <w:rFonts w:hint="eastAsia"/>
        </w:rPr>
        <w:t>行政機關，如需完整保存現場或進一步搜索可疑處所時，常遭業者拒絕</w:t>
      </w:r>
      <w:r w:rsidRPr="00F96BBC">
        <w:rPr>
          <w:rFonts w:hint="eastAsia"/>
        </w:rPr>
        <w:t>……</w:t>
      </w:r>
      <w:r w:rsidRPr="00B30C9E">
        <w:rPr>
          <w:rFonts w:hint="eastAsia"/>
        </w:rPr>
        <w:t>係窒礙難行之處</w:t>
      </w:r>
      <w:r w:rsidR="008F48EA" w:rsidRPr="00F96BBC">
        <w:rPr>
          <w:rFonts w:hint="eastAsia"/>
        </w:rPr>
        <w:t>……</w:t>
      </w:r>
      <w:r w:rsidR="001A1086">
        <w:rPr>
          <w:rFonts w:hint="eastAsia"/>
        </w:rPr>
        <w:t>。</w:t>
      </w:r>
      <w:r w:rsidRPr="00B30C9E">
        <w:rPr>
          <w:rFonts w:hint="eastAsia"/>
        </w:rPr>
        <w:t>」、「依藥事法規定，衛生</w:t>
      </w:r>
      <w:r w:rsidR="008F48EA">
        <w:rPr>
          <w:rFonts w:hint="eastAsia"/>
        </w:rPr>
        <w:t>機關</w:t>
      </w:r>
      <w:r w:rsidRPr="00B30C9E">
        <w:rPr>
          <w:rFonts w:hint="eastAsia"/>
        </w:rPr>
        <w:t>至藥事機構或醫療機構執行稽查時，</w:t>
      </w:r>
      <w:r>
        <w:rPr>
          <w:rFonts w:hint="eastAsia"/>
        </w:rPr>
        <w:t>僅侷</w:t>
      </w:r>
      <w:r w:rsidRPr="00B30C9E">
        <w:rPr>
          <w:rFonts w:hint="eastAsia"/>
        </w:rPr>
        <w:t>限其營業處所</w:t>
      </w:r>
      <w:r w:rsidRPr="00F96BBC">
        <w:rPr>
          <w:rFonts w:hint="eastAsia"/>
        </w:rPr>
        <w:t>……</w:t>
      </w:r>
      <w:r w:rsidRPr="00B30C9E">
        <w:rPr>
          <w:rFonts w:hint="eastAsia"/>
        </w:rPr>
        <w:t>。」</w:t>
      </w:r>
      <w:r>
        <w:rPr>
          <w:rFonts w:hint="eastAsia"/>
        </w:rPr>
        <w:t>、</w:t>
      </w:r>
      <w:r w:rsidRPr="00B30C9E">
        <w:rPr>
          <w:rFonts w:hint="eastAsia"/>
        </w:rPr>
        <w:t>「建議衛生警察實質人力投入偽、劣、禁藥查緝工作</w:t>
      </w:r>
      <w:r w:rsidRPr="00F96BBC">
        <w:rPr>
          <w:rFonts w:hint="eastAsia"/>
        </w:rPr>
        <w:t>……</w:t>
      </w:r>
      <w:r w:rsidRPr="00B30C9E">
        <w:rPr>
          <w:rFonts w:hint="eastAsia"/>
        </w:rPr>
        <w:t>因衛生機關以女性居多</w:t>
      </w:r>
      <w:r w:rsidRPr="00F96BBC">
        <w:rPr>
          <w:rFonts w:hint="eastAsia"/>
        </w:rPr>
        <w:t>……</w:t>
      </w:r>
      <w:r>
        <w:rPr>
          <w:rFonts w:hint="eastAsia"/>
        </w:rPr>
        <w:t>。</w:t>
      </w:r>
      <w:r w:rsidRPr="00B30C9E">
        <w:rPr>
          <w:rFonts w:hint="eastAsia"/>
        </w:rPr>
        <w:t>」</w:t>
      </w:r>
      <w:r>
        <w:rPr>
          <w:rFonts w:hint="eastAsia"/>
        </w:rPr>
        <w:t>及衛生署分別查復：「美國關於不法藥物查緝業務，在其食品藥物管理局下，設有犯罪偵查單位專職負責，其下並置有185位特別幹員，多半來自執法單位</w:t>
      </w:r>
      <w:r w:rsidRPr="00F96BBC">
        <w:rPr>
          <w:rFonts w:hint="eastAsia"/>
        </w:rPr>
        <w:t>……</w:t>
      </w:r>
      <w:r>
        <w:rPr>
          <w:rFonts w:hint="eastAsia"/>
        </w:rPr>
        <w:t>具有所謂衛生警察權，權限遠大於我國的行政稽查權</w:t>
      </w:r>
      <w:r w:rsidRPr="00F96BBC">
        <w:rPr>
          <w:rFonts w:hint="eastAsia"/>
        </w:rPr>
        <w:t>……</w:t>
      </w:r>
      <w:r>
        <w:rPr>
          <w:rFonts w:hint="eastAsia"/>
        </w:rPr>
        <w:t>。」、「英國關於不法藥物查緝組織成員有權對商業或私人場所及物品進行搜索，亦即擁有警察權</w:t>
      </w:r>
      <w:r w:rsidRPr="00F96BBC">
        <w:rPr>
          <w:rFonts w:hint="eastAsia"/>
        </w:rPr>
        <w:t>……</w:t>
      </w:r>
      <w:r>
        <w:rPr>
          <w:rFonts w:hint="eastAsia"/>
        </w:rPr>
        <w:t>。」、「</w:t>
      </w:r>
      <w:r w:rsidRPr="00CB60EB">
        <w:rPr>
          <w:rFonts w:hint="eastAsia"/>
        </w:rPr>
        <w:t>本署認為仍有設置衛生警察的必要，如有警政單位的參與，將有助於該等業務的推展</w:t>
      </w:r>
      <w:r w:rsidRPr="00F96BBC">
        <w:rPr>
          <w:rFonts w:hint="eastAsia"/>
        </w:rPr>
        <w:t>……</w:t>
      </w:r>
      <w:r>
        <w:rPr>
          <w:rFonts w:hint="eastAsia"/>
        </w:rPr>
        <w:t>。」足證不法藥物猖獗情形不若我國嚴重之美、英等先進國家，皆已設置衛生警察，地方衛生主管機關均深悉國內設置衛生警察之迫切性，衛生署尤對此知之甚詳，況且</w:t>
      </w:r>
      <w:r w:rsidRPr="00F37431">
        <w:rPr>
          <w:rFonts w:hint="eastAsia"/>
        </w:rPr>
        <w:t>93年6月23日修正公布之</w:t>
      </w:r>
      <w:r>
        <w:rPr>
          <w:rFonts w:hint="eastAsia"/>
        </w:rPr>
        <w:t>該</w:t>
      </w:r>
      <w:r w:rsidRPr="00F37431">
        <w:rPr>
          <w:rFonts w:hint="eastAsia"/>
        </w:rPr>
        <w:t>署組織法第17-2條：「本署得商請警政主管機關，置專業警察，協助執行衛生醫療法令。」</w:t>
      </w:r>
      <w:r>
        <w:rPr>
          <w:rFonts w:hint="eastAsia"/>
        </w:rPr>
        <w:t>早已賦予該署法源依據，自應積極商請內政部儘速設置衛生警察，</w:t>
      </w:r>
      <w:r w:rsidRPr="00F37431">
        <w:rPr>
          <w:rFonts w:hint="eastAsia"/>
        </w:rPr>
        <w:t>合先敘明。</w:t>
      </w:r>
      <w:bookmarkEnd w:id="73"/>
    </w:p>
    <w:p w:rsidR="005E3014" w:rsidRPr="00572777" w:rsidRDefault="005E3014" w:rsidP="005E3014">
      <w:pPr>
        <w:pStyle w:val="3"/>
        <w:rPr>
          <w:rFonts w:hint="eastAsia"/>
        </w:rPr>
      </w:pPr>
      <w:bookmarkStart w:id="74" w:name="_Toc266033085"/>
      <w:r>
        <w:rPr>
          <w:rFonts w:hint="eastAsia"/>
        </w:rPr>
        <w:t>經查，衛生</w:t>
      </w:r>
      <w:r w:rsidRPr="00230998">
        <w:rPr>
          <w:rFonts w:hint="eastAsia"/>
        </w:rPr>
        <w:t>署為爭取設置衛生警察雖曾函經</w:t>
      </w:r>
      <w:r>
        <w:rPr>
          <w:rFonts w:hint="eastAsia"/>
        </w:rPr>
        <w:t>內政部以96年5月11日內授警字第0960073461號函復該署略以：「……警力資源有限，為能達成警察</w:t>
      </w:r>
      <w:r w:rsidRPr="00363399">
        <w:rPr>
          <w:rFonts w:hint="eastAsia"/>
        </w:rPr>
        <w:t>維護治安及交通之主要任務</w:t>
      </w:r>
      <w:r>
        <w:rPr>
          <w:rFonts w:hint="eastAsia"/>
        </w:rPr>
        <w:t>，已無法再抽調人力成立衛生警察</w:t>
      </w:r>
      <w:r w:rsidRPr="00F96BBC">
        <w:rPr>
          <w:rFonts w:hint="eastAsia"/>
        </w:rPr>
        <w:t>……</w:t>
      </w:r>
      <w:r>
        <w:rPr>
          <w:rFonts w:hint="eastAsia"/>
        </w:rPr>
        <w:t>。」嗣經該署於同日邀集內政部、警政署等相關機關召開「研商成立衛生警察相關事宜會議」之決議略以：「近程以加強警政、衛生單位業務聯繫作為主軸，遠程仍以建置專業衛生警察作為目標</w:t>
      </w:r>
      <w:r w:rsidRPr="00F96BBC">
        <w:rPr>
          <w:rFonts w:hint="eastAsia"/>
        </w:rPr>
        <w:t>……</w:t>
      </w:r>
      <w:r>
        <w:rPr>
          <w:rFonts w:hint="eastAsia"/>
        </w:rPr>
        <w:t>。」在案。惟查，自斯時迄本院立案調查本案後之3年餘期間，未見衛生署爭取及商請內政部設置衛生警察相關作為，顯難謂積極。復查，內政部雖表示：「</w:t>
      </w:r>
      <w:r w:rsidRPr="0059083C">
        <w:rPr>
          <w:rFonts w:hint="eastAsia"/>
        </w:rPr>
        <w:t>警力資源有限，</w:t>
      </w:r>
      <w:r>
        <w:rPr>
          <w:rFonts w:hint="eastAsia"/>
        </w:rPr>
        <w:t>係以</w:t>
      </w:r>
      <w:r w:rsidRPr="0059083C">
        <w:rPr>
          <w:rFonts w:hint="eastAsia"/>
        </w:rPr>
        <w:t>維護治安及交通</w:t>
      </w:r>
      <w:r>
        <w:rPr>
          <w:rFonts w:hint="eastAsia"/>
        </w:rPr>
        <w:t>為</w:t>
      </w:r>
      <w:r w:rsidRPr="0059083C">
        <w:rPr>
          <w:rFonts w:hint="eastAsia"/>
        </w:rPr>
        <w:t>主要任務</w:t>
      </w:r>
      <w:r w:rsidRPr="00F96BBC">
        <w:rPr>
          <w:rFonts w:hint="eastAsia"/>
        </w:rPr>
        <w:t>……</w:t>
      </w:r>
      <w:r>
        <w:rPr>
          <w:rFonts w:hint="eastAsia"/>
        </w:rPr>
        <w:t>。」云云</w:t>
      </w:r>
      <w:r w:rsidR="00363399">
        <w:rPr>
          <w:rFonts w:hint="eastAsia"/>
        </w:rPr>
        <w:t>。</w:t>
      </w:r>
      <w:r>
        <w:rPr>
          <w:rFonts w:hint="eastAsia"/>
        </w:rPr>
        <w:t>惟</w:t>
      </w:r>
      <w:r w:rsidR="00363399">
        <w:rPr>
          <w:rFonts w:hint="eastAsia"/>
        </w:rPr>
        <w:t>查，</w:t>
      </w:r>
      <w:r>
        <w:rPr>
          <w:rFonts w:hint="eastAsia"/>
        </w:rPr>
        <w:t>國內迄今</w:t>
      </w:r>
      <w:r w:rsidR="00363399">
        <w:rPr>
          <w:rFonts w:hint="eastAsia"/>
        </w:rPr>
        <w:t>非以</w:t>
      </w:r>
      <w:r w:rsidR="00363399" w:rsidRPr="0059083C">
        <w:rPr>
          <w:rFonts w:hint="eastAsia"/>
        </w:rPr>
        <w:t>維護治安及交通</w:t>
      </w:r>
      <w:r w:rsidR="00363399">
        <w:rPr>
          <w:rFonts w:hint="eastAsia"/>
        </w:rPr>
        <w:t>為</w:t>
      </w:r>
      <w:r w:rsidR="00363399" w:rsidRPr="0059083C">
        <w:rPr>
          <w:rFonts w:hint="eastAsia"/>
        </w:rPr>
        <w:t>主要任務</w:t>
      </w:r>
      <w:r w:rsidR="00363399">
        <w:rPr>
          <w:rFonts w:hint="eastAsia"/>
        </w:rPr>
        <w:t>(如：鐵路警察局、國道公路警察局、</w:t>
      </w:r>
      <w:r w:rsidR="005D64E7">
        <w:rPr>
          <w:rFonts w:hint="eastAsia"/>
        </w:rPr>
        <w:t>港務警察局、航空警察局、保安警察大隊、刑事警察局</w:t>
      </w:r>
      <w:r w:rsidR="00A31E69" w:rsidRPr="00F96BBC">
        <w:rPr>
          <w:rFonts w:hint="eastAsia"/>
        </w:rPr>
        <w:t>……</w:t>
      </w:r>
      <w:r w:rsidR="00363399">
        <w:rPr>
          <w:rFonts w:hint="eastAsia"/>
        </w:rPr>
        <w:t>)，而</w:t>
      </w:r>
      <w:r>
        <w:rPr>
          <w:rFonts w:hint="eastAsia"/>
        </w:rPr>
        <w:t>以專業任務考量於內政部(警政署)下以任務編組或正式組織設置專業警察者，計有環境保護警察隊、森林暨自然保育警察隊、電信警察隊、國家公園警察大隊等，顯非胥如</w:t>
      </w:r>
      <w:r w:rsidR="00D268CD">
        <w:rPr>
          <w:rFonts w:hint="eastAsia"/>
        </w:rPr>
        <w:t>內政部</w:t>
      </w:r>
      <w:r>
        <w:rPr>
          <w:rFonts w:hint="eastAsia"/>
        </w:rPr>
        <w:t>所稱「</w:t>
      </w:r>
      <w:r w:rsidRPr="0059083C">
        <w:rPr>
          <w:rFonts w:hint="eastAsia"/>
        </w:rPr>
        <w:t>維護治安及交通</w:t>
      </w:r>
      <w:r>
        <w:rPr>
          <w:rFonts w:hint="eastAsia"/>
        </w:rPr>
        <w:t>」為</w:t>
      </w:r>
      <w:r w:rsidRPr="0059083C">
        <w:rPr>
          <w:rFonts w:hint="eastAsia"/>
        </w:rPr>
        <w:t>主要任務</w:t>
      </w:r>
      <w:r>
        <w:rPr>
          <w:rFonts w:hint="eastAsia"/>
        </w:rPr>
        <w:t>，足見</w:t>
      </w:r>
      <w:r w:rsidR="00D268CD">
        <w:rPr>
          <w:rFonts w:hint="eastAsia"/>
        </w:rPr>
        <w:t>該</w:t>
      </w:r>
      <w:r>
        <w:rPr>
          <w:rFonts w:hint="eastAsia"/>
        </w:rPr>
        <w:t>部前揭所執理由尚難採信，此不無間接印證地方衛生主管機關指稱：「</w:t>
      </w:r>
      <w:r w:rsidRPr="00B57543">
        <w:rPr>
          <w:rFonts w:hint="eastAsia"/>
        </w:rPr>
        <w:t>辦理</w:t>
      </w:r>
      <w:r>
        <w:rPr>
          <w:rFonts w:hint="eastAsia"/>
        </w:rPr>
        <w:t>不法藥物</w:t>
      </w:r>
      <w:r w:rsidRPr="00B57543">
        <w:rPr>
          <w:rFonts w:hint="eastAsia"/>
        </w:rPr>
        <w:t>非屬重大刑案，無重大積點，難提升辦案企圖心</w:t>
      </w:r>
      <w:r w:rsidRPr="00F96BBC">
        <w:rPr>
          <w:rFonts w:hint="eastAsia"/>
        </w:rPr>
        <w:t>……</w:t>
      </w:r>
      <w:r w:rsidRPr="00B57543">
        <w:rPr>
          <w:rFonts w:hint="eastAsia"/>
        </w:rPr>
        <w:t>不願介入或主動查緝不法藥物</w:t>
      </w:r>
      <w:r>
        <w:rPr>
          <w:rFonts w:hint="eastAsia"/>
        </w:rPr>
        <w:t>」等語屬實，難謂妥適。況警察人力有限，內政部本應統籌規劃，依國人生命財產安全攸關程度等輕重緩急順序，合理調配</w:t>
      </w:r>
      <w:r w:rsidR="00BC5948">
        <w:rPr>
          <w:rFonts w:hint="eastAsia"/>
        </w:rPr>
        <w:t>及</w:t>
      </w:r>
      <w:r>
        <w:rPr>
          <w:rFonts w:hint="eastAsia"/>
        </w:rPr>
        <w:t>運用警力，以衛生警察職司國人健康權守護者觀之，其設置之重要性及急迫性自不下於前揭已設置有案之專業警察。再者，據衛生署於本院履勘時表示，行政機關因業務所需欲增加人力，卻遭人事主管機關一律以「各機關應精簡人力於多少百分比」等由拒絕，</w:t>
      </w:r>
      <w:r w:rsidR="00D60A6D">
        <w:rPr>
          <w:rFonts w:hint="eastAsia"/>
        </w:rPr>
        <w:t>此不論究</w:t>
      </w:r>
      <w:r>
        <w:rPr>
          <w:rFonts w:hint="eastAsia"/>
        </w:rPr>
        <w:t>機關業務實際屬性及人力實質需求，斷以縮減同樣百分比等齊頭式平等舉措，不無招致便宜行事及施政欠缺靈活思考而毫無彈性之訾議，凡此均有賴</w:t>
      </w:r>
      <w:r w:rsidRPr="00960FAF">
        <w:rPr>
          <w:rFonts w:hint="eastAsia"/>
        </w:rPr>
        <w:t>行政院</w:t>
      </w:r>
      <w:r>
        <w:rPr>
          <w:rFonts w:hint="eastAsia"/>
        </w:rPr>
        <w:t>積極</w:t>
      </w:r>
      <w:r w:rsidRPr="00960FAF">
        <w:rPr>
          <w:rFonts w:hint="eastAsia"/>
        </w:rPr>
        <w:t>督同衛生署、內政部及人事主管機關審慎</w:t>
      </w:r>
      <w:r>
        <w:rPr>
          <w:rFonts w:hint="eastAsia"/>
        </w:rPr>
        <w:t>檢討改進。</w:t>
      </w:r>
      <w:bookmarkEnd w:id="74"/>
    </w:p>
    <w:p w:rsidR="00276A0A" w:rsidRDefault="006670E5" w:rsidP="00BB64A2">
      <w:pPr>
        <w:pStyle w:val="1"/>
        <w:numPr>
          <w:ilvl w:val="0"/>
          <w:numId w:val="12"/>
        </w:numPr>
        <w:ind w:left="709" w:hanging="709"/>
        <w:rPr>
          <w:rFonts w:hint="eastAsia"/>
          <w:b/>
        </w:rPr>
      </w:pPr>
      <w:bookmarkStart w:id="75" w:name="_Toc266033086"/>
      <w:r w:rsidRPr="004C54C4">
        <w:rPr>
          <w:rFonts w:hint="eastAsia"/>
          <w:b/>
        </w:rPr>
        <w:t>妥適之</w:t>
      </w:r>
      <w:r w:rsidR="00C23441">
        <w:rPr>
          <w:rFonts w:hint="eastAsia"/>
          <w:b/>
        </w:rPr>
        <w:t>刑罰</w:t>
      </w:r>
      <w:r w:rsidR="00904B1E">
        <w:rPr>
          <w:rFonts w:hint="eastAsia"/>
          <w:b/>
        </w:rPr>
        <w:t>暨偵審結果</w:t>
      </w:r>
      <w:r w:rsidR="008F48EA">
        <w:rPr>
          <w:rFonts w:hint="eastAsia"/>
          <w:b/>
        </w:rPr>
        <w:t>為</w:t>
      </w:r>
      <w:r w:rsidR="00C23441">
        <w:rPr>
          <w:rFonts w:hint="eastAsia"/>
          <w:b/>
        </w:rPr>
        <w:t>遏阻</w:t>
      </w:r>
      <w:r w:rsidR="008F48EA">
        <w:rPr>
          <w:rFonts w:hint="eastAsia"/>
          <w:b/>
        </w:rPr>
        <w:t>犯罪</w:t>
      </w:r>
      <w:r w:rsidR="00FC1B1A">
        <w:rPr>
          <w:rFonts w:hint="eastAsia"/>
          <w:b/>
        </w:rPr>
        <w:t>之根本</w:t>
      </w:r>
      <w:r w:rsidR="00201AF8">
        <w:rPr>
          <w:rFonts w:hint="eastAsia"/>
          <w:b/>
        </w:rPr>
        <w:t>，</w:t>
      </w:r>
      <w:r w:rsidR="005264F7">
        <w:rPr>
          <w:rFonts w:hint="eastAsia"/>
          <w:b/>
        </w:rPr>
        <w:t>亟待</w:t>
      </w:r>
      <w:r w:rsidR="008F48EA">
        <w:rPr>
          <w:rFonts w:hint="eastAsia"/>
          <w:b/>
        </w:rPr>
        <w:t>司法</w:t>
      </w:r>
      <w:r w:rsidR="00201AF8">
        <w:rPr>
          <w:rFonts w:hint="eastAsia"/>
          <w:b/>
        </w:rPr>
        <w:t>機關</w:t>
      </w:r>
      <w:r w:rsidR="005264F7">
        <w:rPr>
          <w:rFonts w:hint="eastAsia"/>
          <w:b/>
        </w:rPr>
        <w:t>及衛生主管機關</w:t>
      </w:r>
      <w:r w:rsidR="008F48EA">
        <w:rPr>
          <w:rFonts w:hint="eastAsia"/>
          <w:b/>
        </w:rPr>
        <w:t>深入</w:t>
      </w:r>
      <w:r w:rsidR="00201AF8">
        <w:rPr>
          <w:rFonts w:hint="eastAsia"/>
          <w:b/>
        </w:rPr>
        <w:t>研議檢討：</w:t>
      </w:r>
      <w:bookmarkEnd w:id="75"/>
    </w:p>
    <w:p w:rsidR="00CA6132" w:rsidRDefault="00B177AA" w:rsidP="00B177AA">
      <w:pPr>
        <w:pStyle w:val="10"/>
        <w:ind w:left="680" w:firstLine="680"/>
        <w:rPr>
          <w:rFonts w:hint="eastAsia"/>
        </w:rPr>
      </w:pPr>
      <w:r>
        <w:rPr>
          <w:rFonts w:hint="eastAsia"/>
        </w:rPr>
        <w:t>據衛生署委外研究報告載明：「</w:t>
      </w:r>
      <w:r w:rsidR="00F24E98">
        <w:rPr>
          <w:rFonts w:hint="eastAsia"/>
        </w:rPr>
        <w:t>96年12月16日震驚醫藥界之脈優錠事件，主嫌羅○</w:t>
      </w:r>
      <w:r w:rsidR="00095B8F">
        <w:rPr>
          <w:rFonts w:hint="eastAsia"/>
        </w:rPr>
        <w:t>鋒交保後重出江湖……</w:t>
      </w:r>
      <w:r w:rsidR="00D94A56">
        <w:rPr>
          <w:rFonts w:hint="eastAsia"/>
        </w:rPr>
        <w:t>。其中最令人震驚的是曾經因為販售偽藥而被補的羅嫌，居然3度交保，3度再犯，完全無視法律的存在</w:t>
      </w:r>
      <w:r w:rsidR="00DF4BA0">
        <w:rPr>
          <w:rFonts w:hint="eastAsia"/>
        </w:rPr>
        <w:t>……</w:t>
      </w:r>
      <w:r w:rsidR="00E5771E">
        <w:rPr>
          <w:rFonts w:hint="eastAsia"/>
        </w:rPr>
        <w:t>。</w:t>
      </w:r>
      <w:r>
        <w:rPr>
          <w:rFonts w:hint="eastAsia"/>
        </w:rPr>
        <w:t>」</w:t>
      </w:r>
      <w:r w:rsidR="001338CF">
        <w:rPr>
          <w:rFonts w:hint="eastAsia"/>
        </w:rPr>
        <w:t>由此可窺見</w:t>
      </w:r>
      <w:r w:rsidR="001338CF" w:rsidRPr="001338CF">
        <w:rPr>
          <w:rFonts w:hint="eastAsia"/>
        </w:rPr>
        <w:t>刑</w:t>
      </w:r>
      <w:r w:rsidR="00904B1E">
        <w:rPr>
          <w:rFonts w:hint="eastAsia"/>
        </w:rPr>
        <w:t>罰</w:t>
      </w:r>
      <w:r w:rsidR="001338CF">
        <w:rPr>
          <w:rFonts w:hint="eastAsia"/>
        </w:rPr>
        <w:t>及</w:t>
      </w:r>
      <w:r w:rsidR="001338CF" w:rsidRPr="001338CF">
        <w:rPr>
          <w:rFonts w:hint="eastAsia"/>
        </w:rPr>
        <w:t>偵審結果</w:t>
      </w:r>
      <w:r w:rsidR="001338CF">
        <w:rPr>
          <w:rFonts w:hint="eastAsia"/>
        </w:rPr>
        <w:t>疑過輕，與嫌犯獲取之暴利</w:t>
      </w:r>
      <w:r w:rsidR="0048574B">
        <w:rPr>
          <w:rFonts w:hint="eastAsia"/>
        </w:rPr>
        <w:t>顯</w:t>
      </w:r>
      <w:r w:rsidR="001338CF">
        <w:rPr>
          <w:rFonts w:hint="eastAsia"/>
        </w:rPr>
        <w:t>不成比例，肇致其認屬</w:t>
      </w:r>
      <w:r w:rsidR="004D5A94">
        <w:rPr>
          <w:rFonts w:hint="eastAsia"/>
        </w:rPr>
        <w:t>投資報酬率甚高，</w:t>
      </w:r>
      <w:r w:rsidR="001338CF">
        <w:rPr>
          <w:rFonts w:hint="eastAsia"/>
        </w:rPr>
        <w:t>穩賺不賠之「</w:t>
      </w:r>
      <w:r w:rsidR="00213D91">
        <w:rPr>
          <w:rFonts w:hint="eastAsia"/>
        </w:rPr>
        <w:t>低風險生意</w:t>
      </w:r>
      <w:r w:rsidR="001338CF">
        <w:rPr>
          <w:rFonts w:hint="eastAsia"/>
        </w:rPr>
        <w:t>」</w:t>
      </w:r>
      <w:r w:rsidR="0048574B">
        <w:rPr>
          <w:rFonts w:hint="eastAsia"/>
        </w:rPr>
        <w:t>，因而</w:t>
      </w:r>
      <w:r w:rsidR="001338CF">
        <w:rPr>
          <w:rFonts w:hint="eastAsia"/>
        </w:rPr>
        <w:t>心存僥倖</w:t>
      </w:r>
      <w:r w:rsidR="0048574B">
        <w:rPr>
          <w:rFonts w:hint="eastAsia"/>
        </w:rPr>
        <w:t>屢屢鋌而走險</w:t>
      </w:r>
      <w:r w:rsidR="00D268CD">
        <w:rPr>
          <w:rFonts w:hint="eastAsia"/>
        </w:rPr>
        <w:t>。</w:t>
      </w:r>
      <w:r w:rsidR="0049706C">
        <w:rPr>
          <w:rFonts w:hint="eastAsia"/>
        </w:rPr>
        <w:t>是故</w:t>
      </w:r>
      <w:r w:rsidR="00D268CD">
        <w:rPr>
          <w:rFonts w:hint="eastAsia"/>
        </w:rPr>
        <w:t>，</w:t>
      </w:r>
      <w:r w:rsidR="00D268CD" w:rsidRPr="0049706C">
        <w:rPr>
          <w:rFonts w:hint="eastAsia"/>
        </w:rPr>
        <w:t>國內目前刑罰</w:t>
      </w:r>
      <w:r w:rsidR="00904B1E">
        <w:rPr>
          <w:rFonts w:hint="eastAsia"/>
        </w:rPr>
        <w:t>暨偵審結果</w:t>
      </w:r>
      <w:r w:rsidR="00D268CD" w:rsidRPr="0049706C">
        <w:rPr>
          <w:rFonts w:hint="eastAsia"/>
        </w:rPr>
        <w:t>是否足以遏阻犯罪</w:t>
      </w:r>
      <w:r w:rsidR="00D268CD">
        <w:rPr>
          <w:rFonts w:hint="eastAsia"/>
          <w:b/>
        </w:rPr>
        <w:t>，</w:t>
      </w:r>
      <w:r w:rsidR="003E1B43">
        <w:rPr>
          <w:rFonts w:hint="eastAsia"/>
        </w:rPr>
        <w:t>深值</w:t>
      </w:r>
      <w:r w:rsidR="008F48EA">
        <w:rPr>
          <w:rFonts w:hint="eastAsia"/>
        </w:rPr>
        <w:t>司法</w:t>
      </w:r>
      <w:r w:rsidR="003E1B43">
        <w:rPr>
          <w:rFonts w:hint="eastAsia"/>
        </w:rPr>
        <w:t>機關</w:t>
      </w:r>
      <w:r w:rsidR="00222891">
        <w:rPr>
          <w:rFonts w:hint="eastAsia"/>
        </w:rPr>
        <w:t>及衛生主管機關</w:t>
      </w:r>
      <w:r w:rsidR="003E1B43">
        <w:rPr>
          <w:rFonts w:hint="eastAsia"/>
        </w:rPr>
        <w:t>正視</w:t>
      </w:r>
      <w:r w:rsidR="00BC5948">
        <w:rPr>
          <w:rFonts w:hint="eastAsia"/>
        </w:rPr>
        <w:t>，並</w:t>
      </w:r>
      <w:r w:rsidR="008F48EA">
        <w:rPr>
          <w:rFonts w:hint="eastAsia"/>
        </w:rPr>
        <w:t>深入研議</w:t>
      </w:r>
      <w:r w:rsidR="002E01CA">
        <w:rPr>
          <w:rFonts w:hint="eastAsia"/>
        </w:rPr>
        <w:t>檢討</w:t>
      </w:r>
      <w:r w:rsidR="003E1B43">
        <w:rPr>
          <w:rFonts w:hint="eastAsia"/>
        </w:rPr>
        <w:t>。茲分述如下：</w:t>
      </w:r>
    </w:p>
    <w:p w:rsidR="004848C0" w:rsidRPr="00276A0A" w:rsidRDefault="00FC1B1A" w:rsidP="00BB64A2">
      <w:pPr>
        <w:pStyle w:val="2"/>
        <w:numPr>
          <w:ilvl w:val="1"/>
          <w:numId w:val="6"/>
        </w:numPr>
        <w:rPr>
          <w:rFonts w:hint="eastAsia"/>
          <w:b/>
        </w:rPr>
      </w:pPr>
      <w:bookmarkStart w:id="76" w:name="_Toc266033087"/>
      <w:r>
        <w:rPr>
          <w:rFonts w:hint="eastAsia"/>
          <w:b/>
        </w:rPr>
        <w:t>不法藥物</w:t>
      </w:r>
      <w:r w:rsidR="004848C0" w:rsidRPr="00276A0A">
        <w:rPr>
          <w:rFonts w:hint="eastAsia"/>
          <w:b/>
        </w:rPr>
        <w:t>案件之刑事</w:t>
      </w:r>
      <w:r>
        <w:rPr>
          <w:rFonts w:hint="eastAsia"/>
          <w:b/>
        </w:rPr>
        <w:t>偵審結果雖屬</w:t>
      </w:r>
      <w:r w:rsidR="009E4D23">
        <w:rPr>
          <w:rFonts w:hint="eastAsia"/>
          <w:b/>
        </w:rPr>
        <w:t>司法獨立及</w:t>
      </w:r>
      <w:r w:rsidR="00904B1E">
        <w:rPr>
          <w:rFonts w:hint="eastAsia"/>
          <w:b/>
        </w:rPr>
        <w:t>偵</w:t>
      </w:r>
      <w:r w:rsidR="00F77F93">
        <w:rPr>
          <w:rFonts w:hint="eastAsia"/>
          <w:b/>
        </w:rPr>
        <w:t>審核心</w:t>
      </w:r>
      <w:r w:rsidR="009E4D23">
        <w:rPr>
          <w:rFonts w:hint="eastAsia"/>
          <w:b/>
        </w:rPr>
        <w:t>範疇</w:t>
      </w:r>
      <w:r w:rsidR="00F77F93">
        <w:rPr>
          <w:rFonts w:hint="eastAsia"/>
          <w:b/>
        </w:rPr>
        <w:t>，</w:t>
      </w:r>
      <w:r w:rsidR="009E4D23">
        <w:rPr>
          <w:rFonts w:hint="eastAsia"/>
          <w:b/>
        </w:rPr>
        <w:t>除認事用法違誤及違法行為，</w:t>
      </w:r>
      <w:r w:rsidR="009A6DA6">
        <w:rPr>
          <w:rFonts w:hint="eastAsia"/>
          <w:b/>
        </w:rPr>
        <w:t>自</w:t>
      </w:r>
      <w:r w:rsidR="009E4D23">
        <w:rPr>
          <w:rFonts w:hint="eastAsia"/>
          <w:b/>
        </w:rPr>
        <w:t>不容</w:t>
      </w:r>
      <w:r w:rsidR="00490D9B">
        <w:rPr>
          <w:rFonts w:hint="eastAsia"/>
          <w:b/>
        </w:rPr>
        <w:t>外界</w:t>
      </w:r>
      <w:r w:rsidR="009E4D23">
        <w:rPr>
          <w:rFonts w:hint="eastAsia"/>
          <w:b/>
        </w:rPr>
        <w:t>干涉</w:t>
      </w:r>
      <w:r w:rsidR="00490D9B">
        <w:rPr>
          <w:rFonts w:hint="eastAsia"/>
          <w:b/>
        </w:rPr>
        <w:t>與侵犯</w:t>
      </w:r>
      <w:r w:rsidR="009E4D23">
        <w:rPr>
          <w:rFonts w:hint="eastAsia"/>
          <w:b/>
        </w:rPr>
        <w:t>，惟基於社會觀感及</w:t>
      </w:r>
      <w:r w:rsidR="009E4D23" w:rsidRPr="009E4D23">
        <w:rPr>
          <w:rFonts w:hint="eastAsia"/>
          <w:b/>
        </w:rPr>
        <w:t>遏阻不法藥物猖獗</w:t>
      </w:r>
      <w:r w:rsidR="009E4D23">
        <w:rPr>
          <w:rFonts w:hint="eastAsia"/>
          <w:b/>
        </w:rPr>
        <w:t>所需，相關疑義</w:t>
      </w:r>
      <w:r w:rsidR="00AC12EB">
        <w:rPr>
          <w:rFonts w:hint="eastAsia"/>
          <w:b/>
        </w:rPr>
        <w:t>及意見</w:t>
      </w:r>
      <w:r w:rsidR="009E4D23">
        <w:rPr>
          <w:rFonts w:hint="eastAsia"/>
          <w:b/>
        </w:rPr>
        <w:t>允值司法機關</w:t>
      </w:r>
      <w:r w:rsidR="004327DB">
        <w:rPr>
          <w:rFonts w:hint="eastAsia"/>
          <w:b/>
        </w:rPr>
        <w:t>及衛生署</w:t>
      </w:r>
      <w:r w:rsidR="009B1053">
        <w:rPr>
          <w:rFonts w:hint="eastAsia"/>
          <w:b/>
        </w:rPr>
        <w:t>正視</w:t>
      </w:r>
      <w:r w:rsidR="009E4D23">
        <w:rPr>
          <w:rFonts w:hint="eastAsia"/>
          <w:b/>
        </w:rPr>
        <w:t>及</w:t>
      </w:r>
      <w:r w:rsidR="009B1053">
        <w:rPr>
          <w:rFonts w:hint="eastAsia"/>
          <w:b/>
        </w:rPr>
        <w:t>檢討</w:t>
      </w:r>
      <w:r w:rsidR="004848C0" w:rsidRPr="00276A0A">
        <w:rPr>
          <w:rFonts w:hint="eastAsia"/>
          <w:b/>
        </w:rPr>
        <w:t>：</w:t>
      </w:r>
      <w:bookmarkEnd w:id="76"/>
    </w:p>
    <w:p w:rsidR="00AC12EB" w:rsidRDefault="009C25FA" w:rsidP="00841A5F">
      <w:pPr>
        <w:pStyle w:val="10"/>
        <w:ind w:leftChars="300" w:left="1020" w:firstLine="680"/>
        <w:rPr>
          <w:rFonts w:hint="eastAsia"/>
        </w:rPr>
      </w:pPr>
      <w:r w:rsidRPr="009C25FA">
        <w:rPr>
          <w:rFonts w:hint="eastAsia"/>
        </w:rPr>
        <w:t>據衛生署查復，該署</w:t>
      </w:r>
      <w:r w:rsidR="00F320C1">
        <w:rPr>
          <w:rFonts w:hint="eastAsia"/>
        </w:rPr>
        <w:t>曾</w:t>
      </w:r>
      <w:r w:rsidRPr="009C25FA">
        <w:rPr>
          <w:rFonts w:hint="eastAsia"/>
        </w:rPr>
        <w:t>函請司法院對於違反藥事法案件從重量刑，併設置簡易專業法庭從速審理該類案件</w:t>
      </w:r>
      <w:r w:rsidR="00F320C1">
        <w:rPr>
          <w:rFonts w:hint="eastAsia"/>
        </w:rPr>
        <w:t>，經該</w:t>
      </w:r>
      <w:r w:rsidR="00635FCB">
        <w:rPr>
          <w:rFonts w:hint="eastAsia"/>
        </w:rPr>
        <w:t>院</w:t>
      </w:r>
      <w:r w:rsidRPr="009C25FA">
        <w:rPr>
          <w:rFonts w:hint="eastAsia"/>
        </w:rPr>
        <w:t>於94年12月1日以秘</w:t>
      </w:r>
      <w:r w:rsidR="006A2782">
        <w:rPr>
          <w:rFonts w:hint="eastAsia"/>
        </w:rPr>
        <w:t>臺</w:t>
      </w:r>
      <w:r w:rsidRPr="009C25FA">
        <w:rPr>
          <w:rFonts w:hint="eastAsia"/>
        </w:rPr>
        <w:t>廳刑一字第0940022874號函復</w:t>
      </w:r>
      <w:r w:rsidR="00F320C1">
        <w:rPr>
          <w:rFonts w:hint="eastAsia"/>
        </w:rPr>
        <w:t>略為：</w:t>
      </w:r>
      <w:r w:rsidRPr="009C25FA">
        <w:rPr>
          <w:rFonts w:hint="eastAsia"/>
        </w:rPr>
        <w:t>「……按督促法院審理案件能儘速審結，切實掌握時間效益，確保當事人權益，以維護司法正義，係本院一貫之立場。惟刑事案件之審判</w:t>
      </w:r>
      <w:r w:rsidRPr="00F320C1">
        <w:rPr>
          <w:rFonts w:hint="eastAsia"/>
        </w:rPr>
        <w:t>事關事實認定、法律適用及被告訴訟上權益之保障，本應審慎處理，法官基於發現真實之必要，詳查相關事證，難免耗費較多時日</w:t>
      </w:r>
      <w:r w:rsidRPr="009C25FA">
        <w:rPr>
          <w:rFonts w:hint="eastAsia"/>
        </w:rPr>
        <w:t>。又法院審理具體之訴訟案件，係由法官依據卷證資料，在論理法則及經驗法則支配下，本於法律之確信獨立審判，而案件量刑之輕重，更屬審判權之核心</w:t>
      </w:r>
      <w:r w:rsidR="00F320C1" w:rsidRPr="009C25FA">
        <w:rPr>
          <w:rFonts w:hint="eastAsia"/>
        </w:rPr>
        <w:t>……</w:t>
      </w:r>
      <w:r w:rsidRPr="009C25FA">
        <w:rPr>
          <w:rFonts w:hint="eastAsia"/>
        </w:rPr>
        <w:t>。」</w:t>
      </w:r>
      <w:r w:rsidR="00841A5F">
        <w:rPr>
          <w:rFonts w:hint="eastAsia"/>
        </w:rPr>
        <w:t>次</w:t>
      </w:r>
      <w:r w:rsidR="00904B1E">
        <w:rPr>
          <w:rFonts w:hint="eastAsia"/>
        </w:rPr>
        <w:t>詢據法務部</w:t>
      </w:r>
      <w:r w:rsidR="00764545">
        <w:rPr>
          <w:rFonts w:hint="eastAsia"/>
        </w:rPr>
        <w:t>表示</w:t>
      </w:r>
      <w:r w:rsidR="00904B1E">
        <w:rPr>
          <w:rFonts w:hint="eastAsia"/>
        </w:rPr>
        <w:t>：「</w:t>
      </w:r>
      <w:r w:rsidR="00841A5F">
        <w:rPr>
          <w:rFonts w:hint="eastAsia"/>
        </w:rPr>
        <w:t>本部對打擊不法藥物案件向來重視</w:t>
      </w:r>
      <w:r w:rsidR="00C27739" w:rsidRPr="009C25FA">
        <w:rPr>
          <w:rFonts w:hint="eastAsia"/>
        </w:rPr>
        <w:t>……</w:t>
      </w:r>
      <w:r w:rsidR="00C27739">
        <w:rPr>
          <w:rFonts w:hint="eastAsia"/>
        </w:rPr>
        <w:t>檢察官依法獨立偵查</w:t>
      </w:r>
      <w:r w:rsidR="00841A5F" w:rsidRPr="009C25FA">
        <w:rPr>
          <w:rFonts w:hint="eastAsia"/>
        </w:rPr>
        <w:t>……</w:t>
      </w:r>
      <w:r w:rsidR="00841A5F">
        <w:rPr>
          <w:rFonts w:hint="eastAsia"/>
        </w:rPr>
        <w:t>94至98年違反藥事法不起訴處分案件各有95件、110件、147件、160件、201件，惟依職權不起訴處分者僅分別為1件、0件、11件、5件、6件，占全部不起訴之極少數，故輕縱之說顯與事實不符</w:t>
      </w:r>
      <w:r w:rsidR="00841A5F" w:rsidRPr="009C25FA">
        <w:rPr>
          <w:rFonts w:hint="eastAsia"/>
        </w:rPr>
        <w:t>……</w:t>
      </w:r>
      <w:r w:rsidR="00841A5F">
        <w:rPr>
          <w:rFonts w:hint="eastAsia"/>
        </w:rPr>
        <w:t>。</w:t>
      </w:r>
      <w:r w:rsidR="00904B1E">
        <w:rPr>
          <w:rFonts w:hint="eastAsia"/>
        </w:rPr>
        <w:t>」</w:t>
      </w:r>
      <w:r w:rsidR="00AC12EB">
        <w:rPr>
          <w:rFonts w:hint="eastAsia"/>
        </w:rPr>
        <w:t>顯見各級</w:t>
      </w:r>
      <w:r w:rsidR="00F320C1" w:rsidRPr="00F320C1">
        <w:rPr>
          <w:rFonts w:hint="eastAsia"/>
        </w:rPr>
        <w:t>法院</w:t>
      </w:r>
      <w:r w:rsidR="009B2760">
        <w:rPr>
          <w:rFonts w:hint="eastAsia"/>
        </w:rPr>
        <w:t>、檢察機關偵</w:t>
      </w:r>
      <w:r w:rsidR="00F320C1" w:rsidRPr="00F320C1">
        <w:rPr>
          <w:rFonts w:hint="eastAsia"/>
        </w:rPr>
        <w:t>審</w:t>
      </w:r>
      <w:r w:rsidR="00841A5F">
        <w:rPr>
          <w:rFonts w:hint="eastAsia"/>
        </w:rPr>
        <w:t>不法藥物</w:t>
      </w:r>
      <w:r w:rsidR="00F320C1" w:rsidRPr="00F320C1">
        <w:rPr>
          <w:rFonts w:hint="eastAsia"/>
        </w:rPr>
        <w:t>案件</w:t>
      </w:r>
      <w:r w:rsidR="00AC12EB">
        <w:rPr>
          <w:rFonts w:hint="eastAsia"/>
        </w:rPr>
        <w:t>本應</w:t>
      </w:r>
      <w:r w:rsidR="00AC12EB" w:rsidRPr="00F320C1">
        <w:rPr>
          <w:rFonts w:hint="eastAsia"/>
        </w:rPr>
        <w:t>審慎處理</w:t>
      </w:r>
      <w:r w:rsidR="00AC12EB">
        <w:rPr>
          <w:rFonts w:hint="eastAsia"/>
        </w:rPr>
        <w:t>，</w:t>
      </w:r>
      <w:r w:rsidR="00F320C1" w:rsidRPr="00F320C1">
        <w:rPr>
          <w:rFonts w:hint="eastAsia"/>
        </w:rPr>
        <w:t>儘速</w:t>
      </w:r>
      <w:r w:rsidR="009B2760">
        <w:rPr>
          <w:rFonts w:hint="eastAsia"/>
        </w:rPr>
        <w:t>偵</w:t>
      </w:r>
      <w:r w:rsidR="00B72460">
        <w:rPr>
          <w:rFonts w:hint="eastAsia"/>
        </w:rPr>
        <w:t>查</w:t>
      </w:r>
      <w:r w:rsidR="009B2760">
        <w:rPr>
          <w:rFonts w:hint="eastAsia"/>
        </w:rPr>
        <w:t>與</w:t>
      </w:r>
      <w:r w:rsidR="00F320C1" w:rsidRPr="00F320C1">
        <w:rPr>
          <w:rFonts w:hint="eastAsia"/>
        </w:rPr>
        <w:t>審結，</w:t>
      </w:r>
      <w:r w:rsidR="00B72460">
        <w:rPr>
          <w:rFonts w:hint="eastAsia"/>
        </w:rPr>
        <w:t>以</w:t>
      </w:r>
      <w:r w:rsidR="00F320C1" w:rsidRPr="00F320C1">
        <w:rPr>
          <w:rFonts w:hint="eastAsia"/>
        </w:rPr>
        <w:t>切實掌握時間效益，確保當事人權益，</w:t>
      </w:r>
      <w:r w:rsidR="00AC12EB">
        <w:rPr>
          <w:rFonts w:hint="eastAsia"/>
        </w:rPr>
        <w:t>其</w:t>
      </w:r>
      <w:r w:rsidR="00F320C1" w:rsidRPr="00F320C1">
        <w:rPr>
          <w:rFonts w:hint="eastAsia"/>
        </w:rPr>
        <w:t>在論理法則及經驗法則支配下，本於法律之確信獨立</w:t>
      </w:r>
      <w:r w:rsidR="009B2760">
        <w:rPr>
          <w:rFonts w:hint="eastAsia"/>
        </w:rPr>
        <w:t>偵查與</w:t>
      </w:r>
      <w:r w:rsidR="00F320C1" w:rsidRPr="00F320C1">
        <w:rPr>
          <w:rFonts w:hint="eastAsia"/>
        </w:rPr>
        <w:t>審判，</w:t>
      </w:r>
      <w:r w:rsidR="00AC12EB">
        <w:rPr>
          <w:rFonts w:hint="eastAsia"/>
        </w:rPr>
        <w:t>至</w:t>
      </w:r>
      <w:r w:rsidR="00F320C1" w:rsidRPr="00F320C1">
        <w:rPr>
          <w:rFonts w:hint="eastAsia"/>
        </w:rPr>
        <w:t>案件</w:t>
      </w:r>
      <w:r w:rsidR="009B2760">
        <w:rPr>
          <w:rFonts w:hint="eastAsia"/>
        </w:rPr>
        <w:t>求刑及</w:t>
      </w:r>
      <w:r w:rsidR="00F320C1" w:rsidRPr="00F320C1">
        <w:rPr>
          <w:rFonts w:hint="eastAsia"/>
        </w:rPr>
        <w:t>量刑之輕重，</w:t>
      </w:r>
      <w:r w:rsidR="00AC12EB">
        <w:rPr>
          <w:rFonts w:hint="eastAsia"/>
        </w:rPr>
        <w:t>尤</w:t>
      </w:r>
      <w:r w:rsidR="00F320C1" w:rsidRPr="00F320C1">
        <w:rPr>
          <w:rFonts w:hint="eastAsia"/>
        </w:rPr>
        <w:t>屬</w:t>
      </w:r>
      <w:r w:rsidR="009B2760">
        <w:rPr>
          <w:rFonts w:hint="eastAsia"/>
        </w:rPr>
        <w:t>司法偵查及</w:t>
      </w:r>
      <w:r w:rsidR="00F320C1" w:rsidRPr="00F320C1">
        <w:rPr>
          <w:rFonts w:hint="eastAsia"/>
        </w:rPr>
        <w:t>審判權之核心，基於尊重</w:t>
      </w:r>
      <w:r w:rsidR="00AC12EB">
        <w:rPr>
          <w:rFonts w:hint="eastAsia"/>
        </w:rPr>
        <w:t>司法</w:t>
      </w:r>
      <w:r w:rsidR="00F320C1" w:rsidRPr="00F320C1">
        <w:rPr>
          <w:rFonts w:hint="eastAsia"/>
        </w:rPr>
        <w:t>獨立，</w:t>
      </w:r>
      <w:r w:rsidR="003138B5" w:rsidRPr="00AC12EB">
        <w:rPr>
          <w:rFonts w:hint="eastAsia"/>
        </w:rPr>
        <w:t>除認事用法違誤及違法行為，</w:t>
      </w:r>
      <w:r w:rsidR="00AC12EB">
        <w:rPr>
          <w:rFonts w:hint="eastAsia"/>
        </w:rPr>
        <w:t>本院允當尊重，</w:t>
      </w:r>
      <w:r w:rsidR="003138B5">
        <w:rPr>
          <w:rFonts w:hint="eastAsia"/>
        </w:rPr>
        <w:t>亦</w:t>
      </w:r>
      <w:r w:rsidR="00AC12EB">
        <w:rPr>
          <w:rFonts w:hint="eastAsia"/>
        </w:rPr>
        <w:t>向來為</w:t>
      </w:r>
      <w:r w:rsidR="003138B5">
        <w:rPr>
          <w:rFonts w:hint="eastAsia"/>
        </w:rPr>
        <w:t>本院貫有之立場。</w:t>
      </w:r>
      <w:r w:rsidR="00C93B63">
        <w:rPr>
          <w:rFonts w:hint="eastAsia"/>
        </w:rPr>
        <w:t>然而，</w:t>
      </w:r>
      <w:r w:rsidR="003138B5">
        <w:rPr>
          <w:rFonts w:hint="eastAsia"/>
        </w:rPr>
        <w:t>有鑑於國內不法藥物氾濫情形嚴重，</w:t>
      </w:r>
      <w:r w:rsidR="00C86DDC" w:rsidRPr="00C86DDC">
        <w:rPr>
          <w:rFonts w:hint="eastAsia"/>
        </w:rPr>
        <w:t>已高居國內民眾票選臺灣十大優先環境議題之第2位</w:t>
      </w:r>
      <w:r w:rsidR="00C86DDC">
        <w:rPr>
          <w:rFonts w:hint="eastAsia"/>
        </w:rPr>
        <w:t>，司法機關自當感同深受，苦民所苦，</w:t>
      </w:r>
      <w:r w:rsidR="00BE0F8F">
        <w:rPr>
          <w:rFonts w:hint="eastAsia"/>
        </w:rPr>
        <w:t>經本院蒐研</w:t>
      </w:r>
      <w:r w:rsidR="003138B5">
        <w:rPr>
          <w:rFonts w:hint="eastAsia"/>
        </w:rPr>
        <w:t>相關統計數據、主管機關</w:t>
      </w:r>
      <w:r w:rsidR="00A24FC4">
        <w:rPr>
          <w:rFonts w:hint="eastAsia"/>
        </w:rPr>
        <w:t>、</w:t>
      </w:r>
      <w:r w:rsidR="003138B5">
        <w:rPr>
          <w:rFonts w:hint="eastAsia"/>
        </w:rPr>
        <w:t>專家學者意見</w:t>
      </w:r>
      <w:r w:rsidR="00A24FC4">
        <w:rPr>
          <w:rFonts w:hint="eastAsia"/>
        </w:rPr>
        <w:t>及文獻論述</w:t>
      </w:r>
      <w:r w:rsidR="003138B5">
        <w:rPr>
          <w:rFonts w:hint="eastAsia"/>
        </w:rPr>
        <w:t>，不乏深值探究與參</w:t>
      </w:r>
      <w:r w:rsidR="00C86DDC">
        <w:rPr>
          <w:rFonts w:hint="eastAsia"/>
        </w:rPr>
        <w:t>採</w:t>
      </w:r>
      <w:r w:rsidR="003138B5">
        <w:rPr>
          <w:rFonts w:hint="eastAsia"/>
        </w:rPr>
        <w:t>者，司法</w:t>
      </w:r>
      <w:r w:rsidR="00C802F0">
        <w:rPr>
          <w:rFonts w:hint="eastAsia"/>
        </w:rPr>
        <w:t>及衛生主管</w:t>
      </w:r>
      <w:r w:rsidR="003138B5">
        <w:rPr>
          <w:rFonts w:hint="eastAsia"/>
        </w:rPr>
        <w:t>機關</w:t>
      </w:r>
      <w:r w:rsidR="00E60791">
        <w:rPr>
          <w:rFonts w:hint="eastAsia"/>
        </w:rPr>
        <w:t>亟應正</w:t>
      </w:r>
      <w:r w:rsidR="00C86DDC">
        <w:rPr>
          <w:rFonts w:hint="eastAsia"/>
        </w:rPr>
        <w:t>視及研處。茲說明如下：</w:t>
      </w:r>
    </w:p>
    <w:p w:rsidR="003A0A64" w:rsidRDefault="00A46291" w:rsidP="00A329AD">
      <w:pPr>
        <w:pStyle w:val="3"/>
        <w:rPr>
          <w:rFonts w:hint="eastAsia"/>
        </w:rPr>
      </w:pPr>
      <w:bookmarkStart w:id="77" w:name="_Toc266033088"/>
      <w:r>
        <w:rPr>
          <w:rFonts w:hint="eastAsia"/>
        </w:rPr>
        <w:t>按</w:t>
      </w:r>
      <w:r w:rsidR="003405EF">
        <w:rPr>
          <w:rFonts w:hint="eastAsia"/>
        </w:rPr>
        <w:t>藥事法第82、83條規定，製造、輸入、販賣偽、禁藥者，分別得處10年及7年以下有期徒刑，並得併科1,000萬元及500萬元以下罰金。其致人重傷或死亡者，尤可處3年或7年以上，甚或10年以上及無期徒刑。</w:t>
      </w:r>
      <w:r w:rsidR="001637A2">
        <w:rPr>
          <w:rFonts w:hint="eastAsia"/>
        </w:rPr>
        <w:t>經</w:t>
      </w:r>
      <w:r w:rsidR="000161FB">
        <w:rPr>
          <w:rFonts w:hint="eastAsia"/>
        </w:rPr>
        <w:t>本院</w:t>
      </w:r>
      <w:r>
        <w:rPr>
          <w:rFonts w:hint="eastAsia"/>
        </w:rPr>
        <w:t>卷析</w:t>
      </w:r>
      <w:r w:rsidR="003405EF">
        <w:rPr>
          <w:rFonts w:hint="eastAsia"/>
        </w:rPr>
        <w:t>93年至98年，各級法院就違反藥事法案件判決確立之統計</w:t>
      </w:r>
      <w:r>
        <w:rPr>
          <w:rFonts w:hint="eastAsia"/>
        </w:rPr>
        <w:t>結果</w:t>
      </w:r>
      <w:r w:rsidR="000E7A68">
        <w:rPr>
          <w:rFonts w:hint="eastAsia"/>
        </w:rPr>
        <w:t>：「</w:t>
      </w:r>
      <w:r w:rsidR="003405EF">
        <w:rPr>
          <w:rFonts w:hint="eastAsia"/>
        </w:rPr>
        <w:t>高達64％以上係屬刑期半年以下(含無罪、拘役、免訴、其他)，92％以上刑期則屬2年以下，未曾有7年以上刑期者</w:t>
      </w:r>
      <w:r w:rsidR="000E7A68">
        <w:rPr>
          <w:rFonts w:hint="eastAsia"/>
        </w:rPr>
        <w:t>」、</w:t>
      </w:r>
      <w:r w:rsidR="003405EF" w:rsidRPr="00376AD6">
        <w:rPr>
          <w:rFonts w:hint="eastAsia"/>
        </w:rPr>
        <w:t>各檢察機關就同類案件之偵查結果</w:t>
      </w:r>
      <w:r w:rsidR="000E7A68" w:rsidRPr="00376AD6">
        <w:rPr>
          <w:rFonts w:hint="eastAsia"/>
        </w:rPr>
        <w:t>：「</w:t>
      </w:r>
      <w:r w:rsidR="00C27739" w:rsidRPr="00376AD6">
        <w:rPr>
          <w:rFonts w:hint="eastAsia"/>
        </w:rPr>
        <w:t>起訴及簡易判決之比率僅占48.8％</w:t>
      </w:r>
      <w:r w:rsidR="000E7A68" w:rsidRPr="00376AD6">
        <w:rPr>
          <w:rFonts w:hint="eastAsia"/>
        </w:rPr>
        <w:t>」</w:t>
      </w:r>
      <w:r w:rsidR="000E7A68">
        <w:rPr>
          <w:rFonts w:hint="eastAsia"/>
        </w:rPr>
        <w:t>及法務部於本院諮詢會議提供資料載明：「</w:t>
      </w:r>
      <w:r w:rsidR="000E7A68" w:rsidRPr="000E7A68">
        <w:rPr>
          <w:rFonts w:hint="eastAsia"/>
        </w:rPr>
        <w:t>依據本部93至98年之統計資料，違反藥事法案件起訴後，法院判</w:t>
      </w:r>
      <w:r w:rsidR="00DC1F58">
        <w:rPr>
          <w:rFonts w:hint="eastAsia"/>
        </w:rPr>
        <w:t>處</w:t>
      </w:r>
      <w:r w:rsidR="000E7A68" w:rsidRPr="000E7A68">
        <w:rPr>
          <w:rFonts w:hint="eastAsia"/>
        </w:rPr>
        <w:t>6月以下有期徒刑</w:t>
      </w:r>
      <w:r w:rsidR="00DC1F58">
        <w:rPr>
          <w:rFonts w:hint="eastAsia"/>
        </w:rPr>
        <w:t>者，</w:t>
      </w:r>
      <w:r w:rsidR="000E7A68" w:rsidRPr="000E7A68">
        <w:rPr>
          <w:rFonts w:hint="eastAsia"/>
        </w:rPr>
        <w:t>占59.2</w:t>
      </w:r>
      <w:r w:rsidR="00DC1F58">
        <w:rPr>
          <w:rFonts w:hint="eastAsia"/>
        </w:rPr>
        <w:t>％</w:t>
      </w:r>
      <w:r w:rsidR="000E7A68" w:rsidRPr="000E7A68">
        <w:rPr>
          <w:rFonts w:hint="eastAsia"/>
        </w:rPr>
        <w:t>，判</w:t>
      </w:r>
      <w:r w:rsidR="00DC1F58">
        <w:rPr>
          <w:rFonts w:hint="eastAsia"/>
        </w:rPr>
        <w:t>處</w:t>
      </w:r>
      <w:r w:rsidR="000E7A68" w:rsidRPr="000E7A68">
        <w:rPr>
          <w:rFonts w:hint="eastAsia"/>
        </w:rPr>
        <w:t>6月以上</w:t>
      </w:r>
      <w:r w:rsidR="00A22ABD">
        <w:rPr>
          <w:rFonts w:hint="eastAsia"/>
        </w:rPr>
        <w:t>，</w:t>
      </w:r>
      <w:r w:rsidR="000E7A68" w:rsidRPr="000E7A68">
        <w:rPr>
          <w:rFonts w:hint="eastAsia"/>
        </w:rPr>
        <w:t>1年以下有期徒刑</w:t>
      </w:r>
      <w:r w:rsidR="00DC1F58">
        <w:rPr>
          <w:rFonts w:hint="eastAsia"/>
        </w:rPr>
        <w:t>者占</w:t>
      </w:r>
      <w:r w:rsidR="00DC1F58" w:rsidRPr="000E7A68">
        <w:rPr>
          <w:rFonts w:hint="eastAsia"/>
        </w:rPr>
        <w:t>21.5</w:t>
      </w:r>
      <w:r w:rsidR="00DC1F58">
        <w:rPr>
          <w:rFonts w:hint="eastAsia"/>
        </w:rPr>
        <w:t>％</w:t>
      </w:r>
      <w:r w:rsidR="000E7A68" w:rsidRPr="000E7A68">
        <w:rPr>
          <w:rFonts w:hint="eastAsia"/>
        </w:rPr>
        <w:t>，故</w:t>
      </w:r>
      <w:r w:rsidR="001637A2" w:rsidRPr="00A22ABD">
        <w:rPr>
          <w:rFonts w:hint="eastAsia"/>
        </w:rPr>
        <w:t>高達</w:t>
      </w:r>
      <w:r w:rsidR="000E7A68" w:rsidRPr="00A22ABD">
        <w:rPr>
          <w:rFonts w:hint="eastAsia"/>
        </w:rPr>
        <w:t>80</w:t>
      </w:r>
      <w:r w:rsidR="001637A2" w:rsidRPr="00A22ABD">
        <w:rPr>
          <w:rFonts w:hint="eastAsia"/>
        </w:rPr>
        <w:t>％</w:t>
      </w:r>
      <w:r w:rsidR="000E7A68" w:rsidRPr="00A22ABD">
        <w:rPr>
          <w:rFonts w:hint="eastAsia"/>
        </w:rPr>
        <w:t>以上之被告均遭法院判決1年以下有期徒刑或拘役、罰金之刑</w:t>
      </w:r>
      <w:r w:rsidR="000E7A68" w:rsidRPr="000E7A68">
        <w:rPr>
          <w:rFonts w:hint="eastAsia"/>
        </w:rPr>
        <w:t>，與違反藥事法第82條製造或輸入偽藥或禁藥者，可處10年以下有期徒刑，或同法第83條明知為偽藥或禁藥，而販賣、供應、調劑、運送、寄藏、牙保、轉讓或意圖販賣而陳列者，可處7年以下有期徒刑之</w:t>
      </w:r>
      <w:r w:rsidR="000E7A68" w:rsidRPr="00A22ABD">
        <w:rPr>
          <w:rFonts w:hint="eastAsia"/>
        </w:rPr>
        <w:t>最高刑度相差甚大</w:t>
      </w:r>
      <w:r w:rsidR="001637A2">
        <w:rPr>
          <w:rFonts w:hint="eastAsia"/>
        </w:rPr>
        <w:t>……</w:t>
      </w:r>
      <w:r w:rsidR="001A1086">
        <w:rPr>
          <w:rFonts w:hint="eastAsia"/>
        </w:rPr>
        <w:t>。</w:t>
      </w:r>
      <w:r w:rsidR="000E7A68">
        <w:rPr>
          <w:rFonts w:hint="eastAsia"/>
        </w:rPr>
        <w:t>」</w:t>
      </w:r>
      <w:r w:rsidR="001637A2">
        <w:rPr>
          <w:rFonts w:hint="eastAsia"/>
        </w:rPr>
        <w:t>足見司法機關</w:t>
      </w:r>
      <w:r w:rsidR="003405EF">
        <w:rPr>
          <w:rFonts w:hint="eastAsia"/>
        </w:rPr>
        <w:t>偵審結果</w:t>
      </w:r>
      <w:r w:rsidR="00A24FC4">
        <w:rPr>
          <w:rFonts w:hint="eastAsia"/>
        </w:rPr>
        <w:t>疑過輕，</w:t>
      </w:r>
      <w:r w:rsidR="00A31E69">
        <w:rPr>
          <w:rFonts w:hint="eastAsia"/>
        </w:rPr>
        <w:t>難符社會期待，</w:t>
      </w:r>
      <w:r w:rsidR="003405EF">
        <w:rPr>
          <w:rFonts w:hint="eastAsia"/>
        </w:rPr>
        <w:t>是否得當，能否據以遏阻犯罪，不無有討論究明之空間。此參據衛生署表示：「經司法偵結及判決之不法藥物案件，屢因未逮獲上游源頭</w:t>
      </w:r>
      <w:r w:rsidR="008F48EA">
        <w:rPr>
          <w:rFonts w:hint="eastAsia"/>
        </w:rPr>
        <w:t>或</w:t>
      </w:r>
      <w:r w:rsidR="003405EF">
        <w:rPr>
          <w:rFonts w:hint="eastAsia"/>
        </w:rPr>
        <w:t>輕放，致難以杜絕偽、劣藥之流通……</w:t>
      </w:r>
      <w:r w:rsidR="001A1086">
        <w:rPr>
          <w:rFonts w:hint="eastAsia"/>
        </w:rPr>
        <w:t>。</w:t>
      </w:r>
      <w:r w:rsidR="003405EF">
        <w:rPr>
          <w:rFonts w:hint="eastAsia"/>
        </w:rPr>
        <w:t>」足資佐證。</w:t>
      </w:r>
      <w:r w:rsidR="00304C06">
        <w:rPr>
          <w:rFonts w:hint="eastAsia"/>
        </w:rPr>
        <w:t>詢據法務部</w:t>
      </w:r>
      <w:r w:rsidR="002E01CA">
        <w:rPr>
          <w:rFonts w:hint="eastAsia"/>
        </w:rPr>
        <w:t>暨所屬</w:t>
      </w:r>
      <w:r w:rsidR="0097556E">
        <w:rPr>
          <w:rFonts w:hint="eastAsia"/>
        </w:rPr>
        <w:t>臺灣臺北地方法院檢察署等</w:t>
      </w:r>
      <w:r w:rsidR="002E01CA">
        <w:rPr>
          <w:rFonts w:hint="eastAsia"/>
        </w:rPr>
        <w:t>各級檢察機關、</w:t>
      </w:r>
      <w:r w:rsidR="00304C06">
        <w:rPr>
          <w:rFonts w:hint="eastAsia"/>
        </w:rPr>
        <w:t>司法院刑事廳之意見</w:t>
      </w:r>
      <w:r w:rsidR="001637A2">
        <w:rPr>
          <w:rFonts w:hint="eastAsia"/>
        </w:rPr>
        <w:t>復</w:t>
      </w:r>
      <w:r w:rsidR="008F48EA">
        <w:rPr>
          <w:rFonts w:hint="eastAsia"/>
        </w:rPr>
        <w:t>分別</w:t>
      </w:r>
      <w:r w:rsidR="00EC662F">
        <w:rPr>
          <w:rFonts w:hint="eastAsia"/>
        </w:rPr>
        <w:t>略以</w:t>
      </w:r>
      <w:r w:rsidR="00304C06">
        <w:rPr>
          <w:rFonts w:hint="eastAsia"/>
        </w:rPr>
        <w:t>：「</w:t>
      </w:r>
      <w:r w:rsidR="00EC662F" w:rsidRPr="001F44F9">
        <w:rPr>
          <w:rFonts w:hint="eastAsia"/>
        </w:rPr>
        <w:t>藥事法第</w:t>
      </w:r>
      <w:r w:rsidR="00EC662F">
        <w:rPr>
          <w:rFonts w:hint="eastAsia"/>
        </w:rPr>
        <w:t>82</w:t>
      </w:r>
      <w:r w:rsidR="00EC662F" w:rsidRPr="001F44F9">
        <w:rPr>
          <w:rFonts w:hint="eastAsia"/>
        </w:rPr>
        <w:t>條</w:t>
      </w:r>
      <w:r w:rsidR="00EC662F">
        <w:rPr>
          <w:rFonts w:hint="eastAsia"/>
        </w:rPr>
        <w:t>對</w:t>
      </w:r>
      <w:r w:rsidR="00EC662F" w:rsidRPr="001F44F9">
        <w:rPr>
          <w:rFonts w:hint="eastAsia"/>
        </w:rPr>
        <w:t>製造輸入</w:t>
      </w:r>
      <w:r w:rsidR="00EC662F">
        <w:rPr>
          <w:rFonts w:hint="eastAsia"/>
        </w:rPr>
        <w:t>者</w:t>
      </w:r>
      <w:r w:rsidR="00580814">
        <w:rPr>
          <w:rFonts w:hint="eastAsia"/>
        </w:rPr>
        <w:t>之刑度係規定</w:t>
      </w:r>
      <w:r w:rsidR="00EC662F">
        <w:rPr>
          <w:rFonts w:hint="eastAsia"/>
        </w:rPr>
        <w:t>10</w:t>
      </w:r>
      <w:r w:rsidR="00EC662F" w:rsidRPr="001F44F9">
        <w:rPr>
          <w:rFonts w:hint="eastAsia"/>
        </w:rPr>
        <w:t>年以下，</w:t>
      </w:r>
      <w:r w:rsidR="00580814">
        <w:rPr>
          <w:rFonts w:hint="eastAsia"/>
        </w:rPr>
        <w:t>實際判決結果</w:t>
      </w:r>
      <w:r w:rsidR="00EC662F">
        <w:rPr>
          <w:rFonts w:hint="eastAsia"/>
        </w:rPr>
        <w:t>1</w:t>
      </w:r>
      <w:r w:rsidR="00EC662F" w:rsidRPr="001F44F9">
        <w:rPr>
          <w:rFonts w:hint="eastAsia"/>
        </w:rPr>
        <w:t>年以下</w:t>
      </w:r>
      <w:r w:rsidR="00EC662F">
        <w:rPr>
          <w:rFonts w:hint="eastAsia"/>
        </w:rPr>
        <w:t>居</w:t>
      </w:r>
      <w:r w:rsidR="00EC662F" w:rsidRPr="001F44F9">
        <w:rPr>
          <w:rFonts w:hint="eastAsia"/>
        </w:rPr>
        <w:t>多數</w:t>
      </w:r>
      <w:r w:rsidR="00EC662F">
        <w:rPr>
          <w:rFonts w:hint="eastAsia"/>
        </w:rPr>
        <w:t>……</w:t>
      </w:r>
      <w:r w:rsidR="00EC662F" w:rsidRPr="001F44F9">
        <w:rPr>
          <w:rFonts w:hint="eastAsia"/>
        </w:rPr>
        <w:t>真的是相當低</w:t>
      </w:r>
      <w:r w:rsidR="00EC662F">
        <w:rPr>
          <w:rFonts w:hint="eastAsia"/>
        </w:rPr>
        <w:t>……</w:t>
      </w:r>
      <w:r w:rsidR="00EC662F" w:rsidRPr="001F44F9">
        <w:rPr>
          <w:rFonts w:hint="eastAsia"/>
        </w:rPr>
        <w:t>。</w:t>
      </w:r>
      <w:r w:rsidR="00EC662F">
        <w:rPr>
          <w:rFonts w:hint="eastAsia"/>
        </w:rPr>
        <w:t>但這</w:t>
      </w:r>
      <w:r w:rsidR="00304C06" w:rsidRPr="001F44F9">
        <w:rPr>
          <w:rFonts w:hint="eastAsia"/>
        </w:rPr>
        <w:t>是</w:t>
      </w:r>
      <w:r w:rsidR="00304C06">
        <w:rPr>
          <w:rFonts w:hint="eastAsia"/>
        </w:rPr>
        <w:t>國內</w:t>
      </w:r>
      <w:r w:rsidR="00304C06" w:rsidRPr="001F44F9">
        <w:rPr>
          <w:rFonts w:hint="eastAsia"/>
        </w:rPr>
        <w:t>整體司法環境判刑過輕的問題，</w:t>
      </w:r>
      <w:r w:rsidR="00304C06">
        <w:rPr>
          <w:rFonts w:hint="eastAsia"/>
        </w:rPr>
        <w:t>目前</w:t>
      </w:r>
      <w:r w:rsidR="00304C06" w:rsidRPr="001F44F9">
        <w:rPr>
          <w:rFonts w:hint="eastAsia"/>
        </w:rPr>
        <w:t>整體案件</w:t>
      </w:r>
      <w:r w:rsidR="00304C06">
        <w:rPr>
          <w:rFonts w:hint="eastAsia"/>
        </w:rPr>
        <w:t>皆</w:t>
      </w:r>
      <w:r w:rsidR="00304C06" w:rsidRPr="001F44F9">
        <w:rPr>
          <w:rFonts w:hint="eastAsia"/>
        </w:rPr>
        <w:t>是如此</w:t>
      </w:r>
      <w:r w:rsidR="00304C06">
        <w:rPr>
          <w:rFonts w:hint="eastAsia"/>
        </w:rPr>
        <w:t>……</w:t>
      </w:r>
      <w:r w:rsidR="0016729B">
        <w:rPr>
          <w:rFonts w:hint="eastAsia"/>
        </w:rPr>
        <w:t>。</w:t>
      </w:r>
      <w:r w:rsidR="00304C06">
        <w:rPr>
          <w:rFonts w:hint="eastAsia"/>
        </w:rPr>
        <w:t>」</w:t>
      </w:r>
      <w:r w:rsidR="00EC662F">
        <w:rPr>
          <w:rFonts w:hint="eastAsia"/>
        </w:rPr>
        <w:t>、</w:t>
      </w:r>
      <w:r w:rsidR="0097556E">
        <w:rPr>
          <w:rFonts w:hint="eastAsia"/>
        </w:rPr>
        <w:t>「……案件輕判乃目前法院量刑之文化，與其他罪名相較，藥事法案件並未特別輕判……</w:t>
      </w:r>
      <w:r w:rsidR="0016729B">
        <w:rPr>
          <w:rFonts w:hint="eastAsia"/>
        </w:rPr>
        <w:t>。</w:t>
      </w:r>
      <w:r w:rsidR="0097556E">
        <w:rPr>
          <w:rFonts w:hint="eastAsia"/>
        </w:rPr>
        <w:t>」</w:t>
      </w:r>
      <w:r w:rsidR="00BE0F8F">
        <w:rPr>
          <w:rFonts w:hint="eastAsia"/>
        </w:rPr>
        <w:t>是</w:t>
      </w:r>
      <w:r w:rsidR="005321F1">
        <w:rPr>
          <w:rFonts w:hint="eastAsia"/>
        </w:rPr>
        <w:t>就國內治安惡化及邇來層出不窮之警紀</w:t>
      </w:r>
      <w:r w:rsidR="001637A2">
        <w:rPr>
          <w:rFonts w:hint="eastAsia"/>
        </w:rPr>
        <w:t>、軍紀</w:t>
      </w:r>
      <w:r w:rsidR="005321F1">
        <w:rPr>
          <w:rFonts w:hint="eastAsia"/>
        </w:rPr>
        <w:t>敗壞事件以觀，法院輕判之量刑文化是否</w:t>
      </w:r>
      <w:r w:rsidR="005C528B">
        <w:rPr>
          <w:rFonts w:hint="eastAsia"/>
        </w:rPr>
        <w:t>慮及社會觀感，</w:t>
      </w:r>
      <w:r w:rsidR="0016729B">
        <w:rPr>
          <w:rFonts w:hint="eastAsia"/>
        </w:rPr>
        <w:t>能</w:t>
      </w:r>
      <w:r w:rsidR="00C802F0">
        <w:rPr>
          <w:rFonts w:hint="eastAsia"/>
        </w:rPr>
        <w:t>否</w:t>
      </w:r>
      <w:r w:rsidR="005C528B">
        <w:rPr>
          <w:rFonts w:hint="eastAsia"/>
        </w:rPr>
        <w:t>遏阻犯罪，</w:t>
      </w:r>
      <w:r w:rsidR="00342FE4">
        <w:rPr>
          <w:rFonts w:hint="eastAsia"/>
        </w:rPr>
        <w:t>顯存</w:t>
      </w:r>
      <w:r w:rsidR="005C528B">
        <w:rPr>
          <w:rFonts w:hint="eastAsia"/>
        </w:rPr>
        <w:t>疑慮</w:t>
      </w:r>
      <w:r w:rsidR="00342FE4">
        <w:rPr>
          <w:rFonts w:hint="eastAsia"/>
        </w:rPr>
        <w:t>，殊有正視檢討之必要。</w:t>
      </w:r>
      <w:bookmarkEnd w:id="77"/>
    </w:p>
    <w:p w:rsidR="00D75BC6" w:rsidRDefault="00CF157D" w:rsidP="00D75BC6">
      <w:pPr>
        <w:pStyle w:val="3"/>
        <w:rPr>
          <w:rFonts w:hint="eastAsia"/>
        </w:rPr>
      </w:pPr>
      <w:bookmarkStart w:id="78" w:name="_Toc266033089"/>
      <w:r>
        <w:rPr>
          <w:rFonts w:hint="eastAsia"/>
        </w:rPr>
        <w:t>雖</w:t>
      </w:r>
      <w:r w:rsidR="00907B89">
        <w:rPr>
          <w:rFonts w:hint="eastAsia"/>
        </w:rPr>
        <w:t>經</w:t>
      </w:r>
      <w:r w:rsidR="00E45AE0">
        <w:rPr>
          <w:rFonts w:hint="eastAsia"/>
        </w:rPr>
        <w:t>法務部</w:t>
      </w:r>
      <w:r w:rsidR="0016729B">
        <w:rPr>
          <w:rFonts w:hint="eastAsia"/>
        </w:rPr>
        <w:t>、司法院分別</w:t>
      </w:r>
      <w:r w:rsidR="00E45AE0">
        <w:rPr>
          <w:rFonts w:hint="eastAsia"/>
        </w:rPr>
        <w:t>彙整各級</w:t>
      </w:r>
      <w:r w:rsidR="0016729B">
        <w:rPr>
          <w:rFonts w:hint="eastAsia"/>
        </w:rPr>
        <w:t>檢察機關</w:t>
      </w:r>
      <w:r w:rsidR="000161FB">
        <w:rPr>
          <w:rFonts w:hint="eastAsia"/>
        </w:rPr>
        <w:t>不起訴、緩起訴</w:t>
      </w:r>
      <w:r w:rsidR="0016729B">
        <w:rPr>
          <w:rFonts w:hint="eastAsia"/>
        </w:rPr>
        <w:t>及</w:t>
      </w:r>
      <w:r w:rsidR="00B11471">
        <w:rPr>
          <w:rFonts w:hint="eastAsia"/>
        </w:rPr>
        <w:t>法院輕判之原因</w:t>
      </w:r>
      <w:r w:rsidR="000C654B">
        <w:rPr>
          <w:rFonts w:hint="eastAsia"/>
        </w:rPr>
        <w:t>主要</w:t>
      </w:r>
      <w:r w:rsidR="00B11471">
        <w:rPr>
          <w:rFonts w:hint="eastAsia"/>
        </w:rPr>
        <w:t>略以：</w:t>
      </w:r>
      <w:r w:rsidR="00CB260D">
        <w:rPr>
          <w:rFonts w:hint="eastAsia"/>
        </w:rPr>
        <w:t>「</w:t>
      </w:r>
      <w:r w:rsidR="001637A2">
        <w:rPr>
          <w:rFonts w:hint="eastAsia"/>
        </w:rPr>
        <w:t>……</w:t>
      </w:r>
      <w:r w:rsidR="00CB260D" w:rsidRPr="00CB260D">
        <w:rPr>
          <w:rFonts w:hint="eastAsia"/>
        </w:rPr>
        <w:t>被告消極不提供藥商或製造藥廠來源，檢察官即無法據此認定該藥品是否為偽藥。因藥事法尚未規範被告有提供藥商、製造藥廠之義務，被告可輕易逃避刑責</w:t>
      </w:r>
      <w:r w:rsidR="001637A2">
        <w:rPr>
          <w:rFonts w:hint="eastAsia"/>
        </w:rPr>
        <w:t>……</w:t>
      </w:r>
      <w:r w:rsidR="00CB260D" w:rsidRPr="00CB260D">
        <w:rPr>
          <w:rFonts w:hint="eastAsia"/>
        </w:rPr>
        <w:t>。</w:t>
      </w:r>
      <w:r w:rsidR="00CB260D">
        <w:rPr>
          <w:rFonts w:hint="eastAsia"/>
        </w:rPr>
        <w:t>」</w:t>
      </w:r>
      <w:r w:rsidR="00C42A12">
        <w:rPr>
          <w:rFonts w:hint="eastAsia"/>
        </w:rPr>
        <w:t>、「</w:t>
      </w:r>
      <w:r w:rsidR="001637A2">
        <w:rPr>
          <w:rFonts w:hint="eastAsia"/>
        </w:rPr>
        <w:t>……</w:t>
      </w:r>
      <w:r w:rsidR="00C42A12">
        <w:rPr>
          <w:rFonts w:hint="eastAsia"/>
        </w:rPr>
        <w:t>被告不諳法律……不知其為偽藥，一時失慮……。」、</w:t>
      </w:r>
      <w:r w:rsidR="00F10237">
        <w:rPr>
          <w:rFonts w:hint="eastAsia"/>
        </w:rPr>
        <w:t>「被告無主觀犯意」、</w:t>
      </w:r>
      <w:r w:rsidR="000647CD">
        <w:rPr>
          <w:rFonts w:hint="eastAsia"/>
        </w:rPr>
        <w:t>「</w:t>
      </w:r>
      <w:r w:rsidR="00675C99">
        <w:rPr>
          <w:rFonts w:hint="eastAsia"/>
        </w:rPr>
        <w:t>被告</w:t>
      </w:r>
      <w:r w:rsidR="000647CD">
        <w:rPr>
          <w:rFonts w:hint="eastAsia"/>
        </w:rPr>
        <w:t>坦承犯行，犯後態度良好、深具悔意」</w:t>
      </w:r>
      <w:r w:rsidR="00F421B3">
        <w:rPr>
          <w:rFonts w:hint="eastAsia"/>
        </w:rPr>
        <w:t>、</w:t>
      </w:r>
      <w:r w:rsidR="000C654B">
        <w:rPr>
          <w:rFonts w:hint="eastAsia"/>
        </w:rPr>
        <w:t>「</w:t>
      </w:r>
      <w:r w:rsidR="003174B4">
        <w:rPr>
          <w:rFonts w:hint="eastAsia"/>
        </w:rPr>
        <w:t>無</w:t>
      </w:r>
      <w:r w:rsidR="000C654B">
        <w:rPr>
          <w:rFonts w:hint="eastAsia"/>
        </w:rPr>
        <w:t>前科</w:t>
      </w:r>
      <w:r w:rsidR="003174B4">
        <w:rPr>
          <w:rFonts w:hint="eastAsia"/>
        </w:rPr>
        <w:t>，</w:t>
      </w:r>
      <w:r w:rsidR="000C654B">
        <w:rPr>
          <w:rFonts w:hint="eastAsia"/>
        </w:rPr>
        <w:t>素行良好」</w:t>
      </w:r>
      <w:r w:rsidR="003174B4">
        <w:rPr>
          <w:rFonts w:hint="eastAsia"/>
        </w:rPr>
        <w:t>、</w:t>
      </w:r>
      <w:r w:rsidR="00F421B3">
        <w:rPr>
          <w:rFonts w:hint="eastAsia"/>
        </w:rPr>
        <w:t>「屬親友間之轉讓</w:t>
      </w:r>
      <w:r w:rsidR="008F48EA">
        <w:rPr>
          <w:rFonts w:hint="eastAsia"/>
        </w:rPr>
        <w:t>行為</w:t>
      </w:r>
      <w:r w:rsidR="00F421B3">
        <w:rPr>
          <w:rFonts w:hint="eastAsia"/>
        </w:rPr>
        <w:t>」</w:t>
      </w:r>
      <w:r w:rsidR="000C654B">
        <w:rPr>
          <w:rFonts w:hint="eastAsia"/>
        </w:rPr>
        <w:t>、</w:t>
      </w:r>
      <w:r w:rsidR="00F421B3">
        <w:rPr>
          <w:rFonts w:hint="eastAsia"/>
        </w:rPr>
        <w:t>「尚無消費者因此受害」、</w:t>
      </w:r>
      <w:r w:rsidR="003174B4">
        <w:rPr>
          <w:rFonts w:hint="eastAsia"/>
        </w:rPr>
        <w:t>「販賣時間未久、數量不多</w:t>
      </w:r>
      <w:r w:rsidR="00C42A12">
        <w:rPr>
          <w:rFonts w:hint="eastAsia"/>
        </w:rPr>
        <w:t>。</w:t>
      </w:r>
      <w:r w:rsidR="003174B4">
        <w:rPr>
          <w:rFonts w:hint="eastAsia"/>
        </w:rPr>
        <w:t>」</w:t>
      </w:r>
      <w:r>
        <w:rPr>
          <w:rFonts w:hint="eastAsia"/>
        </w:rPr>
        <w:t>云云。</w:t>
      </w:r>
      <w:r w:rsidR="003E6DF2">
        <w:rPr>
          <w:rFonts w:hint="eastAsia"/>
        </w:rPr>
        <w:t>惟</w:t>
      </w:r>
      <w:r w:rsidR="00BC5948">
        <w:rPr>
          <w:rFonts w:hint="eastAsia"/>
        </w:rPr>
        <w:t>經</w:t>
      </w:r>
      <w:r w:rsidR="003E6DF2">
        <w:rPr>
          <w:rFonts w:hint="eastAsia"/>
        </w:rPr>
        <w:t>本院</w:t>
      </w:r>
      <w:r w:rsidR="00A269DB">
        <w:rPr>
          <w:rFonts w:hint="eastAsia"/>
        </w:rPr>
        <w:t>細究相關案件偵審結果，並</w:t>
      </w:r>
      <w:r w:rsidR="003E6DF2">
        <w:rPr>
          <w:rFonts w:hint="eastAsia"/>
        </w:rPr>
        <w:t>彙</w:t>
      </w:r>
      <w:r w:rsidR="00A269DB">
        <w:rPr>
          <w:rFonts w:hint="eastAsia"/>
        </w:rPr>
        <w:t>析</w:t>
      </w:r>
      <w:r w:rsidR="003E6DF2">
        <w:rPr>
          <w:rFonts w:hint="eastAsia"/>
        </w:rPr>
        <w:t>相關文獻</w:t>
      </w:r>
      <w:r w:rsidR="00B26472">
        <w:rPr>
          <w:rFonts w:hint="eastAsia"/>
        </w:rPr>
        <w:t>、</w:t>
      </w:r>
      <w:r w:rsidR="00FF2A93">
        <w:rPr>
          <w:rFonts w:hint="eastAsia"/>
        </w:rPr>
        <w:t>專家學者意見、</w:t>
      </w:r>
      <w:r w:rsidR="003E6DF2">
        <w:rPr>
          <w:rFonts w:hint="eastAsia"/>
        </w:rPr>
        <w:t>民眾類同案件之陳訴書內容</w:t>
      </w:r>
      <w:r w:rsidR="00675C99">
        <w:rPr>
          <w:rFonts w:hint="eastAsia"/>
        </w:rPr>
        <w:t>、</w:t>
      </w:r>
      <w:r w:rsidR="00B26472">
        <w:rPr>
          <w:rFonts w:hint="eastAsia"/>
        </w:rPr>
        <w:t>相關</w:t>
      </w:r>
      <w:r w:rsidR="00D234AC">
        <w:rPr>
          <w:rFonts w:hint="eastAsia"/>
        </w:rPr>
        <w:t>新聞資料</w:t>
      </w:r>
      <w:r w:rsidR="00A22ABD">
        <w:rPr>
          <w:rFonts w:hint="eastAsia"/>
        </w:rPr>
        <w:t>、社會輿情</w:t>
      </w:r>
      <w:r w:rsidR="00342FE4">
        <w:rPr>
          <w:rFonts w:hint="eastAsia"/>
        </w:rPr>
        <w:t>發現</w:t>
      </w:r>
      <w:r w:rsidR="003E6DF2">
        <w:rPr>
          <w:rFonts w:hint="eastAsia"/>
        </w:rPr>
        <w:t>略以：</w:t>
      </w:r>
      <w:r w:rsidR="00A269DB">
        <w:rPr>
          <w:rFonts w:hint="eastAsia"/>
        </w:rPr>
        <w:t>「稱藥品者即應有衛生署許可證字號，倘已成民眾普遍認知，則嫌犯再以渠不知其為偽藥</w:t>
      </w:r>
      <w:r w:rsidR="00A32910">
        <w:rPr>
          <w:rFonts w:hint="eastAsia"/>
        </w:rPr>
        <w:t>、不諳法律</w:t>
      </w:r>
      <w:r w:rsidR="00A269DB">
        <w:rPr>
          <w:rFonts w:hint="eastAsia"/>
        </w:rPr>
        <w:t>為由而脫罪，</w:t>
      </w:r>
      <w:r w:rsidR="00A32910">
        <w:rPr>
          <w:rFonts w:hint="eastAsia"/>
        </w:rPr>
        <w:t>顯</w:t>
      </w:r>
      <w:r w:rsidR="001637A2">
        <w:rPr>
          <w:rFonts w:hint="eastAsia"/>
        </w:rPr>
        <w:t>已</w:t>
      </w:r>
      <w:r w:rsidR="00A269DB">
        <w:rPr>
          <w:rFonts w:hint="eastAsia"/>
        </w:rPr>
        <w:t>不足採信……</w:t>
      </w:r>
      <w:r w:rsidR="00061125">
        <w:rPr>
          <w:rFonts w:hint="eastAsia"/>
        </w:rPr>
        <w:t>且</w:t>
      </w:r>
      <w:r w:rsidR="00AA2F2F">
        <w:rPr>
          <w:rFonts w:hint="eastAsia"/>
        </w:rPr>
        <w:t>被告</w:t>
      </w:r>
      <w:r w:rsidR="00061125">
        <w:rPr>
          <w:rFonts w:hint="eastAsia"/>
        </w:rPr>
        <w:t>倘明知不法藥物之危害性，仍故意大肆製造、輸入、販賣、轉讓、廣告，則</w:t>
      </w:r>
      <w:r w:rsidR="00230ADF">
        <w:rPr>
          <w:rFonts w:hint="eastAsia"/>
        </w:rPr>
        <w:t>其罪責似</w:t>
      </w:r>
      <w:r w:rsidR="00061125">
        <w:rPr>
          <w:rFonts w:hint="eastAsia"/>
        </w:rPr>
        <w:t>與預謀殺</w:t>
      </w:r>
      <w:r w:rsidR="005A04C9">
        <w:rPr>
          <w:rFonts w:hint="eastAsia"/>
        </w:rPr>
        <w:t>(</w:t>
      </w:r>
      <w:r w:rsidR="00061125">
        <w:rPr>
          <w:rFonts w:hint="eastAsia"/>
        </w:rPr>
        <w:t>傷</w:t>
      </w:r>
      <w:r w:rsidR="005A04C9">
        <w:rPr>
          <w:rFonts w:hint="eastAsia"/>
        </w:rPr>
        <w:t>)</w:t>
      </w:r>
      <w:r w:rsidR="00061125">
        <w:rPr>
          <w:rFonts w:hint="eastAsia"/>
        </w:rPr>
        <w:t>人者無異，理應</w:t>
      </w:r>
      <w:r w:rsidR="00AA2F2F">
        <w:rPr>
          <w:rFonts w:hint="eastAsia"/>
        </w:rPr>
        <w:t>嚴懲</w:t>
      </w:r>
      <w:r w:rsidR="00A269DB">
        <w:rPr>
          <w:rFonts w:hint="eastAsia"/>
        </w:rPr>
        <w:t>。」、</w:t>
      </w:r>
      <w:r w:rsidR="00C42A12">
        <w:rPr>
          <w:rFonts w:hint="eastAsia"/>
        </w:rPr>
        <w:t>「司法機關</w:t>
      </w:r>
      <w:r w:rsidR="00A31E69">
        <w:rPr>
          <w:rFonts w:hint="eastAsia"/>
        </w:rPr>
        <w:t>一味以節省司法資源為由，而</w:t>
      </w:r>
      <w:r w:rsidR="007459A4">
        <w:rPr>
          <w:rFonts w:hint="eastAsia"/>
        </w:rPr>
        <w:t>未能善盡調查能事，</w:t>
      </w:r>
      <w:r w:rsidR="00C42A12">
        <w:rPr>
          <w:rFonts w:hint="eastAsia"/>
        </w:rPr>
        <w:t>對被告主觀犯意的認定過於寬鬆，無</w:t>
      </w:r>
      <w:r w:rsidR="00AA2F2F">
        <w:rPr>
          <w:rFonts w:hint="eastAsia"/>
        </w:rPr>
        <w:t>異為</w:t>
      </w:r>
      <w:r w:rsidR="00C42A12">
        <w:rPr>
          <w:rFonts w:hint="eastAsia"/>
        </w:rPr>
        <w:t>嫌犯脫罪之</w:t>
      </w:r>
      <w:r w:rsidR="00AA2F2F">
        <w:rPr>
          <w:rFonts w:hint="eastAsia"/>
        </w:rPr>
        <w:t>幫凶</w:t>
      </w:r>
      <w:r w:rsidR="00A31E69">
        <w:rPr>
          <w:rFonts w:hint="eastAsia"/>
        </w:rPr>
        <w:t>，尤為助長不法藥物氾濫之禍首</w:t>
      </w:r>
      <w:r w:rsidR="00C42A12">
        <w:rPr>
          <w:rFonts w:hint="eastAsia"/>
        </w:rPr>
        <w:t>……」、</w:t>
      </w:r>
      <w:r w:rsidR="004B13A3">
        <w:rPr>
          <w:rFonts w:hint="eastAsia"/>
        </w:rPr>
        <w:t>「嫌</w:t>
      </w:r>
      <w:r w:rsidR="007459A4">
        <w:rPr>
          <w:rFonts w:hint="eastAsia"/>
        </w:rPr>
        <w:t>犯</w:t>
      </w:r>
      <w:r w:rsidR="004B13A3">
        <w:rPr>
          <w:rFonts w:hint="eastAsia"/>
        </w:rPr>
        <w:t>背後往往有龐大犯罪集團動用可觀資源協助渠於司法訴訟過程立於不敗之地，被害人卻毫無司法資源協助，頻居於弱勢……恐形成加害人的人權受到保障，被害人</w:t>
      </w:r>
      <w:r w:rsidR="00A31E69">
        <w:rPr>
          <w:rFonts w:hint="eastAsia"/>
        </w:rPr>
        <w:t>及其家屬</w:t>
      </w:r>
      <w:r w:rsidR="004B13A3">
        <w:rPr>
          <w:rFonts w:hint="eastAsia"/>
        </w:rPr>
        <w:t>的人權</w:t>
      </w:r>
      <w:r w:rsidR="001E44C4">
        <w:rPr>
          <w:rFonts w:hint="eastAsia"/>
        </w:rPr>
        <w:t>卻</w:t>
      </w:r>
      <w:r w:rsidR="004B13A3">
        <w:rPr>
          <w:rFonts w:hint="eastAsia"/>
        </w:rPr>
        <w:t>遭司法機關二次傷害之荒</w:t>
      </w:r>
      <w:r w:rsidR="00A31E69">
        <w:rPr>
          <w:rFonts w:hint="eastAsia"/>
        </w:rPr>
        <w:t>誕</w:t>
      </w:r>
      <w:r w:rsidR="004B13A3">
        <w:rPr>
          <w:rFonts w:hint="eastAsia"/>
        </w:rPr>
        <w:t>現象……</w:t>
      </w:r>
      <w:r w:rsidR="00A31E69">
        <w:rPr>
          <w:rFonts w:hint="eastAsia"/>
        </w:rPr>
        <w:t>社會正義防線顯已失守</w:t>
      </w:r>
      <w:r w:rsidR="00BC5948">
        <w:rPr>
          <w:rFonts w:hint="eastAsia"/>
        </w:rPr>
        <w:t>……</w:t>
      </w:r>
      <w:r w:rsidR="004B13A3">
        <w:rPr>
          <w:rFonts w:hint="eastAsia"/>
        </w:rPr>
        <w:t>」、</w:t>
      </w:r>
      <w:r w:rsidR="003E6DF2">
        <w:rPr>
          <w:rFonts w:hint="eastAsia"/>
        </w:rPr>
        <w:t>「</w:t>
      </w:r>
      <w:r w:rsidR="00AA2F2F">
        <w:rPr>
          <w:rFonts w:hint="eastAsia"/>
        </w:rPr>
        <w:t>被告</w:t>
      </w:r>
      <w:r w:rsidR="003E6DF2">
        <w:rPr>
          <w:rFonts w:hint="eastAsia"/>
        </w:rPr>
        <w:t>為獲取輕判而在</w:t>
      </w:r>
      <w:r w:rsidR="004B13A3">
        <w:rPr>
          <w:rFonts w:hint="eastAsia"/>
        </w:rPr>
        <w:t>檢察官、</w:t>
      </w:r>
      <w:r w:rsidR="003E6DF2">
        <w:rPr>
          <w:rFonts w:hint="eastAsia"/>
        </w:rPr>
        <w:t>法官面前演戲，狀似可憐，</w:t>
      </w:r>
      <w:r w:rsidR="0016729B">
        <w:rPr>
          <w:rFonts w:hint="eastAsia"/>
        </w:rPr>
        <w:t>極盡懺</w:t>
      </w:r>
      <w:r w:rsidR="003E6DF2">
        <w:rPr>
          <w:rFonts w:hint="eastAsia"/>
        </w:rPr>
        <w:t>悔</w:t>
      </w:r>
      <w:r w:rsidR="0016729B">
        <w:rPr>
          <w:rFonts w:hint="eastAsia"/>
        </w:rPr>
        <w:t>之能事</w:t>
      </w:r>
      <w:r w:rsidR="003E6DF2">
        <w:rPr>
          <w:rFonts w:hint="eastAsia"/>
        </w:rPr>
        <w:t>，然渠在</w:t>
      </w:r>
      <w:r w:rsidR="004B13A3">
        <w:rPr>
          <w:rFonts w:hint="eastAsia"/>
        </w:rPr>
        <w:t>司法人員</w:t>
      </w:r>
      <w:r w:rsidR="003E6DF2">
        <w:rPr>
          <w:rFonts w:hint="eastAsia"/>
        </w:rPr>
        <w:t>視線以外，於被害者暨其家屬面前卻趾高氣昂，毫無悔意。因此，</w:t>
      </w:r>
      <w:r w:rsidR="00C802F0">
        <w:rPr>
          <w:rFonts w:hint="eastAsia"/>
        </w:rPr>
        <w:t>嫌犯</w:t>
      </w:r>
      <w:r w:rsidR="003E6DF2">
        <w:rPr>
          <w:rFonts w:hint="eastAsia"/>
        </w:rPr>
        <w:t>有否態度良好、深具悔意，理應綜合一切情狀判斷之</w:t>
      </w:r>
      <w:r w:rsidR="00D44876">
        <w:rPr>
          <w:rFonts w:hint="eastAsia"/>
        </w:rPr>
        <w:t>，以免司法人員成為嫌犯減刑之幫凶</w:t>
      </w:r>
      <w:r w:rsidR="003E6DF2">
        <w:rPr>
          <w:rFonts w:hint="eastAsia"/>
        </w:rPr>
        <w:t>……。」、「</w:t>
      </w:r>
      <w:r w:rsidR="006C6EA1">
        <w:rPr>
          <w:rFonts w:hint="eastAsia"/>
        </w:rPr>
        <w:t>藥品轉讓及販賣行為</w:t>
      </w:r>
      <w:r w:rsidR="00B26472">
        <w:rPr>
          <w:rFonts w:hint="eastAsia"/>
        </w:rPr>
        <w:t>往往一線之隔，</w:t>
      </w:r>
      <w:r w:rsidR="00F91C58">
        <w:rPr>
          <w:rFonts w:hint="eastAsia"/>
        </w:rPr>
        <w:t>其</w:t>
      </w:r>
      <w:r w:rsidR="00874F5F">
        <w:rPr>
          <w:rFonts w:hint="eastAsia"/>
        </w:rPr>
        <w:t>刑責</w:t>
      </w:r>
      <w:r w:rsidR="00F91C58">
        <w:rPr>
          <w:rFonts w:hint="eastAsia"/>
        </w:rPr>
        <w:t>亦相異甚大，</w:t>
      </w:r>
      <w:r w:rsidR="00C802F0">
        <w:rPr>
          <w:rFonts w:hint="eastAsia"/>
        </w:rPr>
        <w:t>嫌犯屢以此為由脫</w:t>
      </w:r>
      <w:r w:rsidR="004B13A3">
        <w:rPr>
          <w:rFonts w:hint="eastAsia"/>
        </w:rPr>
        <w:t>罪</w:t>
      </w:r>
      <w:r w:rsidR="00874F5F">
        <w:rPr>
          <w:rFonts w:hint="eastAsia"/>
        </w:rPr>
        <w:t>……</w:t>
      </w:r>
      <w:r w:rsidR="00F91C58">
        <w:rPr>
          <w:rFonts w:hint="eastAsia"/>
        </w:rPr>
        <w:t>如轉讓而有獲利，</w:t>
      </w:r>
      <w:r w:rsidR="00C802F0">
        <w:rPr>
          <w:rFonts w:hint="eastAsia"/>
        </w:rPr>
        <w:t>理應視為販賣行為為宜</w:t>
      </w:r>
      <w:r w:rsidR="00874F5F">
        <w:rPr>
          <w:rFonts w:hint="eastAsia"/>
        </w:rPr>
        <w:t>……司法機關</w:t>
      </w:r>
      <w:r w:rsidR="000500CD">
        <w:rPr>
          <w:rFonts w:hint="eastAsia"/>
        </w:rPr>
        <w:t>囿於</w:t>
      </w:r>
      <w:r w:rsidR="00874F5F">
        <w:rPr>
          <w:rFonts w:hint="eastAsia"/>
        </w:rPr>
        <w:t>其屬轉讓行為</w:t>
      </w:r>
      <w:r w:rsidR="0016729B">
        <w:rPr>
          <w:rFonts w:hint="eastAsia"/>
        </w:rPr>
        <w:t>，</w:t>
      </w:r>
      <w:r w:rsidR="000500CD">
        <w:rPr>
          <w:rFonts w:hint="eastAsia"/>
        </w:rPr>
        <w:t>且</w:t>
      </w:r>
      <w:r w:rsidR="0016729B">
        <w:rPr>
          <w:rFonts w:hint="eastAsia"/>
        </w:rPr>
        <w:t>數量不多，</w:t>
      </w:r>
      <w:r w:rsidR="00874F5F">
        <w:rPr>
          <w:rFonts w:hint="eastAsia"/>
        </w:rPr>
        <w:t>而未再循線查</w:t>
      </w:r>
      <w:r w:rsidR="00A32910">
        <w:rPr>
          <w:rFonts w:hint="eastAsia"/>
        </w:rPr>
        <w:t>獲</w:t>
      </w:r>
      <w:r w:rsidR="00874F5F">
        <w:rPr>
          <w:rFonts w:hint="eastAsia"/>
        </w:rPr>
        <w:t>其源頭……</w:t>
      </w:r>
      <w:r w:rsidR="00C802F0">
        <w:rPr>
          <w:rFonts w:hint="eastAsia"/>
        </w:rPr>
        <w:t>。</w:t>
      </w:r>
      <w:r w:rsidR="003E6DF2">
        <w:rPr>
          <w:rFonts w:hint="eastAsia"/>
        </w:rPr>
        <w:t>」</w:t>
      </w:r>
      <w:r w:rsidR="00C802F0">
        <w:rPr>
          <w:rFonts w:hint="eastAsia"/>
        </w:rPr>
        <w:t>、</w:t>
      </w:r>
      <w:r w:rsidR="00E55EFA">
        <w:rPr>
          <w:rFonts w:hint="eastAsia"/>
        </w:rPr>
        <w:t>「</w:t>
      </w:r>
      <w:r w:rsidR="00787E74">
        <w:rPr>
          <w:rFonts w:hint="eastAsia"/>
        </w:rPr>
        <w:t>司法機關依刑法第57條規定酌量刑罰時，針對被告</w:t>
      </w:r>
      <w:r w:rsidR="00A31E69">
        <w:rPr>
          <w:rFonts w:hint="eastAsia"/>
        </w:rPr>
        <w:t>犯罪</w:t>
      </w:r>
      <w:r w:rsidR="00787E74">
        <w:rPr>
          <w:rFonts w:hint="eastAsia"/>
        </w:rPr>
        <w:t>所生之危險或損害</w:t>
      </w:r>
      <w:r w:rsidR="00874F5F">
        <w:rPr>
          <w:rFonts w:hint="eastAsia"/>
        </w:rPr>
        <w:t>，不宜</w:t>
      </w:r>
      <w:r w:rsidR="0016729B">
        <w:rPr>
          <w:rFonts w:hint="eastAsia"/>
        </w:rPr>
        <w:t>僅</w:t>
      </w:r>
      <w:r w:rsidR="00874F5F">
        <w:rPr>
          <w:rFonts w:hint="eastAsia"/>
        </w:rPr>
        <w:t>就嫌犯之說詞為唯一依據，允應注意有否不願曝光之隱性被害人及其可能之流通管通</w:t>
      </w:r>
      <w:r w:rsidR="00787E74">
        <w:rPr>
          <w:rFonts w:hint="eastAsia"/>
        </w:rPr>
        <w:t>等一切情狀</w:t>
      </w:r>
      <w:r w:rsidR="00874F5F">
        <w:rPr>
          <w:rFonts w:hint="eastAsia"/>
        </w:rPr>
        <w:t>……</w:t>
      </w:r>
      <w:r w:rsidR="00A32910">
        <w:rPr>
          <w:rFonts w:hint="eastAsia"/>
        </w:rPr>
        <w:t>販賣偽藥的時間雖短，但恐已傷人無數，此似不足以厥為被告輕判之理由……</w:t>
      </w:r>
      <w:r w:rsidR="00443240">
        <w:rPr>
          <w:rFonts w:hint="eastAsia"/>
        </w:rPr>
        <w:t>被告可因</w:t>
      </w:r>
      <w:r w:rsidR="00A32910" w:rsidRPr="00A32910">
        <w:rPr>
          <w:rFonts w:hint="eastAsia"/>
        </w:rPr>
        <w:t>無前科，素行良好</w:t>
      </w:r>
      <w:r w:rsidR="00443240">
        <w:rPr>
          <w:rFonts w:hint="eastAsia"/>
        </w:rPr>
        <w:t>而獲判緩刑或減刑，然</w:t>
      </w:r>
      <w:r w:rsidR="00866177">
        <w:rPr>
          <w:rFonts w:hint="eastAsia"/>
        </w:rPr>
        <w:t>不法藥物</w:t>
      </w:r>
      <w:r w:rsidR="00443240">
        <w:rPr>
          <w:rFonts w:hint="eastAsia"/>
        </w:rPr>
        <w:t>卻不</w:t>
      </w:r>
      <w:r w:rsidR="00866177">
        <w:rPr>
          <w:rFonts w:hint="eastAsia"/>
        </w:rPr>
        <w:t>因受害者未曾服用及素行佳而減輕其危害性……</w:t>
      </w:r>
      <w:r w:rsidR="00A22ABD">
        <w:rPr>
          <w:rFonts w:hint="eastAsia"/>
        </w:rPr>
        <w:t>。</w:t>
      </w:r>
      <w:r w:rsidR="00A32910">
        <w:rPr>
          <w:rFonts w:hint="eastAsia"/>
        </w:rPr>
        <w:t>」</w:t>
      </w:r>
      <w:r w:rsidR="0016729B">
        <w:rPr>
          <w:rFonts w:hint="eastAsia"/>
        </w:rPr>
        <w:t>足見各級</w:t>
      </w:r>
      <w:r w:rsidR="00866177">
        <w:rPr>
          <w:rFonts w:hint="eastAsia"/>
        </w:rPr>
        <w:t>司法機關不起訴、緩起訴及</w:t>
      </w:r>
      <w:r w:rsidR="0016729B">
        <w:rPr>
          <w:rFonts w:hint="eastAsia"/>
        </w:rPr>
        <w:t>輕判之依據，不無為嫌犯賴以脫罪</w:t>
      </w:r>
      <w:r w:rsidR="008F48EA">
        <w:rPr>
          <w:rFonts w:hint="eastAsia"/>
        </w:rPr>
        <w:t>之</w:t>
      </w:r>
      <w:r w:rsidR="0016729B">
        <w:rPr>
          <w:rFonts w:hint="eastAsia"/>
        </w:rPr>
        <w:t>說詞及理由</w:t>
      </w:r>
      <w:r w:rsidR="008F48EA">
        <w:rPr>
          <w:rFonts w:hint="eastAsia"/>
        </w:rPr>
        <w:t>之虞</w:t>
      </w:r>
      <w:r w:rsidR="0016729B">
        <w:rPr>
          <w:rFonts w:hint="eastAsia"/>
        </w:rPr>
        <w:t>，允值司法機關及衛生主管機關正視</w:t>
      </w:r>
      <w:r w:rsidR="00866177">
        <w:rPr>
          <w:rFonts w:hint="eastAsia"/>
        </w:rPr>
        <w:t>檢討</w:t>
      </w:r>
      <w:r w:rsidR="0016729B">
        <w:rPr>
          <w:rFonts w:hint="eastAsia"/>
        </w:rPr>
        <w:t>。</w:t>
      </w:r>
      <w:bookmarkEnd w:id="78"/>
    </w:p>
    <w:p w:rsidR="00474111" w:rsidRPr="008D00DF" w:rsidRDefault="00474111" w:rsidP="00474111">
      <w:pPr>
        <w:pStyle w:val="2"/>
        <w:rPr>
          <w:rFonts w:hint="eastAsia"/>
          <w:b/>
        </w:rPr>
      </w:pPr>
      <w:bookmarkStart w:id="79" w:name="_Toc266033090"/>
      <w:r w:rsidRPr="008D00DF">
        <w:rPr>
          <w:rFonts w:hint="eastAsia"/>
          <w:b/>
        </w:rPr>
        <w:t>衛生署允宜針對不法</w:t>
      </w:r>
      <w:r>
        <w:rPr>
          <w:rFonts w:hint="eastAsia"/>
          <w:b/>
        </w:rPr>
        <w:t>藥物</w:t>
      </w:r>
      <w:r w:rsidR="008E01BC">
        <w:rPr>
          <w:rFonts w:hint="eastAsia"/>
          <w:b/>
        </w:rPr>
        <w:t>案件</w:t>
      </w:r>
      <w:r w:rsidRPr="008D00DF">
        <w:rPr>
          <w:rFonts w:hint="eastAsia"/>
          <w:b/>
        </w:rPr>
        <w:t>之罰則輕重疑義，研議</w:t>
      </w:r>
      <w:r>
        <w:rPr>
          <w:rFonts w:hint="eastAsia"/>
          <w:b/>
        </w:rPr>
        <w:t>妥處</w:t>
      </w:r>
      <w:r w:rsidRPr="008D00DF">
        <w:rPr>
          <w:rFonts w:hint="eastAsia"/>
          <w:b/>
        </w:rPr>
        <w:t>：</w:t>
      </w:r>
      <w:bookmarkEnd w:id="79"/>
    </w:p>
    <w:p w:rsidR="00474111" w:rsidRDefault="0048574B" w:rsidP="00474111">
      <w:pPr>
        <w:pStyle w:val="20"/>
        <w:ind w:left="1020" w:firstLine="680"/>
        <w:rPr>
          <w:rFonts w:hint="eastAsia"/>
        </w:rPr>
      </w:pPr>
      <w:r w:rsidRPr="0048574B">
        <w:rPr>
          <w:rFonts w:hint="eastAsia"/>
        </w:rPr>
        <w:t>按殺</w:t>
      </w:r>
      <w:r w:rsidR="004D5A94">
        <w:rPr>
          <w:rFonts w:hint="eastAsia"/>
        </w:rPr>
        <w:t>一</w:t>
      </w:r>
      <w:r w:rsidRPr="0048574B">
        <w:rPr>
          <w:rFonts w:hint="eastAsia"/>
        </w:rPr>
        <w:t>人者可判處死刑，</w:t>
      </w:r>
      <w:r w:rsidR="004D5A94">
        <w:rPr>
          <w:rFonts w:hint="eastAsia"/>
        </w:rPr>
        <w:t>反觀</w:t>
      </w:r>
      <w:r w:rsidRPr="0048574B">
        <w:rPr>
          <w:rFonts w:hint="eastAsia"/>
        </w:rPr>
        <w:t>不法藥物</w:t>
      </w:r>
      <w:r w:rsidR="003E1B43">
        <w:rPr>
          <w:rFonts w:hint="eastAsia"/>
        </w:rPr>
        <w:t>受害</w:t>
      </w:r>
      <w:r w:rsidR="004D5A94">
        <w:rPr>
          <w:rFonts w:hint="eastAsia"/>
        </w:rPr>
        <w:t>民眾</w:t>
      </w:r>
      <w:r w:rsidR="003E1B43">
        <w:rPr>
          <w:rFonts w:hint="eastAsia"/>
        </w:rPr>
        <w:t>為數眾多，輕者傷身，重者危及生命，</w:t>
      </w:r>
      <w:r w:rsidR="0068254B">
        <w:rPr>
          <w:rFonts w:hint="eastAsia"/>
        </w:rPr>
        <w:t>除</w:t>
      </w:r>
      <w:r w:rsidR="004D5A94" w:rsidRPr="0048574B">
        <w:rPr>
          <w:rFonts w:hint="eastAsia"/>
        </w:rPr>
        <w:t>戕害民眾身心甚鉅</w:t>
      </w:r>
      <w:r w:rsidR="004D5A94">
        <w:rPr>
          <w:rFonts w:hint="eastAsia"/>
        </w:rPr>
        <w:t>，</w:t>
      </w:r>
      <w:r w:rsidR="0068254B">
        <w:rPr>
          <w:rFonts w:hint="eastAsia"/>
        </w:rPr>
        <w:t>亦肇生社會成本之龐大支出，</w:t>
      </w:r>
      <w:r w:rsidR="00CE1F20">
        <w:rPr>
          <w:rFonts w:hint="eastAsia"/>
        </w:rPr>
        <w:t>其</w:t>
      </w:r>
      <w:r w:rsidR="008F48EA">
        <w:rPr>
          <w:rFonts w:hint="eastAsia"/>
        </w:rPr>
        <w:t>肇</w:t>
      </w:r>
      <w:r w:rsidR="00CE1F20">
        <w:rPr>
          <w:rFonts w:hint="eastAsia"/>
        </w:rPr>
        <w:t>禍之層面與範圍既深且廣，</w:t>
      </w:r>
      <w:r w:rsidR="004D5A94">
        <w:rPr>
          <w:rFonts w:hint="eastAsia"/>
        </w:rPr>
        <w:t>尤有文獻</w:t>
      </w:r>
      <w:r w:rsidR="0068254B">
        <w:rPr>
          <w:rFonts w:hint="eastAsia"/>
        </w:rPr>
        <w:t>直</w:t>
      </w:r>
      <w:r w:rsidR="004D5A94">
        <w:rPr>
          <w:rFonts w:hint="eastAsia"/>
        </w:rPr>
        <w:t>指偽藥係另一種毒品</w:t>
      </w:r>
      <w:r w:rsidR="0068254B">
        <w:rPr>
          <w:rFonts w:hint="eastAsia"/>
        </w:rPr>
        <w:t>，是</w:t>
      </w:r>
      <w:r w:rsidR="003E1B43">
        <w:rPr>
          <w:rFonts w:hint="eastAsia"/>
        </w:rPr>
        <w:t>其法定刑度</w:t>
      </w:r>
      <w:r w:rsidR="0068254B">
        <w:rPr>
          <w:rFonts w:hint="eastAsia"/>
        </w:rPr>
        <w:t>與其對社會之危害性</w:t>
      </w:r>
      <w:r w:rsidR="008F48EA">
        <w:rPr>
          <w:rFonts w:hint="eastAsia"/>
        </w:rPr>
        <w:t>是否</w:t>
      </w:r>
      <w:r w:rsidR="0068254B">
        <w:rPr>
          <w:rFonts w:hint="eastAsia"/>
        </w:rPr>
        <w:t>相當，有否</w:t>
      </w:r>
      <w:r w:rsidR="004D5A94">
        <w:rPr>
          <w:rFonts w:hint="eastAsia"/>
        </w:rPr>
        <w:t>達</w:t>
      </w:r>
      <w:r w:rsidR="003E1B43">
        <w:rPr>
          <w:rFonts w:hint="eastAsia"/>
        </w:rPr>
        <w:t>嚇阻</w:t>
      </w:r>
      <w:r w:rsidR="0068254B">
        <w:rPr>
          <w:rFonts w:hint="eastAsia"/>
        </w:rPr>
        <w:t>再犯</w:t>
      </w:r>
      <w:r w:rsidR="003E1B43">
        <w:rPr>
          <w:rFonts w:hint="eastAsia"/>
        </w:rPr>
        <w:t>效果，</w:t>
      </w:r>
      <w:r w:rsidR="004D5A94">
        <w:rPr>
          <w:rFonts w:hint="eastAsia"/>
        </w:rPr>
        <w:t>顯</w:t>
      </w:r>
      <w:r w:rsidR="003E1B43">
        <w:rPr>
          <w:rFonts w:hint="eastAsia"/>
        </w:rPr>
        <w:t>有研處究</w:t>
      </w:r>
      <w:r w:rsidR="004D5A94">
        <w:rPr>
          <w:rFonts w:hint="eastAsia"/>
        </w:rPr>
        <w:t>明</w:t>
      </w:r>
      <w:r w:rsidR="003E1B43">
        <w:rPr>
          <w:rFonts w:hint="eastAsia"/>
        </w:rPr>
        <w:t>之必要</w:t>
      </w:r>
      <w:r w:rsidR="004D5A94">
        <w:rPr>
          <w:rFonts w:hint="eastAsia"/>
        </w:rPr>
        <w:t>。</w:t>
      </w:r>
      <w:r w:rsidR="00474111">
        <w:rPr>
          <w:rFonts w:hint="eastAsia"/>
        </w:rPr>
        <w:t>據</w:t>
      </w:r>
      <w:r w:rsidR="00C03F40">
        <w:rPr>
          <w:rFonts w:hint="eastAsia"/>
        </w:rPr>
        <w:t>WHO</w:t>
      </w:r>
      <w:r w:rsidR="006B3A9D">
        <w:rPr>
          <w:rFonts w:hint="eastAsia"/>
        </w:rPr>
        <w:t>成立之</w:t>
      </w:r>
      <w:r w:rsidR="00CE1F20">
        <w:rPr>
          <w:rFonts w:hint="eastAsia"/>
        </w:rPr>
        <w:t>國際打擊不法藥物行動聯盟法規與監管架構小組指出：「</w:t>
      </w:r>
      <w:r w:rsidR="005E0791">
        <w:rPr>
          <w:rFonts w:hint="eastAsia"/>
        </w:rPr>
        <w:t>多數國家法規往往未能處理仿冒藥物造成的嚴重後果，處罰太輕，無法產生嚇阻作用</w:t>
      </w:r>
      <w:r w:rsidR="00FA7F34">
        <w:rPr>
          <w:rFonts w:hint="eastAsia"/>
        </w:rPr>
        <w:t>……</w:t>
      </w:r>
      <w:r w:rsidR="005E0791">
        <w:rPr>
          <w:rFonts w:hint="eastAsia"/>
        </w:rPr>
        <w:t>各國應制定更為嚴厲的法規……。</w:t>
      </w:r>
      <w:r w:rsidR="00CE1F20">
        <w:rPr>
          <w:rFonts w:hint="eastAsia"/>
        </w:rPr>
        <w:t>」</w:t>
      </w:r>
      <w:r w:rsidR="005E0791">
        <w:rPr>
          <w:rFonts w:hint="eastAsia"/>
        </w:rPr>
        <w:t>、</w:t>
      </w:r>
      <w:r w:rsidR="00474111">
        <w:rPr>
          <w:rFonts w:hint="eastAsia"/>
        </w:rPr>
        <w:t>相關文獻</w:t>
      </w:r>
      <w:r w:rsidR="005E0791">
        <w:rPr>
          <w:rFonts w:hint="eastAsia"/>
        </w:rPr>
        <w:t>、</w:t>
      </w:r>
      <w:r w:rsidR="00474111">
        <w:rPr>
          <w:rFonts w:hint="eastAsia"/>
        </w:rPr>
        <w:t>專家學者於本院諮詢時頻指出：「</w:t>
      </w:r>
      <w:r w:rsidR="00E4178D">
        <w:rPr>
          <w:rFonts w:hint="eastAsia"/>
        </w:rPr>
        <w:t>藥事法罰則與</w:t>
      </w:r>
      <w:r w:rsidR="00474111" w:rsidRPr="006C6CED">
        <w:rPr>
          <w:rFonts w:hint="eastAsia"/>
        </w:rPr>
        <w:t>業者獲取之暴利相較之，顯不成比例，無異創造業者獲利空間，被罰後不痛不癢，</w:t>
      </w:r>
      <w:r w:rsidR="00474111" w:rsidRPr="00F92760">
        <w:rPr>
          <w:rFonts w:hint="eastAsia"/>
        </w:rPr>
        <w:t>逕將其罰款直接列入成本預算，頻將不法產品推陳出新</w:t>
      </w:r>
      <w:r w:rsidR="00E4178D" w:rsidRPr="00DD6FE5">
        <w:rPr>
          <w:rFonts w:hint="eastAsia"/>
        </w:rPr>
        <w:t>……</w:t>
      </w:r>
      <w:r w:rsidR="00474111">
        <w:rPr>
          <w:rFonts w:hint="eastAsia"/>
        </w:rPr>
        <w:t>。」</w:t>
      </w:r>
      <w:r w:rsidR="0082770F">
        <w:rPr>
          <w:rFonts w:hint="eastAsia"/>
        </w:rPr>
        <w:t>、</w:t>
      </w:r>
      <w:r w:rsidR="009250AD">
        <w:rPr>
          <w:rFonts w:hint="eastAsia"/>
        </w:rPr>
        <w:t>衛生署委外研究報告載明：「……執行中發現許多問題及可再加強部分，分述如下：一、罰則過輕：目前在執行面上或許因人力不足而使偽藥仍在市面上流通。其中發現，罰則或許太輕……而導致不法組織一再犯罪……。」</w:t>
      </w:r>
      <w:r w:rsidR="0082770F">
        <w:rPr>
          <w:rFonts w:hint="eastAsia"/>
        </w:rPr>
        <w:t>及衛生署</w:t>
      </w:r>
      <w:r w:rsidR="00CB260D">
        <w:rPr>
          <w:rFonts w:hint="eastAsia"/>
        </w:rPr>
        <w:t>、法務部分別</w:t>
      </w:r>
      <w:r w:rsidR="00A269DB">
        <w:rPr>
          <w:rFonts w:hint="eastAsia"/>
        </w:rPr>
        <w:t>函復內容</w:t>
      </w:r>
      <w:r w:rsidR="0082770F">
        <w:rPr>
          <w:rFonts w:hint="eastAsia"/>
        </w:rPr>
        <w:t>：「</w:t>
      </w:r>
      <w:r w:rsidR="0082770F" w:rsidRPr="0082770F">
        <w:rPr>
          <w:rFonts w:hint="eastAsia"/>
        </w:rPr>
        <w:t>藥事法對於違規廣告，僅止於罰鍰，對於不肖業者尚難具有嚇阻之功效</w:t>
      </w:r>
      <w:r w:rsidR="0082770F">
        <w:rPr>
          <w:rFonts w:hint="eastAsia"/>
        </w:rPr>
        <w:t>……</w:t>
      </w:r>
      <w:r w:rsidR="009F2E8B">
        <w:rPr>
          <w:rFonts w:hint="eastAsia"/>
        </w:rPr>
        <w:t>。</w:t>
      </w:r>
      <w:r w:rsidR="0082770F">
        <w:rPr>
          <w:rFonts w:hint="eastAsia"/>
        </w:rPr>
        <w:t>」</w:t>
      </w:r>
      <w:r w:rsidR="009A6DA6">
        <w:rPr>
          <w:rFonts w:hint="eastAsia"/>
        </w:rPr>
        <w:t>、「</w:t>
      </w:r>
      <w:r w:rsidR="00D537BD">
        <w:rPr>
          <w:rFonts w:hint="eastAsia"/>
        </w:rPr>
        <w:t>……英國</w:t>
      </w:r>
      <w:r w:rsidR="00D537BD" w:rsidRPr="00D537BD">
        <w:rPr>
          <w:rFonts w:hint="eastAsia"/>
        </w:rPr>
        <w:t>偽藥、禁藥刑責可處10或14年以下之有期徒刑，屬於重罪</w:t>
      </w:r>
      <w:r w:rsidR="00D537BD">
        <w:rPr>
          <w:rFonts w:hint="eastAsia"/>
        </w:rPr>
        <w:t>……</w:t>
      </w:r>
      <w:r w:rsidR="001A1086">
        <w:rPr>
          <w:rFonts w:hint="eastAsia"/>
        </w:rPr>
        <w:t>。</w:t>
      </w:r>
      <w:r w:rsidR="009A6DA6">
        <w:rPr>
          <w:rFonts w:hint="eastAsia"/>
        </w:rPr>
        <w:t>」</w:t>
      </w:r>
      <w:r w:rsidR="00CB260D">
        <w:rPr>
          <w:rFonts w:hint="eastAsia"/>
        </w:rPr>
        <w:t>、「</w:t>
      </w:r>
      <w:r w:rsidR="00CB260D" w:rsidRPr="00CB260D">
        <w:rPr>
          <w:rFonts w:hint="eastAsia"/>
        </w:rPr>
        <w:t>對於</w:t>
      </w:r>
      <w:r w:rsidR="00CB260D">
        <w:rPr>
          <w:rFonts w:hint="eastAsia"/>
        </w:rPr>
        <w:t>不法</w:t>
      </w:r>
      <w:r w:rsidR="00CB260D" w:rsidRPr="00CB260D">
        <w:rPr>
          <w:rFonts w:hint="eastAsia"/>
        </w:rPr>
        <w:t>藥</w:t>
      </w:r>
      <w:r w:rsidR="00134E2E">
        <w:rPr>
          <w:rFonts w:hint="eastAsia"/>
        </w:rPr>
        <w:t>物</w:t>
      </w:r>
      <w:r w:rsidR="00CB260D" w:rsidRPr="00CB260D">
        <w:rPr>
          <w:rFonts w:hint="eastAsia"/>
        </w:rPr>
        <w:t>之處罰，建請研擬提高罰鍰金額，使製造商、進口商或販售業者，無利可圖。</w:t>
      </w:r>
      <w:r w:rsidR="00CB260D">
        <w:rPr>
          <w:rFonts w:hint="eastAsia"/>
        </w:rPr>
        <w:t>」</w:t>
      </w:r>
      <w:r w:rsidR="00FA7F34">
        <w:rPr>
          <w:rFonts w:hint="eastAsia"/>
        </w:rPr>
        <w:t>等語，足證國際組織認為</w:t>
      </w:r>
      <w:r w:rsidR="00FA7F34" w:rsidRPr="00DF2FE9">
        <w:rPr>
          <w:rFonts w:hint="eastAsia"/>
        </w:rPr>
        <w:t>各國應制定更為嚴厲法規</w:t>
      </w:r>
      <w:r w:rsidR="00FA7F34">
        <w:rPr>
          <w:rFonts w:hint="eastAsia"/>
        </w:rPr>
        <w:t>，以遏阻不法藥物之氾濫，國內專家學者、中央衛生主管機關</w:t>
      </w:r>
      <w:r w:rsidR="00A269DB">
        <w:rPr>
          <w:rFonts w:hint="eastAsia"/>
        </w:rPr>
        <w:t>，甚至法務部</w:t>
      </w:r>
      <w:r w:rsidR="00FA7F34">
        <w:rPr>
          <w:rFonts w:hint="eastAsia"/>
        </w:rPr>
        <w:t>亦存有相同看法</w:t>
      </w:r>
      <w:r w:rsidR="0082770F">
        <w:rPr>
          <w:rFonts w:hint="eastAsia"/>
        </w:rPr>
        <w:t>。</w:t>
      </w:r>
      <w:r w:rsidR="00474111">
        <w:rPr>
          <w:rFonts w:hint="eastAsia"/>
        </w:rPr>
        <w:t>惟</w:t>
      </w:r>
      <w:r w:rsidR="008E01BC">
        <w:rPr>
          <w:rFonts w:hint="eastAsia"/>
        </w:rPr>
        <w:t>據</w:t>
      </w:r>
      <w:r w:rsidR="006B3A9D">
        <w:rPr>
          <w:rFonts w:hint="eastAsia"/>
        </w:rPr>
        <w:t>部分</w:t>
      </w:r>
      <w:r w:rsidR="00474111">
        <w:rPr>
          <w:rFonts w:hint="eastAsia"/>
        </w:rPr>
        <w:t>地方衛生主管機關表示：「</w:t>
      </w:r>
      <w:r w:rsidR="00474111" w:rsidRPr="00DD6FE5">
        <w:rPr>
          <w:rFonts w:hint="eastAsia"/>
        </w:rPr>
        <w:t>……</w:t>
      </w:r>
      <w:r w:rsidR="00474111" w:rsidRPr="009F5955">
        <w:rPr>
          <w:rFonts w:hint="eastAsia"/>
        </w:rPr>
        <w:t>因藥事法自95年修改後，各項罰</w:t>
      </w:r>
      <w:r w:rsidR="00474111">
        <w:rPr>
          <w:rFonts w:hint="eastAsia"/>
        </w:rPr>
        <w:t>則</w:t>
      </w:r>
      <w:r w:rsidR="00474111" w:rsidRPr="009F5955">
        <w:rPr>
          <w:rFonts w:hint="eastAsia"/>
        </w:rPr>
        <w:t>大幅提高，雖達扼止效果，但對</w:t>
      </w:r>
      <w:r w:rsidR="00474111" w:rsidRPr="00114844">
        <w:rPr>
          <w:rFonts w:hint="eastAsia"/>
        </w:rPr>
        <w:t>初犯或輕犯</w:t>
      </w:r>
      <w:r w:rsidR="00474111" w:rsidRPr="009F5955">
        <w:rPr>
          <w:rFonts w:hint="eastAsia"/>
        </w:rPr>
        <w:t>之民眾而言，罰</w:t>
      </w:r>
      <w:r w:rsidR="009A6DA6">
        <w:rPr>
          <w:rFonts w:hint="eastAsia"/>
        </w:rPr>
        <w:t>則</w:t>
      </w:r>
      <w:r w:rsidR="00474111" w:rsidRPr="009F5955">
        <w:rPr>
          <w:rFonts w:hint="eastAsia"/>
        </w:rPr>
        <w:t>過重不僅執行困難且易惹來民怨</w:t>
      </w:r>
      <w:r w:rsidR="00474111" w:rsidRPr="00DD6FE5">
        <w:rPr>
          <w:rFonts w:hint="eastAsia"/>
        </w:rPr>
        <w:t>……</w:t>
      </w:r>
      <w:r w:rsidR="00474111" w:rsidRPr="009F5955">
        <w:rPr>
          <w:rFonts w:hint="eastAsia"/>
        </w:rPr>
        <w:t>。</w:t>
      </w:r>
      <w:r w:rsidR="00474111">
        <w:rPr>
          <w:rFonts w:hint="eastAsia"/>
        </w:rPr>
        <w:t>」、「</w:t>
      </w:r>
      <w:r w:rsidR="00474111" w:rsidRPr="007A7920">
        <w:rPr>
          <w:rFonts w:hint="eastAsia"/>
        </w:rPr>
        <w:t>查藥事法自95年修</w:t>
      </w:r>
      <w:r w:rsidR="00F22AD1">
        <w:rPr>
          <w:rFonts w:hint="eastAsia"/>
        </w:rPr>
        <w:t>正公布</w:t>
      </w:r>
      <w:r w:rsidR="00474111" w:rsidRPr="007A7920">
        <w:rPr>
          <w:rFonts w:hint="eastAsia"/>
        </w:rPr>
        <w:t>後，因罰鍰金額大幅提升</w:t>
      </w:r>
      <w:r w:rsidR="00474111" w:rsidRPr="00DD6FE5">
        <w:rPr>
          <w:rFonts w:hint="eastAsia"/>
        </w:rPr>
        <w:t>……</w:t>
      </w:r>
      <w:r w:rsidR="00474111" w:rsidRPr="007A7920">
        <w:rPr>
          <w:rFonts w:hint="eastAsia"/>
        </w:rPr>
        <w:t>因</w:t>
      </w:r>
      <w:r w:rsidR="00474111">
        <w:rPr>
          <w:rFonts w:hint="eastAsia"/>
        </w:rPr>
        <w:t>該</w:t>
      </w:r>
      <w:r w:rsidR="00474111" w:rsidRPr="007A7920">
        <w:rPr>
          <w:rFonts w:hint="eastAsia"/>
        </w:rPr>
        <w:t>法並無明文規定第</w:t>
      </w:r>
      <w:r w:rsidR="00474111">
        <w:rPr>
          <w:rFonts w:hint="eastAsia"/>
        </w:rPr>
        <w:t>1</w:t>
      </w:r>
      <w:r w:rsidR="00474111" w:rsidRPr="007A7920">
        <w:rPr>
          <w:rFonts w:hint="eastAsia"/>
        </w:rPr>
        <w:t>次違規者可限期改善或行政輔導，故一經查獲屬實，即必須依法處辦</w:t>
      </w:r>
      <w:r w:rsidR="00474111" w:rsidRPr="00DD6FE5">
        <w:rPr>
          <w:rFonts w:hint="eastAsia"/>
        </w:rPr>
        <w:t>……</w:t>
      </w:r>
      <w:r w:rsidR="00474111">
        <w:rPr>
          <w:rFonts w:hint="eastAsia"/>
        </w:rPr>
        <w:t>。」</w:t>
      </w:r>
      <w:r w:rsidR="00114844">
        <w:rPr>
          <w:rFonts w:hint="eastAsia"/>
        </w:rPr>
        <w:t>及</w:t>
      </w:r>
      <w:r w:rsidR="0068254B">
        <w:rPr>
          <w:rFonts w:hint="eastAsia"/>
        </w:rPr>
        <w:t>法務部檢察</w:t>
      </w:r>
      <w:r w:rsidR="004401FD">
        <w:rPr>
          <w:rFonts w:hint="eastAsia"/>
        </w:rPr>
        <w:t>司</w:t>
      </w:r>
      <w:r w:rsidR="00114844">
        <w:rPr>
          <w:rFonts w:hint="eastAsia"/>
        </w:rPr>
        <w:t>、司法院刑事廳</w:t>
      </w:r>
      <w:r w:rsidR="0068254B">
        <w:rPr>
          <w:rFonts w:hint="eastAsia"/>
        </w:rPr>
        <w:t>於本院</w:t>
      </w:r>
      <w:r w:rsidR="00B86EA0">
        <w:rPr>
          <w:rFonts w:hint="eastAsia"/>
        </w:rPr>
        <w:t>諮詢</w:t>
      </w:r>
      <w:r w:rsidR="0068254B">
        <w:rPr>
          <w:rFonts w:hint="eastAsia"/>
        </w:rPr>
        <w:t>會議之說明</w:t>
      </w:r>
      <w:r w:rsidR="00114844">
        <w:rPr>
          <w:rFonts w:hint="eastAsia"/>
        </w:rPr>
        <w:t>略以</w:t>
      </w:r>
      <w:r w:rsidR="0068254B">
        <w:rPr>
          <w:rFonts w:hint="eastAsia"/>
        </w:rPr>
        <w:t>：</w:t>
      </w:r>
      <w:r w:rsidR="0068254B" w:rsidRPr="0068254B">
        <w:rPr>
          <w:rFonts w:hint="eastAsia"/>
        </w:rPr>
        <w:t>「藥事法規定的法定刑度已</w:t>
      </w:r>
      <w:r w:rsidR="00E4178D">
        <w:rPr>
          <w:rFonts w:hint="eastAsia"/>
        </w:rPr>
        <w:t>相當</w:t>
      </w:r>
      <w:r w:rsidR="0068254B" w:rsidRPr="0068254B">
        <w:rPr>
          <w:rFonts w:hint="eastAsia"/>
        </w:rPr>
        <w:t>重，但為何判決不重，</w:t>
      </w:r>
      <w:r w:rsidR="004401FD">
        <w:rPr>
          <w:rFonts w:hint="eastAsia"/>
        </w:rPr>
        <w:t>此乃因僅</w:t>
      </w:r>
      <w:r w:rsidR="0068254B" w:rsidRPr="0068254B">
        <w:rPr>
          <w:rFonts w:hint="eastAsia"/>
        </w:rPr>
        <w:t>規定上限，</w:t>
      </w:r>
      <w:r w:rsidR="004401FD">
        <w:rPr>
          <w:rFonts w:hint="eastAsia"/>
        </w:rPr>
        <w:t>未規定</w:t>
      </w:r>
      <w:r w:rsidR="0068254B" w:rsidRPr="0068254B">
        <w:rPr>
          <w:rFonts w:hint="eastAsia"/>
        </w:rPr>
        <w:t>下限</w:t>
      </w:r>
      <w:r w:rsidR="004401FD">
        <w:rPr>
          <w:rFonts w:hint="eastAsia"/>
        </w:rPr>
        <w:t>所致</w:t>
      </w:r>
      <w:r w:rsidR="0068254B" w:rsidRPr="0068254B">
        <w:rPr>
          <w:rFonts w:hint="eastAsia"/>
        </w:rPr>
        <w:t>……。」</w:t>
      </w:r>
      <w:r w:rsidR="00114844">
        <w:rPr>
          <w:rFonts w:hint="eastAsia"/>
        </w:rPr>
        <w:t>、</w:t>
      </w:r>
      <w:r w:rsidR="0016729B">
        <w:rPr>
          <w:rFonts w:hint="eastAsia"/>
        </w:rPr>
        <w:t>「……至</w:t>
      </w:r>
      <w:r w:rsidR="0016729B" w:rsidRPr="003A0A64">
        <w:rPr>
          <w:rFonts w:hint="eastAsia"/>
        </w:rPr>
        <w:t>判刑過低</w:t>
      </w:r>
      <w:r w:rsidR="0016729B">
        <w:rPr>
          <w:rFonts w:hint="eastAsia"/>
        </w:rPr>
        <w:t>疑義</w:t>
      </w:r>
      <w:r w:rsidR="0016729B" w:rsidRPr="003A0A64">
        <w:rPr>
          <w:rFonts w:hint="eastAsia"/>
        </w:rPr>
        <w:t>，</w:t>
      </w:r>
      <w:r w:rsidR="008E01BC">
        <w:rPr>
          <w:rFonts w:hint="eastAsia"/>
        </w:rPr>
        <w:t>係</w:t>
      </w:r>
      <w:r w:rsidR="0016729B" w:rsidRPr="003A0A64">
        <w:rPr>
          <w:rFonts w:hint="eastAsia"/>
        </w:rPr>
        <w:t>藥事法第</w:t>
      </w:r>
      <w:r w:rsidR="0016729B">
        <w:rPr>
          <w:rFonts w:hint="eastAsia"/>
        </w:rPr>
        <w:t>82</w:t>
      </w:r>
      <w:r w:rsidR="0016729B" w:rsidRPr="003A0A64">
        <w:rPr>
          <w:rFonts w:hint="eastAsia"/>
        </w:rPr>
        <w:t>條</w:t>
      </w:r>
      <w:r w:rsidR="0016729B">
        <w:rPr>
          <w:rFonts w:hint="eastAsia"/>
        </w:rPr>
        <w:t>、</w:t>
      </w:r>
      <w:r w:rsidR="0016729B" w:rsidRPr="003A0A64">
        <w:rPr>
          <w:rFonts w:hint="eastAsia"/>
        </w:rPr>
        <w:t>第</w:t>
      </w:r>
      <w:r w:rsidR="0016729B">
        <w:rPr>
          <w:rFonts w:hint="eastAsia"/>
        </w:rPr>
        <w:t>83</w:t>
      </w:r>
      <w:r w:rsidR="0016729B" w:rsidRPr="003A0A64">
        <w:rPr>
          <w:rFonts w:hint="eastAsia"/>
        </w:rPr>
        <w:t>條</w:t>
      </w:r>
      <w:r w:rsidR="0016729B">
        <w:rPr>
          <w:rFonts w:hint="eastAsia"/>
        </w:rPr>
        <w:t>未規定</w:t>
      </w:r>
      <w:r w:rsidR="0016729B" w:rsidRPr="003A0A64">
        <w:rPr>
          <w:rFonts w:hint="eastAsia"/>
        </w:rPr>
        <w:t>最低法定刑</w:t>
      </w:r>
      <w:r w:rsidR="0016729B">
        <w:rPr>
          <w:rFonts w:hint="eastAsia"/>
        </w:rPr>
        <w:t>度</w:t>
      </w:r>
      <w:r w:rsidR="008E01BC">
        <w:rPr>
          <w:rFonts w:hint="eastAsia"/>
        </w:rPr>
        <w:t>所致</w:t>
      </w:r>
      <w:r w:rsidR="0016729B" w:rsidRPr="003A0A64">
        <w:rPr>
          <w:rFonts w:hint="eastAsia"/>
        </w:rPr>
        <w:t>，</w:t>
      </w:r>
      <w:r w:rsidR="0016729B">
        <w:rPr>
          <w:rFonts w:hint="eastAsia"/>
        </w:rPr>
        <w:t>此乃</w:t>
      </w:r>
      <w:r w:rsidR="0016729B" w:rsidRPr="003A0A64">
        <w:rPr>
          <w:rFonts w:hint="eastAsia"/>
        </w:rPr>
        <w:t>立法政策上的問題</w:t>
      </w:r>
      <w:r w:rsidR="0016729B">
        <w:rPr>
          <w:rFonts w:hint="eastAsia"/>
        </w:rPr>
        <w:t>……</w:t>
      </w:r>
      <w:r w:rsidR="0016729B" w:rsidRPr="003A0A64">
        <w:rPr>
          <w:rFonts w:hint="eastAsia"/>
        </w:rPr>
        <w:t>。</w:t>
      </w:r>
      <w:r w:rsidR="0016729B">
        <w:rPr>
          <w:rFonts w:hint="eastAsia"/>
        </w:rPr>
        <w:t>」</w:t>
      </w:r>
      <w:r w:rsidR="00FA7F34">
        <w:rPr>
          <w:rFonts w:hint="eastAsia"/>
        </w:rPr>
        <w:t>顯見</w:t>
      </w:r>
      <w:r w:rsidR="006B3A9D">
        <w:rPr>
          <w:rFonts w:hint="eastAsia"/>
        </w:rPr>
        <w:t>部分地方衛生主管機關</w:t>
      </w:r>
      <w:r w:rsidR="00FA7F34">
        <w:rPr>
          <w:rFonts w:hint="eastAsia"/>
        </w:rPr>
        <w:t>及</w:t>
      </w:r>
      <w:r w:rsidR="0013048E">
        <w:rPr>
          <w:rFonts w:hint="eastAsia"/>
        </w:rPr>
        <w:t>司法機關</w:t>
      </w:r>
      <w:r w:rsidR="00EB168C">
        <w:rPr>
          <w:rFonts w:hint="eastAsia"/>
        </w:rPr>
        <w:t>卻</w:t>
      </w:r>
      <w:r w:rsidR="00FA7F34">
        <w:rPr>
          <w:rFonts w:hint="eastAsia"/>
        </w:rPr>
        <w:t>認不法藥物案件</w:t>
      </w:r>
      <w:r w:rsidR="00A269DB">
        <w:rPr>
          <w:rFonts w:hint="eastAsia"/>
        </w:rPr>
        <w:t>刑事</w:t>
      </w:r>
      <w:r w:rsidR="00F22AD1">
        <w:rPr>
          <w:rFonts w:hint="eastAsia"/>
        </w:rPr>
        <w:t>罰</w:t>
      </w:r>
      <w:r w:rsidR="00C20A88">
        <w:rPr>
          <w:rFonts w:hint="eastAsia"/>
        </w:rPr>
        <w:t>則</w:t>
      </w:r>
      <w:r w:rsidR="00FA7F34">
        <w:rPr>
          <w:rFonts w:hint="eastAsia"/>
        </w:rPr>
        <w:t>尚屬合宜</w:t>
      </w:r>
      <w:r w:rsidR="00F22AD1">
        <w:rPr>
          <w:rFonts w:hint="eastAsia"/>
        </w:rPr>
        <w:t>，</w:t>
      </w:r>
      <w:r w:rsidR="00FA7F34">
        <w:rPr>
          <w:rFonts w:hint="eastAsia"/>
        </w:rPr>
        <w:t>甚或過重，</w:t>
      </w:r>
      <w:r w:rsidR="00EB168C">
        <w:rPr>
          <w:rFonts w:hint="eastAsia"/>
        </w:rPr>
        <w:t>並有</w:t>
      </w:r>
      <w:r w:rsidR="00A24FC4">
        <w:rPr>
          <w:rFonts w:hint="eastAsia"/>
        </w:rPr>
        <w:t>欠缺</w:t>
      </w:r>
      <w:r w:rsidR="00EB168C">
        <w:rPr>
          <w:rFonts w:hint="eastAsia"/>
        </w:rPr>
        <w:t>刑度下限及初犯罰則</w:t>
      </w:r>
      <w:r w:rsidR="00A24FC4">
        <w:rPr>
          <w:rFonts w:hint="eastAsia"/>
        </w:rPr>
        <w:t>過重</w:t>
      </w:r>
      <w:r w:rsidR="00EB168C">
        <w:rPr>
          <w:rFonts w:hint="eastAsia"/>
        </w:rPr>
        <w:t>等疑義，</w:t>
      </w:r>
      <w:r w:rsidR="00A269DB">
        <w:rPr>
          <w:rFonts w:hint="eastAsia"/>
        </w:rPr>
        <w:t>洵</w:t>
      </w:r>
      <w:r w:rsidR="00FA7F34">
        <w:rPr>
          <w:rFonts w:hint="eastAsia"/>
        </w:rPr>
        <w:t>與</w:t>
      </w:r>
      <w:r w:rsidR="00F22AD1" w:rsidRPr="00F22AD1">
        <w:rPr>
          <w:rFonts w:hint="eastAsia"/>
        </w:rPr>
        <w:t>國際組織</w:t>
      </w:r>
      <w:r w:rsidR="00F22AD1">
        <w:rPr>
          <w:rFonts w:hint="eastAsia"/>
        </w:rPr>
        <w:t>、</w:t>
      </w:r>
      <w:r w:rsidR="00F22AD1" w:rsidRPr="00F22AD1">
        <w:rPr>
          <w:rFonts w:hint="eastAsia"/>
        </w:rPr>
        <w:t>專家學者</w:t>
      </w:r>
      <w:r w:rsidR="00134E2E">
        <w:rPr>
          <w:rFonts w:hint="eastAsia"/>
        </w:rPr>
        <w:t>、法務部</w:t>
      </w:r>
      <w:r w:rsidR="00F22AD1">
        <w:rPr>
          <w:rFonts w:hint="eastAsia"/>
        </w:rPr>
        <w:t>及衛生署</w:t>
      </w:r>
      <w:r w:rsidR="00841764">
        <w:rPr>
          <w:rFonts w:hint="eastAsia"/>
        </w:rPr>
        <w:t>等</w:t>
      </w:r>
      <w:r w:rsidR="00F22AD1">
        <w:rPr>
          <w:rFonts w:hint="eastAsia"/>
        </w:rPr>
        <w:t>意見</w:t>
      </w:r>
      <w:r w:rsidR="007912B1">
        <w:rPr>
          <w:rFonts w:hint="eastAsia"/>
        </w:rPr>
        <w:t>顯欠一致，</w:t>
      </w:r>
      <w:r w:rsidR="0084476B">
        <w:rPr>
          <w:rFonts w:hint="eastAsia"/>
        </w:rPr>
        <w:t>尚</w:t>
      </w:r>
      <w:r w:rsidR="007912B1">
        <w:rPr>
          <w:rFonts w:hint="eastAsia"/>
        </w:rPr>
        <w:t>存</w:t>
      </w:r>
      <w:r w:rsidR="00474111">
        <w:rPr>
          <w:rFonts w:hint="eastAsia"/>
        </w:rPr>
        <w:t>歧</w:t>
      </w:r>
      <w:r w:rsidR="007912B1">
        <w:rPr>
          <w:rFonts w:hint="eastAsia"/>
        </w:rPr>
        <w:t>見</w:t>
      </w:r>
      <w:r w:rsidR="00474111">
        <w:rPr>
          <w:rFonts w:hint="eastAsia"/>
        </w:rPr>
        <w:t>，亟待衛生署</w:t>
      </w:r>
      <w:r w:rsidR="00EB168C">
        <w:rPr>
          <w:rFonts w:hint="eastAsia"/>
        </w:rPr>
        <w:t>會同相關</w:t>
      </w:r>
      <w:r w:rsidR="00A24FC4">
        <w:rPr>
          <w:rFonts w:hint="eastAsia"/>
        </w:rPr>
        <w:t>機關</w:t>
      </w:r>
      <w:r w:rsidR="008E01BC">
        <w:rPr>
          <w:rFonts w:hint="eastAsia"/>
        </w:rPr>
        <w:t>積極</w:t>
      </w:r>
      <w:r w:rsidR="00134E2E">
        <w:rPr>
          <w:rFonts w:hint="eastAsia"/>
        </w:rPr>
        <w:t>檢討</w:t>
      </w:r>
      <w:r w:rsidR="00114844">
        <w:rPr>
          <w:rFonts w:hint="eastAsia"/>
        </w:rPr>
        <w:t>，以</w:t>
      </w:r>
      <w:r w:rsidR="00134E2E">
        <w:rPr>
          <w:rFonts w:hint="eastAsia"/>
        </w:rPr>
        <w:t>化解紛擾，並杜爭議</w:t>
      </w:r>
      <w:r w:rsidR="00474111">
        <w:rPr>
          <w:rFonts w:hint="eastAsia"/>
        </w:rPr>
        <w:t>。</w:t>
      </w:r>
    </w:p>
    <w:p w:rsidR="00D236D6" w:rsidRDefault="00D236D6" w:rsidP="00D236D6">
      <w:pPr>
        <w:pStyle w:val="1"/>
        <w:ind w:left="2380" w:hanging="2380"/>
        <w:rPr>
          <w:rFonts w:hint="eastAsia"/>
        </w:rPr>
      </w:pP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266033091"/>
      <w:r>
        <w:rPr>
          <w:rFonts w:hint="eastAsia"/>
        </w:rPr>
        <w:t>處理辦法：</w:t>
      </w:r>
      <w:bookmarkEnd w:id="80"/>
      <w:bookmarkEnd w:id="81"/>
      <w:bookmarkEnd w:id="82"/>
      <w:bookmarkEnd w:id="83"/>
      <w:bookmarkEnd w:id="84"/>
      <w:bookmarkEnd w:id="85"/>
      <w:bookmarkEnd w:id="86"/>
      <w:bookmarkEnd w:id="87"/>
      <w:bookmarkEnd w:id="88"/>
      <w:bookmarkEnd w:id="89"/>
      <w:bookmarkEnd w:id="90"/>
      <w:bookmarkEnd w:id="91"/>
      <w:bookmarkEnd w:id="92"/>
    </w:p>
    <w:p w:rsidR="00D236D6" w:rsidRDefault="00D236D6" w:rsidP="00D236D6">
      <w:pPr>
        <w:pStyle w:val="2"/>
        <w:ind w:left="1020" w:hanging="680"/>
        <w:rPr>
          <w:rFonts w:hint="eastAsia"/>
        </w:rPr>
      </w:pPr>
      <w:bookmarkStart w:id="93" w:name="_Toc524895649"/>
      <w:bookmarkStart w:id="94" w:name="_Toc524896195"/>
      <w:bookmarkStart w:id="95" w:name="_Toc524896225"/>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Start w:id="107" w:name="_Toc2400396"/>
      <w:bookmarkStart w:id="108" w:name="_Toc4316190"/>
      <w:bookmarkStart w:id="109" w:name="_Toc4473331"/>
      <w:bookmarkStart w:id="110" w:name="_Toc69556898"/>
      <w:bookmarkStart w:id="111" w:name="_Toc69556947"/>
      <w:bookmarkStart w:id="112" w:name="_Toc69609821"/>
      <w:bookmarkStart w:id="113" w:name="_Toc70241817"/>
      <w:bookmarkStart w:id="114" w:name="_Toc70242206"/>
      <w:bookmarkStart w:id="115" w:name="_Toc69556899"/>
      <w:bookmarkStart w:id="116" w:name="_Toc69556948"/>
      <w:bookmarkStart w:id="117" w:name="_Toc69609822"/>
      <w:bookmarkStart w:id="118" w:name="_Toc70241820"/>
      <w:bookmarkStart w:id="119" w:name="_Toc70242209"/>
      <w:bookmarkStart w:id="120" w:name="_Toc266033092"/>
      <w:bookmarkEnd w:id="93"/>
      <w:bookmarkEnd w:id="94"/>
      <w:bookmarkEnd w:id="95"/>
      <w:r>
        <w:rPr>
          <w:rFonts w:hint="eastAsia"/>
        </w:rPr>
        <w:t>調查意見</w:t>
      </w:r>
      <w:r w:rsidR="007912B1">
        <w:rPr>
          <w:rFonts w:hint="eastAsia"/>
        </w:rPr>
        <w:t>甲</w:t>
      </w:r>
      <w:r w:rsidR="00CD1E8B">
        <w:rPr>
          <w:rFonts w:hint="eastAsia"/>
        </w:rPr>
        <w:t>之</w:t>
      </w:r>
      <w:r>
        <w:rPr>
          <w:rFonts w:hint="eastAsia"/>
        </w:rPr>
        <w:t>一</w:t>
      </w:r>
      <w:r w:rsidR="00A41A9E">
        <w:rPr>
          <w:rFonts w:hint="eastAsia"/>
        </w:rPr>
        <w:t>、二、三</w:t>
      </w:r>
      <w:r w:rsidR="007912B1">
        <w:rPr>
          <w:rFonts w:hint="eastAsia"/>
        </w:rPr>
        <w:t>、乙</w:t>
      </w:r>
      <w:r w:rsidR="00CD1E8B">
        <w:rPr>
          <w:rFonts w:hint="eastAsia"/>
        </w:rPr>
        <w:t>之一</w:t>
      </w:r>
      <w:r w:rsidR="006A5A18">
        <w:rPr>
          <w:rFonts w:hint="eastAsia"/>
        </w:rPr>
        <w:t>、二</w:t>
      </w:r>
      <w:r w:rsidR="007912B1">
        <w:rPr>
          <w:rFonts w:hint="eastAsia"/>
        </w:rPr>
        <w:t>、</w:t>
      </w:r>
      <w:r>
        <w:rPr>
          <w:rFonts w:hint="eastAsia"/>
        </w:rPr>
        <w:t>三</w:t>
      </w:r>
      <w:r w:rsidR="00CD1E8B">
        <w:rPr>
          <w:rFonts w:hint="eastAsia"/>
        </w:rPr>
        <w:t>、丙之一</w:t>
      </w:r>
      <w:r w:rsidR="00A96590">
        <w:rPr>
          <w:rFonts w:hint="eastAsia"/>
        </w:rPr>
        <w:t>、二</w:t>
      </w:r>
      <w:r w:rsidR="00CD1E8B">
        <w:rPr>
          <w:rFonts w:hint="eastAsia"/>
        </w:rPr>
        <w:t>、</w:t>
      </w:r>
      <w:r w:rsidR="003C14CA">
        <w:rPr>
          <w:rFonts w:hint="eastAsia"/>
        </w:rPr>
        <w:t>三、四、</w:t>
      </w:r>
      <w:r w:rsidR="00CD1E8B">
        <w:rPr>
          <w:rFonts w:hint="eastAsia"/>
        </w:rPr>
        <w:t>丁之一、二</w:t>
      </w:r>
      <w:r w:rsidR="003C14CA">
        <w:rPr>
          <w:rFonts w:hint="eastAsia"/>
        </w:rPr>
        <w:t>、三、四、五、六、</w:t>
      </w:r>
      <w:r w:rsidR="00CD1E8B">
        <w:rPr>
          <w:rFonts w:hint="eastAsia"/>
        </w:rPr>
        <w:t>戊之一</w:t>
      </w:r>
      <w:r w:rsidR="003C14CA">
        <w:rPr>
          <w:rFonts w:hint="eastAsia"/>
        </w:rPr>
        <w:t>、二、三</w:t>
      </w:r>
      <w:r>
        <w:rPr>
          <w:rFonts w:hint="eastAsia"/>
        </w:rPr>
        <w:t>，提案糾正</w:t>
      </w:r>
      <w:r w:rsidR="00A41A9E" w:rsidRPr="00A41A9E">
        <w:rPr>
          <w:rFonts w:hint="eastAsia"/>
        </w:rPr>
        <w:t>行政院、行政院衛生署、國家通訊傳播委員會。</w:t>
      </w:r>
      <w:bookmarkEnd w:id="115"/>
      <w:bookmarkEnd w:id="116"/>
      <w:bookmarkEnd w:id="117"/>
      <w:bookmarkEnd w:id="118"/>
      <w:bookmarkEnd w:id="119"/>
      <w:bookmarkEnd w:id="120"/>
    </w:p>
    <w:p w:rsidR="00D236D6" w:rsidRDefault="00D236D6" w:rsidP="00D236D6">
      <w:pPr>
        <w:pStyle w:val="2"/>
        <w:ind w:left="1020" w:hanging="680"/>
        <w:rPr>
          <w:rFonts w:hint="eastAsia"/>
        </w:rPr>
      </w:pPr>
      <w:bookmarkStart w:id="121" w:name="_Toc266033093"/>
      <w:r>
        <w:rPr>
          <w:rFonts w:hint="eastAsia"/>
        </w:rPr>
        <w:t>調查意見</w:t>
      </w:r>
      <w:r w:rsidR="001779E4">
        <w:rPr>
          <w:rFonts w:hint="eastAsia"/>
        </w:rPr>
        <w:t>戊、己</w:t>
      </w:r>
      <w:r>
        <w:rPr>
          <w:rFonts w:hint="eastAsia"/>
        </w:rPr>
        <w:t>，函請行政院轉飭</w:t>
      </w:r>
      <w:r w:rsidR="00CD1E8B">
        <w:rPr>
          <w:rFonts w:hint="eastAsia"/>
        </w:rPr>
        <w:t>行政</w:t>
      </w:r>
      <w:r>
        <w:rPr>
          <w:rFonts w:hint="eastAsia"/>
        </w:rPr>
        <w:t>院衛生署</w:t>
      </w:r>
      <w:r w:rsidR="000270A3">
        <w:rPr>
          <w:rFonts w:hint="eastAsia"/>
        </w:rPr>
        <w:t>、</w:t>
      </w:r>
      <w:r w:rsidR="001779E4">
        <w:rPr>
          <w:rFonts w:hint="eastAsia"/>
        </w:rPr>
        <w:t>各級地方衛生主管機關、</w:t>
      </w:r>
      <w:r w:rsidR="000270A3">
        <w:rPr>
          <w:rFonts w:hint="eastAsia"/>
        </w:rPr>
        <w:t>內政部、行政院人事行政局</w:t>
      </w:r>
      <w:r w:rsidR="00CD1E8B">
        <w:rPr>
          <w:rFonts w:hint="eastAsia"/>
        </w:rPr>
        <w:t>確</w:t>
      </w:r>
      <w:r>
        <w:rPr>
          <w:rFonts w:hint="eastAsia"/>
        </w:rPr>
        <w:t>實檢討改進</w:t>
      </w:r>
      <w:r w:rsidR="00042657">
        <w:rPr>
          <w:rFonts w:hint="eastAsia"/>
        </w:rPr>
        <w:t>、</w:t>
      </w:r>
      <w:r w:rsidR="000270A3">
        <w:rPr>
          <w:rFonts w:hint="eastAsia"/>
        </w:rPr>
        <w:t>研處</w:t>
      </w:r>
      <w:r>
        <w:rPr>
          <w:rFonts w:hint="eastAsia"/>
        </w:rPr>
        <w:t>見復。</w:t>
      </w:r>
      <w:bookmarkEnd w:id="107"/>
      <w:bookmarkEnd w:id="108"/>
      <w:bookmarkEnd w:id="109"/>
      <w:bookmarkEnd w:id="110"/>
      <w:bookmarkEnd w:id="111"/>
      <w:bookmarkEnd w:id="112"/>
      <w:bookmarkEnd w:id="113"/>
      <w:bookmarkEnd w:id="114"/>
      <w:bookmarkEnd w:id="121"/>
    </w:p>
    <w:p w:rsidR="00CD1E8B" w:rsidRPr="00CD1E8B" w:rsidRDefault="00CD1E8B" w:rsidP="00D236D6">
      <w:pPr>
        <w:pStyle w:val="2"/>
        <w:ind w:left="1020" w:hanging="680"/>
        <w:rPr>
          <w:rFonts w:hint="eastAsia"/>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266033094"/>
      <w:bookmarkEnd w:id="96"/>
      <w:bookmarkEnd w:id="97"/>
      <w:bookmarkEnd w:id="98"/>
      <w:bookmarkEnd w:id="99"/>
      <w:bookmarkEnd w:id="100"/>
      <w:bookmarkEnd w:id="101"/>
      <w:bookmarkEnd w:id="102"/>
      <w:bookmarkEnd w:id="103"/>
      <w:bookmarkEnd w:id="104"/>
      <w:bookmarkEnd w:id="105"/>
      <w:bookmarkEnd w:id="106"/>
      <w:r>
        <w:rPr>
          <w:rFonts w:hint="eastAsia"/>
        </w:rPr>
        <w:t>調查意見，函請司法院</w:t>
      </w:r>
      <w:r w:rsidR="005F07BC">
        <w:rPr>
          <w:rFonts w:hint="eastAsia"/>
        </w:rPr>
        <w:t>、法務部</w:t>
      </w:r>
      <w:r w:rsidR="001779E4">
        <w:rPr>
          <w:rFonts w:hint="eastAsia"/>
        </w:rPr>
        <w:t>研</w:t>
      </w:r>
      <w:r w:rsidR="00554EEF">
        <w:rPr>
          <w:rFonts w:hint="eastAsia"/>
        </w:rPr>
        <w:t>處</w:t>
      </w:r>
      <w:r w:rsidR="001779E4">
        <w:rPr>
          <w:rFonts w:hint="eastAsia"/>
        </w:rPr>
        <w:t>見復</w:t>
      </w:r>
      <w:r>
        <w:rPr>
          <w:rFonts w:hint="eastAsia"/>
        </w:rPr>
        <w:t>。</w:t>
      </w:r>
      <w:bookmarkEnd w:id="130"/>
    </w:p>
    <w:p w:rsidR="00564F43" w:rsidRDefault="00C24794" w:rsidP="00D236D6">
      <w:pPr>
        <w:pStyle w:val="2"/>
        <w:ind w:left="1020" w:hanging="680"/>
        <w:rPr>
          <w:rFonts w:hint="eastAsia"/>
        </w:rPr>
      </w:pPr>
      <w:bookmarkStart w:id="131" w:name="_Toc266033095"/>
      <w:r w:rsidRPr="00C24794">
        <w:rPr>
          <w:rFonts w:hint="eastAsia"/>
        </w:rPr>
        <w:t>調查意見上網公布，不另函復相關個案陳訴人。</w:t>
      </w:r>
      <w:bookmarkEnd w:id="131"/>
    </w:p>
    <w:p w:rsidR="00D236D6" w:rsidRDefault="00CD1E8B" w:rsidP="00D236D6">
      <w:pPr>
        <w:pStyle w:val="2"/>
        <w:ind w:left="1020" w:hanging="680"/>
        <w:rPr>
          <w:rFonts w:hint="eastAsia"/>
        </w:rPr>
      </w:pPr>
      <w:bookmarkStart w:id="132" w:name="_Toc266033096"/>
      <w:r>
        <w:rPr>
          <w:rFonts w:hint="eastAsia"/>
          <w:color w:val="000000"/>
        </w:rPr>
        <w:t>檢附派查函及相關附件，送請財政及經濟、</w:t>
      </w:r>
      <w:r w:rsidR="00081AC9">
        <w:rPr>
          <w:rFonts w:hint="eastAsia"/>
          <w:color w:val="000000"/>
        </w:rPr>
        <w:t>內政及少數民族、</w:t>
      </w:r>
      <w:r>
        <w:rPr>
          <w:rFonts w:hint="eastAsia"/>
          <w:color w:val="000000"/>
        </w:rPr>
        <w:t>教育及文化、司法及獄政委員會聯席會議處理。</w:t>
      </w:r>
      <w:bookmarkEnd w:id="122"/>
      <w:bookmarkEnd w:id="123"/>
      <w:bookmarkEnd w:id="124"/>
      <w:bookmarkEnd w:id="125"/>
      <w:bookmarkEnd w:id="126"/>
      <w:bookmarkEnd w:id="127"/>
      <w:bookmarkEnd w:id="128"/>
      <w:bookmarkEnd w:id="129"/>
      <w:bookmarkEnd w:id="132"/>
    </w:p>
    <w:sectPr w:rsidR="00D236D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C18" w:rsidRDefault="003C5C18" w:rsidP="00FF383D">
      <w:r>
        <w:separator/>
      </w:r>
    </w:p>
  </w:endnote>
  <w:endnote w:type="continuationSeparator" w:id="0">
    <w:p w:rsidR="003C5C18" w:rsidRDefault="003C5C18" w:rsidP="00FF38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4A" w:rsidRDefault="008D3C4A">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D65450">
      <w:rPr>
        <w:rStyle w:val="a8"/>
        <w:noProof/>
        <w:sz w:val="24"/>
      </w:rPr>
      <w:t>41</w:t>
    </w:r>
    <w:r>
      <w:rPr>
        <w:rStyle w:val="a8"/>
        <w:sz w:val="24"/>
      </w:rPr>
      <w:fldChar w:fldCharType="end"/>
    </w:r>
  </w:p>
  <w:p w:rsidR="008D3C4A" w:rsidRDefault="008D3C4A">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C18" w:rsidRDefault="003C5C18" w:rsidP="00FF383D">
      <w:r>
        <w:separator/>
      </w:r>
    </w:p>
  </w:footnote>
  <w:footnote w:type="continuationSeparator" w:id="0">
    <w:p w:rsidR="003C5C18" w:rsidRDefault="003C5C18" w:rsidP="00FF383D">
      <w:r>
        <w:continuationSeparator/>
      </w:r>
    </w:p>
  </w:footnote>
  <w:footnote w:id="1">
    <w:p w:rsidR="008D3C4A" w:rsidRDefault="008D3C4A" w:rsidP="00F33007">
      <w:pPr>
        <w:pStyle w:val="af"/>
        <w:rPr>
          <w:rFonts w:hint="eastAsia"/>
        </w:rPr>
      </w:pPr>
      <w:r>
        <w:rPr>
          <w:rStyle w:val="af3"/>
        </w:rPr>
        <w:footnoteRef/>
      </w:r>
      <w:r>
        <w:t xml:space="preserve"> </w:t>
      </w:r>
      <w:r>
        <w:rPr>
          <w:rFonts w:hint="eastAsia"/>
        </w:rPr>
        <w:t>99</w:t>
      </w:r>
      <w:r>
        <w:rPr>
          <w:rFonts w:hint="eastAsia"/>
        </w:rPr>
        <w:t>年</w:t>
      </w:r>
      <w:r>
        <w:rPr>
          <w:rFonts w:hint="eastAsia"/>
        </w:rPr>
        <w:t>1</w:t>
      </w:r>
      <w:r>
        <w:rPr>
          <w:rFonts w:hint="eastAsia"/>
        </w:rPr>
        <w:t>月</w:t>
      </w:r>
      <w:r>
        <w:rPr>
          <w:rFonts w:hint="eastAsia"/>
        </w:rPr>
        <w:t>1</w:t>
      </w:r>
      <w:r>
        <w:rPr>
          <w:rFonts w:hint="eastAsia"/>
        </w:rPr>
        <w:t>日已改歸併為衛生署食品藥物管理局。</w:t>
      </w:r>
    </w:p>
  </w:footnote>
  <w:footnote w:id="2">
    <w:p w:rsidR="008D3C4A" w:rsidRPr="00D17345" w:rsidRDefault="008D3C4A" w:rsidP="006445DE">
      <w:pPr>
        <w:pStyle w:val="af"/>
        <w:rPr>
          <w:rFonts w:hint="eastAsia"/>
        </w:rPr>
      </w:pPr>
      <w:r>
        <w:rPr>
          <w:rStyle w:val="af3"/>
        </w:rPr>
        <w:footnoteRef/>
      </w:r>
      <w:r>
        <w:t xml:space="preserve"> </w:t>
      </w:r>
      <w:r>
        <w:rPr>
          <w:rFonts w:hint="eastAsia"/>
        </w:rPr>
        <w:t>高風險消費族群，係指據內政部統計易遭詐騙族群，如獨居老人、榮民……等。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372970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F32E14C"/>
    <w:lvl w:ilvl="0">
      <w:start w:val="1"/>
      <w:numFmt w:val="ideographLegalTraditional"/>
      <w:pStyle w:val="1"/>
      <w:suff w:val="nothing"/>
      <w:lvlText w:val="%1、"/>
      <w:lvlJc w:val="left"/>
      <w:pPr>
        <w:ind w:left="1692"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D0C12A1"/>
    <w:multiLevelType w:val="hybridMultilevel"/>
    <w:tmpl w:val="43687DC6"/>
    <w:lvl w:ilvl="0" w:tplc="65BC5794">
      <w:start w:val="1"/>
      <w:numFmt w:val="ideographTraditional"/>
      <w:lvlText w:val="%1、"/>
      <w:lvlJc w:val="left"/>
      <w:pPr>
        <w:ind w:left="1417" w:hanging="720"/>
      </w:pPr>
      <w:rPr>
        <w:rFonts w:hint="default"/>
      </w:rPr>
    </w:lvl>
    <w:lvl w:ilvl="1" w:tplc="04090019" w:tentative="1">
      <w:start w:val="1"/>
      <w:numFmt w:val="ideographTraditional"/>
      <w:lvlText w:val="%2、"/>
      <w:lvlJc w:val="left"/>
      <w:pPr>
        <w:ind w:left="1657" w:hanging="480"/>
      </w:pPr>
    </w:lvl>
    <w:lvl w:ilvl="2" w:tplc="0409001B" w:tentative="1">
      <w:start w:val="1"/>
      <w:numFmt w:val="lowerRoman"/>
      <w:lvlText w:val="%3."/>
      <w:lvlJc w:val="right"/>
      <w:pPr>
        <w:ind w:left="2137" w:hanging="480"/>
      </w:pPr>
    </w:lvl>
    <w:lvl w:ilvl="3" w:tplc="0409000F" w:tentative="1">
      <w:start w:val="1"/>
      <w:numFmt w:val="decimal"/>
      <w:lvlText w:val="%4."/>
      <w:lvlJc w:val="left"/>
      <w:pPr>
        <w:ind w:left="2617" w:hanging="480"/>
      </w:pPr>
    </w:lvl>
    <w:lvl w:ilvl="4" w:tplc="04090019" w:tentative="1">
      <w:start w:val="1"/>
      <w:numFmt w:val="ideographTraditional"/>
      <w:lvlText w:val="%5、"/>
      <w:lvlJc w:val="left"/>
      <w:pPr>
        <w:ind w:left="3097" w:hanging="480"/>
      </w:pPr>
    </w:lvl>
    <w:lvl w:ilvl="5" w:tplc="0409001B" w:tentative="1">
      <w:start w:val="1"/>
      <w:numFmt w:val="lowerRoman"/>
      <w:lvlText w:val="%6."/>
      <w:lvlJc w:val="right"/>
      <w:pPr>
        <w:ind w:left="3577" w:hanging="480"/>
      </w:pPr>
    </w:lvl>
    <w:lvl w:ilvl="6" w:tplc="0409000F" w:tentative="1">
      <w:start w:val="1"/>
      <w:numFmt w:val="decimal"/>
      <w:lvlText w:val="%7."/>
      <w:lvlJc w:val="left"/>
      <w:pPr>
        <w:ind w:left="4057" w:hanging="480"/>
      </w:pPr>
    </w:lvl>
    <w:lvl w:ilvl="7" w:tplc="04090019" w:tentative="1">
      <w:start w:val="1"/>
      <w:numFmt w:val="ideographTraditional"/>
      <w:lvlText w:val="%8、"/>
      <w:lvlJc w:val="left"/>
      <w:pPr>
        <w:ind w:left="4537" w:hanging="480"/>
      </w:pPr>
    </w:lvl>
    <w:lvl w:ilvl="8" w:tplc="0409001B" w:tentative="1">
      <w:start w:val="1"/>
      <w:numFmt w:val="lowerRoman"/>
      <w:lvlText w:val="%9."/>
      <w:lvlJc w:val="right"/>
      <w:pPr>
        <w:ind w:left="5017" w:hanging="480"/>
      </w:pPr>
    </w:lvl>
  </w:abstractNum>
  <w:num w:numId="1">
    <w:abstractNumId w:val="2"/>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proofState w:spelling="clean"/>
  <w:attachedTemplate r:id="rId1"/>
  <w:stylePaneFormatFilter w:val="5724"/>
  <w:mailMerge>
    <w:mainDocumentType w:val="mailingLabels"/>
    <w:linkToQuery/>
    <w:dataType w:val="textFile"/>
    <w:connectString w:val=""/>
    <w:query w:val="SELECT * FROM D:\派查資料.doc"/>
    <w:activeRecord w:val="61"/>
    <w:odso/>
  </w:mailMerge>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C5BBB"/>
    <w:rsid w:val="000008A5"/>
    <w:rsid w:val="00001152"/>
    <w:rsid w:val="00001221"/>
    <w:rsid w:val="000012A9"/>
    <w:rsid w:val="00001550"/>
    <w:rsid w:val="00002599"/>
    <w:rsid w:val="000029AE"/>
    <w:rsid w:val="00002D67"/>
    <w:rsid w:val="0000321B"/>
    <w:rsid w:val="000032FE"/>
    <w:rsid w:val="000038DD"/>
    <w:rsid w:val="00004005"/>
    <w:rsid w:val="00006027"/>
    <w:rsid w:val="00006988"/>
    <w:rsid w:val="00007192"/>
    <w:rsid w:val="000072A0"/>
    <w:rsid w:val="0000738C"/>
    <w:rsid w:val="000073DC"/>
    <w:rsid w:val="00007BFE"/>
    <w:rsid w:val="0001020F"/>
    <w:rsid w:val="00013C0A"/>
    <w:rsid w:val="00014394"/>
    <w:rsid w:val="000144D6"/>
    <w:rsid w:val="000157CB"/>
    <w:rsid w:val="000161FB"/>
    <w:rsid w:val="000163B4"/>
    <w:rsid w:val="00016A98"/>
    <w:rsid w:val="000170B3"/>
    <w:rsid w:val="00020400"/>
    <w:rsid w:val="00021729"/>
    <w:rsid w:val="000219C9"/>
    <w:rsid w:val="00021B3E"/>
    <w:rsid w:val="00021EBB"/>
    <w:rsid w:val="0002205F"/>
    <w:rsid w:val="000220E4"/>
    <w:rsid w:val="00023426"/>
    <w:rsid w:val="00023BE0"/>
    <w:rsid w:val="00024071"/>
    <w:rsid w:val="000242E8"/>
    <w:rsid w:val="00024D14"/>
    <w:rsid w:val="0002501D"/>
    <w:rsid w:val="0002529B"/>
    <w:rsid w:val="00025C0D"/>
    <w:rsid w:val="00026346"/>
    <w:rsid w:val="000270A3"/>
    <w:rsid w:val="000303D0"/>
    <w:rsid w:val="00030862"/>
    <w:rsid w:val="00030B8C"/>
    <w:rsid w:val="00030FB9"/>
    <w:rsid w:val="0003187B"/>
    <w:rsid w:val="00031A33"/>
    <w:rsid w:val="00031DE9"/>
    <w:rsid w:val="00033146"/>
    <w:rsid w:val="00033C34"/>
    <w:rsid w:val="0003416C"/>
    <w:rsid w:val="000343C7"/>
    <w:rsid w:val="00034BB2"/>
    <w:rsid w:val="0003553A"/>
    <w:rsid w:val="0003588A"/>
    <w:rsid w:val="000368A6"/>
    <w:rsid w:val="00036DFF"/>
    <w:rsid w:val="00037CB3"/>
    <w:rsid w:val="00040048"/>
    <w:rsid w:val="00041E8A"/>
    <w:rsid w:val="000422ED"/>
    <w:rsid w:val="00042594"/>
    <w:rsid w:val="00042657"/>
    <w:rsid w:val="00042F21"/>
    <w:rsid w:val="00043FFE"/>
    <w:rsid w:val="00044022"/>
    <w:rsid w:val="00044CED"/>
    <w:rsid w:val="00044F56"/>
    <w:rsid w:val="0004543D"/>
    <w:rsid w:val="00045BD4"/>
    <w:rsid w:val="00045F5A"/>
    <w:rsid w:val="000469D6"/>
    <w:rsid w:val="00046A0D"/>
    <w:rsid w:val="00046C4B"/>
    <w:rsid w:val="00046EE4"/>
    <w:rsid w:val="00047684"/>
    <w:rsid w:val="000477AB"/>
    <w:rsid w:val="00047B62"/>
    <w:rsid w:val="000500CD"/>
    <w:rsid w:val="00050506"/>
    <w:rsid w:val="000514B7"/>
    <w:rsid w:val="00051621"/>
    <w:rsid w:val="00052026"/>
    <w:rsid w:val="00052370"/>
    <w:rsid w:val="00053662"/>
    <w:rsid w:val="00053D56"/>
    <w:rsid w:val="0005423B"/>
    <w:rsid w:val="0005439D"/>
    <w:rsid w:val="0005457A"/>
    <w:rsid w:val="00054883"/>
    <w:rsid w:val="00054D07"/>
    <w:rsid w:val="00054D94"/>
    <w:rsid w:val="00055D59"/>
    <w:rsid w:val="00057B0A"/>
    <w:rsid w:val="00057BCE"/>
    <w:rsid w:val="00060931"/>
    <w:rsid w:val="00061125"/>
    <w:rsid w:val="000624EB"/>
    <w:rsid w:val="000628FA"/>
    <w:rsid w:val="00063221"/>
    <w:rsid w:val="0006361F"/>
    <w:rsid w:val="00063FF9"/>
    <w:rsid w:val="000647CD"/>
    <w:rsid w:val="00065080"/>
    <w:rsid w:val="0006566A"/>
    <w:rsid w:val="000660D2"/>
    <w:rsid w:val="00067E19"/>
    <w:rsid w:val="000709C3"/>
    <w:rsid w:val="00070A8B"/>
    <w:rsid w:val="00071A9C"/>
    <w:rsid w:val="0007367A"/>
    <w:rsid w:val="000736AC"/>
    <w:rsid w:val="00074AD5"/>
    <w:rsid w:val="00074C77"/>
    <w:rsid w:val="00075297"/>
    <w:rsid w:val="000761CE"/>
    <w:rsid w:val="00076CC5"/>
    <w:rsid w:val="000771B9"/>
    <w:rsid w:val="0007756E"/>
    <w:rsid w:val="00077F04"/>
    <w:rsid w:val="00077F3F"/>
    <w:rsid w:val="00077F4E"/>
    <w:rsid w:val="00080852"/>
    <w:rsid w:val="0008109E"/>
    <w:rsid w:val="00081AC9"/>
    <w:rsid w:val="000825FD"/>
    <w:rsid w:val="00084135"/>
    <w:rsid w:val="000844DF"/>
    <w:rsid w:val="00084B9A"/>
    <w:rsid w:val="00084F35"/>
    <w:rsid w:val="00085630"/>
    <w:rsid w:val="000864C1"/>
    <w:rsid w:val="000877A8"/>
    <w:rsid w:val="00087DB8"/>
    <w:rsid w:val="0009064C"/>
    <w:rsid w:val="000908A3"/>
    <w:rsid w:val="00092932"/>
    <w:rsid w:val="00092D9C"/>
    <w:rsid w:val="00093197"/>
    <w:rsid w:val="0009416D"/>
    <w:rsid w:val="0009432C"/>
    <w:rsid w:val="00094B6E"/>
    <w:rsid w:val="00095B8F"/>
    <w:rsid w:val="000960BB"/>
    <w:rsid w:val="00096311"/>
    <w:rsid w:val="00096477"/>
    <w:rsid w:val="00096DE3"/>
    <w:rsid w:val="0009785F"/>
    <w:rsid w:val="000A0B2D"/>
    <w:rsid w:val="000A14EF"/>
    <w:rsid w:val="000A172A"/>
    <w:rsid w:val="000A201C"/>
    <w:rsid w:val="000A213E"/>
    <w:rsid w:val="000A4809"/>
    <w:rsid w:val="000A4E99"/>
    <w:rsid w:val="000A5244"/>
    <w:rsid w:val="000A5526"/>
    <w:rsid w:val="000A5A67"/>
    <w:rsid w:val="000A6687"/>
    <w:rsid w:val="000A6695"/>
    <w:rsid w:val="000B045F"/>
    <w:rsid w:val="000B1A12"/>
    <w:rsid w:val="000B1E52"/>
    <w:rsid w:val="000B1EFC"/>
    <w:rsid w:val="000B2480"/>
    <w:rsid w:val="000B2690"/>
    <w:rsid w:val="000B2B89"/>
    <w:rsid w:val="000B4569"/>
    <w:rsid w:val="000B511E"/>
    <w:rsid w:val="000B57F7"/>
    <w:rsid w:val="000B5D64"/>
    <w:rsid w:val="000B64A4"/>
    <w:rsid w:val="000B6654"/>
    <w:rsid w:val="000B77F7"/>
    <w:rsid w:val="000B7AA3"/>
    <w:rsid w:val="000B7C58"/>
    <w:rsid w:val="000C0AA9"/>
    <w:rsid w:val="000C234E"/>
    <w:rsid w:val="000C27E1"/>
    <w:rsid w:val="000C33D3"/>
    <w:rsid w:val="000C381C"/>
    <w:rsid w:val="000C3F87"/>
    <w:rsid w:val="000C587F"/>
    <w:rsid w:val="000C5BB0"/>
    <w:rsid w:val="000C6002"/>
    <w:rsid w:val="000C6191"/>
    <w:rsid w:val="000C652E"/>
    <w:rsid w:val="000C654B"/>
    <w:rsid w:val="000C7950"/>
    <w:rsid w:val="000D0400"/>
    <w:rsid w:val="000D1E8D"/>
    <w:rsid w:val="000D22A6"/>
    <w:rsid w:val="000D24C9"/>
    <w:rsid w:val="000D28B2"/>
    <w:rsid w:val="000D2924"/>
    <w:rsid w:val="000D2A53"/>
    <w:rsid w:val="000D5949"/>
    <w:rsid w:val="000D5A75"/>
    <w:rsid w:val="000D637C"/>
    <w:rsid w:val="000D6AD7"/>
    <w:rsid w:val="000D6DBB"/>
    <w:rsid w:val="000D741B"/>
    <w:rsid w:val="000D7941"/>
    <w:rsid w:val="000E06C8"/>
    <w:rsid w:val="000E12BF"/>
    <w:rsid w:val="000E2918"/>
    <w:rsid w:val="000E2D7C"/>
    <w:rsid w:val="000E3FD0"/>
    <w:rsid w:val="000E4DD1"/>
    <w:rsid w:val="000E4FA6"/>
    <w:rsid w:val="000E6AC2"/>
    <w:rsid w:val="000E75BA"/>
    <w:rsid w:val="000E7A68"/>
    <w:rsid w:val="000F10DE"/>
    <w:rsid w:val="000F1759"/>
    <w:rsid w:val="000F17DF"/>
    <w:rsid w:val="000F1EC6"/>
    <w:rsid w:val="000F278C"/>
    <w:rsid w:val="000F29AF"/>
    <w:rsid w:val="000F2ECB"/>
    <w:rsid w:val="000F3E05"/>
    <w:rsid w:val="000F3E7B"/>
    <w:rsid w:val="000F434C"/>
    <w:rsid w:val="000F5C4A"/>
    <w:rsid w:val="000F63BE"/>
    <w:rsid w:val="000F6752"/>
    <w:rsid w:val="000F6A13"/>
    <w:rsid w:val="000F6AD3"/>
    <w:rsid w:val="000F796B"/>
    <w:rsid w:val="000F7B85"/>
    <w:rsid w:val="001000D5"/>
    <w:rsid w:val="001000F6"/>
    <w:rsid w:val="00100160"/>
    <w:rsid w:val="001003DB"/>
    <w:rsid w:val="00101EAD"/>
    <w:rsid w:val="00102F03"/>
    <w:rsid w:val="00102F98"/>
    <w:rsid w:val="0010366F"/>
    <w:rsid w:val="00103AB9"/>
    <w:rsid w:val="00104053"/>
    <w:rsid w:val="00104281"/>
    <w:rsid w:val="00104AFD"/>
    <w:rsid w:val="00105377"/>
    <w:rsid w:val="00106A08"/>
    <w:rsid w:val="00107377"/>
    <w:rsid w:val="00107884"/>
    <w:rsid w:val="001079FA"/>
    <w:rsid w:val="00107B96"/>
    <w:rsid w:val="00110064"/>
    <w:rsid w:val="0011034B"/>
    <w:rsid w:val="00110BCC"/>
    <w:rsid w:val="00110F5B"/>
    <w:rsid w:val="0011187D"/>
    <w:rsid w:val="0011291A"/>
    <w:rsid w:val="0011397E"/>
    <w:rsid w:val="00113D9C"/>
    <w:rsid w:val="00114844"/>
    <w:rsid w:val="001149D3"/>
    <w:rsid w:val="00114E11"/>
    <w:rsid w:val="001155D4"/>
    <w:rsid w:val="001157D6"/>
    <w:rsid w:val="001161B7"/>
    <w:rsid w:val="0012056E"/>
    <w:rsid w:val="001210D3"/>
    <w:rsid w:val="00122D6B"/>
    <w:rsid w:val="001234A6"/>
    <w:rsid w:val="00123DDC"/>
    <w:rsid w:val="00123E57"/>
    <w:rsid w:val="001247D4"/>
    <w:rsid w:val="00124EE2"/>
    <w:rsid w:val="001258F4"/>
    <w:rsid w:val="00126674"/>
    <w:rsid w:val="00126B13"/>
    <w:rsid w:val="00126E04"/>
    <w:rsid w:val="00127808"/>
    <w:rsid w:val="001300EF"/>
    <w:rsid w:val="0013048E"/>
    <w:rsid w:val="0013068C"/>
    <w:rsid w:val="00130700"/>
    <w:rsid w:val="00131E58"/>
    <w:rsid w:val="00131EF2"/>
    <w:rsid w:val="00133180"/>
    <w:rsid w:val="001338CF"/>
    <w:rsid w:val="001345CB"/>
    <w:rsid w:val="00134E2E"/>
    <w:rsid w:val="0013567D"/>
    <w:rsid w:val="00136482"/>
    <w:rsid w:val="001364BB"/>
    <w:rsid w:val="001373B2"/>
    <w:rsid w:val="001376B4"/>
    <w:rsid w:val="001403DF"/>
    <w:rsid w:val="00140D1A"/>
    <w:rsid w:val="00141229"/>
    <w:rsid w:val="00142AD5"/>
    <w:rsid w:val="001440FF"/>
    <w:rsid w:val="00145590"/>
    <w:rsid w:val="0014605B"/>
    <w:rsid w:val="001460D3"/>
    <w:rsid w:val="001477C2"/>
    <w:rsid w:val="00147CAE"/>
    <w:rsid w:val="00147CF1"/>
    <w:rsid w:val="001502D0"/>
    <w:rsid w:val="0015088C"/>
    <w:rsid w:val="0015183E"/>
    <w:rsid w:val="00152396"/>
    <w:rsid w:val="0015281A"/>
    <w:rsid w:val="00152A37"/>
    <w:rsid w:val="00152F47"/>
    <w:rsid w:val="00153369"/>
    <w:rsid w:val="00154014"/>
    <w:rsid w:val="00156B77"/>
    <w:rsid w:val="00156EB8"/>
    <w:rsid w:val="00157287"/>
    <w:rsid w:val="001576EC"/>
    <w:rsid w:val="00160651"/>
    <w:rsid w:val="00161189"/>
    <w:rsid w:val="001613D9"/>
    <w:rsid w:val="00162775"/>
    <w:rsid w:val="001637A2"/>
    <w:rsid w:val="00163DF9"/>
    <w:rsid w:val="001650CE"/>
    <w:rsid w:val="0016549C"/>
    <w:rsid w:val="00165570"/>
    <w:rsid w:val="001662F0"/>
    <w:rsid w:val="0016729B"/>
    <w:rsid w:val="0016796C"/>
    <w:rsid w:val="001707EF"/>
    <w:rsid w:val="001711BD"/>
    <w:rsid w:val="00171202"/>
    <w:rsid w:val="001717A6"/>
    <w:rsid w:val="00171C6E"/>
    <w:rsid w:val="00172906"/>
    <w:rsid w:val="00172BE6"/>
    <w:rsid w:val="00173701"/>
    <w:rsid w:val="00173C00"/>
    <w:rsid w:val="00174865"/>
    <w:rsid w:val="001754E1"/>
    <w:rsid w:val="001760C2"/>
    <w:rsid w:val="001763DA"/>
    <w:rsid w:val="00176866"/>
    <w:rsid w:val="0017791E"/>
    <w:rsid w:val="001779E4"/>
    <w:rsid w:val="00177C10"/>
    <w:rsid w:val="00180333"/>
    <w:rsid w:val="0018133A"/>
    <w:rsid w:val="001819D3"/>
    <w:rsid w:val="00182378"/>
    <w:rsid w:val="00182761"/>
    <w:rsid w:val="0018373B"/>
    <w:rsid w:val="0018385E"/>
    <w:rsid w:val="00183A83"/>
    <w:rsid w:val="00183B96"/>
    <w:rsid w:val="00184A27"/>
    <w:rsid w:val="0018533B"/>
    <w:rsid w:val="00185A71"/>
    <w:rsid w:val="00187495"/>
    <w:rsid w:val="00190674"/>
    <w:rsid w:val="00190833"/>
    <w:rsid w:val="001911E0"/>
    <w:rsid w:val="001916FB"/>
    <w:rsid w:val="00191743"/>
    <w:rsid w:val="0019375B"/>
    <w:rsid w:val="00194D2C"/>
    <w:rsid w:val="00194E89"/>
    <w:rsid w:val="00195C94"/>
    <w:rsid w:val="00195DEE"/>
    <w:rsid w:val="001969A0"/>
    <w:rsid w:val="00196B7F"/>
    <w:rsid w:val="00197AC5"/>
    <w:rsid w:val="001A1086"/>
    <w:rsid w:val="001A17DD"/>
    <w:rsid w:val="001A2725"/>
    <w:rsid w:val="001A2A60"/>
    <w:rsid w:val="001A2C3E"/>
    <w:rsid w:val="001A39A4"/>
    <w:rsid w:val="001A42D3"/>
    <w:rsid w:val="001A4CB8"/>
    <w:rsid w:val="001A4EC6"/>
    <w:rsid w:val="001A503D"/>
    <w:rsid w:val="001A56A1"/>
    <w:rsid w:val="001A5706"/>
    <w:rsid w:val="001A6257"/>
    <w:rsid w:val="001A625B"/>
    <w:rsid w:val="001A7CDB"/>
    <w:rsid w:val="001A7DFA"/>
    <w:rsid w:val="001B025D"/>
    <w:rsid w:val="001B06C4"/>
    <w:rsid w:val="001B07C9"/>
    <w:rsid w:val="001B0ECE"/>
    <w:rsid w:val="001B2232"/>
    <w:rsid w:val="001B2A26"/>
    <w:rsid w:val="001B3AF2"/>
    <w:rsid w:val="001B3BF1"/>
    <w:rsid w:val="001B3FD6"/>
    <w:rsid w:val="001B40DC"/>
    <w:rsid w:val="001B4DAF"/>
    <w:rsid w:val="001B5382"/>
    <w:rsid w:val="001B5D25"/>
    <w:rsid w:val="001B5F1D"/>
    <w:rsid w:val="001B68A6"/>
    <w:rsid w:val="001B7C09"/>
    <w:rsid w:val="001B7F3C"/>
    <w:rsid w:val="001C0CC9"/>
    <w:rsid w:val="001C0D12"/>
    <w:rsid w:val="001C0D4B"/>
    <w:rsid w:val="001C0FCF"/>
    <w:rsid w:val="001C1081"/>
    <w:rsid w:val="001C2077"/>
    <w:rsid w:val="001C2DD1"/>
    <w:rsid w:val="001C3422"/>
    <w:rsid w:val="001C38A3"/>
    <w:rsid w:val="001C4CC6"/>
    <w:rsid w:val="001C4F16"/>
    <w:rsid w:val="001C55DB"/>
    <w:rsid w:val="001C644C"/>
    <w:rsid w:val="001C67EF"/>
    <w:rsid w:val="001C7309"/>
    <w:rsid w:val="001C731F"/>
    <w:rsid w:val="001C7B5A"/>
    <w:rsid w:val="001C7EDF"/>
    <w:rsid w:val="001D082B"/>
    <w:rsid w:val="001D14D3"/>
    <w:rsid w:val="001D18BB"/>
    <w:rsid w:val="001D1C64"/>
    <w:rsid w:val="001D205B"/>
    <w:rsid w:val="001D2697"/>
    <w:rsid w:val="001D2EAD"/>
    <w:rsid w:val="001D34F3"/>
    <w:rsid w:val="001D3AE1"/>
    <w:rsid w:val="001D43EC"/>
    <w:rsid w:val="001D51C3"/>
    <w:rsid w:val="001D5564"/>
    <w:rsid w:val="001D6E16"/>
    <w:rsid w:val="001D7832"/>
    <w:rsid w:val="001E02D9"/>
    <w:rsid w:val="001E117B"/>
    <w:rsid w:val="001E17B6"/>
    <w:rsid w:val="001E2FF5"/>
    <w:rsid w:val="001E382D"/>
    <w:rsid w:val="001E3D1E"/>
    <w:rsid w:val="001E44C4"/>
    <w:rsid w:val="001E4611"/>
    <w:rsid w:val="001E6B54"/>
    <w:rsid w:val="001E79AD"/>
    <w:rsid w:val="001F03C1"/>
    <w:rsid w:val="001F0447"/>
    <w:rsid w:val="001F04E7"/>
    <w:rsid w:val="001F079E"/>
    <w:rsid w:val="001F0866"/>
    <w:rsid w:val="001F0DA7"/>
    <w:rsid w:val="001F17E4"/>
    <w:rsid w:val="001F19D2"/>
    <w:rsid w:val="001F2208"/>
    <w:rsid w:val="001F246E"/>
    <w:rsid w:val="001F296D"/>
    <w:rsid w:val="001F2B77"/>
    <w:rsid w:val="001F2F77"/>
    <w:rsid w:val="001F319F"/>
    <w:rsid w:val="001F3ACF"/>
    <w:rsid w:val="001F3D77"/>
    <w:rsid w:val="001F3FD2"/>
    <w:rsid w:val="001F43A8"/>
    <w:rsid w:val="001F44F9"/>
    <w:rsid w:val="001F4A93"/>
    <w:rsid w:val="001F5286"/>
    <w:rsid w:val="001F5F4A"/>
    <w:rsid w:val="001F7AC3"/>
    <w:rsid w:val="001F7F9A"/>
    <w:rsid w:val="00200FCA"/>
    <w:rsid w:val="00201094"/>
    <w:rsid w:val="00201AF8"/>
    <w:rsid w:val="00201E8A"/>
    <w:rsid w:val="00203005"/>
    <w:rsid w:val="00203830"/>
    <w:rsid w:val="002050C0"/>
    <w:rsid w:val="002054C0"/>
    <w:rsid w:val="0020787A"/>
    <w:rsid w:val="00207A5D"/>
    <w:rsid w:val="00207EFE"/>
    <w:rsid w:val="002112A1"/>
    <w:rsid w:val="0021142B"/>
    <w:rsid w:val="002121CE"/>
    <w:rsid w:val="00212720"/>
    <w:rsid w:val="00212B11"/>
    <w:rsid w:val="002130E6"/>
    <w:rsid w:val="00213853"/>
    <w:rsid w:val="00213D91"/>
    <w:rsid w:val="002143B4"/>
    <w:rsid w:val="0021561D"/>
    <w:rsid w:val="002160A2"/>
    <w:rsid w:val="00216D29"/>
    <w:rsid w:val="00216D79"/>
    <w:rsid w:val="00216F0F"/>
    <w:rsid w:val="00217585"/>
    <w:rsid w:val="0022002E"/>
    <w:rsid w:val="00220AB7"/>
    <w:rsid w:val="0022113F"/>
    <w:rsid w:val="00221890"/>
    <w:rsid w:val="00222891"/>
    <w:rsid w:val="00222F97"/>
    <w:rsid w:val="00223010"/>
    <w:rsid w:val="0022388B"/>
    <w:rsid w:val="002247BE"/>
    <w:rsid w:val="00225E5A"/>
    <w:rsid w:val="00226599"/>
    <w:rsid w:val="002268C9"/>
    <w:rsid w:val="002274CF"/>
    <w:rsid w:val="002275C1"/>
    <w:rsid w:val="00227D46"/>
    <w:rsid w:val="00230998"/>
    <w:rsid w:val="00230ADF"/>
    <w:rsid w:val="0023199A"/>
    <w:rsid w:val="00233230"/>
    <w:rsid w:val="0023402E"/>
    <w:rsid w:val="002341E2"/>
    <w:rsid w:val="00234ED0"/>
    <w:rsid w:val="00235893"/>
    <w:rsid w:val="0023676C"/>
    <w:rsid w:val="00236CFC"/>
    <w:rsid w:val="0023754B"/>
    <w:rsid w:val="0024095C"/>
    <w:rsid w:val="00241105"/>
    <w:rsid w:val="00241138"/>
    <w:rsid w:val="0024124E"/>
    <w:rsid w:val="00241BE1"/>
    <w:rsid w:val="00241C6B"/>
    <w:rsid w:val="002421B7"/>
    <w:rsid w:val="00242944"/>
    <w:rsid w:val="00242BF6"/>
    <w:rsid w:val="00242FE4"/>
    <w:rsid w:val="002437DE"/>
    <w:rsid w:val="0024403F"/>
    <w:rsid w:val="00244E42"/>
    <w:rsid w:val="0024575B"/>
    <w:rsid w:val="002470E7"/>
    <w:rsid w:val="0025031D"/>
    <w:rsid w:val="00250F83"/>
    <w:rsid w:val="0025125D"/>
    <w:rsid w:val="00251720"/>
    <w:rsid w:val="0025254D"/>
    <w:rsid w:val="00255014"/>
    <w:rsid w:val="002557D4"/>
    <w:rsid w:val="00255AEF"/>
    <w:rsid w:val="00255AF7"/>
    <w:rsid w:val="00255BE6"/>
    <w:rsid w:val="00255E5D"/>
    <w:rsid w:val="002561E1"/>
    <w:rsid w:val="002574EA"/>
    <w:rsid w:val="00257618"/>
    <w:rsid w:val="00257A06"/>
    <w:rsid w:val="00257E5D"/>
    <w:rsid w:val="00261536"/>
    <w:rsid w:val="00262D63"/>
    <w:rsid w:val="00262F06"/>
    <w:rsid w:val="00262F78"/>
    <w:rsid w:val="002642F4"/>
    <w:rsid w:val="00264A34"/>
    <w:rsid w:val="00264C6A"/>
    <w:rsid w:val="0026517B"/>
    <w:rsid w:val="00265951"/>
    <w:rsid w:val="0026616C"/>
    <w:rsid w:val="00267279"/>
    <w:rsid w:val="002703C5"/>
    <w:rsid w:val="0027061F"/>
    <w:rsid w:val="00270E4F"/>
    <w:rsid w:val="00270FFF"/>
    <w:rsid w:val="002712AE"/>
    <w:rsid w:val="0027171B"/>
    <w:rsid w:val="00271BEC"/>
    <w:rsid w:val="0027225C"/>
    <w:rsid w:val="002724FE"/>
    <w:rsid w:val="0027273E"/>
    <w:rsid w:val="00273CB3"/>
    <w:rsid w:val="0027417C"/>
    <w:rsid w:val="00274579"/>
    <w:rsid w:val="002746CF"/>
    <w:rsid w:val="0027541C"/>
    <w:rsid w:val="00275A79"/>
    <w:rsid w:val="002763F8"/>
    <w:rsid w:val="00276A0A"/>
    <w:rsid w:val="002777D2"/>
    <w:rsid w:val="00280867"/>
    <w:rsid w:val="0028124C"/>
    <w:rsid w:val="00281C1E"/>
    <w:rsid w:val="00281DD7"/>
    <w:rsid w:val="00282CD3"/>
    <w:rsid w:val="0028374D"/>
    <w:rsid w:val="002840DD"/>
    <w:rsid w:val="00284E73"/>
    <w:rsid w:val="00285264"/>
    <w:rsid w:val="002864CB"/>
    <w:rsid w:val="00286576"/>
    <w:rsid w:val="002867AC"/>
    <w:rsid w:val="00287E07"/>
    <w:rsid w:val="00287E17"/>
    <w:rsid w:val="00290005"/>
    <w:rsid w:val="002909AA"/>
    <w:rsid w:val="0029184A"/>
    <w:rsid w:val="00291C9D"/>
    <w:rsid w:val="0029217E"/>
    <w:rsid w:val="00292EF0"/>
    <w:rsid w:val="002950CA"/>
    <w:rsid w:val="002952A2"/>
    <w:rsid w:val="002960A7"/>
    <w:rsid w:val="00296436"/>
    <w:rsid w:val="002966A2"/>
    <w:rsid w:val="00296A3F"/>
    <w:rsid w:val="0029773C"/>
    <w:rsid w:val="00297838"/>
    <w:rsid w:val="002A0027"/>
    <w:rsid w:val="002A2F9D"/>
    <w:rsid w:val="002A3AA3"/>
    <w:rsid w:val="002A3F3F"/>
    <w:rsid w:val="002A44B1"/>
    <w:rsid w:val="002A466F"/>
    <w:rsid w:val="002A552D"/>
    <w:rsid w:val="002A618E"/>
    <w:rsid w:val="002A6302"/>
    <w:rsid w:val="002A677E"/>
    <w:rsid w:val="002A6A9F"/>
    <w:rsid w:val="002A6DBD"/>
    <w:rsid w:val="002A79C5"/>
    <w:rsid w:val="002B18DE"/>
    <w:rsid w:val="002B33FE"/>
    <w:rsid w:val="002B3819"/>
    <w:rsid w:val="002B40A1"/>
    <w:rsid w:val="002B40B7"/>
    <w:rsid w:val="002B46FC"/>
    <w:rsid w:val="002B4D72"/>
    <w:rsid w:val="002B5724"/>
    <w:rsid w:val="002B57CF"/>
    <w:rsid w:val="002B5B91"/>
    <w:rsid w:val="002B5C69"/>
    <w:rsid w:val="002B5FE3"/>
    <w:rsid w:val="002B6B5B"/>
    <w:rsid w:val="002B7F30"/>
    <w:rsid w:val="002C0127"/>
    <w:rsid w:val="002C0A36"/>
    <w:rsid w:val="002C0E20"/>
    <w:rsid w:val="002C23F9"/>
    <w:rsid w:val="002C3C57"/>
    <w:rsid w:val="002C3C88"/>
    <w:rsid w:val="002C46DA"/>
    <w:rsid w:val="002C5F99"/>
    <w:rsid w:val="002C6D3F"/>
    <w:rsid w:val="002C74C0"/>
    <w:rsid w:val="002C7852"/>
    <w:rsid w:val="002D34AF"/>
    <w:rsid w:val="002D37B0"/>
    <w:rsid w:val="002D4F72"/>
    <w:rsid w:val="002D5067"/>
    <w:rsid w:val="002D53AC"/>
    <w:rsid w:val="002D5731"/>
    <w:rsid w:val="002D6C36"/>
    <w:rsid w:val="002D6DA4"/>
    <w:rsid w:val="002D7188"/>
    <w:rsid w:val="002E01CA"/>
    <w:rsid w:val="002E0866"/>
    <w:rsid w:val="002E08B3"/>
    <w:rsid w:val="002E1860"/>
    <w:rsid w:val="002E1A79"/>
    <w:rsid w:val="002E1AEF"/>
    <w:rsid w:val="002E1CDC"/>
    <w:rsid w:val="002E2574"/>
    <w:rsid w:val="002E4491"/>
    <w:rsid w:val="002E4694"/>
    <w:rsid w:val="002E4C54"/>
    <w:rsid w:val="002E51B6"/>
    <w:rsid w:val="002E5846"/>
    <w:rsid w:val="002E5ACF"/>
    <w:rsid w:val="002E6741"/>
    <w:rsid w:val="002E6D43"/>
    <w:rsid w:val="002E7567"/>
    <w:rsid w:val="002E76E9"/>
    <w:rsid w:val="002F06B8"/>
    <w:rsid w:val="002F1164"/>
    <w:rsid w:val="002F14F3"/>
    <w:rsid w:val="002F21B2"/>
    <w:rsid w:val="002F2343"/>
    <w:rsid w:val="002F2631"/>
    <w:rsid w:val="002F31C5"/>
    <w:rsid w:val="002F4008"/>
    <w:rsid w:val="002F4109"/>
    <w:rsid w:val="002F4EE3"/>
    <w:rsid w:val="002F5335"/>
    <w:rsid w:val="002F663B"/>
    <w:rsid w:val="002F6E53"/>
    <w:rsid w:val="002F7553"/>
    <w:rsid w:val="00300066"/>
    <w:rsid w:val="00300D16"/>
    <w:rsid w:val="00300D41"/>
    <w:rsid w:val="003010EC"/>
    <w:rsid w:val="003027E1"/>
    <w:rsid w:val="00302C78"/>
    <w:rsid w:val="00303875"/>
    <w:rsid w:val="003040E3"/>
    <w:rsid w:val="003049D2"/>
    <w:rsid w:val="00304C06"/>
    <w:rsid w:val="00305988"/>
    <w:rsid w:val="00305F68"/>
    <w:rsid w:val="00306086"/>
    <w:rsid w:val="00306D12"/>
    <w:rsid w:val="0030719D"/>
    <w:rsid w:val="00307C6C"/>
    <w:rsid w:val="00307F12"/>
    <w:rsid w:val="003100C8"/>
    <w:rsid w:val="003109FB"/>
    <w:rsid w:val="00310C52"/>
    <w:rsid w:val="00311489"/>
    <w:rsid w:val="0031253A"/>
    <w:rsid w:val="003131EB"/>
    <w:rsid w:val="00313871"/>
    <w:rsid w:val="003138B5"/>
    <w:rsid w:val="00314F64"/>
    <w:rsid w:val="0031563D"/>
    <w:rsid w:val="00315D76"/>
    <w:rsid w:val="00316870"/>
    <w:rsid w:val="003174B4"/>
    <w:rsid w:val="00320328"/>
    <w:rsid w:val="00320817"/>
    <w:rsid w:val="00321895"/>
    <w:rsid w:val="003236DC"/>
    <w:rsid w:val="00324CE4"/>
    <w:rsid w:val="00325164"/>
    <w:rsid w:val="00325506"/>
    <w:rsid w:val="00325C4D"/>
    <w:rsid w:val="00327104"/>
    <w:rsid w:val="00327519"/>
    <w:rsid w:val="00330926"/>
    <w:rsid w:val="00331D1E"/>
    <w:rsid w:val="00332155"/>
    <w:rsid w:val="00332D8A"/>
    <w:rsid w:val="00333673"/>
    <w:rsid w:val="00333931"/>
    <w:rsid w:val="003346F4"/>
    <w:rsid w:val="003356C8"/>
    <w:rsid w:val="003363A7"/>
    <w:rsid w:val="003370B7"/>
    <w:rsid w:val="003374BD"/>
    <w:rsid w:val="003376CA"/>
    <w:rsid w:val="003376E3"/>
    <w:rsid w:val="00337CBE"/>
    <w:rsid w:val="00340244"/>
    <w:rsid w:val="003405EF"/>
    <w:rsid w:val="00342CAF"/>
    <w:rsid w:val="00342FE4"/>
    <w:rsid w:val="00345D28"/>
    <w:rsid w:val="00346DD3"/>
    <w:rsid w:val="00347220"/>
    <w:rsid w:val="0034783C"/>
    <w:rsid w:val="00347849"/>
    <w:rsid w:val="00347BDE"/>
    <w:rsid w:val="00347C35"/>
    <w:rsid w:val="00351A68"/>
    <w:rsid w:val="00353E77"/>
    <w:rsid w:val="0035567F"/>
    <w:rsid w:val="003558D9"/>
    <w:rsid w:val="00355D4D"/>
    <w:rsid w:val="003566E3"/>
    <w:rsid w:val="00356F4D"/>
    <w:rsid w:val="003577A8"/>
    <w:rsid w:val="00360E21"/>
    <w:rsid w:val="003619F6"/>
    <w:rsid w:val="00361D84"/>
    <w:rsid w:val="0036233D"/>
    <w:rsid w:val="00362ACD"/>
    <w:rsid w:val="00362C18"/>
    <w:rsid w:val="00363399"/>
    <w:rsid w:val="0036388D"/>
    <w:rsid w:val="00363A87"/>
    <w:rsid w:val="00364049"/>
    <w:rsid w:val="003645A3"/>
    <w:rsid w:val="00364A89"/>
    <w:rsid w:val="00364E65"/>
    <w:rsid w:val="00365170"/>
    <w:rsid w:val="00365DD1"/>
    <w:rsid w:val="003669D7"/>
    <w:rsid w:val="00366B64"/>
    <w:rsid w:val="00367C88"/>
    <w:rsid w:val="00367CD5"/>
    <w:rsid w:val="00370BA4"/>
    <w:rsid w:val="00371791"/>
    <w:rsid w:val="00372675"/>
    <w:rsid w:val="00373247"/>
    <w:rsid w:val="0037364E"/>
    <w:rsid w:val="00373CBF"/>
    <w:rsid w:val="00374184"/>
    <w:rsid w:val="0037546E"/>
    <w:rsid w:val="00375CB8"/>
    <w:rsid w:val="0037613E"/>
    <w:rsid w:val="0037629F"/>
    <w:rsid w:val="00376386"/>
    <w:rsid w:val="003765E9"/>
    <w:rsid w:val="00376640"/>
    <w:rsid w:val="00376AD6"/>
    <w:rsid w:val="00377D0A"/>
    <w:rsid w:val="003818C5"/>
    <w:rsid w:val="00382F46"/>
    <w:rsid w:val="003841D6"/>
    <w:rsid w:val="00384EAD"/>
    <w:rsid w:val="00384FC3"/>
    <w:rsid w:val="00385AC0"/>
    <w:rsid w:val="00385EFE"/>
    <w:rsid w:val="00386A62"/>
    <w:rsid w:val="003873A0"/>
    <w:rsid w:val="003873D8"/>
    <w:rsid w:val="003877B5"/>
    <w:rsid w:val="003914C9"/>
    <w:rsid w:val="003921B8"/>
    <w:rsid w:val="0039254C"/>
    <w:rsid w:val="00392611"/>
    <w:rsid w:val="0039303B"/>
    <w:rsid w:val="00393D21"/>
    <w:rsid w:val="0039428C"/>
    <w:rsid w:val="003945D4"/>
    <w:rsid w:val="00394D9B"/>
    <w:rsid w:val="00395059"/>
    <w:rsid w:val="0039539D"/>
    <w:rsid w:val="00395F43"/>
    <w:rsid w:val="0039610D"/>
    <w:rsid w:val="003962D9"/>
    <w:rsid w:val="003974BA"/>
    <w:rsid w:val="00397B0F"/>
    <w:rsid w:val="003A042D"/>
    <w:rsid w:val="003A0A64"/>
    <w:rsid w:val="003A19C4"/>
    <w:rsid w:val="003A1F4F"/>
    <w:rsid w:val="003A2D0E"/>
    <w:rsid w:val="003A301F"/>
    <w:rsid w:val="003A3AD2"/>
    <w:rsid w:val="003A45D5"/>
    <w:rsid w:val="003A5B36"/>
    <w:rsid w:val="003A69DE"/>
    <w:rsid w:val="003B01B9"/>
    <w:rsid w:val="003B022B"/>
    <w:rsid w:val="003B03E2"/>
    <w:rsid w:val="003B102D"/>
    <w:rsid w:val="003B1279"/>
    <w:rsid w:val="003B1B03"/>
    <w:rsid w:val="003B20EE"/>
    <w:rsid w:val="003B28C0"/>
    <w:rsid w:val="003B2DE3"/>
    <w:rsid w:val="003B2E06"/>
    <w:rsid w:val="003B301F"/>
    <w:rsid w:val="003B3245"/>
    <w:rsid w:val="003B37AC"/>
    <w:rsid w:val="003B4448"/>
    <w:rsid w:val="003B4A6B"/>
    <w:rsid w:val="003B4C09"/>
    <w:rsid w:val="003B5F27"/>
    <w:rsid w:val="003B6C24"/>
    <w:rsid w:val="003B6C83"/>
    <w:rsid w:val="003B79C2"/>
    <w:rsid w:val="003B7A1D"/>
    <w:rsid w:val="003C03E3"/>
    <w:rsid w:val="003C0F3C"/>
    <w:rsid w:val="003C14CA"/>
    <w:rsid w:val="003C2598"/>
    <w:rsid w:val="003C290A"/>
    <w:rsid w:val="003C2B61"/>
    <w:rsid w:val="003C2CAB"/>
    <w:rsid w:val="003C377C"/>
    <w:rsid w:val="003C44DF"/>
    <w:rsid w:val="003C595B"/>
    <w:rsid w:val="003C5C18"/>
    <w:rsid w:val="003C6863"/>
    <w:rsid w:val="003C77D0"/>
    <w:rsid w:val="003C7D6B"/>
    <w:rsid w:val="003D0164"/>
    <w:rsid w:val="003D170D"/>
    <w:rsid w:val="003D19DA"/>
    <w:rsid w:val="003D41E4"/>
    <w:rsid w:val="003D4609"/>
    <w:rsid w:val="003D4A7C"/>
    <w:rsid w:val="003D5533"/>
    <w:rsid w:val="003D5652"/>
    <w:rsid w:val="003D6120"/>
    <w:rsid w:val="003D6E93"/>
    <w:rsid w:val="003E0BF1"/>
    <w:rsid w:val="003E0DFE"/>
    <w:rsid w:val="003E1B43"/>
    <w:rsid w:val="003E1CF9"/>
    <w:rsid w:val="003E286C"/>
    <w:rsid w:val="003E3881"/>
    <w:rsid w:val="003E4570"/>
    <w:rsid w:val="003E53CA"/>
    <w:rsid w:val="003E54A6"/>
    <w:rsid w:val="003E569D"/>
    <w:rsid w:val="003E56E0"/>
    <w:rsid w:val="003E6DF2"/>
    <w:rsid w:val="003E6E97"/>
    <w:rsid w:val="003E72D0"/>
    <w:rsid w:val="003E7828"/>
    <w:rsid w:val="003F06B5"/>
    <w:rsid w:val="003F2779"/>
    <w:rsid w:val="003F2AC6"/>
    <w:rsid w:val="003F3B5C"/>
    <w:rsid w:val="003F41A2"/>
    <w:rsid w:val="003F4381"/>
    <w:rsid w:val="003F4EC6"/>
    <w:rsid w:val="003F5130"/>
    <w:rsid w:val="003F5E55"/>
    <w:rsid w:val="003F61CB"/>
    <w:rsid w:val="003F6D9F"/>
    <w:rsid w:val="003F710C"/>
    <w:rsid w:val="003F73FB"/>
    <w:rsid w:val="003F7B45"/>
    <w:rsid w:val="0040049B"/>
    <w:rsid w:val="004016C2"/>
    <w:rsid w:val="004017B0"/>
    <w:rsid w:val="00401F65"/>
    <w:rsid w:val="00402626"/>
    <w:rsid w:val="004028EC"/>
    <w:rsid w:val="004032D2"/>
    <w:rsid w:val="0040447B"/>
    <w:rsid w:val="00404B1A"/>
    <w:rsid w:val="00404CE2"/>
    <w:rsid w:val="00404D14"/>
    <w:rsid w:val="0040507C"/>
    <w:rsid w:val="00406407"/>
    <w:rsid w:val="00406811"/>
    <w:rsid w:val="004069E7"/>
    <w:rsid w:val="0040714B"/>
    <w:rsid w:val="00410A9F"/>
    <w:rsid w:val="00410B61"/>
    <w:rsid w:val="0041156D"/>
    <w:rsid w:val="00411B09"/>
    <w:rsid w:val="00411EC5"/>
    <w:rsid w:val="00411F77"/>
    <w:rsid w:val="00414A0B"/>
    <w:rsid w:val="00415229"/>
    <w:rsid w:val="0041531E"/>
    <w:rsid w:val="00415999"/>
    <w:rsid w:val="00416378"/>
    <w:rsid w:val="00416702"/>
    <w:rsid w:val="004167E7"/>
    <w:rsid w:val="00417104"/>
    <w:rsid w:val="00417E8A"/>
    <w:rsid w:val="00420B3D"/>
    <w:rsid w:val="00420C25"/>
    <w:rsid w:val="00420EE5"/>
    <w:rsid w:val="00422390"/>
    <w:rsid w:val="0042263E"/>
    <w:rsid w:val="00422E5D"/>
    <w:rsid w:val="00422F9F"/>
    <w:rsid w:val="0042342F"/>
    <w:rsid w:val="004237FE"/>
    <w:rsid w:val="00425AE5"/>
    <w:rsid w:val="00425BC5"/>
    <w:rsid w:val="00425BFA"/>
    <w:rsid w:val="00425EBE"/>
    <w:rsid w:val="00425F1F"/>
    <w:rsid w:val="004261C1"/>
    <w:rsid w:val="00427356"/>
    <w:rsid w:val="0043238E"/>
    <w:rsid w:val="004327DB"/>
    <w:rsid w:val="00433061"/>
    <w:rsid w:val="00433468"/>
    <w:rsid w:val="00433804"/>
    <w:rsid w:val="0043460B"/>
    <w:rsid w:val="004346AB"/>
    <w:rsid w:val="00434802"/>
    <w:rsid w:val="00434A32"/>
    <w:rsid w:val="00435603"/>
    <w:rsid w:val="004356A3"/>
    <w:rsid w:val="004357E9"/>
    <w:rsid w:val="004358C5"/>
    <w:rsid w:val="00435F2D"/>
    <w:rsid w:val="00435F97"/>
    <w:rsid w:val="00436029"/>
    <w:rsid w:val="00436A37"/>
    <w:rsid w:val="004376F9"/>
    <w:rsid w:val="004401B4"/>
    <w:rsid w:val="004401CD"/>
    <w:rsid w:val="004401FD"/>
    <w:rsid w:val="00440294"/>
    <w:rsid w:val="0044068A"/>
    <w:rsid w:val="00440BD0"/>
    <w:rsid w:val="004410CB"/>
    <w:rsid w:val="0044225B"/>
    <w:rsid w:val="00443228"/>
    <w:rsid w:val="00443240"/>
    <w:rsid w:val="0044390A"/>
    <w:rsid w:val="00443B7E"/>
    <w:rsid w:val="00443BCE"/>
    <w:rsid w:val="00443E62"/>
    <w:rsid w:val="00443FD1"/>
    <w:rsid w:val="0044447A"/>
    <w:rsid w:val="004445E9"/>
    <w:rsid w:val="00445CBA"/>
    <w:rsid w:val="00445CED"/>
    <w:rsid w:val="00445D10"/>
    <w:rsid w:val="00446E9D"/>
    <w:rsid w:val="004470A6"/>
    <w:rsid w:val="00447963"/>
    <w:rsid w:val="004501EC"/>
    <w:rsid w:val="004502E2"/>
    <w:rsid w:val="004503C1"/>
    <w:rsid w:val="004504C6"/>
    <w:rsid w:val="00450776"/>
    <w:rsid w:val="00450F23"/>
    <w:rsid w:val="00451CE3"/>
    <w:rsid w:val="004535D9"/>
    <w:rsid w:val="00455104"/>
    <w:rsid w:val="00455B11"/>
    <w:rsid w:val="00456B52"/>
    <w:rsid w:val="00460229"/>
    <w:rsid w:val="00461152"/>
    <w:rsid w:val="00461EE9"/>
    <w:rsid w:val="00462028"/>
    <w:rsid w:val="00462B5F"/>
    <w:rsid w:val="00462D59"/>
    <w:rsid w:val="00463418"/>
    <w:rsid w:val="004636F4"/>
    <w:rsid w:val="0046413D"/>
    <w:rsid w:val="00464284"/>
    <w:rsid w:val="004643DC"/>
    <w:rsid w:val="00464771"/>
    <w:rsid w:val="00466628"/>
    <w:rsid w:val="00466762"/>
    <w:rsid w:val="004672B8"/>
    <w:rsid w:val="00467505"/>
    <w:rsid w:val="0046787E"/>
    <w:rsid w:val="0046797C"/>
    <w:rsid w:val="004704BB"/>
    <w:rsid w:val="00470DAF"/>
    <w:rsid w:val="0047137F"/>
    <w:rsid w:val="004714A3"/>
    <w:rsid w:val="004716A5"/>
    <w:rsid w:val="004722A8"/>
    <w:rsid w:val="0047249A"/>
    <w:rsid w:val="00474111"/>
    <w:rsid w:val="00474DA8"/>
    <w:rsid w:val="00475BBC"/>
    <w:rsid w:val="00477E6D"/>
    <w:rsid w:val="004802C8"/>
    <w:rsid w:val="00480CBE"/>
    <w:rsid w:val="00481915"/>
    <w:rsid w:val="00482020"/>
    <w:rsid w:val="0048294B"/>
    <w:rsid w:val="00482BF5"/>
    <w:rsid w:val="004830DF"/>
    <w:rsid w:val="004832D4"/>
    <w:rsid w:val="004839DB"/>
    <w:rsid w:val="00484526"/>
    <w:rsid w:val="004846CE"/>
    <w:rsid w:val="004848C0"/>
    <w:rsid w:val="0048574B"/>
    <w:rsid w:val="00485903"/>
    <w:rsid w:val="00486B46"/>
    <w:rsid w:val="004872AA"/>
    <w:rsid w:val="00490D9B"/>
    <w:rsid w:val="00490EE5"/>
    <w:rsid w:val="00491AC6"/>
    <w:rsid w:val="004932D8"/>
    <w:rsid w:val="0049618A"/>
    <w:rsid w:val="004967E1"/>
    <w:rsid w:val="004969CB"/>
    <w:rsid w:val="00496F40"/>
    <w:rsid w:val="0049706C"/>
    <w:rsid w:val="00497193"/>
    <w:rsid w:val="00497CB0"/>
    <w:rsid w:val="004A001A"/>
    <w:rsid w:val="004A0B66"/>
    <w:rsid w:val="004A24C0"/>
    <w:rsid w:val="004A2FCA"/>
    <w:rsid w:val="004A3311"/>
    <w:rsid w:val="004A4C4C"/>
    <w:rsid w:val="004A4D46"/>
    <w:rsid w:val="004A5FE1"/>
    <w:rsid w:val="004A7192"/>
    <w:rsid w:val="004A7426"/>
    <w:rsid w:val="004A7694"/>
    <w:rsid w:val="004A796E"/>
    <w:rsid w:val="004B13A3"/>
    <w:rsid w:val="004B326F"/>
    <w:rsid w:val="004B3C65"/>
    <w:rsid w:val="004B5FB5"/>
    <w:rsid w:val="004B633F"/>
    <w:rsid w:val="004B648E"/>
    <w:rsid w:val="004B6D6C"/>
    <w:rsid w:val="004B6E8D"/>
    <w:rsid w:val="004C0756"/>
    <w:rsid w:val="004C134B"/>
    <w:rsid w:val="004C25FB"/>
    <w:rsid w:val="004C2E23"/>
    <w:rsid w:val="004C2E3D"/>
    <w:rsid w:val="004C3143"/>
    <w:rsid w:val="004C37FD"/>
    <w:rsid w:val="004C3B76"/>
    <w:rsid w:val="004C3D4F"/>
    <w:rsid w:val="004C4478"/>
    <w:rsid w:val="004C48F5"/>
    <w:rsid w:val="004C4E18"/>
    <w:rsid w:val="004C4FEE"/>
    <w:rsid w:val="004C54C4"/>
    <w:rsid w:val="004C55A9"/>
    <w:rsid w:val="004C5D10"/>
    <w:rsid w:val="004C7FD9"/>
    <w:rsid w:val="004D04BC"/>
    <w:rsid w:val="004D0DDC"/>
    <w:rsid w:val="004D1324"/>
    <w:rsid w:val="004D27A0"/>
    <w:rsid w:val="004D2E25"/>
    <w:rsid w:val="004D332D"/>
    <w:rsid w:val="004D3888"/>
    <w:rsid w:val="004D5A94"/>
    <w:rsid w:val="004D5AB2"/>
    <w:rsid w:val="004D616E"/>
    <w:rsid w:val="004D6743"/>
    <w:rsid w:val="004D715E"/>
    <w:rsid w:val="004D73EB"/>
    <w:rsid w:val="004E07EF"/>
    <w:rsid w:val="004E2E3A"/>
    <w:rsid w:val="004E45D8"/>
    <w:rsid w:val="004E4FD6"/>
    <w:rsid w:val="004E66FF"/>
    <w:rsid w:val="004E6B2F"/>
    <w:rsid w:val="004E72CE"/>
    <w:rsid w:val="004E7713"/>
    <w:rsid w:val="004E7746"/>
    <w:rsid w:val="004F0417"/>
    <w:rsid w:val="004F0657"/>
    <w:rsid w:val="004F10CC"/>
    <w:rsid w:val="004F1413"/>
    <w:rsid w:val="004F2C00"/>
    <w:rsid w:val="004F2C9B"/>
    <w:rsid w:val="004F2CC5"/>
    <w:rsid w:val="004F2F6B"/>
    <w:rsid w:val="004F3EB7"/>
    <w:rsid w:val="004F4467"/>
    <w:rsid w:val="004F449D"/>
    <w:rsid w:val="004F52F1"/>
    <w:rsid w:val="004F56CC"/>
    <w:rsid w:val="004F616C"/>
    <w:rsid w:val="004F742A"/>
    <w:rsid w:val="004F7BA6"/>
    <w:rsid w:val="005005DE"/>
    <w:rsid w:val="00500D7D"/>
    <w:rsid w:val="00501077"/>
    <w:rsid w:val="0050236E"/>
    <w:rsid w:val="00502D29"/>
    <w:rsid w:val="00503404"/>
    <w:rsid w:val="00503B07"/>
    <w:rsid w:val="00503D54"/>
    <w:rsid w:val="005042CC"/>
    <w:rsid w:val="005046BB"/>
    <w:rsid w:val="00504AD1"/>
    <w:rsid w:val="00504DA5"/>
    <w:rsid w:val="005052B4"/>
    <w:rsid w:val="0050553D"/>
    <w:rsid w:val="00505D28"/>
    <w:rsid w:val="00506240"/>
    <w:rsid w:val="005068C4"/>
    <w:rsid w:val="00506D05"/>
    <w:rsid w:val="00506EA6"/>
    <w:rsid w:val="00507B1B"/>
    <w:rsid w:val="005101C2"/>
    <w:rsid w:val="005115E6"/>
    <w:rsid w:val="005128EF"/>
    <w:rsid w:val="00513FDF"/>
    <w:rsid w:val="00514423"/>
    <w:rsid w:val="005147F8"/>
    <w:rsid w:val="0051485C"/>
    <w:rsid w:val="00514D01"/>
    <w:rsid w:val="00516ADF"/>
    <w:rsid w:val="00516BB3"/>
    <w:rsid w:val="00521C15"/>
    <w:rsid w:val="0052344C"/>
    <w:rsid w:val="0052362A"/>
    <w:rsid w:val="00525FBC"/>
    <w:rsid w:val="005264F7"/>
    <w:rsid w:val="00526C02"/>
    <w:rsid w:val="0052719D"/>
    <w:rsid w:val="00527407"/>
    <w:rsid w:val="00527798"/>
    <w:rsid w:val="00527A84"/>
    <w:rsid w:val="00527C47"/>
    <w:rsid w:val="00527C9F"/>
    <w:rsid w:val="00527D11"/>
    <w:rsid w:val="00527EA0"/>
    <w:rsid w:val="0053054B"/>
    <w:rsid w:val="00530A5B"/>
    <w:rsid w:val="00530ED6"/>
    <w:rsid w:val="00530F3F"/>
    <w:rsid w:val="00530FA4"/>
    <w:rsid w:val="0053215E"/>
    <w:rsid w:val="005321F1"/>
    <w:rsid w:val="00533771"/>
    <w:rsid w:val="00533C86"/>
    <w:rsid w:val="00534336"/>
    <w:rsid w:val="005347B2"/>
    <w:rsid w:val="00534903"/>
    <w:rsid w:val="00534B84"/>
    <w:rsid w:val="00535FA9"/>
    <w:rsid w:val="0053610E"/>
    <w:rsid w:val="00536637"/>
    <w:rsid w:val="00536D8A"/>
    <w:rsid w:val="00537202"/>
    <w:rsid w:val="00540B0A"/>
    <w:rsid w:val="00541095"/>
    <w:rsid w:val="0054141C"/>
    <w:rsid w:val="005424FE"/>
    <w:rsid w:val="00542E99"/>
    <w:rsid w:val="00543B22"/>
    <w:rsid w:val="0054460F"/>
    <w:rsid w:val="00544B1F"/>
    <w:rsid w:val="005455DC"/>
    <w:rsid w:val="00545D8C"/>
    <w:rsid w:val="005464CC"/>
    <w:rsid w:val="00546DD8"/>
    <w:rsid w:val="00546E0B"/>
    <w:rsid w:val="00547987"/>
    <w:rsid w:val="00550CAA"/>
    <w:rsid w:val="00551009"/>
    <w:rsid w:val="00551BE9"/>
    <w:rsid w:val="00552A3D"/>
    <w:rsid w:val="00553BFE"/>
    <w:rsid w:val="00553CF2"/>
    <w:rsid w:val="0055470F"/>
    <w:rsid w:val="00554D5B"/>
    <w:rsid w:val="00554E9F"/>
    <w:rsid w:val="00554EEF"/>
    <w:rsid w:val="0055508D"/>
    <w:rsid w:val="00555162"/>
    <w:rsid w:val="005558EE"/>
    <w:rsid w:val="005569B8"/>
    <w:rsid w:val="005579A0"/>
    <w:rsid w:val="00560189"/>
    <w:rsid w:val="00560DE5"/>
    <w:rsid w:val="00561163"/>
    <w:rsid w:val="005614E9"/>
    <w:rsid w:val="00562CD0"/>
    <w:rsid w:val="005633D6"/>
    <w:rsid w:val="00564A3C"/>
    <w:rsid w:val="00564C02"/>
    <w:rsid w:val="00564D53"/>
    <w:rsid w:val="00564F43"/>
    <w:rsid w:val="0056547B"/>
    <w:rsid w:val="00565A98"/>
    <w:rsid w:val="00566A82"/>
    <w:rsid w:val="005670E7"/>
    <w:rsid w:val="005670E9"/>
    <w:rsid w:val="0056716D"/>
    <w:rsid w:val="005674FA"/>
    <w:rsid w:val="00567EA1"/>
    <w:rsid w:val="00572777"/>
    <w:rsid w:val="005728AE"/>
    <w:rsid w:val="005728AF"/>
    <w:rsid w:val="00573A8B"/>
    <w:rsid w:val="00573F1A"/>
    <w:rsid w:val="00575C31"/>
    <w:rsid w:val="0057724F"/>
    <w:rsid w:val="00577EA8"/>
    <w:rsid w:val="00580814"/>
    <w:rsid w:val="0058140D"/>
    <w:rsid w:val="00582377"/>
    <w:rsid w:val="00582547"/>
    <w:rsid w:val="005828C3"/>
    <w:rsid w:val="00583AFA"/>
    <w:rsid w:val="00584253"/>
    <w:rsid w:val="00584839"/>
    <w:rsid w:val="00584B87"/>
    <w:rsid w:val="00585B3E"/>
    <w:rsid w:val="005860DB"/>
    <w:rsid w:val="00586228"/>
    <w:rsid w:val="00590489"/>
    <w:rsid w:val="0059083C"/>
    <w:rsid w:val="00590D9C"/>
    <w:rsid w:val="0059219D"/>
    <w:rsid w:val="005922DA"/>
    <w:rsid w:val="00592B72"/>
    <w:rsid w:val="00592ECB"/>
    <w:rsid w:val="005946B5"/>
    <w:rsid w:val="00594B85"/>
    <w:rsid w:val="00594CE0"/>
    <w:rsid w:val="0059501B"/>
    <w:rsid w:val="005974DD"/>
    <w:rsid w:val="00597593"/>
    <w:rsid w:val="00597F78"/>
    <w:rsid w:val="005A04C9"/>
    <w:rsid w:val="005A491C"/>
    <w:rsid w:val="005A582B"/>
    <w:rsid w:val="005A5B3A"/>
    <w:rsid w:val="005A5BDC"/>
    <w:rsid w:val="005A627C"/>
    <w:rsid w:val="005A67DB"/>
    <w:rsid w:val="005A6D8A"/>
    <w:rsid w:val="005A6F00"/>
    <w:rsid w:val="005A75CE"/>
    <w:rsid w:val="005A7BB0"/>
    <w:rsid w:val="005B1481"/>
    <w:rsid w:val="005B1B3F"/>
    <w:rsid w:val="005B21D6"/>
    <w:rsid w:val="005B26EA"/>
    <w:rsid w:val="005B2C9D"/>
    <w:rsid w:val="005B2DB5"/>
    <w:rsid w:val="005B3272"/>
    <w:rsid w:val="005B37E4"/>
    <w:rsid w:val="005B3CD3"/>
    <w:rsid w:val="005B520B"/>
    <w:rsid w:val="005B685B"/>
    <w:rsid w:val="005B6F3D"/>
    <w:rsid w:val="005B6FD6"/>
    <w:rsid w:val="005B7260"/>
    <w:rsid w:val="005B78A4"/>
    <w:rsid w:val="005B7A20"/>
    <w:rsid w:val="005C02F3"/>
    <w:rsid w:val="005C0424"/>
    <w:rsid w:val="005C17DC"/>
    <w:rsid w:val="005C1B0A"/>
    <w:rsid w:val="005C1C2D"/>
    <w:rsid w:val="005C1C8C"/>
    <w:rsid w:val="005C25F1"/>
    <w:rsid w:val="005C2898"/>
    <w:rsid w:val="005C2B98"/>
    <w:rsid w:val="005C4D2C"/>
    <w:rsid w:val="005C528B"/>
    <w:rsid w:val="005C55BD"/>
    <w:rsid w:val="005C5F36"/>
    <w:rsid w:val="005C7409"/>
    <w:rsid w:val="005C77F9"/>
    <w:rsid w:val="005C7F35"/>
    <w:rsid w:val="005D069E"/>
    <w:rsid w:val="005D0BA7"/>
    <w:rsid w:val="005D2A3A"/>
    <w:rsid w:val="005D2B27"/>
    <w:rsid w:val="005D2BC7"/>
    <w:rsid w:val="005D37D9"/>
    <w:rsid w:val="005D500A"/>
    <w:rsid w:val="005D64E7"/>
    <w:rsid w:val="005D6EB0"/>
    <w:rsid w:val="005E053D"/>
    <w:rsid w:val="005E0791"/>
    <w:rsid w:val="005E13B4"/>
    <w:rsid w:val="005E17C5"/>
    <w:rsid w:val="005E2C82"/>
    <w:rsid w:val="005E2C89"/>
    <w:rsid w:val="005E3014"/>
    <w:rsid w:val="005E3F01"/>
    <w:rsid w:val="005E4F40"/>
    <w:rsid w:val="005E57AD"/>
    <w:rsid w:val="005E5E33"/>
    <w:rsid w:val="005E7D3F"/>
    <w:rsid w:val="005E7EE9"/>
    <w:rsid w:val="005E7F32"/>
    <w:rsid w:val="005F03D3"/>
    <w:rsid w:val="005F07BC"/>
    <w:rsid w:val="005F1B0E"/>
    <w:rsid w:val="005F1FA1"/>
    <w:rsid w:val="005F24AE"/>
    <w:rsid w:val="005F25B9"/>
    <w:rsid w:val="005F2B2A"/>
    <w:rsid w:val="005F3338"/>
    <w:rsid w:val="005F375B"/>
    <w:rsid w:val="005F3D22"/>
    <w:rsid w:val="005F424C"/>
    <w:rsid w:val="005F4308"/>
    <w:rsid w:val="005F4464"/>
    <w:rsid w:val="005F4810"/>
    <w:rsid w:val="005F67C8"/>
    <w:rsid w:val="005F7B30"/>
    <w:rsid w:val="00600750"/>
    <w:rsid w:val="00600CF4"/>
    <w:rsid w:val="00600F25"/>
    <w:rsid w:val="006011E3"/>
    <w:rsid w:val="00601A8A"/>
    <w:rsid w:val="00602D55"/>
    <w:rsid w:val="00603565"/>
    <w:rsid w:val="00603600"/>
    <w:rsid w:val="00603A3C"/>
    <w:rsid w:val="00603C00"/>
    <w:rsid w:val="00603E4A"/>
    <w:rsid w:val="00603F1B"/>
    <w:rsid w:val="00604CB3"/>
    <w:rsid w:val="00605098"/>
    <w:rsid w:val="006059FC"/>
    <w:rsid w:val="00606E6A"/>
    <w:rsid w:val="006072A3"/>
    <w:rsid w:val="006074D8"/>
    <w:rsid w:val="006078BA"/>
    <w:rsid w:val="00607EBE"/>
    <w:rsid w:val="00612FC9"/>
    <w:rsid w:val="006130D4"/>
    <w:rsid w:val="006136B7"/>
    <w:rsid w:val="006136E1"/>
    <w:rsid w:val="00613BFE"/>
    <w:rsid w:val="00614333"/>
    <w:rsid w:val="006148A3"/>
    <w:rsid w:val="00614BED"/>
    <w:rsid w:val="00615B6D"/>
    <w:rsid w:val="00615FAE"/>
    <w:rsid w:val="006167EF"/>
    <w:rsid w:val="006169D5"/>
    <w:rsid w:val="006178F5"/>
    <w:rsid w:val="00617D47"/>
    <w:rsid w:val="00620444"/>
    <w:rsid w:val="00621400"/>
    <w:rsid w:val="006216AB"/>
    <w:rsid w:val="00621E8D"/>
    <w:rsid w:val="006225D5"/>
    <w:rsid w:val="00622FE0"/>
    <w:rsid w:val="0062356B"/>
    <w:rsid w:val="00624BC7"/>
    <w:rsid w:val="00624CD1"/>
    <w:rsid w:val="00625203"/>
    <w:rsid w:val="006254AD"/>
    <w:rsid w:val="006301F6"/>
    <w:rsid w:val="00630583"/>
    <w:rsid w:val="00630B0E"/>
    <w:rsid w:val="00630DFD"/>
    <w:rsid w:val="00631043"/>
    <w:rsid w:val="006322E6"/>
    <w:rsid w:val="0063411C"/>
    <w:rsid w:val="006345EB"/>
    <w:rsid w:val="00634C03"/>
    <w:rsid w:val="00635AB2"/>
    <w:rsid w:val="00635FCB"/>
    <w:rsid w:val="006376A6"/>
    <w:rsid w:val="006379C6"/>
    <w:rsid w:val="00640332"/>
    <w:rsid w:val="00640E53"/>
    <w:rsid w:val="00640EB3"/>
    <w:rsid w:val="00640F14"/>
    <w:rsid w:val="006445DE"/>
    <w:rsid w:val="00644FAB"/>
    <w:rsid w:val="00645104"/>
    <w:rsid w:val="0064621F"/>
    <w:rsid w:val="006463CA"/>
    <w:rsid w:val="006505BC"/>
    <w:rsid w:val="006506FC"/>
    <w:rsid w:val="00650A5B"/>
    <w:rsid w:val="00651544"/>
    <w:rsid w:val="00651C41"/>
    <w:rsid w:val="00653A62"/>
    <w:rsid w:val="00653C4C"/>
    <w:rsid w:val="00654215"/>
    <w:rsid w:val="006544BD"/>
    <w:rsid w:val="00654D52"/>
    <w:rsid w:val="00657055"/>
    <w:rsid w:val="00657C7D"/>
    <w:rsid w:val="00660084"/>
    <w:rsid w:val="006601E7"/>
    <w:rsid w:val="00661278"/>
    <w:rsid w:val="006621E3"/>
    <w:rsid w:val="00662DF6"/>
    <w:rsid w:val="00662F84"/>
    <w:rsid w:val="00663A05"/>
    <w:rsid w:val="00664412"/>
    <w:rsid w:val="00664670"/>
    <w:rsid w:val="006646F8"/>
    <w:rsid w:val="006648F4"/>
    <w:rsid w:val="00664F6A"/>
    <w:rsid w:val="006651FE"/>
    <w:rsid w:val="00666757"/>
    <w:rsid w:val="006670E5"/>
    <w:rsid w:val="006708C9"/>
    <w:rsid w:val="00671277"/>
    <w:rsid w:val="00671971"/>
    <w:rsid w:val="0067230A"/>
    <w:rsid w:val="00672631"/>
    <w:rsid w:val="00673291"/>
    <w:rsid w:val="00673C68"/>
    <w:rsid w:val="0067407C"/>
    <w:rsid w:val="00674511"/>
    <w:rsid w:val="0067530D"/>
    <w:rsid w:val="00675B2A"/>
    <w:rsid w:val="00675C99"/>
    <w:rsid w:val="006771BF"/>
    <w:rsid w:val="0067765F"/>
    <w:rsid w:val="00677DA9"/>
    <w:rsid w:val="006804DA"/>
    <w:rsid w:val="00680D6F"/>
    <w:rsid w:val="00680DF8"/>
    <w:rsid w:val="0068112A"/>
    <w:rsid w:val="00681568"/>
    <w:rsid w:val="00681DDB"/>
    <w:rsid w:val="00681FB0"/>
    <w:rsid w:val="0068254B"/>
    <w:rsid w:val="00682E88"/>
    <w:rsid w:val="006839E5"/>
    <w:rsid w:val="00683CB9"/>
    <w:rsid w:val="00683CF0"/>
    <w:rsid w:val="00683E71"/>
    <w:rsid w:val="006850B0"/>
    <w:rsid w:val="0068535C"/>
    <w:rsid w:val="00685413"/>
    <w:rsid w:val="006868BE"/>
    <w:rsid w:val="00686F7F"/>
    <w:rsid w:val="00687C10"/>
    <w:rsid w:val="00687D80"/>
    <w:rsid w:val="00687E8A"/>
    <w:rsid w:val="00690D4F"/>
    <w:rsid w:val="00692943"/>
    <w:rsid w:val="00692BDA"/>
    <w:rsid w:val="0069332F"/>
    <w:rsid w:val="006933CD"/>
    <w:rsid w:val="00695F34"/>
    <w:rsid w:val="00696D7D"/>
    <w:rsid w:val="00696EB6"/>
    <w:rsid w:val="006A03E3"/>
    <w:rsid w:val="006A0650"/>
    <w:rsid w:val="006A1702"/>
    <w:rsid w:val="006A1841"/>
    <w:rsid w:val="006A21A1"/>
    <w:rsid w:val="006A2576"/>
    <w:rsid w:val="006A2782"/>
    <w:rsid w:val="006A2987"/>
    <w:rsid w:val="006A3767"/>
    <w:rsid w:val="006A3DE2"/>
    <w:rsid w:val="006A402B"/>
    <w:rsid w:val="006A417E"/>
    <w:rsid w:val="006A4768"/>
    <w:rsid w:val="006A5A18"/>
    <w:rsid w:val="006A632C"/>
    <w:rsid w:val="006A6381"/>
    <w:rsid w:val="006A6C88"/>
    <w:rsid w:val="006A763E"/>
    <w:rsid w:val="006B02D4"/>
    <w:rsid w:val="006B0B79"/>
    <w:rsid w:val="006B0CF2"/>
    <w:rsid w:val="006B110D"/>
    <w:rsid w:val="006B1249"/>
    <w:rsid w:val="006B1D17"/>
    <w:rsid w:val="006B3A9D"/>
    <w:rsid w:val="006B41EB"/>
    <w:rsid w:val="006B4284"/>
    <w:rsid w:val="006B47D9"/>
    <w:rsid w:val="006B4872"/>
    <w:rsid w:val="006B512B"/>
    <w:rsid w:val="006B5499"/>
    <w:rsid w:val="006B5E58"/>
    <w:rsid w:val="006B612F"/>
    <w:rsid w:val="006B6195"/>
    <w:rsid w:val="006B61F2"/>
    <w:rsid w:val="006B7DD0"/>
    <w:rsid w:val="006C0599"/>
    <w:rsid w:val="006C09E9"/>
    <w:rsid w:val="006C1EEF"/>
    <w:rsid w:val="006C21A7"/>
    <w:rsid w:val="006C2F67"/>
    <w:rsid w:val="006C336B"/>
    <w:rsid w:val="006C40E1"/>
    <w:rsid w:val="006C4232"/>
    <w:rsid w:val="006C5057"/>
    <w:rsid w:val="006C555F"/>
    <w:rsid w:val="006C5788"/>
    <w:rsid w:val="006C5C4E"/>
    <w:rsid w:val="006C65AD"/>
    <w:rsid w:val="006C68C4"/>
    <w:rsid w:val="006C6CED"/>
    <w:rsid w:val="006C6EA1"/>
    <w:rsid w:val="006D017F"/>
    <w:rsid w:val="006D0C41"/>
    <w:rsid w:val="006D0F0F"/>
    <w:rsid w:val="006D1E5B"/>
    <w:rsid w:val="006D250E"/>
    <w:rsid w:val="006D31B3"/>
    <w:rsid w:val="006D5762"/>
    <w:rsid w:val="006D6288"/>
    <w:rsid w:val="006D6C1F"/>
    <w:rsid w:val="006D6E6B"/>
    <w:rsid w:val="006D7D86"/>
    <w:rsid w:val="006E0045"/>
    <w:rsid w:val="006E09D2"/>
    <w:rsid w:val="006E1F2F"/>
    <w:rsid w:val="006E29D2"/>
    <w:rsid w:val="006E3456"/>
    <w:rsid w:val="006E34E9"/>
    <w:rsid w:val="006E6F9E"/>
    <w:rsid w:val="006E76C3"/>
    <w:rsid w:val="006F046C"/>
    <w:rsid w:val="006F0AA3"/>
    <w:rsid w:val="006F1900"/>
    <w:rsid w:val="006F1F68"/>
    <w:rsid w:val="006F1F6C"/>
    <w:rsid w:val="006F2883"/>
    <w:rsid w:val="006F3D48"/>
    <w:rsid w:val="006F4B1E"/>
    <w:rsid w:val="006F4FC3"/>
    <w:rsid w:val="006F6434"/>
    <w:rsid w:val="006F71CC"/>
    <w:rsid w:val="006F7E40"/>
    <w:rsid w:val="0070010A"/>
    <w:rsid w:val="0070021A"/>
    <w:rsid w:val="00700337"/>
    <w:rsid w:val="00700345"/>
    <w:rsid w:val="00701E1F"/>
    <w:rsid w:val="00702689"/>
    <w:rsid w:val="00703DCE"/>
    <w:rsid w:val="007044AD"/>
    <w:rsid w:val="0070521F"/>
    <w:rsid w:val="00705D20"/>
    <w:rsid w:val="00706280"/>
    <w:rsid w:val="0070646D"/>
    <w:rsid w:val="007068A1"/>
    <w:rsid w:val="007068BC"/>
    <w:rsid w:val="00707767"/>
    <w:rsid w:val="00707FF6"/>
    <w:rsid w:val="00711AC1"/>
    <w:rsid w:val="00711CCD"/>
    <w:rsid w:val="00711E3F"/>
    <w:rsid w:val="00712397"/>
    <w:rsid w:val="00714832"/>
    <w:rsid w:val="007149DE"/>
    <w:rsid w:val="00714AD4"/>
    <w:rsid w:val="00714C7B"/>
    <w:rsid w:val="00715A95"/>
    <w:rsid w:val="00716DD6"/>
    <w:rsid w:val="007171F7"/>
    <w:rsid w:val="007176DD"/>
    <w:rsid w:val="007208A7"/>
    <w:rsid w:val="00721990"/>
    <w:rsid w:val="00721DB2"/>
    <w:rsid w:val="0072263D"/>
    <w:rsid w:val="00722D32"/>
    <w:rsid w:val="00723FF6"/>
    <w:rsid w:val="00725938"/>
    <w:rsid w:val="00725F43"/>
    <w:rsid w:val="00726B62"/>
    <w:rsid w:val="007273A0"/>
    <w:rsid w:val="00727D2C"/>
    <w:rsid w:val="0073181B"/>
    <w:rsid w:val="00732C39"/>
    <w:rsid w:val="00732D46"/>
    <w:rsid w:val="007334A4"/>
    <w:rsid w:val="00733F72"/>
    <w:rsid w:val="00734C51"/>
    <w:rsid w:val="007356EB"/>
    <w:rsid w:val="00735CC2"/>
    <w:rsid w:val="00735F3B"/>
    <w:rsid w:val="00736B91"/>
    <w:rsid w:val="007373D8"/>
    <w:rsid w:val="00737511"/>
    <w:rsid w:val="007377F9"/>
    <w:rsid w:val="00737F2D"/>
    <w:rsid w:val="0074008F"/>
    <w:rsid w:val="0074014D"/>
    <w:rsid w:val="00740338"/>
    <w:rsid w:val="007422E1"/>
    <w:rsid w:val="007429A4"/>
    <w:rsid w:val="00742C9A"/>
    <w:rsid w:val="00743188"/>
    <w:rsid w:val="00744D7B"/>
    <w:rsid w:val="00745162"/>
    <w:rsid w:val="007459A4"/>
    <w:rsid w:val="00747654"/>
    <w:rsid w:val="00750A05"/>
    <w:rsid w:val="00750A07"/>
    <w:rsid w:val="00751647"/>
    <w:rsid w:val="007522D4"/>
    <w:rsid w:val="00753443"/>
    <w:rsid w:val="00753C25"/>
    <w:rsid w:val="00755061"/>
    <w:rsid w:val="00755667"/>
    <w:rsid w:val="007558E6"/>
    <w:rsid w:val="0075651F"/>
    <w:rsid w:val="00756DA1"/>
    <w:rsid w:val="00756E2E"/>
    <w:rsid w:val="00757A06"/>
    <w:rsid w:val="00757C2B"/>
    <w:rsid w:val="00757D0E"/>
    <w:rsid w:val="00761503"/>
    <w:rsid w:val="00761B2F"/>
    <w:rsid w:val="007620A9"/>
    <w:rsid w:val="0076218E"/>
    <w:rsid w:val="0076281F"/>
    <w:rsid w:val="00762F51"/>
    <w:rsid w:val="007630DE"/>
    <w:rsid w:val="007634C0"/>
    <w:rsid w:val="00763C68"/>
    <w:rsid w:val="00763FCE"/>
    <w:rsid w:val="007642C1"/>
    <w:rsid w:val="00764545"/>
    <w:rsid w:val="0076726E"/>
    <w:rsid w:val="00767448"/>
    <w:rsid w:val="00767BA6"/>
    <w:rsid w:val="007705AC"/>
    <w:rsid w:val="007707F0"/>
    <w:rsid w:val="0077387C"/>
    <w:rsid w:val="00773DB4"/>
    <w:rsid w:val="00775EA3"/>
    <w:rsid w:val="007770D2"/>
    <w:rsid w:val="00777B51"/>
    <w:rsid w:val="00780729"/>
    <w:rsid w:val="00780932"/>
    <w:rsid w:val="00780CB5"/>
    <w:rsid w:val="00780CBF"/>
    <w:rsid w:val="00781FD0"/>
    <w:rsid w:val="00782042"/>
    <w:rsid w:val="007822B1"/>
    <w:rsid w:val="0078242C"/>
    <w:rsid w:val="00782ABF"/>
    <w:rsid w:val="00782BC2"/>
    <w:rsid w:val="0078397C"/>
    <w:rsid w:val="00783BF0"/>
    <w:rsid w:val="007846A3"/>
    <w:rsid w:val="00784A5D"/>
    <w:rsid w:val="00785CA8"/>
    <w:rsid w:val="00786661"/>
    <w:rsid w:val="00787391"/>
    <w:rsid w:val="00787E74"/>
    <w:rsid w:val="007908E5"/>
    <w:rsid w:val="00790951"/>
    <w:rsid w:val="00790C84"/>
    <w:rsid w:val="007912B1"/>
    <w:rsid w:val="007919AB"/>
    <w:rsid w:val="00791D24"/>
    <w:rsid w:val="00792349"/>
    <w:rsid w:val="00792970"/>
    <w:rsid w:val="00792BCC"/>
    <w:rsid w:val="00793B8F"/>
    <w:rsid w:val="00794123"/>
    <w:rsid w:val="00794158"/>
    <w:rsid w:val="007951DE"/>
    <w:rsid w:val="00795386"/>
    <w:rsid w:val="00795970"/>
    <w:rsid w:val="00796126"/>
    <w:rsid w:val="00796412"/>
    <w:rsid w:val="0079784B"/>
    <w:rsid w:val="00797DC6"/>
    <w:rsid w:val="007A0061"/>
    <w:rsid w:val="007A0323"/>
    <w:rsid w:val="007A0CF1"/>
    <w:rsid w:val="007A0D67"/>
    <w:rsid w:val="007A13C4"/>
    <w:rsid w:val="007A18A7"/>
    <w:rsid w:val="007A220D"/>
    <w:rsid w:val="007A2689"/>
    <w:rsid w:val="007A2959"/>
    <w:rsid w:val="007A3F2F"/>
    <w:rsid w:val="007A49DC"/>
    <w:rsid w:val="007A5EF4"/>
    <w:rsid w:val="007A6C30"/>
    <w:rsid w:val="007A7920"/>
    <w:rsid w:val="007A7B90"/>
    <w:rsid w:val="007A7C7D"/>
    <w:rsid w:val="007B0BC8"/>
    <w:rsid w:val="007B1AEC"/>
    <w:rsid w:val="007B1AEE"/>
    <w:rsid w:val="007B221B"/>
    <w:rsid w:val="007B23B0"/>
    <w:rsid w:val="007B2E79"/>
    <w:rsid w:val="007B3639"/>
    <w:rsid w:val="007B3AA1"/>
    <w:rsid w:val="007B3D21"/>
    <w:rsid w:val="007B4DDB"/>
    <w:rsid w:val="007B53A5"/>
    <w:rsid w:val="007B61A6"/>
    <w:rsid w:val="007B71EF"/>
    <w:rsid w:val="007B7BC4"/>
    <w:rsid w:val="007C10CB"/>
    <w:rsid w:val="007C180E"/>
    <w:rsid w:val="007C18AA"/>
    <w:rsid w:val="007C2ADE"/>
    <w:rsid w:val="007C2BFF"/>
    <w:rsid w:val="007C3030"/>
    <w:rsid w:val="007C3456"/>
    <w:rsid w:val="007C3871"/>
    <w:rsid w:val="007C39E2"/>
    <w:rsid w:val="007C49B2"/>
    <w:rsid w:val="007C4E3C"/>
    <w:rsid w:val="007C5294"/>
    <w:rsid w:val="007C57A4"/>
    <w:rsid w:val="007C5B77"/>
    <w:rsid w:val="007C5E96"/>
    <w:rsid w:val="007C6B65"/>
    <w:rsid w:val="007C6E38"/>
    <w:rsid w:val="007C70DE"/>
    <w:rsid w:val="007D1634"/>
    <w:rsid w:val="007D1B3E"/>
    <w:rsid w:val="007D230F"/>
    <w:rsid w:val="007D264F"/>
    <w:rsid w:val="007D2C18"/>
    <w:rsid w:val="007D3235"/>
    <w:rsid w:val="007D342C"/>
    <w:rsid w:val="007D3E06"/>
    <w:rsid w:val="007D456D"/>
    <w:rsid w:val="007D6754"/>
    <w:rsid w:val="007D69E7"/>
    <w:rsid w:val="007D6FF5"/>
    <w:rsid w:val="007D7181"/>
    <w:rsid w:val="007E0466"/>
    <w:rsid w:val="007E2324"/>
    <w:rsid w:val="007E266C"/>
    <w:rsid w:val="007E351D"/>
    <w:rsid w:val="007E4880"/>
    <w:rsid w:val="007E488D"/>
    <w:rsid w:val="007E4A55"/>
    <w:rsid w:val="007E5079"/>
    <w:rsid w:val="007E5C81"/>
    <w:rsid w:val="007E5F1B"/>
    <w:rsid w:val="007E6481"/>
    <w:rsid w:val="007E65A8"/>
    <w:rsid w:val="007E72AF"/>
    <w:rsid w:val="007E76A3"/>
    <w:rsid w:val="007E78BA"/>
    <w:rsid w:val="007E78E5"/>
    <w:rsid w:val="007F0DF7"/>
    <w:rsid w:val="007F3523"/>
    <w:rsid w:val="007F3D08"/>
    <w:rsid w:val="007F517D"/>
    <w:rsid w:val="007F57ED"/>
    <w:rsid w:val="007F6620"/>
    <w:rsid w:val="007F66A6"/>
    <w:rsid w:val="007F772E"/>
    <w:rsid w:val="007F7F95"/>
    <w:rsid w:val="00800542"/>
    <w:rsid w:val="00800B78"/>
    <w:rsid w:val="0080231D"/>
    <w:rsid w:val="008026CB"/>
    <w:rsid w:val="00802AA2"/>
    <w:rsid w:val="008059FE"/>
    <w:rsid w:val="00805EF0"/>
    <w:rsid w:val="008079EB"/>
    <w:rsid w:val="0081101E"/>
    <w:rsid w:val="00811B1D"/>
    <w:rsid w:val="008123DE"/>
    <w:rsid w:val="008123F0"/>
    <w:rsid w:val="00812BB5"/>
    <w:rsid w:val="00813B74"/>
    <w:rsid w:val="00813F70"/>
    <w:rsid w:val="008140D7"/>
    <w:rsid w:val="00815D9A"/>
    <w:rsid w:val="00817998"/>
    <w:rsid w:val="0082065D"/>
    <w:rsid w:val="00820D80"/>
    <w:rsid w:val="0082101F"/>
    <w:rsid w:val="00821687"/>
    <w:rsid w:val="00821D6B"/>
    <w:rsid w:val="008222B0"/>
    <w:rsid w:val="00822AED"/>
    <w:rsid w:val="008242EF"/>
    <w:rsid w:val="008248E6"/>
    <w:rsid w:val="00824DA1"/>
    <w:rsid w:val="00826837"/>
    <w:rsid w:val="00826A4D"/>
    <w:rsid w:val="00826F3E"/>
    <w:rsid w:val="008276FC"/>
    <w:rsid w:val="0082770F"/>
    <w:rsid w:val="00827D58"/>
    <w:rsid w:val="00830C65"/>
    <w:rsid w:val="008314FB"/>
    <w:rsid w:val="00831EA7"/>
    <w:rsid w:val="0083243C"/>
    <w:rsid w:val="00832C67"/>
    <w:rsid w:val="00832E35"/>
    <w:rsid w:val="0083314E"/>
    <w:rsid w:val="00833597"/>
    <w:rsid w:val="00833953"/>
    <w:rsid w:val="00834E74"/>
    <w:rsid w:val="00835058"/>
    <w:rsid w:val="0083572B"/>
    <w:rsid w:val="00835836"/>
    <w:rsid w:val="00836AAC"/>
    <w:rsid w:val="00837E7C"/>
    <w:rsid w:val="00840062"/>
    <w:rsid w:val="00840118"/>
    <w:rsid w:val="0084023E"/>
    <w:rsid w:val="008414B7"/>
    <w:rsid w:val="00841728"/>
    <w:rsid w:val="00841764"/>
    <w:rsid w:val="008419FD"/>
    <w:rsid w:val="00841A5F"/>
    <w:rsid w:val="00841AAE"/>
    <w:rsid w:val="00842D2C"/>
    <w:rsid w:val="00843862"/>
    <w:rsid w:val="00843B40"/>
    <w:rsid w:val="0084476B"/>
    <w:rsid w:val="00845A20"/>
    <w:rsid w:val="00845CC7"/>
    <w:rsid w:val="00846138"/>
    <w:rsid w:val="0084654A"/>
    <w:rsid w:val="008469B7"/>
    <w:rsid w:val="00846AC2"/>
    <w:rsid w:val="00846D19"/>
    <w:rsid w:val="008472D7"/>
    <w:rsid w:val="00847D24"/>
    <w:rsid w:val="0085027A"/>
    <w:rsid w:val="0085039E"/>
    <w:rsid w:val="0085182A"/>
    <w:rsid w:val="0085254C"/>
    <w:rsid w:val="00852F6C"/>
    <w:rsid w:val="00853216"/>
    <w:rsid w:val="00853B57"/>
    <w:rsid w:val="00853EC2"/>
    <w:rsid w:val="00855B3A"/>
    <w:rsid w:val="00855B9A"/>
    <w:rsid w:val="00855FA1"/>
    <w:rsid w:val="0085799A"/>
    <w:rsid w:val="0086070C"/>
    <w:rsid w:val="00860E5A"/>
    <w:rsid w:val="008610BB"/>
    <w:rsid w:val="00862313"/>
    <w:rsid w:val="0086367A"/>
    <w:rsid w:val="008637F8"/>
    <w:rsid w:val="00863B02"/>
    <w:rsid w:val="00863ECD"/>
    <w:rsid w:val="00864390"/>
    <w:rsid w:val="00865004"/>
    <w:rsid w:val="00865DD8"/>
    <w:rsid w:val="00866177"/>
    <w:rsid w:val="00866350"/>
    <w:rsid w:val="0086697A"/>
    <w:rsid w:val="00866CC2"/>
    <w:rsid w:val="00867141"/>
    <w:rsid w:val="00867AF9"/>
    <w:rsid w:val="00867C94"/>
    <w:rsid w:val="00871701"/>
    <w:rsid w:val="00871E80"/>
    <w:rsid w:val="008720F2"/>
    <w:rsid w:val="00872ACD"/>
    <w:rsid w:val="00872E17"/>
    <w:rsid w:val="00873A51"/>
    <w:rsid w:val="00873AA5"/>
    <w:rsid w:val="00874140"/>
    <w:rsid w:val="00874A4E"/>
    <w:rsid w:val="00874F5F"/>
    <w:rsid w:val="008750E7"/>
    <w:rsid w:val="008751FE"/>
    <w:rsid w:val="008756CB"/>
    <w:rsid w:val="00877127"/>
    <w:rsid w:val="008776F2"/>
    <w:rsid w:val="0087797B"/>
    <w:rsid w:val="008826EE"/>
    <w:rsid w:val="008826F9"/>
    <w:rsid w:val="00882AC8"/>
    <w:rsid w:val="0088301E"/>
    <w:rsid w:val="008832F7"/>
    <w:rsid w:val="008837DA"/>
    <w:rsid w:val="008838E7"/>
    <w:rsid w:val="00883ADE"/>
    <w:rsid w:val="00883C32"/>
    <w:rsid w:val="00884AA0"/>
    <w:rsid w:val="00884F30"/>
    <w:rsid w:val="008851E8"/>
    <w:rsid w:val="00885585"/>
    <w:rsid w:val="008855C0"/>
    <w:rsid w:val="00886F48"/>
    <w:rsid w:val="0088713D"/>
    <w:rsid w:val="00887487"/>
    <w:rsid w:val="00887D3B"/>
    <w:rsid w:val="00890A65"/>
    <w:rsid w:val="00890F5E"/>
    <w:rsid w:val="00891756"/>
    <w:rsid w:val="0089215B"/>
    <w:rsid w:val="0089251E"/>
    <w:rsid w:val="00892874"/>
    <w:rsid w:val="00894DE6"/>
    <w:rsid w:val="00895157"/>
    <w:rsid w:val="00895173"/>
    <w:rsid w:val="00895956"/>
    <w:rsid w:val="00897C02"/>
    <w:rsid w:val="00897D4E"/>
    <w:rsid w:val="00897F92"/>
    <w:rsid w:val="008A17FC"/>
    <w:rsid w:val="008A19B2"/>
    <w:rsid w:val="008A19CB"/>
    <w:rsid w:val="008A373D"/>
    <w:rsid w:val="008A47AD"/>
    <w:rsid w:val="008A481B"/>
    <w:rsid w:val="008A492B"/>
    <w:rsid w:val="008A4C45"/>
    <w:rsid w:val="008A5631"/>
    <w:rsid w:val="008A56BC"/>
    <w:rsid w:val="008A56F7"/>
    <w:rsid w:val="008A5AC7"/>
    <w:rsid w:val="008A6DC3"/>
    <w:rsid w:val="008B0F04"/>
    <w:rsid w:val="008B1699"/>
    <w:rsid w:val="008B20BB"/>
    <w:rsid w:val="008B2436"/>
    <w:rsid w:val="008B291E"/>
    <w:rsid w:val="008B2B2C"/>
    <w:rsid w:val="008B3167"/>
    <w:rsid w:val="008B38FC"/>
    <w:rsid w:val="008B4C29"/>
    <w:rsid w:val="008B59B5"/>
    <w:rsid w:val="008B65C8"/>
    <w:rsid w:val="008B6DA3"/>
    <w:rsid w:val="008C1094"/>
    <w:rsid w:val="008C168E"/>
    <w:rsid w:val="008C1927"/>
    <w:rsid w:val="008C1D63"/>
    <w:rsid w:val="008C2821"/>
    <w:rsid w:val="008C37D3"/>
    <w:rsid w:val="008C38D0"/>
    <w:rsid w:val="008C4DC6"/>
    <w:rsid w:val="008C4EB1"/>
    <w:rsid w:val="008C5085"/>
    <w:rsid w:val="008C5C50"/>
    <w:rsid w:val="008C62A7"/>
    <w:rsid w:val="008C6B3D"/>
    <w:rsid w:val="008C6F4D"/>
    <w:rsid w:val="008C73BB"/>
    <w:rsid w:val="008C7F31"/>
    <w:rsid w:val="008D00C7"/>
    <w:rsid w:val="008D00DF"/>
    <w:rsid w:val="008D09E4"/>
    <w:rsid w:val="008D13EC"/>
    <w:rsid w:val="008D1A6B"/>
    <w:rsid w:val="008D1C28"/>
    <w:rsid w:val="008D1D33"/>
    <w:rsid w:val="008D2855"/>
    <w:rsid w:val="008D3C4A"/>
    <w:rsid w:val="008D44CB"/>
    <w:rsid w:val="008D45F1"/>
    <w:rsid w:val="008D567A"/>
    <w:rsid w:val="008D56B3"/>
    <w:rsid w:val="008D7C94"/>
    <w:rsid w:val="008E01BC"/>
    <w:rsid w:val="008E0F73"/>
    <w:rsid w:val="008E11C6"/>
    <w:rsid w:val="008E1E75"/>
    <w:rsid w:val="008E296A"/>
    <w:rsid w:val="008E3234"/>
    <w:rsid w:val="008E4A1E"/>
    <w:rsid w:val="008E5F65"/>
    <w:rsid w:val="008E606F"/>
    <w:rsid w:val="008E7166"/>
    <w:rsid w:val="008F2004"/>
    <w:rsid w:val="008F21E0"/>
    <w:rsid w:val="008F2629"/>
    <w:rsid w:val="008F328A"/>
    <w:rsid w:val="008F3711"/>
    <w:rsid w:val="008F3BC3"/>
    <w:rsid w:val="008F3BEE"/>
    <w:rsid w:val="008F3E46"/>
    <w:rsid w:val="008F48EA"/>
    <w:rsid w:val="008F4C32"/>
    <w:rsid w:val="008F4F1B"/>
    <w:rsid w:val="008F57BB"/>
    <w:rsid w:val="008F5801"/>
    <w:rsid w:val="008F64FA"/>
    <w:rsid w:val="0090006A"/>
    <w:rsid w:val="00900B7D"/>
    <w:rsid w:val="00901682"/>
    <w:rsid w:val="00901D82"/>
    <w:rsid w:val="00904B1E"/>
    <w:rsid w:val="00904C08"/>
    <w:rsid w:val="00904EF4"/>
    <w:rsid w:val="009065B3"/>
    <w:rsid w:val="00906695"/>
    <w:rsid w:val="00906914"/>
    <w:rsid w:val="00906E52"/>
    <w:rsid w:val="00906F21"/>
    <w:rsid w:val="009071B7"/>
    <w:rsid w:val="00907B89"/>
    <w:rsid w:val="00907BFE"/>
    <w:rsid w:val="00910811"/>
    <w:rsid w:val="00910D1E"/>
    <w:rsid w:val="0091218A"/>
    <w:rsid w:val="00912D23"/>
    <w:rsid w:val="00913217"/>
    <w:rsid w:val="009136F0"/>
    <w:rsid w:val="00913AE2"/>
    <w:rsid w:val="00913B13"/>
    <w:rsid w:val="00913E12"/>
    <w:rsid w:val="00913E54"/>
    <w:rsid w:val="009160B2"/>
    <w:rsid w:val="0091654B"/>
    <w:rsid w:val="00916B20"/>
    <w:rsid w:val="00916BAF"/>
    <w:rsid w:val="00916CA9"/>
    <w:rsid w:val="00916D2D"/>
    <w:rsid w:val="00917652"/>
    <w:rsid w:val="009176FF"/>
    <w:rsid w:val="0092009E"/>
    <w:rsid w:val="00921146"/>
    <w:rsid w:val="0092324E"/>
    <w:rsid w:val="00923EA9"/>
    <w:rsid w:val="00924072"/>
    <w:rsid w:val="00924254"/>
    <w:rsid w:val="009245C7"/>
    <w:rsid w:val="00924A7A"/>
    <w:rsid w:val="009250AD"/>
    <w:rsid w:val="00925385"/>
    <w:rsid w:val="009259B8"/>
    <w:rsid w:val="00925CFB"/>
    <w:rsid w:val="00926A91"/>
    <w:rsid w:val="00927324"/>
    <w:rsid w:val="00927E1D"/>
    <w:rsid w:val="00930169"/>
    <w:rsid w:val="00930756"/>
    <w:rsid w:val="00930F9E"/>
    <w:rsid w:val="00931067"/>
    <w:rsid w:val="00932542"/>
    <w:rsid w:val="00932C0A"/>
    <w:rsid w:val="00932E40"/>
    <w:rsid w:val="009332C0"/>
    <w:rsid w:val="00933BE2"/>
    <w:rsid w:val="009342AA"/>
    <w:rsid w:val="00934596"/>
    <w:rsid w:val="00934B26"/>
    <w:rsid w:val="00934C4E"/>
    <w:rsid w:val="0093527F"/>
    <w:rsid w:val="00936882"/>
    <w:rsid w:val="00936B3C"/>
    <w:rsid w:val="00940556"/>
    <w:rsid w:val="00940F7F"/>
    <w:rsid w:val="00941A67"/>
    <w:rsid w:val="00942C74"/>
    <w:rsid w:val="0094300F"/>
    <w:rsid w:val="0094321A"/>
    <w:rsid w:val="00943987"/>
    <w:rsid w:val="00943D43"/>
    <w:rsid w:val="00944323"/>
    <w:rsid w:val="009445A2"/>
    <w:rsid w:val="00944951"/>
    <w:rsid w:val="00944BF3"/>
    <w:rsid w:val="00945346"/>
    <w:rsid w:val="0094540A"/>
    <w:rsid w:val="00945598"/>
    <w:rsid w:val="009457FF"/>
    <w:rsid w:val="00945B0E"/>
    <w:rsid w:val="00946124"/>
    <w:rsid w:val="009470FC"/>
    <w:rsid w:val="0095060E"/>
    <w:rsid w:val="00950829"/>
    <w:rsid w:val="00950AC7"/>
    <w:rsid w:val="009519FB"/>
    <w:rsid w:val="00951D1B"/>
    <w:rsid w:val="00951E00"/>
    <w:rsid w:val="009520A6"/>
    <w:rsid w:val="00952669"/>
    <w:rsid w:val="00952A88"/>
    <w:rsid w:val="00952EFB"/>
    <w:rsid w:val="0095352A"/>
    <w:rsid w:val="00953F5C"/>
    <w:rsid w:val="00954755"/>
    <w:rsid w:val="00955F93"/>
    <w:rsid w:val="00956922"/>
    <w:rsid w:val="00956CEB"/>
    <w:rsid w:val="00957033"/>
    <w:rsid w:val="00957352"/>
    <w:rsid w:val="00960B2A"/>
    <w:rsid w:val="00960BB1"/>
    <w:rsid w:val="00960FAF"/>
    <w:rsid w:val="009611DA"/>
    <w:rsid w:val="009617F3"/>
    <w:rsid w:val="009621B8"/>
    <w:rsid w:val="00962466"/>
    <w:rsid w:val="0096269B"/>
    <w:rsid w:val="00962B48"/>
    <w:rsid w:val="00964295"/>
    <w:rsid w:val="00964871"/>
    <w:rsid w:val="009666D5"/>
    <w:rsid w:val="00970255"/>
    <w:rsid w:val="00971425"/>
    <w:rsid w:val="00971CAD"/>
    <w:rsid w:val="00971D82"/>
    <w:rsid w:val="0097220C"/>
    <w:rsid w:val="009722D7"/>
    <w:rsid w:val="00972579"/>
    <w:rsid w:val="009726D5"/>
    <w:rsid w:val="0097295B"/>
    <w:rsid w:val="0097381A"/>
    <w:rsid w:val="0097532C"/>
    <w:rsid w:val="0097556E"/>
    <w:rsid w:val="00976362"/>
    <w:rsid w:val="0097637C"/>
    <w:rsid w:val="009770DE"/>
    <w:rsid w:val="009776BE"/>
    <w:rsid w:val="00977ACE"/>
    <w:rsid w:val="00980827"/>
    <w:rsid w:val="00980B97"/>
    <w:rsid w:val="009815AE"/>
    <w:rsid w:val="009817BB"/>
    <w:rsid w:val="00981952"/>
    <w:rsid w:val="00982ADF"/>
    <w:rsid w:val="00983BE3"/>
    <w:rsid w:val="00983C6A"/>
    <w:rsid w:val="00983D89"/>
    <w:rsid w:val="00983FAB"/>
    <w:rsid w:val="009842D5"/>
    <w:rsid w:val="009857B1"/>
    <w:rsid w:val="009865D9"/>
    <w:rsid w:val="0098680D"/>
    <w:rsid w:val="00986E25"/>
    <w:rsid w:val="00987958"/>
    <w:rsid w:val="00987C19"/>
    <w:rsid w:val="00987D7A"/>
    <w:rsid w:val="00990A59"/>
    <w:rsid w:val="0099185E"/>
    <w:rsid w:val="00992176"/>
    <w:rsid w:val="00992E4B"/>
    <w:rsid w:val="00994929"/>
    <w:rsid w:val="00994F1B"/>
    <w:rsid w:val="00995F58"/>
    <w:rsid w:val="00996F3E"/>
    <w:rsid w:val="00996FDB"/>
    <w:rsid w:val="009A019A"/>
    <w:rsid w:val="009A066E"/>
    <w:rsid w:val="009A1C60"/>
    <w:rsid w:val="009A2100"/>
    <w:rsid w:val="009A2E8A"/>
    <w:rsid w:val="009A3971"/>
    <w:rsid w:val="009A3E4B"/>
    <w:rsid w:val="009A54DD"/>
    <w:rsid w:val="009A55B3"/>
    <w:rsid w:val="009A61E2"/>
    <w:rsid w:val="009A6C01"/>
    <w:rsid w:val="009A6DA6"/>
    <w:rsid w:val="009A71E1"/>
    <w:rsid w:val="009A7351"/>
    <w:rsid w:val="009B09BB"/>
    <w:rsid w:val="009B0F79"/>
    <w:rsid w:val="009B1053"/>
    <w:rsid w:val="009B1A5A"/>
    <w:rsid w:val="009B213B"/>
    <w:rsid w:val="009B2760"/>
    <w:rsid w:val="009B2C54"/>
    <w:rsid w:val="009B3051"/>
    <w:rsid w:val="009B31AA"/>
    <w:rsid w:val="009B3BCA"/>
    <w:rsid w:val="009B3E80"/>
    <w:rsid w:val="009B48BC"/>
    <w:rsid w:val="009B504C"/>
    <w:rsid w:val="009B5988"/>
    <w:rsid w:val="009B6FBD"/>
    <w:rsid w:val="009C1B1A"/>
    <w:rsid w:val="009C1DDF"/>
    <w:rsid w:val="009C25FA"/>
    <w:rsid w:val="009C3516"/>
    <w:rsid w:val="009C4238"/>
    <w:rsid w:val="009C49BD"/>
    <w:rsid w:val="009C4C28"/>
    <w:rsid w:val="009C5C1D"/>
    <w:rsid w:val="009C7156"/>
    <w:rsid w:val="009C71A8"/>
    <w:rsid w:val="009C71C9"/>
    <w:rsid w:val="009D0EC0"/>
    <w:rsid w:val="009D10AD"/>
    <w:rsid w:val="009D14E7"/>
    <w:rsid w:val="009D2C99"/>
    <w:rsid w:val="009D2EF3"/>
    <w:rsid w:val="009D3A6A"/>
    <w:rsid w:val="009D4AA2"/>
    <w:rsid w:val="009D50BB"/>
    <w:rsid w:val="009D5389"/>
    <w:rsid w:val="009D60B2"/>
    <w:rsid w:val="009D7382"/>
    <w:rsid w:val="009E1D02"/>
    <w:rsid w:val="009E2486"/>
    <w:rsid w:val="009E2526"/>
    <w:rsid w:val="009E3755"/>
    <w:rsid w:val="009E4947"/>
    <w:rsid w:val="009E4D23"/>
    <w:rsid w:val="009E57EF"/>
    <w:rsid w:val="009E5D9D"/>
    <w:rsid w:val="009E623A"/>
    <w:rsid w:val="009E701C"/>
    <w:rsid w:val="009E769D"/>
    <w:rsid w:val="009E7C0B"/>
    <w:rsid w:val="009F097F"/>
    <w:rsid w:val="009F09CC"/>
    <w:rsid w:val="009F128D"/>
    <w:rsid w:val="009F1360"/>
    <w:rsid w:val="009F13A2"/>
    <w:rsid w:val="009F142C"/>
    <w:rsid w:val="009F1DA0"/>
    <w:rsid w:val="009F2025"/>
    <w:rsid w:val="009F28E4"/>
    <w:rsid w:val="009F2E8B"/>
    <w:rsid w:val="009F350A"/>
    <w:rsid w:val="009F4CCC"/>
    <w:rsid w:val="009F5955"/>
    <w:rsid w:val="009F5A77"/>
    <w:rsid w:val="009F6289"/>
    <w:rsid w:val="009F6936"/>
    <w:rsid w:val="009F6DBB"/>
    <w:rsid w:val="009F7B08"/>
    <w:rsid w:val="00A004DC"/>
    <w:rsid w:val="00A02702"/>
    <w:rsid w:val="00A036B2"/>
    <w:rsid w:val="00A04977"/>
    <w:rsid w:val="00A04B99"/>
    <w:rsid w:val="00A056F9"/>
    <w:rsid w:val="00A066A1"/>
    <w:rsid w:val="00A07122"/>
    <w:rsid w:val="00A10576"/>
    <w:rsid w:val="00A10C08"/>
    <w:rsid w:val="00A11775"/>
    <w:rsid w:val="00A12134"/>
    <w:rsid w:val="00A1269A"/>
    <w:rsid w:val="00A12E72"/>
    <w:rsid w:val="00A13D68"/>
    <w:rsid w:val="00A15710"/>
    <w:rsid w:val="00A1691E"/>
    <w:rsid w:val="00A16D8C"/>
    <w:rsid w:val="00A171F4"/>
    <w:rsid w:val="00A177AF"/>
    <w:rsid w:val="00A179CA"/>
    <w:rsid w:val="00A17A1E"/>
    <w:rsid w:val="00A17B70"/>
    <w:rsid w:val="00A21599"/>
    <w:rsid w:val="00A21A4F"/>
    <w:rsid w:val="00A22ABD"/>
    <w:rsid w:val="00A2399A"/>
    <w:rsid w:val="00A23E6D"/>
    <w:rsid w:val="00A24846"/>
    <w:rsid w:val="00A24FC4"/>
    <w:rsid w:val="00A25054"/>
    <w:rsid w:val="00A25191"/>
    <w:rsid w:val="00A252C7"/>
    <w:rsid w:val="00A255DF"/>
    <w:rsid w:val="00A269DB"/>
    <w:rsid w:val="00A27272"/>
    <w:rsid w:val="00A30514"/>
    <w:rsid w:val="00A306B0"/>
    <w:rsid w:val="00A3074F"/>
    <w:rsid w:val="00A30762"/>
    <w:rsid w:val="00A3099D"/>
    <w:rsid w:val="00A314CB"/>
    <w:rsid w:val="00A316ED"/>
    <w:rsid w:val="00A31B9E"/>
    <w:rsid w:val="00A31E69"/>
    <w:rsid w:val="00A31FFD"/>
    <w:rsid w:val="00A3232E"/>
    <w:rsid w:val="00A32910"/>
    <w:rsid w:val="00A329AD"/>
    <w:rsid w:val="00A33D83"/>
    <w:rsid w:val="00A3522F"/>
    <w:rsid w:val="00A35EB3"/>
    <w:rsid w:val="00A37132"/>
    <w:rsid w:val="00A3747D"/>
    <w:rsid w:val="00A37C4D"/>
    <w:rsid w:val="00A37D34"/>
    <w:rsid w:val="00A40899"/>
    <w:rsid w:val="00A40BF4"/>
    <w:rsid w:val="00A4152D"/>
    <w:rsid w:val="00A41691"/>
    <w:rsid w:val="00A41A9E"/>
    <w:rsid w:val="00A41EA0"/>
    <w:rsid w:val="00A4296B"/>
    <w:rsid w:val="00A42A7D"/>
    <w:rsid w:val="00A42E27"/>
    <w:rsid w:val="00A42F28"/>
    <w:rsid w:val="00A4317E"/>
    <w:rsid w:val="00A43640"/>
    <w:rsid w:val="00A43732"/>
    <w:rsid w:val="00A4389D"/>
    <w:rsid w:val="00A44294"/>
    <w:rsid w:val="00A44AE4"/>
    <w:rsid w:val="00A46291"/>
    <w:rsid w:val="00A462AF"/>
    <w:rsid w:val="00A46E19"/>
    <w:rsid w:val="00A46F10"/>
    <w:rsid w:val="00A50DA9"/>
    <w:rsid w:val="00A511A6"/>
    <w:rsid w:val="00A51A67"/>
    <w:rsid w:val="00A51BAF"/>
    <w:rsid w:val="00A5216C"/>
    <w:rsid w:val="00A527CF"/>
    <w:rsid w:val="00A52A6A"/>
    <w:rsid w:val="00A52ACC"/>
    <w:rsid w:val="00A53F04"/>
    <w:rsid w:val="00A54012"/>
    <w:rsid w:val="00A541AA"/>
    <w:rsid w:val="00A5432A"/>
    <w:rsid w:val="00A544E1"/>
    <w:rsid w:val="00A55F43"/>
    <w:rsid w:val="00A56944"/>
    <w:rsid w:val="00A56E40"/>
    <w:rsid w:val="00A57D13"/>
    <w:rsid w:val="00A57E54"/>
    <w:rsid w:val="00A60378"/>
    <w:rsid w:val="00A60383"/>
    <w:rsid w:val="00A60A8B"/>
    <w:rsid w:val="00A616C7"/>
    <w:rsid w:val="00A62266"/>
    <w:rsid w:val="00A62986"/>
    <w:rsid w:val="00A62FFA"/>
    <w:rsid w:val="00A63817"/>
    <w:rsid w:val="00A63896"/>
    <w:rsid w:val="00A63D5B"/>
    <w:rsid w:val="00A6439D"/>
    <w:rsid w:val="00A643A7"/>
    <w:rsid w:val="00A64FB6"/>
    <w:rsid w:val="00A6500C"/>
    <w:rsid w:val="00A6548A"/>
    <w:rsid w:val="00A65760"/>
    <w:rsid w:val="00A671FD"/>
    <w:rsid w:val="00A678B6"/>
    <w:rsid w:val="00A67BBE"/>
    <w:rsid w:val="00A67CB0"/>
    <w:rsid w:val="00A70244"/>
    <w:rsid w:val="00A70971"/>
    <w:rsid w:val="00A70A13"/>
    <w:rsid w:val="00A70B58"/>
    <w:rsid w:val="00A724E9"/>
    <w:rsid w:val="00A729FD"/>
    <w:rsid w:val="00A73C14"/>
    <w:rsid w:val="00A73E62"/>
    <w:rsid w:val="00A7456B"/>
    <w:rsid w:val="00A74966"/>
    <w:rsid w:val="00A758B1"/>
    <w:rsid w:val="00A758BC"/>
    <w:rsid w:val="00A75AFC"/>
    <w:rsid w:val="00A75DE1"/>
    <w:rsid w:val="00A76131"/>
    <w:rsid w:val="00A77880"/>
    <w:rsid w:val="00A77F43"/>
    <w:rsid w:val="00A811B1"/>
    <w:rsid w:val="00A81533"/>
    <w:rsid w:val="00A8194F"/>
    <w:rsid w:val="00A82DC8"/>
    <w:rsid w:val="00A82E88"/>
    <w:rsid w:val="00A83083"/>
    <w:rsid w:val="00A831FD"/>
    <w:rsid w:val="00A83BDB"/>
    <w:rsid w:val="00A83D5F"/>
    <w:rsid w:val="00A83F85"/>
    <w:rsid w:val="00A8404A"/>
    <w:rsid w:val="00A8529C"/>
    <w:rsid w:val="00A85D1C"/>
    <w:rsid w:val="00A862C1"/>
    <w:rsid w:val="00A866B2"/>
    <w:rsid w:val="00A86B0A"/>
    <w:rsid w:val="00A87373"/>
    <w:rsid w:val="00A878E7"/>
    <w:rsid w:val="00A9097E"/>
    <w:rsid w:val="00A90E3E"/>
    <w:rsid w:val="00A91CCB"/>
    <w:rsid w:val="00A9232B"/>
    <w:rsid w:val="00A92A1C"/>
    <w:rsid w:val="00A92ECC"/>
    <w:rsid w:val="00A9319E"/>
    <w:rsid w:val="00A932E4"/>
    <w:rsid w:val="00A9643C"/>
    <w:rsid w:val="00A96590"/>
    <w:rsid w:val="00A96672"/>
    <w:rsid w:val="00A96F51"/>
    <w:rsid w:val="00A973F1"/>
    <w:rsid w:val="00AA098F"/>
    <w:rsid w:val="00AA0A0B"/>
    <w:rsid w:val="00AA0BBD"/>
    <w:rsid w:val="00AA1B5C"/>
    <w:rsid w:val="00AA246D"/>
    <w:rsid w:val="00AA2F2F"/>
    <w:rsid w:val="00AA32B5"/>
    <w:rsid w:val="00AA4273"/>
    <w:rsid w:val="00AA49B4"/>
    <w:rsid w:val="00AA505D"/>
    <w:rsid w:val="00AA5816"/>
    <w:rsid w:val="00AA59BC"/>
    <w:rsid w:val="00AA63A2"/>
    <w:rsid w:val="00AA6812"/>
    <w:rsid w:val="00AA724D"/>
    <w:rsid w:val="00AA7A0C"/>
    <w:rsid w:val="00AB01E6"/>
    <w:rsid w:val="00AB09F5"/>
    <w:rsid w:val="00AB0E35"/>
    <w:rsid w:val="00AB0F09"/>
    <w:rsid w:val="00AB164B"/>
    <w:rsid w:val="00AB1AA9"/>
    <w:rsid w:val="00AB1BC3"/>
    <w:rsid w:val="00AB1C65"/>
    <w:rsid w:val="00AB1F9C"/>
    <w:rsid w:val="00AB2650"/>
    <w:rsid w:val="00AB2CD0"/>
    <w:rsid w:val="00AB37D6"/>
    <w:rsid w:val="00AB42C9"/>
    <w:rsid w:val="00AB455E"/>
    <w:rsid w:val="00AB4AEE"/>
    <w:rsid w:val="00AB4CE3"/>
    <w:rsid w:val="00AB6308"/>
    <w:rsid w:val="00AB6376"/>
    <w:rsid w:val="00AB6634"/>
    <w:rsid w:val="00AB672F"/>
    <w:rsid w:val="00AB6A9B"/>
    <w:rsid w:val="00AB6AD3"/>
    <w:rsid w:val="00AB765F"/>
    <w:rsid w:val="00AC02BE"/>
    <w:rsid w:val="00AC12EB"/>
    <w:rsid w:val="00AC187C"/>
    <w:rsid w:val="00AC1EA1"/>
    <w:rsid w:val="00AC210D"/>
    <w:rsid w:val="00AC250A"/>
    <w:rsid w:val="00AC2BAF"/>
    <w:rsid w:val="00AC364E"/>
    <w:rsid w:val="00AC4570"/>
    <w:rsid w:val="00AC4D72"/>
    <w:rsid w:val="00AC4F94"/>
    <w:rsid w:val="00AC5299"/>
    <w:rsid w:val="00AC5DBD"/>
    <w:rsid w:val="00AC63B6"/>
    <w:rsid w:val="00AC783A"/>
    <w:rsid w:val="00AC785D"/>
    <w:rsid w:val="00AC7C1C"/>
    <w:rsid w:val="00AC7C20"/>
    <w:rsid w:val="00AC7FEF"/>
    <w:rsid w:val="00AD08A3"/>
    <w:rsid w:val="00AD08F9"/>
    <w:rsid w:val="00AD0A97"/>
    <w:rsid w:val="00AD1FB2"/>
    <w:rsid w:val="00AD2104"/>
    <w:rsid w:val="00AD222F"/>
    <w:rsid w:val="00AD2891"/>
    <w:rsid w:val="00AD4006"/>
    <w:rsid w:val="00AD48DA"/>
    <w:rsid w:val="00AD7BB9"/>
    <w:rsid w:val="00AE0790"/>
    <w:rsid w:val="00AE0F53"/>
    <w:rsid w:val="00AE1DCF"/>
    <w:rsid w:val="00AE3382"/>
    <w:rsid w:val="00AE4A63"/>
    <w:rsid w:val="00AE5D91"/>
    <w:rsid w:val="00AE6089"/>
    <w:rsid w:val="00AE6ECB"/>
    <w:rsid w:val="00AE72D4"/>
    <w:rsid w:val="00AF26E9"/>
    <w:rsid w:val="00AF3D1B"/>
    <w:rsid w:val="00AF3EBE"/>
    <w:rsid w:val="00AF4152"/>
    <w:rsid w:val="00AF475E"/>
    <w:rsid w:val="00AF4817"/>
    <w:rsid w:val="00AF5312"/>
    <w:rsid w:val="00AF70A4"/>
    <w:rsid w:val="00AF73F7"/>
    <w:rsid w:val="00B00021"/>
    <w:rsid w:val="00B01217"/>
    <w:rsid w:val="00B012AC"/>
    <w:rsid w:val="00B0156E"/>
    <w:rsid w:val="00B0157F"/>
    <w:rsid w:val="00B01C2B"/>
    <w:rsid w:val="00B02FA9"/>
    <w:rsid w:val="00B03512"/>
    <w:rsid w:val="00B0421D"/>
    <w:rsid w:val="00B046E7"/>
    <w:rsid w:val="00B06938"/>
    <w:rsid w:val="00B07049"/>
    <w:rsid w:val="00B10F5E"/>
    <w:rsid w:val="00B10FFF"/>
    <w:rsid w:val="00B11471"/>
    <w:rsid w:val="00B115D2"/>
    <w:rsid w:val="00B12232"/>
    <w:rsid w:val="00B123B7"/>
    <w:rsid w:val="00B12EDA"/>
    <w:rsid w:val="00B13039"/>
    <w:rsid w:val="00B13911"/>
    <w:rsid w:val="00B14157"/>
    <w:rsid w:val="00B147F4"/>
    <w:rsid w:val="00B15CE8"/>
    <w:rsid w:val="00B16BEF"/>
    <w:rsid w:val="00B17497"/>
    <w:rsid w:val="00B177AA"/>
    <w:rsid w:val="00B17F94"/>
    <w:rsid w:val="00B20176"/>
    <w:rsid w:val="00B20886"/>
    <w:rsid w:val="00B20B53"/>
    <w:rsid w:val="00B20C8A"/>
    <w:rsid w:val="00B22D9F"/>
    <w:rsid w:val="00B22DD4"/>
    <w:rsid w:val="00B23760"/>
    <w:rsid w:val="00B239CC"/>
    <w:rsid w:val="00B23A78"/>
    <w:rsid w:val="00B24F31"/>
    <w:rsid w:val="00B25972"/>
    <w:rsid w:val="00B259B1"/>
    <w:rsid w:val="00B26472"/>
    <w:rsid w:val="00B26861"/>
    <w:rsid w:val="00B272A5"/>
    <w:rsid w:val="00B273FA"/>
    <w:rsid w:val="00B30176"/>
    <w:rsid w:val="00B3023A"/>
    <w:rsid w:val="00B302A6"/>
    <w:rsid w:val="00B30C9E"/>
    <w:rsid w:val="00B31130"/>
    <w:rsid w:val="00B3130A"/>
    <w:rsid w:val="00B317A3"/>
    <w:rsid w:val="00B31B32"/>
    <w:rsid w:val="00B31CCB"/>
    <w:rsid w:val="00B3278C"/>
    <w:rsid w:val="00B32DDC"/>
    <w:rsid w:val="00B338FC"/>
    <w:rsid w:val="00B33CBB"/>
    <w:rsid w:val="00B33FDD"/>
    <w:rsid w:val="00B35431"/>
    <w:rsid w:val="00B36255"/>
    <w:rsid w:val="00B36A37"/>
    <w:rsid w:val="00B36B65"/>
    <w:rsid w:val="00B37BF3"/>
    <w:rsid w:val="00B37C02"/>
    <w:rsid w:val="00B40A41"/>
    <w:rsid w:val="00B40DC9"/>
    <w:rsid w:val="00B4137D"/>
    <w:rsid w:val="00B425F9"/>
    <w:rsid w:val="00B43B89"/>
    <w:rsid w:val="00B4471D"/>
    <w:rsid w:val="00B46455"/>
    <w:rsid w:val="00B46F3E"/>
    <w:rsid w:val="00B50010"/>
    <w:rsid w:val="00B50432"/>
    <w:rsid w:val="00B50486"/>
    <w:rsid w:val="00B507AC"/>
    <w:rsid w:val="00B50992"/>
    <w:rsid w:val="00B512AF"/>
    <w:rsid w:val="00B51634"/>
    <w:rsid w:val="00B516A2"/>
    <w:rsid w:val="00B51DCE"/>
    <w:rsid w:val="00B52C46"/>
    <w:rsid w:val="00B5344B"/>
    <w:rsid w:val="00B53B36"/>
    <w:rsid w:val="00B53F92"/>
    <w:rsid w:val="00B5443C"/>
    <w:rsid w:val="00B54C61"/>
    <w:rsid w:val="00B55086"/>
    <w:rsid w:val="00B55463"/>
    <w:rsid w:val="00B57543"/>
    <w:rsid w:val="00B605BB"/>
    <w:rsid w:val="00B61481"/>
    <w:rsid w:val="00B618C5"/>
    <w:rsid w:val="00B61984"/>
    <w:rsid w:val="00B61BB7"/>
    <w:rsid w:val="00B61F4F"/>
    <w:rsid w:val="00B62DC4"/>
    <w:rsid w:val="00B62DDA"/>
    <w:rsid w:val="00B62F29"/>
    <w:rsid w:val="00B637E0"/>
    <w:rsid w:val="00B64DCF"/>
    <w:rsid w:val="00B6549A"/>
    <w:rsid w:val="00B662BE"/>
    <w:rsid w:val="00B66E0B"/>
    <w:rsid w:val="00B66E3E"/>
    <w:rsid w:val="00B67A17"/>
    <w:rsid w:val="00B70BEF"/>
    <w:rsid w:val="00B70FC8"/>
    <w:rsid w:val="00B71361"/>
    <w:rsid w:val="00B7160B"/>
    <w:rsid w:val="00B7238B"/>
    <w:rsid w:val="00B72460"/>
    <w:rsid w:val="00B7285D"/>
    <w:rsid w:val="00B734EE"/>
    <w:rsid w:val="00B74FC2"/>
    <w:rsid w:val="00B74FDF"/>
    <w:rsid w:val="00B75E0C"/>
    <w:rsid w:val="00B766A5"/>
    <w:rsid w:val="00B77109"/>
    <w:rsid w:val="00B772A3"/>
    <w:rsid w:val="00B8028F"/>
    <w:rsid w:val="00B807E8"/>
    <w:rsid w:val="00B80984"/>
    <w:rsid w:val="00B84C76"/>
    <w:rsid w:val="00B85BBA"/>
    <w:rsid w:val="00B866CB"/>
    <w:rsid w:val="00B86EA0"/>
    <w:rsid w:val="00B91891"/>
    <w:rsid w:val="00B91B41"/>
    <w:rsid w:val="00B9203B"/>
    <w:rsid w:val="00B921D9"/>
    <w:rsid w:val="00B92EA6"/>
    <w:rsid w:val="00B93C6A"/>
    <w:rsid w:val="00B94A7D"/>
    <w:rsid w:val="00B94BD1"/>
    <w:rsid w:val="00B95B7D"/>
    <w:rsid w:val="00B95E30"/>
    <w:rsid w:val="00B95FD3"/>
    <w:rsid w:val="00B9628F"/>
    <w:rsid w:val="00B965DC"/>
    <w:rsid w:val="00B96ACC"/>
    <w:rsid w:val="00B977D0"/>
    <w:rsid w:val="00BA0868"/>
    <w:rsid w:val="00BA08CA"/>
    <w:rsid w:val="00BA0F89"/>
    <w:rsid w:val="00BA0F95"/>
    <w:rsid w:val="00BA15F0"/>
    <w:rsid w:val="00BA1E84"/>
    <w:rsid w:val="00BA2A84"/>
    <w:rsid w:val="00BA2B9B"/>
    <w:rsid w:val="00BA2C06"/>
    <w:rsid w:val="00BA376F"/>
    <w:rsid w:val="00BA3B10"/>
    <w:rsid w:val="00BA4D88"/>
    <w:rsid w:val="00BA5198"/>
    <w:rsid w:val="00BA54A8"/>
    <w:rsid w:val="00BA55B6"/>
    <w:rsid w:val="00BA6326"/>
    <w:rsid w:val="00BB0699"/>
    <w:rsid w:val="00BB1AC6"/>
    <w:rsid w:val="00BB1CA8"/>
    <w:rsid w:val="00BB2A66"/>
    <w:rsid w:val="00BB2A67"/>
    <w:rsid w:val="00BB31C3"/>
    <w:rsid w:val="00BB32B8"/>
    <w:rsid w:val="00BB3CED"/>
    <w:rsid w:val="00BB45A2"/>
    <w:rsid w:val="00BB4B77"/>
    <w:rsid w:val="00BB4E9A"/>
    <w:rsid w:val="00BB5387"/>
    <w:rsid w:val="00BB54FB"/>
    <w:rsid w:val="00BB5790"/>
    <w:rsid w:val="00BB58C4"/>
    <w:rsid w:val="00BB5EA1"/>
    <w:rsid w:val="00BB60C6"/>
    <w:rsid w:val="00BB6209"/>
    <w:rsid w:val="00BB64A2"/>
    <w:rsid w:val="00BB66B8"/>
    <w:rsid w:val="00BB6B34"/>
    <w:rsid w:val="00BB705F"/>
    <w:rsid w:val="00BB733F"/>
    <w:rsid w:val="00BB7CBF"/>
    <w:rsid w:val="00BC0F66"/>
    <w:rsid w:val="00BC1209"/>
    <w:rsid w:val="00BC1679"/>
    <w:rsid w:val="00BC1BEC"/>
    <w:rsid w:val="00BC20DE"/>
    <w:rsid w:val="00BC2DB7"/>
    <w:rsid w:val="00BC2E83"/>
    <w:rsid w:val="00BC38F0"/>
    <w:rsid w:val="00BC3921"/>
    <w:rsid w:val="00BC4065"/>
    <w:rsid w:val="00BC45AF"/>
    <w:rsid w:val="00BC4BFC"/>
    <w:rsid w:val="00BC5948"/>
    <w:rsid w:val="00BC5AF9"/>
    <w:rsid w:val="00BC5E28"/>
    <w:rsid w:val="00BC635B"/>
    <w:rsid w:val="00BC6FB4"/>
    <w:rsid w:val="00BD1583"/>
    <w:rsid w:val="00BD1727"/>
    <w:rsid w:val="00BD3452"/>
    <w:rsid w:val="00BD3779"/>
    <w:rsid w:val="00BD4384"/>
    <w:rsid w:val="00BD44A7"/>
    <w:rsid w:val="00BD4759"/>
    <w:rsid w:val="00BD4DFE"/>
    <w:rsid w:val="00BD5278"/>
    <w:rsid w:val="00BD56A4"/>
    <w:rsid w:val="00BD6063"/>
    <w:rsid w:val="00BD6BEE"/>
    <w:rsid w:val="00BD7CE5"/>
    <w:rsid w:val="00BD7E17"/>
    <w:rsid w:val="00BE00CE"/>
    <w:rsid w:val="00BE05E8"/>
    <w:rsid w:val="00BE0F8F"/>
    <w:rsid w:val="00BE1841"/>
    <w:rsid w:val="00BE1B0D"/>
    <w:rsid w:val="00BE35B9"/>
    <w:rsid w:val="00BE443D"/>
    <w:rsid w:val="00BE4717"/>
    <w:rsid w:val="00BE4BCB"/>
    <w:rsid w:val="00BE6D0F"/>
    <w:rsid w:val="00BE705B"/>
    <w:rsid w:val="00BF1111"/>
    <w:rsid w:val="00BF12EE"/>
    <w:rsid w:val="00BF2013"/>
    <w:rsid w:val="00BF24CE"/>
    <w:rsid w:val="00BF26FE"/>
    <w:rsid w:val="00BF272A"/>
    <w:rsid w:val="00BF2DAF"/>
    <w:rsid w:val="00BF3A32"/>
    <w:rsid w:val="00BF3B44"/>
    <w:rsid w:val="00BF4952"/>
    <w:rsid w:val="00BF58EE"/>
    <w:rsid w:val="00BF598C"/>
    <w:rsid w:val="00BF6108"/>
    <w:rsid w:val="00BF62CB"/>
    <w:rsid w:val="00BF6673"/>
    <w:rsid w:val="00BF760E"/>
    <w:rsid w:val="00C01739"/>
    <w:rsid w:val="00C023E7"/>
    <w:rsid w:val="00C02507"/>
    <w:rsid w:val="00C03F40"/>
    <w:rsid w:val="00C05050"/>
    <w:rsid w:val="00C056ED"/>
    <w:rsid w:val="00C057A2"/>
    <w:rsid w:val="00C06DA4"/>
    <w:rsid w:val="00C07001"/>
    <w:rsid w:val="00C070BF"/>
    <w:rsid w:val="00C07AC2"/>
    <w:rsid w:val="00C07B90"/>
    <w:rsid w:val="00C1017D"/>
    <w:rsid w:val="00C101CA"/>
    <w:rsid w:val="00C11012"/>
    <w:rsid w:val="00C11A28"/>
    <w:rsid w:val="00C11E5C"/>
    <w:rsid w:val="00C1205B"/>
    <w:rsid w:val="00C12BD0"/>
    <w:rsid w:val="00C136BF"/>
    <w:rsid w:val="00C141C1"/>
    <w:rsid w:val="00C14242"/>
    <w:rsid w:val="00C14A84"/>
    <w:rsid w:val="00C1576E"/>
    <w:rsid w:val="00C15D07"/>
    <w:rsid w:val="00C17C24"/>
    <w:rsid w:val="00C205CE"/>
    <w:rsid w:val="00C209CB"/>
    <w:rsid w:val="00C20A88"/>
    <w:rsid w:val="00C20B52"/>
    <w:rsid w:val="00C21C2A"/>
    <w:rsid w:val="00C21CCF"/>
    <w:rsid w:val="00C22340"/>
    <w:rsid w:val="00C2248D"/>
    <w:rsid w:val="00C22A97"/>
    <w:rsid w:val="00C22D2C"/>
    <w:rsid w:val="00C23441"/>
    <w:rsid w:val="00C237BB"/>
    <w:rsid w:val="00C23B1C"/>
    <w:rsid w:val="00C246E8"/>
    <w:rsid w:val="00C24794"/>
    <w:rsid w:val="00C256CA"/>
    <w:rsid w:val="00C26063"/>
    <w:rsid w:val="00C261BC"/>
    <w:rsid w:val="00C26664"/>
    <w:rsid w:val="00C26898"/>
    <w:rsid w:val="00C26AA4"/>
    <w:rsid w:val="00C27739"/>
    <w:rsid w:val="00C30951"/>
    <w:rsid w:val="00C311DD"/>
    <w:rsid w:val="00C32070"/>
    <w:rsid w:val="00C339A2"/>
    <w:rsid w:val="00C34255"/>
    <w:rsid w:val="00C35B4A"/>
    <w:rsid w:val="00C35CF5"/>
    <w:rsid w:val="00C36E93"/>
    <w:rsid w:val="00C37C55"/>
    <w:rsid w:val="00C37CF0"/>
    <w:rsid w:val="00C402EB"/>
    <w:rsid w:val="00C40765"/>
    <w:rsid w:val="00C40912"/>
    <w:rsid w:val="00C40C4F"/>
    <w:rsid w:val="00C42A12"/>
    <w:rsid w:val="00C44DA4"/>
    <w:rsid w:val="00C4544B"/>
    <w:rsid w:val="00C45B14"/>
    <w:rsid w:val="00C45DCB"/>
    <w:rsid w:val="00C45FAF"/>
    <w:rsid w:val="00C469B1"/>
    <w:rsid w:val="00C46C22"/>
    <w:rsid w:val="00C46F00"/>
    <w:rsid w:val="00C5032A"/>
    <w:rsid w:val="00C504EE"/>
    <w:rsid w:val="00C513BC"/>
    <w:rsid w:val="00C518D9"/>
    <w:rsid w:val="00C5301A"/>
    <w:rsid w:val="00C5311A"/>
    <w:rsid w:val="00C53148"/>
    <w:rsid w:val="00C534DA"/>
    <w:rsid w:val="00C542AD"/>
    <w:rsid w:val="00C55698"/>
    <w:rsid w:val="00C566C9"/>
    <w:rsid w:val="00C57F54"/>
    <w:rsid w:val="00C605C5"/>
    <w:rsid w:val="00C608CF"/>
    <w:rsid w:val="00C615CC"/>
    <w:rsid w:val="00C616A8"/>
    <w:rsid w:val="00C62136"/>
    <w:rsid w:val="00C625D3"/>
    <w:rsid w:val="00C62E22"/>
    <w:rsid w:val="00C64274"/>
    <w:rsid w:val="00C64332"/>
    <w:rsid w:val="00C650FF"/>
    <w:rsid w:val="00C65675"/>
    <w:rsid w:val="00C65F02"/>
    <w:rsid w:val="00C66118"/>
    <w:rsid w:val="00C66198"/>
    <w:rsid w:val="00C662A8"/>
    <w:rsid w:val="00C67400"/>
    <w:rsid w:val="00C67677"/>
    <w:rsid w:val="00C708D4"/>
    <w:rsid w:val="00C70B48"/>
    <w:rsid w:val="00C70CCC"/>
    <w:rsid w:val="00C75079"/>
    <w:rsid w:val="00C7667E"/>
    <w:rsid w:val="00C7690E"/>
    <w:rsid w:val="00C77A35"/>
    <w:rsid w:val="00C80036"/>
    <w:rsid w:val="00C802F0"/>
    <w:rsid w:val="00C80C62"/>
    <w:rsid w:val="00C81580"/>
    <w:rsid w:val="00C828F7"/>
    <w:rsid w:val="00C82A26"/>
    <w:rsid w:val="00C82F79"/>
    <w:rsid w:val="00C835D5"/>
    <w:rsid w:val="00C83BE6"/>
    <w:rsid w:val="00C84806"/>
    <w:rsid w:val="00C84AB6"/>
    <w:rsid w:val="00C85AE0"/>
    <w:rsid w:val="00C85C42"/>
    <w:rsid w:val="00C866AB"/>
    <w:rsid w:val="00C86DDC"/>
    <w:rsid w:val="00C872A3"/>
    <w:rsid w:val="00C875E0"/>
    <w:rsid w:val="00C87841"/>
    <w:rsid w:val="00C9017A"/>
    <w:rsid w:val="00C90CE5"/>
    <w:rsid w:val="00C90D1A"/>
    <w:rsid w:val="00C91C8B"/>
    <w:rsid w:val="00C9214B"/>
    <w:rsid w:val="00C927E0"/>
    <w:rsid w:val="00C92BE6"/>
    <w:rsid w:val="00C92CBF"/>
    <w:rsid w:val="00C930BD"/>
    <w:rsid w:val="00C93929"/>
    <w:rsid w:val="00C93B63"/>
    <w:rsid w:val="00C93C0C"/>
    <w:rsid w:val="00C94571"/>
    <w:rsid w:val="00C9720F"/>
    <w:rsid w:val="00C97268"/>
    <w:rsid w:val="00CA082D"/>
    <w:rsid w:val="00CA0A29"/>
    <w:rsid w:val="00CA0D0B"/>
    <w:rsid w:val="00CA1638"/>
    <w:rsid w:val="00CA167A"/>
    <w:rsid w:val="00CA1BC4"/>
    <w:rsid w:val="00CA284D"/>
    <w:rsid w:val="00CA2A81"/>
    <w:rsid w:val="00CA32B0"/>
    <w:rsid w:val="00CA3340"/>
    <w:rsid w:val="00CA3B53"/>
    <w:rsid w:val="00CA4AB3"/>
    <w:rsid w:val="00CA54D5"/>
    <w:rsid w:val="00CA5526"/>
    <w:rsid w:val="00CA6132"/>
    <w:rsid w:val="00CA622C"/>
    <w:rsid w:val="00CA6C80"/>
    <w:rsid w:val="00CA7DDC"/>
    <w:rsid w:val="00CB0699"/>
    <w:rsid w:val="00CB1B45"/>
    <w:rsid w:val="00CB260D"/>
    <w:rsid w:val="00CB2769"/>
    <w:rsid w:val="00CB3120"/>
    <w:rsid w:val="00CB39A0"/>
    <w:rsid w:val="00CB55D3"/>
    <w:rsid w:val="00CB5C7E"/>
    <w:rsid w:val="00CB60EB"/>
    <w:rsid w:val="00CB69F9"/>
    <w:rsid w:val="00CB715B"/>
    <w:rsid w:val="00CB73DE"/>
    <w:rsid w:val="00CB7B26"/>
    <w:rsid w:val="00CC057B"/>
    <w:rsid w:val="00CC0F63"/>
    <w:rsid w:val="00CC1673"/>
    <w:rsid w:val="00CC405F"/>
    <w:rsid w:val="00CC46C6"/>
    <w:rsid w:val="00CC4882"/>
    <w:rsid w:val="00CC4BFF"/>
    <w:rsid w:val="00CC536F"/>
    <w:rsid w:val="00CC5814"/>
    <w:rsid w:val="00CC6441"/>
    <w:rsid w:val="00CC6F0D"/>
    <w:rsid w:val="00CC745B"/>
    <w:rsid w:val="00CD06EB"/>
    <w:rsid w:val="00CD083E"/>
    <w:rsid w:val="00CD1284"/>
    <w:rsid w:val="00CD1E8B"/>
    <w:rsid w:val="00CD1EC1"/>
    <w:rsid w:val="00CD2E16"/>
    <w:rsid w:val="00CD36BD"/>
    <w:rsid w:val="00CD7524"/>
    <w:rsid w:val="00CD7560"/>
    <w:rsid w:val="00CE0361"/>
    <w:rsid w:val="00CE0671"/>
    <w:rsid w:val="00CE0BB9"/>
    <w:rsid w:val="00CE11B3"/>
    <w:rsid w:val="00CE1819"/>
    <w:rsid w:val="00CE1B36"/>
    <w:rsid w:val="00CE1F20"/>
    <w:rsid w:val="00CE1F82"/>
    <w:rsid w:val="00CE210A"/>
    <w:rsid w:val="00CE2418"/>
    <w:rsid w:val="00CE3084"/>
    <w:rsid w:val="00CE33F9"/>
    <w:rsid w:val="00CE3A88"/>
    <w:rsid w:val="00CE3C4F"/>
    <w:rsid w:val="00CE3CFA"/>
    <w:rsid w:val="00CE5600"/>
    <w:rsid w:val="00CE5E1B"/>
    <w:rsid w:val="00CF002E"/>
    <w:rsid w:val="00CF0123"/>
    <w:rsid w:val="00CF041B"/>
    <w:rsid w:val="00CF0D54"/>
    <w:rsid w:val="00CF1006"/>
    <w:rsid w:val="00CF1056"/>
    <w:rsid w:val="00CF10A5"/>
    <w:rsid w:val="00CF116E"/>
    <w:rsid w:val="00CF157D"/>
    <w:rsid w:val="00CF1F80"/>
    <w:rsid w:val="00CF4925"/>
    <w:rsid w:val="00CF5019"/>
    <w:rsid w:val="00CF5238"/>
    <w:rsid w:val="00CF5B46"/>
    <w:rsid w:val="00CF651C"/>
    <w:rsid w:val="00CF6A74"/>
    <w:rsid w:val="00CF6F02"/>
    <w:rsid w:val="00D0011E"/>
    <w:rsid w:val="00D00184"/>
    <w:rsid w:val="00D00E44"/>
    <w:rsid w:val="00D02344"/>
    <w:rsid w:val="00D039E8"/>
    <w:rsid w:val="00D03B6E"/>
    <w:rsid w:val="00D03F3F"/>
    <w:rsid w:val="00D0528C"/>
    <w:rsid w:val="00D056D7"/>
    <w:rsid w:val="00D05BC1"/>
    <w:rsid w:val="00D06288"/>
    <w:rsid w:val="00D06B1A"/>
    <w:rsid w:val="00D07A36"/>
    <w:rsid w:val="00D106A5"/>
    <w:rsid w:val="00D12925"/>
    <w:rsid w:val="00D136EB"/>
    <w:rsid w:val="00D16F7C"/>
    <w:rsid w:val="00D17345"/>
    <w:rsid w:val="00D20133"/>
    <w:rsid w:val="00D208FE"/>
    <w:rsid w:val="00D20A72"/>
    <w:rsid w:val="00D2110C"/>
    <w:rsid w:val="00D2113D"/>
    <w:rsid w:val="00D21696"/>
    <w:rsid w:val="00D22438"/>
    <w:rsid w:val="00D23356"/>
    <w:rsid w:val="00D234AC"/>
    <w:rsid w:val="00D236D6"/>
    <w:rsid w:val="00D23BD6"/>
    <w:rsid w:val="00D242B6"/>
    <w:rsid w:val="00D2577A"/>
    <w:rsid w:val="00D25984"/>
    <w:rsid w:val="00D268CD"/>
    <w:rsid w:val="00D27735"/>
    <w:rsid w:val="00D2786C"/>
    <w:rsid w:val="00D27F17"/>
    <w:rsid w:val="00D30F81"/>
    <w:rsid w:val="00D31002"/>
    <w:rsid w:val="00D31399"/>
    <w:rsid w:val="00D31471"/>
    <w:rsid w:val="00D32B82"/>
    <w:rsid w:val="00D32E63"/>
    <w:rsid w:val="00D33077"/>
    <w:rsid w:val="00D33242"/>
    <w:rsid w:val="00D33E71"/>
    <w:rsid w:val="00D343E3"/>
    <w:rsid w:val="00D3507C"/>
    <w:rsid w:val="00D353C2"/>
    <w:rsid w:val="00D35410"/>
    <w:rsid w:val="00D37821"/>
    <w:rsid w:val="00D419A2"/>
    <w:rsid w:val="00D4247C"/>
    <w:rsid w:val="00D43C81"/>
    <w:rsid w:val="00D44876"/>
    <w:rsid w:val="00D458D9"/>
    <w:rsid w:val="00D461D5"/>
    <w:rsid w:val="00D47095"/>
    <w:rsid w:val="00D47A32"/>
    <w:rsid w:val="00D5096C"/>
    <w:rsid w:val="00D51D1A"/>
    <w:rsid w:val="00D520EF"/>
    <w:rsid w:val="00D52738"/>
    <w:rsid w:val="00D537BD"/>
    <w:rsid w:val="00D53DD7"/>
    <w:rsid w:val="00D5458E"/>
    <w:rsid w:val="00D548BD"/>
    <w:rsid w:val="00D54B93"/>
    <w:rsid w:val="00D55A20"/>
    <w:rsid w:val="00D56DFA"/>
    <w:rsid w:val="00D5742B"/>
    <w:rsid w:val="00D5764A"/>
    <w:rsid w:val="00D57E9F"/>
    <w:rsid w:val="00D60192"/>
    <w:rsid w:val="00D60A6D"/>
    <w:rsid w:val="00D61BD3"/>
    <w:rsid w:val="00D61E69"/>
    <w:rsid w:val="00D626FF"/>
    <w:rsid w:val="00D62D47"/>
    <w:rsid w:val="00D6457D"/>
    <w:rsid w:val="00D64D04"/>
    <w:rsid w:val="00D64EE4"/>
    <w:rsid w:val="00D65450"/>
    <w:rsid w:val="00D65845"/>
    <w:rsid w:val="00D717C6"/>
    <w:rsid w:val="00D71B45"/>
    <w:rsid w:val="00D72782"/>
    <w:rsid w:val="00D72FBE"/>
    <w:rsid w:val="00D734F0"/>
    <w:rsid w:val="00D73ECC"/>
    <w:rsid w:val="00D73EDB"/>
    <w:rsid w:val="00D7496D"/>
    <w:rsid w:val="00D74E26"/>
    <w:rsid w:val="00D75312"/>
    <w:rsid w:val="00D75996"/>
    <w:rsid w:val="00D75A85"/>
    <w:rsid w:val="00D75BC6"/>
    <w:rsid w:val="00D773AC"/>
    <w:rsid w:val="00D80EFA"/>
    <w:rsid w:val="00D812ED"/>
    <w:rsid w:val="00D86737"/>
    <w:rsid w:val="00D86CC9"/>
    <w:rsid w:val="00D878BC"/>
    <w:rsid w:val="00D87E17"/>
    <w:rsid w:val="00D90A14"/>
    <w:rsid w:val="00D90C6E"/>
    <w:rsid w:val="00D90CFC"/>
    <w:rsid w:val="00D91232"/>
    <w:rsid w:val="00D91310"/>
    <w:rsid w:val="00D926B9"/>
    <w:rsid w:val="00D93659"/>
    <w:rsid w:val="00D93A5E"/>
    <w:rsid w:val="00D9405C"/>
    <w:rsid w:val="00D943D4"/>
    <w:rsid w:val="00D94A56"/>
    <w:rsid w:val="00D95222"/>
    <w:rsid w:val="00D960CF"/>
    <w:rsid w:val="00D9642E"/>
    <w:rsid w:val="00DA035C"/>
    <w:rsid w:val="00DA0D14"/>
    <w:rsid w:val="00DA1AEE"/>
    <w:rsid w:val="00DA1E37"/>
    <w:rsid w:val="00DA214E"/>
    <w:rsid w:val="00DA255D"/>
    <w:rsid w:val="00DA2C3A"/>
    <w:rsid w:val="00DA412D"/>
    <w:rsid w:val="00DA4568"/>
    <w:rsid w:val="00DA45B9"/>
    <w:rsid w:val="00DA4A35"/>
    <w:rsid w:val="00DA4E4A"/>
    <w:rsid w:val="00DA542D"/>
    <w:rsid w:val="00DA64CC"/>
    <w:rsid w:val="00DA764B"/>
    <w:rsid w:val="00DA7C14"/>
    <w:rsid w:val="00DB002A"/>
    <w:rsid w:val="00DB065D"/>
    <w:rsid w:val="00DB0C3B"/>
    <w:rsid w:val="00DB1360"/>
    <w:rsid w:val="00DB13CD"/>
    <w:rsid w:val="00DB2187"/>
    <w:rsid w:val="00DB24BD"/>
    <w:rsid w:val="00DB35B2"/>
    <w:rsid w:val="00DB3773"/>
    <w:rsid w:val="00DB45CF"/>
    <w:rsid w:val="00DB5278"/>
    <w:rsid w:val="00DB531C"/>
    <w:rsid w:val="00DB55ED"/>
    <w:rsid w:val="00DB5A80"/>
    <w:rsid w:val="00DB5AED"/>
    <w:rsid w:val="00DB63BC"/>
    <w:rsid w:val="00DB650C"/>
    <w:rsid w:val="00DB7EEA"/>
    <w:rsid w:val="00DC1EC6"/>
    <w:rsid w:val="00DC1F58"/>
    <w:rsid w:val="00DC242F"/>
    <w:rsid w:val="00DC2A39"/>
    <w:rsid w:val="00DC4626"/>
    <w:rsid w:val="00DC4CCD"/>
    <w:rsid w:val="00DC6983"/>
    <w:rsid w:val="00DC7731"/>
    <w:rsid w:val="00DD052E"/>
    <w:rsid w:val="00DD0BD2"/>
    <w:rsid w:val="00DD1E6E"/>
    <w:rsid w:val="00DD2896"/>
    <w:rsid w:val="00DD2E73"/>
    <w:rsid w:val="00DD3337"/>
    <w:rsid w:val="00DD47C5"/>
    <w:rsid w:val="00DD4A18"/>
    <w:rsid w:val="00DD4DA3"/>
    <w:rsid w:val="00DD501C"/>
    <w:rsid w:val="00DD6390"/>
    <w:rsid w:val="00DD65A9"/>
    <w:rsid w:val="00DD6BAC"/>
    <w:rsid w:val="00DD6FE5"/>
    <w:rsid w:val="00DD7B82"/>
    <w:rsid w:val="00DE189F"/>
    <w:rsid w:val="00DE2D11"/>
    <w:rsid w:val="00DE3545"/>
    <w:rsid w:val="00DE3ABE"/>
    <w:rsid w:val="00DE3B02"/>
    <w:rsid w:val="00DE4A84"/>
    <w:rsid w:val="00DE540C"/>
    <w:rsid w:val="00DE54B2"/>
    <w:rsid w:val="00DE6391"/>
    <w:rsid w:val="00DE70B3"/>
    <w:rsid w:val="00DE734B"/>
    <w:rsid w:val="00DE7CD7"/>
    <w:rsid w:val="00DF03DF"/>
    <w:rsid w:val="00DF07DC"/>
    <w:rsid w:val="00DF0CF7"/>
    <w:rsid w:val="00DF1F37"/>
    <w:rsid w:val="00DF2FE9"/>
    <w:rsid w:val="00DF3957"/>
    <w:rsid w:val="00DF3A26"/>
    <w:rsid w:val="00DF3A46"/>
    <w:rsid w:val="00DF3C45"/>
    <w:rsid w:val="00DF3E6E"/>
    <w:rsid w:val="00DF4BA0"/>
    <w:rsid w:val="00DF596C"/>
    <w:rsid w:val="00DF5DDA"/>
    <w:rsid w:val="00DF627F"/>
    <w:rsid w:val="00DF63B2"/>
    <w:rsid w:val="00E01003"/>
    <w:rsid w:val="00E015FA"/>
    <w:rsid w:val="00E03BBD"/>
    <w:rsid w:val="00E04453"/>
    <w:rsid w:val="00E04DE3"/>
    <w:rsid w:val="00E056C7"/>
    <w:rsid w:val="00E05E67"/>
    <w:rsid w:val="00E06977"/>
    <w:rsid w:val="00E070E5"/>
    <w:rsid w:val="00E07188"/>
    <w:rsid w:val="00E071FB"/>
    <w:rsid w:val="00E07F82"/>
    <w:rsid w:val="00E1023A"/>
    <w:rsid w:val="00E10888"/>
    <w:rsid w:val="00E11696"/>
    <w:rsid w:val="00E12BAB"/>
    <w:rsid w:val="00E133A2"/>
    <w:rsid w:val="00E138BB"/>
    <w:rsid w:val="00E13994"/>
    <w:rsid w:val="00E13F49"/>
    <w:rsid w:val="00E142B1"/>
    <w:rsid w:val="00E14445"/>
    <w:rsid w:val="00E1461C"/>
    <w:rsid w:val="00E147F3"/>
    <w:rsid w:val="00E15EFE"/>
    <w:rsid w:val="00E163FE"/>
    <w:rsid w:val="00E17204"/>
    <w:rsid w:val="00E17A14"/>
    <w:rsid w:val="00E17B6E"/>
    <w:rsid w:val="00E20112"/>
    <w:rsid w:val="00E20550"/>
    <w:rsid w:val="00E2068F"/>
    <w:rsid w:val="00E214C1"/>
    <w:rsid w:val="00E2180D"/>
    <w:rsid w:val="00E21D2B"/>
    <w:rsid w:val="00E22B39"/>
    <w:rsid w:val="00E23542"/>
    <w:rsid w:val="00E23829"/>
    <w:rsid w:val="00E243B2"/>
    <w:rsid w:val="00E24D60"/>
    <w:rsid w:val="00E25764"/>
    <w:rsid w:val="00E25A28"/>
    <w:rsid w:val="00E25B0F"/>
    <w:rsid w:val="00E25CB7"/>
    <w:rsid w:val="00E305D3"/>
    <w:rsid w:val="00E3132E"/>
    <w:rsid w:val="00E316E4"/>
    <w:rsid w:val="00E3190F"/>
    <w:rsid w:val="00E31C95"/>
    <w:rsid w:val="00E324CB"/>
    <w:rsid w:val="00E32A1A"/>
    <w:rsid w:val="00E32B07"/>
    <w:rsid w:val="00E334A5"/>
    <w:rsid w:val="00E35EB4"/>
    <w:rsid w:val="00E36CDE"/>
    <w:rsid w:val="00E36E62"/>
    <w:rsid w:val="00E37B1D"/>
    <w:rsid w:val="00E40491"/>
    <w:rsid w:val="00E40BCA"/>
    <w:rsid w:val="00E40E39"/>
    <w:rsid w:val="00E4178D"/>
    <w:rsid w:val="00E41EFD"/>
    <w:rsid w:val="00E4273F"/>
    <w:rsid w:val="00E43DD8"/>
    <w:rsid w:val="00E4440D"/>
    <w:rsid w:val="00E44F9B"/>
    <w:rsid w:val="00E4585C"/>
    <w:rsid w:val="00E45AE0"/>
    <w:rsid w:val="00E45FF7"/>
    <w:rsid w:val="00E4714F"/>
    <w:rsid w:val="00E47451"/>
    <w:rsid w:val="00E503E7"/>
    <w:rsid w:val="00E5081D"/>
    <w:rsid w:val="00E50DB4"/>
    <w:rsid w:val="00E51F22"/>
    <w:rsid w:val="00E534B4"/>
    <w:rsid w:val="00E539CC"/>
    <w:rsid w:val="00E539DE"/>
    <w:rsid w:val="00E5406B"/>
    <w:rsid w:val="00E5494C"/>
    <w:rsid w:val="00E5544C"/>
    <w:rsid w:val="00E55A83"/>
    <w:rsid w:val="00E55EBD"/>
    <w:rsid w:val="00E55EFA"/>
    <w:rsid w:val="00E560FE"/>
    <w:rsid w:val="00E56293"/>
    <w:rsid w:val="00E56D1A"/>
    <w:rsid w:val="00E56E22"/>
    <w:rsid w:val="00E5761D"/>
    <w:rsid w:val="00E5771E"/>
    <w:rsid w:val="00E57A3D"/>
    <w:rsid w:val="00E60791"/>
    <w:rsid w:val="00E60DF6"/>
    <w:rsid w:val="00E60FC7"/>
    <w:rsid w:val="00E61165"/>
    <w:rsid w:val="00E6123F"/>
    <w:rsid w:val="00E614B0"/>
    <w:rsid w:val="00E62AC1"/>
    <w:rsid w:val="00E6340F"/>
    <w:rsid w:val="00E63BBE"/>
    <w:rsid w:val="00E66735"/>
    <w:rsid w:val="00E709F6"/>
    <w:rsid w:val="00E70DF3"/>
    <w:rsid w:val="00E71A5B"/>
    <w:rsid w:val="00E71DFB"/>
    <w:rsid w:val="00E71F31"/>
    <w:rsid w:val="00E72BCF"/>
    <w:rsid w:val="00E7320E"/>
    <w:rsid w:val="00E7428B"/>
    <w:rsid w:val="00E763D8"/>
    <w:rsid w:val="00E76EE4"/>
    <w:rsid w:val="00E77880"/>
    <w:rsid w:val="00E77DFB"/>
    <w:rsid w:val="00E80292"/>
    <w:rsid w:val="00E80306"/>
    <w:rsid w:val="00E807B6"/>
    <w:rsid w:val="00E80901"/>
    <w:rsid w:val="00E80A35"/>
    <w:rsid w:val="00E80B4B"/>
    <w:rsid w:val="00E80BF2"/>
    <w:rsid w:val="00E81919"/>
    <w:rsid w:val="00E82689"/>
    <w:rsid w:val="00E83569"/>
    <w:rsid w:val="00E83CC8"/>
    <w:rsid w:val="00E84997"/>
    <w:rsid w:val="00E84D6C"/>
    <w:rsid w:val="00E85BA5"/>
    <w:rsid w:val="00E86AA0"/>
    <w:rsid w:val="00E91742"/>
    <w:rsid w:val="00E9176D"/>
    <w:rsid w:val="00E92435"/>
    <w:rsid w:val="00E943B2"/>
    <w:rsid w:val="00E9447A"/>
    <w:rsid w:val="00E94D4B"/>
    <w:rsid w:val="00E95E93"/>
    <w:rsid w:val="00E960CA"/>
    <w:rsid w:val="00E963C8"/>
    <w:rsid w:val="00E97216"/>
    <w:rsid w:val="00E974A7"/>
    <w:rsid w:val="00E97632"/>
    <w:rsid w:val="00EA052B"/>
    <w:rsid w:val="00EA0B9F"/>
    <w:rsid w:val="00EA0BC5"/>
    <w:rsid w:val="00EA2093"/>
    <w:rsid w:val="00EA27CD"/>
    <w:rsid w:val="00EA308C"/>
    <w:rsid w:val="00EA504B"/>
    <w:rsid w:val="00EA590E"/>
    <w:rsid w:val="00EA6243"/>
    <w:rsid w:val="00EA7C61"/>
    <w:rsid w:val="00EA7D2D"/>
    <w:rsid w:val="00EA7D99"/>
    <w:rsid w:val="00EB080E"/>
    <w:rsid w:val="00EB168C"/>
    <w:rsid w:val="00EB16D1"/>
    <w:rsid w:val="00EB2345"/>
    <w:rsid w:val="00EB4A7A"/>
    <w:rsid w:val="00EB4C09"/>
    <w:rsid w:val="00EB4C6D"/>
    <w:rsid w:val="00EB4FE6"/>
    <w:rsid w:val="00EB509A"/>
    <w:rsid w:val="00EB5231"/>
    <w:rsid w:val="00EB5963"/>
    <w:rsid w:val="00EB61A3"/>
    <w:rsid w:val="00EB7B8A"/>
    <w:rsid w:val="00EC0145"/>
    <w:rsid w:val="00EC05BE"/>
    <w:rsid w:val="00EC06CF"/>
    <w:rsid w:val="00EC0FB9"/>
    <w:rsid w:val="00EC1611"/>
    <w:rsid w:val="00EC16D8"/>
    <w:rsid w:val="00EC1A28"/>
    <w:rsid w:val="00EC25AB"/>
    <w:rsid w:val="00EC2760"/>
    <w:rsid w:val="00EC2CBE"/>
    <w:rsid w:val="00EC3313"/>
    <w:rsid w:val="00EC3758"/>
    <w:rsid w:val="00EC3ACD"/>
    <w:rsid w:val="00EC427C"/>
    <w:rsid w:val="00EC4AC1"/>
    <w:rsid w:val="00EC539D"/>
    <w:rsid w:val="00EC53AF"/>
    <w:rsid w:val="00EC5954"/>
    <w:rsid w:val="00EC5BBB"/>
    <w:rsid w:val="00EC5BDA"/>
    <w:rsid w:val="00EC5BF0"/>
    <w:rsid w:val="00EC5E9E"/>
    <w:rsid w:val="00EC613E"/>
    <w:rsid w:val="00EC637B"/>
    <w:rsid w:val="00EC662F"/>
    <w:rsid w:val="00EC6F2C"/>
    <w:rsid w:val="00EC703A"/>
    <w:rsid w:val="00EC730B"/>
    <w:rsid w:val="00ED14B2"/>
    <w:rsid w:val="00ED2A99"/>
    <w:rsid w:val="00ED31BA"/>
    <w:rsid w:val="00ED4503"/>
    <w:rsid w:val="00ED4C66"/>
    <w:rsid w:val="00ED5411"/>
    <w:rsid w:val="00ED5474"/>
    <w:rsid w:val="00ED60E2"/>
    <w:rsid w:val="00ED6DC2"/>
    <w:rsid w:val="00ED7916"/>
    <w:rsid w:val="00EE05F1"/>
    <w:rsid w:val="00EE0E88"/>
    <w:rsid w:val="00EE2114"/>
    <w:rsid w:val="00EE311F"/>
    <w:rsid w:val="00EE504E"/>
    <w:rsid w:val="00EE538B"/>
    <w:rsid w:val="00EE5ACB"/>
    <w:rsid w:val="00EE5CA3"/>
    <w:rsid w:val="00EE60AC"/>
    <w:rsid w:val="00EE68D7"/>
    <w:rsid w:val="00EE7156"/>
    <w:rsid w:val="00EE7C28"/>
    <w:rsid w:val="00EF0A9A"/>
    <w:rsid w:val="00EF1102"/>
    <w:rsid w:val="00EF1376"/>
    <w:rsid w:val="00EF17CB"/>
    <w:rsid w:val="00EF2CDA"/>
    <w:rsid w:val="00EF30C6"/>
    <w:rsid w:val="00EF3CB9"/>
    <w:rsid w:val="00EF45D4"/>
    <w:rsid w:val="00EF4CB9"/>
    <w:rsid w:val="00EF52C1"/>
    <w:rsid w:val="00EF66B1"/>
    <w:rsid w:val="00EF69C9"/>
    <w:rsid w:val="00F0023C"/>
    <w:rsid w:val="00F0175B"/>
    <w:rsid w:val="00F0177B"/>
    <w:rsid w:val="00F02085"/>
    <w:rsid w:val="00F02B01"/>
    <w:rsid w:val="00F02B08"/>
    <w:rsid w:val="00F02FA1"/>
    <w:rsid w:val="00F02FF7"/>
    <w:rsid w:val="00F03024"/>
    <w:rsid w:val="00F030ED"/>
    <w:rsid w:val="00F03A93"/>
    <w:rsid w:val="00F03C66"/>
    <w:rsid w:val="00F047BB"/>
    <w:rsid w:val="00F06223"/>
    <w:rsid w:val="00F07605"/>
    <w:rsid w:val="00F07BBD"/>
    <w:rsid w:val="00F07C00"/>
    <w:rsid w:val="00F10102"/>
    <w:rsid w:val="00F10237"/>
    <w:rsid w:val="00F103B6"/>
    <w:rsid w:val="00F10BFC"/>
    <w:rsid w:val="00F112DD"/>
    <w:rsid w:val="00F12178"/>
    <w:rsid w:val="00F12AE7"/>
    <w:rsid w:val="00F139BF"/>
    <w:rsid w:val="00F13A6D"/>
    <w:rsid w:val="00F13B95"/>
    <w:rsid w:val="00F13C69"/>
    <w:rsid w:val="00F13FBE"/>
    <w:rsid w:val="00F1566F"/>
    <w:rsid w:val="00F15960"/>
    <w:rsid w:val="00F15CDA"/>
    <w:rsid w:val="00F16059"/>
    <w:rsid w:val="00F1667F"/>
    <w:rsid w:val="00F17033"/>
    <w:rsid w:val="00F20600"/>
    <w:rsid w:val="00F21A6B"/>
    <w:rsid w:val="00F22298"/>
    <w:rsid w:val="00F22757"/>
    <w:rsid w:val="00F22AD1"/>
    <w:rsid w:val="00F233DD"/>
    <w:rsid w:val="00F23B09"/>
    <w:rsid w:val="00F24BCE"/>
    <w:rsid w:val="00F24E98"/>
    <w:rsid w:val="00F25289"/>
    <w:rsid w:val="00F258BB"/>
    <w:rsid w:val="00F2603E"/>
    <w:rsid w:val="00F26520"/>
    <w:rsid w:val="00F26EC4"/>
    <w:rsid w:val="00F26F7F"/>
    <w:rsid w:val="00F27F88"/>
    <w:rsid w:val="00F31A10"/>
    <w:rsid w:val="00F320C1"/>
    <w:rsid w:val="00F32163"/>
    <w:rsid w:val="00F327DE"/>
    <w:rsid w:val="00F33007"/>
    <w:rsid w:val="00F344E7"/>
    <w:rsid w:val="00F34753"/>
    <w:rsid w:val="00F34912"/>
    <w:rsid w:val="00F3498B"/>
    <w:rsid w:val="00F34B5D"/>
    <w:rsid w:val="00F3502F"/>
    <w:rsid w:val="00F35E47"/>
    <w:rsid w:val="00F36B93"/>
    <w:rsid w:val="00F371B3"/>
    <w:rsid w:val="00F37431"/>
    <w:rsid w:val="00F37E80"/>
    <w:rsid w:val="00F40381"/>
    <w:rsid w:val="00F4094C"/>
    <w:rsid w:val="00F41118"/>
    <w:rsid w:val="00F4142A"/>
    <w:rsid w:val="00F421B3"/>
    <w:rsid w:val="00F42B46"/>
    <w:rsid w:val="00F43214"/>
    <w:rsid w:val="00F4321E"/>
    <w:rsid w:val="00F439E5"/>
    <w:rsid w:val="00F44C0D"/>
    <w:rsid w:val="00F469F4"/>
    <w:rsid w:val="00F477E3"/>
    <w:rsid w:val="00F47C6D"/>
    <w:rsid w:val="00F5046B"/>
    <w:rsid w:val="00F5066D"/>
    <w:rsid w:val="00F5086C"/>
    <w:rsid w:val="00F50959"/>
    <w:rsid w:val="00F52041"/>
    <w:rsid w:val="00F52AAB"/>
    <w:rsid w:val="00F534DF"/>
    <w:rsid w:val="00F53534"/>
    <w:rsid w:val="00F53EA7"/>
    <w:rsid w:val="00F54349"/>
    <w:rsid w:val="00F54ADA"/>
    <w:rsid w:val="00F54D72"/>
    <w:rsid w:val="00F5616C"/>
    <w:rsid w:val="00F567C4"/>
    <w:rsid w:val="00F56A88"/>
    <w:rsid w:val="00F56E3E"/>
    <w:rsid w:val="00F57518"/>
    <w:rsid w:val="00F6025B"/>
    <w:rsid w:val="00F60BAE"/>
    <w:rsid w:val="00F615D4"/>
    <w:rsid w:val="00F619AC"/>
    <w:rsid w:val="00F61B55"/>
    <w:rsid w:val="00F61CA5"/>
    <w:rsid w:val="00F62DCF"/>
    <w:rsid w:val="00F6305F"/>
    <w:rsid w:val="00F633DD"/>
    <w:rsid w:val="00F63D31"/>
    <w:rsid w:val="00F64648"/>
    <w:rsid w:val="00F65EE7"/>
    <w:rsid w:val="00F65FA0"/>
    <w:rsid w:val="00F663BD"/>
    <w:rsid w:val="00F66D08"/>
    <w:rsid w:val="00F67465"/>
    <w:rsid w:val="00F67507"/>
    <w:rsid w:val="00F677BB"/>
    <w:rsid w:val="00F67F7A"/>
    <w:rsid w:val="00F70C51"/>
    <w:rsid w:val="00F70D39"/>
    <w:rsid w:val="00F711D2"/>
    <w:rsid w:val="00F72267"/>
    <w:rsid w:val="00F7247B"/>
    <w:rsid w:val="00F72C5E"/>
    <w:rsid w:val="00F73AE5"/>
    <w:rsid w:val="00F73D47"/>
    <w:rsid w:val="00F749AD"/>
    <w:rsid w:val="00F74D49"/>
    <w:rsid w:val="00F74D7C"/>
    <w:rsid w:val="00F75464"/>
    <w:rsid w:val="00F76146"/>
    <w:rsid w:val="00F762AF"/>
    <w:rsid w:val="00F763C3"/>
    <w:rsid w:val="00F763D7"/>
    <w:rsid w:val="00F76DCC"/>
    <w:rsid w:val="00F77F93"/>
    <w:rsid w:val="00F808B8"/>
    <w:rsid w:val="00F812AA"/>
    <w:rsid w:val="00F82CE2"/>
    <w:rsid w:val="00F82F47"/>
    <w:rsid w:val="00F8352C"/>
    <w:rsid w:val="00F83A36"/>
    <w:rsid w:val="00F83D84"/>
    <w:rsid w:val="00F84E62"/>
    <w:rsid w:val="00F85431"/>
    <w:rsid w:val="00F878C3"/>
    <w:rsid w:val="00F87D10"/>
    <w:rsid w:val="00F90538"/>
    <w:rsid w:val="00F90EA8"/>
    <w:rsid w:val="00F91C58"/>
    <w:rsid w:val="00F9241C"/>
    <w:rsid w:val="00F92760"/>
    <w:rsid w:val="00F92D30"/>
    <w:rsid w:val="00F93471"/>
    <w:rsid w:val="00F93971"/>
    <w:rsid w:val="00F940C1"/>
    <w:rsid w:val="00F94B97"/>
    <w:rsid w:val="00F9506B"/>
    <w:rsid w:val="00F95C3C"/>
    <w:rsid w:val="00F96BBC"/>
    <w:rsid w:val="00F96C93"/>
    <w:rsid w:val="00F97038"/>
    <w:rsid w:val="00F971B9"/>
    <w:rsid w:val="00F979F6"/>
    <w:rsid w:val="00FA04A4"/>
    <w:rsid w:val="00FA07E7"/>
    <w:rsid w:val="00FA1D24"/>
    <w:rsid w:val="00FA1DC3"/>
    <w:rsid w:val="00FA45BF"/>
    <w:rsid w:val="00FA5002"/>
    <w:rsid w:val="00FA5A77"/>
    <w:rsid w:val="00FA7BA2"/>
    <w:rsid w:val="00FA7EEF"/>
    <w:rsid w:val="00FA7F34"/>
    <w:rsid w:val="00FB0C03"/>
    <w:rsid w:val="00FB0EFC"/>
    <w:rsid w:val="00FB123D"/>
    <w:rsid w:val="00FB1DEA"/>
    <w:rsid w:val="00FB2217"/>
    <w:rsid w:val="00FB34F9"/>
    <w:rsid w:val="00FB3759"/>
    <w:rsid w:val="00FB38B6"/>
    <w:rsid w:val="00FB4D48"/>
    <w:rsid w:val="00FB4D61"/>
    <w:rsid w:val="00FB6225"/>
    <w:rsid w:val="00FB6963"/>
    <w:rsid w:val="00FB6D8D"/>
    <w:rsid w:val="00FB7658"/>
    <w:rsid w:val="00FC13BD"/>
    <w:rsid w:val="00FC140F"/>
    <w:rsid w:val="00FC1532"/>
    <w:rsid w:val="00FC165C"/>
    <w:rsid w:val="00FC1809"/>
    <w:rsid w:val="00FC1B1A"/>
    <w:rsid w:val="00FC263C"/>
    <w:rsid w:val="00FC2E50"/>
    <w:rsid w:val="00FC481D"/>
    <w:rsid w:val="00FC51E4"/>
    <w:rsid w:val="00FC5351"/>
    <w:rsid w:val="00FC560C"/>
    <w:rsid w:val="00FC5E63"/>
    <w:rsid w:val="00FC6EF0"/>
    <w:rsid w:val="00FC7AE9"/>
    <w:rsid w:val="00FC7BBB"/>
    <w:rsid w:val="00FD01C3"/>
    <w:rsid w:val="00FD1266"/>
    <w:rsid w:val="00FD1871"/>
    <w:rsid w:val="00FD2C9B"/>
    <w:rsid w:val="00FD4077"/>
    <w:rsid w:val="00FD6050"/>
    <w:rsid w:val="00FD61C6"/>
    <w:rsid w:val="00FD649D"/>
    <w:rsid w:val="00FD65EB"/>
    <w:rsid w:val="00FD692D"/>
    <w:rsid w:val="00FD7A0D"/>
    <w:rsid w:val="00FE008B"/>
    <w:rsid w:val="00FE00D9"/>
    <w:rsid w:val="00FE08D3"/>
    <w:rsid w:val="00FE1757"/>
    <w:rsid w:val="00FE261C"/>
    <w:rsid w:val="00FE2721"/>
    <w:rsid w:val="00FE2FDE"/>
    <w:rsid w:val="00FE3A9A"/>
    <w:rsid w:val="00FE4347"/>
    <w:rsid w:val="00FE499A"/>
    <w:rsid w:val="00FE521B"/>
    <w:rsid w:val="00FE5E3F"/>
    <w:rsid w:val="00FE61FB"/>
    <w:rsid w:val="00FE6ACC"/>
    <w:rsid w:val="00FE6DDC"/>
    <w:rsid w:val="00FE6F43"/>
    <w:rsid w:val="00FE7E6C"/>
    <w:rsid w:val="00FF02DF"/>
    <w:rsid w:val="00FF0637"/>
    <w:rsid w:val="00FF07C2"/>
    <w:rsid w:val="00FF083B"/>
    <w:rsid w:val="00FF0AF9"/>
    <w:rsid w:val="00FF16AF"/>
    <w:rsid w:val="00FF254B"/>
    <w:rsid w:val="00FF2A93"/>
    <w:rsid w:val="00FF2CA2"/>
    <w:rsid w:val="00FF2D46"/>
    <w:rsid w:val="00FF3063"/>
    <w:rsid w:val="00FF383D"/>
    <w:rsid w:val="00FF3CE0"/>
    <w:rsid w:val="00FF56BD"/>
    <w:rsid w:val="00FF59C4"/>
    <w:rsid w:val="00FF69A6"/>
    <w:rsid w:val="00FF6ABF"/>
    <w:rsid w:val="00FF6D1D"/>
    <w:rsid w:val="00FF6EEA"/>
    <w:rsid w:val="00FF78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67677"/>
    <w:pPr>
      <w:widowControl w:val="0"/>
    </w:pPr>
    <w:rPr>
      <w:rFonts w:eastAsia="標楷體"/>
      <w:kern w:val="2"/>
      <w:sz w:val="32"/>
    </w:rPr>
  </w:style>
  <w:style w:type="paragraph" w:styleId="1">
    <w:name w:val="heading 1"/>
    <w:basedOn w:val="a2"/>
    <w:qFormat/>
    <w:pPr>
      <w:numPr>
        <w:numId w:val="1"/>
      </w:numPr>
      <w:kinsoku w:val="0"/>
      <w:ind w:left="699"/>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qFormat/>
    <w:pPr>
      <w:numPr>
        <w:ilvl w:val="2"/>
        <w:numId w:val="1"/>
      </w:numPr>
      <w:kinsoku w:val="0"/>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uiPriority w:val="39"/>
    <w:pPr>
      <w:ind w:left="1280"/>
    </w:pPr>
    <w:rPr>
      <w:rFonts w:ascii="Calibri" w:hAnsi="Calibri" w:cs="Calibri"/>
      <w:sz w:val="18"/>
      <w:szCs w:val="18"/>
    </w:rPr>
  </w:style>
  <w:style w:type="character" w:styleId="a8">
    <w:name w:val="page number"/>
    <w:basedOn w:val="a3"/>
    <w:semiHidden/>
    <w:rPr>
      <w:rFonts w:ascii="標楷體" w:eastAsia="標楷體"/>
      <w:sz w:val="20"/>
    </w:rPr>
  </w:style>
  <w:style w:type="paragraph" w:styleId="60">
    <w:name w:val="toc 6"/>
    <w:basedOn w:val="a2"/>
    <w:next w:val="a2"/>
    <w:autoRedefine/>
    <w:uiPriority w:val="39"/>
    <w:pPr>
      <w:ind w:left="1600"/>
    </w:pPr>
    <w:rPr>
      <w:rFonts w:ascii="Calibri" w:hAnsi="Calibri" w:cs="Calibri"/>
      <w:sz w:val="18"/>
      <w:szCs w:val="18"/>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CA6C80"/>
    <w:pPr>
      <w:tabs>
        <w:tab w:val="left" w:pos="640"/>
        <w:tab w:val="right" w:leader="middleDot" w:pos="8834"/>
      </w:tabs>
      <w:spacing w:line="460" w:lineRule="exact"/>
      <w:ind w:left="684" w:hangingChars="201" w:hanging="684"/>
    </w:pPr>
    <w:rPr>
      <w:rFonts w:ascii="Calibri" w:hAnsi="Calibri" w:cs="Calibri"/>
      <w:bCs/>
      <w:caps/>
      <w:noProof/>
      <w:szCs w:val="32"/>
    </w:rPr>
  </w:style>
  <w:style w:type="paragraph" w:styleId="21">
    <w:name w:val="toc 2"/>
    <w:basedOn w:val="a2"/>
    <w:next w:val="a2"/>
    <w:autoRedefine/>
    <w:uiPriority w:val="39"/>
    <w:rsid w:val="00790951"/>
    <w:pPr>
      <w:tabs>
        <w:tab w:val="right" w:leader="middleDot" w:pos="8834"/>
      </w:tabs>
      <w:spacing w:line="460" w:lineRule="exact"/>
      <w:ind w:leftChars="99" w:left="1021" w:hangingChars="201" w:hanging="684"/>
    </w:pPr>
    <w:rPr>
      <w:rFonts w:ascii="Calibri" w:hAnsi="Calibri" w:cs="Calibri"/>
      <w:smallCaps/>
      <w:noProof/>
      <w:szCs w:val="32"/>
    </w:rPr>
  </w:style>
  <w:style w:type="paragraph" w:styleId="30">
    <w:name w:val="toc 3"/>
    <w:basedOn w:val="a2"/>
    <w:next w:val="a2"/>
    <w:autoRedefine/>
    <w:uiPriority w:val="39"/>
    <w:rsid w:val="00790951"/>
    <w:pPr>
      <w:tabs>
        <w:tab w:val="right" w:leader="middleDot" w:pos="8834"/>
      </w:tabs>
      <w:spacing w:line="460" w:lineRule="exact"/>
      <w:ind w:leftChars="-165" w:hangingChars="165" w:hanging="561"/>
    </w:pPr>
    <w:rPr>
      <w:rFonts w:ascii="Calibri" w:hAnsi="Calibri" w:cs="Calibri"/>
      <w:i/>
      <w:iCs/>
      <w:sz w:val="20"/>
    </w:rPr>
  </w:style>
  <w:style w:type="paragraph" w:styleId="40">
    <w:name w:val="toc 4"/>
    <w:basedOn w:val="a2"/>
    <w:next w:val="a2"/>
    <w:autoRedefine/>
    <w:uiPriority w:val="39"/>
    <w:pPr>
      <w:ind w:left="960"/>
    </w:pPr>
    <w:rPr>
      <w:rFonts w:ascii="Calibri" w:hAnsi="Calibri" w:cs="Calibri"/>
      <w:sz w:val="18"/>
      <w:szCs w:val="18"/>
    </w:rPr>
  </w:style>
  <w:style w:type="paragraph" w:styleId="70">
    <w:name w:val="toc 7"/>
    <w:basedOn w:val="a2"/>
    <w:next w:val="a2"/>
    <w:autoRedefine/>
    <w:uiPriority w:val="39"/>
    <w:pPr>
      <w:ind w:left="1920"/>
    </w:pPr>
    <w:rPr>
      <w:rFonts w:ascii="Calibri" w:hAnsi="Calibri" w:cs="Calibri"/>
      <w:sz w:val="18"/>
      <w:szCs w:val="18"/>
    </w:rPr>
  </w:style>
  <w:style w:type="paragraph" w:styleId="80">
    <w:name w:val="toc 8"/>
    <w:basedOn w:val="a2"/>
    <w:next w:val="a2"/>
    <w:autoRedefine/>
    <w:uiPriority w:val="39"/>
    <w:pPr>
      <w:ind w:left="2240"/>
    </w:pPr>
    <w:rPr>
      <w:rFonts w:ascii="Calibri" w:hAnsi="Calibri" w:cs="Calibri"/>
      <w:sz w:val="18"/>
      <w:szCs w:val="18"/>
    </w:rPr>
  </w:style>
  <w:style w:type="paragraph" w:styleId="9">
    <w:name w:val="toc 9"/>
    <w:basedOn w:val="a2"/>
    <w:next w:val="a2"/>
    <w:autoRedefine/>
    <w:uiPriority w:val="39"/>
    <w:pPr>
      <w:ind w:left="2560"/>
    </w:pPr>
    <w:rPr>
      <w:rFonts w:ascii="Calibri" w:hAnsi="Calibri" w:cs="Calibri"/>
      <w:sz w:val="18"/>
      <w:szCs w:val="18"/>
    </w:rPr>
  </w:style>
  <w:style w:type="paragraph" w:styleId="a9">
    <w:name w:val="header"/>
    <w:basedOn w:val="a2"/>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basedOn w:val="a3"/>
    <w:uiPriority w:val="99"/>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1">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styleId="af">
    <w:name w:val="footnote text"/>
    <w:basedOn w:val="a2"/>
    <w:link w:val="af0"/>
    <w:semiHidden/>
    <w:rsid w:val="00DE54B2"/>
    <w:pPr>
      <w:snapToGrid w:val="0"/>
    </w:pPr>
    <w:rPr>
      <w:sz w:val="20"/>
    </w:rPr>
  </w:style>
  <w:style w:type="paragraph" w:customStyle="1" w:styleId="a0">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customStyle="1" w:styleId="af0">
    <w:name w:val="註腳文字 字元"/>
    <w:basedOn w:val="a3"/>
    <w:link w:val="af"/>
    <w:semiHidden/>
    <w:rsid w:val="00DE54B2"/>
    <w:rPr>
      <w:rFonts w:eastAsia="標楷體"/>
      <w:kern w:val="2"/>
    </w:rPr>
  </w:style>
  <w:style w:type="character" w:styleId="af3">
    <w:name w:val="footnote reference"/>
    <w:basedOn w:val="a3"/>
    <w:semiHidden/>
    <w:rsid w:val="00DE54B2"/>
    <w:rPr>
      <w:vertAlign w:val="superscript"/>
    </w:rPr>
  </w:style>
  <w:style w:type="paragraph" w:customStyle="1" w:styleId="af4">
    <w:name w:val="表標題"/>
    <w:basedOn w:val="a2"/>
    <w:rsid w:val="00057BCE"/>
    <w:pPr>
      <w:adjustRightInd w:val="0"/>
      <w:snapToGrid w:val="0"/>
      <w:spacing w:beforeLines="50" w:line="360" w:lineRule="auto"/>
      <w:jc w:val="center"/>
      <w:outlineLvl w:val="1"/>
    </w:pPr>
    <w:rPr>
      <w:rFonts w:ascii="標楷體" w:hAnsi="新細明體"/>
      <w:snapToGrid w:val="0"/>
      <w:kern w:val="0"/>
      <w:szCs w:val="24"/>
    </w:rPr>
  </w:style>
  <w:style w:type="paragraph" w:customStyle="1" w:styleId="font5">
    <w:name w:val="font5"/>
    <w:basedOn w:val="a2"/>
    <w:rsid w:val="00057BCE"/>
    <w:pPr>
      <w:widowControl/>
      <w:spacing w:before="100" w:beforeAutospacing="1" w:after="100" w:afterAutospacing="1"/>
    </w:pPr>
    <w:rPr>
      <w:rFonts w:eastAsia="新細明體"/>
      <w:kern w:val="0"/>
      <w:sz w:val="24"/>
      <w:szCs w:val="24"/>
    </w:rPr>
  </w:style>
  <w:style w:type="paragraph" w:customStyle="1" w:styleId="12">
    <w:name w:val="樣式1"/>
    <w:basedOn w:val="a2"/>
    <w:rsid w:val="00057BCE"/>
    <w:rPr>
      <w:sz w:val="28"/>
    </w:rPr>
  </w:style>
  <w:style w:type="paragraph" w:customStyle="1" w:styleId="Default">
    <w:name w:val="Default"/>
    <w:rsid w:val="000709C3"/>
    <w:pPr>
      <w:widowControl w:val="0"/>
      <w:autoSpaceDE w:val="0"/>
      <w:autoSpaceDN w:val="0"/>
      <w:adjustRightInd w:val="0"/>
    </w:pPr>
    <w:rPr>
      <w:rFonts w:ascii="標楷體" w:eastAsia="標楷體" w:cs="標楷體"/>
      <w:color w:val="000000"/>
      <w:sz w:val="24"/>
      <w:szCs w:val="24"/>
    </w:rPr>
  </w:style>
  <w:style w:type="paragraph" w:styleId="22">
    <w:name w:val="Body Text Indent 2"/>
    <w:basedOn w:val="a2"/>
    <w:link w:val="23"/>
    <w:uiPriority w:val="99"/>
    <w:semiHidden/>
    <w:unhideWhenUsed/>
    <w:rsid w:val="00261536"/>
    <w:pPr>
      <w:spacing w:after="120" w:line="480" w:lineRule="auto"/>
      <w:ind w:leftChars="200" w:left="480"/>
    </w:pPr>
  </w:style>
  <w:style w:type="character" w:customStyle="1" w:styleId="23">
    <w:name w:val="本文縮排 2 字元"/>
    <w:basedOn w:val="a3"/>
    <w:link w:val="22"/>
    <w:uiPriority w:val="99"/>
    <w:semiHidden/>
    <w:rsid w:val="00261536"/>
    <w:rPr>
      <w:rFonts w:eastAsia="標楷體"/>
      <w:kern w:val="2"/>
      <w:sz w:val="32"/>
    </w:rPr>
  </w:style>
  <w:style w:type="paragraph" w:styleId="af5">
    <w:name w:val="Salutation"/>
    <w:basedOn w:val="a2"/>
    <w:next w:val="a2"/>
    <w:link w:val="af6"/>
    <w:semiHidden/>
    <w:rsid w:val="00261536"/>
    <w:rPr>
      <w:rFonts w:ascii="標楷體" w:hAnsi="標楷體"/>
      <w:spacing w:val="-14"/>
      <w:sz w:val="24"/>
    </w:rPr>
  </w:style>
  <w:style w:type="character" w:customStyle="1" w:styleId="af6">
    <w:name w:val="問候 字元"/>
    <w:basedOn w:val="a3"/>
    <w:link w:val="af5"/>
    <w:semiHidden/>
    <w:rsid w:val="00261536"/>
    <w:rPr>
      <w:rFonts w:ascii="標楷體" w:eastAsia="標楷體" w:hAnsi="標楷體"/>
      <w:spacing w:val="-14"/>
      <w:kern w:val="2"/>
      <w:sz w:val="24"/>
    </w:rPr>
  </w:style>
  <w:style w:type="paragraph" w:styleId="af7">
    <w:name w:val="Closing"/>
    <w:basedOn w:val="a2"/>
    <w:link w:val="af8"/>
    <w:uiPriority w:val="99"/>
    <w:unhideWhenUsed/>
    <w:rsid w:val="00B94BD1"/>
    <w:pPr>
      <w:ind w:leftChars="1800" w:left="100"/>
    </w:pPr>
    <w:rPr>
      <w:rFonts w:ascii="標楷體"/>
      <w:kern w:val="0"/>
    </w:rPr>
  </w:style>
  <w:style w:type="character" w:customStyle="1" w:styleId="af8">
    <w:name w:val="結語 字元"/>
    <w:basedOn w:val="a3"/>
    <w:link w:val="af7"/>
    <w:uiPriority w:val="99"/>
    <w:rsid w:val="00B94BD1"/>
    <w:rPr>
      <w:rFonts w:ascii="標楷體" w:eastAsia="標楷體"/>
      <w:sz w:val="32"/>
    </w:rPr>
  </w:style>
  <w:style w:type="paragraph" w:styleId="a">
    <w:name w:val="List Bullet"/>
    <w:basedOn w:val="a2"/>
    <w:uiPriority w:val="99"/>
    <w:unhideWhenUsed/>
    <w:rsid w:val="00B11471"/>
    <w:pPr>
      <w:numPr>
        <w:numId w:val="8"/>
      </w:numPr>
      <w:contextualSpacing/>
    </w:pPr>
  </w:style>
  <w:style w:type="paragraph" w:styleId="Web">
    <w:name w:val="Normal (Web)"/>
    <w:basedOn w:val="a2"/>
    <w:uiPriority w:val="99"/>
    <w:unhideWhenUsed/>
    <w:rsid w:val="00662DF6"/>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46\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E9CB-62FC-4CC8-B6AD-D11BB3A6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41</Pages>
  <Words>26573</Words>
  <Characters>706</Characters>
  <Application>Microsoft Office Word</Application>
  <DocSecurity>0</DocSecurity>
  <Lines>5</Lines>
  <Paragraphs>54</Paragraphs>
  <ScaleCrop>false</ScaleCrop>
  <Company>cy</Company>
  <LinksUpToDate>false</LinksUpToDate>
  <CharactersWithSpaces>27225</CharactersWithSpaces>
  <SharedDoc>false</SharedDoc>
  <HLinks>
    <vt:vector size="306" baseType="variant">
      <vt:variant>
        <vt:i4>1769527</vt:i4>
      </vt:variant>
      <vt:variant>
        <vt:i4>302</vt:i4>
      </vt:variant>
      <vt:variant>
        <vt:i4>0</vt:i4>
      </vt:variant>
      <vt:variant>
        <vt:i4>5</vt:i4>
      </vt:variant>
      <vt:variant>
        <vt:lpwstr/>
      </vt:variant>
      <vt:variant>
        <vt:lpwstr>_Toc266033097</vt:lpwstr>
      </vt:variant>
      <vt:variant>
        <vt:i4>1769527</vt:i4>
      </vt:variant>
      <vt:variant>
        <vt:i4>296</vt:i4>
      </vt:variant>
      <vt:variant>
        <vt:i4>0</vt:i4>
      </vt:variant>
      <vt:variant>
        <vt:i4>5</vt:i4>
      </vt:variant>
      <vt:variant>
        <vt:lpwstr/>
      </vt:variant>
      <vt:variant>
        <vt:lpwstr>_Toc266033091</vt:lpwstr>
      </vt:variant>
      <vt:variant>
        <vt:i4>1769527</vt:i4>
      </vt:variant>
      <vt:variant>
        <vt:i4>290</vt:i4>
      </vt:variant>
      <vt:variant>
        <vt:i4>0</vt:i4>
      </vt:variant>
      <vt:variant>
        <vt:i4>5</vt:i4>
      </vt:variant>
      <vt:variant>
        <vt:lpwstr/>
      </vt:variant>
      <vt:variant>
        <vt:lpwstr>_Toc266033090</vt:lpwstr>
      </vt:variant>
      <vt:variant>
        <vt:i4>1703991</vt:i4>
      </vt:variant>
      <vt:variant>
        <vt:i4>284</vt:i4>
      </vt:variant>
      <vt:variant>
        <vt:i4>0</vt:i4>
      </vt:variant>
      <vt:variant>
        <vt:i4>5</vt:i4>
      </vt:variant>
      <vt:variant>
        <vt:lpwstr/>
      </vt:variant>
      <vt:variant>
        <vt:lpwstr>_Toc266033087</vt:lpwstr>
      </vt:variant>
      <vt:variant>
        <vt:i4>1703991</vt:i4>
      </vt:variant>
      <vt:variant>
        <vt:i4>278</vt:i4>
      </vt:variant>
      <vt:variant>
        <vt:i4>0</vt:i4>
      </vt:variant>
      <vt:variant>
        <vt:i4>5</vt:i4>
      </vt:variant>
      <vt:variant>
        <vt:lpwstr/>
      </vt:variant>
      <vt:variant>
        <vt:lpwstr>_Toc266033086</vt:lpwstr>
      </vt:variant>
      <vt:variant>
        <vt:i4>1703991</vt:i4>
      </vt:variant>
      <vt:variant>
        <vt:i4>272</vt:i4>
      </vt:variant>
      <vt:variant>
        <vt:i4>0</vt:i4>
      </vt:variant>
      <vt:variant>
        <vt:i4>5</vt:i4>
      </vt:variant>
      <vt:variant>
        <vt:lpwstr/>
      </vt:variant>
      <vt:variant>
        <vt:lpwstr>_Toc266033083</vt:lpwstr>
      </vt:variant>
      <vt:variant>
        <vt:i4>1376311</vt:i4>
      </vt:variant>
      <vt:variant>
        <vt:i4>266</vt:i4>
      </vt:variant>
      <vt:variant>
        <vt:i4>0</vt:i4>
      </vt:variant>
      <vt:variant>
        <vt:i4>5</vt:i4>
      </vt:variant>
      <vt:variant>
        <vt:lpwstr/>
      </vt:variant>
      <vt:variant>
        <vt:lpwstr>_Toc266033079</vt:lpwstr>
      </vt:variant>
      <vt:variant>
        <vt:i4>1376311</vt:i4>
      </vt:variant>
      <vt:variant>
        <vt:i4>260</vt:i4>
      </vt:variant>
      <vt:variant>
        <vt:i4>0</vt:i4>
      </vt:variant>
      <vt:variant>
        <vt:i4>5</vt:i4>
      </vt:variant>
      <vt:variant>
        <vt:lpwstr/>
      </vt:variant>
      <vt:variant>
        <vt:lpwstr>_Toc266033076</vt:lpwstr>
      </vt:variant>
      <vt:variant>
        <vt:i4>1376311</vt:i4>
      </vt:variant>
      <vt:variant>
        <vt:i4>254</vt:i4>
      </vt:variant>
      <vt:variant>
        <vt:i4>0</vt:i4>
      </vt:variant>
      <vt:variant>
        <vt:i4>5</vt:i4>
      </vt:variant>
      <vt:variant>
        <vt:lpwstr/>
      </vt:variant>
      <vt:variant>
        <vt:lpwstr>_Toc266033075</vt:lpwstr>
      </vt:variant>
      <vt:variant>
        <vt:i4>1376311</vt:i4>
      </vt:variant>
      <vt:variant>
        <vt:i4>248</vt:i4>
      </vt:variant>
      <vt:variant>
        <vt:i4>0</vt:i4>
      </vt:variant>
      <vt:variant>
        <vt:i4>5</vt:i4>
      </vt:variant>
      <vt:variant>
        <vt:lpwstr/>
      </vt:variant>
      <vt:variant>
        <vt:lpwstr>_Toc266033072</vt:lpwstr>
      </vt:variant>
      <vt:variant>
        <vt:i4>1310775</vt:i4>
      </vt:variant>
      <vt:variant>
        <vt:i4>242</vt:i4>
      </vt:variant>
      <vt:variant>
        <vt:i4>0</vt:i4>
      </vt:variant>
      <vt:variant>
        <vt:i4>5</vt:i4>
      </vt:variant>
      <vt:variant>
        <vt:lpwstr/>
      </vt:variant>
      <vt:variant>
        <vt:lpwstr>_Toc266033069</vt:lpwstr>
      </vt:variant>
      <vt:variant>
        <vt:i4>1310775</vt:i4>
      </vt:variant>
      <vt:variant>
        <vt:i4>236</vt:i4>
      </vt:variant>
      <vt:variant>
        <vt:i4>0</vt:i4>
      </vt:variant>
      <vt:variant>
        <vt:i4>5</vt:i4>
      </vt:variant>
      <vt:variant>
        <vt:lpwstr/>
      </vt:variant>
      <vt:variant>
        <vt:lpwstr>_Toc266033066</vt:lpwstr>
      </vt:variant>
      <vt:variant>
        <vt:i4>1310775</vt:i4>
      </vt:variant>
      <vt:variant>
        <vt:i4>230</vt:i4>
      </vt:variant>
      <vt:variant>
        <vt:i4>0</vt:i4>
      </vt:variant>
      <vt:variant>
        <vt:i4>5</vt:i4>
      </vt:variant>
      <vt:variant>
        <vt:lpwstr/>
      </vt:variant>
      <vt:variant>
        <vt:lpwstr>_Toc266033063</vt:lpwstr>
      </vt:variant>
      <vt:variant>
        <vt:i4>1507383</vt:i4>
      </vt:variant>
      <vt:variant>
        <vt:i4>224</vt:i4>
      </vt:variant>
      <vt:variant>
        <vt:i4>0</vt:i4>
      </vt:variant>
      <vt:variant>
        <vt:i4>5</vt:i4>
      </vt:variant>
      <vt:variant>
        <vt:lpwstr/>
      </vt:variant>
      <vt:variant>
        <vt:lpwstr>_Toc266033059</vt:lpwstr>
      </vt:variant>
      <vt:variant>
        <vt:i4>1507383</vt:i4>
      </vt:variant>
      <vt:variant>
        <vt:i4>218</vt:i4>
      </vt:variant>
      <vt:variant>
        <vt:i4>0</vt:i4>
      </vt:variant>
      <vt:variant>
        <vt:i4>5</vt:i4>
      </vt:variant>
      <vt:variant>
        <vt:lpwstr/>
      </vt:variant>
      <vt:variant>
        <vt:lpwstr>_Toc266033056</vt:lpwstr>
      </vt:variant>
      <vt:variant>
        <vt:i4>1507383</vt:i4>
      </vt:variant>
      <vt:variant>
        <vt:i4>212</vt:i4>
      </vt:variant>
      <vt:variant>
        <vt:i4>0</vt:i4>
      </vt:variant>
      <vt:variant>
        <vt:i4>5</vt:i4>
      </vt:variant>
      <vt:variant>
        <vt:lpwstr/>
      </vt:variant>
      <vt:variant>
        <vt:lpwstr>_Toc266033055</vt:lpwstr>
      </vt:variant>
      <vt:variant>
        <vt:i4>1507383</vt:i4>
      </vt:variant>
      <vt:variant>
        <vt:i4>206</vt:i4>
      </vt:variant>
      <vt:variant>
        <vt:i4>0</vt:i4>
      </vt:variant>
      <vt:variant>
        <vt:i4>5</vt:i4>
      </vt:variant>
      <vt:variant>
        <vt:lpwstr/>
      </vt:variant>
      <vt:variant>
        <vt:lpwstr>_Toc266033054</vt:lpwstr>
      </vt:variant>
      <vt:variant>
        <vt:i4>1507383</vt:i4>
      </vt:variant>
      <vt:variant>
        <vt:i4>200</vt:i4>
      </vt:variant>
      <vt:variant>
        <vt:i4>0</vt:i4>
      </vt:variant>
      <vt:variant>
        <vt:i4>5</vt:i4>
      </vt:variant>
      <vt:variant>
        <vt:lpwstr/>
      </vt:variant>
      <vt:variant>
        <vt:lpwstr>_Toc266033053</vt:lpwstr>
      </vt:variant>
      <vt:variant>
        <vt:i4>1507383</vt:i4>
      </vt:variant>
      <vt:variant>
        <vt:i4>194</vt:i4>
      </vt:variant>
      <vt:variant>
        <vt:i4>0</vt:i4>
      </vt:variant>
      <vt:variant>
        <vt:i4>5</vt:i4>
      </vt:variant>
      <vt:variant>
        <vt:lpwstr/>
      </vt:variant>
      <vt:variant>
        <vt:lpwstr>_Toc266033052</vt:lpwstr>
      </vt:variant>
      <vt:variant>
        <vt:i4>1507383</vt:i4>
      </vt:variant>
      <vt:variant>
        <vt:i4>188</vt:i4>
      </vt:variant>
      <vt:variant>
        <vt:i4>0</vt:i4>
      </vt:variant>
      <vt:variant>
        <vt:i4>5</vt:i4>
      </vt:variant>
      <vt:variant>
        <vt:lpwstr/>
      </vt:variant>
      <vt:variant>
        <vt:lpwstr>_Toc266033051</vt:lpwstr>
      </vt:variant>
      <vt:variant>
        <vt:i4>1507383</vt:i4>
      </vt:variant>
      <vt:variant>
        <vt:i4>182</vt:i4>
      </vt:variant>
      <vt:variant>
        <vt:i4>0</vt:i4>
      </vt:variant>
      <vt:variant>
        <vt:i4>5</vt:i4>
      </vt:variant>
      <vt:variant>
        <vt:lpwstr/>
      </vt:variant>
      <vt:variant>
        <vt:lpwstr>_Toc266033050</vt:lpwstr>
      </vt:variant>
      <vt:variant>
        <vt:i4>1441847</vt:i4>
      </vt:variant>
      <vt:variant>
        <vt:i4>176</vt:i4>
      </vt:variant>
      <vt:variant>
        <vt:i4>0</vt:i4>
      </vt:variant>
      <vt:variant>
        <vt:i4>5</vt:i4>
      </vt:variant>
      <vt:variant>
        <vt:lpwstr/>
      </vt:variant>
      <vt:variant>
        <vt:lpwstr>_Toc266033049</vt:lpwstr>
      </vt:variant>
      <vt:variant>
        <vt:i4>1441847</vt:i4>
      </vt:variant>
      <vt:variant>
        <vt:i4>170</vt:i4>
      </vt:variant>
      <vt:variant>
        <vt:i4>0</vt:i4>
      </vt:variant>
      <vt:variant>
        <vt:i4>5</vt:i4>
      </vt:variant>
      <vt:variant>
        <vt:lpwstr/>
      </vt:variant>
      <vt:variant>
        <vt:lpwstr>_Toc266033045</vt:lpwstr>
      </vt:variant>
      <vt:variant>
        <vt:i4>1441847</vt:i4>
      </vt:variant>
      <vt:variant>
        <vt:i4>164</vt:i4>
      </vt:variant>
      <vt:variant>
        <vt:i4>0</vt:i4>
      </vt:variant>
      <vt:variant>
        <vt:i4>5</vt:i4>
      </vt:variant>
      <vt:variant>
        <vt:lpwstr/>
      </vt:variant>
      <vt:variant>
        <vt:lpwstr>_Toc266033041</vt:lpwstr>
      </vt:variant>
      <vt:variant>
        <vt:i4>1441847</vt:i4>
      </vt:variant>
      <vt:variant>
        <vt:i4>158</vt:i4>
      </vt:variant>
      <vt:variant>
        <vt:i4>0</vt:i4>
      </vt:variant>
      <vt:variant>
        <vt:i4>5</vt:i4>
      </vt:variant>
      <vt:variant>
        <vt:lpwstr/>
      </vt:variant>
      <vt:variant>
        <vt:lpwstr>_Toc266033040</vt:lpwstr>
      </vt:variant>
      <vt:variant>
        <vt:i4>1114167</vt:i4>
      </vt:variant>
      <vt:variant>
        <vt:i4>152</vt:i4>
      </vt:variant>
      <vt:variant>
        <vt:i4>0</vt:i4>
      </vt:variant>
      <vt:variant>
        <vt:i4>5</vt:i4>
      </vt:variant>
      <vt:variant>
        <vt:lpwstr/>
      </vt:variant>
      <vt:variant>
        <vt:lpwstr>_Toc266033039</vt:lpwstr>
      </vt:variant>
      <vt:variant>
        <vt:i4>1114167</vt:i4>
      </vt:variant>
      <vt:variant>
        <vt:i4>146</vt:i4>
      </vt:variant>
      <vt:variant>
        <vt:i4>0</vt:i4>
      </vt:variant>
      <vt:variant>
        <vt:i4>5</vt:i4>
      </vt:variant>
      <vt:variant>
        <vt:lpwstr/>
      </vt:variant>
      <vt:variant>
        <vt:lpwstr>_Toc266033038</vt:lpwstr>
      </vt:variant>
      <vt:variant>
        <vt:i4>1114167</vt:i4>
      </vt:variant>
      <vt:variant>
        <vt:i4>140</vt:i4>
      </vt:variant>
      <vt:variant>
        <vt:i4>0</vt:i4>
      </vt:variant>
      <vt:variant>
        <vt:i4>5</vt:i4>
      </vt:variant>
      <vt:variant>
        <vt:lpwstr/>
      </vt:variant>
      <vt:variant>
        <vt:lpwstr>_Toc266033037</vt:lpwstr>
      </vt:variant>
      <vt:variant>
        <vt:i4>1114167</vt:i4>
      </vt:variant>
      <vt:variant>
        <vt:i4>134</vt:i4>
      </vt:variant>
      <vt:variant>
        <vt:i4>0</vt:i4>
      </vt:variant>
      <vt:variant>
        <vt:i4>5</vt:i4>
      </vt:variant>
      <vt:variant>
        <vt:lpwstr/>
      </vt:variant>
      <vt:variant>
        <vt:lpwstr>_Toc266033036</vt:lpwstr>
      </vt:variant>
      <vt:variant>
        <vt:i4>1114167</vt:i4>
      </vt:variant>
      <vt:variant>
        <vt:i4>128</vt:i4>
      </vt:variant>
      <vt:variant>
        <vt:i4>0</vt:i4>
      </vt:variant>
      <vt:variant>
        <vt:i4>5</vt:i4>
      </vt:variant>
      <vt:variant>
        <vt:lpwstr/>
      </vt:variant>
      <vt:variant>
        <vt:lpwstr>_Toc266033035</vt:lpwstr>
      </vt:variant>
      <vt:variant>
        <vt:i4>1114167</vt:i4>
      </vt:variant>
      <vt:variant>
        <vt:i4>122</vt:i4>
      </vt:variant>
      <vt:variant>
        <vt:i4>0</vt:i4>
      </vt:variant>
      <vt:variant>
        <vt:i4>5</vt:i4>
      </vt:variant>
      <vt:variant>
        <vt:lpwstr/>
      </vt:variant>
      <vt:variant>
        <vt:lpwstr>_Toc266033034</vt:lpwstr>
      </vt:variant>
      <vt:variant>
        <vt:i4>1114167</vt:i4>
      </vt:variant>
      <vt:variant>
        <vt:i4>116</vt:i4>
      </vt:variant>
      <vt:variant>
        <vt:i4>0</vt:i4>
      </vt:variant>
      <vt:variant>
        <vt:i4>5</vt:i4>
      </vt:variant>
      <vt:variant>
        <vt:lpwstr/>
      </vt:variant>
      <vt:variant>
        <vt:lpwstr>_Toc266033033</vt:lpwstr>
      </vt:variant>
      <vt:variant>
        <vt:i4>1114167</vt:i4>
      </vt:variant>
      <vt:variant>
        <vt:i4>110</vt:i4>
      </vt:variant>
      <vt:variant>
        <vt:i4>0</vt:i4>
      </vt:variant>
      <vt:variant>
        <vt:i4>5</vt:i4>
      </vt:variant>
      <vt:variant>
        <vt:lpwstr/>
      </vt:variant>
      <vt:variant>
        <vt:lpwstr>_Toc266033032</vt:lpwstr>
      </vt:variant>
      <vt:variant>
        <vt:i4>1114167</vt:i4>
      </vt:variant>
      <vt:variant>
        <vt:i4>104</vt:i4>
      </vt:variant>
      <vt:variant>
        <vt:i4>0</vt:i4>
      </vt:variant>
      <vt:variant>
        <vt:i4>5</vt:i4>
      </vt:variant>
      <vt:variant>
        <vt:lpwstr/>
      </vt:variant>
      <vt:variant>
        <vt:lpwstr>_Toc266033031</vt:lpwstr>
      </vt:variant>
      <vt:variant>
        <vt:i4>1245239</vt:i4>
      </vt:variant>
      <vt:variant>
        <vt:i4>98</vt:i4>
      </vt:variant>
      <vt:variant>
        <vt:i4>0</vt:i4>
      </vt:variant>
      <vt:variant>
        <vt:i4>5</vt:i4>
      </vt:variant>
      <vt:variant>
        <vt:lpwstr/>
      </vt:variant>
      <vt:variant>
        <vt:lpwstr>_Toc266033015</vt:lpwstr>
      </vt:variant>
      <vt:variant>
        <vt:i4>1245239</vt:i4>
      </vt:variant>
      <vt:variant>
        <vt:i4>92</vt:i4>
      </vt:variant>
      <vt:variant>
        <vt:i4>0</vt:i4>
      </vt:variant>
      <vt:variant>
        <vt:i4>5</vt:i4>
      </vt:variant>
      <vt:variant>
        <vt:lpwstr/>
      </vt:variant>
      <vt:variant>
        <vt:lpwstr>_Toc266033012</vt:lpwstr>
      </vt:variant>
      <vt:variant>
        <vt:i4>1179703</vt:i4>
      </vt:variant>
      <vt:variant>
        <vt:i4>86</vt:i4>
      </vt:variant>
      <vt:variant>
        <vt:i4>0</vt:i4>
      </vt:variant>
      <vt:variant>
        <vt:i4>5</vt:i4>
      </vt:variant>
      <vt:variant>
        <vt:lpwstr/>
      </vt:variant>
      <vt:variant>
        <vt:lpwstr>_Toc266033007</vt:lpwstr>
      </vt:variant>
      <vt:variant>
        <vt:i4>1179703</vt:i4>
      </vt:variant>
      <vt:variant>
        <vt:i4>80</vt:i4>
      </vt:variant>
      <vt:variant>
        <vt:i4>0</vt:i4>
      </vt:variant>
      <vt:variant>
        <vt:i4>5</vt:i4>
      </vt:variant>
      <vt:variant>
        <vt:lpwstr/>
      </vt:variant>
      <vt:variant>
        <vt:lpwstr>_Toc266033006</vt:lpwstr>
      </vt:variant>
      <vt:variant>
        <vt:i4>1179703</vt:i4>
      </vt:variant>
      <vt:variant>
        <vt:i4>74</vt:i4>
      </vt:variant>
      <vt:variant>
        <vt:i4>0</vt:i4>
      </vt:variant>
      <vt:variant>
        <vt:i4>5</vt:i4>
      </vt:variant>
      <vt:variant>
        <vt:lpwstr/>
      </vt:variant>
      <vt:variant>
        <vt:lpwstr>_Toc266033005</vt:lpwstr>
      </vt:variant>
      <vt:variant>
        <vt:i4>1179703</vt:i4>
      </vt:variant>
      <vt:variant>
        <vt:i4>68</vt:i4>
      </vt:variant>
      <vt:variant>
        <vt:i4>0</vt:i4>
      </vt:variant>
      <vt:variant>
        <vt:i4>5</vt:i4>
      </vt:variant>
      <vt:variant>
        <vt:lpwstr/>
      </vt:variant>
      <vt:variant>
        <vt:lpwstr>_Toc266033004</vt:lpwstr>
      </vt:variant>
      <vt:variant>
        <vt:i4>1179703</vt:i4>
      </vt:variant>
      <vt:variant>
        <vt:i4>62</vt:i4>
      </vt:variant>
      <vt:variant>
        <vt:i4>0</vt:i4>
      </vt:variant>
      <vt:variant>
        <vt:i4>5</vt:i4>
      </vt:variant>
      <vt:variant>
        <vt:lpwstr/>
      </vt:variant>
      <vt:variant>
        <vt:lpwstr>_Toc266033003</vt:lpwstr>
      </vt:variant>
      <vt:variant>
        <vt:i4>1179703</vt:i4>
      </vt:variant>
      <vt:variant>
        <vt:i4>56</vt:i4>
      </vt:variant>
      <vt:variant>
        <vt:i4>0</vt:i4>
      </vt:variant>
      <vt:variant>
        <vt:i4>5</vt:i4>
      </vt:variant>
      <vt:variant>
        <vt:lpwstr/>
      </vt:variant>
      <vt:variant>
        <vt:lpwstr>_Toc266033002</vt:lpwstr>
      </vt:variant>
      <vt:variant>
        <vt:i4>1179703</vt:i4>
      </vt:variant>
      <vt:variant>
        <vt:i4>50</vt:i4>
      </vt:variant>
      <vt:variant>
        <vt:i4>0</vt:i4>
      </vt:variant>
      <vt:variant>
        <vt:i4>5</vt:i4>
      </vt:variant>
      <vt:variant>
        <vt:lpwstr/>
      </vt:variant>
      <vt:variant>
        <vt:lpwstr>_Toc266033001</vt:lpwstr>
      </vt:variant>
      <vt:variant>
        <vt:i4>1179703</vt:i4>
      </vt:variant>
      <vt:variant>
        <vt:i4>44</vt:i4>
      </vt:variant>
      <vt:variant>
        <vt:i4>0</vt:i4>
      </vt:variant>
      <vt:variant>
        <vt:i4>5</vt:i4>
      </vt:variant>
      <vt:variant>
        <vt:lpwstr/>
      </vt:variant>
      <vt:variant>
        <vt:lpwstr>_Toc266033000</vt:lpwstr>
      </vt:variant>
      <vt:variant>
        <vt:i4>1703998</vt:i4>
      </vt:variant>
      <vt:variant>
        <vt:i4>38</vt:i4>
      </vt:variant>
      <vt:variant>
        <vt:i4>0</vt:i4>
      </vt:variant>
      <vt:variant>
        <vt:i4>5</vt:i4>
      </vt:variant>
      <vt:variant>
        <vt:lpwstr/>
      </vt:variant>
      <vt:variant>
        <vt:lpwstr>_Toc266032999</vt:lpwstr>
      </vt:variant>
      <vt:variant>
        <vt:i4>1703998</vt:i4>
      </vt:variant>
      <vt:variant>
        <vt:i4>32</vt:i4>
      </vt:variant>
      <vt:variant>
        <vt:i4>0</vt:i4>
      </vt:variant>
      <vt:variant>
        <vt:i4>5</vt:i4>
      </vt:variant>
      <vt:variant>
        <vt:lpwstr/>
      </vt:variant>
      <vt:variant>
        <vt:lpwstr>_Toc266032997</vt:lpwstr>
      </vt:variant>
      <vt:variant>
        <vt:i4>1703998</vt:i4>
      </vt:variant>
      <vt:variant>
        <vt:i4>26</vt:i4>
      </vt:variant>
      <vt:variant>
        <vt:i4>0</vt:i4>
      </vt:variant>
      <vt:variant>
        <vt:i4>5</vt:i4>
      </vt:variant>
      <vt:variant>
        <vt:lpwstr/>
      </vt:variant>
      <vt:variant>
        <vt:lpwstr>_Toc266032990</vt:lpwstr>
      </vt:variant>
      <vt:variant>
        <vt:i4>1769534</vt:i4>
      </vt:variant>
      <vt:variant>
        <vt:i4>20</vt:i4>
      </vt:variant>
      <vt:variant>
        <vt:i4>0</vt:i4>
      </vt:variant>
      <vt:variant>
        <vt:i4>5</vt:i4>
      </vt:variant>
      <vt:variant>
        <vt:lpwstr/>
      </vt:variant>
      <vt:variant>
        <vt:lpwstr>_Toc266032989</vt:lpwstr>
      </vt:variant>
      <vt:variant>
        <vt:i4>1769534</vt:i4>
      </vt:variant>
      <vt:variant>
        <vt:i4>14</vt:i4>
      </vt:variant>
      <vt:variant>
        <vt:i4>0</vt:i4>
      </vt:variant>
      <vt:variant>
        <vt:i4>5</vt:i4>
      </vt:variant>
      <vt:variant>
        <vt:lpwstr/>
      </vt:variant>
      <vt:variant>
        <vt:lpwstr>_Toc266032988</vt:lpwstr>
      </vt:variant>
      <vt:variant>
        <vt:i4>1769534</vt:i4>
      </vt:variant>
      <vt:variant>
        <vt:i4>8</vt:i4>
      </vt:variant>
      <vt:variant>
        <vt:i4>0</vt:i4>
      </vt:variant>
      <vt:variant>
        <vt:i4>5</vt:i4>
      </vt:variant>
      <vt:variant>
        <vt:lpwstr/>
      </vt:variant>
      <vt:variant>
        <vt:lpwstr>_Toc266032987</vt:lpwstr>
      </vt:variant>
      <vt:variant>
        <vt:i4>1769534</vt:i4>
      </vt:variant>
      <vt:variant>
        <vt:i4>2</vt:i4>
      </vt:variant>
      <vt:variant>
        <vt:i4>0</vt:i4>
      </vt:variant>
      <vt:variant>
        <vt:i4>5</vt:i4>
      </vt:variant>
      <vt:variant>
        <vt:lpwstr/>
      </vt:variant>
      <vt:variant>
        <vt:lpwstr>_Toc266032986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2010-07-05T08:42:00Z</cp:lastPrinted>
  <dcterms:created xsi:type="dcterms:W3CDTF">2010-07-07T05:01:00Z</dcterms:created>
  <dcterms:modified xsi:type="dcterms:W3CDTF">2010-07-07T05:01:00Z</dcterms:modified>
</cp:coreProperties>
</file>