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4D" w:rsidRPr="005865BF" w:rsidRDefault="002C3FE5" w:rsidP="009E2426">
      <w:pPr>
        <w:pStyle w:val="a4"/>
        <w:kinsoku w:val="0"/>
        <w:spacing w:before="0"/>
        <w:ind w:left="0" w:firstLine="0"/>
        <w:jc w:val="center"/>
        <w:rPr>
          <w:bCs/>
          <w:snapToGrid/>
          <w:kern w:val="0"/>
          <w:sz w:val="40"/>
        </w:rPr>
      </w:pPr>
      <w:r w:rsidRPr="005865BF">
        <w:rPr>
          <w:rFonts w:ascii="新細明體" w:eastAsia="新細明體" w:hAnsi="新細明體" w:cs="新細明體"/>
          <w:kern w:val="0"/>
          <w:szCs w:val="24"/>
        </w:rPr>
        <w:pict>
          <v:shapetype id="_x0000_t202" coordsize="21600,21600" o:spt="202" path="m,l,21600r21600,l21600,xe">
            <v:stroke joinstyle="miter"/>
            <v:path gradientshapeok="t" o:connecttype="rect"/>
          </v:shapetype>
          <v:shape id="_x0000_s1026" type="#_x0000_t202" style="position:absolute;left:0;text-align:left;margin-left:354.8pt;margin-top:-29.9pt;width:86.5pt;height:30.8pt;z-index:251658240;mso-height-percent:200;mso-height-percent:200;mso-width-relative:margin;mso-height-relative:margin">
            <v:textbox style="mso-fit-shape-to-text:t">
              <w:txbxContent>
                <w:p w:rsidR="00DC4F7D" w:rsidRDefault="00DC4F7D" w:rsidP="00DC4F7D">
                  <w:pPr>
                    <w:jc w:val="center"/>
                  </w:pPr>
                  <w:r>
                    <w:rPr>
                      <w:rFonts w:hint="eastAsia"/>
                    </w:rPr>
                    <w:t>公布版</w:t>
                  </w:r>
                </w:p>
              </w:txbxContent>
            </v:textbox>
          </v:shape>
        </w:pict>
      </w:r>
      <w:r w:rsidR="002C750B" w:rsidRPr="005865BF">
        <w:rPr>
          <w:rFonts w:hint="eastAsia"/>
          <w:bCs/>
          <w:snapToGrid/>
          <w:spacing w:val="200"/>
          <w:kern w:val="0"/>
          <w:sz w:val="40"/>
        </w:rPr>
        <w:t>糾正案文</w:t>
      </w:r>
    </w:p>
    <w:p w:rsidR="00E3634D" w:rsidRPr="005865BF" w:rsidRDefault="002C750B">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5865BF">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4728C" w:rsidRPr="005865BF">
        <w:rPr>
          <w:rFonts w:hint="eastAsia"/>
        </w:rPr>
        <w:t>國防部</w:t>
      </w:r>
      <w:r w:rsidRPr="005865BF">
        <w:rPr>
          <w:rFonts w:hint="eastAsia"/>
        </w:rPr>
        <w:t>。</w:t>
      </w:r>
    </w:p>
    <w:p w:rsidR="00E3634D" w:rsidRPr="005865BF" w:rsidRDefault="002C750B">
      <w:pPr>
        <w:pStyle w:val="1"/>
        <w:ind w:left="2721" w:hanging="2721"/>
      </w:pPr>
      <w:bookmarkStart w:id="14" w:name="_Toc529218255"/>
      <w:bookmarkStart w:id="15" w:name="_Toc529222678"/>
      <w:bookmarkStart w:id="16" w:name="_Toc529223100"/>
      <w:bookmarkStart w:id="17" w:name="_Toc529223851"/>
      <w:bookmarkStart w:id="18" w:name="_Toc529228247"/>
      <w:r w:rsidRPr="005865BF">
        <w:rPr>
          <w:rFonts w:hint="eastAsia"/>
        </w:rPr>
        <w:t>案　　　由：</w:t>
      </w:r>
      <w:r w:rsidR="00B4728C" w:rsidRPr="005865BF">
        <w:rPr>
          <w:rFonts w:hint="eastAsia"/>
        </w:rPr>
        <w:t>國防部所屬</w:t>
      </w:r>
      <w:r w:rsidR="000F6D71" w:rsidRPr="005865BF">
        <w:rPr>
          <w:rFonts w:hint="eastAsia"/>
        </w:rPr>
        <w:t>單位</w:t>
      </w:r>
      <w:r w:rsidR="00B4728C" w:rsidRPr="005865BF">
        <w:rPr>
          <w:rFonts w:hint="eastAsia"/>
        </w:rPr>
        <w:t>將軍購案餘款調整增購其他品項或零附件等，肇致案件執行期程延長</w:t>
      </w:r>
      <w:proofErr w:type="gramStart"/>
      <w:r w:rsidR="00B4728C" w:rsidRPr="005865BF">
        <w:rPr>
          <w:rFonts w:hint="eastAsia"/>
        </w:rPr>
        <w:t>及案管壓力</w:t>
      </w:r>
      <w:proofErr w:type="gramEnd"/>
      <w:r w:rsidR="00B4728C" w:rsidRPr="005865BF">
        <w:rPr>
          <w:rFonts w:hint="eastAsia"/>
        </w:rPr>
        <w:t>增加</w:t>
      </w:r>
      <w:r w:rsidR="000F6D71" w:rsidRPr="005865BF">
        <w:rPr>
          <w:rFonts w:hint="eastAsia"/>
        </w:rPr>
        <w:t>；</w:t>
      </w:r>
      <w:r w:rsidR="00662218" w:rsidRPr="005865BF">
        <w:rPr>
          <w:rFonts w:hint="eastAsia"/>
        </w:rPr>
        <w:t>未能掌握軍購案之合約終止責任準備金之提列，並適時</w:t>
      </w:r>
      <w:proofErr w:type="gramStart"/>
      <w:r w:rsidR="00662218" w:rsidRPr="005865BF">
        <w:rPr>
          <w:rFonts w:hint="eastAsia"/>
        </w:rPr>
        <w:t>檢討各購案</w:t>
      </w:r>
      <w:proofErr w:type="gramEnd"/>
      <w:r w:rsidR="00662218" w:rsidRPr="005865BF">
        <w:rPr>
          <w:rFonts w:hint="eastAsia"/>
        </w:rPr>
        <w:t>帳</w:t>
      </w:r>
      <w:proofErr w:type="gramStart"/>
      <w:r w:rsidR="00662218" w:rsidRPr="005865BF">
        <w:rPr>
          <w:rFonts w:hint="eastAsia"/>
        </w:rPr>
        <w:t>務</w:t>
      </w:r>
      <w:proofErr w:type="gramEnd"/>
      <w:r w:rsidR="00662218" w:rsidRPr="005865BF">
        <w:rPr>
          <w:rFonts w:hint="eastAsia"/>
        </w:rPr>
        <w:t>情形</w:t>
      </w:r>
      <w:r w:rsidR="000F6D71" w:rsidRPr="005865BF">
        <w:rPr>
          <w:rFonts w:hint="eastAsia"/>
        </w:rPr>
        <w:t>；</w:t>
      </w:r>
      <w:r w:rsidR="00662218" w:rsidRPr="005865BF">
        <w:rPr>
          <w:rFonts w:hint="eastAsia"/>
        </w:rPr>
        <w:t>未能有效控管</w:t>
      </w:r>
      <w:r w:rsidR="00781D0B" w:rsidRPr="005865BF">
        <w:rPr>
          <w:rFonts w:hint="eastAsia"/>
        </w:rPr>
        <w:t>軍購案之執行期程</w:t>
      </w:r>
      <w:r w:rsidR="00662218" w:rsidRPr="005865BF">
        <w:rPr>
          <w:rFonts w:hint="eastAsia"/>
        </w:rPr>
        <w:t>，清結</w:t>
      </w:r>
      <w:proofErr w:type="gramStart"/>
      <w:r w:rsidR="00662218" w:rsidRPr="005865BF">
        <w:rPr>
          <w:rFonts w:hint="eastAsia"/>
        </w:rPr>
        <w:t>作業復欠積極</w:t>
      </w:r>
      <w:proofErr w:type="gramEnd"/>
      <w:r w:rsidR="00662218" w:rsidRPr="005865BF">
        <w:rPr>
          <w:rFonts w:hint="eastAsia"/>
        </w:rPr>
        <w:t>，肇致案件</w:t>
      </w:r>
      <w:proofErr w:type="gramStart"/>
      <w:r w:rsidR="00662218" w:rsidRPr="005865BF">
        <w:rPr>
          <w:rFonts w:hint="eastAsia"/>
        </w:rPr>
        <w:t>久懸未結</w:t>
      </w:r>
      <w:proofErr w:type="gramEnd"/>
      <w:r w:rsidR="00662218" w:rsidRPr="005865BF">
        <w:rPr>
          <w:rFonts w:hint="eastAsia"/>
        </w:rPr>
        <w:t>，</w:t>
      </w:r>
      <w:proofErr w:type="gramStart"/>
      <w:r w:rsidR="00662218" w:rsidRPr="005865BF">
        <w:rPr>
          <w:rFonts w:hint="eastAsia"/>
        </w:rPr>
        <w:t>且檔管</w:t>
      </w:r>
      <w:proofErr w:type="gramEnd"/>
      <w:r w:rsidR="00662218" w:rsidRPr="005865BF">
        <w:rPr>
          <w:rFonts w:hint="eastAsia"/>
        </w:rPr>
        <w:t>亦有疏失，</w:t>
      </w:r>
      <w:proofErr w:type="gramStart"/>
      <w:r w:rsidR="00662218" w:rsidRPr="005865BF">
        <w:rPr>
          <w:rFonts w:hint="eastAsia"/>
        </w:rPr>
        <w:t>均有欠</w:t>
      </w:r>
      <w:proofErr w:type="gramEnd"/>
      <w:r w:rsidR="00662218" w:rsidRPr="005865BF">
        <w:rPr>
          <w:rFonts w:hint="eastAsia"/>
        </w:rPr>
        <w:t>當。</w:t>
      </w:r>
      <w:bookmarkEnd w:id="14"/>
      <w:bookmarkEnd w:id="15"/>
      <w:bookmarkEnd w:id="16"/>
      <w:bookmarkEnd w:id="17"/>
      <w:bookmarkEnd w:id="18"/>
    </w:p>
    <w:p w:rsidR="00E3634D" w:rsidRPr="005865BF" w:rsidRDefault="002C750B">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5865BF">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F6D71" w:rsidRPr="005865BF" w:rsidRDefault="004B3C58" w:rsidP="00BB3289">
      <w:pPr>
        <w:pStyle w:val="11"/>
        <w:ind w:left="680" w:firstLine="680"/>
      </w:pPr>
      <w:r w:rsidRPr="005865BF">
        <w:rPr>
          <w:rFonts w:hint="eastAsia"/>
          <w:bCs/>
        </w:rPr>
        <w:t>本案係委員自動調查案件，經函請審計部、行政院主計總處（原行政院主計處，下均稱主計處）及國防部說明到院，並約</w:t>
      </w:r>
      <w:proofErr w:type="gramStart"/>
      <w:r w:rsidRPr="005865BF">
        <w:rPr>
          <w:rFonts w:hint="eastAsia"/>
          <w:bCs/>
        </w:rPr>
        <w:t>詢</w:t>
      </w:r>
      <w:proofErr w:type="gramEnd"/>
      <w:r w:rsidRPr="005865BF">
        <w:rPr>
          <w:rFonts w:hint="eastAsia"/>
          <w:bCs/>
        </w:rPr>
        <w:t>國防部副部長暨相關業務主管人員後，</w:t>
      </w:r>
      <w:r w:rsidR="00781D0B" w:rsidRPr="005865BF">
        <w:rPr>
          <w:rFonts w:hint="eastAsia"/>
        </w:rPr>
        <w:t>茲將國防部所屬單位辦理軍購案之相關缺失說明如下：</w:t>
      </w:r>
    </w:p>
    <w:p w:rsidR="00B4728C" w:rsidRPr="005865BF" w:rsidRDefault="00C01A50" w:rsidP="00B4728C">
      <w:pPr>
        <w:pStyle w:val="2"/>
        <w:ind w:left="1020" w:hanging="680"/>
      </w:pPr>
      <w:bookmarkStart w:id="33" w:name="_Toc524892372"/>
      <w:r w:rsidRPr="005865BF">
        <w:rPr>
          <w:rFonts w:hint="eastAsia"/>
        </w:rPr>
        <w:t>國防部所屬單位將軍購案餘款調整增購其他品項或零附件等，肇致案件執行期程延長</w:t>
      </w:r>
      <w:proofErr w:type="gramStart"/>
      <w:r w:rsidRPr="005865BF">
        <w:rPr>
          <w:rFonts w:hint="eastAsia"/>
        </w:rPr>
        <w:t>及案管壓力</w:t>
      </w:r>
      <w:proofErr w:type="gramEnd"/>
      <w:r w:rsidRPr="005865BF">
        <w:rPr>
          <w:rFonts w:hint="eastAsia"/>
        </w:rPr>
        <w:t>增加，</w:t>
      </w:r>
      <w:proofErr w:type="gramStart"/>
      <w:r w:rsidRPr="005865BF">
        <w:rPr>
          <w:rFonts w:hint="eastAsia"/>
        </w:rPr>
        <w:t>洵</w:t>
      </w:r>
      <w:proofErr w:type="gramEnd"/>
      <w:r w:rsidRPr="005865BF">
        <w:rPr>
          <w:rFonts w:hint="eastAsia"/>
        </w:rPr>
        <w:t>有未當</w:t>
      </w:r>
      <w:r w:rsidR="00B4728C" w:rsidRPr="005865BF">
        <w:rPr>
          <w:rFonts w:hint="eastAsia"/>
        </w:rPr>
        <w:t>：</w:t>
      </w:r>
    </w:p>
    <w:p w:rsidR="00B4728C" w:rsidRPr="005865BF" w:rsidRDefault="00854FFA" w:rsidP="00B4728C">
      <w:pPr>
        <w:pStyle w:val="3"/>
      </w:pPr>
      <w:r w:rsidRPr="005865BF">
        <w:rPr>
          <w:rFonts w:hint="eastAsia"/>
        </w:rPr>
        <w:t>按預算法第72條規定：「會計年度結束後，各機關…其經費未經使用者，應即停止使用。但已發生而尚未清償之債務或契約責任部分，經核准者，得轉入下年度列為以前年度應付款或保留數準備。」</w:t>
      </w:r>
    </w:p>
    <w:p w:rsidR="00B4728C" w:rsidRPr="005865BF" w:rsidRDefault="00854FFA" w:rsidP="00B4728C">
      <w:pPr>
        <w:pStyle w:val="3"/>
        <w:ind w:left="1394"/>
      </w:pPr>
      <w:r w:rsidRPr="005865BF">
        <w:rPr>
          <w:rFonts w:hint="eastAsia"/>
        </w:rPr>
        <w:t>查</w:t>
      </w:r>
      <w:proofErr w:type="gramStart"/>
      <w:r w:rsidRPr="005865BF">
        <w:rPr>
          <w:rFonts w:hint="eastAsia"/>
        </w:rPr>
        <w:t>審計部前於</w:t>
      </w:r>
      <w:proofErr w:type="gramEnd"/>
      <w:r w:rsidRPr="005865BF">
        <w:rPr>
          <w:rFonts w:hint="eastAsia"/>
        </w:rPr>
        <w:t>民國（下同）99年2月11日以</w:t>
      </w:r>
      <w:proofErr w:type="gramStart"/>
      <w:r w:rsidRPr="005865BF">
        <w:rPr>
          <w:rFonts w:hint="eastAsia"/>
        </w:rPr>
        <w:t>台審部</w:t>
      </w:r>
      <w:proofErr w:type="gramEnd"/>
      <w:r w:rsidRPr="005865BF">
        <w:rPr>
          <w:rFonts w:hint="eastAsia"/>
        </w:rPr>
        <w:t>二字</w:t>
      </w:r>
      <w:proofErr w:type="gramStart"/>
      <w:r w:rsidRPr="005865BF">
        <w:rPr>
          <w:rFonts w:hint="eastAsia"/>
        </w:rPr>
        <w:t>第0990000537號函原行政院</w:t>
      </w:r>
      <w:proofErr w:type="gramEnd"/>
      <w:r w:rsidRPr="005865BF">
        <w:rPr>
          <w:rFonts w:hint="eastAsia"/>
        </w:rPr>
        <w:t>主計處（下稱主計處，現行政院主計總處）表示，國軍辦理軍購案件，經該處於92年間同意其結報作業以「在途物資」列帳，係考量其執行</w:t>
      </w:r>
      <w:proofErr w:type="gramStart"/>
      <w:r w:rsidRPr="005865BF">
        <w:rPr>
          <w:rFonts w:hint="eastAsia"/>
        </w:rPr>
        <w:t>期程受限</w:t>
      </w:r>
      <w:proofErr w:type="gramEnd"/>
      <w:r w:rsidRPr="005865BF">
        <w:rPr>
          <w:rFonts w:hint="eastAsia"/>
        </w:rPr>
        <w:t>美軍售制度，交貨驗收單據取得緩慢，所為權宜作法。</w:t>
      </w:r>
      <w:proofErr w:type="gramStart"/>
      <w:r w:rsidRPr="005865BF">
        <w:rPr>
          <w:rFonts w:hint="eastAsia"/>
        </w:rPr>
        <w:t>倘各案均以</w:t>
      </w:r>
      <w:proofErr w:type="gramEnd"/>
      <w:r w:rsidRPr="005865BF">
        <w:rPr>
          <w:rFonts w:hint="eastAsia"/>
        </w:rPr>
        <w:t>餘款不斷轉用，肇致結案期程不斷延後，恐有失上述權宜作法之本意。復依「中央政府各機關單位</w:t>
      </w:r>
      <w:r w:rsidRPr="005865BF">
        <w:rPr>
          <w:rFonts w:hint="eastAsia"/>
        </w:rPr>
        <w:lastRenderedPageBreak/>
        <w:t>預算執行要點」第31點第3項所定：「前項歲出保留款不得申請變更用途，亦不得相互移用。」軍購案因係依據該處核定之「國防部所屬各單位軍售採購案支出結報作業要點」辦理結報，而無保留問題，惟一般案件以前年度之保留款依上述規定不得變更用途亦不得相互移用，軍購案件卻因未辦理保留，而得以餘款轉用，且未受用途限制，</w:t>
      </w:r>
      <w:proofErr w:type="gramStart"/>
      <w:r w:rsidRPr="005865BF">
        <w:rPr>
          <w:rFonts w:hint="eastAsia"/>
        </w:rPr>
        <w:t>難謂妥適</w:t>
      </w:r>
      <w:proofErr w:type="gramEnd"/>
      <w:r w:rsidRPr="005865BF">
        <w:rPr>
          <w:rFonts w:hint="eastAsia"/>
        </w:rPr>
        <w:t>。</w:t>
      </w:r>
    </w:p>
    <w:p w:rsidR="00B4728C" w:rsidRPr="005865BF" w:rsidRDefault="00854FFA" w:rsidP="00B4728C">
      <w:pPr>
        <w:pStyle w:val="3"/>
      </w:pPr>
      <w:proofErr w:type="gramStart"/>
      <w:r w:rsidRPr="005865BF">
        <w:rPr>
          <w:rFonts w:hint="eastAsia"/>
        </w:rPr>
        <w:t>嗣</w:t>
      </w:r>
      <w:proofErr w:type="gramEnd"/>
      <w:r w:rsidRPr="005865BF">
        <w:rPr>
          <w:rFonts w:hint="eastAsia"/>
        </w:rPr>
        <w:t>主計處於99年6月11日以處會一字第0990003570A號函復審計部表示，據國防部說明，該部因應最新情勢戰備需要或因預期購案尚有餘款，</w:t>
      </w:r>
      <w:proofErr w:type="gramStart"/>
      <w:r w:rsidRPr="005865BF">
        <w:rPr>
          <w:rFonts w:hint="eastAsia"/>
        </w:rPr>
        <w:t>爰</w:t>
      </w:r>
      <w:proofErr w:type="gramEnd"/>
      <w:r w:rsidRPr="005865BF">
        <w:rPr>
          <w:rFonts w:hint="eastAsia"/>
        </w:rPr>
        <w:t>於原定預算（或總結匯）金額內修訂發價書調整購置品項。惟該部依據「國防部所屬各單位軍售採購案支出結報作業要點」之規定，於結匯付款時即列經費支出，無須辦理保留，卻將購案餘款調整購置品項或作其他用途，顯欠妥適。該處遂於同日以處會一字第0990003570B號</w:t>
      </w:r>
      <w:proofErr w:type="gramStart"/>
      <w:r w:rsidRPr="005865BF">
        <w:rPr>
          <w:rFonts w:hint="eastAsia"/>
        </w:rPr>
        <w:t>函該部</w:t>
      </w:r>
      <w:proofErr w:type="gramEnd"/>
      <w:r w:rsidRPr="005865BF">
        <w:rPr>
          <w:rFonts w:hint="eastAsia"/>
        </w:rPr>
        <w:t>嗣後除因應最新情勢戰備需要等特殊</w:t>
      </w:r>
      <w:proofErr w:type="gramStart"/>
      <w:r w:rsidRPr="005865BF">
        <w:rPr>
          <w:rFonts w:hint="eastAsia"/>
        </w:rPr>
        <w:t>原因訂發價</w:t>
      </w:r>
      <w:proofErr w:type="gramEnd"/>
      <w:r w:rsidRPr="005865BF">
        <w:rPr>
          <w:rFonts w:hint="eastAsia"/>
        </w:rPr>
        <w:t>書外，不應再以預期購案仍有餘款等理由，逕自修訂發價</w:t>
      </w:r>
      <w:proofErr w:type="gramStart"/>
      <w:r w:rsidRPr="005865BF">
        <w:rPr>
          <w:rFonts w:hint="eastAsia"/>
        </w:rPr>
        <w:t>書增購零</w:t>
      </w:r>
      <w:proofErr w:type="gramEnd"/>
      <w:r w:rsidRPr="005865BF">
        <w:rPr>
          <w:rFonts w:hint="eastAsia"/>
        </w:rPr>
        <w:t>附件或作其他用途，應即將該等餘款繳庫。另為避免建案經費</w:t>
      </w:r>
      <w:proofErr w:type="gramStart"/>
      <w:r w:rsidRPr="005865BF">
        <w:rPr>
          <w:rFonts w:hint="eastAsia"/>
        </w:rPr>
        <w:t>久懸未結</w:t>
      </w:r>
      <w:proofErr w:type="gramEnd"/>
      <w:r w:rsidRPr="005865BF">
        <w:rPr>
          <w:rFonts w:hint="eastAsia"/>
        </w:rPr>
        <w:t>，嗣後應審慎評估各案期程，並於相關規定中明訂建案期程之控管機制。</w:t>
      </w:r>
    </w:p>
    <w:p w:rsidR="00B4728C" w:rsidRPr="005865BF" w:rsidRDefault="00854FFA" w:rsidP="00B4728C">
      <w:pPr>
        <w:pStyle w:val="3"/>
      </w:pPr>
      <w:r w:rsidRPr="005865BF">
        <w:rPr>
          <w:rFonts w:hint="eastAsia"/>
        </w:rPr>
        <w:t>次查國防部所屬各單位現有27件執行迄今逾20年尚未結案之軍購案，經檢視前開軍購案未結案原因，其中不乏開案後，美方完成原規劃採購項目之交運，</w:t>
      </w:r>
      <w:proofErr w:type="gramStart"/>
      <w:r w:rsidRPr="005865BF">
        <w:rPr>
          <w:rFonts w:hint="eastAsia"/>
        </w:rPr>
        <w:t>嗣</w:t>
      </w:r>
      <w:proofErr w:type="gramEnd"/>
      <w:r w:rsidRPr="005865BF">
        <w:rPr>
          <w:rFonts w:hint="eastAsia"/>
        </w:rPr>
        <w:t>採購單位卻在總額度不變之原則下，修訂發價書，增購相關零附件、可修件修理服務、技術支援協助…等或因後續尚有款額未用罄，</w:t>
      </w:r>
      <w:proofErr w:type="gramStart"/>
      <w:r w:rsidRPr="005865BF">
        <w:rPr>
          <w:rFonts w:hint="eastAsia"/>
        </w:rPr>
        <w:t>遂增購</w:t>
      </w:r>
      <w:proofErr w:type="gramEnd"/>
      <w:r w:rsidRPr="005865BF">
        <w:rPr>
          <w:rFonts w:hint="eastAsia"/>
        </w:rPr>
        <w:t>其他品項，造成案件執行期間加長</w:t>
      </w:r>
      <w:proofErr w:type="gramStart"/>
      <w:r w:rsidRPr="005865BF">
        <w:rPr>
          <w:rFonts w:hint="eastAsia"/>
        </w:rPr>
        <w:t>及案管壓力</w:t>
      </w:r>
      <w:proofErr w:type="gramEnd"/>
      <w:r w:rsidRPr="005865BF">
        <w:rPr>
          <w:rFonts w:hint="eastAsia"/>
        </w:rPr>
        <w:t>之情事，如陸軍G○D等二案、海軍L○A等五案。</w:t>
      </w:r>
    </w:p>
    <w:p w:rsidR="00B4728C" w:rsidRPr="005865BF" w:rsidRDefault="00854FFA" w:rsidP="00B4728C">
      <w:pPr>
        <w:pStyle w:val="3"/>
      </w:pPr>
      <w:r w:rsidRPr="005865BF">
        <w:rPr>
          <w:rFonts w:hint="eastAsia"/>
        </w:rPr>
        <w:t>綜上，軍購案於原規劃採購項目完成交運後，即應</w:t>
      </w:r>
      <w:r w:rsidRPr="005865BF">
        <w:rPr>
          <w:rFonts w:hint="eastAsia"/>
        </w:rPr>
        <w:lastRenderedPageBreak/>
        <w:t>辦理結案作業，並將餘款退</w:t>
      </w:r>
      <w:proofErr w:type="gramStart"/>
      <w:r w:rsidRPr="005865BF">
        <w:rPr>
          <w:rFonts w:hint="eastAsia"/>
        </w:rPr>
        <w:t>匯</w:t>
      </w:r>
      <w:proofErr w:type="gramEnd"/>
      <w:r w:rsidRPr="005865BF">
        <w:rPr>
          <w:rFonts w:hint="eastAsia"/>
        </w:rPr>
        <w:t>繳庫，惟國防部所屬單位，卻以總額度</w:t>
      </w:r>
      <w:proofErr w:type="gramStart"/>
      <w:r w:rsidRPr="005865BF">
        <w:rPr>
          <w:rFonts w:hint="eastAsia"/>
        </w:rPr>
        <w:t>不變或尚有</w:t>
      </w:r>
      <w:proofErr w:type="gramEnd"/>
      <w:r w:rsidRPr="005865BF">
        <w:rPr>
          <w:rFonts w:hint="eastAsia"/>
        </w:rPr>
        <w:t>款額未</w:t>
      </w:r>
      <w:proofErr w:type="gramStart"/>
      <w:r w:rsidRPr="005865BF">
        <w:rPr>
          <w:rFonts w:hint="eastAsia"/>
        </w:rPr>
        <w:t>用罄為由</w:t>
      </w:r>
      <w:proofErr w:type="gramEnd"/>
      <w:r w:rsidRPr="005865BF">
        <w:rPr>
          <w:rFonts w:hint="eastAsia"/>
        </w:rPr>
        <w:t>，將軍購案之餘款用增購其他品項或相關零附件…等，肇致案件執行期程延長，遲無法結案及</w:t>
      </w:r>
      <w:proofErr w:type="gramStart"/>
      <w:r w:rsidRPr="005865BF">
        <w:rPr>
          <w:rFonts w:hint="eastAsia"/>
        </w:rPr>
        <w:t>增加案管之</w:t>
      </w:r>
      <w:proofErr w:type="gramEnd"/>
      <w:r w:rsidRPr="005865BF">
        <w:rPr>
          <w:rFonts w:hint="eastAsia"/>
        </w:rPr>
        <w:t>壓力，</w:t>
      </w:r>
      <w:proofErr w:type="gramStart"/>
      <w:r w:rsidRPr="005865BF">
        <w:rPr>
          <w:rFonts w:hint="eastAsia"/>
        </w:rPr>
        <w:t>洵</w:t>
      </w:r>
      <w:proofErr w:type="gramEnd"/>
      <w:r w:rsidRPr="005865BF">
        <w:rPr>
          <w:rFonts w:hint="eastAsia"/>
        </w:rPr>
        <w:t>有未當。</w:t>
      </w:r>
    </w:p>
    <w:p w:rsidR="00B4728C" w:rsidRPr="005865BF" w:rsidRDefault="00854FFA" w:rsidP="00B4728C">
      <w:pPr>
        <w:pStyle w:val="2"/>
        <w:ind w:left="1020" w:hanging="680"/>
      </w:pPr>
      <w:r w:rsidRPr="005865BF">
        <w:rPr>
          <w:rFonts w:hint="eastAsia"/>
        </w:rPr>
        <w:t>國防部未能掌握軍購案之合約終止責任準備金之提列，並適時</w:t>
      </w:r>
      <w:proofErr w:type="gramStart"/>
      <w:r w:rsidRPr="005865BF">
        <w:rPr>
          <w:rFonts w:hint="eastAsia"/>
        </w:rPr>
        <w:t>檢討各購案</w:t>
      </w:r>
      <w:proofErr w:type="gramEnd"/>
      <w:r w:rsidRPr="005865BF">
        <w:rPr>
          <w:rFonts w:hint="eastAsia"/>
        </w:rPr>
        <w:t>帳</w:t>
      </w:r>
      <w:proofErr w:type="gramStart"/>
      <w:r w:rsidRPr="005865BF">
        <w:rPr>
          <w:rFonts w:hint="eastAsia"/>
        </w:rPr>
        <w:t>務</w:t>
      </w:r>
      <w:proofErr w:type="gramEnd"/>
      <w:r w:rsidRPr="005865BF">
        <w:rPr>
          <w:rFonts w:hint="eastAsia"/>
        </w:rPr>
        <w:t>情形，核有</w:t>
      </w:r>
      <w:proofErr w:type="gramStart"/>
      <w:r w:rsidRPr="005865BF">
        <w:rPr>
          <w:rFonts w:hint="eastAsia"/>
        </w:rPr>
        <w:t>怠</w:t>
      </w:r>
      <w:proofErr w:type="gramEnd"/>
      <w:r w:rsidRPr="005865BF">
        <w:rPr>
          <w:rFonts w:hint="eastAsia"/>
        </w:rPr>
        <w:t>失：</w:t>
      </w:r>
    </w:p>
    <w:p w:rsidR="00B4728C" w:rsidRPr="005865BF" w:rsidRDefault="00854FFA" w:rsidP="00B4728C">
      <w:pPr>
        <w:pStyle w:val="3"/>
        <w:ind w:left="1394"/>
      </w:pPr>
      <w:r w:rsidRPr="005865BF">
        <w:rPr>
          <w:rFonts w:hint="eastAsia"/>
        </w:rPr>
        <w:t>按國防部於102年2月19日復函本院表示，依「美軍售財務管理手冊」規定，合約終止責任準備金（</w:t>
      </w:r>
      <w:r w:rsidRPr="005865BF">
        <w:t>TL</w:t>
      </w:r>
      <w:r w:rsidRPr="005865BF">
        <w:rPr>
          <w:rFonts w:hint="eastAsia"/>
        </w:rPr>
        <w:t>）非固定不變之金額，會隨合約簽署、執行進度、</w:t>
      </w:r>
      <w:proofErr w:type="gramStart"/>
      <w:r w:rsidRPr="005865BF">
        <w:rPr>
          <w:rFonts w:hint="eastAsia"/>
        </w:rPr>
        <w:t>案款支付</w:t>
      </w:r>
      <w:proofErr w:type="gramEnd"/>
      <w:r w:rsidRPr="005865BF">
        <w:rPr>
          <w:rFonts w:hint="eastAsia"/>
        </w:rPr>
        <w:t>及軍品交運等情形而調整，</w:t>
      </w:r>
      <w:proofErr w:type="gramStart"/>
      <w:r w:rsidRPr="005865BF">
        <w:rPr>
          <w:rFonts w:hint="eastAsia"/>
        </w:rPr>
        <w:t>美方於購案</w:t>
      </w:r>
      <w:proofErr w:type="gramEnd"/>
      <w:r w:rsidRPr="005865BF">
        <w:rPr>
          <w:rFonts w:hint="eastAsia"/>
        </w:rPr>
        <w:t>執行初、中期隨案提列，並按執行進度悉數</w:t>
      </w:r>
      <w:proofErr w:type="gramStart"/>
      <w:r w:rsidRPr="005865BF">
        <w:rPr>
          <w:rFonts w:hint="eastAsia"/>
        </w:rPr>
        <w:t>轉為案款</w:t>
      </w:r>
      <w:proofErr w:type="gramEnd"/>
      <w:r w:rsidRPr="005865BF">
        <w:rPr>
          <w:rFonts w:hint="eastAsia"/>
        </w:rPr>
        <w:t>。另屬執行高峰期之案件，合約終止責任準備金提列金額較高，如係執行初期階段，提列金額則將較低。</w:t>
      </w:r>
    </w:p>
    <w:p w:rsidR="00B4728C" w:rsidRPr="005865BF" w:rsidRDefault="0080248F" w:rsidP="00B4728C">
      <w:pPr>
        <w:pStyle w:val="3"/>
      </w:pPr>
      <w:r w:rsidRPr="005865BF">
        <w:rPr>
          <w:rFonts w:hint="eastAsia"/>
          <w:color w:val="000000" w:themeColor="text1"/>
        </w:rPr>
        <w:t>查國防部於本院102年4月2日詢問前提供之書面資料表示，合約終止責任準備金提列金額非屬美方義務應提供之資訊。</w:t>
      </w:r>
      <w:proofErr w:type="gramStart"/>
      <w:r w:rsidRPr="005865BF">
        <w:rPr>
          <w:rFonts w:hint="eastAsia"/>
          <w:color w:val="000000" w:themeColor="text1"/>
        </w:rPr>
        <w:t>該部前於</w:t>
      </w:r>
      <w:proofErr w:type="gramEnd"/>
      <w:r w:rsidRPr="005865BF">
        <w:rPr>
          <w:rFonts w:hint="eastAsia"/>
          <w:color w:val="000000" w:themeColor="text1"/>
        </w:rPr>
        <w:t>101年11月29日所獲之合約終止責任準備金資料，係依據本院及審計部要求，協請美方專案提供。又該部答復本院所</w:t>
      </w:r>
      <w:proofErr w:type="gramStart"/>
      <w:r w:rsidRPr="005865BF">
        <w:rPr>
          <w:rFonts w:hint="eastAsia"/>
          <w:color w:val="000000" w:themeColor="text1"/>
        </w:rPr>
        <w:t>詢</w:t>
      </w:r>
      <w:proofErr w:type="gramEnd"/>
      <w:r w:rsidRPr="005865BF">
        <w:rPr>
          <w:rFonts w:hint="eastAsia"/>
          <w:color w:val="000000" w:themeColor="text1"/>
        </w:rPr>
        <w:t>「我方可否</w:t>
      </w:r>
      <w:proofErr w:type="gramStart"/>
      <w:r w:rsidRPr="005865BF">
        <w:rPr>
          <w:rFonts w:hint="eastAsia"/>
          <w:color w:val="000000" w:themeColor="text1"/>
        </w:rPr>
        <w:t>得知各購案</w:t>
      </w:r>
      <w:proofErr w:type="gramEnd"/>
      <w:r w:rsidRPr="005865BF">
        <w:rPr>
          <w:rFonts w:hint="eastAsia"/>
          <w:color w:val="000000" w:themeColor="text1"/>
        </w:rPr>
        <w:t>歷次</w:t>
      </w:r>
      <w:proofErr w:type="gramStart"/>
      <w:r w:rsidRPr="005865BF">
        <w:rPr>
          <w:rFonts w:hint="eastAsia"/>
          <w:color w:val="000000" w:themeColor="text1"/>
        </w:rPr>
        <w:t>支付案款時</w:t>
      </w:r>
      <w:proofErr w:type="gramEnd"/>
      <w:r w:rsidRPr="005865BF">
        <w:rPr>
          <w:rFonts w:hint="eastAsia"/>
          <w:color w:val="000000" w:themeColor="text1"/>
        </w:rPr>
        <w:t>TL提列之金額？又TL提列金額是否正確，我方</w:t>
      </w:r>
      <w:proofErr w:type="gramStart"/>
      <w:r w:rsidRPr="005865BF">
        <w:rPr>
          <w:rFonts w:hint="eastAsia"/>
          <w:color w:val="000000" w:themeColor="text1"/>
        </w:rPr>
        <w:t>有無勾稽查</w:t>
      </w:r>
      <w:proofErr w:type="gramEnd"/>
      <w:r w:rsidRPr="005865BF">
        <w:rPr>
          <w:rFonts w:hint="eastAsia"/>
          <w:color w:val="000000" w:themeColor="text1"/>
        </w:rPr>
        <w:t>對機制」時表示，軍購案合約終止責任準備金，相關</w:t>
      </w:r>
      <w:proofErr w:type="gramStart"/>
      <w:r w:rsidRPr="005865BF">
        <w:rPr>
          <w:rFonts w:hint="eastAsia"/>
          <w:color w:val="000000" w:themeColor="text1"/>
        </w:rPr>
        <w:t>數據均由美軍各安援執行</w:t>
      </w:r>
      <w:proofErr w:type="gramEnd"/>
      <w:r w:rsidRPr="005865BF">
        <w:rPr>
          <w:rFonts w:hint="eastAsia"/>
          <w:color w:val="000000" w:themeColor="text1"/>
        </w:rPr>
        <w:t>機構依個案契約型態，執行進度與期程等有關參數提供至美國防○○系統彙算，由於係屬美方內部作業流程與系統，因此我方無法主動查對各軍購案歷次</w:t>
      </w:r>
      <w:proofErr w:type="gramStart"/>
      <w:r w:rsidRPr="005865BF">
        <w:rPr>
          <w:rFonts w:hint="eastAsia"/>
          <w:color w:val="000000" w:themeColor="text1"/>
        </w:rPr>
        <w:t>支付案款時</w:t>
      </w:r>
      <w:proofErr w:type="gramEnd"/>
      <w:r w:rsidRPr="005865BF">
        <w:rPr>
          <w:rFonts w:hint="eastAsia"/>
          <w:color w:val="000000" w:themeColor="text1"/>
        </w:rPr>
        <w:t>合約終止責任準備金提列之金額。惟</w:t>
      </w:r>
      <w:proofErr w:type="gramStart"/>
      <w:r w:rsidRPr="005865BF">
        <w:rPr>
          <w:rFonts w:hint="eastAsia"/>
          <w:color w:val="000000" w:themeColor="text1"/>
        </w:rPr>
        <w:t>若軍購國</w:t>
      </w:r>
      <w:proofErr w:type="gramEnd"/>
      <w:r w:rsidRPr="005865BF">
        <w:rPr>
          <w:rFonts w:hint="eastAsia"/>
          <w:color w:val="000000" w:themeColor="text1"/>
        </w:rPr>
        <w:t>欲專案請求提供，美國○○告稱，僅可就個案最新一季提列之合約終止責任準備金額度供參。目前我國軍購案</w:t>
      </w:r>
      <w:r w:rsidRPr="005865BF">
        <w:rPr>
          <w:rFonts w:hint="eastAsia"/>
          <w:color w:val="000000" w:themeColor="text1"/>
        </w:rPr>
        <w:lastRenderedPageBreak/>
        <w:t>總發價值計達○億餘美元，102年第1季提列之合約終止責任準備金總額度約為○億2,296萬美元，僅</w:t>
      </w:r>
      <w:proofErr w:type="gramStart"/>
      <w:r w:rsidRPr="005865BF">
        <w:rPr>
          <w:rFonts w:hint="eastAsia"/>
          <w:color w:val="000000" w:themeColor="text1"/>
        </w:rPr>
        <w:t>佔</w:t>
      </w:r>
      <w:proofErr w:type="gramEnd"/>
      <w:r w:rsidRPr="005865BF">
        <w:rPr>
          <w:rFonts w:hint="eastAsia"/>
          <w:color w:val="000000" w:themeColor="text1"/>
        </w:rPr>
        <w:t>○%，美方表示遠較其它國家為低</w:t>
      </w:r>
      <w:r w:rsidR="00C7311C" w:rsidRPr="005865BF">
        <w:rPr>
          <w:rFonts w:hint="eastAsia"/>
        </w:rPr>
        <w:t>。</w:t>
      </w:r>
    </w:p>
    <w:p w:rsidR="00C7311C" w:rsidRPr="005865BF" w:rsidRDefault="00C7311C" w:rsidP="00C7311C">
      <w:pPr>
        <w:pStyle w:val="3"/>
        <w:kinsoku w:val="0"/>
      </w:pPr>
      <w:r w:rsidRPr="005865BF">
        <w:rPr>
          <w:rFonts w:hint="eastAsia"/>
        </w:rPr>
        <w:t>次查審計部99年2月11日函請國防部辦理事項略</w:t>
      </w:r>
      <w:proofErr w:type="gramStart"/>
      <w:r w:rsidRPr="005865BF">
        <w:rPr>
          <w:rFonts w:hint="eastAsia"/>
        </w:rPr>
        <w:t>以</w:t>
      </w:r>
      <w:proofErr w:type="gramEnd"/>
      <w:r w:rsidRPr="005865BF">
        <w:rPr>
          <w:rFonts w:hint="eastAsia"/>
        </w:rPr>
        <w:t>：「國軍</w:t>
      </w:r>
      <w:proofErr w:type="gramStart"/>
      <w:r w:rsidRPr="005865BF">
        <w:rPr>
          <w:rFonts w:hint="eastAsia"/>
        </w:rPr>
        <w:t>軍售案款截至</w:t>
      </w:r>
      <w:proofErr w:type="gramEnd"/>
      <w:r w:rsidRPr="005865BF">
        <w:rPr>
          <w:rFonts w:hint="eastAsia"/>
        </w:rPr>
        <w:t>0909季</w:t>
      </w:r>
      <w:r w:rsidRPr="005865BF">
        <w:rPr>
          <w:rStyle w:val="ac"/>
        </w:rPr>
        <w:footnoteReference w:id="1"/>
      </w:r>
      <w:r w:rsidRPr="005865BF">
        <w:rPr>
          <w:rFonts w:hint="eastAsia"/>
        </w:rPr>
        <w:t>，美軍收款值為金207億餘元，已</w:t>
      </w:r>
      <w:proofErr w:type="gramStart"/>
      <w:r w:rsidRPr="005865BF">
        <w:rPr>
          <w:rFonts w:hint="eastAsia"/>
        </w:rPr>
        <w:t>交運值為</w:t>
      </w:r>
      <w:proofErr w:type="gramEnd"/>
      <w:r w:rsidRPr="005865BF">
        <w:rPr>
          <w:rFonts w:hint="eastAsia"/>
        </w:rPr>
        <w:t>美金168億餘元，其中合約終止責任準備金高達美金29億餘元，約</w:t>
      </w:r>
      <w:proofErr w:type="gramStart"/>
      <w:r w:rsidRPr="005865BF">
        <w:rPr>
          <w:rFonts w:hint="eastAsia"/>
        </w:rPr>
        <w:t>占尚待交</w:t>
      </w:r>
      <w:proofErr w:type="gramEnd"/>
      <w:r w:rsidRPr="005865BF">
        <w:rPr>
          <w:rFonts w:hint="eastAsia"/>
        </w:rPr>
        <w:t>運總值之76.58</w:t>
      </w:r>
      <w:r w:rsidR="008E777F" w:rsidRPr="005865BF">
        <w:rPr>
          <w:rFonts w:hint="eastAsia"/>
        </w:rPr>
        <w:t>%</w:t>
      </w:r>
      <w:r w:rsidRPr="005865BF">
        <w:rPr>
          <w:rFonts w:hint="eastAsia"/>
        </w:rPr>
        <w:t>，…茲以我方執行中之軍售案TL前10名者分析，S○A屬</w:t>
      </w:r>
      <w:proofErr w:type="gramStart"/>
      <w:r w:rsidRPr="005865BF">
        <w:rPr>
          <w:rFonts w:hint="eastAsia"/>
        </w:rPr>
        <w:t>老舊購案</w:t>
      </w:r>
      <w:proofErr w:type="gramEnd"/>
      <w:r w:rsidRPr="005865BF">
        <w:rPr>
          <w:rFonts w:hint="eastAsia"/>
        </w:rPr>
        <w:t>，惟TL仍居高不下。」</w:t>
      </w:r>
      <w:proofErr w:type="gramStart"/>
      <w:r w:rsidRPr="005865BF">
        <w:rPr>
          <w:rFonts w:hint="eastAsia"/>
        </w:rPr>
        <w:t>嗣</w:t>
      </w:r>
      <w:proofErr w:type="gramEnd"/>
      <w:r w:rsidRPr="005865BF">
        <w:rPr>
          <w:rFonts w:hint="eastAsia"/>
        </w:rPr>
        <w:t>經該部洽美空軍安援中心表示，S○A案TL顯示金額為○架戰機生產時之數值，迄今因戰機生產線尚未結束，故各軍</w:t>
      </w:r>
      <w:proofErr w:type="gramStart"/>
      <w:r w:rsidRPr="005865BF">
        <w:rPr>
          <w:rFonts w:hint="eastAsia"/>
        </w:rPr>
        <w:t>購國該</w:t>
      </w:r>
      <w:proofErr w:type="gramEnd"/>
      <w:r w:rsidRPr="005865BF">
        <w:rPr>
          <w:rFonts w:hint="eastAsia"/>
        </w:rPr>
        <w:t>項發價書均尚未完成最終帳</w:t>
      </w:r>
      <w:proofErr w:type="gramStart"/>
      <w:r w:rsidRPr="005865BF">
        <w:rPr>
          <w:rFonts w:hint="eastAsia"/>
        </w:rPr>
        <w:t>務</w:t>
      </w:r>
      <w:proofErr w:type="gramEnd"/>
      <w:r w:rsidRPr="005865BF">
        <w:rPr>
          <w:rFonts w:hint="eastAsia"/>
        </w:rPr>
        <w:t>清單，美方將研究該案是否可先行調降部分金額。該案已於100年6月召開之軍售後勤管理會議，再次要求美軍加速完成帳</w:t>
      </w:r>
      <w:proofErr w:type="gramStart"/>
      <w:r w:rsidRPr="005865BF">
        <w:rPr>
          <w:rFonts w:hint="eastAsia"/>
        </w:rPr>
        <w:t>務</w:t>
      </w:r>
      <w:proofErr w:type="gramEnd"/>
      <w:r w:rsidRPr="005865BF">
        <w:rPr>
          <w:rFonts w:hint="eastAsia"/>
        </w:rPr>
        <w:t>結清。國防部於本院約</w:t>
      </w:r>
      <w:proofErr w:type="gramStart"/>
      <w:r w:rsidRPr="005865BF">
        <w:rPr>
          <w:rFonts w:hint="eastAsia"/>
        </w:rPr>
        <w:t>詢</w:t>
      </w:r>
      <w:proofErr w:type="gramEnd"/>
      <w:r w:rsidRPr="005865BF">
        <w:rPr>
          <w:rFonts w:hint="eastAsia"/>
        </w:rPr>
        <w:t>會議前提供之書面說明表示，該案於100年10月14日執行第○次發價書修訂，係美方清查發價書內各項次無需支用</w:t>
      </w:r>
      <w:proofErr w:type="gramStart"/>
      <w:r w:rsidRPr="005865BF">
        <w:rPr>
          <w:rFonts w:hint="eastAsia"/>
        </w:rPr>
        <w:t>之案款</w:t>
      </w:r>
      <w:proofErr w:type="gramEnd"/>
      <w:r w:rsidRPr="005865BF">
        <w:rPr>
          <w:rFonts w:hint="eastAsia"/>
        </w:rPr>
        <w:t>，並於調降總發價值後，先行退款2億1,925萬898美元。</w:t>
      </w:r>
    </w:p>
    <w:p w:rsidR="00C7311C" w:rsidRPr="005865BF" w:rsidRDefault="00C7311C" w:rsidP="00B4728C">
      <w:pPr>
        <w:pStyle w:val="3"/>
      </w:pPr>
      <w:r w:rsidRPr="005865BF">
        <w:rPr>
          <w:rFonts w:hint="eastAsia"/>
        </w:rPr>
        <w:t>再查Y○V案原發價書簽署日期為96年12月14日，發價書額度為6億美元，</w:t>
      </w:r>
      <w:proofErr w:type="gramStart"/>
      <w:r w:rsidRPr="005865BF">
        <w:rPr>
          <w:rFonts w:hint="eastAsia"/>
        </w:rPr>
        <w:t>嗣</w:t>
      </w:r>
      <w:proofErr w:type="gramEnd"/>
      <w:r w:rsidRPr="005865BF">
        <w:rPr>
          <w:rFonts w:hint="eastAsia"/>
        </w:rPr>
        <w:t>於98年7月17日完成修正發價書○版之簽署，新購○套</w:t>
      </w:r>
      <w:r w:rsidR="0080248F" w:rsidRPr="005865BF">
        <w:rPr>
          <w:rFonts w:hint="eastAsia"/>
          <w:color w:val="000000" w:themeColor="text1"/>
        </w:rPr>
        <w:t>○○</w:t>
      </w:r>
      <w:r w:rsidRPr="005865BF">
        <w:rPr>
          <w:rFonts w:hint="eastAsia"/>
        </w:rPr>
        <w:t>系統需求，</w:t>
      </w:r>
      <w:proofErr w:type="gramStart"/>
      <w:r w:rsidRPr="005865BF">
        <w:rPr>
          <w:rFonts w:hint="eastAsia"/>
        </w:rPr>
        <w:t>案款增加</w:t>
      </w:r>
      <w:proofErr w:type="gramEnd"/>
      <w:r w:rsidRPr="005865BF">
        <w:rPr>
          <w:rFonts w:hint="eastAsia"/>
        </w:rPr>
        <w:t>至</w:t>
      </w:r>
      <w:r w:rsidR="0080248F" w:rsidRPr="005865BF">
        <w:rPr>
          <w:rFonts w:hint="eastAsia"/>
          <w:color w:val="000000" w:themeColor="text1"/>
        </w:rPr>
        <w:t>○</w:t>
      </w:r>
      <w:r w:rsidRPr="005865BF">
        <w:rPr>
          <w:rFonts w:hint="eastAsia"/>
        </w:rPr>
        <w:t>億4,486萬餘美元，99年5月14日完成修正發價書○版之簽署，延長效期13項、增加價款14項、降低價款11項、刪除工項10項、工項裝備品名修定4項，全案總價款不變；100年10月4日完成修正發價書○版之簽署，新增○套</w:t>
      </w:r>
      <w:r w:rsidR="0080248F" w:rsidRPr="005865BF">
        <w:rPr>
          <w:rFonts w:hint="eastAsia"/>
          <w:color w:val="000000" w:themeColor="text1"/>
        </w:rPr>
        <w:t>○○</w:t>
      </w:r>
      <w:r w:rsidRPr="005865BF">
        <w:rPr>
          <w:rFonts w:hint="eastAsia"/>
        </w:rPr>
        <w:t>系統及訓練裝備</w:t>
      </w:r>
      <w:proofErr w:type="gramStart"/>
      <w:r w:rsidRPr="005865BF">
        <w:rPr>
          <w:rFonts w:hint="eastAsia"/>
        </w:rPr>
        <w:t>乙套，案款</w:t>
      </w:r>
      <w:proofErr w:type="gramEnd"/>
      <w:r w:rsidRPr="005865BF">
        <w:rPr>
          <w:rFonts w:hint="eastAsia"/>
        </w:rPr>
        <w:t>增加至</w:t>
      </w:r>
      <w:r w:rsidR="006F30F0" w:rsidRPr="005865BF">
        <w:rPr>
          <w:rFonts w:hint="eastAsia"/>
          <w:color w:val="000000" w:themeColor="text1"/>
        </w:rPr>
        <w:t>○</w:t>
      </w:r>
      <w:r w:rsidRPr="005865BF">
        <w:rPr>
          <w:rFonts w:hint="eastAsia"/>
        </w:rPr>
        <w:t>億2,869萬</w:t>
      </w:r>
      <w:r w:rsidRPr="005865BF">
        <w:rPr>
          <w:rFonts w:hint="eastAsia"/>
        </w:rPr>
        <w:lastRenderedPageBreak/>
        <w:t>餘美元；101年5月29日完成修正發價書○版之簽署，調降價款2項、增加價款12項、修訂交貨期程11項及採購數量修訂1項，全案總項不變。截至101年12月31日止，已完成36次匯款，總計結匯新台幣</w:t>
      </w:r>
      <w:r w:rsidR="006F30F0" w:rsidRPr="005865BF">
        <w:rPr>
          <w:rFonts w:hint="eastAsia"/>
          <w:color w:val="000000" w:themeColor="text1"/>
        </w:rPr>
        <w:t>○</w:t>
      </w:r>
      <w:r w:rsidRPr="005865BF">
        <w:rPr>
          <w:rFonts w:hint="eastAsia"/>
        </w:rPr>
        <w:t>億餘元，另合約終止責任準備金目前列計金額為</w:t>
      </w:r>
      <w:r w:rsidR="006F0C4B" w:rsidRPr="005865BF">
        <w:rPr>
          <w:rFonts w:hint="eastAsia"/>
          <w:color w:val="000000" w:themeColor="text1"/>
        </w:rPr>
        <w:t>○</w:t>
      </w:r>
      <w:r w:rsidRPr="005865BF">
        <w:rPr>
          <w:rFonts w:hint="eastAsia"/>
        </w:rPr>
        <w:t>億8,029萬餘美元，國防部表示，已於101年12月21日函請美方說明計算依據，迄今未</w:t>
      </w:r>
      <w:proofErr w:type="gramStart"/>
      <w:r w:rsidRPr="005865BF">
        <w:rPr>
          <w:rFonts w:hint="eastAsia"/>
        </w:rPr>
        <w:t>獲復。</w:t>
      </w:r>
      <w:proofErr w:type="gramEnd"/>
    </w:p>
    <w:p w:rsidR="00B4728C" w:rsidRPr="005865BF" w:rsidRDefault="00C7311C" w:rsidP="00B4728C">
      <w:pPr>
        <w:pStyle w:val="3"/>
      </w:pPr>
      <w:r w:rsidRPr="005865BF">
        <w:rPr>
          <w:rFonts w:hint="eastAsia"/>
        </w:rPr>
        <w:t>綜上，國防部依本院及審計部</w:t>
      </w:r>
      <w:proofErr w:type="gramStart"/>
      <w:r w:rsidRPr="005865BF">
        <w:rPr>
          <w:rFonts w:hint="eastAsia"/>
        </w:rPr>
        <w:t>要求始協請</w:t>
      </w:r>
      <w:proofErr w:type="gramEnd"/>
      <w:r w:rsidRPr="005865BF">
        <w:rPr>
          <w:rFonts w:hint="eastAsia"/>
        </w:rPr>
        <w:t>美方提供合約終止責任準備金資訊，且至審計部99年2月提出S○A屬</w:t>
      </w:r>
      <w:proofErr w:type="gramStart"/>
      <w:r w:rsidRPr="005865BF">
        <w:rPr>
          <w:rFonts w:hint="eastAsia"/>
        </w:rPr>
        <w:t>老舊購案</w:t>
      </w:r>
      <w:proofErr w:type="gramEnd"/>
      <w:r w:rsidRPr="005865BF">
        <w:rPr>
          <w:rFonts w:hint="eastAsia"/>
        </w:rPr>
        <w:t>，合約終止責任準備金仍居高不下之查核意見，</w:t>
      </w:r>
      <w:proofErr w:type="gramStart"/>
      <w:r w:rsidRPr="005865BF">
        <w:rPr>
          <w:rFonts w:hint="eastAsia"/>
        </w:rPr>
        <w:t>該部才據</w:t>
      </w:r>
      <w:proofErr w:type="gramEnd"/>
      <w:r w:rsidRPr="005865BF">
        <w:rPr>
          <w:rFonts w:hint="eastAsia"/>
        </w:rPr>
        <w:t>以洽請美方檢討可否調降該案部分金額。又，101年12月21日函請美方說明Y○V案之合約終止責任準備金之計算依據，卻遲未</w:t>
      </w:r>
      <w:proofErr w:type="gramStart"/>
      <w:r w:rsidRPr="005865BF">
        <w:rPr>
          <w:rFonts w:hint="eastAsia"/>
        </w:rPr>
        <w:t>獲復，</w:t>
      </w:r>
      <w:proofErr w:type="gramEnd"/>
      <w:r w:rsidRPr="005865BF">
        <w:rPr>
          <w:rFonts w:hint="eastAsia"/>
        </w:rPr>
        <w:t>顯見國防部所屬單位未能掌握合約終止責任準備金之提列，且未適時</w:t>
      </w:r>
      <w:proofErr w:type="gramStart"/>
      <w:r w:rsidRPr="005865BF">
        <w:rPr>
          <w:rFonts w:hint="eastAsia"/>
        </w:rPr>
        <w:t>檢討各購案</w:t>
      </w:r>
      <w:proofErr w:type="gramEnd"/>
      <w:r w:rsidRPr="005865BF">
        <w:rPr>
          <w:rFonts w:hint="eastAsia"/>
        </w:rPr>
        <w:t>帳</w:t>
      </w:r>
      <w:proofErr w:type="gramStart"/>
      <w:r w:rsidRPr="005865BF">
        <w:rPr>
          <w:rFonts w:hint="eastAsia"/>
        </w:rPr>
        <w:t>務</w:t>
      </w:r>
      <w:proofErr w:type="gramEnd"/>
      <w:r w:rsidRPr="005865BF">
        <w:rPr>
          <w:rFonts w:hint="eastAsia"/>
        </w:rPr>
        <w:t>情形，核有</w:t>
      </w:r>
      <w:proofErr w:type="gramStart"/>
      <w:r w:rsidRPr="005865BF">
        <w:rPr>
          <w:rFonts w:hint="eastAsia"/>
        </w:rPr>
        <w:t>怠</w:t>
      </w:r>
      <w:proofErr w:type="gramEnd"/>
      <w:r w:rsidRPr="005865BF">
        <w:rPr>
          <w:rFonts w:hint="eastAsia"/>
        </w:rPr>
        <w:t>失；又目前我國軍購案之合約終止責任準備金總額度雖僅</w:t>
      </w:r>
      <w:proofErr w:type="gramStart"/>
      <w:r w:rsidRPr="005865BF">
        <w:rPr>
          <w:rFonts w:hint="eastAsia"/>
        </w:rPr>
        <w:t>佔</w:t>
      </w:r>
      <w:proofErr w:type="gramEnd"/>
      <w:r w:rsidRPr="005865BF">
        <w:rPr>
          <w:rFonts w:hint="eastAsia"/>
        </w:rPr>
        <w:t>總發價值</w:t>
      </w:r>
      <w:r w:rsidR="006F30F0" w:rsidRPr="005865BF">
        <w:rPr>
          <w:rFonts w:hint="eastAsia"/>
          <w:color w:val="000000" w:themeColor="text1"/>
        </w:rPr>
        <w:t>○</w:t>
      </w:r>
      <w:r w:rsidR="008E777F" w:rsidRPr="005865BF">
        <w:rPr>
          <w:rFonts w:hint="eastAsia"/>
        </w:rPr>
        <w:t>%</w:t>
      </w:r>
      <w:r w:rsidRPr="005865BF">
        <w:rPr>
          <w:rFonts w:hint="eastAsia"/>
        </w:rPr>
        <w:t>，遠較其他國家為低，惟合約終止責任準備金係依各軍購案執行進度調整，與他國相比較並無實益，</w:t>
      </w:r>
      <w:proofErr w:type="gramStart"/>
      <w:r w:rsidRPr="005865BF">
        <w:rPr>
          <w:rFonts w:hint="eastAsia"/>
        </w:rPr>
        <w:t>該部引據</w:t>
      </w:r>
      <w:proofErr w:type="gramEnd"/>
      <w:r w:rsidRPr="005865BF">
        <w:rPr>
          <w:rFonts w:hint="eastAsia"/>
        </w:rPr>
        <w:t>美方說法顯為敷衍之辭，亦有不當。</w:t>
      </w:r>
    </w:p>
    <w:p w:rsidR="00B4728C" w:rsidRPr="005865BF" w:rsidRDefault="00C7311C" w:rsidP="00B4728C">
      <w:pPr>
        <w:pStyle w:val="2"/>
        <w:ind w:left="1020" w:hanging="680"/>
      </w:pPr>
      <w:r w:rsidRPr="005865BF">
        <w:rPr>
          <w:rFonts w:hint="eastAsia"/>
        </w:rPr>
        <w:t>國防部所屬單位辦理軍購案，執行期程未能有效控管，清結</w:t>
      </w:r>
      <w:proofErr w:type="gramStart"/>
      <w:r w:rsidRPr="005865BF">
        <w:rPr>
          <w:rFonts w:hint="eastAsia"/>
        </w:rPr>
        <w:t>作業復欠積極</w:t>
      </w:r>
      <w:proofErr w:type="gramEnd"/>
      <w:r w:rsidRPr="005865BF">
        <w:rPr>
          <w:rFonts w:hint="eastAsia"/>
        </w:rPr>
        <w:t>，肇致案件</w:t>
      </w:r>
      <w:proofErr w:type="gramStart"/>
      <w:r w:rsidRPr="005865BF">
        <w:rPr>
          <w:rFonts w:hint="eastAsia"/>
        </w:rPr>
        <w:t>久懸未結</w:t>
      </w:r>
      <w:proofErr w:type="gramEnd"/>
      <w:r w:rsidRPr="005865BF">
        <w:rPr>
          <w:rFonts w:hint="eastAsia"/>
        </w:rPr>
        <w:t>，</w:t>
      </w:r>
      <w:proofErr w:type="gramStart"/>
      <w:r w:rsidRPr="005865BF">
        <w:rPr>
          <w:rFonts w:hint="eastAsia"/>
        </w:rPr>
        <w:t>且檔管</w:t>
      </w:r>
      <w:proofErr w:type="gramEnd"/>
      <w:r w:rsidRPr="005865BF">
        <w:rPr>
          <w:rFonts w:hint="eastAsia"/>
        </w:rPr>
        <w:t>亦有疏失，</w:t>
      </w:r>
      <w:proofErr w:type="gramStart"/>
      <w:r w:rsidRPr="005865BF">
        <w:rPr>
          <w:rFonts w:hint="eastAsia"/>
        </w:rPr>
        <w:t>均有欠</w:t>
      </w:r>
      <w:proofErr w:type="gramEnd"/>
      <w:r w:rsidRPr="005865BF">
        <w:rPr>
          <w:rFonts w:hint="eastAsia"/>
        </w:rPr>
        <w:t>當：</w:t>
      </w:r>
    </w:p>
    <w:p w:rsidR="00B4728C" w:rsidRPr="005865BF" w:rsidRDefault="00C7311C" w:rsidP="00B4728C">
      <w:pPr>
        <w:pStyle w:val="3"/>
      </w:pPr>
      <w:r w:rsidRPr="005865BF">
        <w:rPr>
          <w:rFonts w:hint="eastAsia"/>
        </w:rPr>
        <w:t>查國防部所屬單位截至101年12月31日</w:t>
      </w:r>
      <w:proofErr w:type="gramStart"/>
      <w:r w:rsidRPr="005865BF">
        <w:rPr>
          <w:rFonts w:hint="eastAsia"/>
        </w:rPr>
        <w:t>止</w:t>
      </w:r>
      <w:proofErr w:type="gramEnd"/>
      <w:r w:rsidRPr="005865BF">
        <w:rPr>
          <w:rFonts w:hint="eastAsia"/>
        </w:rPr>
        <w:t>執行中之軍購案件計</w:t>
      </w:r>
      <w:r w:rsidR="00B45B64" w:rsidRPr="005865BF">
        <w:rPr>
          <w:rFonts w:hint="eastAsia"/>
          <w:color w:val="000000" w:themeColor="text1"/>
        </w:rPr>
        <w:t>○</w:t>
      </w:r>
      <w:r w:rsidRPr="005865BF">
        <w:rPr>
          <w:rFonts w:hint="eastAsia"/>
        </w:rPr>
        <w:t>案（含開放式軍購案</w:t>
      </w:r>
      <w:r w:rsidR="00B45B64" w:rsidRPr="005865BF">
        <w:rPr>
          <w:rFonts w:hint="eastAsia"/>
          <w:color w:val="000000" w:themeColor="text1"/>
        </w:rPr>
        <w:t>○</w:t>
      </w:r>
      <w:r w:rsidRPr="005865BF">
        <w:rPr>
          <w:rFonts w:hint="eastAsia"/>
        </w:rPr>
        <w:t>案），其簽署發價書日期為70至79年計有10案（海軍8案、空軍2案）、80至89年計有84案、90至99年計有283案、100年之後計有</w:t>
      </w:r>
      <w:r w:rsidR="00B45B64" w:rsidRPr="005865BF">
        <w:rPr>
          <w:rFonts w:hint="eastAsia"/>
          <w:color w:val="000000" w:themeColor="text1"/>
        </w:rPr>
        <w:t>○</w:t>
      </w:r>
      <w:r w:rsidRPr="005865BF">
        <w:rPr>
          <w:rFonts w:hint="eastAsia"/>
        </w:rPr>
        <w:t>案。其中海軍計有</w:t>
      </w:r>
      <w:r w:rsidR="00B45B64" w:rsidRPr="005865BF">
        <w:rPr>
          <w:rFonts w:hint="eastAsia"/>
          <w:color w:val="000000" w:themeColor="text1"/>
        </w:rPr>
        <w:t>○</w:t>
      </w:r>
      <w:r w:rsidRPr="005865BF">
        <w:rPr>
          <w:rFonts w:hint="eastAsia"/>
        </w:rPr>
        <w:t>案於70-89年簽署發價書，占該軍種目前所辦理</w:t>
      </w:r>
      <w:r w:rsidR="00B45B64" w:rsidRPr="005865BF">
        <w:rPr>
          <w:rFonts w:hint="eastAsia"/>
          <w:color w:val="000000" w:themeColor="text1"/>
        </w:rPr>
        <w:t>○</w:t>
      </w:r>
      <w:proofErr w:type="gramStart"/>
      <w:r w:rsidRPr="005865BF">
        <w:rPr>
          <w:rFonts w:hint="eastAsia"/>
        </w:rPr>
        <w:lastRenderedPageBreak/>
        <w:t>件軍購</w:t>
      </w:r>
      <w:proofErr w:type="gramEnd"/>
      <w:r w:rsidRPr="005865BF">
        <w:rPr>
          <w:rFonts w:hint="eastAsia"/>
        </w:rPr>
        <w:t>案之五成。空軍甚有達30年之案件如V○W案。另執行逾20年尚未結案之軍購案計27案，其中海軍為17案，空軍為8案及陸軍為2案，至於金額部分，則以空軍之</w:t>
      </w:r>
      <w:r w:rsidR="00955330" w:rsidRPr="005865BF">
        <w:rPr>
          <w:rFonts w:hint="eastAsia"/>
          <w:color w:val="000000" w:themeColor="text1"/>
        </w:rPr>
        <w:t>○</w:t>
      </w:r>
      <w:r w:rsidRPr="005865BF">
        <w:rPr>
          <w:rFonts w:hint="eastAsia"/>
        </w:rPr>
        <w:t>億美元為最，占27案總金額</w:t>
      </w:r>
      <w:r w:rsidR="00955330" w:rsidRPr="005865BF">
        <w:rPr>
          <w:rFonts w:hint="eastAsia"/>
          <w:color w:val="000000" w:themeColor="text1"/>
        </w:rPr>
        <w:t>○</w:t>
      </w:r>
      <w:r w:rsidRPr="005865BF">
        <w:rPr>
          <w:rFonts w:hint="eastAsia"/>
        </w:rPr>
        <w:t>億美元之66.8</w:t>
      </w:r>
      <w:r w:rsidR="008E777F" w:rsidRPr="005865BF">
        <w:rPr>
          <w:rFonts w:hint="eastAsia"/>
        </w:rPr>
        <w:t>%</w:t>
      </w:r>
      <w:r w:rsidRPr="005865BF">
        <w:rPr>
          <w:rFonts w:hint="eastAsia"/>
        </w:rPr>
        <w:t>。</w:t>
      </w:r>
    </w:p>
    <w:p w:rsidR="008E777F" w:rsidRPr="005865BF" w:rsidRDefault="008E777F" w:rsidP="00B4728C">
      <w:pPr>
        <w:pStyle w:val="3"/>
      </w:pPr>
      <w:r w:rsidRPr="005865BF">
        <w:rPr>
          <w:rFonts w:hint="eastAsia"/>
        </w:rPr>
        <w:t>次查國防部歷次提供所屬陸、海、空軍司令部27件成案迄今已逾20年之軍購案檢討說明，部分軍購案因迄今仍有</w:t>
      </w:r>
      <w:proofErr w:type="gramStart"/>
      <w:r w:rsidRPr="005865BF">
        <w:rPr>
          <w:rFonts w:hint="eastAsia"/>
        </w:rPr>
        <w:t>尚待交運</w:t>
      </w:r>
      <w:proofErr w:type="gramEnd"/>
      <w:r w:rsidRPr="005865BF">
        <w:rPr>
          <w:rFonts w:hint="eastAsia"/>
        </w:rPr>
        <w:t>項目或無效期，以致目前仍</w:t>
      </w:r>
      <w:proofErr w:type="gramStart"/>
      <w:r w:rsidRPr="005865BF">
        <w:rPr>
          <w:rFonts w:hint="eastAsia"/>
        </w:rPr>
        <w:t>賡</w:t>
      </w:r>
      <w:proofErr w:type="gramEnd"/>
      <w:r w:rsidRPr="005865BF">
        <w:rPr>
          <w:rFonts w:hint="eastAsia"/>
        </w:rPr>
        <w:t>續運用中尚無法辦理結案。其中陸軍</w:t>
      </w:r>
      <w:r w:rsidRPr="005865BF">
        <w:t>G</w:t>
      </w:r>
      <w:r w:rsidRPr="005865BF">
        <w:rPr>
          <w:rFonts w:hint="eastAsia"/>
        </w:rPr>
        <w:t>○</w:t>
      </w:r>
      <w:r w:rsidRPr="005865BF">
        <w:t>D</w:t>
      </w:r>
      <w:r w:rsidRPr="005865BF">
        <w:rPr>
          <w:rFonts w:hint="eastAsia"/>
        </w:rPr>
        <w:t>案於81年12月簽署發價書，原規劃於82至87年執行相關作業，90年全數完成後，復考量飛行安全、戰備整備及美方</w:t>
      </w:r>
      <w:proofErr w:type="gramStart"/>
      <w:r w:rsidRPr="005865BF">
        <w:rPr>
          <w:rFonts w:hint="eastAsia"/>
        </w:rPr>
        <w:t>研</w:t>
      </w:r>
      <w:proofErr w:type="gramEnd"/>
      <w:r w:rsidRPr="005865BF">
        <w:rPr>
          <w:rFonts w:hint="eastAsia"/>
        </w:rPr>
        <w:t>改工作排程等因素，依序加裝設備及</w:t>
      </w:r>
      <w:proofErr w:type="gramStart"/>
      <w:r w:rsidRPr="005865BF">
        <w:rPr>
          <w:rFonts w:hint="eastAsia"/>
        </w:rPr>
        <w:t>研</w:t>
      </w:r>
      <w:proofErr w:type="gramEnd"/>
      <w:r w:rsidRPr="005865BF">
        <w:rPr>
          <w:rFonts w:hint="eastAsia"/>
        </w:rPr>
        <w:t>改，其執行時間逾原規劃期程達10餘年，且無修訂採購計畫。又部分</w:t>
      </w:r>
      <w:proofErr w:type="gramStart"/>
      <w:r w:rsidRPr="005865BF">
        <w:rPr>
          <w:rFonts w:hint="eastAsia"/>
        </w:rPr>
        <w:t>老舊軍購</w:t>
      </w:r>
      <w:proofErr w:type="gramEnd"/>
      <w:r w:rsidRPr="005865BF">
        <w:rPr>
          <w:rFonts w:hint="eastAsia"/>
        </w:rPr>
        <w:t>案係屬開放式案件，如空軍K○V及E○S案，分別於80年8月29日及同年9月2日簽署發價書迄今已20餘年仍未結案。顯見，國防部暨所屬對於軍購案之執行期程，未能有效管控，肇致有執行</w:t>
      </w:r>
      <w:proofErr w:type="gramStart"/>
      <w:r w:rsidRPr="005865BF">
        <w:rPr>
          <w:rFonts w:hint="eastAsia"/>
        </w:rPr>
        <w:t>期程逾原</w:t>
      </w:r>
      <w:proofErr w:type="gramEnd"/>
      <w:r w:rsidRPr="005865BF">
        <w:rPr>
          <w:rFonts w:hint="eastAsia"/>
        </w:rPr>
        <w:t>規劃達10餘年及開放式購案逾20餘年仍未結案之情事，</w:t>
      </w:r>
      <w:proofErr w:type="gramStart"/>
      <w:r w:rsidRPr="005865BF">
        <w:rPr>
          <w:rFonts w:hint="eastAsia"/>
        </w:rPr>
        <w:t>增加案管壓力</w:t>
      </w:r>
      <w:proofErr w:type="gramEnd"/>
      <w:r w:rsidRPr="005865BF">
        <w:rPr>
          <w:rFonts w:hint="eastAsia"/>
        </w:rPr>
        <w:t>。</w:t>
      </w:r>
    </w:p>
    <w:p w:rsidR="00B4728C" w:rsidRPr="005865BF" w:rsidRDefault="008E777F" w:rsidP="00B4728C">
      <w:pPr>
        <w:pStyle w:val="3"/>
      </w:pPr>
      <w:r w:rsidRPr="005865BF">
        <w:rPr>
          <w:rFonts w:hint="eastAsia"/>
        </w:rPr>
        <w:t>再查前開27件</w:t>
      </w:r>
      <w:proofErr w:type="gramStart"/>
      <w:r w:rsidRPr="005865BF">
        <w:rPr>
          <w:rFonts w:hint="eastAsia"/>
        </w:rPr>
        <w:t>老舊軍購</w:t>
      </w:r>
      <w:proofErr w:type="gramEnd"/>
      <w:r w:rsidRPr="005865BF">
        <w:rPr>
          <w:rFonts w:hint="eastAsia"/>
        </w:rPr>
        <w:t>案，半數已於94至96</w:t>
      </w:r>
      <w:proofErr w:type="gramStart"/>
      <w:r w:rsidRPr="005865BF">
        <w:rPr>
          <w:rFonts w:hint="eastAsia"/>
        </w:rPr>
        <w:t>年間均已交</w:t>
      </w:r>
      <w:proofErr w:type="gramEnd"/>
      <w:r w:rsidRPr="005865BF">
        <w:rPr>
          <w:rFonts w:hint="eastAsia"/>
        </w:rPr>
        <w:t>運執行完畢，惟迄今仍未結案。國防部雖多稱係美軍列帳及清結帳</w:t>
      </w:r>
      <w:proofErr w:type="gramStart"/>
      <w:r w:rsidRPr="005865BF">
        <w:rPr>
          <w:rFonts w:hint="eastAsia"/>
        </w:rPr>
        <w:t>務</w:t>
      </w:r>
      <w:proofErr w:type="gramEnd"/>
      <w:r w:rsidRPr="005865BF">
        <w:rPr>
          <w:rFonts w:hint="eastAsia"/>
        </w:rPr>
        <w:t>作業遲緩所致，然其自交運執行完畢迄今已逾5年以上，除將</w:t>
      </w:r>
      <w:proofErr w:type="gramStart"/>
      <w:r w:rsidRPr="005865BF">
        <w:rPr>
          <w:rFonts w:hint="eastAsia"/>
        </w:rPr>
        <w:t>造成案管之</w:t>
      </w:r>
      <w:proofErr w:type="gramEnd"/>
      <w:r w:rsidRPr="005865BF">
        <w:rPr>
          <w:rFonts w:hint="eastAsia"/>
        </w:rPr>
        <w:t>壓力外，亦可能有軍購案餘款滯美之情事，該部未能積極處理該等現象，加速案件清結，實有欠妥。</w:t>
      </w:r>
    </w:p>
    <w:p w:rsidR="00B4728C" w:rsidRPr="005865BF" w:rsidRDefault="008E777F" w:rsidP="00B4728C">
      <w:pPr>
        <w:pStyle w:val="3"/>
      </w:pPr>
      <w:proofErr w:type="gramStart"/>
      <w:r w:rsidRPr="005865BF">
        <w:rPr>
          <w:rFonts w:hint="eastAsia"/>
        </w:rPr>
        <w:t>末查前</w:t>
      </w:r>
      <w:proofErr w:type="gramEnd"/>
      <w:r w:rsidRPr="005865BF">
        <w:rPr>
          <w:rFonts w:hint="eastAsia"/>
        </w:rPr>
        <w:t>開27件</w:t>
      </w:r>
      <w:proofErr w:type="gramStart"/>
      <w:r w:rsidRPr="005865BF">
        <w:rPr>
          <w:rFonts w:hint="eastAsia"/>
        </w:rPr>
        <w:t>老舊軍購</w:t>
      </w:r>
      <w:proofErr w:type="gramEnd"/>
      <w:r w:rsidRPr="005865BF">
        <w:rPr>
          <w:rFonts w:hint="eastAsia"/>
        </w:rPr>
        <w:t>案中，海軍G○L案於73年7月16日簽署發價書迄今已近30年仍未結案，且有購案資料已</w:t>
      </w:r>
      <w:proofErr w:type="gramStart"/>
      <w:r w:rsidRPr="005865BF">
        <w:rPr>
          <w:rFonts w:hint="eastAsia"/>
        </w:rPr>
        <w:t>無法獲復之</w:t>
      </w:r>
      <w:proofErr w:type="gramEnd"/>
      <w:r w:rsidRPr="005865BF">
        <w:rPr>
          <w:rFonts w:hint="eastAsia"/>
        </w:rPr>
        <w:t>情事。又海軍</w:t>
      </w:r>
      <w:r w:rsidR="000D3233" w:rsidRPr="005865BF">
        <w:rPr>
          <w:rFonts w:hint="eastAsia"/>
          <w:color w:val="000000" w:themeColor="text1"/>
        </w:rPr>
        <w:t>○○</w:t>
      </w:r>
      <w:r w:rsidRPr="005865BF">
        <w:rPr>
          <w:rFonts w:hint="eastAsia"/>
        </w:rPr>
        <w:t>之採購，自73年簽署發價後，先後共計成立L○B等</w:t>
      </w:r>
      <w:r w:rsidR="006F0C4B" w:rsidRPr="005865BF">
        <w:rPr>
          <w:rFonts w:hint="eastAsia"/>
          <w:color w:val="000000" w:themeColor="text1"/>
        </w:rPr>
        <w:t>○</w:t>
      </w:r>
      <w:r w:rsidRPr="005865BF">
        <w:rPr>
          <w:rFonts w:hint="eastAsia"/>
        </w:rPr>
        <w:lastRenderedPageBreak/>
        <w:t>案（L○B等3項係屬逾20年未結之案件），截至101年5月24日止，案卷</w:t>
      </w:r>
      <w:proofErr w:type="gramStart"/>
      <w:r w:rsidRPr="005865BF">
        <w:rPr>
          <w:rFonts w:hint="eastAsia"/>
        </w:rPr>
        <w:t>內除僅留存</w:t>
      </w:r>
      <w:proofErr w:type="gramEnd"/>
      <w:r w:rsidRPr="005865BF">
        <w:rPr>
          <w:rFonts w:hint="eastAsia"/>
        </w:rPr>
        <w:t>部分美國防</w:t>
      </w:r>
      <w:r w:rsidR="00955330" w:rsidRPr="005865BF">
        <w:rPr>
          <w:rFonts w:hint="eastAsia"/>
          <w:color w:val="000000" w:themeColor="text1"/>
        </w:rPr>
        <w:t>○○</w:t>
      </w:r>
      <w:r w:rsidRPr="005865BF">
        <w:rPr>
          <w:rFonts w:hint="eastAsia"/>
        </w:rPr>
        <w:t>寄送2011年第3季</w:t>
      </w:r>
      <w:proofErr w:type="gramStart"/>
      <w:r w:rsidRPr="005865BF">
        <w:rPr>
          <w:rFonts w:hint="eastAsia"/>
        </w:rPr>
        <w:t>季帳單</w:t>
      </w:r>
      <w:proofErr w:type="gramEnd"/>
      <w:r w:rsidRPr="005865BF">
        <w:rPr>
          <w:rFonts w:hint="eastAsia"/>
        </w:rPr>
        <w:t>資料外，其餘歷次結匯憑證及在途物資沖銷結報紀錄均無從查核。顯見，國防部所屬單位對於軍購案</w:t>
      </w:r>
      <w:proofErr w:type="gramStart"/>
      <w:r w:rsidRPr="005865BF">
        <w:rPr>
          <w:rFonts w:hint="eastAsia"/>
        </w:rPr>
        <w:t>之檔管核</w:t>
      </w:r>
      <w:proofErr w:type="gramEnd"/>
      <w:r w:rsidRPr="005865BF">
        <w:rPr>
          <w:rFonts w:hint="eastAsia"/>
        </w:rPr>
        <w:t>有疏失。</w:t>
      </w:r>
    </w:p>
    <w:p w:rsidR="00E3634D" w:rsidRPr="005865BF" w:rsidRDefault="008E777F" w:rsidP="002C750B">
      <w:pPr>
        <w:pStyle w:val="3"/>
      </w:pPr>
      <w:r w:rsidRPr="005865BF">
        <w:rPr>
          <w:rFonts w:hint="eastAsia"/>
        </w:rPr>
        <w:t>綜上，國防部所屬各單位辦理軍購案，成案迄今逾20年</w:t>
      </w:r>
      <w:proofErr w:type="gramStart"/>
      <w:r w:rsidRPr="005865BF">
        <w:rPr>
          <w:rFonts w:hint="eastAsia"/>
        </w:rPr>
        <w:t>未結者計</w:t>
      </w:r>
      <w:proofErr w:type="gramEnd"/>
      <w:r w:rsidRPr="005865BF">
        <w:rPr>
          <w:rFonts w:hint="eastAsia"/>
        </w:rPr>
        <w:t>27案，其中甚有達30年未結或執行時間逾原規劃期程達10餘年，及資料</w:t>
      </w:r>
      <w:proofErr w:type="gramStart"/>
      <w:r w:rsidRPr="005865BF">
        <w:rPr>
          <w:rFonts w:hint="eastAsia"/>
        </w:rPr>
        <w:t>無法獲復之</w:t>
      </w:r>
      <w:proofErr w:type="gramEnd"/>
      <w:r w:rsidRPr="005865BF">
        <w:rPr>
          <w:rFonts w:hint="eastAsia"/>
        </w:rPr>
        <w:t>情事，顯見該部所屬單位，對於軍購案未能有效控管執行期程，復未積極處理美方列帳及清結帳</w:t>
      </w:r>
      <w:proofErr w:type="gramStart"/>
      <w:r w:rsidRPr="005865BF">
        <w:rPr>
          <w:rFonts w:hint="eastAsia"/>
        </w:rPr>
        <w:t>務</w:t>
      </w:r>
      <w:proofErr w:type="gramEnd"/>
      <w:r w:rsidRPr="005865BF">
        <w:rPr>
          <w:rFonts w:hint="eastAsia"/>
        </w:rPr>
        <w:t>作業遲緩之問題，肇致案件</w:t>
      </w:r>
      <w:proofErr w:type="gramStart"/>
      <w:r w:rsidRPr="005865BF">
        <w:rPr>
          <w:rFonts w:hint="eastAsia"/>
        </w:rPr>
        <w:t>久懸未結</w:t>
      </w:r>
      <w:proofErr w:type="gramEnd"/>
      <w:r w:rsidRPr="005865BF">
        <w:rPr>
          <w:rFonts w:hint="eastAsia"/>
        </w:rPr>
        <w:t>，</w:t>
      </w:r>
      <w:proofErr w:type="gramStart"/>
      <w:r w:rsidRPr="005865BF">
        <w:rPr>
          <w:rFonts w:hint="eastAsia"/>
        </w:rPr>
        <w:t>且檔管</w:t>
      </w:r>
      <w:proofErr w:type="gramEnd"/>
      <w:r w:rsidRPr="005865BF">
        <w:rPr>
          <w:rFonts w:hint="eastAsia"/>
        </w:rPr>
        <w:t>亦有疏失，</w:t>
      </w:r>
      <w:proofErr w:type="gramStart"/>
      <w:r w:rsidRPr="005865BF">
        <w:rPr>
          <w:rFonts w:hint="eastAsia"/>
        </w:rPr>
        <w:t>均有欠</w:t>
      </w:r>
      <w:proofErr w:type="gramEnd"/>
      <w:r w:rsidRPr="005865BF">
        <w:rPr>
          <w:rFonts w:hint="eastAsia"/>
        </w:rPr>
        <w:t>當。</w:t>
      </w:r>
    </w:p>
    <w:p w:rsidR="00E3634D" w:rsidRPr="005865BF" w:rsidRDefault="002C750B">
      <w:pPr>
        <w:pStyle w:val="11"/>
        <w:ind w:left="680" w:firstLine="680"/>
        <w:rPr>
          <w:bCs/>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bookmarkEnd w:id="33"/>
      <w:r w:rsidRPr="005865BF">
        <w:rPr>
          <w:rFonts w:hint="eastAsia"/>
          <w:bCs/>
        </w:rPr>
        <w:t>綜上所述，</w:t>
      </w:r>
      <w:r w:rsidR="000F6D71" w:rsidRPr="005865BF">
        <w:rPr>
          <w:rFonts w:hint="eastAsia"/>
        </w:rPr>
        <w:t>國防部所屬單位將軍購案餘款調整增購其他品項或零附件等，肇致案件執行期程延長</w:t>
      </w:r>
      <w:proofErr w:type="gramStart"/>
      <w:r w:rsidR="000F6D71" w:rsidRPr="005865BF">
        <w:rPr>
          <w:rFonts w:hint="eastAsia"/>
        </w:rPr>
        <w:t>及案管壓力</w:t>
      </w:r>
      <w:proofErr w:type="gramEnd"/>
      <w:r w:rsidR="000F6D71" w:rsidRPr="005865BF">
        <w:rPr>
          <w:rFonts w:hint="eastAsia"/>
        </w:rPr>
        <w:t>增加；未能掌握軍購案之合約終止責任準備金之提列，並適時</w:t>
      </w:r>
      <w:proofErr w:type="gramStart"/>
      <w:r w:rsidR="000F6D71" w:rsidRPr="005865BF">
        <w:rPr>
          <w:rFonts w:hint="eastAsia"/>
        </w:rPr>
        <w:t>檢討各購案</w:t>
      </w:r>
      <w:proofErr w:type="gramEnd"/>
      <w:r w:rsidR="000F6D71" w:rsidRPr="005865BF">
        <w:rPr>
          <w:rFonts w:hint="eastAsia"/>
        </w:rPr>
        <w:t>帳</w:t>
      </w:r>
      <w:proofErr w:type="gramStart"/>
      <w:r w:rsidR="000F6D71" w:rsidRPr="005865BF">
        <w:rPr>
          <w:rFonts w:hint="eastAsia"/>
        </w:rPr>
        <w:t>務</w:t>
      </w:r>
      <w:proofErr w:type="gramEnd"/>
      <w:r w:rsidR="000F6D71" w:rsidRPr="005865BF">
        <w:rPr>
          <w:rFonts w:hint="eastAsia"/>
        </w:rPr>
        <w:t>情形；未能有效控管</w:t>
      </w:r>
      <w:r w:rsidR="00781D0B" w:rsidRPr="005865BF">
        <w:rPr>
          <w:rFonts w:hint="eastAsia"/>
        </w:rPr>
        <w:t>軍購案之執行期程</w:t>
      </w:r>
      <w:r w:rsidR="000F6D71" w:rsidRPr="005865BF">
        <w:rPr>
          <w:rFonts w:hint="eastAsia"/>
        </w:rPr>
        <w:t>，清結</w:t>
      </w:r>
      <w:proofErr w:type="gramStart"/>
      <w:r w:rsidR="000F6D71" w:rsidRPr="005865BF">
        <w:rPr>
          <w:rFonts w:hint="eastAsia"/>
        </w:rPr>
        <w:t>作業復欠積極</w:t>
      </w:r>
      <w:proofErr w:type="gramEnd"/>
      <w:r w:rsidR="000F6D71" w:rsidRPr="005865BF">
        <w:rPr>
          <w:rFonts w:hint="eastAsia"/>
        </w:rPr>
        <w:t>，肇致案件</w:t>
      </w:r>
      <w:proofErr w:type="gramStart"/>
      <w:r w:rsidR="000F6D71" w:rsidRPr="005865BF">
        <w:rPr>
          <w:rFonts w:hint="eastAsia"/>
        </w:rPr>
        <w:t>久懸未結</w:t>
      </w:r>
      <w:proofErr w:type="gramEnd"/>
      <w:r w:rsidR="000F6D71" w:rsidRPr="005865BF">
        <w:rPr>
          <w:rFonts w:hint="eastAsia"/>
        </w:rPr>
        <w:t>，</w:t>
      </w:r>
      <w:proofErr w:type="gramStart"/>
      <w:r w:rsidR="000F6D71" w:rsidRPr="005865BF">
        <w:rPr>
          <w:rFonts w:hint="eastAsia"/>
        </w:rPr>
        <w:t>且檔管</w:t>
      </w:r>
      <w:proofErr w:type="gramEnd"/>
      <w:r w:rsidR="000F6D71" w:rsidRPr="005865BF">
        <w:rPr>
          <w:rFonts w:hint="eastAsia"/>
        </w:rPr>
        <w:t>亦有疏失，</w:t>
      </w:r>
      <w:proofErr w:type="gramStart"/>
      <w:r w:rsidR="000F6D71" w:rsidRPr="005865BF">
        <w:rPr>
          <w:rFonts w:hint="eastAsia"/>
        </w:rPr>
        <w:t>均有欠</w:t>
      </w:r>
      <w:proofErr w:type="gramEnd"/>
      <w:r w:rsidR="000F6D71" w:rsidRPr="005865BF">
        <w:rPr>
          <w:rFonts w:hint="eastAsia"/>
        </w:rPr>
        <w:t>當</w:t>
      </w:r>
      <w:r w:rsidRPr="005865BF">
        <w:rPr>
          <w:rFonts w:hint="eastAsia"/>
          <w:bCs/>
        </w:rPr>
        <w:t>，</w:t>
      </w:r>
      <w:proofErr w:type="gramStart"/>
      <w:r w:rsidRPr="005865BF">
        <w:rPr>
          <w:rFonts w:hint="eastAsia"/>
          <w:bCs/>
        </w:rPr>
        <w:t>爰</w:t>
      </w:r>
      <w:proofErr w:type="gramEnd"/>
      <w:r w:rsidRPr="005865BF">
        <w:rPr>
          <w:rFonts w:hint="eastAsia"/>
          <w:bCs/>
        </w:rPr>
        <w:t>依監察法第24條提案糾正，移送行政院轉</w:t>
      </w:r>
      <w:proofErr w:type="gramStart"/>
      <w:r w:rsidRPr="005865BF">
        <w:rPr>
          <w:rFonts w:hint="eastAsia"/>
          <w:bCs/>
        </w:rPr>
        <w:t>飭</w:t>
      </w:r>
      <w:proofErr w:type="gramEnd"/>
      <w:r w:rsidRPr="005865BF">
        <w:rPr>
          <w:rFonts w:hint="eastAsia"/>
          <w:bCs/>
        </w:rPr>
        <w:t>所屬確實檢討改善</w:t>
      </w:r>
      <w:proofErr w:type="gramStart"/>
      <w:r w:rsidRPr="005865BF">
        <w:rPr>
          <w:rFonts w:hint="eastAsia"/>
          <w:bCs/>
        </w:rPr>
        <w:t>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roofErr w:type="gramEnd"/>
    </w:p>
    <w:p w:rsidR="00E3634D" w:rsidRPr="005865BF" w:rsidRDefault="00E3634D">
      <w:pPr>
        <w:ind w:leftChars="200" w:left="680" w:firstLineChars="200" w:firstLine="680"/>
        <w:rPr>
          <w:rFonts w:ascii="標楷體"/>
          <w:bCs/>
          <w:kern w:val="0"/>
        </w:rPr>
      </w:pPr>
    </w:p>
    <w:p w:rsidR="004263B7" w:rsidRPr="005865BF" w:rsidRDefault="004263B7">
      <w:pPr>
        <w:ind w:leftChars="200" w:left="680" w:firstLineChars="200" w:firstLine="680"/>
        <w:rPr>
          <w:rFonts w:ascii="標楷體"/>
          <w:bCs/>
          <w:kern w:val="0"/>
        </w:rPr>
      </w:pPr>
    </w:p>
    <w:p w:rsidR="00BB3A2C" w:rsidRPr="005865BF" w:rsidRDefault="00BB3A2C">
      <w:pPr>
        <w:ind w:leftChars="200" w:left="680" w:firstLineChars="200" w:firstLine="680"/>
        <w:rPr>
          <w:rFonts w:ascii="標楷體"/>
          <w:bCs/>
          <w:kern w:val="0"/>
        </w:rPr>
      </w:pPr>
    </w:p>
    <w:p w:rsidR="00BB3A2C" w:rsidRPr="005865BF" w:rsidRDefault="00BB3A2C">
      <w:pPr>
        <w:ind w:leftChars="200" w:left="680" w:firstLineChars="200" w:firstLine="680"/>
        <w:rPr>
          <w:rFonts w:ascii="標楷體"/>
          <w:bCs/>
          <w:kern w:val="0"/>
        </w:rPr>
      </w:pPr>
    </w:p>
    <w:p w:rsidR="00E3634D" w:rsidRPr="00BB3A2C" w:rsidRDefault="002C750B" w:rsidP="00BB3A2C">
      <w:pPr>
        <w:pStyle w:val="a3"/>
        <w:spacing w:before="0" w:after="0"/>
        <w:ind w:leftChars="1100" w:left="3742" w:firstLineChars="200" w:firstLine="889"/>
        <w:jc w:val="both"/>
        <w:rPr>
          <w:bCs/>
          <w:snapToGrid/>
          <w:spacing w:val="0"/>
          <w:kern w:val="0"/>
          <w:sz w:val="40"/>
        </w:rPr>
      </w:pPr>
      <w:bookmarkStart w:id="48" w:name="_Toc524895649"/>
      <w:bookmarkStart w:id="49" w:name="_Toc524896195"/>
      <w:bookmarkStart w:id="50" w:name="_Toc524896225"/>
      <w:bookmarkEnd w:id="48"/>
      <w:bookmarkEnd w:id="49"/>
      <w:bookmarkEnd w:id="50"/>
      <w:r w:rsidRPr="005865BF">
        <w:rPr>
          <w:rFonts w:hint="eastAsia"/>
          <w:bCs/>
          <w:snapToGrid/>
          <w:spacing w:val="12"/>
          <w:kern w:val="0"/>
          <w:sz w:val="40"/>
        </w:rPr>
        <w:t>提案委員：</w:t>
      </w:r>
      <w:r w:rsidR="00970619" w:rsidRPr="005865BF">
        <w:rPr>
          <w:rFonts w:hint="eastAsia"/>
          <w:bCs/>
          <w:spacing w:val="12"/>
          <w:kern w:val="0"/>
          <w:sz w:val="40"/>
        </w:rPr>
        <w:t>林鉅</w:t>
      </w:r>
      <w:proofErr w:type="gramStart"/>
      <w:r w:rsidR="00970619" w:rsidRPr="005865BF">
        <w:rPr>
          <w:rFonts w:hint="eastAsia"/>
          <w:bCs/>
          <w:spacing w:val="12"/>
          <w:kern w:val="0"/>
          <w:sz w:val="40"/>
        </w:rPr>
        <w:t>鋃</w:t>
      </w:r>
      <w:proofErr w:type="gramEnd"/>
    </w:p>
    <w:p w:rsidR="00E3634D" w:rsidRPr="009C2728" w:rsidRDefault="00E3634D">
      <w:pPr>
        <w:pStyle w:val="a3"/>
        <w:spacing w:before="0" w:after="0"/>
        <w:ind w:leftChars="1100" w:left="3742" w:firstLineChars="500" w:firstLine="1901"/>
        <w:jc w:val="both"/>
        <w:rPr>
          <w:b w:val="0"/>
          <w:bCs/>
          <w:snapToGrid/>
          <w:spacing w:val="0"/>
          <w:kern w:val="0"/>
        </w:rPr>
      </w:pPr>
    </w:p>
    <w:sectPr w:rsidR="00E3634D" w:rsidRPr="009C2728" w:rsidSect="00E3634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EEC" w:rsidRDefault="000B6EEC" w:rsidP="002B2FBA">
      <w:r>
        <w:separator/>
      </w:r>
    </w:p>
  </w:endnote>
  <w:endnote w:type="continuationSeparator" w:id="0">
    <w:p w:rsidR="000B6EEC" w:rsidRDefault="000B6EEC" w:rsidP="002B2FB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D" w:rsidRDefault="002C3FE5">
    <w:pPr>
      <w:framePr w:wrap="around" w:vAnchor="text" w:hAnchor="margin" w:xAlign="center" w:y="1"/>
      <w:ind w:left="640" w:firstLine="400"/>
      <w:textDirection w:val="btLr"/>
      <w:rPr>
        <w:rStyle w:val="a5"/>
      </w:rPr>
    </w:pPr>
    <w:r>
      <w:rPr>
        <w:rStyle w:val="a5"/>
      </w:rPr>
      <w:fldChar w:fldCharType="begin"/>
    </w:r>
    <w:r w:rsidR="002C750B">
      <w:rPr>
        <w:rStyle w:val="a5"/>
      </w:rPr>
      <w:instrText xml:space="preserve">PAGE  </w:instrText>
    </w:r>
    <w:r>
      <w:rPr>
        <w:rStyle w:val="a5"/>
      </w:rPr>
      <w:fldChar w:fldCharType="separate"/>
    </w:r>
    <w:r w:rsidR="002C750B">
      <w:rPr>
        <w:rStyle w:val="a5"/>
        <w:noProof/>
      </w:rPr>
      <w:t>3</w:t>
    </w:r>
    <w:r>
      <w:rPr>
        <w:rStyle w:val="a5"/>
      </w:rPr>
      <w:fldChar w:fldCharType="end"/>
    </w:r>
  </w:p>
  <w:p w:rsidR="00E3634D" w:rsidRDefault="00E3634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4D" w:rsidRDefault="002C3FE5">
    <w:pPr>
      <w:pStyle w:val="a8"/>
      <w:framePr w:wrap="around" w:vAnchor="text" w:hAnchor="margin" w:xAlign="center" w:y="1"/>
      <w:rPr>
        <w:rStyle w:val="a5"/>
        <w:sz w:val="24"/>
      </w:rPr>
    </w:pPr>
    <w:r>
      <w:rPr>
        <w:rStyle w:val="a5"/>
        <w:sz w:val="24"/>
      </w:rPr>
      <w:fldChar w:fldCharType="begin"/>
    </w:r>
    <w:r w:rsidR="002C750B">
      <w:rPr>
        <w:rStyle w:val="a5"/>
        <w:sz w:val="24"/>
      </w:rPr>
      <w:instrText xml:space="preserve">PAGE  </w:instrText>
    </w:r>
    <w:r>
      <w:rPr>
        <w:rStyle w:val="a5"/>
        <w:sz w:val="24"/>
      </w:rPr>
      <w:fldChar w:fldCharType="separate"/>
    </w:r>
    <w:r w:rsidR="005865BF">
      <w:rPr>
        <w:rStyle w:val="a5"/>
        <w:noProof/>
        <w:sz w:val="24"/>
      </w:rPr>
      <w:t>5</w:t>
    </w:r>
    <w:r>
      <w:rPr>
        <w:rStyle w:val="a5"/>
        <w:sz w:val="24"/>
      </w:rPr>
      <w:fldChar w:fldCharType="end"/>
    </w:r>
  </w:p>
  <w:p w:rsidR="00E3634D" w:rsidRDefault="00E3634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EEC" w:rsidRDefault="000B6EEC" w:rsidP="002B2FBA">
      <w:r>
        <w:separator/>
      </w:r>
    </w:p>
  </w:footnote>
  <w:footnote w:type="continuationSeparator" w:id="0">
    <w:p w:rsidR="000B6EEC" w:rsidRDefault="000B6EEC" w:rsidP="002B2FBA">
      <w:r>
        <w:continuationSeparator/>
      </w:r>
    </w:p>
  </w:footnote>
  <w:footnote w:id="1">
    <w:p w:rsidR="00C7311C" w:rsidRPr="005B32F1" w:rsidRDefault="00C7311C" w:rsidP="00C7311C">
      <w:pPr>
        <w:pStyle w:val="aa"/>
      </w:pPr>
      <w:r>
        <w:rPr>
          <w:rStyle w:val="ac"/>
        </w:rPr>
        <w:footnoteRef/>
      </w:r>
      <w:r>
        <w:t xml:space="preserve"> </w:t>
      </w:r>
      <w:r>
        <w:rPr>
          <w:rFonts w:hint="eastAsia"/>
        </w:rPr>
        <w:t>0909</w:t>
      </w:r>
      <w:proofErr w:type="gramStart"/>
      <w:r>
        <w:rPr>
          <w:rFonts w:hint="eastAsia"/>
        </w:rPr>
        <w:t>季係指</w:t>
      </w:r>
      <w:proofErr w:type="gramEnd"/>
      <w:r>
        <w:rPr>
          <w:rFonts w:hint="eastAsia"/>
        </w:rPr>
        <w:t>2009</w:t>
      </w:r>
      <w:r>
        <w:rPr>
          <w:rFonts w:hint="eastAsia"/>
        </w:rPr>
        <w:t>年第</w:t>
      </w:r>
      <w:r>
        <w:rPr>
          <w:rFonts w:hint="eastAsia"/>
        </w:rPr>
        <w:t>3</w:t>
      </w:r>
      <w:r>
        <w:rPr>
          <w:rFonts w:hint="eastAsia"/>
        </w:rPr>
        <w:t>季。</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335A93E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62218"/>
    <w:rsid w:val="00011C88"/>
    <w:rsid w:val="000B6EEC"/>
    <w:rsid w:val="000D3233"/>
    <w:rsid w:val="000F6D71"/>
    <w:rsid w:val="00246B22"/>
    <w:rsid w:val="002C3FE5"/>
    <w:rsid w:val="002C750B"/>
    <w:rsid w:val="003F268D"/>
    <w:rsid w:val="004263B7"/>
    <w:rsid w:val="004B3C58"/>
    <w:rsid w:val="005865BF"/>
    <w:rsid w:val="00647517"/>
    <w:rsid w:val="00662218"/>
    <w:rsid w:val="006C0E80"/>
    <w:rsid w:val="006F0C4B"/>
    <w:rsid w:val="006F30F0"/>
    <w:rsid w:val="007410FA"/>
    <w:rsid w:val="00781D0B"/>
    <w:rsid w:val="007F4EB0"/>
    <w:rsid w:val="0080248F"/>
    <w:rsid w:val="008079CD"/>
    <w:rsid w:val="00854FFA"/>
    <w:rsid w:val="0085691F"/>
    <w:rsid w:val="008850A3"/>
    <w:rsid w:val="008A6A40"/>
    <w:rsid w:val="008E777F"/>
    <w:rsid w:val="009047DF"/>
    <w:rsid w:val="009106F6"/>
    <w:rsid w:val="00955330"/>
    <w:rsid w:val="00970619"/>
    <w:rsid w:val="009C2728"/>
    <w:rsid w:val="009E2426"/>
    <w:rsid w:val="00A04C8A"/>
    <w:rsid w:val="00B45B64"/>
    <w:rsid w:val="00B4728C"/>
    <w:rsid w:val="00B76EF7"/>
    <w:rsid w:val="00B84B76"/>
    <w:rsid w:val="00BB3289"/>
    <w:rsid w:val="00BB3A2C"/>
    <w:rsid w:val="00BD7A23"/>
    <w:rsid w:val="00C01A50"/>
    <w:rsid w:val="00C7311C"/>
    <w:rsid w:val="00CC1F30"/>
    <w:rsid w:val="00D5191F"/>
    <w:rsid w:val="00DC4F7D"/>
    <w:rsid w:val="00DF6D9E"/>
    <w:rsid w:val="00E158D9"/>
    <w:rsid w:val="00E174AB"/>
    <w:rsid w:val="00E3634D"/>
    <w:rsid w:val="00E556F6"/>
    <w:rsid w:val="00E76DA9"/>
    <w:rsid w:val="00E77D07"/>
    <w:rsid w:val="00EF0E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4D"/>
    <w:pPr>
      <w:widowControl w:val="0"/>
    </w:pPr>
    <w:rPr>
      <w:rFonts w:eastAsia="標楷體"/>
      <w:kern w:val="2"/>
      <w:sz w:val="32"/>
    </w:rPr>
  </w:style>
  <w:style w:type="paragraph" w:styleId="1">
    <w:name w:val="heading 1"/>
    <w:basedOn w:val="a"/>
    <w:qFormat/>
    <w:rsid w:val="00E3634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E3634D"/>
    <w:pPr>
      <w:numPr>
        <w:ilvl w:val="1"/>
        <w:numId w:val="1"/>
      </w:numPr>
      <w:jc w:val="both"/>
      <w:outlineLvl w:val="1"/>
    </w:pPr>
    <w:rPr>
      <w:rFonts w:ascii="標楷體" w:hAnsi="Arial"/>
      <w:bCs/>
      <w:kern w:val="0"/>
      <w:szCs w:val="48"/>
    </w:rPr>
  </w:style>
  <w:style w:type="paragraph" w:styleId="3">
    <w:name w:val="heading 3"/>
    <w:basedOn w:val="a"/>
    <w:qFormat/>
    <w:rsid w:val="00E3634D"/>
    <w:pPr>
      <w:numPr>
        <w:ilvl w:val="2"/>
        <w:numId w:val="1"/>
      </w:numPr>
      <w:jc w:val="both"/>
      <w:outlineLvl w:val="2"/>
    </w:pPr>
    <w:rPr>
      <w:rFonts w:ascii="標楷體" w:hAnsi="Arial"/>
      <w:bCs/>
      <w:kern w:val="0"/>
      <w:szCs w:val="36"/>
    </w:rPr>
  </w:style>
  <w:style w:type="paragraph" w:styleId="4">
    <w:name w:val="heading 4"/>
    <w:basedOn w:val="a"/>
    <w:qFormat/>
    <w:rsid w:val="00E3634D"/>
    <w:pPr>
      <w:numPr>
        <w:ilvl w:val="3"/>
        <w:numId w:val="1"/>
      </w:numPr>
      <w:jc w:val="both"/>
      <w:outlineLvl w:val="3"/>
    </w:pPr>
    <w:rPr>
      <w:rFonts w:ascii="標楷體" w:hAnsi="Arial"/>
      <w:szCs w:val="36"/>
    </w:rPr>
  </w:style>
  <w:style w:type="paragraph" w:styleId="5">
    <w:name w:val="heading 5"/>
    <w:basedOn w:val="a"/>
    <w:qFormat/>
    <w:rsid w:val="00E3634D"/>
    <w:pPr>
      <w:numPr>
        <w:ilvl w:val="4"/>
        <w:numId w:val="1"/>
      </w:numPr>
      <w:jc w:val="both"/>
      <w:outlineLvl w:val="4"/>
    </w:pPr>
    <w:rPr>
      <w:rFonts w:ascii="標楷體" w:hAnsi="Arial"/>
      <w:bCs/>
      <w:szCs w:val="36"/>
    </w:rPr>
  </w:style>
  <w:style w:type="paragraph" w:styleId="6">
    <w:name w:val="heading 6"/>
    <w:basedOn w:val="a"/>
    <w:qFormat/>
    <w:rsid w:val="00E3634D"/>
    <w:pPr>
      <w:numPr>
        <w:ilvl w:val="5"/>
        <w:numId w:val="1"/>
      </w:numPr>
      <w:tabs>
        <w:tab w:val="left" w:pos="2094"/>
      </w:tabs>
      <w:jc w:val="both"/>
      <w:outlineLvl w:val="5"/>
    </w:pPr>
    <w:rPr>
      <w:rFonts w:ascii="標楷體" w:hAnsi="Arial"/>
      <w:szCs w:val="36"/>
    </w:rPr>
  </w:style>
  <w:style w:type="paragraph" w:styleId="7">
    <w:name w:val="heading 7"/>
    <w:basedOn w:val="a"/>
    <w:qFormat/>
    <w:rsid w:val="00E3634D"/>
    <w:pPr>
      <w:numPr>
        <w:ilvl w:val="6"/>
        <w:numId w:val="1"/>
      </w:numPr>
      <w:jc w:val="both"/>
      <w:outlineLvl w:val="6"/>
    </w:pPr>
    <w:rPr>
      <w:rFonts w:ascii="標楷體" w:hAnsi="Arial"/>
      <w:bCs/>
      <w:szCs w:val="36"/>
    </w:rPr>
  </w:style>
  <w:style w:type="paragraph" w:styleId="8">
    <w:name w:val="heading 8"/>
    <w:basedOn w:val="a"/>
    <w:qFormat/>
    <w:rsid w:val="00E3634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E3634D"/>
    <w:pPr>
      <w:ind w:leftChars="400" w:left="400"/>
    </w:pPr>
  </w:style>
  <w:style w:type="paragraph" w:customStyle="1" w:styleId="20">
    <w:name w:val="段落樣式2"/>
    <w:basedOn w:val="a"/>
    <w:rsid w:val="00E3634D"/>
    <w:pPr>
      <w:tabs>
        <w:tab w:val="left" w:pos="567"/>
      </w:tabs>
      <w:ind w:leftChars="300" w:left="300" w:firstLineChars="200" w:firstLine="200"/>
      <w:jc w:val="both"/>
    </w:pPr>
    <w:rPr>
      <w:rFonts w:ascii="標楷體"/>
      <w:kern w:val="0"/>
    </w:rPr>
  </w:style>
  <w:style w:type="paragraph" w:customStyle="1" w:styleId="40">
    <w:name w:val="段落樣式4"/>
    <w:basedOn w:val="30"/>
    <w:rsid w:val="00E3634D"/>
    <w:pPr>
      <w:ind w:leftChars="500" w:left="500"/>
    </w:pPr>
  </w:style>
  <w:style w:type="paragraph" w:customStyle="1" w:styleId="50">
    <w:name w:val="段落樣式5"/>
    <w:basedOn w:val="40"/>
    <w:rsid w:val="00E3634D"/>
    <w:pPr>
      <w:ind w:leftChars="600" w:left="600"/>
    </w:pPr>
  </w:style>
  <w:style w:type="paragraph" w:customStyle="1" w:styleId="60">
    <w:name w:val="段落樣式6"/>
    <w:basedOn w:val="50"/>
    <w:rsid w:val="00E3634D"/>
    <w:pPr>
      <w:ind w:leftChars="700" w:left="700"/>
    </w:pPr>
  </w:style>
  <w:style w:type="paragraph" w:customStyle="1" w:styleId="70">
    <w:name w:val="段落樣式7"/>
    <w:basedOn w:val="60"/>
    <w:rsid w:val="00E3634D"/>
  </w:style>
  <w:style w:type="paragraph" w:customStyle="1" w:styleId="80">
    <w:name w:val="段落樣式8"/>
    <w:basedOn w:val="70"/>
    <w:rsid w:val="00E3634D"/>
    <w:pPr>
      <w:ind w:leftChars="800" w:left="800"/>
    </w:pPr>
  </w:style>
  <w:style w:type="paragraph" w:styleId="a3">
    <w:name w:val="Signature"/>
    <w:basedOn w:val="a"/>
    <w:semiHidden/>
    <w:rsid w:val="00E3634D"/>
    <w:pPr>
      <w:spacing w:before="720" w:after="720"/>
      <w:ind w:left="7371"/>
    </w:pPr>
    <w:rPr>
      <w:rFonts w:ascii="標楷體"/>
      <w:b/>
      <w:snapToGrid w:val="0"/>
      <w:spacing w:val="10"/>
      <w:sz w:val="36"/>
    </w:rPr>
  </w:style>
  <w:style w:type="paragraph" w:styleId="a4">
    <w:name w:val="endnote text"/>
    <w:basedOn w:val="a"/>
    <w:semiHidden/>
    <w:rsid w:val="00E3634D"/>
    <w:pPr>
      <w:spacing w:before="240"/>
      <w:ind w:left="1021" w:hanging="1021"/>
      <w:jc w:val="both"/>
    </w:pPr>
    <w:rPr>
      <w:rFonts w:ascii="標楷體"/>
      <w:snapToGrid w:val="0"/>
      <w:spacing w:val="10"/>
    </w:rPr>
  </w:style>
  <w:style w:type="character" w:styleId="a5">
    <w:name w:val="page number"/>
    <w:basedOn w:val="a0"/>
    <w:semiHidden/>
    <w:rsid w:val="00E3634D"/>
    <w:rPr>
      <w:rFonts w:ascii="標楷體" w:eastAsia="標楷體"/>
      <w:sz w:val="20"/>
    </w:rPr>
  </w:style>
  <w:style w:type="paragraph" w:styleId="10">
    <w:name w:val="toc 1"/>
    <w:basedOn w:val="a"/>
    <w:next w:val="a"/>
    <w:semiHidden/>
    <w:rsid w:val="00E3634D"/>
    <w:pPr>
      <w:ind w:left="200" w:hangingChars="200" w:hanging="200"/>
      <w:jc w:val="both"/>
    </w:pPr>
    <w:rPr>
      <w:rFonts w:ascii="標楷體"/>
    </w:rPr>
  </w:style>
  <w:style w:type="paragraph" w:styleId="21">
    <w:name w:val="toc 2"/>
    <w:basedOn w:val="a"/>
    <w:next w:val="a"/>
    <w:autoRedefine/>
    <w:semiHidden/>
    <w:rsid w:val="00E3634D"/>
    <w:pPr>
      <w:ind w:leftChars="100" w:left="300" w:hangingChars="200" w:hanging="200"/>
      <w:jc w:val="both"/>
    </w:pPr>
    <w:rPr>
      <w:rFonts w:ascii="標楷體"/>
    </w:rPr>
  </w:style>
  <w:style w:type="paragraph" w:styleId="31">
    <w:name w:val="toc 3"/>
    <w:basedOn w:val="a"/>
    <w:next w:val="a"/>
    <w:semiHidden/>
    <w:rsid w:val="00E3634D"/>
    <w:pPr>
      <w:ind w:leftChars="200" w:left="400" w:hangingChars="200" w:hanging="200"/>
      <w:jc w:val="both"/>
    </w:pPr>
    <w:rPr>
      <w:rFonts w:ascii="標楷體"/>
      <w:noProof/>
    </w:rPr>
  </w:style>
  <w:style w:type="paragraph" w:styleId="41">
    <w:name w:val="toc 4"/>
    <w:basedOn w:val="a"/>
    <w:next w:val="a"/>
    <w:semiHidden/>
    <w:rsid w:val="00E3634D"/>
    <w:pPr>
      <w:kinsoku w:val="0"/>
      <w:ind w:leftChars="300" w:left="500" w:hangingChars="200" w:hanging="200"/>
      <w:jc w:val="both"/>
    </w:pPr>
    <w:rPr>
      <w:rFonts w:ascii="標楷體"/>
    </w:rPr>
  </w:style>
  <w:style w:type="paragraph" w:styleId="51">
    <w:name w:val="toc 5"/>
    <w:basedOn w:val="a"/>
    <w:next w:val="a"/>
    <w:autoRedefine/>
    <w:semiHidden/>
    <w:rsid w:val="00E3634D"/>
    <w:pPr>
      <w:kinsoku w:val="0"/>
      <w:ind w:leftChars="400" w:left="600" w:hangingChars="200" w:hanging="200"/>
      <w:jc w:val="both"/>
    </w:pPr>
    <w:rPr>
      <w:rFonts w:ascii="標楷體"/>
    </w:rPr>
  </w:style>
  <w:style w:type="paragraph" w:styleId="61">
    <w:name w:val="toc 6"/>
    <w:basedOn w:val="a"/>
    <w:next w:val="a"/>
    <w:autoRedefine/>
    <w:semiHidden/>
    <w:rsid w:val="00E3634D"/>
    <w:pPr>
      <w:ind w:leftChars="500" w:left="700" w:hangingChars="200" w:hanging="200"/>
    </w:pPr>
    <w:rPr>
      <w:rFonts w:ascii="標楷體"/>
    </w:rPr>
  </w:style>
  <w:style w:type="paragraph" w:styleId="71">
    <w:name w:val="toc 7"/>
    <w:basedOn w:val="a"/>
    <w:next w:val="a"/>
    <w:autoRedefine/>
    <w:semiHidden/>
    <w:rsid w:val="00E3634D"/>
    <w:pPr>
      <w:ind w:leftChars="600" w:left="700" w:hangingChars="100" w:hanging="100"/>
    </w:pPr>
    <w:rPr>
      <w:rFonts w:ascii="標楷體"/>
    </w:rPr>
  </w:style>
  <w:style w:type="paragraph" w:styleId="81">
    <w:name w:val="toc 8"/>
    <w:basedOn w:val="a"/>
    <w:next w:val="a"/>
    <w:autoRedefine/>
    <w:semiHidden/>
    <w:rsid w:val="00E3634D"/>
    <w:pPr>
      <w:ind w:leftChars="700" w:left="2792" w:hangingChars="100" w:hanging="349"/>
    </w:pPr>
    <w:rPr>
      <w:rFonts w:ascii="標楷體"/>
    </w:rPr>
  </w:style>
  <w:style w:type="paragraph" w:styleId="9">
    <w:name w:val="toc 9"/>
    <w:basedOn w:val="a"/>
    <w:next w:val="a"/>
    <w:autoRedefine/>
    <w:semiHidden/>
    <w:rsid w:val="00E3634D"/>
    <w:pPr>
      <w:ind w:leftChars="1600" w:left="3840"/>
    </w:pPr>
  </w:style>
  <w:style w:type="character" w:styleId="a6">
    <w:name w:val="Hyperlink"/>
    <w:basedOn w:val="a0"/>
    <w:semiHidden/>
    <w:rsid w:val="00E3634D"/>
    <w:rPr>
      <w:color w:val="0000FF"/>
      <w:u w:val="single"/>
    </w:rPr>
  </w:style>
  <w:style w:type="paragraph" w:customStyle="1" w:styleId="11">
    <w:name w:val="段落樣式1"/>
    <w:basedOn w:val="a"/>
    <w:rsid w:val="00E3634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E3634D"/>
    <w:pPr>
      <w:ind w:leftChars="200" w:left="200" w:firstLineChars="0" w:firstLine="0"/>
    </w:pPr>
  </w:style>
  <w:style w:type="paragraph" w:styleId="a7">
    <w:name w:val="header"/>
    <w:basedOn w:val="a"/>
    <w:semiHidden/>
    <w:rsid w:val="00E3634D"/>
    <w:pPr>
      <w:tabs>
        <w:tab w:val="center" w:pos="4153"/>
        <w:tab w:val="right" w:pos="8306"/>
      </w:tabs>
      <w:snapToGrid w:val="0"/>
    </w:pPr>
    <w:rPr>
      <w:sz w:val="20"/>
    </w:rPr>
  </w:style>
  <w:style w:type="paragraph" w:styleId="a8">
    <w:name w:val="footer"/>
    <w:basedOn w:val="a"/>
    <w:semiHidden/>
    <w:rsid w:val="00E3634D"/>
    <w:pPr>
      <w:tabs>
        <w:tab w:val="center" w:pos="4153"/>
        <w:tab w:val="right" w:pos="8306"/>
      </w:tabs>
      <w:snapToGrid w:val="0"/>
    </w:pPr>
    <w:rPr>
      <w:sz w:val="20"/>
    </w:rPr>
  </w:style>
  <w:style w:type="paragraph" w:customStyle="1" w:styleId="a9">
    <w:name w:val="簽名日期"/>
    <w:basedOn w:val="a"/>
    <w:rsid w:val="00E3634D"/>
    <w:pPr>
      <w:kinsoku w:val="0"/>
      <w:jc w:val="distribute"/>
    </w:pPr>
    <w:rPr>
      <w:kern w:val="0"/>
    </w:rPr>
  </w:style>
  <w:style w:type="paragraph" w:styleId="aa">
    <w:name w:val="footnote text"/>
    <w:basedOn w:val="a"/>
    <w:link w:val="ab"/>
    <w:uiPriority w:val="99"/>
    <w:semiHidden/>
    <w:unhideWhenUsed/>
    <w:rsid w:val="00B4728C"/>
    <w:pPr>
      <w:snapToGrid w:val="0"/>
    </w:pPr>
    <w:rPr>
      <w:sz w:val="20"/>
    </w:rPr>
  </w:style>
  <w:style w:type="character" w:customStyle="1" w:styleId="ab">
    <w:name w:val="註腳文字 字元"/>
    <w:basedOn w:val="a0"/>
    <w:link w:val="aa"/>
    <w:uiPriority w:val="99"/>
    <w:semiHidden/>
    <w:rsid w:val="00B4728C"/>
    <w:rPr>
      <w:rFonts w:eastAsia="標楷體"/>
      <w:kern w:val="2"/>
    </w:rPr>
  </w:style>
  <w:style w:type="character" w:styleId="ac">
    <w:name w:val="footnote reference"/>
    <w:basedOn w:val="a0"/>
    <w:uiPriority w:val="99"/>
    <w:semiHidden/>
    <w:unhideWhenUsed/>
    <w:rsid w:val="00B4728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7</Pages>
  <Words>633</Words>
  <Characters>3613</Characters>
  <Application>Microsoft Office Word</Application>
  <DocSecurity>0</DocSecurity>
  <Lines>30</Lines>
  <Paragraphs>8</Paragraphs>
  <ScaleCrop>false</ScaleCrop>
  <Company>cy</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ylliu</cp:lastModifiedBy>
  <cp:revision>5</cp:revision>
  <cp:lastPrinted>2013-06-03T06:08:00Z</cp:lastPrinted>
  <dcterms:created xsi:type="dcterms:W3CDTF">2013-06-24T06:17:00Z</dcterms:created>
  <dcterms:modified xsi:type="dcterms:W3CDTF">2013-06-24T06:51:00Z</dcterms:modified>
</cp:coreProperties>
</file>