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D20D26" w:rsidP="00F37D7B">
      <w:pPr>
        <w:pStyle w:val="af2"/>
      </w:pPr>
      <w:bookmarkStart w:id="0" w:name="_Hlk161154247"/>
      <w:bookmarkEnd w:id="0"/>
      <w:r>
        <w:rPr>
          <w:rFonts w:hint="eastAsia"/>
        </w:rPr>
        <w:t>調查</w:t>
      </w:r>
      <w:r w:rsidR="00064F73">
        <w:rPr>
          <w:rFonts w:hint="eastAsia"/>
        </w:rPr>
        <w:t>報告</w:t>
      </w:r>
    </w:p>
    <w:p w:rsidR="00FD6F17" w:rsidRDefault="00E25849" w:rsidP="004E05A1">
      <w:pPr>
        <w:pStyle w:val="1"/>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1794865"/>
      <w:bookmarkStart w:id="12" w:name="_Toc422834150"/>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Pr>
          <w:rFonts w:hint="eastAsia"/>
        </w:rPr>
        <w:t>案　　由：</w:t>
      </w:r>
      <w:bookmarkStart w:id="26" w:name="_Hlk162257071"/>
      <w:bookmarkEnd w:id="1"/>
      <w:bookmarkEnd w:id="2"/>
      <w:bookmarkEnd w:id="3"/>
      <w:bookmarkEnd w:id="4"/>
      <w:bookmarkEnd w:id="5"/>
      <w:bookmarkEnd w:id="6"/>
      <w:bookmarkEnd w:id="7"/>
      <w:bookmarkEnd w:id="8"/>
      <w:bookmarkEnd w:id="9"/>
      <w:bookmarkEnd w:id="10"/>
      <w:r w:rsidR="00FD6F17" w:rsidRPr="00FD6F17">
        <w:rPr>
          <w:rFonts w:hint="eastAsia"/>
        </w:rPr>
        <w:t>據</w:t>
      </w:r>
      <w:proofErr w:type="gramStart"/>
      <w:r w:rsidR="00FD6F17" w:rsidRPr="00FD6F17">
        <w:rPr>
          <w:rFonts w:hint="eastAsia"/>
        </w:rPr>
        <w:t>臺</w:t>
      </w:r>
      <w:proofErr w:type="gramEnd"/>
      <w:r w:rsidR="00FD6F17" w:rsidRPr="00FD6F17">
        <w:rPr>
          <w:rFonts w:hint="eastAsia"/>
        </w:rPr>
        <w:t>南市麻豆市四公有零售市場</w:t>
      </w:r>
      <w:r w:rsidR="00EF79F8" w:rsidRPr="00FD6F17">
        <w:rPr>
          <w:rFonts w:hint="eastAsia"/>
        </w:rPr>
        <w:t>（</w:t>
      </w:r>
      <w:r w:rsidR="00EF79F8">
        <w:rPr>
          <w:rFonts w:hint="eastAsia"/>
        </w:rPr>
        <w:t>原稱</w:t>
      </w:r>
      <w:r w:rsidR="00EF79F8" w:rsidRPr="00FD6F17">
        <w:rPr>
          <w:rFonts w:hint="eastAsia"/>
        </w:rPr>
        <w:t>中央市場）</w:t>
      </w:r>
      <w:r w:rsidR="00B610B4">
        <w:rPr>
          <w:rFonts w:hint="eastAsia"/>
        </w:rPr>
        <w:t>私有</w:t>
      </w:r>
      <w:r w:rsidR="00FD6F17">
        <w:rPr>
          <w:rFonts w:hint="eastAsia"/>
        </w:rPr>
        <w:t>土地所有權人</w:t>
      </w:r>
      <w:r w:rsidR="00FD6F17" w:rsidRPr="00FD6F17">
        <w:rPr>
          <w:rFonts w:hint="eastAsia"/>
        </w:rPr>
        <w:t>陳訴，</w:t>
      </w:r>
      <w:r w:rsidR="00943226" w:rsidRPr="00943226">
        <w:rPr>
          <w:rFonts w:hint="eastAsia"/>
        </w:rPr>
        <w:t>麻豆市四公有零售市場</w:t>
      </w:r>
      <w:r w:rsidR="00FD6F17" w:rsidRPr="00FD6F17">
        <w:rPr>
          <w:rFonts w:hint="eastAsia"/>
        </w:rPr>
        <w:t>係</w:t>
      </w:r>
      <w:r w:rsidR="00275F9F">
        <w:rPr>
          <w:rFonts w:hint="eastAsia"/>
        </w:rPr>
        <w:t>原</w:t>
      </w:r>
      <w:r w:rsidR="0088027B">
        <w:rPr>
          <w:rFonts w:hint="eastAsia"/>
        </w:rPr>
        <w:t>臺南縣麻豆鎮公所（已改制為臺南市麻豆區公所）</w:t>
      </w:r>
      <w:r w:rsidR="00FD6F17" w:rsidRPr="00FD6F17">
        <w:rPr>
          <w:rFonts w:hint="eastAsia"/>
        </w:rPr>
        <w:t>於</w:t>
      </w:r>
      <w:r w:rsidR="00FD6F17">
        <w:rPr>
          <w:rFonts w:hint="eastAsia"/>
        </w:rPr>
        <w:t>民國</w:t>
      </w:r>
      <w:r w:rsidR="00FD6F17" w:rsidRPr="00FD6F17">
        <w:rPr>
          <w:rFonts w:hint="eastAsia"/>
        </w:rPr>
        <w:t>39年</w:t>
      </w:r>
      <w:r w:rsidR="00F26C70">
        <w:rPr>
          <w:rFonts w:hint="eastAsia"/>
        </w:rPr>
        <w:t>間</w:t>
      </w:r>
      <w:r w:rsidR="00FD6F17" w:rsidRPr="00FD6F17">
        <w:rPr>
          <w:rFonts w:hint="eastAsia"/>
        </w:rPr>
        <w:t>與多位地主</w:t>
      </w:r>
      <w:r w:rsidR="00CC2622">
        <w:rPr>
          <w:rFonts w:hint="eastAsia"/>
        </w:rPr>
        <w:t>，</w:t>
      </w:r>
      <w:r w:rsidR="00FD6F17" w:rsidRPr="00FD6F17">
        <w:rPr>
          <w:rFonts w:hint="eastAsia"/>
        </w:rPr>
        <w:t>以土地交換或租賃</w:t>
      </w:r>
      <w:r w:rsidR="000B5863">
        <w:rPr>
          <w:rFonts w:hint="eastAsia"/>
        </w:rPr>
        <w:t>等</w:t>
      </w:r>
      <w:r w:rsidR="00FD6F17" w:rsidRPr="00FD6F17">
        <w:rPr>
          <w:rFonts w:hint="eastAsia"/>
        </w:rPr>
        <w:t>方式取得</w:t>
      </w:r>
      <w:r w:rsidR="003C1368">
        <w:rPr>
          <w:rFonts w:hint="eastAsia"/>
        </w:rPr>
        <w:t>基地</w:t>
      </w:r>
      <w:r w:rsidR="00604146">
        <w:rPr>
          <w:rFonts w:hint="eastAsia"/>
        </w:rPr>
        <w:t>使用權</w:t>
      </w:r>
      <w:r w:rsidR="003C1368">
        <w:rPr>
          <w:rFonts w:hint="eastAsia"/>
        </w:rPr>
        <w:t>據以興建</w:t>
      </w:r>
      <w:r w:rsidR="00FD6F17" w:rsidRPr="00FD6F17">
        <w:rPr>
          <w:rFonts w:hint="eastAsia"/>
        </w:rPr>
        <w:t>，</w:t>
      </w:r>
      <w:r w:rsidR="00621A17">
        <w:rPr>
          <w:rFonts w:hint="eastAsia"/>
        </w:rPr>
        <w:t>惟</w:t>
      </w:r>
      <w:r w:rsidR="00FD6F17" w:rsidRPr="00FD6F17">
        <w:rPr>
          <w:rFonts w:hint="eastAsia"/>
        </w:rPr>
        <w:t>該市場</w:t>
      </w:r>
      <w:r w:rsidR="0088027B">
        <w:rPr>
          <w:rFonts w:hint="eastAsia"/>
        </w:rPr>
        <w:t>經臺南市政府</w:t>
      </w:r>
      <w:r w:rsidR="00FD6F17" w:rsidRPr="00FD6F17">
        <w:rPr>
          <w:rFonts w:hint="eastAsia"/>
        </w:rPr>
        <w:t>於103年完成停止使用公告程序</w:t>
      </w:r>
      <w:r w:rsidR="00FD6F17">
        <w:rPr>
          <w:rFonts w:hint="eastAsia"/>
        </w:rPr>
        <w:t>後</w:t>
      </w:r>
      <w:r w:rsidR="00FD6F17" w:rsidRPr="00FD6F17">
        <w:rPr>
          <w:rFonts w:hint="eastAsia"/>
        </w:rPr>
        <w:t>，迄今仍有</w:t>
      </w:r>
      <w:bookmarkStart w:id="27" w:name="_Hlk153902341"/>
      <w:r w:rsidR="00FD6F17" w:rsidRPr="00FD6F17">
        <w:rPr>
          <w:rFonts w:hint="eastAsia"/>
        </w:rPr>
        <w:t>攤商違規營業，影響周邊環境市容及交通，相關主管機關疑未依法查核取締</w:t>
      </w:r>
      <w:bookmarkEnd w:id="27"/>
      <w:r w:rsidR="00FD6F17" w:rsidRPr="00FD6F17">
        <w:rPr>
          <w:rFonts w:hint="eastAsia"/>
        </w:rPr>
        <w:t>，亦未辦理土地徵收或還地於民；</w:t>
      </w:r>
      <w:r w:rsidR="003403B6">
        <w:rPr>
          <w:rFonts w:hint="eastAsia"/>
        </w:rPr>
        <w:t>另</w:t>
      </w:r>
      <w:r w:rsidR="00FD6F17" w:rsidRPr="00FD6F17">
        <w:rPr>
          <w:rFonts w:hint="eastAsia"/>
        </w:rPr>
        <w:t>據</w:t>
      </w:r>
      <w:r w:rsidR="00EF79F8" w:rsidRPr="00EF79F8">
        <w:rPr>
          <w:rFonts w:hint="eastAsia"/>
        </w:rPr>
        <w:t>麻豆市四公有零售市場</w:t>
      </w:r>
      <w:r w:rsidR="00FA35F9">
        <w:rPr>
          <w:rFonts w:hint="eastAsia"/>
        </w:rPr>
        <w:t>攤鋪</w:t>
      </w:r>
      <w:r w:rsidR="008B6563">
        <w:rPr>
          <w:rFonts w:hint="eastAsia"/>
        </w:rPr>
        <w:t>位原承租人</w:t>
      </w:r>
      <w:r w:rsidR="00FD6F17" w:rsidRPr="00FD6F17">
        <w:rPr>
          <w:rFonts w:hint="eastAsia"/>
        </w:rPr>
        <w:t>陳訴</w:t>
      </w:r>
      <w:r w:rsidR="00FD6F17">
        <w:rPr>
          <w:rFonts w:hint="eastAsia"/>
        </w:rPr>
        <w:t>，</w:t>
      </w:r>
      <w:proofErr w:type="gramStart"/>
      <w:r w:rsidR="00FD6F17" w:rsidRPr="00FD6F17">
        <w:rPr>
          <w:rFonts w:hint="eastAsia"/>
        </w:rPr>
        <w:t>臺</w:t>
      </w:r>
      <w:proofErr w:type="gramEnd"/>
      <w:r w:rsidR="00FD6F17" w:rsidRPr="00FD6F17">
        <w:rPr>
          <w:rFonts w:hint="eastAsia"/>
        </w:rPr>
        <w:t>南市政府</w:t>
      </w:r>
      <w:r w:rsidR="00621A17">
        <w:rPr>
          <w:rFonts w:hint="eastAsia"/>
        </w:rPr>
        <w:t>於公告</w:t>
      </w:r>
      <w:r w:rsidR="00EF79F8">
        <w:rPr>
          <w:rFonts w:hint="eastAsia"/>
        </w:rPr>
        <w:t>該</w:t>
      </w:r>
      <w:r w:rsidR="00621A17">
        <w:rPr>
          <w:rFonts w:hint="eastAsia"/>
        </w:rPr>
        <w:t>市場停止使用後仍持續收取使用補償金，</w:t>
      </w:r>
      <w:r w:rsidR="00F93548">
        <w:rPr>
          <w:rFonts w:hint="eastAsia"/>
        </w:rPr>
        <w:t>更</w:t>
      </w:r>
      <w:r w:rsidR="003403B6">
        <w:rPr>
          <w:rFonts w:hint="eastAsia"/>
        </w:rPr>
        <w:t>於</w:t>
      </w:r>
      <w:r w:rsidR="00621A17">
        <w:rPr>
          <w:rFonts w:hint="eastAsia"/>
        </w:rPr>
        <w:t>110年間</w:t>
      </w:r>
      <w:r w:rsidR="003D0FF2">
        <w:rPr>
          <w:rFonts w:hint="eastAsia"/>
        </w:rPr>
        <w:t>同意</w:t>
      </w:r>
      <w:r w:rsidR="00FD6F17" w:rsidRPr="00FD6F17">
        <w:rPr>
          <w:rFonts w:hint="eastAsia"/>
        </w:rPr>
        <w:t>協助</w:t>
      </w:r>
      <w:r w:rsidR="00B610B4">
        <w:rPr>
          <w:rFonts w:hint="eastAsia"/>
        </w:rPr>
        <w:t>渠等</w:t>
      </w:r>
      <w:r w:rsidR="008B6563">
        <w:rPr>
          <w:rFonts w:hint="eastAsia"/>
        </w:rPr>
        <w:t>於</w:t>
      </w:r>
      <w:r w:rsidR="00621A17">
        <w:rPr>
          <w:rFonts w:hint="eastAsia"/>
        </w:rPr>
        <w:t>該</w:t>
      </w:r>
      <w:r w:rsidR="008B6563">
        <w:rPr>
          <w:rFonts w:hint="eastAsia"/>
        </w:rPr>
        <w:t>市場現址</w:t>
      </w:r>
      <w:r w:rsidR="00FD6F17" w:rsidRPr="00FD6F17">
        <w:rPr>
          <w:rFonts w:hint="eastAsia"/>
        </w:rPr>
        <w:t>成立民有市場</w:t>
      </w:r>
      <w:r w:rsidR="00621A17">
        <w:rPr>
          <w:rFonts w:hint="eastAsia"/>
        </w:rPr>
        <w:t>，</w:t>
      </w:r>
      <w:r w:rsidR="00FD6F17" w:rsidRPr="00FD6F17">
        <w:rPr>
          <w:rFonts w:hint="eastAsia"/>
        </w:rPr>
        <w:t>嗣卻背棄承諾</w:t>
      </w:r>
      <w:r w:rsidR="00C65B2A">
        <w:rPr>
          <w:rFonts w:hint="eastAsia"/>
        </w:rPr>
        <w:t>而</w:t>
      </w:r>
      <w:r w:rsidR="00FD6F17" w:rsidRPr="00FD6F17">
        <w:rPr>
          <w:rFonts w:hint="eastAsia"/>
        </w:rPr>
        <w:t>執意要求遷離，</w:t>
      </w:r>
      <w:proofErr w:type="gramStart"/>
      <w:r w:rsidR="00FD6F17" w:rsidRPr="00FD6F17">
        <w:rPr>
          <w:rFonts w:hint="eastAsia"/>
        </w:rPr>
        <w:t>置渠</w:t>
      </w:r>
      <w:proofErr w:type="gramEnd"/>
      <w:r w:rsidR="002F7A2B">
        <w:rPr>
          <w:rFonts w:hint="eastAsia"/>
        </w:rPr>
        <w:t>等</w:t>
      </w:r>
      <w:r w:rsidR="00FD6F17" w:rsidRPr="00FD6F17">
        <w:rPr>
          <w:rFonts w:hint="eastAsia"/>
        </w:rPr>
        <w:t>生計於不顧等情</w:t>
      </w:r>
      <w:bookmarkEnd w:id="26"/>
      <w:r w:rsidR="00FD6F17" w:rsidRPr="00FD6F17">
        <w:rPr>
          <w:rFonts w:hint="eastAsia"/>
        </w:rPr>
        <w:t>。</w:t>
      </w:r>
    </w:p>
    <w:p w:rsidR="00E25849" w:rsidRDefault="00E25849" w:rsidP="004E05A1">
      <w:pPr>
        <w:pStyle w:val="1"/>
        <w:ind w:left="2380" w:hanging="2380"/>
      </w:pPr>
      <w:bookmarkStart w:id="28" w:name="_Toc524895646"/>
      <w:bookmarkStart w:id="29" w:name="_Toc524896192"/>
      <w:bookmarkStart w:id="30" w:name="_Toc524896222"/>
      <w:bookmarkStart w:id="31" w:name="_Toc524902729"/>
      <w:bookmarkStart w:id="32" w:name="_Toc525066145"/>
      <w:bookmarkStart w:id="33" w:name="_Toc525070836"/>
      <w:bookmarkStart w:id="34" w:name="_Toc525938376"/>
      <w:bookmarkStart w:id="35" w:name="_Toc525939224"/>
      <w:bookmarkStart w:id="36" w:name="_Toc525939729"/>
      <w:bookmarkStart w:id="37" w:name="_Toc529218269"/>
      <w:bookmarkStart w:id="38" w:name="_Toc529222686"/>
      <w:bookmarkStart w:id="39" w:name="_Toc529223108"/>
      <w:bookmarkStart w:id="40" w:name="_Toc529223859"/>
      <w:bookmarkStart w:id="41" w:name="_Toc529228262"/>
      <w:bookmarkStart w:id="42" w:name="_Toc2400392"/>
      <w:bookmarkStart w:id="43" w:name="_Toc4316186"/>
      <w:bookmarkStart w:id="44" w:name="_Toc4473327"/>
      <w:bookmarkStart w:id="45" w:name="_Toc69556894"/>
      <w:bookmarkStart w:id="46" w:name="_Toc69556943"/>
      <w:bookmarkStart w:id="47" w:name="_Toc69609817"/>
      <w:bookmarkStart w:id="48" w:name="_Toc70241813"/>
      <w:bookmarkStart w:id="49" w:name="_Toc70242202"/>
      <w:bookmarkStart w:id="50" w:name="_Toc421794872"/>
      <w:bookmarkStart w:id="51" w:name="_Toc422834157"/>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Pr>
          <w:rFonts w:hint="eastAsia"/>
        </w:rPr>
        <w:t>調查意見：</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rsidR="00AA7364" w:rsidRDefault="00B610B4" w:rsidP="00A639F4">
      <w:pPr>
        <w:pStyle w:val="10"/>
        <w:ind w:left="680" w:firstLine="680"/>
      </w:pPr>
      <w:bookmarkStart w:id="52" w:name="_Toc524902730"/>
      <w:r w:rsidRPr="00B610B4">
        <w:rPr>
          <w:rFonts w:hint="eastAsia"/>
        </w:rPr>
        <w:t>據</w:t>
      </w:r>
      <w:proofErr w:type="gramStart"/>
      <w:r w:rsidRPr="00B610B4">
        <w:rPr>
          <w:rFonts w:hint="eastAsia"/>
        </w:rPr>
        <w:t>臺</w:t>
      </w:r>
      <w:proofErr w:type="gramEnd"/>
      <w:r w:rsidRPr="00B610B4">
        <w:rPr>
          <w:rFonts w:hint="eastAsia"/>
        </w:rPr>
        <w:t>南市麻豆市四公有零售市場（</w:t>
      </w:r>
      <w:r w:rsidR="00E64C8B" w:rsidRPr="00E64C8B">
        <w:rPr>
          <w:rFonts w:hint="eastAsia"/>
        </w:rPr>
        <w:t>原稱麻豆中央市場，以下簡稱麻豆市四市場</w:t>
      </w:r>
      <w:r w:rsidRPr="00B610B4">
        <w:rPr>
          <w:rFonts w:hint="eastAsia"/>
        </w:rPr>
        <w:t>）</w:t>
      </w:r>
      <w:r>
        <w:rPr>
          <w:rFonts w:hint="eastAsia"/>
        </w:rPr>
        <w:t>私有</w:t>
      </w:r>
      <w:r w:rsidRPr="00B610B4">
        <w:rPr>
          <w:rFonts w:hint="eastAsia"/>
        </w:rPr>
        <w:t>土地所有權人陳訴，</w:t>
      </w:r>
      <w:r>
        <w:rPr>
          <w:rFonts w:hint="eastAsia"/>
        </w:rPr>
        <w:t>麻豆市四市場</w:t>
      </w:r>
      <w:r w:rsidR="0088027B" w:rsidRPr="0088027B">
        <w:rPr>
          <w:rFonts w:hint="eastAsia"/>
        </w:rPr>
        <w:t>係原臺南縣麻豆鎮公所（已改制為臺南市麻豆區公所）</w:t>
      </w:r>
      <w:r w:rsidRPr="00B610B4">
        <w:rPr>
          <w:rFonts w:hint="eastAsia"/>
        </w:rPr>
        <w:t>於民國</w:t>
      </w:r>
      <w:r w:rsidR="007111DF">
        <w:rPr>
          <w:rFonts w:hint="eastAsia"/>
        </w:rPr>
        <w:t>（下同）</w:t>
      </w:r>
      <w:r w:rsidRPr="00B610B4">
        <w:rPr>
          <w:rFonts w:hint="eastAsia"/>
        </w:rPr>
        <w:t>39年</w:t>
      </w:r>
      <w:r w:rsidR="00F26C70">
        <w:rPr>
          <w:rFonts w:hint="eastAsia"/>
        </w:rPr>
        <w:t>間</w:t>
      </w:r>
      <w:r w:rsidRPr="00B610B4">
        <w:rPr>
          <w:rFonts w:hint="eastAsia"/>
        </w:rPr>
        <w:t>與多位地主</w:t>
      </w:r>
      <w:r w:rsidR="00CC2622">
        <w:rPr>
          <w:rFonts w:hint="eastAsia"/>
        </w:rPr>
        <w:t>，</w:t>
      </w:r>
      <w:r w:rsidRPr="00B610B4">
        <w:rPr>
          <w:rFonts w:hint="eastAsia"/>
        </w:rPr>
        <w:t>以土地交換或租賃</w:t>
      </w:r>
      <w:r w:rsidR="00AF68D8">
        <w:rPr>
          <w:rFonts w:hint="eastAsia"/>
        </w:rPr>
        <w:t>等</w:t>
      </w:r>
      <w:r w:rsidRPr="00B610B4">
        <w:rPr>
          <w:rFonts w:hint="eastAsia"/>
        </w:rPr>
        <w:t>方式取得</w:t>
      </w:r>
      <w:r w:rsidR="003C1368">
        <w:rPr>
          <w:rFonts w:hint="eastAsia"/>
        </w:rPr>
        <w:t>基地</w:t>
      </w:r>
      <w:r w:rsidR="00604146">
        <w:rPr>
          <w:rFonts w:hint="eastAsia"/>
        </w:rPr>
        <w:t>使用權</w:t>
      </w:r>
      <w:r w:rsidR="003C1368">
        <w:rPr>
          <w:rFonts w:hint="eastAsia"/>
        </w:rPr>
        <w:t>據以興建</w:t>
      </w:r>
      <w:r w:rsidRPr="00B610B4">
        <w:rPr>
          <w:rFonts w:hint="eastAsia"/>
        </w:rPr>
        <w:t>，</w:t>
      </w:r>
      <w:r w:rsidR="00621A17">
        <w:rPr>
          <w:rFonts w:hint="eastAsia"/>
        </w:rPr>
        <w:t>惟</w:t>
      </w:r>
      <w:r w:rsidRPr="00B610B4">
        <w:rPr>
          <w:rFonts w:hint="eastAsia"/>
        </w:rPr>
        <w:t>該市場</w:t>
      </w:r>
      <w:r w:rsidR="0088027B" w:rsidRPr="0088027B">
        <w:rPr>
          <w:rFonts w:hint="eastAsia"/>
        </w:rPr>
        <w:t>經臺南市政府</w:t>
      </w:r>
      <w:r w:rsidRPr="00B610B4">
        <w:rPr>
          <w:rFonts w:hint="eastAsia"/>
        </w:rPr>
        <w:t>於103年完成停止使用公告程序後，迄今仍有攤商違規營業，影響周邊環境市容及交通，相關主管機關疑未依法查核取締，亦未辦理土地徵收或還地於民；</w:t>
      </w:r>
      <w:r w:rsidR="003403B6">
        <w:rPr>
          <w:rFonts w:hint="eastAsia"/>
        </w:rPr>
        <w:t>另</w:t>
      </w:r>
      <w:r w:rsidR="003403B6" w:rsidRPr="003403B6">
        <w:rPr>
          <w:rFonts w:hint="eastAsia"/>
        </w:rPr>
        <w:t>據</w:t>
      </w:r>
      <w:r w:rsidR="00943226" w:rsidRPr="00943226">
        <w:rPr>
          <w:rFonts w:hint="eastAsia"/>
        </w:rPr>
        <w:t>麻豆市四市場</w:t>
      </w:r>
      <w:r w:rsidR="003403B6" w:rsidRPr="003403B6">
        <w:rPr>
          <w:rFonts w:hint="eastAsia"/>
        </w:rPr>
        <w:t>攤鋪位原承租人</w:t>
      </w:r>
      <w:r w:rsidR="00F26C70">
        <w:rPr>
          <w:rFonts w:hint="eastAsia"/>
        </w:rPr>
        <w:t>（下稱原攤</w:t>
      </w:r>
      <w:proofErr w:type="gramStart"/>
      <w:r w:rsidR="00F26C70">
        <w:rPr>
          <w:rFonts w:hint="eastAsia"/>
        </w:rPr>
        <w:t>舖</w:t>
      </w:r>
      <w:proofErr w:type="gramEnd"/>
      <w:r w:rsidR="00F26C70">
        <w:rPr>
          <w:rFonts w:hint="eastAsia"/>
        </w:rPr>
        <w:t>商）</w:t>
      </w:r>
      <w:r w:rsidR="003403B6" w:rsidRPr="003403B6">
        <w:rPr>
          <w:rFonts w:hint="eastAsia"/>
        </w:rPr>
        <w:t>陳訴，臺南市政府於公告該市場停止使用後仍持續收取使用補償金，</w:t>
      </w:r>
      <w:r w:rsidR="00F93548" w:rsidRPr="003403B6">
        <w:rPr>
          <w:rFonts w:hint="eastAsia"/>
        </w:rPr>
        <w:t>更</w:t>
      </w:r>
      <w:r w:rsidR="00F93548">
        <w:rPr>
          <w:rFonts w:hint="eastAsia"/>
        </w:rPr>
        <w:t>於</w:t>
      </w:r>
      <w:r w:rsidR="003403B6" w:rsidRPr="003403B6">
        <w:rPr>
          <w:rFonts w:hint="eastAsia"/>
        </w:rPr>
        <w:t>110年間同意協助渠等於該市場現址成立民有市場，嗣卻背棄承諾而執意要求遷離，</w:t>
      </w:r>
      <w:proofErr w:type="gramStart"/>
      <w:r w:rsidR="003403B6" w:rsidRPr="003403B6">
        <w:rPr>
          <w:rFonts w:hint="eastAsia"/>
        </w:rPr>
        <w:t>置渠</w:t>
      </w:r>
      <w:proofErr w:type="gramEnd"/>
      <w:r w:rsidR="003403B6" w:rsidRPr="003403B6">
        <w:rPr>
          <w:rFonts w:hint="eastAsia"/>
        </w:rPr>
        <w:t>等生</w:t>
      </w:r>
      <w:r w:rsidR="003403B6" w:rsidRPr="003403B6">
        <w:rPr>
          <w:rFonts w:hint="eastAsia"/>
        </w:rPr>
        <w:lastRenderedPageBreak/>
        <w:t>計於不顧等情。</w:t>
      </w:r>
    </w:p>
    <w:p w:rsidR="00F11D06" w:rsidRDefault="00F11D06" w:rsidP="00A639F4">
      <w:pPr>
        <w:pStyle w:val="10"/>
        <w:ind w:left="680" w:firstLine="680"/>
      </w:pPr>
      <w:r w:rsidRPr="00F11D06">
        <w:rPr>
          <w:rFonts w:hint="eastAsia"/>
        </w:rPr>
        <w:t>案經本院向</w:t>
      </w:r>
      <w:proofErr w:type="gramStart"/>
      <w:r w:rsidRPr="00F11D06">
        <w:rPr>
          <w:rFonts w:hint="eastAsia"/>
        </w:rPr>
        <w:t>臺</w:t>
      </w:r>
      <w:proofErr w:type="gramEnd"/>
      <w:r w:rsidRPr="00F11D06">
        <w:rPr>
          <w:rFonts w:hint="eastAsia"/>
        </w:rPr>
        <w:t>南市政府、高雄高等行政法院（下稱高高行法院）及臺灣臺南地方法院（下稱臺南地院）函詢與調閱卷證資料</w:t>
      </w:r>
      <w:r w:rsidR="00F26C70">
        <w:rPr>
          <w:rStyle w:val="afe"/>
        </w:rPr>
        <w:footnoteReference w:id="1"/>
      </w:r>
      <w:r w:rsidRPr="00F11D06">
        <w:rPr>
          <w:rFonts w:hint="eastAsia"/>
        </w:rPr>
        <w:t>；另於112年12月25日會同</w:t>
      </w:r>
      <w:proofErr w:type="gramStart"/>
      <w:r w:rsidRPr="00F11D06">
        <w:rPr>
          <w:rFonts w:hint="eastAsia"/>
        </w:rPr>
        <w:t>臺</w:t>
      </w:r>
      <w:proofErr w:type="gramEnd"/>
      <w:r w:rsidRPr="00F11D06">
        <w:rPr>
          <w:rFonts w:hint="eastAsia"/>
        </w:rPr>
        <w:t>南市政府及所屬</w:t>
      </w:r>
      <w:r w:rsidR="00CC2622" w:rsidRPr="00CC2622">
        <w:rPr>
          <w:rFonts w:hint="eastAsia"/>
        </w:rPr>
        <w:t>相關</w:t>
      </w:r>
      <w:r w:rsidRPr="00F11D06">
        <w:rPr>
          <w:rFonts w:hint="eastAsia"/>
        </w:rPr>
        <w:t>單位人員履勘現場並聽取簡報及答詢（由葉澤山副市長率經濟發展局林榮川局長及該局所屬市場處陳豪吉處長等人出席），並於同日</w:t>
      </w:r>
      <w:r w:rsidR="00EC6EE1">
        <w:rPr>
          <w:rFonts w:hint="eastAsia"/>
        </w:rPr>
        <w:t>分別</w:t>
      </w:r>
      <w:r w:rsidRPr="00F11D06">
        <w:rPr>
          <w:rFonts w:hint="eastAsia"/>
        </w:rPr>
        <w:t>聽取本案麻豆市四市場私有土地所有權人代表及「麻豆第四市場（中央市場）自治會」</w:t>
      </w:r>
      <w:r w:rsidR="00BC5DC7">
        <w:rPr>
          <w:rFonts w:hint="eastAsia"/>
        </w:rPr>
        <w:t>代表</w:t>
      </w:r>
      <w:r w:rsidRPr="00F11D06">
        <w:rPr>
          <w:rFonts w:hint="eastAsia"/>
        </w:rPr>
        <w:t>陳述意見</w:t>
      </w:r>
      <w:r>
        <w:rPr>
          <w:rFonts w:hint="eastAsia"/>
        </w:rPr>
        <w:t>，</w:t>
      </w:r>
      <w:r w:rsidRPr="00F11D06">
        <w:rPr>
          <w:rFonts w:hint="eastAsia"/>
        </w:rPr>
        <w:t>已</w:t>
      </w:r>
      <w:proofErr w:type="gramStart"/>
      <w:r w:rsidRPr="00F11D06">
        <w:rPr>
          <w:rFonts w:hint="eastAsia"/>
        </w:rPr>
        <w:t>調查竣</w:t>
      </w:r>
      <w:proofErr w:type="gramEnd"/>
      <w:r w:rsidRPr="00F11D06">
        <w:rPr>
          <w:rFonts w:hint="eastAsia"/>
        </w:rPr>
        <w:t>事</w:t>
      </w:r>
      <w:r>
        <w:rPr>
          <w:rFonts w:hint="eastAsia"/>
        </w:rPr>
        <w:t>。</w:t>
      </w:r>
    </w:p>
    <w:p w:rsidR="00F11D06" w:rsidRPr="00FC19AB" w:rsidRDefault="00F11D06" w:rsidP="00C43412">
      <w:pPr>
        <w:pStyle w:val="10"/>
        <w:ind w:left="680" w:firstLine="680"/>
      </w:pPr>
      <w:r>
        <w:rPr>
          <w:rFonts w:hint="eastAsia"/>
        </w:rPr>
        <w:t>經調查發現，</w:t>
      </w:r>
      <w:r w:rsidRPr="00BB0F7E">
        <w:rPr>
          <w:rFonts w:hint="eastAsia"/>
        </w:rPr>
        <w:t>麻豆市四市場係原麻豆鎮公所於39年間以租用民地等方式籌劃興建，因使用已逾</w:t>
      </w:r>
      <w:proofErr w:type="gramStart"/>
      <w:r w:rsidRPr="00BB0F7E">
        <w:rPr>
          <w:rFonts w:hint="eastAsia"/>
        </w:rPr>
        <w:t>一</w:t>
      </w:r>
      <w:proofErr w:type="gramEnd"/>
      <w:r w:rsidRPr="00BB0F7E">
        <w:rPr>
          <w:rFonts w:hint="eastAsia"/>
        </w:rPr>
        <w:t>甲子且曾遭祝融之災，故經臺南市政府以「建物老舊、鋼筋裸露危及公共安全」等由，於103年3月3日公告自</w:t>
      </w:r>
      <w:r w:rsidR="0074266B" w:rsidRPr="00BB0F7E">
        <w:rPr>
          <w:rFonts w:hint="eastAsia"/>
        </w:rPr>
        <w:t>同</w:t>
      </w:r>
      <w:r w:rsidRPr="00BB0F7E">
        <w:rPr>
          <w:rFonts w:hint="eastAsia"/>
        </w:rPr>
        <w:t>年4月1日起停止使用</w:t>
      </w:r>
      <w:r w:rsidR="009C6045">
        <w:rPr>
          <w:rFonts w:hint="eastAsia"/>
        </w:rPr>
        <w:t>，</w:t>
      </w:r>
      <w:r w:rsidRPr="00BB0F7E">
        <w:rPr>
          <w:rFonts w:hint="eastAsia"/>
        </w:rPr>
        <w:t>然</w:t>
      </w:r>
      <w:r w:rsidR="0074266B" w:rsidRPr="00BB0F7E">
        <w:rPr>
          <w:rFonts w:hint="eastAsia"/>
        </w:rPr>
        <w:t>臺南市政</w:t>
      </w:r>
      <w:r w:rsidRPr="00BB0F7E">
        <w:rPr>
          <w:rFonts w:hint="eastAsia"/>
        </w:rPr>
        <w:t>府對</w:t>
      </w:r>
      <w:r w:rsidR="0074266B" w:rsidRPr="00BB0F7E">
        <w:rPr>
          <w:rFonts w:hint="eastAsia"/>
        </w:rPr>
        <w:t>該市場基地</w:t>
      </w:r>
      <w:r w:rsidRPr="00BB0F7E">
        <w:rPr>
          <w:rFonts w:hint="eastAsia"/>
        </w:rPr>
        <w:t>私有</w:t>
      </w:r>
      <w:r w:rsidR="00FC19AB" w:rsidRPr="00BB0F7E">
        <w:rPr>
          <w:rFonts w:hint="eastAsia"/>
        </w:rPr>
        <w:t>土地所有權人</w:t>
      </w:r>
      <w:r w:rsidR="00AE4A95">
        <w:rPr>
          <w:rFonts w:hint="eastAsia"/>
        </w:rPr>
        <w:t>最晚</w:t>
      </w:r>
      <w:r w:rsidRPr="00BB0F7E">
        <w:rPr>
          <w:rFonts w:hint="eastAsia"/>
        </w:rPr>
        <w:t>自94年起已持續要求收回土地之</w:t>
      </w:r>
      <w:r w:rsidR="00AF68D8">
        <w:rPr>
          <w:rFonts w:hint="eastAsia"/>
        </w:rPr>
        <w:t>訴</w:t>
      </w:r>
      <w:r w:rsidRPr="00BB0F7E">
        <w:rPr>
          <w:rFonts w:hint="eastAsia"/>
        </w:rPr>
        <w:t>求，</w:t>
      </w:r>
      <w:r w:rsidR="00AA5A6F">
        <w:rPr>
          <w:rFonts w:hint="eastAsia"/>
        </w:rPr>
        <w:t>於該市場</w:t>
      </w:r>
      <w:r w:rsidR="009C6045">
        <w:rPr>
          <w:rFonts w:hint="eastAsia"/>
        </w:rPr>
        <w:t>公告</w:t>
      </w:r>
      <w:r w:rsidR="00311D62">
        <w:rPr>
          <w:rFonts w:hint="eastAsia"/>
        </w:rPr>
        <w:t>停用後</w:t>
      </w:r>
      <w:r w:rsidR="00AF68D8">
        <w:rPr>
          <w:rFonts w:hint="eastAsia"/>
        </w:rPr>
        <w:t>仍</w:t>
      </w:r>
      <w:r w:rsidRPr="00BB0F7E">
        <w:rPr>
          <w:rFonts w:hint="eastAsia"/>
        </w:rPr>
        <w:t>未積極回應，</w:t>
      </w:r>
      <w:r w:rsidR="00AF68D8">
        <w:rPr>
          <w:rFonts w:hint="eastAsia"/>
        </w:rPr>
        <w:t>並</w:t>
      </w:r>
      <w:r w:rsidRPr="00BB0F7E">
        <w:rPr>
          <w:rFonts w:hint="eastAsia"/>
        </w:rPr>
        <w:t>以</w:t>
      </w:r>
      <w:r w:rsidR="00AF68D8">
        <w:rPr>
          <w:rFonts w:hint="eastAsia"/>
        </w:rPr>
        <w:t>甚</w:t>
      </w:r>
      <w:r w:rsidRPr="00BB0F7E">
        <w:rPr>
          <w:rFonts w:hint="eastAsia"/>
        </w:rPr>
        <w:t>低之租金（</w:t>
      </w:r>
      <w:r w:rsidR="00FC19AB" w:rsidRPr="00BB0F7E">
        <w:rPr>
          <w:rFonts w:hint="eastAsia"/>
        </w:rPr>
        <w:t>按</w:t>
      </w:r>
      <w:r w:rsidRPr="00BB0F7E">
        <w:rPr>
          <w:rFonts w:hint="eastAsia"/>
        </w:rPr>
        <w:t>公告地價3％計算）或代繳地價稅等方式，強勢</w:t>
      </w:r>
      <w:r w:rsidR="009C6045">
        <w:rPr>
          <w:rFonts w:hint="eastAsia"/>
        </w:rPr>
        <w:t>持續</w:t>
      </w:r>
      <w:r w:rsidRPr="00BB0F7E">
        <w:rPr>
          <w:rFonts w:hint="eastAsia"/>
        </w:rPr>
        <w:t>掌握該</w:t>
      </w:r>
      <w:r w:rsidR="0074266B" w:rsidRPr="00BB0F7E">
        <w:rPr>
          <w:rFonts w:hint="eastAsia"/>
        </w:rPr>
        <w:t>等</w:t>
      </w:r>
      <w:r w:rsidRPr="00BB0F7E">
        <w:rPr>
          <w:rFonts w:hint="eastAsia"/>
        </w:rPr>
        <w:t>私有土地使用權</w:t>
      </w:r>
      <w:r w:rsidR="0074266B" w:rsidRPr="00BB0F7E">
        <w:rPr>
          <w:rFonts w:hint="eastAsia"/>
        </w:rPr>
        <w:t>；</w:t>
      </w:r>
      <w:r w:rsidRPr="00BB0F7E">
        <w:rPr>
          <w:rFonts w:hint="eastAsia"/>
        </w:rPr>
        <w:t>另一方面卻</w:t>
      </w:r>
      <w:r w:rsidR="0074266B" w:rsidRPr="00BB0F7E">
        <w:rPr>
          <w:rFonts w:hint="eastAsia"/>
        </w:rPr>
        <w:t>自</w:t>
      </w:r>
      <w:r w:rsidR="00AF68D8">
        <w:rPr>
          <w:rFonts w:hint="eastAsia"/>
        </w:rPr>
        <w:t>該</w:t>
      </w:r>
      <w:r w:rsidR="009C6045">
        <w:rPr>
          <w:rFonts w:hint="eastAsia"/>
        </w:rPr>
        <w:t>市場公告</w:t>
      </w:r>
      <w:r w:rsidR="0074266B" w:rsidRPr="00BB0F7E">
        <w:rPr>
          <w:rFonts w:hint="eastAsia"/>
        </w:rPr>
        <w:t>停用日後旋</w:t>
      </w:r>
      <w:r w:rsidRPr="00BB0F7E">
        <w:rPr>
          <w:rFonts w:hint="eastAsia"/>
        </w:rPr>
        <w:t>以收取使用補償金方式</w:t>
      </w:r>
      <w:r w:rsidR="0074266B" w:rsidRPr="00BB0F7E">
        <w:rPr>
          <w:rFonts w:hint="eastAsia"/>
        </w:rPr>
        <w:t>，</w:t>
      </w:r>
      <w:r w:rsidRPr="00BB0F7E">
        <w:rPr>
          <w:rFonts w:hint="eastAsia"/>
        </w:rPr>
        <w:t>默許</w:t>
      </w:r>
      <w:proofErr w:type="gramStart"/>
      <w:r w:rsidRPr="00BB0F7E">
        <w:rPr>
          <w:rFonts w:hint="eastAsia"/>
        </w:rPr>
        <w:t>原</w:t>
      </w:r>
      <w:r w:rsidR="00FA35F9" w:rsidRPr="00BB0F7E">
        <w:rPr>
          <w:rFonts w:hint="eastAsia"/>
        </w:rPr>
        <w:t>攤鋪</w:t>
      </w:r>
      <w:r w:rsidRPr="00BB0F7E">
        <w:rPr>
          <w:rFonts w:hint="eastAsia"/>
        </w:rPr>
        <w:t>商</w:t>
      </w:r>
      <w:proofErr w:type="gramEnd"/>
      <w:r w:rsidRPr="00BB0F7E">
        <w:rPr>
          <w:rFonts w:hint="eastAsia"/>
        </w:rPr>
        <w:t>繼續營業逾十年，顯對私有財產權欠缺應有之尊重與保障；復以該府</w:t>
      </w:r>
      <w:r w:rsidR="008A33BD" w:rsidRPr="00BB0F7E">
        <w:rPr>
          <w:rFonts w:hint="eastAsia"/>
        </w:rPr>
        <w:t>嗣後</w:t>
      </w:r>
      <w:r w:rsidRPr="00BB0F7E">
        <w:rPr>
          <w:rFonts w:hint="eastAsia"/>
        </w:rPr>
        <w:t>未</w:t>
      </w:r>
      <w:r w:rsidR="006437CF" w:rsidRPr="00BB0F7E">
        <w:rPr>
          <w:rFonts w:hint="eastAsia"/>
        </w:rPr>
        <w:t>先排除</w:t>
      </w:r>
      <w:r w:rsidRPr="00BB0F7E">
        <w:rPr>
          <w:rFonts w:hint="eastAsia"/>
        </w:rPr>
        <w:t>上開市場建物公共安全</w:t>
      </w:r>
      <w:r w:rsidR="006437CF" w:rsidRPr="00BB0F7E">
        <w:rPr>
          <w:rFonts w:hint="eastAsia"/>
        </w:rPr>
        <w:t>等</w:t>
      </w:r>
      <w:r w:rsidRPr="00BB0F7E">
        <w:rPr>
          <w:rFonts w:hint="eastAsia"/>
        </w:rPr>
        <w:t>疑慮</w:t>
      </w:r>
      <w:r w:rsidR="008A33BD" w:rsidRPr="00BB0F7E">
        <w:rPr>
          <w:rFonts w:hint="eastAsia"/>
        </w:rPr>
        <w:t>，亦未審酌毗鄰麻豆市五市場</w:t>
      </w:r>
      <w:r w:rsidR="00AE0E4E">
        <w:rPr>
          <w:rFonts w:hint="eastAsia"/>
        </w:rPr>
        <w:t>仍有諸多</w:t>
      </w:r>
      <w:r w:rsidR="008A33BD" w:rsidRPr="00BB0F7E">
        <w:rPr>
          <w:rFonts w:hint="eastAsia"/>
        </w:rPr>
        <w:t>攤位閒置等情</w:t>
      </w:r>
      <w:r w:rsidR="00AE0E4E">
        <w:rPr>
          <w:rFonts w:hint="eastAsia"/>
        </w:rPr>
        <w:t>（截至</w:t>
      </w:r>
      <w:r w:rsidR="00AE0E4E" w:rsidRPr="00AE0E4E">
        <w:rPr>
          <w:rFonts w:hint="eastAsia"/>
        </w:rPr>
        <w:t>112年12月間仍有127個攤位閒置中</w:t>
      </w:r>
      <w:r w:rsidR="00AE0E4E">
        <w:rPr>
          <w:rFonts w:hint="eastAsia"/>
        </w:rPr>
        <w:t>）</w:t>
      </w:r>
      <w:r w:rsidRPr="00BB0F7E">
        <w:rPr>
          <w:rFonts w:hint="eastAsia"/>
        </w:rPr>
        <w:t>，</w:t>
      </w:r>
      <w:r w:rsidR="008A33BD" w:rsidRPr="00BB0F7E">
        <w:rPr>
          <w:rFonts w:hint="eastAsia"/>
        </w:rPr>
        <w:t>更</w:t>
      </w:r>
      <w:r w:rsidRPr="00BB0F7E">
        <w:rPr>
          <w:rFonts w:hint="eastAsia"/>
        </w:rPr>
        <w:t>未徵得</w:t>
      </w:r>
      <w:r w:rsidR="00AF68D8">
        <w:rPr>
          <w:rFonts w:hint="eastAsia"/>
        </w:rPr>
        <w:t>市場基地私有</w:t>
      </w:r>
      <w:r w:rsidRPr="00BB0F7E">
        <w:rPr>
          <w:rFonts w:hint="eastAsia"/>
        </w:rPr>
        <w:t>土地所有權人同意，即</w:t>
      </w:r>
      <w:proofErr w:type="gramStart"/>
      <w:r w:rsidR="008A33BD" w:rsidRPr="00BB0F7E">
        <w:rPr>
          <w:rFonts w:hint="eastAsia"/>
        </w:rPr>
        <w:t>逕</w:t>
      </w:r>
      <w:proofErr w:type="gramEnd"/>
      <w:r w:rsidR="008A33BD" w:rsidRPr="00BB0F7E">
        <w:rPr>
          <w:rFonts w:hint="eastAsia"/>
        </w:rPr>
        <w:t>於110年12月13日</w:t>
      </w:r>
      <w:r w:rsidR="00D05DE1" w:rsidRPr="00BB0F7E">
        <w:rPr>
          <w:rFonts w:hint="eastAsia"/>
        </w:rPr>
        <w:t>對</w:t>
      </w:r>
      <w:proofErr w:type="gramStart"/>
      <w:r w:rsidR="00D05DE1" w:rsidRPr="00BB0F7E">
        <w:rPr>
          <w:rFonts w:hint="eastAsia"/>
        </w:rPr>
        <w:t>原攤鋪</w:t>
      </w:r>
      <w:proofErr w:type="gramEnd"/>
      <w:r w:rsidR="00D05DE1" w:rsidRPr="00BB0F7E">
        <w:rPr>
          <w:rFonts w:hint="eastAsia"/>
        </w:rPr>
        <w:t>商</w:t>
      </w:r>
      <w:r w:rsidR="004759F7">
        <w:rPr>
          <w:rFonts w:hint="eastAsia"/>
        </w:rPr>
        <w:t>籌組</w:t>
      </w:r>
      <w:r w:rsidR="00D05DE1" w:rsidRPr="00BB0F7E">
        <w:rPr>
          <w:rFonts w:hint="eastAsia"/>
        </w:rPr>
        <w:t>民有市場之</w:t>
      </w:r>
      <w:r w:rsidR="004759F7">
        <w:rPr>
          <w:rFonts w:hint="eastAsia"/>
        </w:rPr>
        <w:t>相關</w:t>
      </w:r>
      <w:r w:rsidR="00D05DE1" w:rsidRPr="00BB0F7E">
        <w:rPr>
          <w:rFonts w:hint="eastAsia"/>
        </w:rPr>
        <w:t>文件</w:t>
      </w:r>
      <w:r w:rsidR="00E3556D" w:rsidRPr="00BB0F7E">
        <w:rPr>
          <w:rFonts w:hint="eastAsia"/>
        </w:rPr>
        <w:t>同意備查</w:t>
      </w:r>
      <w:r w:rsidR="00D05DE1" w:rsidRPr="00BB0F7E">
        <w:rPr>
          <w:rFonts w:hint="eastAsia"/>
        </w:rPr>
        <w:t>，</w:t>
      </w:r>
      <w:r w:rsidR="008A33BD" w:rsidRPr="00BB0F7E">
        <w:rPr>
          <w:rFonts w:hint="eastAsia"/>
        </w:rPr>
        <w:t>嗣</w:t>
      </w:r>
      <w:r w:rsidR="004759F7">
        <w:rPr>
          <w:rFonts w:hint="eastAsia"/>
        </w:rPr>
        <w:t>再</w:t>
      </w:r>
      <w:r w:rsidR="008A33BD" w:rsidRPr="00BB0F7E">
        <w:rPr>
          <w:rFonts w:hint="eastAsia"/>
        </w:rPr>
        <w:t>於111年3月31日內</w:t>
      </w:r>
      <w:r w:rsidR="004759F7">
        <w:rPr>
          <w:rFonts w:hint="eastAsia"/>
        </w:rPr>
        <w:t>簽</w:t>
      </w:r>
      <w:r w:rsidR="00311D62">
        <w:rPr>
          <w:rFonts w:hint="eastAsia"/>
        </w:rPr>
        <w:t>決</w:t>
      </w:r>
      <w:r w:rsidR="008A33BD" w:rsidRPr="00BB0F7E">
        <w:rPr>
          <w:rFonts w:hint="eastAsia"/>
        </w:rPr>
        <w:t>定同意其成立民有市場</w:t>
      </w:r>
      <w:r w:rsidR="00C43412" w:rsidRPr="00BB0F7E">
        <w:rPr>
          <w:rFonts w:hint="eastAsia"/>
        </w:rPr>
        <w:t>，</w:t>
      </w:r>
      <w:r w:rsidR="00FC19AB" w:rsidRPr="00BB0F7E">
        <w:rPr>
          <w:rFonts w:hint="eastAsia"/>
        </w:rPr>
        <w:t>致引發該府、土地所有權人與</w:t>
      </w:r>
      <w:r w:rsidR="00FA35F9" w:rsidRPr="00BB0F7E">
        <w:rPr>
          <w:rFonts w:hint="eastAsia"/>
        </w:rPr>
        <w:t>攤</w:t>
      </w:r>
      <w:proofErr w:type="gramStart"/>
      <w:r w:rsidR="00FA35F9" w:rsidRPr="00BB0F7E">
        <w:rPr>
          <w:rFonts w:hint="eastAsia"/>
        </w:rPr>
        <w:t>鋪</w:t>
      </w:r>
      <w:r w:rsidR="00FC19AB" w:rsidRPr="00BB0F7E">
        <w:rPr>
          <w:rFonts w:hint="eastAsia"/>
        </w:rPr>
        <w:t>商</w:t>
      </w:r>
      <w:proofErr w:type="gramEnd"/>
      <w:r w:rsidR="00FC19AB" w:rsidRPr="00BB0F7E">
        <w:rPr>
          <w:rFonts w:hint="eastAsia"/>
        </w:rPr>
        <w:t>間三方爭議不斷，</w:t>
      </w:r>
      <w:proofErr w:type="gramStart"/>
      <w:r w:rsidR="00FC19AB" w:rsidRPr="00BB0F7E">
        <w:rPr>
          <w:rFonts w:hint="eastAsia"/>
        </w:rPr>
        <w:t>均有</w:t>
      </w:r>
      <w:proofErr w:type="gramEnd"/>
      <w:r w:rsidR="005021E5" w:rsidRPr="008F6601">
        <w:rPr>
          <w:rFonts w:hint="eastAsia"/>
          <w:color w:val="000000" w:themeColor="text1"/>
        </w:rPr>
        <w:t>違失</w:t>
      </w:r>
      <w:r w:rsidR="00FC19AB" w:rsidRPr="00BB0F7E">
        <w:rPr>
          <w:rFonts w:hint="eastAsia"/>
        </w:rPr>
        <w:t>，茲臚列調查意見於</w:t>
      </w:r>
      <w:r w:rsidR="00FC19AB" w:rsidRPr="00BB0F7E">
        <w:rPr>
          <w:rFonts w:hint="eastAsia"/>
        </w:rPr>
        <w:lastRenderedPageBreak/>
        <w:t>下：</w:t>
      </w:r>
    </w:p>
    <w:p w:rsidR="00AF09E8" w:rsidRDefault="00A83CE0" w:rsidP="0074266B">
      <w:pPr>
        <w:pStyle w:val="2"/>
        <w:ind w:left="993"/>
        <w:rPr>
          <w:b/>
        </w:rPr>
      </w:pPr>
      <w:bookmarkStart w:id="53" w:name="_Toc421794873"/>
      <w:bookmarkStart w:id="54" w:name="_Toc422834158"/>
      <w:r>
        <w:rPr>
          <w:rFonts w:hint="eastAsia"/>
          <w:b/>
        </w:rPr>
        <w:t>坐落於</w:t>
      </w:r>
      <w:proofErr w:type="gramStart"/>
      <w:r>
        <w:rPr>
          <w:rFonts w:hint="eastAsia"/>
          <w:b/>
        </w:rPr>
        <w:t>臺</w:t>
      </w:r>
      <w:proofErr w:type="gramEnd"/>
      <w:r>
        <w:rPr>
          <w:rFonts w:hint="eastAsia"/>
          <w:b/>
        </w:rPr>
        <w:t>南市麻豆區</w:t>
      </w:r>
      <w:r w:rsidR="00AF68D8">
        <w:rPr>
          <w:rFonts w:hint="eastAsia"/>
          <w:b/>
        </w:rPr>
        <w:t>中心商業區一帶</w:t>
      </w:r>
      <w:r>
        <w:rPr>
          <w:rFonts w:hint="eastAsia"/>
          <w:b/>
        </w:rPr>
        <w:t>精華地段之</w:t>
      </w:r>
      <w:r w:rsidR="00327738" w:rsidRPr="00E84C19">
        <w:rPr>
          <w:rFonts w:hint="eastAsia"/>
          <w:b/>
        </w:rPr>
        <w:t>麻豆市四市場</w:t>
      </w:r>
      <w:r>
        <w:rPr>
          <w:rFonts w:hint="eastAsia"/>
          <w:b/>
        </w:rPr>
        <w:t>，</w:t>
      </w:r>
      <w:r w:rsidR="00327738">
        <w:rPr>
          <w:rFonts w:hint="eastAsia"/>
          <w:b/>
        </w:rPr>
        <w:t>係</w:t>
      </w:r>
      <w:r w:rsidR="003739F7" w:rsidRPr="00E84C19">
        <w:rPr>
          <w:rFonts w:hint="eastAsia"/>
          <w:b/>
        </w:rPr>
        <w:t>原麻豆鎮公所</w:t>
      </w:r>
      <w:r w:rsidR="003739F7">
        <w:rPr>
          <w:rFonts w:hint="eastAsia"/>
          <w:b/>
        </w:rPr>
        <w:t>於</w:t>
      </w:r>
      <w:r w:rsidR="00E84C19">
        <w:rPr>
          <w:rFonts w:hint="eastAsia"/>
          <w:b/>
        </w:rPr>
        <w:t>39年間</w:t>
      </w:r>
      <w:r w:rsidR="00E84C19" w:rsidRPr="00E84C19">
        <w:rPr>
          <w:rFonts w:hint="eastAsia"/>
          <w:b/>
        </w:rPr>
        <w:t>以租用</w:t>
      </w:r>
      <w:r w:rsidR="00E84C19">
        <w:rPr>
          <w:rFonts w:hint="eastAsia"/>
          <w:b/>
        </w:rPr>
        <w:t>民</w:t>
      </w:r>
      <w:r w:rsidR="00E84C19" w:rsidRPr="00E84C19">
        <w:rPr>
          <w:rFonts w:hint="eastAsia"/>
          <w:b/>
        </w:rPr>
        <w:t>地等方式</w:t>
      </w:r>
      <w:r w:rsidR="003739F7">
        <w:rPr>
          <w:rFonts w:hint="eastAsia"/>
          <w:b/>
        </w:rPr>
        <w:t>籌劃</w:t>
      </w:r>
      <w:r w:rsidR="00E84C19">
        <w:rPr>
          <w:rFonts w:hint="eastAsia"/>
          <w:b/>
        </w:rPr>
        <w:t>興建</w:t>
      </w:r>
      <w:r w:rsidR="00244727">
        <w:rPr>
          <w:rFonts w:hint="eastAsia"/>
          <w:b/>
        </w:rPr>
        <w:t>，</w:t>
      </w:r>
      <w:r w:rsidR="00232EEA">
        <w:rPr>
          <w:rFonts w:hint="eastAsia"/>
          <w:b/>
        </w:rPr>
        <w:t>因</w:t>
      </w:r>
      <w:r w:rsidR="00CF052E">
        <w:rPr>
          <w:rFonts w:hint="eastAsia"/>
          <w:b/>
        </w:rPr>
        <w:t>使用</w:t>
      </w:r>
      <w:r w:rsidR="00B9651D">
        <w:rPr>
          <w:rFonts w:hint="eastAsia"/>
          <w:b/>
        </w:rPr>
        <w:t>已</w:t>
      </w:r>
      <w:r w:rsidR="00CF052E">
        <w:rPr>
          <w:rFonts w:hint="eastAsia"/>
          <w:b/>
        </w:rPr>
        <w:t>逾</w:t>
      </w:r>
      <w:r w:rsidR="00B9651D">
        <w:rPr>
          <w:rFonts w:hint="eastAsia"/>
          <w:b/>
        </w:rPr>
        <w:t>一甲子</w:t>
      </w:r>
      <w:r w:rsidR="00CF052E">
        <w:rPr>
          <w:rFonts w:hint="eastAsia"/>
          <w:b/>
        </w:rPr>
        <w:t>且</w:t>
      </w:r>
      <w:r w:rsidR="00B9651D">
        <w:rPr>
          <w:rFonts w:hint="eastAsia"/>
          <w:b/>
        </w:rPr>
        <w:t>曾遭</w:t>
      </w:r>
      <w:r w:rsidR="00244727" w:rsidRPr="00244727">
        <w:rPr>
          <w:rFonts w:hint="eastAsia"/>
          <w:b/>
        </w:rPr>
        <w:t>祝融</w:t>
      </w:r>
      <w:r w:rsidR="00B9651D">
        <w:rPr>
          <w:rFonts w:hint="eastAsia"/>
          <w:b/>
        </w:rPr>
        <w:t>之災</w:t>
      </w:r>
      <w:r w:rsidR="00E84C19">
        <w:rPr>
          <w:rFonts w:hint="eastAsia"/>
          <w:b/>
        </w:rPr>
        <w:t>，</w:t>
      </w:r>
      <w:r w:rsidR="00037251">
        <w:rPr>
          <w:rFonts w:hint="eastAsia"/>
          <w:b/>
        </w:rPr>
        <w:t>故</w:t>
      </w:r>
      <w:r w:rsidR="00E84C19">
        <w:rPr>
          <w:rFonts w:hint="eastAsia"/>
          <w:b/>
        </w:rPr>
        <w:t>經</w:t>
      </w:r>
      <w:r w:rsidR="00E84C19" w:rsidRPr="00E84C19">
        <w:rPr>
          <w:rFonts w:hint="eastAsia"/>
          <w:b/>
        </w:rPr>
        <w:t>臺南市政府</w:t>
      </w:r>
      <w:r w:rsidR="003D468D" w:rsidRPr="00E84C19">
        <w:rPr>
          <w:rFonts w:hint="eastAsia"/>
          <w:b/>
        </w:rPr>
        <w:t>以「建物老舊、鋼筋裸露危及公共安全」</w:t>
      </w:r>
      <w:r w:rsidR="00A1244F">
        <w:rPr>
          <w:rFonts w:hint="eastAsia"/>
          <w:b/>
        </w:rPr>
        <w:t>等</w:t>
      </w:r>
      <w:r w:rsidR="003D468D" w:rsidRPr="00E84C19">
        <w:rPr>
          <w:rFonts w:hint="eastAsia"/>
          <w:b/>
        </w:rPr>
        <w:t>由</w:t>
      </w:r>
      <w:r w:rsidR="003D468D">
        <w:rPr>
          <w:rFonts w:hint="eastAsia"/>
          <w:b/>
        </w:rPr>
        <w:t>，</w:t>
      </w:r>
      <w:r w:rsidR="00E84C19" w:rsidRPr="00E84C19">
        <w:rPr>
          <w:rFonts w:hint="eastAsia"/>
          <w:b/>
        </w:rPr>
        <w:t>於103年3月3日公告自103年4月1日起停止使用</w:t>
      </w:r>
      <w:r w:rsidR="00125A1C">
        <w:rPr>
          <w:rFonts w:hint="eastAsia"/>
          <w:b/>
        </w:rPr>
        <w:t>在案</w:t>
      </w:r>
      <w:r w:rsidR="009C6045">
        <w:rPr>
          <w:rFonts w:hint="eastAsia"/>
          <w:b/>
        </w:rPr>
        <w:t>，</w:t>
      </w:r>
      <w:r w:rsidR="00B9651D">
        <w:rPr>
          <w:rFonts w:hint="eastAsia"/>
          <w:b/>
        </w:rPr>
        <w:t>然</w:t>
      </w:r>
      <w:r w:rsidR="0074266B">
        <w:rPr>
          <w:rFonts w:hint="eastAsia"/>
          <w:b/>
        </w:rPr>
        <w:t>臺南市政</w:t>
      </w:r>
      <w:r w:rsidR="006B25F5">
        <w:rPr>
          <w:rFonts w:hint="eastAsia"/>
          <w:b/>
        </w:rPr>
        <w:t>府</w:t>
      </w:r>
      <w:r w:rsidR="00563B69">
        <w:rPr>
          <w:rFonts w:hint="eastAsia"/>
          <w:b/>
        </w:rPr>
        <w:t>對</w:t>
      </w:r>
      <w:r w:rsidR="0074266B">
        <w:rPr>
          <w:rFonts w:hint="eastAsia"/>
          <w:b/>
        </w:rPr>
        <w:t>該市場基地</w:t>
      </w:r>
      <w:r w:rsidR="00AF09E8" w:rsidRPr="00AF09E8">
        <w:rPr>
          <w:rFonts w:hint="eastAsia"/>
          <w:b/>
        </w:rPr>
        <w:t>私有</w:t>
      </w:r>
      <w:r w:rsidR="00FC19AB">
        <w:rPr>
          <w:rFonts w:hint="eastAsia"/>
          <w:b/>
        </w:rPr>
        <w:t>土地所有權人</w:t>
      </w:r>
      <w:r w:rsidR="00AE4A95">
        <w:rPr>
          <w:rFonts w:hint="eastAsia"/>
          <w:b/>
        </w:rPr>
        <w:t>最晚</w:t>
      </w:r>
      <w:r w:rsidR="00AF09E8" w:rsidRPr="00AF09E8">
        <w:rPr>
          <w:rFonts w:hint="eastAsia"/>
          <w:b/>
        </w:rPr>
        <w:t>自94年起</w:t>
      </w:r>
      <w:r w:rsidR="00AF09E8">
        <w:rPr>
          <w:rFonts w:hint="eastAsia"/>
          <w:b/>
        </w:rPr>
        <w:t>已</w:t>
      </w:r>
      <w:r w:rsidR="00AF09E8" w:rsidRPr="00AF09E8">
        <w:rPr>
          <w:rFonts w:hint="eastAsia"/>
          <w:b/>
        </w:rPr>
        <w:t>持續要求收回土地</w:t>
      </w:r>
      <w:r w:rsidR="00563B69">
        <w:rPr>
          <w:rFonts w:hint="eastAsia"/>
          <w:b/>
        </w:rPr>
        <w:t>之</w:t>
      </w:r>
      <w:r w:rsidR="00125A1C">
        <w:rPr>
          <w:rFonts w:hint="eastAsia"/>
          <w:b/>
        </w:rPr>
        <w:t>訴</w:t>
      </w:r>
      <w:r w:rsidR="00563B69">
        <w:rPr>
          <w:rFonts w:hint="eastAsia"/>
          <w:b/>
        </w:rPr>
        <w:t>求</w:t>
      </w:r>
      <w:r>
        <w:rPr>
          <w:rFonts w:hint="eastAsia"/>
          <w:b/>
        </w:rPr>
        <w:t>（</w:t>
      </w:r>
      <w:r w:rsidRPr="00A83CE0">
        <w:rPr>
          <w:rFonts w:hint="eastAsia"/>
          <w:b/>
        </w:rPr>
        <w:t>私有土地</w:t>
      </w:r>
      <w:r>
        <w:rPr>
          <w:rFonts w:hint="eastAsia"/>
          <w:b/>
        </w:rPr>
        <w:t>面積約</w:t>
      </w:r>
      <w:r w:rsidRPr="00A83CE0">
        <w:rPr>
          <w:rFonts w:hint="eastAsia"/>
          <w:b/>
        </w:rPr>
        <w:t>4,408㎡</w:t>
      </w:r>
      <w:r>
        <w:rPr>
          <w:rFonts w:hint="eastAsia"/>
          <w:b/>
        </w:rPr>
        <w:t>，約占市場全部基地面積之</w:t>
      </w:r>
      <w:r w:rsidRPr="00A83CE0">
        <w:rPr>
          <w:rFonts w:hint="eastAsia"/>
          <w:b/>
        </w:rPr>
        <w:t>77.59％</w:t>
      </w:r>
      <w:r>
        <w:rPr>
          <w:rFonts w:hint="eastAsia"/>
          <w:b/>
        </w:rPr>
        <w:t>）</w:t>
      </w:r>
      <w:r w:rsidR="00530B4A">
        <w:rPr>
          <w:rFonts w:hint="eastAsia"/>
          <w:b/>
        </w:rPr>
        <w:t>，</w:t>
      </w:r>
      <w:r>
        <w:rPr>
          <w:rFonts w:hint="eastAsia"/>
          <w:b/>
        </w:rPr>
        <w:t>於</w:t>
      </w:r>
      <w:r w:rsidR="00AF68D8">
        <w:rPr>
          <w:rFonts w:hint="eastAsia"/>
          <w:b/>
        </w:rPr>
        <w:t>該</w:t>
      </w:r>
      <w:r>
        <w:rPr>
          <w:rFonts w:hint="eastAsia"/>
          <w:b/>
        </w:rPr>
        <w:t>市場公告停用</w:t>
      </w:r>
      <w:r w:rsidR="00AF68D8">
        <w:rPr>
          <w:rFonts w:hint="eastAsia"/>
          <w:b/>
        </w:rPr>
        <w:t>日</w:t>
      </w:r>
      <w:r w:rsidR="00125A1C">
        <w:rPr>
          <w:rFonts w:hint="eastAsia"/>
          <w:b/>
        </w:rPr>
        <w:t>後</w:t>
      </w:r>
      <w:r>
        <w:rPr>
          <w:rFonts w:hint="eastAsia"/>
          <w:b/>
        </w:rPr>
        <w:t>仍</w:t>
      </w:r>
      <w:r w:rsidR="009C6045" w:rsidRPr="009C6045">
        <w:rPr>
          <w:rFonts w:hint="eastAsia"/>
          <w:b/>
        </w:rPr>
        <w:t>未積極回應</w:t>
      </w:r>
      <w:r w:rsidR="00AF09E8">
        <w:rPr>
          <w:rFonts w:hint="eastAsia"/>
          <w:b/>
        </w:rPr>
        <w:t>，</w:t>
      </w:r>
      <w:r>
        <w:rPr>
          <w:rFonts w:hint="eastAsia"/>
          <w:b/>
        </w:rPr>
        <w:t>並</w:t>
      </w:r>
      <w:r w:rsidR="00AF09E8">
        <w:rPr>
          <w:rFonts w:hint="eastAsia"/>
          <w:b/>
        </w:rPr>
        <w:t>以</w:t>
      </w:r>
      <w:r w:rsidR="00AF68D8">
        <w:rPr>
          <w:rFonts w:hint="eastAsia"/>
          <w:b/>
        </w:rPr>
        <w:t>甚</w:t>
      </w:r>
      <w:r w:rsidR="00AF09E8">
        <w:rPr>
          <w:rFonts w:hint="eastAsia"/>
          <w:b/>
        </w:rPr>
        <w:t>低之租金</w:t>
      </w:r>
      <w:r w:rsidR="004A6E50">
        <w:rPr>
          <w:rFonts w:hint="eastAsia"/>
          <w:b/>
        </w:rPr>
        <w:t>（</w:t>
      </w:r>
      <w:r w:rsidR="00FC19AB">
        <w:rPr>
          <w:rFonts w:hint="eastAsia"/>
          <w:b/>
        </w:rPr>
        <w:t>按</w:t>
      </w:r>
      <w:r w:rsidR="004A6E50" w:rsidRPr="004A6E50">
        <w:rPr>
          <w:rFonts w:hint="eastAsia"/>
          <w:b/>
        </w:rPr>
        <w:t>公告地價3％計算</w:t>
      </w:r>
      <w:r w:rsidR="004A6E50">
        <w:rPr>
          <w:rFonts w:hint="eastAsia"/>
          <w:b/>
        </w:rPr>
        <w:t>）</w:t>
      </w:r>
      <w:r w:rsidR="00AF09E8">
        <w:rPr>
          <w:rFonts w:hint="eastAsia"/>
          <w:b/>
        </w:rPr>
        <w:t>或代繳地價稅</w:t>
      </w:r>
      <w:r w:rsidR="003B6F96">
        <w:rPr>
          <w:rFonts w:hint="eastAsia"/>
          <w:b/>
        </w:rPr>
        <w:t>等</w:t>
      </w:r>
      <w:r w:rsidR="00AF09E8">
        <w:rPr>
          <w:rFonts w:hint="eastAsia"/>
          <w:b/>
        </w:rPr>
        <w:t>方式</w:t>
      </w:r>
      <w:r w:rsidR="00F1491F">
        <w:rPr>
          <w:rFonts w:hint="eastAsia"/>
          <w:b/>
        </w:rPr>
        <w:t>，</w:t>
      </w:r>
      <w:r w:rsidR="00A1244F">
        <w:rPr>
          <w:rFonts w:hint="eastAsia"/>
          <w:b/>
        </w:rPr>
        <w:t>強勢</w:t>
      </w:r>
      <w:r w:rsidR="00CE6C72">
        <w:rPr>
          <w:rFonts w:hint="eastAsia"/>
          <w:b/>
        </w:rPr>
        <w:t>持續</w:t>
      </w:r>
      <w:r w:rsidR="00D47FD5">
        <w:rPr>
          <w:rFonts w:hint="eastAsia"/>
          <w:b/>
        </w:rPr>
        <w:t>掌握</w:t>
      </w:r>
      <w:r w:rsidR="003B6F96">
        <w:rPr>
          <w:rFonts w:hint="eastAsia"/>
          <w:b/>
        </w:rPr>
        <w:t>該市場</w:t>
      </w:r>
      <w:r w:rsidR="00AF09E8">
        <w:rPr>
          <w:rFonts w:hint="eastAsia"/>
          <w:b/>
        </w:rPr>
        <w:t>基地</w:t>
      </w:r>
      <w:r w:rsidR="00D47FD5">
        <w:rPr>
          <w:rFonts w:hint="eastAsia"/>
          <w:b/>
        </w:rPr>
        <w:t>私有土地</w:t>
      </w:r>
      <w:r w:rsidR="00327738">
        <w:rPr>
          <w:rFonts w:hint="eastAsia"/>
          <w:b/>
        </w:rPr>
        <w:t>使用</w:t>
      </w:r>
      <w:r w:rsidR="00F1491F">
        <w:rPr>
          <w:rFonts w:hint="eastAsia"/>
          <w:b/>
        </w:rPr>
        <w:t>權</w:t>
      </w:r>
      <w:r w:rsidR="00AF09E8">
        <w:rPr>
          <w:rFonts w:hint="eastAsia"/>
          <w:b/>
        </w:rPr>
        <w:t>，</w:t>
      </w:r>
      <w:r w:rsidR="00C202D7">
        <w:rPr>
          <w:rFonts w:hint="eastAsia"/>
          <w:b/>
        </w:rPr>
        <w:t>明顯</w:t>
      </w:r>
      <w:r w:rsidR="00125A1C">
        <w:rPr>
          <w:rFonts w:hint="eastAsia"/>
          <w:b/>
        </w:rPr>
        <w:t>對</w:t>
      </w:r>
      <w:r w:rsidR="00C202D7">
        <w:rPr>
          <w:rFonts w:hint="eastAsia"/>
          <w:b/>
        </w:rPr>
        <w:t>私有財產權欠缺應有之尊重與保障；</w:t>
      </w:r>
      <w:r w:rsidR="0074266B" w:rsidRPr="0074266B">
        <w:rPr>
          <w:rFonts w:hint="eastAsia"/>
          <w:b/>
        </w:rPr>
        <w:t>另一方面卻自</w:t>
      </w:r>
      <w:r w:rsidR="00AF68D8">
        <w:rPr>
          <w:rFonts w:hint="eastAsia"/>
          <w:b/>
        </w:rPr>
        <w:t>該</w:t>
      </w:r>
      <w:r w:rsidR="009C6045">
        <w:rPr>
          <w:rFonts w:hint="eastAsia"/>
          <w:b/>
        </w:rPr>
        <w:t>市場公告</w:t>
      </w:r>
      <w:r w:rsidR="0074266B" w:rsidRPr="0074266B">
        <w:rPr>
          <w:rFonts w:hint="eastAsia"/>
          <w:b/>
        </w:rPr>
        <w:t>停用日後旋以收取使用補償金方式，默許</w:t>
      </w:r>
      <w:proofErr w:type="gramStart"/>
      <w:r w:rsidR="0074266B" w:rsidRPr="0074266B">
        <w:rPr>
          <w:rFonts w:hint="eastAsia"/>
          <w:b/>
        </w:rPr>
        <w:t>原攤鋪商</w:t>
      </w:r>
      <w:proofErr w:type="gramEnd"/>
      <w:r w:rsidR="0074266B" w:rsidRPr="0074266B">
        <w:rPr>
          <w:rFonts w:hint="eastAsia"/>
          <w:b/>
        </w:rPr>
        <w:t>繼續營業</w:t>
      </w:r>
      <w:r w:rsidR="00A1244F">
        <w:rPr>
          <w:rFonts w:hint="eastAsia"/>
          <w:b/>
        </w:rPr>
        <w:t>逾十年</w:t>
      </w:r>
      <w:r w:rsidR="00C202D7">
        <w:rPr>
          <w:rFonts w:hint="eastAsia"/>
          <w:b/>
        </w:rPr>
        <w:t>，</w:t>
      </w:r>
      <w:r w:rsidR="00125A1C">
        <w:rPr>
          <w:rFonts w:hint="eastAsia"/>
          <w:b/>
        </w:rPr>
        <w:t>引發</w:t>
      </w:r>
      <w:r w:rsidR="00C202D7">
        <w:rPr>
          <w:rFonts w:hint="eastAsia"/>
          <w:b/>
        </w:rPr>
        <w:t>渠等配合繳費卻未獲保障之誤解</w:t>
      </w:r>
      <w:r w:rsidR="00AF09E8">
        <w:rPr>
          <w:rFonts w:hint="eastAsia"/>
          <w:b/>
        </w:rPr>
        <w:t>，</w:t>
      </w:r>
      <w:r w:rsidR="00125A1C">
        <w:rPr>
          <w:rFonts w:hint="eastAsia"/>
          <w:b/>
        </w:rPr>
        <w:t>以致於</w:t>
      </w:r>
      <w:r w:rsidR="00456290">
        <w:rPr>
          <w:rFonts w:hint="eastAsia"/>
          <w:b/>
        </w:rPr>
        <w:t>民怨積累日深，其來有自</w:t>
      </w:r>
      <w:r w:rsidR="00B42572">
        <w:rPr>
          <w:rFonts w:hint="eastAsia"/>
          <w:b/>
        </w:rPr>
        <w:t>，</w:t>
      </w:r>
      <w:r w:rsidR="005021E5" w:rsidRPr="008F6601">
        <w:rPr>
          <w:rFonts w:hint="eastAsia"/>
          <w:b/>
          <w:color w:val="000000" w:themeColor="text1"/>
        </w:rPr>
        <w:t>顯有不當</w:t>
      </w:r>
      <w:r w:rsidR="00CF052E">
        <w:rPr>
          <w:rFonts w:hint="eastAsia"/>
          <w:b/>
        </w:rPr>
        <w:t>：</w:t>
      </w:r>
    </w:p>
    <w:p w:rsidR="000555EC" w:rsidRDefault="0002720C" w:rsidP="00CF052E">
      <w:pPr>
        <w:pStyle w:val="3"/>
      </w:pPr>
      <w:r w:rsidRPr="0002720C">
        <w:rPr>
          <w:rFonts w:hint="eastAsia"/>
        </w:rPr>
        <w:t>麻豆市四公有零售市場(原稱</w:t>
      </w:r>
      <w:r>
        <w:rPr>
          <w:rFonts w:hint="eastAsia"/>
        </w:rPr>
        <w:t>麻豆</w:t>
      </w:r>
      <w:r w:rsidRPr="0002720C">
        <w:rPr>
          <w:rFonts w:hint="eastAsia"/>
        </w:rPr>
        <w:t>中央市場</w:t>
      </w:r>
      <w:r w:rsidR="00BE48E5">
        <w:rPr>
          <w:rFonts w:hint="eastAsia"/>
        </w:rPr>
        <w:t>，</w:t>
      </w:r>
      <w:r w:rsidRPr="0002720C">
        <w:rPr>
          <w:rFonts w:hint="eastAsia"/>
        </w:rPr>
        <w:t>簡稱麻豆市四市場</w:t>
      </w:r>
      <w:proofErr w:type="gramStart"/>
      <w:r w:rsidRPr="0002720C">
        <w:rPr>
          <w:rFonts w:hint="eastAsia"/>
        </w:rPr>
        <w:t>）</w:t>
      </w:r>
      <w:proofErr w:type="gramEnd"/>
      <w:r w:rsidR="00924D58">
        <w:rPr>
          <w:rFonts w:hint="eastAsia"/>
        </w:rPr>
        <w:t>位於</w:t>
      </w:r>
      <w:r w:rsidR="00D47FD5">
        <w:rPr>
          <w:rFonts w:hint="eastAsia"/>
        </w:rPr>
        <w:t>臺南市</w:t>
      </w:r>
      <w:r w:rsidR="00E73DDC" w:rsidRPr="00E73DDC">
        <w:rPr>
          <w:rFonts w:hint="eastAsia"/>
        </w:rPr>
        <w:t>麻豆區</w:t>
      </w:r>
      <w:r w:rsidR="00AF68D8">
        <w:rPr>
          <w:rStyle w:val="afe"/>
        </w:rPr>
        <w:footnoteReference w:id="2"/>
      </w:r>
      <w:r w:rsidR="00E73DDC" w:rsidRPr="00E73DDC">
        <w:rPr>
          <w:rFonts w:hint="eastAsia"/>
        </w:rPr>
        <w:t>中正路、光復路、平等路及忠孝路所圍街廓</w:t>
      </w:r>
      <w:r w:rsidR="00C166C7">
        <w:rPr>
          <w:rFonts w:hint="eastAsia"/>
        </w:rPr>
        <w:t>之精華地段</w:t>
      </w:r>
      <w:r w:rsidR="00D47FD5">
        <w:rPr>
          <w:rFonts w:hint="eastAsia"/>
        </w:rPr>
        <w:t>，四周多屬</w:t>
      </w:r>
      <w:r w:rsidR="00AF68D8">
        <w:rPr>
          <w:rFonts w:hint="eastAsia"/>
        </w:rPr>
        <w:t>中心</w:t>
      </w:r>
      <w:r w:rsidR="00D47FD5">
        <w:rPr>
          <w:rFonts w:hint="eastAsia"/>
        </w:rPr>
        <w:t>商業區</w:t>
      </w:r>
      <w:bookmarkStart w:id="55" w:name="_Hlk161844023"/>
      <w:r w:rsidR="000F6C0E">
        <w:rPr>
          <w:rFonts w:hint="eastAsia"/>
        </w:rPr>
        <w:t>（</w:t>
      </w:r>
      <w:r w:rsidR="000F6C0E" w:rsidRPr="000F6C0E">
        <w:rPr>
          <w:rFonts w:hint="eastAsia"/>
        </w:rPr>
        <w:t>圖1</w:t>
      </w:r>
      <w:r w:rsidR="000F6C0E">
        <w:rPr>
          <w:rFonts w:hint="eastAsia"/>
        </w:rPr>
        <w:t>參照）</w:t>
      </w:r>
      <w:bookmarkEnd w:id="55"/>
      <w:r w:rsidR="00D47FD5">
        <w:rPr>
          <w:rFonts w:hint="eastAsia"/>
        </w:rPr>
        <w:t>，</w:t>
      </w:r>
      <w:r w:rsidR="006B1566">
        <w:rPr>
          <w:rFonts w:hint="eastAsia"/>
        </w:rPr>
        <w:t>乃</w:t>
      </w:r>
      <w:r w:rsidR="006B1566" w:rsidRPr="006B1566">
        <w:rPr>
          <w:rFonts w:hint="eastAsia"/>
        </w:rPr>
        <w:t>係原麻豆鎮公所（現為麻豆區公所）於39年間</w:t>
      </w:r>
      <w:r w:rsidR="00013D67">
        <w:rPr>
          <w:rFonts w:hint="eastAsia"/>
        </w:rPr>
        <w:t>，</w:t>
      </w:r>
      <w:r w:rsidR="006B1566" w:rsidRPr="006B1566">
        <w:rPr>
          <w:rFonts w:hint="eastAsia"/>
        </w:rPr>
        <w:t>以向郭八房祭祀公業</w:t>
      </w:r>
      <w:r w:rsidR="00BE48E5">
        <w:rPr>
          <w:rFonts w:hint="eastAsia"/>
        </w:rPr>
        <w:t>等</w:t>
      </w:r>
      <w:r w:rsidR="006B1566" w:rsidRPr="006B1566">
        <w:rPr>
          <w:rFonts w:hint="eastAsia"/>
        </w:rPr>
        <w:t>租用土地及</w:t>
      </w:r>
      <w:r w:rsidR="00B7646F">
        <w:rPr>
          <w:rFonts w:hint="eastAsia"/>
        </w:rPr>
        <w:t>與相關人</w:t>
      </w:r>
      <w:r w:rsidR="006B1566" w:rsidRPr="006B1566">
        <w:rPr>
          <w:rFonts w:hint="eastAsia"/>
        </w:rPr>
        <w:t>交換</w:t>
      </w:r>
      <w:r w:rsidR="00013D67" w:rsidRPr="006B1566">
        <w:rPr>
          <w:rFonts w:hint="eastAsia"/>
        </w:rPr>
        <w:t>土地</w:t>
      </w:r>
      <w:r w:rsidR="006B1566" w:rsidRPr="006B1566">
        <w:rPr>
          <w:rFonts w:hint="eastAsia"/>
        </w:rPr>
        <w:t>使用等方式</w:t>
      </w:r>
      <w:r w:rsidR="00013D67">
        <w:rPr>
          <w:rFonts w:hint="eastAsia"/>
        </w:rPr>
        <w:t>據以</w:t>
      </w:r>
      <w:r w:rsidR="006B1566" w:rsidRPr="006B1566">
        <w:rPr>
          <w:rFonts w:hint="eastAsia"/>
        </w:rPr>
        <w:t>興建</w:t>
      </w:r>
      <w:r w:rsidR="006B1566">
        <w:rPr>
          <w:rFonts w:hint="eastAsia"/>
        </w:rPr>
        <w:t>。該市場</w:t>
      </w:r>
      <w:r w:rsidR="00013D67">
        <w:rPr>
          <w:rFonts w:hint="eastAsia"/>
        </w:rPr>
        <w:t>坐落</w:t>
      </w:r>
      <w:r w:rsidR="00BE48E5">
        <w:rPr>
          <w:rFonts w:hint="eastAsia"/>
        </w:rPr>
        <w:t>目前</w:t>
      </w:r>
      <w:proofErr w:type="gramStart"/>
      <w:r w:rsidR="006B1566" w:rsidRPr="00E73DDC">
        <w:rPr>
          <w:rFonts w:hint="eastAsia"/>
        </w:rPr>
        <w:t>穀</w:t>
      </w:r>
      <w:proofErr w:type="gramEnd"/>
      <w:r w:rsidR="006B1566" w:rsidRPr="00E73DDC">
        <w:rPr>
          <w:rFonts w:hint="eastAsia"/>
        </w:rPr>
        <w:t>興段</w:t>
      </w:r>
      <w:bookmarkStart w:id="56" w:name="_Hlk166592720"/>
      <w:r w:rsidR="004C06B2">
        <w:rPr>
          <w:rFonts w:ascii="新細明體" w:eastAsia="新細明體" w:hAnsi="新細明體" w:hint="eastAsia"/>
        </w:rPr>
        <w:t>○○</w:t>
      </w:r>
      <w:bookmarkEnd w:id="56"/>
      <w:r w:rsidR="006B1566" w:rsidRPr="00E73DDC">
        <w:rPr>
          <w:rFonts w:hint="eastAsia"/>
        </w:rPr>
        <w:t>地號等1</w:t>
      </w:r>
      <w:r w:rsidR="003951C1">
        <w:t>6</w:t>
      </w:r>
      <w:r w:rsidR="006B1566" w:rsidRPr="00E73DDC">
        <w:rPr>
          <w:rFonts w:hint="eastAsia"/>
        </w:rPr>
        <w:t>筆土地，</w:t>
      </w:r>
      <w:r w:rsidR="007D4FC1" w:rsidRPr="007D4FC1">
        <w:rPr>
          <w:rFonts w:hint="eastAsia"/>
        </w:rPr>
        <w:t>基地面積共計5,681㎡（臺南市政府</w:t>
      </w:r>
      <w:r w:rsidR="00A50489">
        <w:rPr>
          <w:rFonts w:hint="eastAsia"/>
        </w:rPr>
        <w:t>似</w:t>
      </w:r>
      <w:r w:rsidR="007D4FC1" w:rsidRPr="007D4FC1">
        <w:rPr>
          <w:rFonts w:hint="eastAsia"/>
        </w:rPr>
        <w:t>誤</w:t>
      </w:r>
      <w:r w:rsidR="00AF68D8">
        <w:rPr>
          <w:rFonts w:hint="eastAsia"/>
        </w:rPr>
        <w:t>稱</w:t>
      </w:r>
      <w:r w:rsidR="007D4FC1" w:rsidRPr="007D4FC1">
        <w:rPr>
          <w:rFonts w:hint="eastAsia"/>
        </w:rPr>
        <w:t>為15筆土地、面積10,653㎡，惟實際仍應以土地登記簿所載為準）</w:t>
      </w:r>
      <w:r w:rsidR="006B1566">
        <w:rPr>
          <w:rFonts w:hint="eastAsia"/>
        </w:rPr>
        <w:t>，</w:t>
      </w:r>
      <w:r w:rsidR="006B1566" w:rsidRPr="00B67991">
        <w:rPr>
          <w:rFonts w:hint="eastAsia"/>
        </w:rPr>
        <w:t>其中除穀興段</w:t>
      </w:r>
      <w:r w:rsidR="002F4F0F" w:rsidRPr="002F4F0F">
        <w:rPr>
          <w:rFonts w:hint="eastAsia"/>
        </w:rPr>
        <w:t>○○</w:t>
      </w:r>
      <w:r w:rsidR="006B1566" w:rsidRPr="00B67991">
        <w:rPr>
          <w:rFonts w:hint="eastAsia"/>
        </w:rPr>
        <w:t>地號（面積990㎡，臺南市所有）及</w:t>
      </w:r>
      <w:r w:rsidR="002F4F0F" w:rsidRPr="002F4F0F">
        <w:rPr>
          <w:rFonts w:hint="eastAsia"/>
        </w:rPr>
        <w:t>○○</w:t>
      </w:r>
      <w:r w:rsidR="006B1566" w:rsidRPr="00B67991">
        <w:rPr>
          <w:rFonts w:hint="eastAsia"/>
        </w:rPr>
        <w:t>地號(面積283㎡，國有)為公有土地之外，其</w:t>
      </w:r>
      <w:r w:rsidR="006B1566" w:rsidRPr="00B67991">
        <w:rPr>
          <w:rFonts w:hint="eastAsia"/>
        </w:rPr>
        <w:lastRenderedPageBreak/>
        <w:t>餘</w:t>
      </w:r>
      <w:r w:rsidR="001248C2">
        <w:rPr>
          <w:rFonts w:hint="eastAsia"/>
        </w:rPr>
        <w:t>為</w:t>
      </w:r>
      <w:r w:rsidR="007D4FC1">
        <w:rPr>
          <w:rFonts w:hint="eastAsia"/>
        </w:rPr>
        <w:t>面積</w:t>
      </w:r>
      <w:r w:rsidR="007D4FC1" w:rsidRPr="00B67991">
        <w:rPr>
          <w:rFonts w:hint="eastAsia"/>
        </w:rPr>
        <w:t>合計</w:t>
      </w:r>
      <w:bookmarkStart w:id="57" w:name="_Hlk161837486"/>
      <w:r w:rsidR="007D4FC1">
        <w:rPr>
          <w:rFonts w:hint="eastAsia"/>
        </w:rPr>
        <w:t>4</w:t>
      </w:r>
      <w:r w:rsidR="007D4FC1" w:rsidRPr="00B67991">
        <w:rPr>
          <w:rFonts w:hint="eastAsia"/>
        </w:rPr>
        <w:t>,</w:t>
      </w:r>
      <w:r w:rsidR="007D4FC1">
        <w:rPr>
          <w:rFonts w:hint="eastAsia"/>
        </w:rPr>
        <w:t>408</w:t>
      </w:r>
      <w:r w:rsidR="007D4FC1" w:rsidRPr="00B67991">
        <w:rPr>
          <w:rFonts w:hint="eastAsia"/>
        </w:rPr>
        <w:t>㎡</w:t>
      </w:r>
      <w:r w:rsidR="007D4FC1">
        <w:rPr>
          <w:rFonts w:hint="eastAsia"/>
        </w:rPr>
        <w:t>之</w:t>
      </w:r>
      <w:r w:rsidR="006B1566" w:rsidRPr="00B67991">
        <w:rPr>
          <w:rFonts w:hint="eastAsia"/>
        </w:rPr>
        <w:t>私有土地</w:t>
      </w:r>
      <w:bookmarkEnd w:id="57"/>
      <w:r w:rsidR="00F1373C" w:rsidRPr="00F1373C">
        <w:rPr>
          <w:rStyle w:val="afe"/>
        </w:rPr>
        <w:footnoteReference w:id="3"/>
      </w:r>
      <w:r w:rsidR="000555EC">
        <w:rPr>
          <w:rFonts w:hint="eastAsia"/>
        </w:rPr>
        <w:t>(</w:t>
      </w:r>
      <w:r w:rsidR="006B1566" w:rsidRPr="00B67991">
        <w:rPr>
          <w:rFonts w:hint="eastAsia"/>
        </w:rPr>
        <w:t>占</w:t>
      </w:r>
      <w:r w:rsidR="001248C2">
        <w:rPr>
          <w:rFonts w:hint="eastAsia"/>
        </w:rPr>
        <w:t>市場</w:t>
      </w:r>
      <w:r w:rsidR="006B1566" w:rsidRPr="00B67991">
        <w:rPr>
          <w:rFonts w:hint="eastAsia"/>
        </w:rPr>
        <w:t>全部基地面積之</w:t>
      </w:r>
      <w:r w:rsidR="007D4FC1">
        <w:rPr>
          <w:rFonts w:hint="eastAsia"/>
        </w:rPr>
        <w:t>77.59</w:t>
      </w:r>
      <w:r w:rsidR="006B1566" w:rsidRPr="00B67991">
        <w:rPr>
          <w:rFonts w:hint="eastAsia"/>
        </w:rPr>
        <w:t>％</w:t>
      </w:r>
      <w:r w:rsidR="000F6C0E">
        <w:rPr>
          <w:rFonts w:hint="eastAsia"/>
        </w:rPr>
        <w:t>，</w:t>
      </w:r>
      <w:r w:rsidR="000F6C0E" w:rsidRPr="000F6C0E">
        <w:rPr>
          <w:rFonts w:hint="eastAsia"/>
        </w:rPr>
        <w:t>圖</w:t>
      </w:r>
      <w:r w:rsidR="000F6C0E">
        <w:rPr>
          <w:rFonts w:hint="eastAsia"/>
        </w:rPr>
        <w:t>2</w:t>
      </w:r>
      <w:r w:rsidR="000F6C0E" w:rsidRPr="000F6C0E">
        <w:rPr>
          <w:rFonts w:hint="eastAsia"/>
        </w:rPr>
        <w:t>參照</w:t>
      </w:r>
      <w:r w:rsidR="006B1566" w:rsidRPr="00B67991">
        <w:rPr>
          <w:rFonts w:hint="eastAsia"/>
        </w:rPr>
        <w:t>)</w:t>
      </w:r>
      <w:r w:rsidR="00BA4CE5">
        <w:rPr>
          <w:rFonts w:hint="eastAsia"/>
        </w:rPr>
        <w:t>，</w:t>
      </w:r>
      <w:r w:rsidR="003676EE">
        <w:rPr>
          <w:rFonts w:hint="eastAsia"/>
        </w:rPr>
        <w:t>經據臺南市政府所提供</w:t>
      </w:r>
      <w:r w:rsidR="008B1BDC">
        <w:rPr>
          <w:rFonts w:hint="eastAsia"/>
        </w:rPr>
        <w:t>私有土地</w:t>
      </w:r>
      <w:proofErr w:type="gramStart"/>
      <w:r w:rsidR="003676EE">
        <w:rPr>
          <w:rFonts w:hint="eastAsia"/>
        </w:rPr>
        <w:t>資料摘述</w:t>
      </w:r>
      <w:r w:rsidR="000555EC">
        <w:rPr>
          <w:rFonts w:hint="eastAsia"/>
        </w:rPr>
        <w:t>如</w:t>
      </w:r>
      <w:proofErr w:type="gramEnd"/>
      <w:r w:rsidR="000555EC">
        <w:rPr>
          <w:rFonts w:hint="eastAsia"/>
        </w:rPr>
        <w:t>下：</w:t>
      </w:r>
    </w:p>
    <w:p w:rsidR="007D4FC1" w:rsidRDefault="007D4FC1" w:rsidP="001248C2">
      <w:pPr>
        <w:pStyle w:val="4"/>
      </w:pPr>
      <w:proofErr w:type="gramStart"/>
      <w:r w:rsidRPr="00934388">
        <w:rPr>
          <w:rFonts w:hint="eastAsia"/>
        </w:rPr>
        <w:t>穀</w:t>
      </w:r>
      <w:proofErr w:type="gramEnd"/>
      <w:r w:rsidRPr="00934388">
        <w:rPr>
          <w:rFonts w:hint="eastAsia"/>
        </w:rPr>
        <w:t>興段</w:t>
      </w:r>
      <w:r w:rsidR="002F4F0F" w:rsidRPr="002F4F0F">
        <w:rPr>
          <w:rFonts w:hint="eastAsia"/>
        </w:rPr>
        <w:t>○</w:t>
      </w:r>
      <w:r w:rsidRPr="00934388">
        <w:rPr>
          <w:rFonts w:hint="eastAsia"/>
        </w:rPr>
        <w:t>、</w:t>
      </w:r>
      <w:r w:rsidR="002F4F0F" w:rsidRPr="002F4F0F">
        <w:rPr>
          <w:rFonts w:hint="eastAsia"/>
        </w:rPr>
        <w:t>○</w:t>
      </w:r>
      <w:r w:rsidRPr="00934388">
        <w:rPr>
          <w:rFonts w:hint="eastAsia"/>
        </w:rPr>
        <w:t>、</w:t>
      </w:r>
      <w:r w:rsidR="002F4F0F" w:rsidRPr="002F4F0F">
        <w:rPr>
          <w:rFonts w:hint="eastAsia"/>
        </w:rPr>
        <w:t>○○</w:t>
      </w:r>
      <w:r w:rsidR="00AF68D8">
        <w:rPr>
          <w:rFonts w:hint="eastAsia"/>
        </w:rPr>
        <w:t>及</w:t>
      </w:r>
      <w:r w:rsidR="002F4F0F" w:rsidRPr="002F4F0F">
        <w:rPr>
          <w:rFonts w:hint="eastAsia"/>
        </w:rPr>
        <w:t>○○○</w:t>
      </w:r>
      <w:r w:rsidRPr="00934388">
        <w:rPr>
          <w:rFonts w:hint="eastAsia"/>
        </w:rPr>
        <w:t>地號土地</w:t>
      </w:r>
      <w:r w:rsidRPr="00934388">
        <w:rPr>
          <w:rStyle w:val="afe"/>
        </w:rPr>
        <w:footnoteReference w:id="4"/>
      </w:r>
      <w:r w:rsidRPr="00934388">
        <w:rPr>
          <w:rFonts w:hint="eastAsia"/>
        </w:rPr>
        <w:t>為租用私有地(面積合計1,736㎡)，</w:t>
      </w:r>
      <w:r>
        <w:rPr>
          <w:rFonts w:hint="eastAsia"/>
        </w:rPr>
        <w:t>為</w:t>
      </w:r>
      <w:r w:rsidR="00AF68D8" w:rsidRPr="00AF68D8">
        <w:rPr>
          <w:rFonts w:hint="eastAsia"/>
        </w:rPr>
        <w:t>臺南市政府經濟發展局所屬市場處（下稱臺南市市場處）</w:t>
      </w:r>
      <w:r w:rsidRPr="000555EC">
        <w:rPr>
          <w:rFonts w:hint="eastAsia"/>
        </w:rPr>
        <w:t>以一年一約方式租用</w:t>
      </w:r>
      <w:r>
        <w:rPr>
          <w:rFonts w:hint="eastAsia"/>
        </w:rPr>
        <w:t>(</w:t>
      </w:r>
      <w:r w:rsidRPr="000555EC">
        <w:rPr>
          <w:rFonts w:hint="eastAsia"/>
        </w:rPr>
        <w:t>租約於111年12月31日到期</w:t>
      </w:r>
      <w:r>
        <w:rPr>
          <w:rFonts w:hint="eastAsia"/>
        </w:rPr>
        <w:t>後</w:t>
      </w:r>
      <w:r w:rsidRPr="000555EC">
        <w:rPr>
          <w:rFonts w:hint="eastAsia"/>
        </w:rPr>
        <w:t>，</w:t>
      </w:r>
      <w:r w:rsidR="008A09ED">
        <w:rPr>
          <w:rFonts w:hint="eastAsia"/>
        </w:rPr>
        <w:t>土地所有權人</w:t>
      </w:r>
      <w:r w:rsidRPr="000555EC">
        <w:rPr>
          <w:rFonts w:hint="eastAsia"/>
        </w:rPr>
        <w:t>已於112年3月6日</w:t>
      </w:r>
      <w:r w:rsidR="008A09ED">
        <w:rPr>
          <w:rFonts w:hint="eastAsia"/>
        </w:rPr>
        <w:t>去函臺南市政府</w:t>
      </w:r>
      <w:r w:rsidRPr="000555EC">
        <w:rPr>
          <w:rFonts w:hint="eastAsia"/>
        </w:rPr>
        <w:t>表示不再續租</w:t>
      </w:r>
      <w:r>
        <w:rPr>
          <w:rFonts w:hint="eastAsia"/>
        </w:rPr>
        <w:t>)，</w:t>
      </w:r>
      <w:r w:rsidRPr="007D4FC1">
        <w:rPr>
          <w:rFonts w:hint="eastAsia"/>
        </w:rPr>
        <w:t>土地租金</w:t>
      </w:r>
      <w:r w:rsidR="00AF68D8">
        <w:rPr>
          <w:rFonts w:hint="eastAsia"/>
        </w:rPr>
        <w:t>則</w:t>
      </w:r>
      <w:r>
        <w:rPr>
          <w:rFonts w:hint="eastAsia"/>
        </w:rPr>
        <w:t>係</w:t>
      </w:r>
      <w:r w:rsidRPr="007D4FC1">
        <w:rPr>
          <w:rFonts w:hint="eastAsia"/>
        </w:rPr>
        <w:t>以公告地價3％計算</w:t>
      </w:r>
      <w:r w:rsidR="0091230B">
        <w:rPr>
          <w:rStyle w:val="afe"/>
        </w:rPr>
        <w:footnoteReference w:id="5"/>
      </w:r>
      <w:r w:rsidRPr="007D4FC1">
        <w:rPr>
          <w:rFonts w:hint="eastAsia"/>
        </w:rPr>
        <w:t>，</w:t>
      </w:r>
      <w:proofErr w:type="gramStart"/>
      <w:r w:rsidRPr="007D4FC1">
        <w:rPr>
          <w:rFonts w:hint="eastAsia"/>
        </w:rPr>
        <w:t>11</w:t>
      </w:r>
      <w:proofErr w:type="gramEnd"/>
      <w:r w:rsidRPr="007D4FC1">
        <w:rPr>
          <w:rFonts w:hint="eastAsia"/>
        </w:rPr>
        <w:t>2年</w:t>
      </w:r>
      <w:r w:rsidR="00AF68D8">
        <w:rPr>
          <w:rFonts w:hint="eastAsia"/>
        </w:rPr>
        <w:t>度</w:t>
      </w:r>
      <w:r w:rsidRPr="007D4FC1">
        <w:rPr>
          <w:rFonts w:hint="eastAsia"/>
        </w:rPr>
        <w:t>租金合計</w:t>
      </w:r>
      <w:r w:rsidR="0000779A">
        <w:rPr>
          <w:rFonts w:hint="eastAsia"/>
        </w:rPr>
        <w:t>為新臺幣（下同）</w:t>
      </w:r>
      <w:r w:rsidRPr="007D4FC1">
        <w:rPr>
          <w:rFonts w:hint="eastAsia"/>
        </w:rPr>
        <w:t>995,998元</w:t>
      </w:r>
      <w:r w:rsidR="003C1EA2">
        <w:rPr>
          <w:rStyle w:val="afe"/>
        </w:rPr>
        <w:footnoteReference w:id="6"/>
      </w:r>
      <w:r w:rsidR="00BE48E5">
        <w:rPr>
          <w:rFonts w:hint="eastAsia"/>
        </w:rPr>
        <w:t>。</w:t>
      </w:r>
    </w:p>
    <w:p w:rsidR="00A02C31" w:rsidRDefault="00A02C31" w:rsidP="001248C2">
      <w:pPr>
        <w:pStyle w:val="4"/>
      </w:pPr>
      <w:proofErr w:type="gramStart"/>
      <w:r w:rsidRPr="00934388">
        <w:rPr>
          <w:rFonts w:hint="eastAsia"/>
        </w:rPr>
        <w:t>穀</w:t>
      </w:r>
      <w:proofErr w:type="gramEnd"/>
      <w:r w:rsidRPr="00934388">
        <w:rPr>
          <w:rFonts w:hint="eastAsia"/>
        </w:rPr>
        <w:t>興段</w:t>
      </w:r>
      <w:r w:rsidR="002F4F0F" w:rsidRPr="002F4F0F">
        <w:rPr>
          <w:rFonts w:hint="eastAsia"/>
        </w:rPr>
        <w:t>○</w:t>
      </w:r>
      <w:r w:rsidRPr="00934388">
        <w:rPr>
          <w:rFonts w:hint="eastAsia"/>
        </w:rPr>
        <w:t>、</w:t>
      </w:r>
      <w:r w:rsidR="002F4F0F" w:rsidRPr="002F4F0F">
        <w:rPr>
          <w:rFonts w:hint="eastAsia"/>
        </w:rPr>
        <w:t>○</w:t>
      </w:r>
      <w:r w:rsidRPr="00934388">
        <w:rPr>
          <w:rFonts w:hint="eastAsia"/>
        </w:rPr>
        <w:t>、</w:t>
      </w:r>
      <w:r w:rsidR="002F4F0F" w:rsidRPr="002F4F0F">
        <w:rPr>
          <w:rFonts w:hint="eastAsia"/>
        </w:rPr>
        <w:t>○</w:t>
      </w:r>
      <w:r w:rsidRPr="00934388">
        <w:rPr>
          <w:rFonts w:hint="eastAsia"/>
        </w:rPr>
        <w:t>、</w:t>
      </w:r>
      <w:r w:rsidR="002F4F0F" w:rsidRPr="002F4F0F">
        <w:rPr>
          <w:rFonts w:hint="eastAsia"/>
        </w:rPr>
        <w:t>○○</w:t>
      </w:r>
      <w:r w:rsidRPr="00934388">
        <w:rPr>
          <w:rFonts w:hint="eastAsia"/>
        </w:rPr>
        <w:t>、</w:t>
      </w:r>
      <w:r w:rsidR="002F4F0F" w:rsidRPr="002F4F0F">
        <w:rPr>
          <w:rFonts w:hint="eastAsia"/>
        </w:rPr>
        <w:t>○○</w:t>
      </w:r>
      <w:r w:rsidR="00AF68D8">
        <w:rPr>
          <w:rFonts w:hint="eastAsia"/>
        </w:rPr>
        <w:t>及</w:t>
      </w:r>
      <w:r w:rsidR="002F4F0F" w:rsidRPr="002F4F0F">
        <w:rPr>
          <w:rFonts w:hint="eastAsia"/>
        </w:rPr>
        <w:t>○○</w:t>
      </w:r>
      <w:r w:rsidRPr="00934388">
        <w:rPr>
          <w:rFonts w:hint="eastAsia"/>
        </w:rPr>
        <w:t>地號土地為代繳地價稅土地(</w:t>
      </w:r>
      <w:r w:rsidR="00AF68D8">
        <w:rPr>
          <w:rFonts w:hint="eastAsia"/>
        </w:rPr>
        <w:t>面積</w:t>
      </w:r>
      <w:r w:rsidRPr="00934388">
        <w:rPr>
          <w:rFonts w:hint="eastAsia"/>
        </w:rPr>
        <w:t>合計2</w:t>
      </w:r>
      <w:r w:rsidRPr="00934388">
        <w:t>,</w:t>
      </w:r>
      <w:r w:rsidRPr="00934388">
        <w:rPr>
          <w:rFonts w:hint="eastAsia"/>
        </w:rPr>
        <w:t>412㎡)</w:t>
      </w:r>
      <w:r>
        <w:rPr>
          <w:rFonts w:hint="eastAsia"/>
        </w:rPr>
        <w:t>，連同前述租用亦代繳地價稅之</w:t>
      </w:r>
      <w:r w:rsidR="002F4F0F" w:rsidRPr="002F4F0F">
        <w:rPr>
          <w:rFonts w:hint="eastAsia"/>
        </w:rPr>
        <w:t>○○</w:t>
      </w:r>
      <w:r w:rsidRPr="00A02C31">
        <w:rPr>
          <w:rFonts w:hint="eastAsia"/>
        </w:rPr>
        <w:t>及</w:t>
      </w:r>
      <w:r w:rsidR="002F4F0F" w:rsidRPr="002F4F0F">
        <w:rPr>
          <w:rFonts w:hint="eastAsia"/>
        </w:rPr>
        <w:t>○○○</w:t>
      </w:r>
      <w:r w:rsidRPr="00A02C31">
        <w:rPr>
          <w:rFonts w:hint="eastAsia"/>
        </w:rPr>
        <w:t>地號</w:t>
      </w:r>
      <w:r>
        <w:rPr>
          <w:rFonts w:hint="eastAsia"/>
        </w:rPr>
        <w:t>，</w:t>
      </w:r>
      <w:r w:rsidR="008A09ED">
        <w:rPr>
          <w:rFonts w:hint="eastAsia"/>
        </w:rPr>
        <w:t>合計</w:t>
      </w:r>
      <w:r w:rsidR="008771BB">
        <w:rPr>
          <w:rFonts w:hint="eastAsia"/>
        </w:rPr>
        <w:t>8</w:t>
      </w:r>
      <w:r>
        <w:rPr>
          <w:rFonts w:hint="eastAsia"/>
        </w:rPr>
        <w:t>筆土地之</w:t>
      </w:r>
      <w:proofErr w:type="gramStart"/>
      <w:r w:rsidRPr="00A02C31">
        <w:rPr>
          <w:rFonts w:hint="eastAsia"/>
        </w:rPr>
        <w:t>11</w:t>
      </w:r>
      <w:proofErr w:type="gramEnd"/>
      <w:r w:rsidRPr="00A02C31">
        <w:rPr>
          <w:rFonts w:hint="eastAsia"/>
        </w:rPr>
        <w:t>2年</w:t>
      </w:r>
      <w:r w:rsidR="00AF68D8">
        <w:rPr>
          <w:rFonts w:hint="eastAsia"/>
        </w:rPr>
        <w:t>度</w:t>
      </w:r>
      <w:r w:rsidRPr="00A02C31">
        <w:rPr>
          <w:rFonts w:hint="eastAsia"/>
        </w:rPr>
        <w:t>應繳</w:t>
      </w:r>
      <w:r>
        <w:rPr>
          <w:rFonts w:hint="eastAsia"/>
        </w:rPr>
        <w:t>地價稅</w:t>
      </w:r>
      <w:r w:rsidRPr="00A02C31">
        <w:rPr>
          <w:rFonts w:hint="eastAsia"/>
        </w:rPr>
        <w:t>額合計298,459元。</w:t>
      </w:r>
    </w:p>
    <w:p w:rsidR="00A02C31" w:rsidRDefault="00A02C31" w:rsidP="001248C2">
      <w:pPr>
        <w:pStyle w:val="4"/>
      </w:pPr>
      <w:r>
        <w:rPr>
          <w:rFonts w:hint="eastAsia"/>
        </w:rPr>
        <w:t>另</w:t>
      </w:r>
      <w:proofErr w:type="gramStart"/>
      <w:r w:rsidRPr="00A02C31">
        <w:rPr>
          <w:rFonts w:hint="eastAsia"/>
        </w:rPr>
        <w:t>穀</w:t>
      </w:r>
      <w:proofErr w:type="gramEnd"/>
      <w:r w:rsidRPr="00A02C31">
        <w:rPr>
          <w:rFonts w:hint="eastAsia"/>
        </w:rPr>
        <w:t>興段</w:t>
      </w:r>
      <w:r w:rsidR="002F4F0F" w:rsidRPr="002F4F0F">
        <w:rPr>
          <w:rFonts w:hint="eastAsia"/>
        </w:rPr>
        <w:t>○</w:t>
      </w:r>
      <w:r w:rsidRPr="00A02C31">
        <w:rPr>
          <w:rFonts w:hint="eastAsia"/>
        </w:rPr>
        <w:t>、</w:t>
      </w:r>
      <w:r w:rsidR="002F4F0F" w:rsidRPr="002F4F0F">
        <w:rPr>
          <w:rFonts w:hint="eastAsia"/>
        </w:rPr>
        <w:t>○○</w:t>
      </w:r>
      <w:r w:rsidRPr="00A02C31">
        <w:rPr>
          <w:rFonts w:hint="eastAsia"/>
        </w:rPr>
        <w:t>、</w:t>
      </w:r>
      <w:r w:rsidR="002F4F0F" w:rsidRPr="002F4F0F">
        <w:rPr>
          <w:rFonts w:hint="eastAsia"/>
        </w:rPr>
        <w:t>○○</w:t>
      </w:r>
      <w:r w:rsidR="00AF68D8">
        <w:rPr>
          <w:rFonts w:hint="eastAsia"/>
        </w:rPr>
        <w:t>及</w:t>
      </w:r>
      <w:r w:rsidR="002F4F0F" w:rsidRPr="002F4F0F">
        <w:rPr>
          <w:rFonts w:hint="eastAsia"/>
        </w:rPr>
        <w:t>○○</w:t>
      </w:r>
      <w:r w:rsidRPr="00A02C31">
        <w:rPr>
          <w:rFonts w:hint="eastAsia"/>
        </w:rPr>
        <w:t>等地號土地(面積合計260㎡)</w:t>
      </w:r>
      <w:r>
        <w:rPr>
          <w:rFonts w:hint="eastAsia"/>
        </w:rPr>
        <w:t>，以及前述</w:t>
      </w:r>
      <w:r w:rsidR="002F4F0F" w:rsidRPr="002F4F0F">
        <w:rPr>
          <w:rFonts w:hint="eastAsia"/>
        </w:rPr>
        <w:t>○○</w:t>
      </w:r>
      <w:r w:rsidRPr="00A02C31">
        <w:rPr>
          <w:rFonts w:hint="eastAsia"/>
        </w:rPr>
        <w:t>地號</w:t>
      </w:r>
      <w:r w:rsidR="00A12D15">
        <w:rPr>
          <w:rFonts w:hint="eastAsia"/>
        </w:rPr>
        <w:t>（代繳地價稅）</w:t>
      </w:r>
      <w:r>
        <w:rPr>
          <w:rFonts w:hint="eastAsia"/>
        </w:rPr>
        <w:t>土地，則屬</w:t>
      </w:r>
      <w:r w:rsidRPr="00A02C31">
        <w:rPr>
          <w:rFonts w:hint="eastAsia"/>
        </w:rPr>
        <w:t>交換使用</w:t>
      </w:r>
      <w:r>
        <w:rPr>
          <w:rFonts w:hint="eastAsia"/>
        </w:rPr>
        <w:t>之</w:t>
      </w:r>
      <w:r w:rsidRPr="00A02C31">
        <w:rPr>
          <w:rFonts w:hint="eastAsia"/>
        </w:rPr>
        <w:t>土地</w:t>
      </w:r>
      <w:r>
        <w:rPr>
          <w:rFonts w:hint="eastAsia"/>
        </w:rPr>
        <w:t>。</w:t>
      </w:r>
    </w:p>
    <w:p w:rsidR="006775D6" w:rsidRDefault="00D10093" w:rsidP="00B4382D">
      <w:pPr>
        <w:pStyle w:val="3"/>
      </w:pPr>
      <w:bookmarkStart w:id="58" w:name="_Hlk160639353"/>
      <w:r>
        <w:rPr>
          <w:rFonts w:hint="eastAsia"/>
        </w:rPr>
        <w:t>由於</w:t>
      </w:r>
      <w:r w:rsidR="0054579D">
        <w:rPr>
          <w:rFonts w:hint="eastAsia"/>
        </w:rPr>
        <w:t>本案</w:t>
      </w:r>
      <w:r w:rsidRPr="00D10093">
        <w:rPr>
          <w:rFonts w:hint="eastAsia"/>
        </w:rPr>
        <w:t>麻豆市四市場</w:t>
      </w:r>
      <w:r w:rsidR="00163CE7">
        <w:rPr>
          <w:rStyle w:val="afe"/>
        </w:rPr>
        <w:footnoteReference w:id="7"/>
      </w:r>
      <w:r w:rsidRPr="001248C2">
        <w:rPr>
          <w:rFonts w:hint="eastAsia"/>
        </w:rPr>
        <w:t>因使用逾</w:t>
      </w:r>
      <w:proofErr w:type="gramStart"/>
      <w:r w:rsidRPr="001248C2">
        <w:rPr>
          <w:rFonts w:hint="eastAsia"/>
        </w:rPr>
        <w:t>一</w:t>
      </w:r>
      <w:proofErr w:type="gramEnd"/>
      <w:r w:rsidRPr="001248C2">
        <w:rPr>
          <w:rFonts w:hint="eastAsia"/>
        </w:rPr>
        <w:t>甲子且曾遭祝融之災，</w:t>
      </w:r>
      <w:r w:rsidR="00B201F1">
        <w:rPr>
          <w:rFonts w:hint="eastAsia"/>
        </w:rPr>
        <w:t>除有建物安全疑慮之外，其</w:t>
      </w:r>
      <w:r w:rsidRPr="001248C2">
        <w:rPr>
          <w:rFonts w:hint="eastAsia"/>
        </w:rPr>
        <w:t>現況窳陋</w:t>
      </w:r>
      <w:r w:rsidR="00B201F1">
        <w:rPr>
          <w:rFonts w:hint="eastAsia"/>
        </w:rPr>
        <w:t>之程度，</w:t>
      </w:r>
      <w:r w:rsidR="00AF68D8">
        <w:rPr>
          <w:rFonts w:hint="eastAsia"/>
        </w:rPr>
        <w:t>亦</w:t>
      </w:r>
      <w:r w:rsidR="00A12D15">
        <w:rPr>
          <w:rFonts w:hint="eastAsia"/>
        </w:rPr>
        <w:t>明</w:t>
      </w:r>
      <w:r w:rsidR="00B201F1">
        <w:rPr>
          <w:rFonts w:hint="eastAsia"/>
        </w:rPr>
        <w:t>顯落後現代都市之市場設施</w:t>
      </w:r>
      <w:r w:rsidR="00A12D15">
        <w:rPr>
          <w:rFonts w:hint="eastAsia"/>
        </w:rPr>
        <w:t>標準</w:t>
      </w:r>
      <w:r w:rsidRPr="001248C2">
        <w:rPr>
          <w:rFonts w:hint="eastAsia"/>
        </w:rPr>
        <w:t>，故臺南</w:t>
      </w:r>
      <w:r w:rsidRPr="001248C2">
        <w:rPr>
          <w:rFonts w:hint="eastAsia"/>
        </w:rPr>
        <w:lastRenderedPageBreak/>
        <w:t>市政府</w:t>
      </w:r>
      <w:r>
        <w:rPr>
          <w:rFonts w:hint="eastAsia"/>
        </w:rPr>
        <w:t>前</w:t>
      </w:r>
      <w:r w:rsidRPr="001248C2">
        <w:rPr>
          <w:rFonts w:hint="eastAsia"/>
        </w:rPr>
        <w:t>以「建物老舊、鋼筋裸露危及公共安全」等由，於103年3月3日公告自</w:t>
      </w:r>
      <w:r w:rsidR="00A12D15">
        <w:rPr>
          <w:rFonts w:hint="eastAsia"/>
        </w:rPr>
        <w:t>同</w:t>
      </w:r>
      <w:r w:rsidRPr="001248C2">
        <w:rPr>
          <w:rFonts w:hint="eastAsia"/>
        </w:rPr>
        <w:t>年4月1日起停止使用</w:t>
      </w:r>
      <w:r>
        <w:rPr>
          <w:rFonts w:hint="eastAsia"/>
        </w:rPr>
        <w:t>，</w:t>
      </w:r>
      <w:r w:rsidR="00AF68D8">
        <w:rPr>
          <w:rFonts w:hint="eastAsia"/>
        </w:rPr>
        <w:t>另</w:t>
      </w:r>
      <w:r w:rsidR="00521D3A">
        <w:rPr>
          <w:rFonts w:hint="eastAsia"/>
        </w:rPr>
        <w:t>於本院調查期間向本院表示，</w:t>
      </w:r>
      <w:r w:rsidR="00521D3A" w:rsidRPr="00521D3A">
        <w:rPr>
          <w:rFonts w:hint="eastAsia"/>
        </w:rPr>
        <w:t>該市場</w:t>
      </w:r>
      <w:r w:rsidR="00014E6B" w:rsidRPr="00F10D1D">
        <w:rPr>
          <w:rFonts w:hAnsi="標楷體" w:hint="eastAsia"/>
        </w:rPr>
        <w:t>「</w:t>
      </w:r>
      <w:r w:rsidR="00521D3A" w:rsidRPr="00521D3A">
        <w:rPr>
          <w:rFonts w:hint="eastAsia"/>
        </w:rPr>
        <w:t>建築物老舊，外店鋪外觀水泥剝落鋼筋裸露</w:t>
      </w:r>
      <w:r w:rsidR="00521D3A">
        <w:rPr>
          <w:rFonts w:hint="eastAsia"/>
        </w:rPr>
        <w:t>，</w:t>
      </w:r>
      <w:r w:rsidR="00521D3A" w:rsidRPr="00521D3A">
        <w:rPr>
          <w:rFonts w:hint="eastAsia"/>
        </w:rPr>
        <w:t>內攤位昏暗、潮濕、髒亂環境不良；目前無進行建物安全評估或鑑定之紀錄；自103年公告停止使用後，無進行補強工程之紀錄，目前亦無補</w:t>
      </w:r>
      <w:proofErr w:type="gramStart"/>
      <w:r w:rsidR="00521D3A" w:rsidRPr="00521D3A">
        <w:rPr>
          <w:rFonts w:hint="eastAsia"/>
        </w:rPr>
        <w:t>強</w:t>
      </w:r>
      <w:proofErr w:type="gramEnd"/>
      <w:r w:rsidR="00521D3A" w:rsidRPr="00521D3A">
        <w:rPr>
          <w:rFonts w:hint="eastAsia"/>
        </w:rPr>
        <w:t>規劃</w:t>
      </w:r>
      <w:r w:rsidR="00014E6B" w:rsidRPr="00F10D1D">
        <w:rPr>
          <w:rFonts w:hAnsi="標楷體" w:hint="eastAsia"/>
        </w:rPr>
        <w:t>」</w:t>
      </w:r>
      <w:r w:rsidR="00F10D1D" w:rsidRPr="00F10D1D">
        <w:rPr>
          <w:rFonts w:hAnsi="標楷體" w:hint="eastAsia"/>
        </w:rPr>
        <w:t>等語</w:t>
      </w:r>
      <w:r w:rsidR="00F10D1D">
        <w:rPr>
          <w:rFonts w:hint="eastAsia"/>
        </w:rPr>
        <w:t>。</w:t>
      </w:r>
      <w:r w:rsidR="006775D6">
        <w:rPr>
          <w:rFonts w:hint="eastAsia"/>
        </w:rPr>
        <w:t>然</w:t>
      </w:r>
      <w:proofErr w:type="gramStart"/>
      <w:r w:rsidR="006775D6">
        <w:rPr>
          <w:rFonts w:hint="eastAsia"/>
        </w:rPr>
        <w:t>臺</w:t>
      </w:r>
      <w:proofErr w:type="gramEnd"/>
      <w:r w:rsidR="006775D6">
        <w:rPr>
          <w:rFonts w:hint="eastAsia"/>
        </w:rPr>
        <w:t>南市市場處卻於公告上開市場於103年4月1日停用後</w:t>
      </w:r>
      <w:r w:rsidR="00AF68D8">
        <w:rPr>
          <w:rFonts w:hint="eastAsia"/>
        </w:rPr>
        <w:t>（</w:t>
      </w:r>
      <w:r w:rsidR="00BD4DCD">
        <w:rPr>
          <w:rFonts w:hint="eastAsia"/>
        </w:rPr>
        <w:t>嗣於104年11月18日始</w:t>
      </w:r>
      <w:r w:rsidR="00AF68D8">
        <w:rPr>
          <w:rFonts w:hint="eastAsia"/>
        </w:rPr>
        <w:t>聲請強制執行</w:t>
      </w:r>
      <w:r w:rsidR="00BD4DCD">
        <w:rPr>
          <w:rFonts w:hint="eastAsia"/>
        </w:rPr>
        <w:t>，詳後述</w:t>
      </w:r>
      <w:r w:rsidR="00AF68D8">
        <w:rPr>
          <w:rFonts w:hint="eastAsia"/>
        </w:rPr>
        <w:t>）</w:t>
      </w:r>
      <w:r w:rsidR="006775D6">
        <w:rPr>
          <w:rFonts w:hint="eastAsia"/>
        </w:rPr>
        <w:t>，</w:t>
      </w:r>
      <w:r w:rsidR="00AF68D8">
        <w:rPr>
          <w:rFonts w:hint="eastAsia"/>
        </w:rPr>
        <w:t>旋</w:t>
      </w:r>
      <w:r w:rsidR="006775D6">
        <w:rPr>
          <w:rFonts w:hint="eastAsia"/>
        </w:rPr>
        <w:t>同步自103年上半年起以收取使用</w:t>
      </w:r>
      <w:r w:rsidR="006775D6" w:rsidRPr="0054579D">
        <w:rPr>
          <w:rFonts w:hint="eastAsia"/>
        </w:rPr>
        <w:t>補償金</w:t>
      </w:r>
      <w:r w:rsidR="006775D6">
        <w:rPr>
          <w:rFonts w:hint="eastAsia"/>
        </w:rPr>
        <w:t>方式</w:t>
      </w:r>
      <w:r w:rsidR="006775D6">
        <w:rPr>
          <w:rStyle w:val="afe"/>
        </w:rPr>
        <w:footnoteReference w:id="8"/>
      </w:r>
      <w:r w:rsidR="006775D6">
        <w:rPr>
          <w:rFonts w:hint="eastAsia"/>
        </w:rPr>
        <w:t>，默許</w:t>
      </w:r>
      <w:proofErr w:type="gramStart"/>
      <w:r w:rsidR="006775D6">
        <w:rPr>
          <w:rFonts w:hint="eastAsia"/>
        </w:rPr>
        <w:t>原攤鋪</w:t>
      </w:r>
      <w:proofErr w:type="gramEnd"/>
      <w:r w:rsidR="006775D6">
        <w:rPr>
          <w:rFonts w:hint="eastAsia"/>
        </w:rPr>
        <w:t>商繼續營業（目前疑</w:t>
      </w:r>
      <w:r w:rsidR="00BD4DCD">
        <w:rPr>
          <w:rFonts w:hint="eastAsia"/>
        </w:rPr>
        <w:t>有</w:t>
      </w:r>
      <w:r w:rsidR="006775D6">
        <w:rPr>
          <w:rFonts w:hint="eastAsia"/>
        </w:rPr>
        <w:t>部分</w:t>
      </w:r>
      <w:r w:rsidR="00BD4DCD">
        <w:rPr>
          <w:rFonts w:hint="eastAsia"/>
        </w:rPr>
        <w:t>遭</w:t>
      </w:r>
      <w:r w:rsidR="006775D6">
        <w:rPr>
          <w:rFonts w:hint="eastAsia"/>
        </w:rPr>
        <w:t>轉租或遭外人占用營業），該府雖指稱此有</w:t>
      </w:r>
      <w:r w:rsidR="006775D6" w:rsidRPr="00C957A9">
        <w:rPr>
          <w:rFonts w:hint="eastAsia"/>
        </w:rPr>
        <w:t>「臺南市被占用市有房地處理作業要點」第4點第1項第3款第5目：「管理機關於排除占用前，應收取使用補償金…</w:t>
      </w:r>
      <w:proofErr w:type="gramStart"/>
      <w:r w:rsidR="006775D6" w:rsidRPr="00C957A9">
        <w:rPr>
          <w:rFonts w:hint="eastAsia"/>
        </w:rPr>
        <w:t>…</w:t>
      </w:r>
      <w:proofErr w:type="gramEnd"/>
      <w:r w:rsidR="006775D6" w:rsidRPr="00C957A9">
        <w:rPr>
          <w:rFonts w:hint="eastAsia"/>
        </w:rPr>
        <w:t>」</w:t>
      </w:r>
      <w:r w:rsidR="006775D6">
        <w:rPr>
          <w:rFonts w:hint="eastAsia"/>
        </w:rPr>
        <w:t>之規定為依據，然此舉卻使</w:t>
      </w:r>
      <w:proofErr w:type="gramStart"/>
      <w:r w:rsidR="006775D6">
        <w:rPr>
          <w:rFonts w:hint="eastAsia"/>
        </w:rPr>
        <w:t>原攤鋪商</w:t>
      </w:r>
      <w:proofErr w:type="gramEnd"/>
      <w:r w:rsidR="006775D6">
        <w:rPr>
          <w:rFonts w:hint="eastAsia"/>
        </w:rPr>
        <w:t>受誤導並過度期待，更於後續質疑臺南市政府</w:t>
      </w:r>
      <w:r w:rsidR="006775D6" w:rsidRPr="00F10D1D">
        <w:rPr>
          <w:rFonts w:ascii="新細明體" w:eastAsia="新細明體" w:hAnsi="新細明體" w:hint="eastAsia"/>
        </w:rPr>
        <w:t>「</w:t>
      </w:r>
      <w:r w:rsidR="006775D6" w:rsidRPr="003610B3">
        <w:rPr>
          <w:rFonts w:hint="eastAsia"/>
        </w:rPr>
        <w:t>一手還在收分期的使用補償金，另一手要拆市場，這兩年多來就是先欺騙可以成立民有市場，順利欺騙攤商放棄訴訟並配合繳交占用補償金</w:t>
      </w:r>
      <w:r w:rsidR="006775D6" w:rsidRPr="00F10D1D">
        <w:rPr>
          <w:rFonts w:ascii="新細明體" w:eastAsia="新細明體" w:hAnsi="新細明體" w:hint="eastAsia"/>
        </w:rPr>
        <w:t>」</w:t>
      </w:r>
      <w:r w:rsidR="006775D6" w:rsidRPr="003610B3">
        <w:rPr>
          <w:rFonts w:hint="eastAsia"/>
        </w:rPr>
        <w:t>，</w:t>
      </w:r>
      <w:r w:rsidR="006775D6">
        <w:rPr>
          <w:rFonts w:hint="eastAsia"/>
        </w:rPr>
        <w:t>因而引發</w:t>
      </w:r>
      <w:r w:rsidR="006775D6" w:rsidRPr="003610B3">
        <w:rPr>
          <w:rFonts w:hint="eastAsia"/>
        </w:rPr>
        <w:t>紛爭</w:t>
      </w:r>
      <w:r w:rsidR="006775D6">
        <w:rPr>
          <w:rFonts w:hint="eastAsia"/>
        </w:rPr>
        <w:t>，並使該府執行</w:t>
      </w:r>
      <w:r w:rsidR="006775D6" w:rsidRPr="00F10D1D">
        <w:rPr>
          <w:rFonts w:hint="eastAsia"/>
        </w:rPr>
        <w:t>本案麻豆市四市場</w:t>
      </w:r>
      <w:r w:rsidR="006775D6">
        <w:rPr>
          <w:rFonts w:hint="eastAsia"/>
        </w:rPr>
        <w:t>停用之政策，因</w:t>
      </w:r>
      <w:r w:rsidR="006775D6" w:rsidRPr="00EA1F9A">
        <w:rPr>
          <w:rFonts w:hint="eastAsia"/>
        </w:rPr>
        <w:t>自失立場</w:t>
      </w:r>
      <w:r w:rsidR="006775D6">
        <w:rPr>
          <w:rFonts w:hint="eastAsia"/>
        </w:rPr>
        <w:t>而陷於進退維谷之境，即有未妥。</w:t>
      </w:r>
    </w:p>
    <w:bookmarkEnd w:id="58"/>
    <w:p w:rsidR="00A02C31" w:rsidRDefault="00D10093" w:rsidP="00CF052E">
      <w:pPr>
        <w:pStyle w:val="3"/>
      </w:pPr>
      <w:r>
        <w:rPr>
          <w:rFonts w:hint="eastAsia"/>
        </w:rPr>
        <w:t>反觀</w:t>
      </w:r>
      <w:r w:rsidR="001248C2" w:rsidRPr="001248C2">
        <w:rPr>
          <w:rFonts w:hint="eastAsia"/>
        </w:rPr>
        <w:t>本案麻豆市四市場基地</w:t>
      </w:r>
      <w:r w:rsidR="00F10D1D">
        <w:rPr>
          <w:rFonts w:hint="eastAsia"/>
        </w:rPr>
        <w:t>之</w:t>
      </w:r>
      <w:r w:rsidR="001248C2" w:rsidRPr="001248C2">
        <w:rPr>
          <w:rFonts w:hint="eastAsia"/>
        </w:rPr>
        <w:t>私有土地所有權人</w:t>
      </w:r>
      <w:r w:rsidR="00CD4A7C">
        <w:rPr>
          <w:rFonts w:hint="eastAsia"/>
        </w:rPr>
        <w:t>最晚於94年間已</w:t>
      </w:r>
      <w:r w:rsidR="001248C2" w:rsidRPr="001248C2">
        <w:rPr>
          <w:rFonts w:hint="eastAsia"/>
        </w:rPr>
        <w:t>要求收回土地，並經原麻豆鎮公所及</w:t>
      </w:r>
      <w:proofErr w:type="gramStart"/>
      <w:r w:rsidR="001248C2" w:rsidRPr="001248C2">
        <w:rPr>
          <w:rFonts w:hint="eastAsia"/>
        </w:rPr>
        <w:t>臺</w:t>
      </w:r>
      <w:proofErr w:type="gramEnd"/>
      <w:r w:rsidR="001248C2" w:rsidRPr="001248C2">
        <w:rPr>
          <w:rFonts w:hint="eastAsia"/>
        </w:rPr>
        <w:t>南市市場處自94年起召開多次土地歸還協調會</w:t>
      </w:r>
      <w:r w:rsidR="00CD4A7C" w:rsidRPr="001248C2">
        <w:rPr>
          <w:rFonts w:hint="eastAsia"/>
        </w:rPr>
        <w:t>未果</w:t>
      </w:r>
      <w:r w:rsidR="00675873" w:rsidRPr="001248C2">
        <w:rPr>
          <w:rFonts w:hint="eastAsia"/>
        </w:rPr>
        <w:t>（94年9月、102年6月</w:t>
      </w:r>
      <w:r w:rsidR="00BD4DCD">
        <w:rPr>
          <w:rFonts w:hint="eastAsia"/>
        </w:rPr>
        <w:t>及</w:t>
      </w:r>
      <w:r w:rsidR="00675873" w:rsidRPr="001248C2">
        <w:rPr>
          <w:rFonts w:hint="eastAsia"/>
        </w:rPr>
        <w:t>105年5月</w:t>
      </w:r>
      <w:r w:rsidR="00BD4DCD">
        <w:rPr>
          <w:rFonts w:hint="eastAsia"/>
        </w:rPr>
        <w:t>等</w:t>
      </w:r>
      <w:r w:rsidR="00675873" w:rsidRPr="001248C2">
        <w:rPr>
          <w:rFonts w:hint="eastAsia"/>
        </w:rPr>
        <w:t>）</w:t>
      </w:r>
      <w:r w:rsidR="00CB11F3">
        <w:rPr>
          <w:rFonts w:hint="eastAsia"/>
        </w:rPr>
        <w:t>，嗣再於</w:t>
      </w:r>
      <w:r w:rsidR="00CB11F3" w:rsidRPr="00CB11F3">
        <w:rPr>
          <w:rFonts w:hint="eastAsia"/>
        </w:rPr>
        <w:t>112年1月3日及112年3月6日以書面函請臺南市政</w:t>
      </w:r>
      <w:r w:rsidR="00CB11F3" w:rsidRPr="00CB11F3">
        <w:rPr>
          <w:rFonts w:hint="eastAsia"/>
        </w:rPr>
        <w:lastRenderedPageBreak/>
        <w:t>府返還土地</w:t>
      </w:r>
      <w:r w:rsidR="00470A5F">
        <w:rPr>
          <w:rStyle w:val="afe"/>
        </w:rPr>
        <w:footnoteReference w:id="9"/>
      </w:r>
      <w:r w:rsidR="00CB11F3" w:rsidRPr="00CB11F3">
        <w:rPr>
          <w:rFonts w:hint="eastAsia"/>
        </w:rPr>
        <w:t>，並</w:t>
      </w:r>
      <w:r w:rsidR="00C9035B">
        <w:rPr>
          <w:rFonts w:hint="eastAsia"/>
        </w:rPr>
        <w:t>陳</w:t>
      </w:r>
      <w:r w:rsidR="00CB11F3" w:rsidRPr="00CB11F3">
        <w:rPr>
          <w:rFonts w:hint="eastAsia"/>
        </w:rPr>
        <w:t>明：「關於麻豆區</w:t>
      </w:r>
      <w:proofErr w:type="gramStart"/>
      <w:r w:rsidR="00CB11F3" w:rsidRPr="00CB11F3">
        <w:rPr>
          <w:rFonts w:hint="eastAsia"/>
        </w:rPr>
        <w:t>穀</w:t>
      </w:r>
      <w:proofErr w:type="gramEnd"/>
      <w:r w:rsidR="00CB11F3" w:rsidRPr="00CB11F3">
        <w:rPr>
          <w:rFonts w:hint="eastAsia"/>
        </w:rPr>
        <w:t>興段麻豆市四市場私有土地，出租之地主在數年前即一再在各種場合，包括市場處參與的各次會議、與攤商的多次協調，多方面的表示地主不再繼續出租與臺南市市場處的意思，但因攤商堅不搬遷，迫於無奈，地主乃於數年前再與臺南市市場處續約。衡諸當前現況，市府既已於103年4月1日將市四市場</w:t>
      </w:r>
      <w:proofErr w:type="gramStart"/>
      <w:r w:rsidR="00CB11F3" w:rsidRPr="00CB11F3">
        <w:rPr>
          <w:rFonts w:hint="eastAsia"/>
        </w:rPr>
        <w:t>公告廢市並</w:t>
      </w:r>
      <w:proofErr w:type="gramEnd"/>
      <w:r w:rsidR="00CB11F3" w:rsidRPr="00CB11F3">
        <w:rPr>
          <w:rFonts w:hint="eastAsia"/>
        </w:rPr>
        <w:t>停止使用，</w:t>
      </w:r>
      <w:proofErr w:type="gramStart"/>
      <w:r w:rsidR="00CB11F3" w:rsidRPr="00CB11F3">
        <w:rPr>
          <w:rFonts w:hint="eastAsia"/>
        </w:rPr>
        <w:t>且攤</w:t>
      </w:r>
      <w:proofErr w:type="gramEnd"/>
      <w:r w:rsidR="00CB11F3" w:rsidRPr="00CB11F3">
        <w:rPr>
          <w:rFonts w:hint="eastAsia"/>
        </w:rPr>
        <w:t>商建物使用迄今已有73年，</w:t>
      </w:r>
      <w:proofErr w:type="gramStart"/>
      <w:r w:rsidR="00CB11F3" w:rsidRPr="00CB11F3">
        <w:rPr>
          <w:rFonts w:hint="eastAsia"/>
        </w:rPr>
        <w:t>均已構</w:t>
      </w:r>
      <w:proofErr w:type="gramEnd"/>
      <w:r w:rsidR="00CB11F3" w:rsidRPr="00CB11F3">
        <w:rPr>
          <w:rFonts w:hint="eastAsia"/>
        </w:rPr>
        <w:t>成實質危險房屋，基於公共安全及地方發展考量，市府本應主動介入協調，促成攤商之搬遷，以加速地方建設，但事情的發展，迄今始終未能盡如人意。為使市府及市場處更有立場介入協調，出租土地之地主</w:t>
      </w:r>
      <w:r w:rsidR="00CD4A7C">
        <w:rPr>
          <w:rFonts w:hAnsi="標楷體" w:hint="eastAsia"/>
        </w:rPr>
        <w:t>…</w:t>
      </w:r>
      <w:proofErr w:type="gramStart"/>
      <w:r w:rsidR="00CD4A7C">
        <w:rPr>
          <w:rFonts w:hAnsi="標楷體" w:hint="eastAsia"/>
        </w:rPr>
        <w:t>…</w:t>
      </w:r>
      <w:proofErr w:type="gramEnd"/>
      <w:r w:rsidR="00CB11F3" w:rsidRPr="00CB11F3">
        <w:rPr>
          <w:rFonts w:hint="eastAsia"/>
        </w:rPr>
        <w:t>在此再度公開表達不再續租的意思與決心……。」</w:t>
      </w:r>
      <w:r w:rsidR="00CB11F3">
        <w:rPr>
          <w:rFonts w:hint="eastAsia"/>
        </w:rPr>
        <w:t xml:space="preserve"> </w:t>
      </w:r>
      <w:r w:rsidR="0000779A">
        <w:rPr>
          <w:rFonts w:hint="eastAsia"/>
        </w:rPr>
        <w:t>(土地所有權人等相關人47人，另再於</w:t>
      </w:r>
      <w:r w:rsidR="0000779A" w:rsidRPr="0000779A">
        <w:rPr>
          <w:rFonts w:hint="eastAsia"/>
        </w:rPr>
        <w:t>112年1月31日</w:t>
      </w:r>
      <w:r w:rsidR="005021E5" w:rsidRPr="005021E5">
        <w:rPr>
          <w:rFonts w:hint="eastAsia"/>
          <w:color w:val="0070C0"/>
        </w:rPr>
        <w:t>、</w:t>
      </w:r>
      <w:r w:rsidR="0000779A" w:rsidRPr="0000779A">
        <w:rPr>
          <w:rFonts w:hint="eastAsia"/>
        </w:rPr>
        <w:t>112年6月1日陳</w:t>
      </w:r>
      <w:r w:rsidR="0000779A">
        <w:rPr>
          <w:rFonts w:hint="eastAsia"/>
        </w:rPr>
        <w:t>請本院督促</w:t>
      </w:r>
      <w:proofErr w:type="gramStart"/>
      <w:r w:rsidR="00CB11F3">
        <w:rPr>
          <w:rFonts w:hint="eastAsia"/>
        </w:rPr>
        <w:t>臺</w:t>
      </w:r>
      <w:proofErr w:type="gramEnd"/>
      <w:r w:rsidR="0000779A">
        <w:rPr>
          <w:rFonts w:hint="eastAsia"/>
        </w:rPr>
        <w:t>南市政府</w:t>
      </w:r>
      <w:r w:rsidR="00F10D1D">
        <w:rPr>
          <w:rFonts w:hint="eastAsia"/>
        </w:rPr>
        <w:t>儘速</w:t>
      </w:r>
      <w:r w:rsidR="0000779A">
        <w:rPr>
          <w:rFonts w:hint="eastAsia"/>
        </w:rPr>
        <w:t>返還土地</w:t>
      </w:r>
      <w:r w:rsidR="00BD4DCD">
        <w:rPr>
          <w:rFonts w:hint="eastAsia"/>
        </w:rPr>
        <w:t>，並陳明本案</w:t>
      </w:r>
      <w:r w:rsidR="00BD4DCD" w:rsidRPr="00BD4DCD">
        <w:rPr>
          <w:rFonts w:hint="eastAsia"/>
        </w:rPr>
        <w:t>市場若因民生需求需要使用的話，應請</w:t>
      </w:r>
      <w:r w:rsidR="00BD4DCD">
        <w:rPr>
          <w:rFonts w:hint="eastAsia"/>
        </w:rPr>
        <w:t>該府</w:t>
      </w:r>
      <w:r w:rsidR="00BD4DCD" w:rsidRPr="00BD4DCD">
        <w:rPr>
          <w:rFonts w:hint="eastAsia"/>
        </w:rPr>
        <w:t>向地主徵收土地</w:t>
      </w:r>
      <w:r w:rsidR="0000779A">
        <w:rPr>
          <w:rFonts w:hint="eastAsia"/>
        </w:rPr>
        <w:t>)</w:t>
      </w:r>
      <w:r w:rsidR="001248C2" w:rsidRPr="001248C2">
        <w:rPr>
          <w:rFonts w:hint="eastAsia"/>
        </w:rPr>
        <w:t>，</w:t>
      </w:r>
      <w:r w:rsidR="003610B3">
        <w:rPr>
          <w:rFonts w:hint="eastAsia"/>
        </w:rPr>
        <w:t>然臺南市政府既以本案</w:t>
      </w:r>
      <w:r w:rsidR="003610B3" w:rsidRPr="003610B3">
        <w:rPr>
          <w:rFonts w:hint="eastAsia"/>
        </w:rPr>
        <w:t>麻豆市四市場「建物老舊、鋼筋裸露危及公共安全」</w:t>
      </w:r>
      <w:r w:rsidR="00CD4A7C">
        <w:rPr>
          <w:rFonts w:hint="eastAsia"/>
        </w:rPr>
        <w:t>為由</w:t>
      </w:r>
      <w:r w:rsidR="003610B3">
        <w:rPr>
          <w:rFonts w:hint="eastAsia"/>
        </w:rPr>
        <w:t>，已於</w:t>
      </w:r>
      <w:r w:rsidR="003610B3" w:rsidRPr="003610B3">
        <w:rPr>
          <w:rFonts w:hint="eastAsia"/>
        </w:rPr>
        <w:t>103年3月3日公告</w:t>
      </w:r>
      <w:r w:rsidR="00BD4DCD">
        <w:rPr>
          <w:rFonts w:hint="eastAsia"/>
        </w:rPr>
        <w:t>自同年4月1日起</w:t>
      </w:r>
      <w:r w:rsidR="003610B3">
        <w:rPr>
          <w:rFonts w:hint="eastAsia"/>
        </w:rPr>
        <w:t>停用</w:t>
      </w:r>
      <w:r w:rsidR="003610B3" w:rsidRPr="003610B3">
        <w:rPr>
          <w:rFonts w:hint="eastAsia"/>
        </w:rPr>
        <w:t>，</w:t>
      </w:r>
      <w:r w:rsidR="00CD4A7C">
        <w:rPr>
          <w:rFonts w:hint="eastAsia"/>
        </w:rPr>
        <w:t>嗣</w:t>
      </w:r>
      <w:r w:rsidR="003610B3">
        <w:rPr>
          <w:rFonts w:hint="eastAsia"/>
        </w:rPr>
        <w:t>卻對土地所有權人</w:t>
      </w:r>
      <w:proofErr w:type="gramStart"/>
      <w:r w:rsidR="003610B3">
        <w:rPr>
          <w:rFonts w:hint="eastAsia"/>
        </w:rPr>
        <w:t>之上開訴</w:t>
      </w:r>
      <w:proofErr w:type="gramEnd"/>
      <w:r w:rsidR="003610B3">
        <w:rPr>
          <w:rFonts w:hint="eastAsia"/>
        </w:rPr>
        <w:t>求</w:t>
      </w:r>
      <w:r w:rsidR="00CD4A7C">
        <w:rPr>
          <w:rFonts w:hint="eastAsia"/>
        </w:rPr>
        <w:t>仍</w:t>
      </w:r>
      <w:r w:rsidR="009338D9" w:rsidRPr="009338D9">
        <w:rPr>
          <w:rFonts w:hint="eastAsia"/>
        </w:rPr>
        <w:t>未</w:t>
      </w:r>
      <w:r w:rsidR="003610B3">
        <w:rPr>
          <w:rFonts w:hint="eastAsia"/>
        </w:rPr>
        <w:t>能</w:t>
      </w:r>
      <w:r w:rsidR="009338D9" w:rsidRPr="009338D9">
        <w:rPr>
          <w:rFonts w:hint="eastAsia"/>
        </w:rPr>
        <w:t>積極回應</w:t>
      </w:r>
      <w:r w:rsidR="003610B3">
        <w:rPr>
          <w:rFonts w:hint="eastAsia"/>
        </w:rPr>
        <w:t>，</w:t>
      </w:r>
      <w:r w:rsidR="0000779A">
        <w:rPr>
          <w:rFonts w:hint="eastAsia"/>
        </w:rPr>
        <w:t>更</w:t>
      </w:r>
      <w:r w:rsidR="009338D9" w:rsidRPr="009338D9">
        <w:rPr>
          <w:rFonts w:hint="eastAsia"/>
        </w:rPr>
        <w:t>以</w:t>
      </w:r>
      <w:r w:rsidR="00BD4DCD">
        <w:rPr>
          <w:rFonts w:hint="eastAsia"/>
        </w:rPr>
        <w:t>甚</w:t>
      </w:r>
      <w:r w:rsidR="009338D9" w:rsidRPr="009338D9">
        <w:rPr>
          <w:rFonts w:hint="eastAsia"/>
        </w:rPr>
        <w:t>低之租金（以公告地價3％計算）或代繳地價稅等方式，強勢</w:t>
      </w:r>
      <w:r w:rsidR="0000779A">
        <w:rPr>
          <w:rFonts w:hint="eastAsia"/>
        </w:rPr>
        <w:t>持續</w:t>
      </w:r>
      <w:r w:rsidR="009338D9" w:rsidRPr="009338D9">
        <w:rPr>
          <w:rFonts w:hint="eastAsia"/>
        </w:rPr>
        <w:t>掌握該市場基地私有土地使用權</w:t>
      </w:r>
      <w:r w:rsidR="00FE4623">
        <w:rPr>
          <w:rFonts w:hint="eastAsia"/>
        </w:rPr>
        <w:t>，</w:t>
      </w:r>
      <w:r w:rsidR="00FE4623" w:rsidRPr="00FE4623">
        <w:rPr>
          <w:rFonts w:hint="eastAsia"/>
        </w:rPr>
        <w:t>明顯對私有財產權欠缺應有之尊重與保障</w:t>
      </w:r>
      <w:r w:rsidR="0000779A">
        <w:rPr>
          <w:rFonts w:hint="eastAsia"/>
        </w:rPr>
        <w:t>。</w:t>
      </w:r>
      <w:r w:rsidR="00BD4DCD">
        <w:rPr>
          <w:rFonts w:hint="eastAsia"/>
        </w:rPr>
        <w:t>本院經</w:t>
      </w:r>
      <w:r w:rsidR="00B870A6" w:rsidRPr="00B870A6">
        <w:rPr>
          <w:rFonts w:hint="eastAsia"/>
        </w:rPr>
        <w:t>依</w:t>
      </w:r>
      <w:proofErr w:type="gramStart"/>
      <w:r w:rsidR="00B870A6" w:rsidRPr="00B870A6">
        <w:rPr>
          <w:rFonts w:hint="eastAsia"/>
        </w:rPr>
        <w:t>臺</w:t>
      </w:r>
      <w:proofErr w:type="gramEnd"/>
      <w:r w:rsidR="00B870A6" w:rsidRPr="00B870A6">
        <w:rPr>
          <w:rFonts w:hint="eastAsia"/>
        </w:rPr>
        <w:t>南市政府提供之</w:t>
      </w:r>
      <w:proofErr w:type="gramStart"/>
      <w:r w:rsidR="00B870A6" w:rsidRPr="00B870A6">
        <w:rPr>
          <w:rFonts w:hint="eastAsia"/>
        </w:rPr>
        <w:t>11</w:t>
      </w:r>
      <w:proofErr w:type="gramEnd"/>
      <w:r w:rsidR="00B870A6" w:rsidRPr="00B870A6">
        <w:rPr>
          <w:rFonts w:hint="eastAsia"/>
        </w:rPr>
        <w:t>2年</w:t>
      </w:r>
      <w:r w:rsidR="00CD4A7C">
        <w:rPr>
          <w:rFonts w:hint="eastAsia"/>
        </w:rPr>
        <w:t>度相關</w:t>
      </w:r>
      <w:r w:rsidR="00B870A6" w:rsidRPr="00B870A6">
        <w:rPr>
          <w:rFonts w:hint="eastAsia"/>
        </w:rPr>
        <w:t>數據</w:t>
      </w:r>
      <w:r w:rsidR="00CD4A7C">
        <w:rPr>
          <w:rFonts w:hint="eastAsia"/>
        </w:rPr>
        <w:t>粗估</w:t>
      </w:r>
      <w:r w:rsidR="009338D9">
        <w:rPr>
          <w:rFonts w:hint="eastAsia"/>
        </w:rPr>
        <w:t>，</w:t>
      </w:r>
      <w:r w:rsidR="00446748">
        <w:rPr>
          <w:rFonts w:hint="eastAsia"/>
        </w:rPr>
        <w:t>臺南市</w:t>
      </w:r>
      <w:r w:rsidR="009338D9">
        <w:rPr>
          <w:rFonts w:hint="eastAsia"/>
        </w:rPr>
        <w:t>市場處</w:t>
      </w:r>
      <w:r w:rsidR="00A02C31">
        <w:rPr>
          <w:rFonts w:hint="eastAsia"/>
        </w:rPr>
        <w:t>以</w:t>
      </w:r>
      <w:r w:rsidR="009338D9">
        <w:rPr>
          <w:rFonts w:hint="eastAsia"/>
        </w:rPr>
        <w:t>租用</w:t>
      </w:r>
      <w:r w:rsidR="00A02C31">
        <w:rPr>
          <w:rFonts w:hint="eastAsia"/>
        </w:rPr>
        <w:t>及代繳地價稅方式掌握</w:t>
      </w:r>
      <w:r w:rsidR="003610B3">
        <w:rPr>
          <w:rFonts w:hint="eastAsia"/>
        </w:rPr>
        <w:t>本案市場</w:t>
      </w:r>
      <w:r w:rsidR="00446748">
        <w:rPr>
          <w:rFonts w:hint="eastAsia"/>
        </w:rPr>
        <w:t>（部分）</w:t>
      </w:r>
      <w:r w:rsidR="003610B3">
        <w:rPr>
          <w:rFonts w:hint="eastAsia"/>
        </w:rPr>
        <w:t>私有</w:t>
      </w:r>
      <w:r w:rsidR="00A02C31">
        <w:rPr>
          <w:rFonts w:hint="eastAsia"/>
        </w:rPr>
        <w:t>土地使用權之面積計4</w:t>
      </w:r>
      <w:r w:rsidR="003C1EA2">
        <w:t>,</w:t>
      </w:r>
      <w:r w:rsidR="00A02C31">
        <w:rPr>
          <w:rFonts w:hint="eastAsia"/>
        </w:rPr>
        <w:t>148</w:t>
      </w:r>
      <w:r w:rsidR="00A02C31" w:rsidRPr="00A02C31">
        <w:rPr>
          <w:rFonts w:hint="eastAsia"/>
        </w:rPr>
        <w:t>㎡</w:t>
      </w:r>
      <w:r w:rsidR="003C1EA2">
        <w:rPr>
          <w:rFonts w:hint="eastAsia"/>
        </w:rPr>
        <w:t>（</w:t>
      </w:r>
      <w:r w:rsidR="003C1EA2" w:rsidRPr="003C1EA2">
        <w:rPr>
          <w:rFonts w:hint="eastAsia"/>
        </w:rPr>
        <w:t>1,736㎡</w:t>
      </w:r>
      <w:r w:rsidR="003C1EA2">
        <w:rPr>
          <w:rFonts w:hint="eastAsia"/>
        </w:rPr>
        <w:t>＋</w:t>
      </w:r>
      <w:r w:rsidR="003C1EA2" w:rsidRPr="003C1EA2">
        <w:rPr>
          <w:rFonts w:hint="eastAsia"/>
        </w:rPr>
        <w:t>2,412㎡</w:t>
      </w:r>
      <w:r w:rsidR="003C1EA2">
        <w:rPr>
          <w:rFonts w:hint="eastAsia"/>
        </w:rPr>
        <w:t>）</w:t>
      </w:r>
      <w:r w:rsidR="00A02C31">
        <w:rPr>
          <w:rFonts w:hint="eastAsia"/>
        </w:rPr>
        <w:t>，</w:t>
      </w:r>
      <w:r w:rsidR="003C1EA2">
        <w:rPr>
          <w:rFonts w:hint="eastAsia"/>
        </w:rPr>
        <w:t>惟僅付出1</w:t>
      </w:r>
      <w:r w:rsidR="003C1EA2">
        <w:t>,294</w:t>
      </w:r>
      <w:r w:rsidR="003C1EA2">
        <w:rPr>
          <w:rFonts w:hint="eastAsia"/>
        </w:rPr>
        <w:t>,</w:t>
      </w:r>
      <w:r w:rsidR="003C1EA2">
        <w:t>457</w:t>
      </w:r>
      <w:r w:rsidR="003C1EA2">
        <w:rPr>
          <w:rFonts w:hint="eastAsia"/>
        </w:rPr>
        <w:t>元（</w:t>
      </w:r>
      <w:r w:rsidR="003C1EA2" w:rsidRPr="003C1EA2">
        <w:rPr>
          <w:rFonts w:hint="eastAsia"/>
        </w:rPr>
        <w:t>995,998元</w:t>
      </w:r>
      <w:r w:rsidR="003C1EA2">
        <w:rPr>
          <w:rFonts w:hint="eastAsia"/>
        </w:rPr>
        <w:t>＋</w:t>
      </w:r>
      <w:r w:rsidR="003C1EA2" w:rsidRPr="003C1EA2">
        <w:rPr>
          <w:rFonts w:hint="eastAsia"/>
        </w:rPr>
        <w:t>298,459元</w:t>
      </w:r>
      <w:r w:rsidR="003C1EA2">
        <w:rPr>
          <w:rFonts w:hint="eastAsia"/>
        </w:rPr>
        <w:t>）之使用成</w:t>
      </w:r>
      <w:r w:rsidR="003C1EA2">
        <w:rPr>
          <w:rFonts w:hint="eastAsia"/>
        </w:rPr>
        <w:lastRenderedPageBreak/>
        <w:t>本，</w:t>
      </w:r>
      <w:r w:rsidR="0000779A">
        <w:rPr>
          <w:rFonts w:hint="eastAsia"/>
        </w:rPr>
        <w:t>單位平均年</w:t>
      </w:r>
      <w:r w:rsidR="003C1EA2">
        <w:rPr>
          <w:rFonts w:hint="eastAsia"/>
        </w:rPr>
        <w:t>使用成本僅</w:t>
      </w:r>
      <w:r w:rsidR="003C1EA2" w:rsidRPr="003C1EA2">
        <w:rPr>
          <w:rFonts w:hint="eastAsia"/>
        </w:rPr>
        <w:t>約</w:t>
      </w:r>
      <w:r w:rsidR="000D0EFB">
        <w:rPr>
          <w:rFonts w:hint="eastAsia"/>
        </w:rPr>
        <w:t>312</w:t>
      </w:r>
      <w:r>
        <w:t>.</w:t>
      </w:r>
      <w:r w:rsidR="000D0EFB">
        <w:rPr>
          <w:rFonts w:hint="eastAsia"/>
        </w:rPr>
        <w:t>0</w:t>
      </w:r>
      <w:r>
        <w:t>7</w:t>
      </w:r>
      <w:r w:rsidR="003C1EA2" w:rsidRPr="003C1EA2">
        <w:rPr>
          <w:rFonts w:hint="eastAsia"/>
        </w:rPr>
        <w:t>元/㎡(</w:t>
      </w:r>
      <w:r w:rsidR="000D0EFB">
        <w:rPr>
          <w:rFonts w:hint="eastAsia"/>
        </w:rPr>
        <w:t>1</w:t>
      </w:r>
      <w:r w:rsidR="000D0EFB">
        <w:t>,</w:t>
      </w:r>
      <w:r w:rsidR="000D0EFB">
        <w:rPr>
          <w:rFonts w:hint="eastAsia"/>
        </w:rPr>
        <w:t>031</w:t>
      </w:r>
      <w:r w:rsidR="003C1EA2" w:rsidRPr="003C1EA2">
        <w:rPr>
          <w:rFonts w:hint="eastAsia"/>
        </w:rPr>
        <w:t>.</w:t>
      </w:r>
      <w:r w:rsidR="000D0EFB">
        <w:rPr>
          <w:rFonts w:hint="eastAsia"/>
        </w:rPr>
        <w:t>63</w:t>
      </w:r>
      <w:r w:rsidR="003C1EA2" w:rsidRPr="003C1EA2">
        <w:rPr>
          <w:rFonts w:hint="eastAsia"/>
        </w:rPr>
        <w:t>元/坪），</w:t>
      </w:r>
      <w:r w:rsidR="0000779A">
        <w:rPr>
          <w:rFonts w:hint="eastAsia"/>
        </w:rPr>
        <w:t>換算單位</w:t>
      </w:r>
      <w:r w:rsidR="003C1EA2" w:rsidRPr="003C1EA2">
        <w:rPr>
          <w:rFonts w:hint="eastAsia"/>
        </w:rPr>
        <w:t>平均月</w:t>
      </w:r>
      <w:r>
        <w:rPr>
          <w:rFonts w:hint="eastAsia"/>
        </w:rPr>
        <w:t>使用成本僅</w:t>
      </w:r>
      <w:r w:rsidR="003C1EA2" w:rsidRPr="003C1EA2">
        <w:rPr>
          <w:rFonts w:hint="eastAsia"/>
        </w:rPr>
        <w:t>約</w:t>
      </w:r>
      <w:r>
        <w:rPr>
          <w:rFonts w:hint="eastAsia"/>
        </w:rPr>
        <w:t>2</w:t>
      </w:r>
      <w:r w:rsidR="000D0EFB">
        <w:rPr>
          <w:rFonts w:hint="eastAsia"/>
        </w:rPr>
        <w:t>6</w:t>
      </w:r>
      <w:r w:rsidR="003C1EA2" w:rsidRPr="003C1EA2">
        <w:rPr>
          <w:rFonts w:hint="eastAsia"/>
        </w:rPr>
        <w:t>.</w:t>
      </w:r>
      <w:r w:rsidR="000D0EFB">
        <w:rPr>
          <w:rFonts w:hint="eastAsia"/>
        </w:rPr>
        <w:t>0</w:t>
      </w:r>
      <w:r w:rsidR="003C1EA2" w:rsidRPr="003C1EA2">
        <w:rPr>
          <w:rFonts w:hint="eastAsia"/>
        </w:rPr>
        <w:t>1元/㎡(</w:t>
      </w:r>
      <w:r>
        <w:rPr>
          <w:rFonts w:hint="eastAsia"/>
        </w:rPr>
        <w:t>8</w:t>
      </w:r>
      <w:r w:rsidR="000D0EFB">
        <w:t>5</w:t>
      </w:r>
      <w:r w:rsidR="003C1EA2" w:rsidRPr="003C1EA2">
        <w:rPr>
          <w:rFonts w:hint="eastAsia"/>
        </w:rPr>
        <w:t>.</w:t>
      </w:r>
      <w:r w:rsidR="000D0EFB">
        <w:t>97</w:t>
      </w:r>
      <w:r w:rsidR="003C1EA2" w:rsidRPr="003C1EA2">
        <w:rPr>
          <w:rFonts w:hint="eastAsia"/>
        </w:rPr>
        <w:t>元/坪）</w:t>
      </w:r>
      <w:r>
        <w:rPr>
          <w:rFonts w:hint="eastAsia"/>
        </w:rPr>
        <w:t>，</w:t>
      </w:r>
      <w:r w:rsidR="00FE4623">
        <w:rPr>
          <w:rFonts w:hint="eastAsia"/>
        </w:rPr>
        <w:t>難謂無</w:t>
      </w:r>
      <w:r w:rsidR="00BD4DCD">
        <w:rPr>
          <w:rFonts w:hint="eastAsia"/>
        </w:rPr>
        <w:t>明顯</w:t>
      </w:r>
      <w:r w:rsidR="00FE4623">
        <w:rPr>
          <w:rFonts w:hint="eastAsia"/>
        </w:rPr>
        <w:t>與民爭利之嫌</w:t>
      </w:r>
      <w:r w:rsidR="00F9546D">
        <w:rPr>
          <w:rFonts w:hint="eastAsia"/>
        </w:rPr>
        <w:t>。</w:t>
      </w:r>
    </w:p>
    <w:p w:rsidR="00A02C31" w:rsidRDefault="003610B3" w:rsidP="00CF052E">
      <w:pPr>
        <w:pStyle w:val="3"/>
      </w:pPr>
      <w:r w:rsidRPr="00EC66F6">
        <w:rPr>
          <w:rFonts w:hint="eastAsia"/>
        </w:rPr>
        <w:t>綜上，</w:t>
      </w:r>
      <w:r w:rsidR="0062720E" w:rsidRPr="00D57CF3">
        <w:rPr>
          <w:rFonts w:hint="eastAsia"/>
        </w:rPr>
        <w:t>坐落於</w:t>
      </w:r>
      <w:proofErr w:type="gramStart"/>
      <w:r w:rsidR="0062720E" w:rsidRPr="00D57CF3">
        <w:rPr>
          <w:rFonts w:hint="eastAsia"/>
        </w:rPr>
        <w:t>臺</w:t>
      </w:r>
      <w:proofErr w:type="gramEnd"/>
      <w:r w:rsidR="0062720E" w:rsidRPr="00D57CF3">
        <w:rPr>
          <w:rFonts w:hint="eastAsia"/>
        </w:rPr>
        <w:t>南市麻豆區</w:t>
      </w:r>
      <w:r w:rsidR="00BD4DCD">
        <w:rPr>
          <w:rFonts w:hint="eastAsia"/>
        </w:rPr>
        <w:t>中心商業區一帶</w:t>
      </w:r>
      <w:r w:rsidR="0062720E" w:rsidRPr="00D57CF3">
        <w:rPr>
          <w:rFonts w:hint="eastAsia"/>
        </w:rPr>
        <w:t>精華地段之麻豆市四市場，係原麻豆鎮公所於39年間以租用民地等方式籌劃興建，因使用已逾一甲子且曾遭祝融之災，故經臺南市政府以「建物老舊、鋼筋裸露危及公共安全」等由，於103年3月3日公告自103年4月1日起停止使用在案，然臺南市政府對該市場基地私有土地所有權人</w:t>
      </w:r>
      <w:r w:rsidR="00AE4A95">
        <w:rPr>
          <w:rFonts w:hint="eastAsia"/>
        </w:rPr>
        <w:t>最晚</w:t>
      </w:r>
      <w:r w:rsidR="0062720E" w:rsidRPr="00D57CF3">
        <w:rPr>
          <w:rFonts w:hint="eastAsia"/>
        </w:rPr>
        <w:t>自94年起已持續要求收回土地之訴求（私有土地面積約4,408㎡，約占市場全部基地面積之77.59％），於</w:t>
      </w:r>
      <w:r w:rsidR="00BD4DCD">
        <w:rPr>
          <w:rFonts w:hint="eastAsia"/>
        </w:rPr>
        <w:t>該</w:t>
      </w:r>
      <w:r w:rsidR="0062720E" w:rsidRPr="00D57CF3">
        <w:rPr>
          <w:rFonts w:hint="eastAsia"/>
        </w:rPr>
        <w:t>市場公告停用</w:t>
      </w:r>
      <w:r w:rsidR="00BD4DCD">
        <w:rPr>
          <w:rFonts w:hint="eastAsia"/>
        </w:rPr>
        <w:t>日</w:t>
      </w:r>
      <w:r w:rsidR="0062720E" w:rsidRPr="00D57CF3">
        <w:rPr>
          <w:rFonts w:hint="eastAsia"/>
        </w:rPr>
        <w:t>後仍未積極回應，並以</w:t>
      </w:r>
      <w:r w:rsidR="00BD4DCD">
        <w:rPr>
          <w:rFonts w:hint="eastAsia"/>
        </w:rPr>
        <w:t>甚</w:t>
      </w:r>
      <w:r w:rsidR="0062720E" w:rsidRPr="00D57CF3">
        <w:rPr>
          <w:rFonts w:hint="eastAsia"/>
        </w:rPr>
        <w:t>低之租金（按公告地價3％計算）或代繳地價稅等方式，強勢持續掌握該市場基地私有土地使用權，明顯對私有財產權欠缺應有之尊重與保障；另一方面卻自</w:t>
      </w:r>
      <w:r w:rsidR="00BD4DCD">
        <w:rPr>
          <w:rFonts w:hint="eastAsia"/>
        </w:rPr>
        <w:t>該</w:t>
      </w:r>
      <w:r w:rsidR="0062720E" w:rsidRPr="00D57CF3">
        <w:rPr>
          <w:rFonts w:hint="eastAsia"/>
        </w:rPr>
        <w:t>市場公告停用日後旋以收取使用補償金方式，默許</w:t>
      </w:r>
      <w:proofErr w:type="gramStart"/>
      <w:r w:rsidR="0062720E" w:rsidRPr="00D57CF3">
        <w:rPr>
          <w:rFonts w:hint="eastAsia"/>
        </w:rPr>
        <w:t>原攤鋪商</w:t>
      </w:r>
      <w:proofErr w:type="gramEnd"/>
      <w:r w:rsidR="0062720E" w:rsidRPr="00D57CF3">
        <w:rPr>
          <w:rFonts w:hint="eastAsia"/>
        </w:rPr>
        <w:t>繼續營業逾十年，引發渠等配合繳費卻未獲保障之誤解，以致於民怨積累日深，其來有自，</w:t>
      </w:r>
      <w:r w:rsidR="005021E5" w:rsidRPr="008F6601">
        <w:rPr>
          <w:rFonts w:hint="eastAsia"/>
          <w:color w:val="000000" w:themeColor="text1"/>
        </w:rPr>
        <w:t>顯有不當</w:t>
      </w:r>
      <w:r w:rsidR="00A26FE1" w:rsidRPr="00D57CF3">
        <w:rPr>
          <w:rFonts w:hint="eastAsia"/>
        </w:rPr>
        <w:t>。</w:t>
      </w:r>
    </w:p>
    <w:p w:rsidR="00105931" w:rsidRDefault="00105931" w:rsidP="00105931">
      <w:pPr>
        <w:pStyle w:val="1"/>
        <w:numPr>
          <w:ilvl w:val="0"/>
          <w:numId w:val="0"/>
        </w:numPr>
        <w:ind w:left="2381" w:hanging="2381"/>
      </w:pPr>
      <w:r>
        <w:br w:type="page"/>
      </w:r>
    </w:p>
    <w:p w:rsidR="00105931" w:rsidRPr="0002459C" w:rsidRDefault="00B909AA" w:rsidP="007D5C43">
      <w:pPr>
        <w:ind w:leftChars="-125" w:left="89" w:rightChars="-108" w:right="-367" w:hangingChars="151" w:hanging="514"/>
        <w:jc w:val="center"/>
        <w:outlineLvl w:val="0"/>
        <w:rPr>
          <w:rFonts w:hAnsi="Arial"/>
          <w:bCs/>
          <w:kern w:val="32"/>
          <w:szCs w:val="52"/>
        </w:rPr>
      </w:pPr>
      <w:r>
        <w:rPr>
          <w:rFonts w:hAnsi="Arial"/>
          <w:bCs/>
          <w:noProof/>
          <w:kern w:val="32"/>
          <w:szCs w:val="52"/>
        </w:rPr>
        <w:lastRenderedPageBreak/>
        <mc:AlternateContent>
          <mc:Choice Requires="wps">
            <w:drawing>
              <wp:anchor distT="0" distB="0" distL="114300" distR="114300" simplePos="0" relativeHeight="251731968" behindDoc="0" locked="0" layoutInCell="1" allowOverlap="1" wp14:anchorId="1F204F18" wp14:editId="35871D64">
                <wp:simplePos x="0" y="0"/>
                <wp:positionH relativeFrom="column">
                  <wp:posOffset>2643504</wp:posOffset>
                </wp:positionH>
                <wp:positionV relativeFrom="paragraph">
                  <wp:posOffset>405765</wp:posOffset>
                </wp:positionV>
                <wp:extent cx="1824355" cy="822960"/>
                <wp:effectExtent l="38100" t="0" r="23495" b="53340"/>
                <wp:wrapNone/>
                <wp:docPr id="19" name="直線單箭頭接點 19"/>
                <wp:cNvGraphicFramePr/>
                <a:graphic xmlns:a="http://schemas.openxmlformats.org/drawingml/2006/main">
                  <a:graphicData uri="http://schemas.microsoft.com/office/word/2010/wordprocessingShape">
                    <wps:wsp>
                      <wps:cNvCnPr/>
                      <wps:spPr>
                        <a:xfrm flipH="1">
                          <a:off x="0" y="0"/>
                          <a:ext cx="1824355" cy="822960"/>
                        </a:xfrm>
                        <a:prstGeom prst="straightConnector1">
                          <a:avLst/>
                        </a:prstGeom>
                        <a:noFill/>
                        <a:ln w="19050"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1E74D3A1" id="_x0000_t32" coordsize="21600,21600" o:spt="32" o:oned="t" path="m,l21600,21600e" filled="f">
                <v:path arrowok="t" fillok="f" o:connecttype="none"/>
                <o:lock v:ext="edit" shapetype="t"/>
              </v:shapetype>
              <v:shape id="直線單箭頭接點 19" o:spid="_x0000_s1026" type="#_x0000_t32" style="position:absolute;margin-left:208.15pt;margin-top:31.95pt;width:143.65pt;height:64.8pt;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" strokecolor="red" strokeweight="1.5pt">
                <v:stroke endarrow="block"/>
              </v:shape>
            </w:pict>
          </mc:Fallback>
        </mc:AlternateContent>
      </w:r>
      <w:r w:rsidR="007D5C43" w:rsidRPr="00D21623">
        <w:rPr>
          <w:rFonts w:ascii="Calibri" w:eastAsia="新細明體" w:hAnsi="Calibri"/>
          <w:noProof/>
          <w:sz w:val="24"/>
          <w:szCs w:val="22"/>
        </w:rPr>
        <w:drawing>
          <wp:anchor distT="0" distB="0" distL="114300" distR="114300" simplePos="0" relativeHeight="251729920" behindDoc="0" locked="0" layoutInCell="1" allowOverlap="1" wp14:anchorId="3887894B" wp14:editId="42AACE3A">
            <wp:simplePos x="0" y="0"/>
            <wp:positionH relativeFrom="margin">
              <wp:align>left</wp:align>
            </wp:positionH>
            <wp:positionV relativeFrom="page">
              <wp:posOffset>726440</wp:posOffset>
            </wp:positionV>
            <wp:extent cx="5615940" cy="3599180"/>
            <wp:effectExtent l="19050" t="19050" r="22860" b="20320"/>
            <wp:wrapTopAndBottom/>
            <wp:docPr id="60" name="圖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11189" t="16175" r="21067" b="6626"/>
                    <a:stretch/>
                  </pic:blipFill>
                  <pic:spPr bwMode="auto">
                    <a:xfrm>
                      <a:off x="0" y="0"/>
                      <a:ext cx="5615940" cy="3599180"/>
                    </a:xfrm>
                    <a:prstGeom prst="rect">
                      <a:avLst/>
                    </a:prstGeom>
                    <a:ln w="12700">
                      <a:solidFill>
                        <a:sysClr val="windowText" lastClr="00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05931">
        <w:rPr>
          <w:rFonts w:hAnsi="Arial"/>
          <w:bCs/>
          <w:noProof/>
          <w:kern w:val="32"/>
          <w:szCs w:val="52"/>
        </w:rPr>
        <w:drawing>
          <wp:anchor distT="0" distB="0" distL="114300" distR="114300" simplePos="0" relativeHeight="251730944" behindDoc="0" locked="0" layoutInCell="1" allowOverlap="1" wp14:anchorId="1B7F5EB8" wp14:editId="00618713">
            <wp:simplePos x="0" y="0"/>
            <wp:positionH relativeFrom="column">
              <wp:posOffset>4283466</wp:posOffset>
            </wp:positionH>
            <wp:positionV relativeFrom="page">
              <wp:posOffset>831997</wp:posOffset>
            </wp:positionV>
            <wp:extent cx="1207135" cy="908685"/>
            <wp:effectExtent l="38100" t="38100" r="31115" b="43815"/>
            <wp:wrapTopAndBottom/>
            <wp:docPr id="59" name="圖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7135" cy="908685"/>
                    </a:xfrm>
                    <a:prstGeom prst="rect">
                      <a:avLst/>
                    </a:prstGeom>
                    <a:noFill/>
                    <a:ln w="28575">
                      <a:solidFill>
                        <a:srgbClr val="FF0000"/>
                      </a:solidFill>
                    </a:ln>
                  </pic:spPr>
                </pic:pic>
              </a:graphicData>
            </a:graphic>
          </wp:anchor>
        </w:drawing>
      </w:r>
      <w:r w:rsidR="00105931" w:rsidRPr="0002459C">
        <w:rPr>
          <w:rFonts w:hAnsi="Arial" w:hint="eastAsia"/>
          <w:bCs/>
          <w:kern w:val="32"/>
          <w:szCs w:val="52"/>
        </w:rPr>
        <w:t>圖1 麻豆</w:t>
      </w:r>
      <w:r w:rsidR="00105931">
        <w:rPr>
          <w:rFonts w:hAnsi="標楷體" w:hint="eastAsia"/>
          <w:bCs/>
          <w:kern w:val="32"/>
          <w:szCs w:val="52"/>
        </w:rPr>
        <w:t>「</w:t>
      </w:r>
      <w:r w:rsidR="00105931" w:rsidRPr="0002459C">
        <w:rPr>
          <w:rFonts w:hAnsi="Arial" w:hint="eastAsia"/>
          <w:bCs/>
          <w:kern w:val="32"/>
          <w:szCs w:val="52"/>
        </w:rPr>
        <w:t>市四</w:t>
      </w:r>
      <w:r w:rsidR="00105931">
        <w:rPr>
          <w:rFonts w:hAnsi="標楷體" w:hint="eastAsia"/>
          <w:bCs/>
          <w:kern w:val="32"/>
          <w:szCs w:val="52"/>
        </w:rPr>
        <w:t>」</w:t>
      </w:r>
      <w:r w:rsidR="00105931" w:rsidRPr="0002459C">
        <w:rPr>
          <w:rFonts w:hAnsi="Arial" w:hint="eastAsia"/>
          <w:bCs/>
          <w:kern w:val="32"/>
          <w:szCs w:val="52"/>
        </w:rPr>
        <w:t>市場</w:t>
      </w:r>
      <w:r w:rsidR="00105931">
        <w:rPr>
          <w:rFonts w:hAnsi="Arial" w:hint="eastAsia"/>
          <w:bCs/>
          <w:kern w:val="32"/>
          <w:szCs w:val="52"/>
        </w:rPr>
        <w:t>地理位置</w:t>
      </w:r>
      <w:r w:rsidR="007D5C43">
        <w:rPr>
          <w:rFonts w:hAnsi="Arial" w:hint="eastAsia"/>
          <w:bCs/>
          <w:kern w:val="32"/>
          <w:szCs w:val="52"/>
        </w:rPr>
        <w:t>與使用分區</w:t>
      </w:r>
      <w:r w:rsidR="00105931">
        <w:rPr>
          <w:rFonts w:hAnsi="Arial" w:hint="eastAsia"/>
          <w:bCs/>
          <w:kern w:val="32"/>
          <w:szCs w:val="52"/>
        </w:rPr>
        <w:t>圖</w:t>
      </w:r>
      <w:r w:rsidR="00105931" w:rsidRPr="007D5C43">
        <w:rPr>
          <w:rFonts w:hAnsi="Arial" w:hint="eastAsia"/>
          <w:bCs/>
          <w:kern w:val="32"/>
          <w:sz w:val="18"/>
          <w:szCs w:val="18"/>
        </w:rPr>
        <w:t>(位於麻豆區中心商業</w:t>
      </w:r>
      <w:r w:rsidR="00BD4DCD" w:rsidRPr="007D5C43">
        <w:rPr>
          <w:rFonts w:hAnsi="Arial" w:hint="eastAsia"/>
          <w:bCs/>
          <w:kern w:val="32"/>
          <w:sz w:val="18"/>
          <w:szCs w:val="18"/>
        </w:rPr>
        <w:t>區一</w:t>
      </w:r>
      <w:r w:rsidR="00105931" w:rsidRPr="007D5C43">
        <w:rPr>
          <w:rFonts w:hAnsi="Arial" w:hint="eastAsia"/>
          <w:bCs/>
          <w:kern w:val="32"/>
          <w:sz w:val="18"/>
          <w:szCs w:val="18"/>
        </w:rPr>
        <w:t>帶)</w:t>
      </w:r>
    </w:p>
    <w:p w:rsidR="00105931" w:rsidRPr="0002459C" w:rsidRDefault="00BB60A9" w:rsidP="00105931">
      <w:pPr>
        <w:spacing w:afterLines="25" w:after="114"/>
        <w:jc w:val="center"/>
        <w:outlineLvl w:val="0"/>
        <w:rPr>
          <w:rFonts w:hAnsi="Arial"/>
          <w:bCs/>
          <w:kern w:val="32"/>
          <w:sz w:val="24"/>
          <w:szCs w:val="24"/>
        </w:rPr>
      </w:pPr>
      <w:r w:rsidRPr="00BD36B8">
        <w:rPr>
          <w:rFonts w:hAnsi="Arial"/>
          <w:bCs/>
          <w:noProof/>
          <w:kern w:val="32"/>
          <w:sz w:val="24"/>
          <w:szCs w:val="24"/>
        </w:rPr>
        <mc:AlternateContent>
          <mc:Choice Requires="wps">
            <w:drawing>
              <wp:anchor distT="0" distB="0" distL="114300" distR="114300" simplePos="0" relativeHeight="251744256" behindDoc="0" locked="0" layoutInCell="1" allowOverlap="1" wp14:anchorId="758070A6" wp14:editId="5B6E7B00">
                <wp:simplePos x="0" y="0"/>
                <wp:positionH relativeFrom="column">
                  <wp:posOffset>4682148</wp:posOffset>
                </wp:positionH>
                <wp:positionV relativeFrom="paragraph">
                  <wp:posOffset>3990633</wp:posOffset>
                </wp:positionV>
                <wp:extent cx="157285" cy="134669"/>
                <wp:effectExtent l="19050" t="19050" r="14605" b="36830"/>
                <wp:wrapNone/>
                <wp:docPr id="46" name="直線接點 46"/>
                <wp:cNvGraphicFramePr/>
                <a:graphic xmlns:a="http://schemas.openxmlformats.org/drawingml/2006/main">
                  <a:graphicData uri="http://schemas.microsoft.com/office/word/2010/wordprocessingShape">
                    <wps:wsp>
                      <wps:cNvCnPr/>
                      <wps:spPr>
                        <a:xfrm flipH="1">
                          <a:off x="0" y="0"/>
                          <a:ext cx="157285" cy="134669"/>
                        </a:xfrm>
                        <a:prstGeom prst="line">
                          <a:avLst/>
                        </a:prstGeom>
                        <a:noFill/>
                        <a:ln w="28575" cap="flat" cmpd="sng" algn="ctr">
                          <a:solidFill>
                            <a:srgbClr val="FFFF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AF7EF13" id="直線接點 46"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8.65pt,314.2pt" to="381.05pt,3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" strokecolor="yellow" strokeweight="2.25pt"/>
            </w:pict>
          </mc:Fallback>
        </mc:AlternateContent>
      </w:r>
      <w:r w:rsidRPr="00BD36B8">
        <w:rPr>
          <w:rFonts w:hAnsi="Arial"/>
          <w:bCs/>
          <w:noProof/>
          <w:kern w:val="32"/>
          <w:sz w:val="24"/>
          <w:szCs w:val="24"/>
        </w:rPr>
        <mc:AlternateContent>
          <mc:Choice Requires="wps">
            <w:drawing>
              <wp:anchor distT="0" distB="0" distL="114300" distR="114300" simplePos="0" relativeHeight="251745280" behindDoc="0" locked="0" layoutInCell="1" allowOverlap="1" wp14:anchorId="2E1B2C18" wp14:editId="63775EE5">
                <wp:simplePos x="0" y="0"/>
                <wp:positionH relativeFrom="column">
                  <wp:posOffset>3310547</wp:posOffset>
                </wp:positionH>
                <wp:positionV relativeFrom="paragraph">
                  <wp:posOffset>4119587</wp:posOffset>
                </wp:positionV>
                <wp:extent cx="1371600" cy="5862"/>
                <wp:effectExtent l="19050" t="19050" r="19050" b="32385"/>
                <wp:wrapNone/>
                <wp:docPr id="44" name="直線接點 44"/>
                <wp:cNvGraphicFramePr/>
                <a:graphic xmlns:a="http://schemas.openxmlformats.org/drawingml/2006/main">
                  <a:graphicData uri="http://schemas.microsoft.com/office/word/2010/wordprocessingShape">
                    <wps:wsp>
                      <wps:cNvCnPr/>
                      <wps:spPr>
                        <a:xfrm flipH="1" flipV="1">
                          <a:off x="0" y="0"/>
                          <a:ext cx="1371600" cy="5862"/>
                        </a:xfrm>
                        <a:prstGeom prst="line">
                          <a:avLst/>
                        </a:prstGeom>
                        <a:noFill/>
                        <a:ln w="28575" cap="flat" cmpd="sng" algn="ctr">
                          <a:solidFill>
                            <a:srgbClr val="FFFF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956680F" id="直線接點 44" o:spid="_x0000_s1026" style="position:absolute;flip:x 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0.65pt,324.4pt" to="368.65pt,3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" strokecolor="yellow" strokeweight="2.25pt"/>
            </w:pict>
          </mc:Fallback>
        </mc:AlternateContent>
      </w:r>
      <w:r w:rsidR="00105931" w:rsidRPr="00BD36B8">
        <w:rPr>
          <w:rFonts w:hAnsi="Arial"/>
          <w:bCs/>
          <w:noProof/>
          <w:kern w:val="32"/>
          <w:sz w:val="24"/>
          <w:szCs w:val="24"/>
        </w:rPr>
        <mc:AlternateContent>
          <mc:Choice Requires="wps">
            <w:drawing>
              <wp:anchor distT="0" distB="0" distL="114300" distR="114300" simplePos="0" relativeHeight="251748352" behindDoc="0" locked="0" layoutInCell="1" allowOverlap="1" wp14:anchorId="2DB64FFA" wp14:editId="4626F98B">
                <wp:simplePos x="0" y="0"/>
                <wp:positionH relativeFrom="column">
                  <wp:posOffset>3703270</wp:posOffset>
                </wp:positionH>
                <wp:positionV relativeFrom="paragraph">
                  <wp:posOffset>708172</wp:posOffset>
                </wp:positionV>
                <wp:extent cx="82159" cy="99646"/>
                <wp:effectExtent l="19050" t="19050" r="32385" b="15240"/>
                <wp:wrapNone/>
                <wp:docPr id="22" name="直線接點 22"/>
                <wp:cNvGraphicFramePr/>
                <a:graphic xmlns:a="http://schemas.openxmlformats.org/drawingml/2006/main">
                  <a:graphicData uri="http://schemas.microsoft.com/office/word/2010/wordprocessingShape">
                    <wps:wsp>
                      <wps:cNvCnPr/>
                      <wps:spPr>
                        <a:xfrm flipV="1">
                          <a:off x="0" y="0"/>
                          <a:ext cx="82159" cy="99646"/>
                        </a:xfrm>
                        <a:prstGeom prst="line">
                          <a:avLst/>
                        </a:prstGeom>
                        <a:noFill/>
                        <a:ln w="28575" cap="flat" cmpd="sng" algn="ctr">
                          <a:solidFill>
                            <a:srgbClr val="FFFF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D483004" id="直線接點 22" o:spid="_x0000_s1026" style="position:absolute;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1.6pt,55.75pt" to="298.05pt,6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" strokecolor="yellow" strokeweight="2.25pt"/>
            </w:pict>
          </mc:Fallback>
        </mc:AlternateContent>
      </w:r>
      <w:r w:rsidR="00105931" w:rsidRPr="00BD36B8">
        <w:rPr>
          <w:rFonts w:hAnsi="Arial"/>
          <w:bCs/>
          <w:noProof/>
          <w:kern w:val="32"/>
          <w:sz w:val="24"/>
          <w:szCs w:val="24"/>
        </w:rPr>
        <mc:AlternateContent>
          <mc:Choice Requires="wps">
            <w:drawing>
              <wp:anchor distT="0" distB="0" distL="114300" distR="114300" simplePos="0" relativeHeight="251747328" behindDoc="0" locked="0" layoutInCell="1" allowOverlap="1" wp14:anchorId="60402D86" wp14:editId="191F5A54">
                <wp:simplePos x="0" y="0"/>
                <wp:positionH relativeFrom="column">
                  <wp:posOffset>3222625</wp:posOffset>
                </wp:positionH>
                <wp:positionV relativeFrom="paragraph">
                  <wp:posOffset>842986</wp:posOffset>
                </wp:positionV>
                <wp:extent cx="463062" cy="3147451"/>
                <wp:effectExtent l="19050" t="19050" r="32385" b="15240"/>
                <wp:wrapNone/>
                <wp:docPr id="42" name="直線接點 42"/>
                <wp:cNvGraphicFramePr/>
                <a:graphic xmlns:a="http://schemas.openxmlformats.org/drawingml/2006/main">
                  <a:graphicData uri="http://schemas.microsoft.com/office/word/2010/wordprocessingShape">
                    <wps:wsp>
                      <wps:cNvCnPr/>
                      <wps:spPr>
                        <a:xfrm flipV="1">
                          <a:off x="0" y="0"/>
                          <a:ext cx="463062" cy="3147451"/>
                        </a:xfrm>
                        <a:prstGeom prst="line">
                          <a:avLst/>
                        </a:prstGeom>
                        <a:noFill/>
                        <a:ln w="28575" cap="flat" cmpd="sng" algn="ctr">
                          <a:solidFill>
                            <a:srgbClr val="FFFF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85320BA" id="直線接點 42" o:spid="_x0000_s1026" style="position:absolute;flip: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3.75pt,66.4pt" to="290.2pt,3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" strokecolor="yellow" strokeweight="2.25pt"/>
            </w:pict>
          </mc:Fallback>
        </mc:AlternateContent>
      </w:r>
      <w:r w:rsidR="00105931" w:rsidRPr="00BD36B8">
        <w:rPr>
          <w:rFonts w:hAnsi="Arial"/>
          <w:bCs/>
          <w:noProof/>
          <w:kern w:val="32"/>
          <w:sz w:val="24"/>
          <w:szCs w:val="24"/>
        </w:rPr>
        <mc:AlternateContent>
          <mc:Choice Requires="wps">
            <w:drawing>
              <wp:anchor distT="0" distB="0" distL="114300" distR="114300" simplePos="0" relativeHeight="251746304" behindDoc="0" locked="0" layoutInCell="1" allowOverlap="1" wp14:anchorId="62D90A87" wp14:editId="3B75B7DB">
                <wp:simplePos x="0" y="0"/>
                <wp:positionH relativeFrom="column">
                  <wp:posOffset>3209827</wp:posOffset>
                </wp:positionH>
                <wp:positionV relativeFrom="paragraph">
                  <wp:posOffset>3984527</wp:posOffset>
                </wp:positionV>
                <wp:extent cx="105410" cy="116840"/>
                <wp:effectExtent l="19050" t="19050" r="27940" b="16510"/>
                <wp:wrapNone/>
                <wp:docPr id="43" name="直線接點 43"/>
                <wp:cNvGraphicFramePr/>
                <a:graphic xmlns:a="http://schemas.openxmlformats.org/drawingml/2006/main">
                  <a:graphicData uri="http://schemas.microsoft.com/office/word/2010/wordprocessingShape">
                    <wps:wsp>
                      <wps:cNvCnPr/>
                      <wps:spPr>
                        <a:xfrm flipH="1" flipV="1">
                          <a:off x="0" y="0"/>
                          <a:ext cx="105410" cy="116840"/>
                        </a:xfrm>
                        <a:prstGeom prst="line">
                          <a:avLst/>
                        </a:prstGeom>
                        <a:noFill/>
                        <a:ln w="28575" cap="flat" cmpd="sng" algn="ctr">
                          <a:solidFill>
                            <a:srgbClr val="FFFF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2D5F9F3" id="直線接點 43" o:spid="_x0000_s1026" style="position:absolute;flip:x 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2.75pt,313.75pt" to="261.05pt,3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" strokecolor="yellow" strokeweight="2.25pt"/>
            </w:pict>
          </mc:Fallback>
        </mc:AlternateContent>
      </w:r>
      <w:r w:rsidR="00105931" w:rsidRPr="00BD36B8">
        <w:rPr>
          <w:rFonts w:hAnsi="Arial"/>
          <w:bCs/>
          <w:noProof/>
          <w:kern w:val="32"/>
          <w:sz w:val="24"/>
          <w:szCs w:val="24"/>
        </w:rPr>
        <mc:AlternateContent>
          <mc:Choice Requires="wps">
            <w:drawing>
              <wp:anchor distT="0" distB="0" distL="114300" distR="114300" simplePos="0" relativeHeight="251743232" behindDoc="0" locked="0" layoutInCell="1" allowOverlap="1" wp14:anchorId="3871A204" wp14:editId="7A614652">
                <wp:simplePos x="0" y="0"/>
                <wp:positionH relativeFrom="column">
                  <wp:posOffset>4821555</wp:posOffset>
                </wp:positionH>
                <wp:positionV relativeFrom="paragraph">
                  <wp:posOffset>825402</wp:posOffset>
                </wp:positionV>
                <wp:extent cx="862428" cy="3168113"/>
                <wp:effectExtent l="19050" t="19050" r="33020" b="32385"/>
                <wp:wrapNone/>
                <wp:docPr id="48" name="直線接點 48"/>
                <wp:cNvGraphicFramePr/>
                <a:graphic xmlns:a="http://schemas.openxmlformats.org/drawingml/2006/main">
                  <a:graphicData uri="http://schemas.microsoft.com/office/word/2010/wordprocessingShape">
                    <wps:wsp>
                      <wps:cNvCnPr/>
                      <wps:spPr>
                        <a:xfrm flipH="1">
                          <a:off x="0" y="0"/>
                          <a:ext cx="862428" cy="3168113"/>
                        </a:xfrm>
                        <a:prstGeom prst="line">
                          <a:avLst/>
                        </a:prstGeom>
                        <a:noFill/>
                        <a:ln w="28575" cap="flat" cmpd="sng" algn="ctr">
                          <a:solidFill>
                            <a:srgbClr val="FFFF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BACB98C" id="直線接點 48" o:spid="_x0000_s1026" style="position:absolute;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9.65pt,65pt" to="447.55pt,3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" strokecolor="yellow" strokeweight="2.25pt"/>
            </w:pict>
          </mc:Fallback>
        </mc:AlternateContent>
      </w:r>
      <w:r w:rsidR="00105931" w:rsidRPr="00BD36B8">
        <w:rPr>
          <w:rFonts w:hAnsi="Arial"/>
          <w:bCs/>
          <w:noProof/>
          <w:kern w:val="32"/>
          <w:sz w:val="24"/>
          <w:szCs w:val="24"/>
        </w:rPr>
        <mc:AlternateContent>
          <mc:Choice Requires="wps">
            <w:drawing>
              <wp:anchor distT="0" distB="0" distL="114300" distR="114300" simplePos="0" relativeHeight="251742208" behindDoc="0" locked="0" layoutInCell="1" allowOverlap="1" wp14:anchorId="00D3B3F3" wp14:editId="54AB2401">
                <wp:simplePos x="0" y="0"/>
                <wp:positionH relativeFrom="column">
                  <wp:posOffset>5554247</wp:posOffset>
                </wp:positionH>
                <wp:positionV relativeFrom="paragraph">
                  <wp:posOffset>695960</wp:posOffset>
                </wp:positionV>
                <wp:extent cx="121920" cy="133350"/>
                <wp:effectExtent l="19050" t="19050" r="30480" b="19050"/>
                <wp:wrapNone/>
                <wp:docPr id="49" name="直線接點 49"/>
                <wp:cNvGraphicFramePr/>
                <a:graphic xmlns:a="http://schemas.openxmlformats.org/drawingml/2006/main">
                  <a:graphicData uri="http://schemas.microsoft.com/office/word/2010/wordprocessingShape">
                    <wps:wsp>
                      <wps:cNvCnPr/>
                      <wps:spPr>
                        <a:xfrm>
                          <a:off x="0" y="0"/>
                          <a:ext cx="121920" cy="133350"/>
                        </a:xfrm>
                        <a:prstGeom prst="line">
                          <a:avLst/>
                        </a:prstGeom>
                        <a:noFill/>
                        <a:ln w="28575" cap="flat" cmpd="sng" algn="ctr">
                          <a:solidFill>
                            <a:srgbClr val="FFFF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050C494" id="直線接點 49"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7.35pt,54.8pt" to="446.95pt,6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" strokecolor="yellow" strokeweight="2.25pt"/>
            </w:pict>
          </mc:Fallback>
        </mc:AlternateContent>
      </w:r>
      <w:r w:rsidR="00105931" w:rsidRPr="00BD36B8">
        <w:rPr>
          <w:rFonts w:hAnsi="Arial"/>
          <w:bCs/>
          <w:noProof/>
          <w:kern w:val="32"/>
          <w:sz w:val="24"/>
          <w:szCs w:val="24"/>
        </w:rPr>
        <mc:AlternateContent>
          <mc:Choice Requires="wps">
            <w:drawing>
              <wp:anchor distT="0" distB="0" distL="114300" distR="114300" simplePos="0" relativeHeight="251741184" behindDoc="0" locked="0" layoutInCell="1" allowOverlap="1" wp14:anchorId="44911314" wp14:editId="0C95CDF8">
                <wp:simplePos x="0" y="0"/>
                <wp:positionH relativeFrom="margin">
                  <wp:align>right</wp:align>
                </wp:positionH>
                <wp:positionV relativeFrom="paragraph">
                  <wp:posOffset>702309</wp:posOffset>
                </wp:positionV>
                <wp:extent cx="1793630" cy="11577"/>
                <wp:effectExtent l="19050" t="19050" r="35560" b="26670"/>
                <wp:wrapNone/>
                <wp:docPr id="50" name="直線接點 50"/>
                <wp:cNvGraphicFramePr/>
                <a:graphic xmlns:a="http://schemas.openxmlformats.org/drawingml/2006/main">
                  <a:graphicData uri="http://schemas.microsoft.com/office/word/2010/wordprocessingShape">
                    <wps:wsp>
                      <wps:cNvCnPr/>
                      <wps:spPr>
                        <a:xfrm flipV="1">
                          <a:off x="0" y="0"/>
                          <a:ext cx="1793630" cy="11577"/>
                        </a:xfrm>
                        <a:prstGeom prst="line">
                          <a:avLst/>
                        </a:prstGeom>
                        <a:noFill/>
                        <a:ln w="28575" cap="flat" cmpd="sng" algn="ctr">
                          <a:solidFill>
                            <a:srgbClr val="FFFF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58A8313" id="直線接點 50" o:spid="_x0000_s1026" style="position:absolute;flip:y;z-index:251741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90.05pt,55.3pt" to="231.3pt,5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" strokecolor="yellow" strokeweight="2.25pt">
                <w10:wrap anchorx="margin"/>
              </v:line>
            </w:pict>
          </mc:Fallback>
        </mc:AlternateContent>
      </w:r>
      <w:r w:rsidR="00105931">
        <w:rPr>
          <w:rFonts w:ascii="Calibri" w:eastAsia="新細明體" w:hAnsi="Calibri"/>
          <w:bCs/>
          <w:noProof/>
          <w:sz w:val="24"/>
          <w:szCs w:val="22"/>
        </w:rPr>
        <mc:AlternateContent>
          <mc:Choice Requires="wps">
            <w:drawing>
              <wp:anchor distT="0" distB="0" distL="114300" distR="114300" simplePos="0" relativeHeight="251738112" behindDoc="0" locked="0" layoutInCell="1" allowOverlap="1" wp14:anchorId="6A0B658E" wp14:editId="5243D6D8">
                <wp:simplePos x="0" y="0"/>
                <wp:positionH relativeFrom="column">
                  <wp:posOffset>256686</wp:posOffset>
                </wp:positionH>
                <wp:positionV relativeFrom="paragraph">
                  <wp:posOffset>3932018</wp:posOffset>
                </wp:positionV>
                <wp:extent cx="105507" cy="117230"/>
                <wp:effectExtent l="19050" t="19050" r="27940" b="16510"/>
                <wp:wrapNone/>
                <wp:docPr id="51" name="直線接點 51"/>
                <wp:cNvGraphicFramePr/>
                <a:graphic xmlns:a="http://schemas.openxmlformats.org/drawingml/2006/main">
                  <a:graphicData uri="http://schemas.microsoft.com/office/word/2010/wordprocessingShape">
                    <wps:wsp>
                      <wps:cNvCnPr/>
                      <wps:spPr>
                        <a:xfrm flipH="1" flipV="1">
                          <a:off x="0" y="0"/>
                          <a:ext cx="105507" cy="117230"/>
                        </a:xfrm>
                        <a:prstGeom prst="line">
                          <a:avLst/>
                        </a:prstGeom>
                        <a:noFill/>
                        <a:ln w="28575" cap="flat" cmpd="sng" algn="ctr">
                          <a:solidFill>
                            <a:srgbClr val="FFFF00"/>
                          </a:solidFill>
                          <a:prstDash val="solid"/>
                        </a:ln>
                        <a:effectLst/>
                      </wps:spPr>
                      <wps:bodyPr/>
                    </wps:wsp>
                  </a:graphicData>
                </a:graphic>
                <wp14:sizeRelH relativeFrom="margin">
                  <wp14:pctWidth>0</wp14:pctWidth>
                </wp14:sizeRelH>
              </wp:anchor>
            </w:drawing>
          </mc:Choice>
          <mc:Fallback>
            <w:pict>
              <v:line w14:anchorId="44E3807B" id="直線接點 51" o:spid="_x0000_s1026" style="position:absolute;flip:x y;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2pt,309.6pt" to="28.5pt,3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" strokecolor="yellow" strokeweight="2.25pt"/>
            </w:pict>
          </mc:Fallback>
        </mc:AlternateContent>
      </w:r>
      <w:r w:rsidR="00105931">
        <w:rPr>
          <w:rFonts w:ascii="Calibri" w:eastAsia="新細明體" w:hAnsi="Calibri"/>
          <w:bCs/>
          <w:noProof/>
          <w:sz w:val="24"/>
          <w:szCs w:val="22"/>
        </w:rPr>
        <mc:AlternateContent>
          <mc:Choice Requires="wps">
            <w:drawing>
              <wp:anchor distT="0" distB="0" distL="114300" distR="114300" simplePos="0" relativeHeight="251737088" behindDoc="0" locked="0" layoutInCell="1" allowOverlap="1" wp14:anchorId="0F9609A4" wp14:editId="09FCA502">
                <wp:simplePos x="0" y="0"/>
                <wp:positionH relativeFrom="column">
                  <wp:posOffset>362193</wp:posOffset>
                </wp:positionH>
                <wp:positionV relativeFrom="paragraph">
                  <wp:posOffset>4049248</wp:posOffset>
                </wp:positionV>
                <wp:extent cx="1254125" cy="5862"/>
                <wp:effectExtent l="19050" t="19050" r="3175" b="32385"/>
                <wp:wrapNone/>
                <wp:docPr id="52" name="直線接點 52"/>
                <wp:cNvGraphicFramePr/>
                <a:graphic xmlns:a="http://schemas.openxmlformats.org/drawingml/2006/main">
                  <a:graphicData uri="http://schemas.microsoft.com/office/word/2010/wordprocessingShape">
                    <wps:wsp>
                      <wps:cNvCnPr/>
                      <wps:spPr>
                        <a:xfrm flipH="1">
                          <a:off x="0" y="0"/>
                          <a:ext cx="1254125" cy="5862"/>
                        </a:xfrm>
                        <a:prstGeom prst="line">
                          <a:avLst/>
                        </a:prstGeom>
                        <a:noFill/>
                        <a:ln w="28575" cap="flat" cmpd="sng" algn="ctr">
                          <a:solidFill>
                            <a:srgbClr val="FFFF00"/>
                          </a:solidFill>
                          <a:prstDash val="solid"/>
                        </a:ln>
                        <a:effectLst/>
                      </wps:spPr>
                      <wps:bodyPr/>
                    </wps:wsp>
                  </a:graphicData>
                </a:graphic>
                <wp14:sizeRelV relativeFrom="margin">
                  <wp14:pctHeight>0</wp14:pctHeight>
                </wp14:sizeRelV>
              </wp:anchor>
            </w:drawing>
          </mc:Choice>
          <mc:Fallback>
            <w:pict>
              <v:line w14:anchorId="537E2F03" id="直線接點 52" o:spid="_x0000_s1026" style="position:absolute;flip:x;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8.5pt,318.85pt" to="127.25pt,3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" strokecolor="yellow" strokeweight="2.25pt"/>
            </w:pict>
          </mc:Fallback>
        </mc:AlternateContent>
      </w:r>
      <w:r w:rsidR="00105931">
        <w:rPr>
          <w:rFonts w:ascii="Calibri" w:eastAsia="新細明體" w:hAnsi="Calibri"/>
          <w:bCs/>
          <w:noProof/>
          <w:sz w:val="24"/>
          <w:szCs w:val="22"/>
        </w:rPr>
        <mc:AlternateContent>
          <mc:Choice Requires="wps">
            <w:drawing>
              <wp:anchor distT="0" distB="0" distL="114300" distR="114300" simplePos="0" relativeHeight="251736064" behindDoc="0" locked="0" layoutInCell="1" allowOverlap="1" wp14:anchorId="3C52FBB1" wp14:editId="568E9775">
                <wp:simplePos x="0" y="0"/>
                <wp:positionH relativeFrom="column">
                  <wp:posOffset>1598978</wp:posOffset>
                </wp:positionH>
                <wp:positionV relativeFrom="paragraph">
                  <wp:posOffset>3955464</wp:posOffset>
                </wp:positionV>
                <wp:extent cx="140237" cy="93784"/>
                <wp:effectExtent l="19050" t="19050" r="12700" b="20955"/>
                <wp:wrapNone/>
                <wp:docPr id="53" name="直線接點 53"/>
                <wp:cNvGraphicFramePr/>
                <a:graphic xmlns:a="http://schemas.openxmlformats.org/drawingml/2006/main">
                  <a:graphicData uri="http://schemas.microsoft.com/office/word/2010/wordprocessingShape">
                    <wps:wsp>
                      <wps:cNvCnPr/>
                      <wps:spPr>
                        <a:xfrm flipH="1">
                          <a:off x="0" y="0"/>
                          <a:ext cx="140237" cy="93784"/>
                        </a:xfrm>
                        <a:prstGeom prst="line">
                          <a:avLst/>
                        </a:prstGeom>
                        <a:noFill/>
                        <a:ln w="28575" cap="flat" cmpd="sng" algn="ctr">
                          <a:solidFill>
                            <a:srgbClr val="FFFF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3845C1B" id="直線接點 53" o:spid="_x0000_s1026" style="position:absolute;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9pt,311.45pt" to="136.95pt,3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" strokecolor="yellow" strokeweight="2.25pt"/>
            </w:pict>
          </mc:Fallback>
        </mc:AlternateContent>
      </w:r>
      <w:r w:rsidR="00105931">
        <w:rPr>
          <w:rFonts w:ascii="Calibri" w:eastAsia="新細明體" w:hAnsi="Calibri"/>
          <w:bCs/>
          <w:noProof/>
          <w:sz w:val="24"/>
          <w:szCs w:val="22"/>
        </w:rPr>
        <mc:AlternateContent>
          <mc:Choice Requires="wps">
            <w:drawing>
              <wp:anchor distT="0" distB="0" distL="114300" distR="114300" simplePos="0" relativeHeight="251734016" behindDoc="0" locked="0" layoutInCell="1" allowOverlap="1" wp14:anchorId="37553B65" wp14:editId="5BD46E00">
                <wp:simplePos x="0" y="0"/>
                <wp:positionH relativeFrom="column">
                  <wp:posOffset>2372701</wp:posOffset>
                </wp:positionH>
                <wp:positionV relativeFrom="paragraph">
                  <wp:posOffset>842987</wp:posOffset>
                </wp:positionV>
                <wp:extent cx="122115" cy="133692"/>
                <wp:effectExtent l="19050" t="19050" r="30480" b="19050"/>
                <wp:wrapNone/>
                <wp:docPr id="54" name="直線接點 54"/>
                <wp:cNvGraphicFramePr/>
                <a:graphic xmlns:a="http://schemas.openxmlformats.org/drawingml/2006/main">
                  <a:graphicData uri="http://schemas.microsoft.com/office/word/2010/wordprocessingShape">
                    <wps:wsp>
                      <wps:cNvCnPr/>
                      <wps:spPr>
                        <a:xfrm>
                          <a:off x="0" y="0"/>
                          <a:ext cx="122115" cy="133692"/>
                        </a:xfrm>
                        <a:prstGeom prst="line">
                          <a:avLst/>
                        </a:prstGeom>
                        <a:noFill/>
                        <a:ln w="28575" cap="flat" cmpd="sng" algn="ctr">
                          <a:solidFill>
                            <a:srgbClr val="FFFF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946D241" id="直線接點 54"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85pt,66.4pt" to="196.45pt,7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" strokecolor="yellow" strokeweight="2.25pt"/>
            </w:pict>
          </mc:Fallback>
        </mc:AlternateContent>
      </w:r>
      <w:r w:rsidR="00105931">
        <w:rPr>
          <w:rFonts w:ascii="Calibri" w:eastAsia="新細明體" w:hAnsi="Calibri"/>
          <w:bCs/>
          <w:noProof/>
          <w:sz w:val="24"/>
          <w:szCs w:val="22"/>
        </w:rPr>
        <mc:AlternateContent>
          <mc:Choice Requires="wps">
            <w:drawing>
              <wp:anchor distT="0" distB="0" distL="114300" distR="114300" simplePos="0" relativeHeight="251740160" behindDoc="0" locked="0" layoutInCell="1" allowOverlap="1" wp14:anchorId="7F8CEDCF" wp14:editId="5C8C090C">
                <wp:simplePos x="0" y="0"/>
                <wp:positionH relativeFrom="column">
                  <wp:posOffset>678620</wp:posOffset>
                </wp:positionH>
                <wp:positionV relativeFrom="paragraph">
                  <wp:posOffset>854710</wp:posOffset>
                </wp:positionV>
                <wp:extent cx="123190" cy="111369"/>
                <wp:effectExtent l="19050" t="19050" r="29210" b="22225"/>
                <wp:wrapNone/>
                <wp:docPr id="55" name="直線接點 55"/>
                <wp:cNvGraphicFramePr/>
                <a:graphic xmlns:a="http://schemas.openxmlformats.org/drawingml/2006/main">
                  <a:graphicData uri="http://schemas.microsoft.com/office/word/2010/wordprocessingShape">
                    <wps:wsp>
                      <wps:cNvCnPr/>
                      <wps:spPr>
                        <a:xfrm flipV="1">
                          <a:off x="0" y="0"/>
                          <a:ext cx="123190" cy="111369"/>
                        </a:xfrm>
                        <a:prstGeom prst="line">
                          <a:avLst/>
                        </a:prstGeom>
                        <a:noFill/>
                        <a:ln w="28575" cap="flat" cmpd="sng" algn="ctr">
                          <a:solidFill>
                            <a:srgbClr val="FFFF00"/>
                          </a:solidFill>
                          <a:prstDash val="solid"/>
                        </a:ln>
                        <a:effectLst/>
                      </wps:spPr>
                      <wps:bodyPr/>
                    </wps:wsp>
                  </a:graphicData>
                </a:graphic>
              </wp:anchor>
            </w:drawing>
          </mc:Choice>
          <mc:Fallback>
            <w:pict>
              <v:line w14:anchorId="38C146EF" id="直線接點 55" o:spid="_x0000_s1026" style="position:absolute;flip:y;z-index:251740160;visibility:visible;mso-wrap-style:square;mso-wrap-distance-left:9pt;mso-wrap-distance-top:0;mso-wrap-distance-right:9pt;mso-wrap-distance-bottom:0;mso-position-horizontal:absolute;mso-position-horizontal-relative:text;mso-position-vertical:absolute;mso-position-vertical-relative:text" from="53.45pt,67.3pt" to="63.15pt,7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" strokecolor="yellow" strokeweight="2.25pt"/>
            </w:pict>
          </mc:Fallback>
        </mc:AlternateContent>
      </w:r>
      <w:r w:rsidR="00105931">
        <w:rPr>
          <w:rFonts w:ascii="Calibri" w:eastAsia="新細明體" w:hAnsi="Calibri"/>
          <w:bCs/>
          <w:noProof/>
          <w:sz w:val="24"/>
          <w:szCs w:val="22"/>
        </w:rPr>
        <mc:AlternateContent>
          <mc:Choice Requires="wps">
            <w:drawing>
              <wp:anchor distT="0" distB="0" distL="114300" distR="114300" simplePos="0" relativeHeight="251739136" behindDoc="0" locked="0" layoutInCell="1" allowOverlap="1" wp14:anchorId="0343EC1A" wp14:editId="5FC553A5">
                <wp:simplePos x="0" y="0"/>
                <wp:positionH relativeFrom="column">
                  <wp:posOffset>268410</wp:posOffset>
                </wp:positionH>
                <wp:positionV relativeFrom="paragraph">
                  <wp:posOffset>954356</wp:posOffset>
                </wp:positionV>
                <wp:extent cx="410307" cy="2977662"/>
                <wp:effectExtent l="19050" t="19050" r="27940" b="13335"/>
                <wp:wrapNone/>
                <wp:docPr id="56" name="直線接點 56"/>
                <wp:cNvGraphicFramePr/>
                <a:graphic xmlns:a="http://schemas.openxmlformats.org/drawingml/2006/main">
                  <a:graphicData uri="http://schemas.microsoft.com/office/word/2010/wordprocessingShape">
                    <wps:wsp>
                      <wps:cNvCnPr/>
                      <wps:spPr>
                        <a:xfrm flipV="1">
                          <a:off x="0" y="0"/>
                          <a:ext cx="410307" cy="2977662"/>
                        </a:xfrm>
                        <a:prstGeom prst="line">
                          <a:avLst/>
                        </a:prstGeom>
                        <a:noFill/>
                        <a:ln w="28575" cap="flat" cmpd="sng" algn="ctr">
                          <a:solidFill>
                            <a:srgbClr val="FFFF00"/>
                          </a:solidFill>
                          <a:prstDash val="solid"/>
                        </a:ln>
                        <a:effectLst/>
                      </wps:spPr>
                      <wps:bodyPr/>
                    </wps:wsp>
                  </a:graphicData>
                </a:graphic>
              </wp:anchor>
            </w:drawing>
          </mc:Choice>
          <mc:Fallback>
            <w:pict>
              <v:line w14:anchorId="265A33FA" id="直線接點 56" o:spid="_x0000_s1026" style="position:absolute;flip:y;z-index:251739136;visibility:visible;mso-wrap-style:square;mso-wrap-distance-left:9pt;mso-wrap-distance-top:0;mso-wrap-distance-right:9pt;mso-wrap-distance-bottom:0;mso-position-horizontal:absolute;mso-position-horizontal-relative:text;mso-position-vertical:absolute;mso-position-vertical-relative:text" from="21.15pt,75.15pt" to="53.45pt,30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" strokecolor="yellow" strokeweight="2.25pt"/>
            </w:pict>
          </mc:Fallback>
        </mc:AlternateContent>
      </w:r>
      <w:r w:rsidR="00105931">
        <w:rPr>
          <w:rFonts w:ascii="Calibri" w:eastAsia="新細明體" w:hAnsi="Calibri"/>
          <w:bCs/>
          <w:noProof/>
          <w:sz w:val="24"/>
          <w:szCs w:val="22"/>
        </w:rPr>
        <mc:AlternateContent>
          <mc:Choice Requires="wps">
            <w:drawing>
              <wp:anchor distT="0" distB="0" distL="114300" distR="114300" simplePos="0" relativeHeight="251735040" behindDoc="0" locked="0" layoutInCell="1" allowOverlap="1" wp14:anchorId="3026D59C" wp14:editId="5CDD8508">
                <wp:simplePos x="0" y="0"/>
                <wp:positionH relativeFrom="column">
                  <wp:posOffset>1739656</wp:posOffset>
                </wp:positionH>
                <wp:positionV relativeFrom="paragraph">
                  <wp:posOffset>977411</wp:posOffset>
                </wp:positionV>
                <wp:extent cx="755747" cy="2983913"/>
                <wp:effectExtent l="19050" t="19050" r="25400" b="26035"/>
                <wp:wrapNone/>
                <wp:docPr id="57" name="直線接點 57"/>
                <wp:cNvGraphicFramePr/>
                <a:graphic xmlns:a="http://schemas.openxmlformats.org/drawingml/2006/main">
                  <a:graphicData uri="http://schemas.microsoft.com/office/word/2010/wordprocessingShape">
                    <wps:wsp>
                      <wps:cNvCnPr/>
                      <wps:spPr>
                        <a:xfrm flipH="1">
                          <a:off x="0" y="0"/>
                          <a:ext cx="755747" cy="2983913"/>
                        </a:xfrm>
                        <a:prstGeom prst="line">
                          <a:avLst/>
                        </a:prstGeom>
                        <a:noFill/>
                        <a:ln w="28575" cap="flat" cmpd="sng" algn="ctr">
                          <a:solidFill>
                            <a:srgbClr val="FFFF00"/>
                          </a:solidFill>
                          <a:prstDash val="solid"/>
                        </a:ln>
                        <a:effectLst/>
                      </wps:spPr>
                      <wps:bodyPr/>
                    </wps:wsp>
                  </a:graphicData>
                </a:graphic>
              </wp:anchor>
            </w:drawing>
          </mc:Choice>
          <mc:Fallback>
            <w:pict>
              <v:line w14:anchorId="137C970D" id="直線接點 57" o:spid="_x0000_s1026" style="position:absolute;flip:x;z-index:251735040;visibility:visible;mso-wrap-style:square;mso-wrap-distance-left:9pt;mso-wrap-distance-top:0;mso-wrap-distance-right:9pt;mso-wrap-distance-bottom:0;mso-position-horizontal:absolute;mso-position-horizontal-relative:text;mso-position-vertical:absolute;mso-position-vertical-relative:text" from="137pt,76.95pt" to="196.5pt,3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" strokecolor="yellow" strokeweight="2.25pt"/>
            </w:pict>
          </mc:Fallback>
        </mc:AlternateContent>
      </w:r>
      <w:r w:rsidR="00105931">
        <w:rPr>
          <w:rFonts w:ascii="Calibri" w:eastAsia="新細明體" w:hAnsi="Calibri"/>
          <w:bCs/>
          <w:noProof/>
          <w:sz w:val="24"/>
          <w:szCs w:val="22"/>
        </w:rPr>
        <mc:AlternateContent>
          <mc:Choice Requires="wps">
            <w:drawing>
              <wp:anchor distT="0" distB="0" distL="114300" distR="114300" simplePos="0" relativeHeight="251732992" behindDoc="0" locked="0" layoutInCell="1" allowOverlap="1" wp14:anchorId="3945690F" wp14:editId="36DC4688">
                <wp:simplePos x="0" y="0"/>
                <wp:positionH relativeFrom="column">
                  <wp:posOffset>801809</wp:posOffset>
                </wp:positionH>
                <wp:positionV relativeFrom="paragraph">
                  <wp:posOffset>854710</wp:posOffset>
                </wp:positionV>
                <wp:extent cx="1588477" cy="5862"/>
                <wp:effectExtent l="19050" t="19050" r="31115" b="32385"/>
                <wp:wrapNone/>
                <wp:docPr id="58" name="直線接點 58"/>
                <wp:cNvGraphicFramePr/>
                <a:graphic xmlns:a="http://schemas.openxmlformats.org/drawingml/2006/main">
                  <a:graphicData uri="http://schemas.microsoft.com/office/word/2010/wordprocessingShape">
                    <wps:wsp>
                      <wps:cNvCnPr/>
                      <wps:spPr>
                        <a:xfrm flipV="1">
                          <a:off x="0" y="0"/>
                          <a:ext cx="1588477" cy="5862"/>
                        </a:xfrm>
                        <a:prstGeom prst="line">
                          <a:avLst/>
                        </a:prstGeom>
                        <a:noFill/>
                        <a:ln w="28575" cap="flat" cmpd="sng" algn="ctr">
                          <a:solidFill>
                            <a:srgbClr val="FFFF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3B10BFC" id="直線接點 58" o:spid="_x0000_s1026" style="position:absolute;flip: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15pt,67.3pt" to="188.25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" strokecolor="yellow" strokeweight="2.25pt"/>
            </w:pict>
          </mc:Fallback>
        </mc:AlternateContent>
      </w:r>
      <w:r w:rsidR="00105931" w:rsidRPr="0086516D">
        <w:rPr>
          <w:rFonts w:ascii="Calibri" w:eastAsia="新細明體" w:hAnsi="Calibri"/>
          <w:bCs/>
          <w:noProof/>
          <w:sz w:val="24"/>
          <w:szCs w:val="22"/>
        </w:rPr>
        <w:drawing>
          <wp:anchor distT="0" distB="0" distL="114300" distR="114300" simplePos="0" relativeHeight="251728896" behindDoc="0" locked="0" layoutInCell="1" allowOverlap="1" wp14:anchorId="3B8AA054" wp14:editId="503596F3">
            <wp:simplePos x="0" y="0"/>
            <wp:positionH relativeFrom="column">
              <wp:posOffset>2988945</wp:posOffset>
            </wp:positionH>
            <wp:positionV relativeFrom="page">
              <wp:posOffset>4947920</wp:posOffset>
            </wp:positionV>
            <wp:extent cx="2834640" cy="4251960"/>
            <wp:effectExtent l="19050" t="19050" r="22860" b="15240"/>
            <wp:wrapTopAndBottom/>
            <wp:docPr id="61" name="圖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32890" t="11103" r="35414" b="4375"/>
                    <a:stretch/>
                  </pic:blipFill>
                  <pic:spPr bwMode="auto">
                    <a:xfrm>
                      <a:off x="0" y="0"/>
                      <a:ext cx="2834640" cy="4251960"/>
                    </a:xfrm>
                    <a:prstGeom prst="rect">
                      <a:avLst/>
                    </a:prstGeom>
                    <a:ln w="12700">
                      <a:solidFill>
                        <a:sysClr val="windowText" lastClr="00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05931" w:rsidRPr="0086516D">
        <w:rPr>
          <w:rFonts w:ascii="Calibri" w:eastAsia="新細明體" w:hAnsi="Calibri"/>
          <w:bCs/>
          <w:noProof/>
          <w:sz w:val="24"/>
          <w:szCs w:val="22"/>
        </w:rPr>
        <w:drawing>
          <wp:anchor distT="0" distB="0" distL="114300" distR="114300" simplePos="0" relativeHeight="251727872" behindDoc="0" locked="0" layoutInCell="1" allowOverlap="1" wp14:anchorId="32ECB95A" wp14:editId="3E8F79B4">
            <wp:simplePos x="0" y="0"/>
            <wp:positionH relativeFrom="margin">
              <wp:posOffset>-189102</wp:posOffset>
            </wp:positionH>
            <wp:positionV relativeFrom="page">
              <wp:posOffset>4948935</wp:posOffset>
            </wp:positionV>
            <wp:extent cx="2839085" cy="4258945"/>
            <wp:effectExtent l="19050" t="19050" r="18415" b="27305"/>
            <wp:wrapTopAndBottom/>
            <wp:docPr id="62" name="圖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30533" t="15279" r="40342" b="7051"/>
                    <a:stretch/>
                  </pic:blipFill>
                  <pic:spPr bwMode="auto">
                    <a:xfrm>
                      <a:off x="0" y="0"/>
                      <a:ext cx="2839085" cy="4258945"/>
                    </a:xfrm>
                    <a:prstGeom prst="rect">
                      <a:avLst/>
                    </a:prstGeom>
                    <a:ln w="12700">
                      <a:solidFill>
                        <a:sysClr val="windowText" lastClr="000000"/>
                      </a:solidFill>
                    </a:ln>
                    <a:extLst>
                      <a:ext uri="{53640926-AAD7-44D8-BBD7-CCE9431645EC}">
                        <a14:shadowObscured xmlns:a14="http://schemas.microsoft.com/office/drawing/2010/main"/>
                      </a:ext>
                    </a:extLst>
                  </pic:spPr>
                </pic:pic>
              </a:graphicData>
            </a:graphic>
          </wp:anchor>
        </w:drawing>
      </w:r>
      <w:r w:rsidR="00105931" w:rsidRPr="0002459C">
        <w:rPr>
          <w:rFonts w:hAnsi="Arial" w:hint="eastAsia"/>
          <w:bCs/>
          <w:kern w:val="32"/>
          <w:sz w:val="24"/>
          <w:szCs w:val="24"/>
        </w:rPr>
        <w:t>資料來源：內政部國土測繪中心國土</w:t>
      </w:r>
      <w:proofErr w:type="gramStart"/>
      <w:r w:rsidR="00105931" w:rsidRPr="0002459C">
        <w:rPr>
          <w:rFonts w:hAnsi="Arial" w:hint="eastAsia"/>
          <w:bCs/>
          <w:kern w:val="32"/>
          <w:sz w:val="24"/>
          <w:szCs w:val="24"/>
        </w:rPr>
        <w:t>測繪圖資服務</w:t>
      </w:r>
      <w:proofErr w:type="gramEnd"/>
      <w:r w:rsidR="00105931" w:rsidRPr="0002459C">
        <w:rPr>
          <w:rFonts w:hAnsi="Arial" w:hint="eastAsia"/>
          <w:bCs/>
          <w:kern w:val="32"/>
          <w:sz w:val="24"/>
          <w:szCs w:val="24"/>
        </w:rPr>
        <w:t>雲</w:t>
      </w:r>
    </w:p>
    <w:p w:rsidR="00105931" w:rsidRPr="0002459C" w:rsidRDefault="00105931" w:rsidP="00105931">
      <w:pPr>
        <w:jc w:val="center"/>
        <w:outlineLvl w:val="0"/>
        <w:rPr>
          <w:rFonts w:hAnsi="Arial"/>
          <w:bCs/>
          <w:kern w:val="32"/>
          <w:szCs w:val="52"/>
        </w:rPr>
      </w:pPr>
      <w:r w:rsidRPr="0002459C">
        <w:rPr>
          <w:rFonts w:hAnsi="Arial" w:hint="eastAsia"/>
          <w:bCs/>
          <w:kern w:val="32"/>
          <w:szCs w:val="52"/>
        </w:rPr>
        <w:t>圖</w:t>
      </w:r>
      <w:r>
        <w:rPr>
          <w:rFonts w:hAnsi="Arial" w:hint="eastAsia"/>
          <w:bCs/>
          <w:kern w:val="32"/>
          <w:szCs w:val="52"/>
        </w:rPr>
        <w:t>2</w:t>
      </w:r>
      <w:r w:rsidRPr="0002459C">
        <w:rPr>
          <w:rFonts w:hAnsi="Arial" w:hint="eastAsia"/>
          <w:bCs/>
          <w:kern w:val="32"/>
          <w:szCs w:val="52"/>
        </w:rPr>
        <w:t xml:space="preserve"> 麻豆</w:t>
      </w:r>
      <w:r w:rsidRPr="00750866">
        <w:rPr>
          <w:rFonts w:hAnsi="Arial" w:hint="eastAsia"/>
          <w:bCs/>
          <w:kern w:val="32"/>
          <w:szCs w:val="52"/>
        </w:rPr>
        <w:t>「</w:t>
      </w:r>
      <w:r w:rsidRPr="0002459C">
        <w:rPr>
          <w:rFonts w:hAnsi="Arial" w:hint="eastAsia"/>
          <w:bCs/>
          <w:kern w:val="32"/>
          <w:szCs w:val="52"/>
        </w:rPr>
        <w:t>市四</w:t>
      </w:r>
      <w:r w:rsidRPr="00750866">
        <w:rPr>
          <w:rFonts w:hAnsi="Arial" w:hint="eastAsia"/>
          <w:bCs/>
          <w:kern w:val="32"/>
          <w:szCs w:val="52"/>
        </w:rPr>
        <w:t>」</w:t>
      </w:r>
      <w:r w:rsidRPr="0002459C">
        <w:rPr>
          <w:rFonts w:hAnsi="Arial" w:hint="eastAsia"/>
          <w:bCs/>
          <w:kern w:val="32"/>
          <w:szCs w:val="52"/>
        </w:rPr>
        <w:t>市場</w:t>
      </w:r>
      <w:r>
        <w:rPr>
          <w:rFonts w:hAnsi="Arial" w:hint="eastAsia"/>
          <w:bCs/>
          <w:kern w:val="32"/>
          <w:szCs w:val="52"/>
        </w:rPr>
        <w:t>土地權屬示意圖</w:t>
      </w:r>
      <w:r w:rsidRPr="0040030E">
        <w:rPr>
          <w:rFonts w:hAnsi="Arial" w:hint="eastAsia"/>
          <w:bCs/>
          <w:kern w:val="32"/>
          <w:sz w:val="24"/>
          <w:szCs w:val="24"/>
        </w:rPr>
        <w:t>(左圖紅色塊為公有土地)</w:t>
      </w:r>
    </w:p>
    <w:p w:rsidR="00105931" w:rsidRDefault="00105931" w:rsidP="00105931">
      <w:pPr>
        <w:spacing w:afterLines="25" w:after="114"/>
        <w:outlineLvl w:val="0"/>
        <w:rPr>
          <w:rFonts w:hAnsi="Arial"/>
          <w:bCs/>
          <w:kern w:val="32"/>
          <w:sz w:val="24"/>
          <w:szCs w:val="24"/>
        </w:rPr>
      </w:pPr>
      <w:r w:rsidRPr="0002459C">
        <w:rPr>
          <w:rFonts w:hAnsi="Arial" w:hint="eastAsia"/>
          <w:bCs/>
          <w:kern w:val="32"/>
          <w:sz w:val="24"/>
          <w:szCs w:val="24"/>
        </w:rPr>
        <w:t>資料來源：內政部國土測繪中心國土</w:t>
      </w:r>
      <w:proofErr w:type="gramStart"/>
      <w:r w:rsidRPr="0002459C">
        <w:rPr>
          <w:rFonts w:hAnsi="Arial" w:hint="eastAsia"/>
          <w:bCs/>
          <w:kern w:val="32"/>
          <w:sz w:val="24"/>
          <w:szCs w:val="24"/>
        </w:rPr>
        <w:t>測繪圖資服務</w:t>
      </w:r>
      <w:proofErr w:type="gramEnd"/>
      <w:r w:rsidRPr="0002459C">
        <w:rPr>
          <w:rFonts w:hAnsi="Arial" w:hint="eastAsia"/>
          <w:bCs/>
          <w:kern w:val="32"/>
          <w:sz w:val="24"/>
          <w:szCs w:val="24"/>
        </w:rPr>
        <w:t>雲（</w:t>
      </w:r>
      <w:r>
        <w:rPr>
          <w:rFonts w:hAnsi="Arial" w:hint="eastAsia"/>
          <w:bCs/>
          <w:kern w:val="32"/>
          <w:sz w:val="24"/>
          <w:szCs w:val="24"/>
        </w:rPr>
        <w:t>左</w:t>
      </w:r>
      <w:r w:rsidRPr="0002459C">
        <w:rPr>
          <w:rFonts w:hAnsi="Arial" w:hint="eastAsia"/>
          <w:bCs/>
          <w:kern w:val="32"/>
          <w:sz w:val="24"/>
          <w:szCs w:val="24"/>
        </w:rPr>
        <w:t>）</w:t>
      </w:r>
      <w:r>
        <w:rPr>
          <w:rFonts w:hAnsi="Arial" w:hint="eastAsia"/>
          <w:bCs/>
          <w:kern w:val="32"/>
          <w:sz w:val="24"/>
          <w:szCs w:val="24"/>
        </w:rPr>
        <w:t>、</w:t>
      </w:r>
      <w:r w:rsidRPr="0002459C">
        <w:rPr>
          <w:rFonts w:hAnsi="Arial" w:hint="eastAsia"/>
          <w:bCs/>
          <w:kern w:val="32"/>
          <w:sz w:val="24"/>
          <w:szCs w:val="24"/>
        </w:rPr>
        <w:t>臺南市政府（</w:t>
      </w:r>
      <w:r>
        <w:rPr>
          <w:rFonts w:hAnsi="Arial" w:hint="eastAsia"/>
          <w:bCs/>
          <w:kern w:val="32"/>
          <w:sz w:val="24"/>
          <w:szCs w:val="24"/>
        </w:rPr>
        <w:t>右</w:t>
      </w:r>
      <w:r w:rsidRPr="0002459C">
        <w:rPr>
          <w:rFonts w:hAnsi="Arial" w:hint="eastAsia"/>
          <w:bCs/>
          <w:kern w:val="32"/>
          <w:sz w:val="24"/>
          <w:szCs w:val="24"/>
        </w:rPr>
        <w:t>）</w:t>
      </w:r>
      <w:r>
        <w:rPr>
          <w:rFonts w:hAnsi="Arial"/>
          <w:bCs/>
          <w:kern w:val="32"/>
          <w:sz w:val="24"/>
          <w:szCs w:val="24"/>
        </w:rPr>
        <w:br w:type="page"/>
      </w:r>
    </w:p>
    <w:p w:rsidR="00D00E30" w:rsidRDefault="00D00E30" w:rsidP="00B539BD">
      <w:pPr>
        <w:pStyle w:val="2"/>
        <w:ind w:left="1134"/>
        <w:rPr>
          <w:b/>
        </w:rPr>
      </w:pPr>
      <w:bookmarkStart w:id="59" w:name="_Hlk160645717"/>
      <w:r w:rsidRPr="00D00E30">
        <w:rPr>
          <w:rFonts w:hint="eastAsia"/>
          <w:b/>
        </w:rPr>
        <w:lastRenderedPageBreak/>
        <w:t>麻豆市四市場前經</w:t>
      </w:r>
      <w:proofErr w:type="gramStart"/>
      <w:r w:rsidRPr="00D00E30">
        <w:rPr>
          <w:rFonts w:hint="eastAsia"/>
          <w:b/>
        </w:rPr>
        <w:t>臺</w:t>
      </w:r>
      <w:proofErr w:type="gramEnd"/>
      <w:r w:rsidRPr="00D00E30">
        <w:rPr>
          <w:rFonts w:hint="eastAsia"/>
          <w:b/>
        </w:rPr>
        <w:t>南市政府以「建物老舊、鋼筋裸露危及公共安全」等由於103年3月3日公告自同年4月1日起停止使用後</w:t>
      </w:r>
      <w:r w:rsidR="00C3050B">
        <w:rPr>
          <w:rFonts w:hint="eastAsia"/>
          <w:b/>
        </w:rPr>
        <w:t>（</w:t>
      </w:r>
      <w:r w:rsidR="007349F5">
        <w:rPr>
          <w:rFonts w:hint="eastAsia"/>
          <w:b/>
        </w:rPr>
        <w:t>原</w:t>
      </w:r>
      <w:proofErr w:type="gramStart"/>
      <w:r w:rsidR="00C3050B" w:rsidRPr="00C3050B">
        <w:rPr>
          <w:rFonts w:hint="eastAsia"/>
          <w:b/>
        </w:rPr>
        <w:t>298</w:t>
      </w:r>
      <w:r w:rsidR="00C3050B">
        <w:rPr>
          <w:rFonts w:hint="eastAsia"/>
          <w:b/>
        </w:rPr>
        <w:t>個</w:t>
      </w:r>
      <w:proofErr w:type="gramEnd"/>
      <w:r w:rsidR="00C3050B" w:rsidRPr="00C3050B">
        <w:rPr>
          <w:rFonts w:hint="eastAsia"/>
          <w:b/>
        </w:rPr>
        <w:t>攤鋪位於當時僅</w:t>
      </w:r>
      <w:r w:rsidR="00C3050B">
        <w:rPr>
          <w:rFonts w:hint="eastAsia"/>
          <w:b/>
        </w:rPr>
        <w:t>餘</w:t>
      </w:r>
      <w:proofErr w:type="gramStart"/>
      <w:r w:rsidR="00C3050B" w:rsidRPr="00C3050B">
        <w:rPr>
          <w:rFonts w:hint="eastAsia"/>
          <w:b/>
        </w:rPr>
        <w:t>137個</w:t>
      </w:r>
      <w:proofErr w:type="gramEnd"/>
      <w:r w:rsidR="00C3050B" w:rsidRPr="00C3050B">
        <w:rPr>
          <w:rFonts w:hint="eastAsia"/>
          <w:b/>
        </w:rPr>
        <w:t>攤鋪位仍在營業</w:t>
      </w:r>
      <w:r w:rsidR="00FA387E">
        <w:rPr>
          <w:rFonts w:hint="eastAsia"/>
          <w:b/>
        </w:rPr>
        <w:t>，迄112年12月間則減為</w:t>
      </w:r>
      <w:proofErr w:type="gramStart"/>
      <w:r w:rsidR="00FA387E">
        <w:rPr>
          <w:rFonts w:hint="eastAsia"/>
          <w:b/>
        </w:rPr>
        <w:t>78個</w:t>
      </w:r>
      <w:proofErr w:type="gramEnd"/>
      <w:r w:rsidR="00FA387E">
        <w:rPr>
          <w:rFonts w:hint="eastAsia"/>
          <w:b/>
        </w:rPr>
        <w:t>攤鋪位有營業</w:t>
      </w:r>
      <w:r w:rsidR="00C3050B">
        <w:rPr>
          <w:rFonts w:hint="eastAsia"/>
          <w:b/>
        </w:rPr>
        <w:t>）</w:t>
      </w:r>
      <w:r>
        <w:rPr>
          <w:rFonts w:hint="eastAsia"/>
          <w:b/>
        </w:rPr>
        <w:t>，</w:t>
      </w:r>
      <w:r w:rsidRPr="00D00E30">
        <w:rPr>
          <w:rFonts w:hint="eastAsia"/>
          <w:b/>
        </w:rPr>
        <w:t>迄未曾進行市場建物安全評估補強等事宜，</w:t>
      </w:r>
      <w:r w:rsidR="004759F7">
        <w:rPr>
          <w:rFonts w:hint="eastAsia"/>
          <w:b/>
        </w:rPr>
        <w:t>其</w:t>
      </w:r>
      <w:r w:rsidRPr="00D00E30">
        <w:rPr>
          <w:rFonts w:hint="eastAsia"/>
          <w:b/>
        </w:rPr>
        <w:t>公共安全及環境衛生疑慮未解</w:t>
      </w:r>
      <w:r w:rsidR="00C3050B">
        <w:rPr>
          <w:rFonts w:hint="eastAsia"/>
          <w:b/>
        </w:rPr>
        <w:t>；又該市四市場</w:t>
      </w:r>
      <w:r w:rsidR="00C3050B" w:rsidRPr="00C3050B">
        <w:rPr>
          <w:rFonts w:hint="eastAsia"/>
          <w:b/>
        </w:rPr>
        <w:t>東側亦有市三及市五市場緊鄰，其中市五市場</w:t>
      </w:r>
      <w:r w:rsidR="00C3050B">
        <w:rPr>
          <w:rFonts w:hint="eastAsia"/>
          <w:b/>
        </w:rPr>
        <w:t>仍有</w:t>
      </w:r>
      <w:r w:rsidR="00C3050B" w:rsidRPr="00C3050B">
        <w:rPr>
          <w:rFonts w:hint="eastAsia"/>
          <w:b/>
        </w:rPr>
        <w:t>諸多攤位閒置（市五市場總攤鋪位計350個</w:t>
      </w:r>
      <w:r w:rsidR="00C3050B">
        <w:rPr>
          <w:rFonts w:hint="eastAsia"/>
          <w:b/>
        </w:rPr>
        <w:t>，</w:t>
      </w:r>
      <w:r w:rsidR="00FA387E">
        <w:rPr>
          <w:rFonts w:hint="eastAsia"/>
          <w:b/>
        </w:rPr>
        <w:t>於</w:t>
      </w:r>
      <w:r w:rsidR="00C3050B" w:rsidRPr="00C3050B">
        <w:rPr>
          <w:rFonts w:hint="eastAsia"/>
          <w:b/>
        </w:rPr>
        <w:t>112年12月</w:t>
      </w:r>
      <w:r w:rsidR="00C3050B">
        <w:rPr>
          <w:rFonts w:hint="eastAsia"/>
          <w:b/>
        </w:rPr>
        <w:t>間</w:t>
      </w:r>
      <w:r w:rsidR="00FA387E">
        <w:rPr>
          <w:rFonts w:hint="eastAsia"/>
          <w:b/>
        </w:rPr>
        <w:t>計</w:t>
      </w:r>
      <w:r w:rsidR="00C3050B" w:rsidRPr="00C3050B">
        <w:rPr>
          <w:rFonts w:hint="eastAsia"/>
          <w:b/>
        </w:rPr>
        <w:t>有127個攤位閒置中）</w:t>
      </w:r>
      <w:r w:rsidR="00C3050B">
        <w:rPr>
          <w:rFonts w:hint="eastAsia"/>
          <w:b/>
        </w:rPr>
        <w:t>，</w:t>
      </w:r>
      <w:proofErr w:type="gramStart"/>
      <w:r w:rsidR="005D237E" w:rsidRPr="005D237E">
        <w:rPr>
          <w:rFonts w:hint="eastAsia"/>
          <w:b/>
        </w:rPr>
        <w:t>亦乏足資</w:t>
      </w:r>
      <w:proofErr w:type="gramEnd"/>
      <w:r w:rsidR="005D237E" w:rsidRPr="005D237E">
        <w:rPr>
          <w:rFonts w:hint="eastAsia"/>
          <w:b/>
        </w:rPr>
        <w:t>認定當地市場攤鋪位有明顯匱乏之事證；且</w:t>
      </w:r>
      <w:proofErr w:type="gramStart"/>
      <w:r w:rsidR="005D237E" w:rsidRPr="005D237E">
        <w:rPr>
          <w:rFonts w:hint="eastAsia"/>
          <w:b/>
        </w:rPr>
        <w:t>原攤鋪商針對臺</w:t>
      </w:r>
      <w:proofErr w:type="gramEnd"/>
      <w:r w:rsidR="005D237E" w:rsidRPr="005D237E">
        <w:rPr>
          <w:rFonts w:hint="eastAsia"/>
          <w:b/>
        </w:rPr>
        <w:t>南市政府聲</w:t>
      </w:r>
      <w:proofErr w:type="gramStart"/>
      <w:r w:rsidR="005D237E" w:rsidRPr="005D237E">
        <w:rPr>
          <w:rFonts w:hint="eastAsia"/>
          <w:b/>
        </w:rPr>
        <w:t>請返還</w:t>
      </w:r>
      <w:proofErr w:type="gramEnd"/>
      <w:r w:rsidR="005D237E" w:rsidRPr="005D237E">
        <w:rPr>
          <w:rFonts w:hint="eastAsia"/>
          <w:b/>
        </w:rPr>
        <w:t>攤鋪位強制執行案所提債務人異議</w:t>
      </w:r>
      <w:proofErr w:type="gramStart"/>
      <w:r w:rsidR="005D237E" w:rsidRPr="005D237E">
        <w:rPr>
          <w:rFonts w:hint="eastAsia"/>
          <w:b/>
        </w:rPr>
        <w:t>之訴業</w:t>
      </w:r>
      <w:proofErr w:type="gramEnd"/>
      <w:r w:rsidR="005D237E" w:rsidRPr="005D237E">
        <w:rPr>
          <w:rFonts w:hint="eastAsia"/>
          <w:b/>
        </w:rPr>
        <w:t>於110年4月8日二審敗訴（攤鋪商另提確認市場建物所有權存在之訴，亦於111年3月30日二審敗訴）。然</w:t>
      </w:r>
      <w:proofErr w:type="gramStart"/>
      <w:r w:rsidR="005D237E" w:rsidRPr="005D237E">
        <w:rPr>
          <w:rFonts w:hint="eastAsia"/>
          <w:b/>
        </w:rPr>
        <w:t>臺</w:t>
      </w:r>
      <w:proofErr w:type="gramEnd"/>
      <w:r w:rsidR="005D237E" w:rsidRPr="005D237E">
        <w:rPr>
          <w:rFonts w:hint="eastAsia"/>
          <w:b/>
        </w:rPr>
        <w:t>南市政府</w:t>
      </w:r>
      <w:r w:rsidR="00480B1A">
        <w:rPr>
          <w:rFonts w:hint="eastAsia"/>
          <w:b/>
        </w:rPr>
        <w:t>漠視上情</w:t>
      </w:r>
      <w:r w:rsidR="00232B2C">
        <w:rPr>
          <w:rFonts w:hint="eastAsia"/>
          <w:b/>
        </w:rPr>
        <w:t>，</w:t>
      </w:r>
      <w:r w:rsidR="005D237E" w:rsidRPr="005D237E">
        <w:rPr>
          <w:rFonts w:hint="eastAsia"/>
          <w:b/>
        </w:rPr>
        <w:t>於上開判決後，既未依執行法院之要求提供攤鋪位占用人資料及安置計畫，</w:t>
      </w:r>
      <w:proofErr w:type="gramStart"/>
      <w:r w:rsidR="005D237E" w:rsidRPr="005D237E">
        <w:rPr>
          <w:rFonts w:hint="eastAsia"/>
          <w:b/>
        </w:rPr>
        <w:t>以供續</w:t>
      </w:r>
      <w:proofErr w:type="gramEnd"/>
      <w:r w:rsidR="005D237E" w:rsidRPr="005D237E">
        <w:rPr>
          <w:rFonts w:hint="eastAsia"/>
          <w:b/>
        </w:rPr>
        <w:t>行強制執行；更未經徵得麻豆市四市場基地私有土地所有權人之同意，即</w:t>
      </w:r>
      <w:proofErr w:type="gramStart"/>
      <w:r w:rsidR="005D237E" w:rsidRPr="005D237E">
        <w:rPr>
          <w:rFonts w:hint="eastAsia"/>
          <w:b/>
        </w:rPr>
        <w:t>逕</w:t>
      </w:r>
      <w:proofErr w:type="gramEnd"/>
      <w:r w:rsidR="005D237E" w:rsidRPr="005D237E">
        <w:rPr>
          <w:rFonts w:hint="eastAsia"/>
          <w:b/>
        </w:rPr>
        <w:t>於110年12月13日對</w:t>
      </w:r>
      <w:proofErr w:type="gramStart"/>
      <w:r w:rsidR="004759F7">
        <w:rPr>
          <w:rFonts w:hint="eastAsia"/>
          <w:b/>
        </w:rPr>
        <w:t>原</w:t>
      </w:r>
      <w:r w:rsidR="005D237E" w:rsidRPr="005D237E">
        <w:rPr>
          <w:rFonts w:hint="eastAsia"/>
          <w:b/>
        </w:rPr>
        <w:t>攤鋪</w:t>
      </w:r>
      <w:proofErr w:type="gramEnd"/>
      <w:r w:rsidR="005D237E" w:rsidRPr="005D237E">
        <w:rPr>
          <w:rFonts w:hint="eastAsia"/>
          <w:b/>
        </w:rPr>
        <w:t>商籌組民有市場之</w:t>
      </w:r>
      <w:r w:rsidR="00FA387E">
        <w:rPr>
          <w:rFonts w:hint="eastAsia"/>
          <w:b/>
        </w:rPr>
        <w:t>會議</w:t>
      </w:r>
      <w:r w:rsidR="004759F7">
        <w:rPr>
          <w:rFonts w:hint="eastAsia"/>
          <w:b/>
        </w:rPr>
        <w:t>文件</w:t>
      </w:r>
      <w:r w:rsidR="005D237E" w:rsidRPr="005D237E">
        <w:rPr>
          <w:rFonts w:hint="eastAsia"/>
          <w:b/>
        </w:rPr>
        <w:t>同意備查，嗣再於111年3月31日內簽</w:t>
      </w:r>
      <w:r w:rsidR="004759F7">
        <w:rPr>
          <w:rFonts w:hint="eastAsia"/>
          <w:b/>
        </w:rPr>
        <w:t>決定</w:t>
      </w:r>
      <w:r w:rsidR="005D237E" w:rsidRPr="005D237E">
        <w:rPr>
          <w:rFonts w:hint="eastAsia"/>
          <w:b/>
        </w:rPr>
        <w:t>同意其</w:t>
      </w:r>
      <w:r w:rsidR="004759F7">
        <w:rPr>
          <w:rFonts w:hint="eastAsia"/>
          <w:b/>
        </w:rPr>
        <w:t>成立</w:t>
      </w:r>
      <w:r w:rsidR="005D237E" w:rsidRPr="005D237E">
        <w:rPr>
          <w:rFonts w:hint="eastAsia"/>
          <w:b/>
        </w:rPr>
        <w:t>民有市場，終致引發該府、土地所有權人及攤</w:t>
      </w:r>
      <w:proofErr w:type="gramStart"/>
      <w:r w:rsidR="005D237E" w:rsidRPr="005D237E">
        <w:rPr>
          <w:rFonts w:hint="eastAsia"/>
          <w:b/>
        </w:rPr>
        <w:t>鋪商</w:t>
      </w:r>
      <w:proofErr w:type="gramEnd"/>
      <w:r w:rsidR="005D237E" w:rsidRPr="005D237E">
        <w:rPr>
          <w:rFonts w:hint="eastAsia"/>
          <w:b/>
        </w:rPr>
        <w:t>間三方爭議不斷，核有</w:t>
      </w:r>
      <w:r w:rsidR="005021E5" w:rsidRPr="008F6601">
        <w:rPr>
          <w:rFonts w:hint="eastAsia"/>
          <w:b/>
          <w:color w:val="000000" w:themeColor="text1"/>
        </w:rPr>
        <w:t>違失</w:t>
      </w:r>
      <w:r w:rsidR="005D237E" w:rsidRPr="005D237E">
        <w:rPr>
          <w:rFonts w:hint="eastAsia"/>
          <w:b/>
        </w:rPr>
        <w:t>：</w:t>
      </w:r>
    </w:p>
    <w:bookmarkEnd w:id="59"/>
    <w:p w:rsidR="003A3772" w:rsidRDefault="00FA387E" w:rsidP="00F11E07">
      <w:pPr>
        <w:pStyle w:val="3"/>
      </w:pPr>
      <w:r>
        <w:rPr>
          <w:rFonts w:hint="eastAsia"/>
          <w:b/>
        </w:rPr>
        <w:t>市四</w:t>
      </w:r>
      <w:r w:rsidR="0052125B">
        <w:rPr>
          <w:rFonts w:hint="eastAsia"/>
          <w:b/>
        </w:rPr>
        <w:t>市場</w:t>
      </w:r>
      <w:r w:rsidR="007D64F7" w:rsidRPr="000857A6">
        <w:rPr>
          <w:rFonts w:hint="eastAsia"/>
          <w:b/>
        </w:rPr>
        <w:t>建築物結構安全及環境衛生</w:t>
      </w:r>
      <w:r w:rsidR="0052125B">
        <w:rPr>
          <w:rFonts w:hint="eastAsia"/>
          <w:b/>
        </w:rPr>
        <w:t>疑</w:t>
      </w:r>
      <w:r w:rsidR="007D64F7" w:rsidRPr="000857A6">
        <w:rPr>
          <w:rFonts w:hint="eastAsia"/>
          <w:b/>
        </w:rPr>
        <w:t>慮</w:t>
      </w:r>
      <w:r>
        <w:rPr>
          <w:rFonts w:hint="eastAsia"/>
          <w:b/>
        </w:rPr>
        <w:t>未解</w:t>
      </w:r>
      <w:r w:rsidR="000F6C0E" w:rsidRPr="000F6C0E">
        <w:rPr>
          <w:rFonts w:hint="eastAsia"/>
        </w:rPr>
        <w:t>（圖3及圖4參照）</w:t>
      </w:r>
      <w:r w:rsidR="007D64F7">
        <w:rPr>
          <w:rFonts w:hint="eastAsia"/>
        </w:rPr>
        <w:t>：</w:t>
      </w:r>
    </w:p>
    <w:p w:rsidR="00BA3299" w:rsidRDefault="00163CE7" w:rsidP="003A3772">
      <w:pPr>
        <w:pStyle w:val="4"/>
      </w:pPr>
      <w:r>
        <w:rPr>
          <w:rFonts w:hint="eastAsia"/>
        </w:rPr>
        <w:t>查</w:t>
      </w:r>
      <w:proofErr w:type="gramStart"/>
      <w:r w:rsidR="00CE6202">
        <w:rPr>
          <w:rFonts w:hint="eastAsia"/>
        </w:rPr>
        <w:t>臺</w:t>
      </w:r>
      <w:proofErr w:type="gramEnd"/>
      <w:r w:rsidR="00CE6202">
        <w:rPr>
          <w:rFonts w:hint="eastAsia"/>
        </w:rPr>
        <w:t>南市市場處前以本案</w:t>
      </w:r>
      <w:r w:rsidR="00CE6202" w:rsidRPr="009B1AF6">
        <w:rPr>
          <w:rFonts w:hint="eastAsia"/>
        </w:rPr>
        <w:t>麻豆市四市場</w:t>
      </w:r>
      <w:r w:rsidR="00CE6202">
        <w:rPr>
          <w:rFonts w:hint="eastAsia"/>
        </w:rPr>
        <w:t>：1、基地產權複雜；２、建築物於40年間興建（加強磚造），已逾耐用年限且老舊；３、外店鋪外觀水泥剝落鋼筋裸露，內攤昏暗、潮濕、髒亂環境不良；４、辦理停止使用，一則可解決多年產權問題，二則可解決麻豆市三、市四、市五市場緊鄰瓜分客源之問題，再則可將攤商安置於市五市場以活化市場機能等由，乃於101年11月21日簽報停止使用，</w:t>
      </w:r>
      <w:r w:rsidR="00CE6202">
        <w:rPr>
          <w:rFonts w:hint="eastAsia"/>
        </w:rPr>
        <w:lastRenderedPageBreak/>
        <w:t>經該市市長於同年12月3日核可後，</w:t>
      </w:r>
      <w:proofErr w:type="gramStart"/>
      <w:r w:rsidR="00CE6202">
        <w:rPr>
          <w:rFonts w:hint="eastAsia"/>
        </w:rPr>
        <w:t>嗣</w:t>
      </w:r>
      <w:proofErr w:type="gramEnd"/>
      <w:r w:rsidR="00CE6202">
        <w:rPr>
          <w:rFonts w:hint="eastAsia"/>
        </w:rPr>
        <w:t>經該府</w:t>
      </w:r>
      <w:r w:rsidR="00CE6202" w:rsidRPr="00836400">
        <w:rPr>
          <w:rFonts w:hint="eastAsia"/>
        </w:rPr>
        <w:t>以「建物老舊、鋼筋裸露危及公共安全」等由</w:t>
      </w:r>
      <w:r w:rsidR="00CE6202">
        <w:rPr>
          <w:rFonts w:hint="eastAsia"/>
        </w:rPr>
        <w:t>，於103年3月1日</w:t>
      </w:r>
      <w:r w:rsidR="00CE6202" w:rsidRPr="00836400">
        <w:rPr>
          <w:rFonts w:hint="eastAsia"/>
        </w:rPr>
        <w:t>公告自</w:t>
      </w:r>
      <w:r w:rsidR="00CE6202">
        <w:rPr>
          <w:rFonts w:hint="eastAsia"/>
        </w:rPr>
        <w:t>同</w:t>
      </w:r>
      <w:r w:rsidR="00CE6202" w:rsidRPr="00836400">
        <w:rPr>
          <w:rFonts w:hint="eastAsia"/>
        </w:rPr>
        <w:t>年4月1日起停止使用</w:t>
      </w:r>
      <w:r w:rsidR="00BA3299" w:rsidRPr="00BA3299">
        <w:rPr>
          <w:rFonts w:hint="eastAsia"/>
        </w:rPr>
        <w:t>（</w:t>
      </w:r>
      <w:bookmarkStart w:id="60" w:name="_Hlk161839461"/>
      <w:r w:rsidR="00BA3299">
        <w:rPr>
          <w:rFonts w:hint="eastAsia"/>
        </w:rPr>
        <w:t>原</w:t>
      </w:r>
      <w:r w:rsidR="00BA3299" w:rsidRPr="00BA3299">
        <w:rPr>
          <w:rFonts w:hint="eastAsia"/>
        </w:rPr>
        <w:t>298個總攤鋪位於當時僅餘</w:t>
      </w:r>
      <w:proofErr w:type="gramStart"/>
      <w:r w:rsidR="00BA3299" w:rsidRPr="00BA3299">
        <w:rPr>
          <w:rFonts w:hint="eastAsia"/>
        </w:rPr>
        <w:t>137個</w:t>
      </w:r>
      <w:proofErr w:type="gramEnd"/>
      <w:r w:rsidR="00BA3299" w:rsidRPr="00BA3299">
        <w:rPr>
          <w:rFonts w:hint="eastAsia"/>
        </w:rPr>
        <w:t>攤鋪位仍</w:t>
      </w:r>
      <w:r w:rsidR="00FA387E">
        <w:rPr>
          <w:rFonts w:hint="eastAsia"/>
        </w:rPr>
        <w:t>有</w:t>
      </w:r>
      <w:r w:rsidR="00BA3299" w:rsidRPr="00BA3299">
        <w:rPr>
          <w:rFonts w:hint="eastAsia"/>
        </w:rPr>
        <w:t>營業</w:t>
      </w:r>
      <w:bookmarkEnd w:id="60"/>
      <w:r w:rsidR="00FA387E">
        <w:rPr>
          <w:rFonts w:hint="eastAsia"/>
        </w:rPr>
        <w:t>，實際使用率為46</w:t>
      </w:r>
      <w:r w:rsidR="00FA387E">
        <w:rPr>
          <w:rFonts w:hAnsi="標楷體" w:hint="eastAsia"/>
        </w:rPr>
        <w:t>％</w:t>
      </w:r>
      <w:r w:rsidR="00BA3299">
        <w:rPr>
          <w:rFonts w:hint="eastAsia"/>
        </w:rPr>
        <w:t>）。</w:t>
      </w:r>
    </w:p>
    <w:p w:rsidR="00BA3299" w:rsidRDefault="00C279A0" w:rsidP="003A3772">
      <w:pPr>
        <w:pStyle w:val="4"/>
      </w:pPr>
      <w:r>
        <w:rPr>
          <w:rFonts w:hint="eastAsia"/>
        </w:rPr>
        <w:t>惟</w:t>
      </w:r>
      <w:r w:rsidR="00BA3299">
        <w:rPr>
          <w:rFonts w:hint="eastAsia"/>
        </w:rPr>
        <w:t>據</w:t>
      </w:r>
      <w:proofErr w:type="gramStart"/>
      <w:r w:rsidR="00BA3299">
        <w:rPr>
          <w:rFonts w:hint="eastAsia"/>
        </w:rPr>
        <w:t>臺</w:t>
      </w:r>
      <w:proofErr w:type="gramEnd"/>
      <w:r w:rsidR="00BA3299">
        <w:rPr>
          <w:rFonts w:hint="eastAsia"/>
        </w:rPr>
        <w:t>南市政府</w:t>
      </w:r>
      <w:proofErr w:type="gramStart"/>
      <w:r w:rsidR="00BA3299">
        <w:rPr>
          <w:rFonts w:hint="eastAsia"/>
        </w:rPr>
        <w:t>函復本</w:t>
      </w:r>
      <w:proofErr w:type="gramEnd"/>
      <w:r w:rsidR="00BA3299">
        <w:rPr>
          <w:rFonts w:hint="eastAsia"/>
        </w:rPr>
        <w:t>院表示，</w:t>
      </w:r>
      <w:r w:rsidR="00BA3299" w:rsidRPr="003A3772">
        <w:rPr>
          <w:rFonts w:hint="eastAsia"/>
        </w:rPr>
        <w:t>該市場建物興建於40年間，建築物老舊，外店鋪外觀水泥剝落鋼筋裸露；內攤位昏暗、潮濕、髒亂環境不良；目前無進行建物安全評估或鑑定之紀錄；自103年公告停止使用後，無進行補強工程之紀錄，目前亦無補</w:t>
      </w:r>
      <w:proofErr w:type="gramStart"/>
      <w:r w:rsidR="00BA3299" w:rsidRPr="003A3772">
        <w:rPr>
          <w:rFonts w:hint="eastAsia"/>
        </w:rPr>
        <w:t>強</w:t>
      </w:r>
      <w:proofErr w:type="gramEnd"/>
      <w:r w:rsidR="00BA3299" w:rsidRPr="003A3772">
        <w:rPr>
          <w:rFonts w:hint="eastAsia"/>
        </w:rPr>
        <w:t>規劃</w:t>
      </w:r>
      <w:r>
        <w:rPr>
          <w:rFonts w:hint="eastAsia"/>
        </w:rPr>
        <w:t>（</w:t>
      </w:r>
      <w:r w:rsidR="00BA3299">
        <w:rPr>
          <w:rFonts w:hint="eastAsia"/>
        </w:rPr>
        <w:t>已如前述</w:t>
      </w:r>
      <w:r>
        <w:rPr>
          <w:rFonts w:hint="eastAsia"/>
        </w:rPr>
        <w:t>）</w:t>
      </w:r>
      <w:r w:rsidR="00BA3299">
        <w:rPr>
          <w:rFonts w:hint="eastAsia"/>
        </w:rPr>
        <w:t>。</w:t>
      </w:r>
      <w:r w:rsidR="00BA3299" w:rsidRPr="00105931">
        <w:rPr>
          <w:rFonts w:hint="eastAsia"/>
        </w:rPr>
        <w:t>足見本案麻豆市四</w:t>
      </w:r>
      <w:r w:rsidR="00BA3299">
        <w:rPr>
          <w:rFonts w:hint="eastAsia"/>
        </w:rPr>
        <w:t>市場</w:t>
      </w:r>
      <w:r w:rsidR="00BA3299" w:rsidRPr="00163CE7">
        <w:rPr>
          <w:rFonts w:hint="eastAsia"/>
        </w:rPr>
        <w:t>環境不</w:t>
      </w:r>
      <w:r w:rsidR="00BA3299">
        <w:rPr>
          <w:rFonts w:hint="eastAsia"/>
        </w:rPr>
        <w:t>佳，</w:t>
      </w:r>
      <w:r w:rsidR="00BA3299" w:rsidRPr="00BA3299">
        <w:rPr>
          <w:rFonts w:hint="eastAsia"/>
        </w:rPr>
        <w:t>市場建築物結構安全及環境衛生疑慮</w:t>
      </w:r>
      <w:r w:rsidR="00BA3299">
        <w:rPr>
          <w:rFonts w:hint="eastAsia"/>
        </w:rPr>
        <w:t>仍存在，</w:t>
      </w:r>
      <w:r w:rsidR="00BA3299" w:rsidRPr="00BA3299">
        <w:rPr>
          <w:rFonts w:hint="eastAsia"/>
        </w:rPr>
        <w:t>迄未經排除</w:t>
      </w:r>
      <w:r w:rsidR="00BA3299">
        <w:rPr>
          <w:rFonts w:hint="eastAsia"/>
        </w:rPr>
        <w:t>。</w:t>
      </w:r>
    </w:p>
    <w:p w:rsidR="00026F89" w:rsidRPr="0052125B" w:rsidRDefault="00C279A0" w:rsidP="00026F89">
      <w:pPr>
        <w:pStyle w:val="3"/>
        <w:rPr>
          <w:b/>
        </w:rPr>
      </w:pPr>
      <w:r>
        <w:rPr>
          <w:rFonts w:hint="eastAsia"/>
          <w:b/>
        </w:rPr>
        <w:t>市四市場</w:t>
      </w:r>
      <w:r w:rsidR="00BA3299" w:rsidRPr="00BA3299">
        <w:rPr>
          <w:rFonts w:hint="eastAsia"/>
          <w:b/>
        </w:rPr>
        <w:t>東側亦有市三及市五市場緊鄰</w:t>
      </w:r>
      <w:r w:rsidR="00BA3299">
        <w:rPr>
          <w:rFonts w:hint="eastAsia"/>
          <w:b/>
        </w:rPr>
        <w:t>，市五市場</w:t>
      </w:r>
      <w:r w:rsidR="00026F89" w:rsidRPr="0052125B">
        <w:rPr>
          <w:rFonts w:hint="eastAsia"/>
          <w:b/>
        </w:rPr>
        <w:t>尙有</w:t>
      </w:r>
      <w:bookmarkStart w:id="61" w:name="_Hlk161665623"/>
      <w:r>
        <w:rPr>
          <w:rFonts w:hint="eastAsia"/>
          <w:b/>
        </w:rPr>
        <w:t>127</w:t>
      </w:r>
      <w:r w:rsidR="00026F89" w:rsidRPr="0052125B">
        <w:rPr>
          <w:rFonts w:hint="eastAsia"/>
          <w:b/>
        </w:rPr>
        <w:t>攤位</w:t>
      </w:r>
      <w:bookmarkEnd w:id="61"/>
      <w:r w:rsidR="00026F89" w:rsidRPr="0052125B">
        <w:rPr>
          <w:rFonts w:hint="eastAsia"/>
          <w:b/>
        </w:rPr>
        <w:t>閒置中</w:t>
      </w:r>
      <w:r w:rsidR="000F6C0E" w:rsidRPr="000F6C0E">
        <w:rPr>
          <w:rFonts w:hint="eastAsia"/>
        </w:rPr>
        <w:t>（圖5至圖8參照）</w:t>
      </w:r>
      <w:r w:rsidR="00026F89" w:rsidRPr="0052125B">
        <w:rPr>
          <w:rFonts w:hint="eastAsia"/>
          <w:b/>
        </w:rPr>
        <w:t>：</w:t>
      </w:r>
    </w:p>
    <w:p w:rsidR="00361AAB" w:rsidRDefault="00361AAB" w:rsidP="00361AAB">
      <w:pPr>
        <w:pStyle w:val="4"/>
      </w:pPr>
      <w:r>
        <w:rPr>
          <w:rFonts w:hint="eastAsia"/>
        </w:rPr>
        <w:t>本案</w:t>
      </w:r>
      <w:r w:rsidR="00C279A0">
        <w:rPr>
          <w:rFonts w:hint="eastAsia"/>
        </w:rPr>
        <w:t>麻豆</w:t>
      </w:r>
      <w:r>
        <w:rPr>
          <w:rFonts w:hint="eastAsia"/>
        </w:rPr>
        <w:t>市四市場東側</w:t>
      </w:r>
      <w:r w:rsidR="00C279A0">
        <w:rPr>
          <w:rFonts w:hint="eastAsia"/>
        </w:rPr>
        <w:t>隔</w:t>
      </w:r>
      <w:proofErr w:type="gramStart"/>
      <w:r w:rsidR="00C279A0">
        <w:rPr>
          <w:rFonts w:hint="eastAsia"/>
        </w:rPr>
        <w:t>一</w:t>
      </w:r>
      <w:proofErr w:type="gramEnd"/>
      <w:r w:rsidR="00C279A0">
        <w:rPr>
          <w:rFonts w:hint="eastAsia"/>
        </w:rPr>
        <w:t>道路</w:t>
      </w:r>
      <w:r>
        <w:rPr>
          <w:rFonts w:hint="eastAsia"/>
        </w:rPr>
        <w:t>緊鄰市三市場(攤位共計47個，</w:t>
      </w:r>
      <w:r w:rsidR="00C279A0">
        <w:rPr>
          <w:rFonts w:hint="eastAsia"/>
        </w:rPr>
        <w:t>尚</w:t>
      </w:r>
      <w:r>
        <w:rPr>
          <w:rFonts w:hint="eastAsia"/>
        </w:rPr>
        <w:t>無閒置</w:t>
      </w:r>
      <w:r w:rsidR="00C279A0">
        <w:rPr>
          <w:rFonts w:hint="eastAsia"/>
        </w:rPr>
        <w:t>攤位</w:t>
      </w:r>
      <w:r>
        <w:rPr>
          <w:rFonts w:hint="eastAsia"/>
        </w:rPr>
        <w:t>)</w:t>
      </w:r>
      <w:r>
        <w:rPr>
          <w:rStyle w:val="afe"/>
        </w:rPr>
        <w:footnoteReference w:id="10"/>
      </w:r>
      <w:r>
        <w:rPr>
          <w:rFonts w:hint="eastAsia"/>
        </w:rPr>
        <w:t>，</w:t>
      </w:r>
      <w:r w:rsidR="00C279A0">
        <w:rPr>
          <w:rFonts w:hint="eastAsia"/>
        </w:rPr>
        <w:t>其</w:t>
      </w:r>
      <w:r>
        <w:rPr>
          <w:rFonts w:hint="eastAsia"/>
        </w:rPr>
        <w:t>再東側則緊鄰市五市場</w:t>
      </w:r>
      <w:r w:rsidR="00EE4E02">
        <w:rPr>
          <w:rFonts w:hint="eastAsia"/>
        </w:rPr>
        <w:t>，三者僅以</w:t>
      </w:r>
      <w:proofErr w:type="gramStart"/>
      <w:r w:rsidR="00EE4E02">
        <w:rPr>
          <w:rFonts w:hint="eastAsia"/>
        </w:rPr>
        <w:t>道路相</w:t>
      </w:r>
      <w:proofErr w:type="gramEnd"/>
      <w:r w:rsidR="00EE4E02">
        <w:rPr>
          <w:rFonts w:hint="eastAsia"/>
        </w:rPr>
        <w:t>隔，性質實為一體。</w:t>
      </w:r>
      <w:r w:rsidR="00C279A0">
        <w:rPr>
          <w:rFonts w:hint="eastAsia"/>
        </w:rPr>
        <w:t>市五市場</w:t>
      </w:r>
      <w:r>
        <w:rPr>
          <w:rFonts w:hint="eastAsia"/>
        </w:rPr>
        <w:t>乃係為因應市四市</w:t>
      </w:r>
      <w:r w:rsidRPr="00864A96">
        <w:rPr>
          <w:rFonts w:hint="eastAsia"/>
        </w:rPr>
        <w:t>場</w:t>
      </w:r>
      <w:r>
        <w:rPr>
          <w:rFonts w:hint="eastAsia"/>
        </w:rPr>
        <w:t>於</w:t>
      </w:r>
      <w:r w:rsidRPr="00864A96">
        <w:rPr>
          <w:rFonts w:hint="eastAsia"/>
        </w:rPr>
        <w:t>69年</w:t>
      </w:r>
      <w:r w:rsidR="00C279A0">
        <w:rPr>
          <w:rFonts w:hint="eastAsia"/>
        </w:rPr>
        <w:t>間</w:t>
      </w:r>
      <w:r w:rsidRPr="00864A96">
        <w:rPr>
          <w:rFonts w:hint="eastAsia"/>
        </w:rPr>
        <w:t>火災</w:t>
      </w:r>
      <w:r>
        <w:rPr>
          <w:rFonts w:hint="eastAsia"/>
        </w:rPr>
        <w:t>變故</w:t>
      </w:r>
      <w:r w:rsidR="00C279A0">
        <w:rPr>
          <w:rFonts w:hint="eastAsia"/>
        </w:rPr>
        <w:t>，以</w:t>
      </w:r>
      <w:r>
        <w:rPr>
          <w:rFonts w:hint="eastAsia"/>
        </w:rPr>
        <w:t>及</w:t>
      </w:r>
      <w:r w:rsidR="00C279A0">
        <w:rPr>
          <w:rFonts w:hint="eastAsia"/>
        </w:rPr>
        <w:t>其</w:t>
      </w:r>
      <w:r w:rsidRPr="00864A96">
        <w:rPr>
          <w:rFonts w:hint="eastAsia"/>
        </w:rPr>
        <w:t>市場用地不敷使用</w:t>
      </w:r>
      <w:r>
        <w:rPr>
          <w:rFonts w:hint="eastAsia"/>
        </w:rPr>
        <w:t>等情，而於80年間由</w:t>
      </w:r>
      <w:r w:rsidRPr="00864A96">
        <w:rPr>
          <w:rFonts w:hint="eastAsia"/>
        </w:rPr>
        <w:t>住宅區變更為市場用地</w:t>
      </w:r>
      <w:r>
        <w:rPr>
          <w:rFonts w:hint="eastAsia"/>
        </w:rPr>
        <w:t>所興建</w:t>
      </w:r>
      <w:r w:rsidR="00EE4E02">
        <w:rPr>
          <w:rFonts w:hint="eastAsia"/>
        </w:rPr>
        <w:t>，市五</w:t>
      </w:r>
      <w:proofErr w:type="gramStart"/>
      <w:r w:rsidR="00EE4E02">
        <w:rPr>
          <w:rFonts w:hint="eastAsia"/>
        </w:rPr>
        <w:t>市場</w:t>
      </w:r>
      <w:r w:rsidR="00EE4E02" w:rsidRPr="00EE4E02">
        <w:rPr>
          <w:rFonts w:hint="eastAsia"/>
        </w:rPr>
        <w:t>總攤鋪位</w:t>
      </w:r>
      <w:proofErr w:type="gramEnd"/>
      <w:r w:rsidR="00EE4E02" w:rsidRPr="00EE4E02">
        <w:rPr>
          <w:rFonts w:hint="eastAsia"/>
        </w:rPr>
        <w:t>計350個</w:t>
      </w:r>
      <w:r>
        <w:rPr>
          <w:rFonts w:hint="eastAsia"/>
        </w:rPr>
        <w:t>，</w:t>
      </w:r>
      <w:r w:rsidRPr="00361AAB">
        <w:rPr>
          <w:rFonts w:hint="eastAsia"/>
        </w:rPr>
        <w:t>截至</w:t>
      </w:r>
      <w:proofErr w:type="gramStart"/>
      <w:r w:rsidRPr="00361AAB">
        <w:rPr>
          <w:rFonts w:hint="eastAsia"/>
        </w:rPr>
        <w:t>112年12月間仍</w:t>
      </w:r>
      <w:proofErr w:type="gramEnd"/>
      <w:r w:rsidRPr="00361AAB">
        <w:rPr>
          <w:rFonts w:hint="eastAsia"/>
        </w:rPr>
        <w:t>有127個攤位閒置中</w:t>
      </w:r>
      <w:r w:rsidR="00EE4E02">
        <w:rPr>
          <w:rFonts w:hint="eastAsia"/>
        </w:rPr>
        <w:t>。</w:t>
      </w:r>
    </w:p>
    <w:p w:rsidR="00361AAB" w:rsidRPr="00062509" w:rsidRDefault="00361AAB" w:rsidP="00361AAB">
      <w:pPr>
        <w:pStyle w:val="4"/>
      </w:pPr>
      <w:r w:rsidRPr="00062509">
        <w:rPr>
          <w:rFonts w:hint="eastAsia"/>
        </w:rPr>
        <w:t>然據</w:t>
      </w:r>
      <w:proofErr w:type="gramStart"/>
      <w:r w:rsidRPr="00062509">
        <w:rPr>
          <w:rFonts w:hint="eastAsia"/>
        </w:rPr>
        <w:t>臺</w:t>
      </w:r>
      <w:proofErr w:type="gramEnd"/>
      <w:r w:rsidRPr="00062509">
        <w:rPr>
          <w:rFonts w:hint="eastAsia"/>
        </w:rPr>
        <w:t>南市政府</w:t>
      </w:r>
      <w:proofErr w:type="gramStart"/>
      <w:r w:rsidRPr="00062509">
        <w:rPr>
          <w:rFonts w:hint="eastAsia"/>
        </w:rPr>
        <w:t>函復本</w:t>
      </w:r>
      <w:proofErr w:type="gramEnd"/>
      <w:r w:rsidRPr="00062509">
        <w:rPr>
          <w:rFonts w:hint="eastAsia"/>
        </w:rPr>
        <w:t>院表示，</w:t>
      </w:r>
      <w:bookmarkStart w:id="62" w:name="_Hlk161839933"/>
      <w:r w:rsidRPr="00062509">
        <w:rPr>
          <w:rFonts w:hint="eastAsia"/>
        </w:rPr>
        <w:t>本案麻豆市四市場</w:t>
      </w:r>
      <w:r w:rsidR="00EE4E02">
        <w:rPr>
          <w:rFonts w:hint="eastAsia"/>
        </w:rPr>
        <w:t>於</w:t>
      </w:r>
      <w:proofErr w:type="gramStart"/>
      <w:r w:rsidR="00EE4E02">
        <w:rPr>
          <w:rFonts w:hint="eastAsia"/>
        </w:rPr>
        <w:t>112年12月間</w:t>
      </w:r>
      <w:r w:rsidRPr="00062509">
        <w:rPr>
          <w:rFonts w:hint="eastAsia"/>
        </w:rPr>
        <w:t>仍</w:t>
      </w:r>
      <w:proofErr w:type="gramEnd"/>
      <w:r w:rsidRPr="00062509">
        <w:rPr>
          <w:rFonts w:hint="eastAsia"/>
        </w:rPr>
        <w:t>遭占用之攤鋪位</w:t>
      </w:r>
      <w:r w:rsidR="00EE4E02">
        <w:rPr>
          <w:rFonts w:hint="eastAsia"/>
        </w:rPr>
        <w:t>計</w:t>
      </w:r>
      <w:r w:rsidRPr="00062509">
        <w:rPr>
          <w:rFonts w:hint="eastAsia"/>
        </w:rPr>
        <w:t>128個</w:t>
      </w:r>
      <w:r w:rsidRPr="00062509">
        <w:rPr>
          <w:rStyle w:val="afe"/>
        </w:rPr>
        <w:footnoteReference w:id="11"/>
      </w:r>
      <w:bookmarkEnd w:id="62"/>
      <w:r w:rsidRPr="00062509">
        <w:rPr>
          <w:rFonts w:hint="eastAsia"/>
        </w:rPr>
        <w:t>（其中</w:t>
      </w:r>
      <w:r w:rsidR="00EE4E02">
        <w:rPr>
          <w:rFonts w:hint="eastAsia"/>
        </w:rPr>
        <w:t>有</w:t>
      </w:r>
      <w:r w:rsidRPr="00062509">
        <w:rPr>
          <w:rFonts w:hint="eastAsia"/>
        </w:rPr>
        <w:t>繳納使用補償金之攤鋪位</w:t>
      </w:r>
      <w:r w:rsidR="00EE4E02">
        <w:rPr>
          <w:rFonts w:hint="eastAsia"/>
        </w:rPr>
        <w:t>計</w:t>
      </w:r>
      <w:r w:rsidRPr="00062509">
        <w:rPr>
          <w:rFonts w:hint="eastAsia"/>
        </w:rPr>
        <w:t>99個），有實際營業使用者</w:t>
      </w:r>
      <w:r w:rsidR="00062509" w:rsidRPr="00062509">
        <w:rPr>
          <w:rFonts w:hint="eastAsia"/>
        </w:rPr>
        <w:t>僅</w:t>
      </w:r>
      <w:r w:rsidRPr="00062509">
        <w:rPr>
          <w:rFonts w:hint="eastAsia"/>
        </w:rPr>
        <w:t>78個(其中59個係</w:t>
      </w:r>
      <w:proofErr w:type="gramStart"/>
      <w:r w:rsidRPr="00062509">
        <w:rPr>
          <w:rFonts w:hint="eastAsia"/>
        </w:rPr>
        <w:t>原攤鋪</w:t>
      </w:r>
      <w:proofErr w:type="gramEnd"/>
      <w:r w:rsidRPr="00062509">
        <w:rPr>
          <w:rFonts w:hint="eastAsia"/>
        </w:rPr>
        <w:t>商)</w:t>
      </w:r>
      <w:r w:rsidR="00EE4E02">
        <w:rPr>
          <w:rFonts w:hint="eastAsia"/>
        </w:rPr>
        <w:t>，</w:t>
      </w:r>
      <w:r w:rsidR="00062509">
        <w:rPr>
          <w:rFonts w:hint="eastAsia"/>
        </w:rPr>
        <w:lastRenderedPageBreak/>
        <w:t>可</w:t>
      </w:r>
      <w:r w:rsidR="00062509" w:rsidRPr="00062509">
        <w:rPr>
          <w:rFonts w:hint="eastAsia"/>
        </w:rPr>
        <w:t>見</w:t>
      </w:r>
      <w:proofErr w:type="gramStart"/>
      <w:r w:rsidR="00062509" w:rsidRPr="00062509">
        <w:rPr>
          <w:rFonts w:hint="eastAsia"/>
        </w:rPr>
        <w:t>尚乏足</w:t>
      </w:r>
      <w:proofErr w:type="gramEnd"/>
      <w:r w:rsidR="00062509" w:rsidRPr="00062509">
        <w:rPr>
          <w:rFonts w:hint="eastAsia"/>
        </w:rPr>
        <w:t>資認定當地市場攤鋪位有明顯匱乏之事證</w:t>
      </w:r>
      <w:r w:rsidR="00EE4E02">
        <w:rPr>
          <w:rStyle w:val="afe"/>
        </w:rPr>
        <w:footnoteReference w:id="12"/>
      </w:r>
      <w:r w:rsidRPr="00062509">
        <w:rPr>
          <w:rFonts w:hint="eastAsia"/>
        </w:rPr>
        <w:t>。</w:t>
      </w:r>
    </w:p>
    <w:p w:rsidR="00026F89" w:rsidRDefault="005D111A" w:rsidP="00F11E07">
      <w:pPr>
        <w:pStyle w:val="3"/>
      </w:pPr>
      <w:bookmarkStart w:id="63" w:name="_Hlk160716442"/>
      <w:r>
        <w:rPr>
          <w:rFonts w:hint="eastAsia"/>
          <w:b/>
        </w:rPr>
        <w:t>市四市場</w:t>
      </w:r>
      <w:proofErr w:type="gramStart"/>
      <w:r w:rsidRPr="002B0CCE">
        <w:rPr>
          <w:rFonts w:hint="eastAsia"/>
          <w:b/>
        </w:rPr>
        <w:t>攤鋪商針對</w:t>
      </w:r>
      <w:proofErr w:type="gramEnd"/>
      <w:r w:rsidRPr="002B0CCE">
        <w:rPr>
          <w:rFonts w:hint="eastAsia"/>
          <w:b/>
        </w:rPr>
        <w:t>強制執行案所提債務人異之訴，業遭</w:t>
      </w:r>
      <w:r>
        <w:rPr>
          <w:rFonts w:hint="eastAsia"/>
          <w:b/>
        </w:rPr>
        <w:t>二審</w:t>
      </w:r>
      <w:r w:rsidRPr="002B0CCE">
        <w:rPr>
          <w:rFonts w:hint="eastAsia"/>
          <w:b/>
        </w:rPr>
        <w:t>法院</w:t>
      </w:r>
      <w:r>
        <w:rPr>
          <w:rFonts w:hint="eastAsia"/>
          <w:b/>
        </w:rPr>
        <w:t>於</w:t>
      </w:r>
      <w:r w:rsidRPr="00464E05">
        <w:rPr>
          <w:rFonts w:hint="eastAsia"/>
          <w:b/>
        </w:rPr>
        <w:t>110年4月8日</w:t>
      </w:r>
      <w:r w:rsidRPr="002B0CCE">
        <w:rPr>
          <w:rFonts w:hint="eastAsia"/>
          <w:b/>
        </w:rPr>
        <w:t>判決駁</w:t>
      </w:r>
      <w:r w:rsidRPr="0052125B">
        <w:rPr>
          <w:rFonts w:hint="eastAsia"/>
          <w:b/>
        </w:rPr>
        <w:t>回</w:t>
      </w:r>
      <w:r>
        <w:rPr>
          <w:rFonts w:hint="eastAsia"/>
          <w:b/>
        </w:rPr>
        <w:t>其上訴</w:t>
      </w:r>
      <w:r>
        <w:rPr>
          <w:rFonts w:hint="eastAsia"/>
        </w:rPr>
        <w:t>：</w:t>
      </w:r>
      <w:bookmarkEnd w:id="63"/>
    </w:p>
    <w:p w:rsidR="005B39FD" w:rsidRDefault="000635CC" w:rsidP="00B23928">
      <w:pPr>
        <w:pStyle w:val="10"/>
        <w:ind w:leftChars="400" w:left="1361" w:firstLine="680"/>
      </w:pPr>
      <w:r>
        <w:rPr>
          <w:rFonts w:hint="eastAsia"/>
        </w:rPr>
        <w:t>查</w:t>
      </w:r>
      <w:proofErr w:type="gramStart"/>
      <w:r w:rsidR="001B681B" w:rsidRPr="001B681B">
        <w:rPr>
          <w:rFonts w:hint="eastAsia"/>
        </w:rPr>
        <w:t>臺</w:t>
      </w:r>
      <w:proofErr w:type="gramEnd"/>
      <w:r w:rsidR="001B681B" w:rsidRPr="001B681B">
        <w:rPr>
          <w:rFonts w:hint="eastAsia"/>
        </w:rPr>
        <w:t>南市政府</w:t>
      </w:r>
      <w:r w:rsidR="00F764DE">
        <w:rPr>
          <w:rFonts w:hint="eastAsia"/>
        </w:rPr>
        <w:t>鑑於</w:t>
      </w:r>
      <w:r w:rsidR="001B681B" w:rsidRPr="001B681B">
        <w:rPr>
          <w:rFonts w:hint="eastAsia"/>
        </w:rPr>
        <w:t>本案麻豆市四市場</w:t>
      </w:r>
      <w:r w:rsidR="00F764DE" w:rsidRPr="00F764DE">
        <w:rPr>
          <w:rFonts w:hint="eastAsia"/>
        </w:rPr>
        <w:t>「建物老舊、鋼筋裸露危及公共安全」</w:t>
      </w:r>
      <w:r w:rsidR="001B681B" w:rsidRPr="001B681B">
        <w:rPr>
          <w:rFonts w:hint="eastAsia"/>
        </w:rPr>
        <w:t>，</w:t>
      </w:r>
      <w:r w:rsidR="00F764DE">
        <w:rPr>
          <w:rFonts w:hint="eastAsia"/>
        </w:rPr>
        <w:t>已</w:t>
      </w:r>
      <w:r w:rsidR="001B681B" w:rsidRPr="001B681B">
        <w:rPr>
          <w:rFonts w:hint="eastAsia"/>
        </w:rPr>
        <w:t>於103年3月3日公告自同年4月1日起停止使用，且</w:t>
      </w:r>
      <w:r w:rsidR="005D111A">
        <w:rPr>
          <w:rFonts w:hint="eastAsia"/>
        </w:rPr>
        <w:t>（</w:t>
      </w:r>
      <w:r w:rsidR="001B681B" w:rsidRPr="001B681B">
        <w:rPr>
          <w:rFonts w:hint="eastAsia"/>
        </w:rPr>
        <w:t>本案</w:t>
      </w:r>
      <w:r w:rsidR="005D111A">
        <w:rPr>
          <w:rFonts w:hint="eastAsia"/>
        </w:rPr>
        <w:t>）</w:t>
      </w:r>
      <w:r w:rsidR="001B681B" w:rsidRPr="001B681B">
        <w:rPr>
          <w:rFonts w:hint="eastAsia"/>
        </w:rPr>
        <w:t>「臺南市公有零售市場攤（舖）位使用行政契約」（下稱本案麻豆市四公有零售市場使用契約）亦於103年3月31日屆滿，</w:t>
      </w:r>
      <w:r w:rsidR="009A3D7D">
        <w:rPr>
          <w:rFonts w:hint="eastAsia"/>
        </w:rPr>
        <w:t>經</w:t>
      </w:r>
      <w:r w:rsidRPr="001B681B">
        <w:rPr>
          <w:rFonts w:hint="eastAsia"/>
        </w:rPr>
        <w:t>限期</w:t>
      </w:r>
      <w:r w:rsidR="003A335B">
        <w:rPr>
          <w:rFonts w:hint="eastAsia"/>
        </w:rPr>
        <w:t>該</w:t>
      </w:r>
      <w:r>
        <w:rPr>
          <w:rFonts w:hint="eastAsia"/>
        </w:rPr>
        <w:t>市場</w:t>
      </w:r>
      <w:r w:rsidR="00FA35F9">
        <w:rPr>
          <w:rFonts w:hint="eastAsia"/>
        </w:rPr>
        <w:t>攤</w:t>
      </w:r>
      <w:proofErr w:type="gramStart"/>
      <w:r w:rsidR="00FA35F9">
        <w:rPr>
          <w:rFonts w:hint="eastAsia"/>
        </w:rPr>
        <w:t>鋪</w:t>
      </w:r>
      <w:r w:rsidRPr="001B681B">
        <w:rPr>
          <w:rFonts w:hint="eastAsia"/>
        </w:rPr>
        <w:t>商</w:t>
      </w:r>
      <w:proofErr w:type="gramEnd"/>
      <w:r w:rsidRPr="001B681B">
        <w:rPr>
          <w:rFonts w:hint="eastAsia"/>
        </w:rPr>
        <w:t>搬離並</w:t>
      </w:r>
      <w:proofErr w:type="gramStart"/>
      <w:r w:rsidRPr="001B681B">
        <w:rPr>
          <w:rFonts w:hint="eastAsia"/>
        </w:rPr>
        <w:t>返還攤</w:t>
      </w:r>
      <w:r w:rsidR="003A335B">
        <w:rPr>
          <w:rFonts w:hint="eastAsia"/>
        </w:rPr>
        <w:t>鋪</w:t>
      </w:r>
      <w:proofErr w:type="gramEnd"/>
      <w:r w:rsidRPr="001B681B">
        <w:rPr>
          <w:rFonts w:hint="eastAsia"/>
        </w:rPr>
        <w:t>位</w:t>
      </w:r>
      <w:r>
        <w:rPr>
          <w:rFonts w:hint="eastAsia"/>
        </w:rPr>
        <w:t>未果</w:t>
      </w:r>
      <w:r w:rsidRPr="001B681B">
        <w:rPr>
          <w:rFonts w:hint="eastAsia"/>
        </w:rPr>
        <w:t>，</w:t>
      </w:r>
      <w:r w:rsidR="003A335B">
        <w:rPr>
          <w:rFonts w:hint="eastAsia"/>
        </w:rPr>
        <w:t>乃</w:t>
      </w:r>
      <w:r w:rsidR="001B681B" w:rsidRPr="001B681B">
        <w:rPr>
          <w:rFonts w:hint="eastAsia"/>
        </w:rPr>
        <w:t>於104年11月18日依行政程序法第148條規定</w:t>
      </w:r>
      <w:r w:rsidR="005D111A">
        <w:rPr>
          <w:rStyle w:val="afe"/>
        </w:rPr>
        <w:footnoteReference w:id="13"/>
      </w:r>
      <w:r w:rsidR="001B681B" w:rsidRPr="001B681B">
        <w:rPr>
          <w:rFonts w:hint="eastAsia"/>
        </w:rPr>
        <w:t>向臺南地院聲請強制執行(</w:t>
      </w:r>
      <w:proofErr w:type="gramStart"/>
      <w:r w:rsidR="001B681B" w:rsidRPr="001B681B">
        <w:rPr>
          <w:rFonts w:hint="eastAsia"/>
        </w:rPr>
        <w:t>10</w:t>
      </w:r>
      <w:proofErr w:type="gramEnd"/>
      <w:r w:rsidR="001B681B" w:rsidRPr="001B681B">
        <w:rPr>
          <w:rFonts w:hint="eastAsia"/>
        </w:rPr>
        <w:t>4</w:t>
      </w:r>
      <w:proofErr w:type="gramStart"/>
      <w:r w:rsidR="001B681B" w:rsidRPr="001B681B">
        <w:rPr>
          <w:rFonts w:hint="eastAsia"/>
        </w:rPr>
        <w:t>年度行執</w:t>
      </w:r>
      <w:proofErr w:type="gramEnd"/>
      <w:r w:rsidR="001B681B" w:rsidRPr="001B681B">
        <w:rPr>
          <w:rFonts w:hint="eastAsia"/>
        </w:rPr>
        <w:t>字第33號，相對</w:t>
      </w:r>
      <w:proofErr w:type="gramStart"/>
      <w:r w:rsidR="001B681B" w:rsidRPr="001B681B">
        <w:rPr>
          <w:rFonts w:hint="eastAsia"/>
        </w:rPr>
        <w:t>人計陳</w:t>
      </w:r>
      <w:r w:rsidR="000A2E35" w:rsidRPr="000A2E35">
        <w:rPr>
          <w:rFonts w:hint="eastAsia"/>
        </w:rPr>
        <w:t>○</w:t>
      </w:r>
      <w:proofErr w:type="gramEnd"/>
      <w:r w:rsidR="000A2E35" w:rsidRPr="000A2E35">
        <w:rPr>
          <w:rFonts w:hint="eastAsia"/>
        </w:rPr>
        <w:t>○</w:t>
      </w:r>
      <w:r w:rsidR="001B681B" w:rsidRPr="001B681B">
        <w:rPr>
          <w:rFonts w:hint="eastAsia"/>
        </w:rPr>
        <w:t>等111人)；</w:t>
      </w:r>
      <w:proofErr w:type="gramStart"/>
      <w:r w:rsidR="001B681B" w:rsidRPr="001B681B">
        <w:rPr>
          <w:rFonts w:hint="eastAsia"/>
        </w:rPr>
        <w:t>嗣</w:t>
      </w:r>
      <w:proofErr w:type="gramEnd"/>
      <w:r>
        <w:rPr>
          <w:rFonts w:hint="eastAsia"/>
        </w:rPr>
        <w:t>該府</w:t>
      </w:r>
      <w:r w:rsidR="001B681B" w:rsidRPr="001B681B">
        <w:rPr>
          <w:rFonts w:hint="eastAsia"/>
        </w:rPr>
        <w:t>再</w:t>
      </w:r>
      <w:r>
        <w:rPr>
          <w:rFonts w:hint="eastAsia"/>
        </w:rPr>
        <w:t>次於</w:t>
      </w:r>
      <w:r w:rsidR="001B681B" w:rsidRPr="001B681B">
        <w:rPr>
          <w:rFonts w:hint="eastAsia"/>
        </w:rPr>
        <w:t>106年7月14日函</w:t>
      </w:r>
      <w:proofErr w:type="gramStart"/>
      <w:r w:rsidR="001B681B" w:rsidRPr="001B681B">
        <w:rPr>
          <w:rFonts w:hint="eastAsia"/>
        </w:rPr>
        <w:t>請</w:t>
      </w:r>
      <w:r w:rsidR="00FA35F9">
        <w:rPr>
          <w:rFonts w:hint="eastAsia"/>
        </w:rPr>
        <w:t>攤鋪</w:t>
      </w:r>
      <w:r w:rsidR="001B681B" w:rsidRPr="001B681B">
        <w:rPr>
          <w:rFonts w:hint="eastAsia"/>
        </w:rPr>
        <w:t>商</w:t>
      </w:r>
      <w:proofErr w:type="gramEnd"/>
      <w:r w:rsidR="001B681B" w:rsidRPr="001B681B">
        <w:rPr>
          <w:rFonts w:hint="eastAsia"/>
        </w:rPr>
        <w:t>搬離並辦理</w:t>
      </w:r>
      <w:proofErr w:type="gramStart"/>
      <w:r w:rsidR="001B681B" w:rsidRPr="001B681B">
        <w:rPr>
          <w:rFonts w:hint="eastAsia"/>
        </w:rPr>
        <w:t>返還</w:t>
      </w:r>
      <w:r w:rsidR="00FA35F9">
        <w:rPr>
          <w:rFonts w:hint="eastAsia"/>
        </w:rPr>
        <w:t>攤鋪</w:t>
      </w:r>
      <w:proofErr w:type="gramEnd"/>
      <w:r w:rsidR="001B681B" w:rsidRPr="001B681B">
        <w:rPr>
          <w:rFonts w:hint="eastAsia"/>
        </w:rPr>
        <w:t>位事宜，</w:t>
      </w:r>
      <w:r w:rsidR="003A335B">
        <w:rPr>
          <w:rFonts w:hint="eastAsia"/>
        </w:rPr>
        <w:t>亦</w:t>
      </w:r>
      <w:proofErr w:type="gramStart"/>
      <w:r w:rsidR="001B681B" w:rsidRPr="001B681B">
        <w:rPr>
          <w:rFonts w:hint="eastAsia"/>
        </w:rPr>
        <w:t>未獲置</w:t>
      </w:r>
      <w:proofErr w:type="gramEnd"/>
      <w:r w:rsidR="001B681B" w:rsidRPr="001B681B">
        <w:rPr>
          <w:rFonts w:hint="eastAsia"/>
        </w:rPr>
        <w:t>理，續將未搬遷之</w:t>
      </w:r>
      <w:proofErr w:type="gramStart"/>
      <w:r w:rsidR="00FA35F9">
        <w:rPr>
          <w:rFonts w:hint="eastAsia"/>
        </w:rPr>
        <w:t>攤鋪</w:t>
      </w:r>
      <w:r w:rsidR="001B681B" w:rsidRPr="001B681B">
        <w:rPr>
          <w:rFonts w:hint="eastAsia"/>
        </w:rPr>
        <w:t>商</w:t>
      </w:r>
      <w:proofErr w:type="gramEnd"/>
      <w:r w:rsidR="001B681B" w:rsidRPr="001B681B">
        <w:rPr>
          <w:rFonts w:hint="eastAsia"/>
        </w:rPr>
        <w:t>陳報臺南地院強制執行(</w:t>
      </w:r>
      <w:proofErr w:type="gramStart"/>
      <w:r w:rsidR="001B681B" w:rsidRPr="001B681B">
        <w:rPr>
          <w:rFonts w:hint="eastAsia"/>
        </w:rPr>
        <w:t>10</w:t>
      </w:r>
      <w:proofErr w:type="gramEnd"/>
      <w:r w:rsidR="001B681B" w:rsidRPr="001B681B">
        <w:rPr>
          <w:rFonts w:hint="eastAsia"/>
        </w:rPr>
        <w:t>6年度司</w:t>
      </w:r>
      <w:proofErr w:type="gramStart"/>
      <w:r w:rsidR="001B681B" w:rsidRPr="001B681B">
        <w:rPr>
          <w:rFonts w:hint="eastAsia"/>
        </w:rPr>
        <w:t>行執助</w:t>
      </w:r>
      <w:proofErr w:type="gramEnd"/>
      <w:r w:rsidR="001B681B" w:rsidRPr="001B681B">
        <w:rPr>
          <w:rFonts w:hint="eastAsia"/>
        </w:rPr>
        <w:t>字第17號，相對</w:t>
      </w:r>
      <w:proofErr w:type="gramStart"/>
      <w:r w:rsidR="001B681B" w:rsidRPr="001B681B">
        <w:rPr>
          <w:rFonts w:hint="eastAsia"/>
        </w:rPr>
        <w:t>人計陳</w:t>
      </w:r>
      <w:r w:rsidR="000A2E35" w:rsidRPr="000A2E35">
        <w:rPr>
          <w:rFonts w:hint="eastAsia"/>
        </w:rPr>
        <w:t>○</w:t>
      </w:r>
      <w:proofErr w:type="gramEnd"/>
      <w:r w:rsidR="000A2E35" w:rsidRPr="000A2E35">
        <w:rPr>
          <w:rFonts w:hint="eastAsia"/>
        </w:rPr>
        <w:t>○</w:t>
      </w:r>
      <w:r w:rsidR="001B681B" w:rsidRPr="001B681B">
        <w:rPr>
          <w:rFonts w:hint="eastAsia"/>
        </w:rPr>
        <w:t>等102人)</w:t>
      </w:r>
      <w:r w:rsidR="001B6A0E">
        <w:rPr>
          <w:rFonts w:hint="eastAsia"/>
        </w:rPr>
        <w:t>。</w:t>
      </w:r>
      <w:proofErr w:type="gramStart"/>
      <w:r w:rsidR="005D111A">
        <w:rPr>
          <w:rFonts w:hint="eastAsia"/>
        </w:rPr>
        <w:t>另</w:t>
      </w:r>
      <w:r w:rsidR="00FA35F9">
        <w:rPr>
          <w:rFonts w:hint="eastAsia"/>
        </w:rPr>
        <w:t>攤鋪</w:t>
      </w:r>
      <w:r w:rsidR="001B681B" w:rsidRPr="001B681B">
        <w:rPr>
          <w:rFonts w:hint="eastAsia"/>
        </w:rPr>
        <w:t>商莊</w:t>
      </w:r>
      <w:proofErr w:type="gramEnd"/>
      <w:r w:rsidR="000A2E35" w:rsidRPr="000A2E35">
        <w:rPr>
          <w:rFonts w:hint="eastAsia"/>
        </w:rPr>
        <w:t>○○</w:t>
      </w:r>
      <w:r w:rsidR="001B681B" w:rsidRPr="001B681B">
        <w:rPr>
          <w:rFonts w:hint="eastAsia"/>
        </w:rPr>
        <w:t>等人則於106年12月25日向高高行法院提起債務人異議之訴</w:t>
      </w:r>
      <w:r w:rsidR="003A335B">
        <w:rPr>
          <w:rStyle w:val="afe"/>
        </w:rPr>
        <w:footnoteReference w:id="14"/>
      </w:r>
      <w:r w:rsidR="001B681B" w:rsidRPr="001B681B">
        <w:rPr>
          <w:rFonts w:hint="eastAsia"/>
        </w:rPr>
        <w:t>（</w:t>
      </w:r>
      <w:proofErr w:type="gramStart"/>
      <w:r w:rsidR="001B681B" w:rsidRPr="001B681B">
        <w:rPr>
          <w:rFonts w:hint="eastAsia"/>
        </w:rPr>
        <w:t>10</w:t>
      </w:r>
      <w:proofErr w:type="gramEnd"/>
      <w:r w:rsidR="001B681B" w:rsidRPr="001B681B">
        <w:rPr>
          <w:rFonts w:hint="eastAsia"/>
        </w:rPr>
        <w:t>6年度訴字第506號），並依強制執行法第18條第2項規定向臺南地院聲請停止上開執行事件之執行（</w:t>
      </w:r>
      <w:proofErr w:type="gramStart"/>
      <w:r w:rsidR="001B681B" w:rsidRPr="001B681B">
        <w:rPr>
          <w:rFonts w:hint="eastAsia"/>
        </w:rPr>
        <w:t>10</w:t>
      </w:r>
      <w:proofErr w:type="gramEnd"/>
      <w:r w:rsidR="001B681B" w:rsidRPr="001B681B">
        <w:rPr>
          <w:rFonts w:hint="eastAsia"/>
        </w:rPr>
        <w:t>6年度停字第4號）</w:t>
      </w:r>
      <w:r w:rsidR="003A335B">
        <w:rPr>
          <w:rFonts w:hint="eastAsia"/>
        </w:rPr>
        <w:t>。</w:t>
      </w:r>
      <w:r w:rsidR="001B681B" w:rsidRPr="001B681B">
        <w:rPr>
          <w:rFonts w:hint="eastAsia"/>
        </w:rPr>
        <w:t>案經107年6月12日高高行法院</w:t>
      </w:r>
      <w:proofErr w:type="gramStart"/>
      <w:r w:rsidR="001B681B" w:rsidRPr="001B681B">
        <w:rPr>
          <w:rFonts w:hint="eastAsia"/>
        </w:rPr>
        <w:t>107年停更一字</w:t>
      </w:r>
      <w:proofErr w:type="gramEnd"/>
      <w:r w:rsidR="001B681B" w:rsidRPr="001B681B">
        <w:rPr>
          <w:rFonts w:hint="eastAsia"/>
        </w:rPr>
        <w:t>第1號裁定：「聲請人供擔保新臺幣146,460元後…</w:t>
      </w:r>
      <w:proofErr w:type="gramStart"/>
      <w:r w:rsidR="001B681B" w:rsidRPr="001B681B">
        <w:rPr>
          <w:rFonts w:hint="eastAsia"/>
        </w:rPr>
        <w:t>…</w:t>
      </w:r>
      <w:proofErr w:type="gramEnd"/>
      <w:r w:rsidR="001B681B" w:rsidRPr="001B681B">
        <w:rPr>
          <w:rFonts w:hint="eastAsia"/>
        </w:rPr>
        <w:t>於本院</w:t>
      </w:r>
      <w:proofErr w:type="gramStart"/>
      <w:r w:rsidR="001B681B" w:rsidRPr="001B681B">
        <w:rPr>
          <w:rFonts w:hint="eastAsia"/>
        </w:rPr>
        <w:t>10</w:t>
      </w:r>
      <w:proofErr w:type="gramEnd"/>
      <w:r w:rsidR="001B681B" w:rsidRPr="001B681B">
        <w:rPr>
          <w:rFonts w:hint="eastAsia"/>
        </w:rPr>
        <w:t>6</w:t>
      </w:r>
      <w:proofErr w:type="gramStart"/>
      <w:r w:rsidR="001B681B" w:rsidRPr="001B681B">
        <w:rPr>
          <w:rFonts w:hint="eastAsia"/>
        </w:rPr>
        <w:t>年度訴字第506</w:t>
      </w:r>
      <w:proofErr w:type="gramEnd"/>
      <w:r w:rsidR="001B681B" w:rsidRPr="001B681B">
        <w:rPr>
          <w:rFonts w:hint="eastAsia"/>
        </w:rPr>
        <w:t>號債務</w:t>
      </w:r>
      <w:r w:rsidR="001B681B" w:rsidRPr="001B681B">
        <w:rPr>
          <w:rFonts w:hint="eastAsia"/>
        </w:rPr>
        <w:lastRenderedPageBreak/>
        <w:t>人異議之訴事件判決確定前，應暫予停止。」（聲請人計莊</w:t>
      </w:r>
      <w:r w:rsidR="000A2E35" w:rsidRPr="000A2E35">
        <w:rPr>
          <w:rFonts w:hint="eastAsia"/>
        </w:rPr>
        <w:t>○○</w:t>
      </w:r>
      <w:r w:rsidR="001B681B" w:rsidRPr="001B681B">
        <w:rPr>
          <w:rFonts w:hint="eastAsia"/>
        </w:rPr>
        <w:t>等106人）</w:t>
      </w:r>
      <w:r w:rsidR="009A3D7D">
        <w:rPr>
          <w:rFonts w:hint="eastAsia"/>
        </w:rPr>
        <w:t>。</w:t>
      </w:r>
      <w:proofErr w:type="gramStart"/>
      <w:r w:rsidR="009A3D7D">
        <w:rPr>
          <w:rFonts w:hint="eastAsia"/>
        </w:rPr>
        <w:t>嗣</w:t>
      </w:r>
      <w:proofErr w:type="gramEnd"/>
      <w:r w:rsidR="009A3D7D">
        <w:rPr>
          <w:rFonts w:hint="eastAsia"/>
        </w:rPr>
        <w:t>上</w:t>
      </w:r>
      <w:proofErr w:type="gramStart"/>
      <w:r w:rsidR="009A3D7D">
        <w:rPr>
          <w:rFonts w:hint="eastAsia"/>
        </w:rPr>
        <w:t>開</w:t>
      </w:r>
      <w:r w:rsidR="006F109F">
        <w:rPr>
          <w:rFonts w:hint="eastAsia"/>
        </w:rPr>
        <w:t>攤鋪</w:t>
      </w:r>
      <w:proofErr w:type="gramEnd"/>
      <w:r w:rsidR="006F109F">
        <w:rPr>
          <w:rFonts w:hint="eastAsia"/>
        </w:rPr>
        <w:t>商所提</w:t>
      </w:r>
      <w:r w:rsidR="009A3D7D">
        <w:rPr>
          <w:rFonts w:hint="eastAsia"/>
        </w:rPr>
        <w:t>債務人異議</w:t>
      </w:r>
      <w:proofErr w:type="gramStart"/>
      <w:r w:rsidR="009A3D7D">
        <w:rPr>
          <w:rFonts w:hint="eastAsia"/>
        </w:rPr>
        <w:t>之訴</w:t>
      </w:r>
      <w:r w:rsidR="005B39FD" w:rsidRPr="005B39FD">
        <w:rPr>
          <w:rFonts w:hint="eastAsia"/>
        </w:rPr>
        <w:t>經109年3月5</w:t>
      </w:r>
      <w:proofErr w:type="gramEnd"/>
      <w:r w:rsidR="005B39FD" w:rsidRPr="005B39FD">
        <w:rPr>
          <w:rFonts w:hint="eastAsia"/>
        </w:rPr>
        <w:t>日</w:t>
      </w:r>
      <w:bookmarkStart w:id="64" w:name="_Hlk161320904"/>
      <w:r w:rsidR="005B39FD" w:rsidRPr="005B39FD">
        <w:rPr>
          <w:rFonts w:hint="eastAsia"/>
        </w:rPr>
        <w:t>高高行法院</w:t>
      </w:r>
      <w:bookmarkEnd w:id="64"/>
      <w:proofErr w:type="gramStart"/>
      <w:r w:rsidR="005B39FD" w:rsidRPr="005B39FD">
        <w:rPr>
          <w:rFonts w:hint="eastAsia"/>
        </w:rPr>
        <w:t>10</w:t>
      </w:r>
      <w:proofErr w:type="gramEnd"/>
      <w:r w:rsidR="005B39FD" w:rsidRPr="005B39FD">
        <w:rPr>
          <w:rFonts w:hint="eastAsia"/>
        </w:rPr>
        <w:t>6</w:t>
      </w:r>
      <w:proofErr w:type="gramStart"/>
      <w:r w:rsidR="005B39FD" w:rsidRPr="005B39FD">
        <w:rPr>
          <w:rFonts w:hint="eastAsia"/>
        </w:rPr>
        <w:t>年度訴字第506</w:t>
      </w:r>
      <w:proofErr w:type="gramEnd"/>
      <w:r w:rsidR="005B39FD" w:rsidRPr="005B39FD">
        <w:rPr>
          <w:rFonts w:hint="eastAsia"/>
        </w:rPr>
        <w:t>號判決駁回(原告計莊</w:t>
      </w:r>
      <w:r w:rsidR="000A2E35" w:rsidRPr="000A2E35">
        <w:rPr>
          <w:rFonts w:hint="eastAsia"/>
        </w:rPr>
        <w:t>○○</w:t>
      </w:r>
      <w:r w:rsidR="005B39FD" w:rsidRPr="005B39FD">
        <w:rPr>
          <w:rFonts w:hint="eastAsia"/>
        </w:rPr>
        <w:t>等121人)，</w:t>
      </w:r>
      <w:proofErr w:type="gramStart"/>
      <w:r w:rsidR="005B39FD" w:rsidRPr="005B39FD">
        <w:rPr>
          <w:rFonts w:hint="eastAsia"/>
        </w:rPr>
        <w:t>遞經110年4月8</w:t>
      </w:r>
      <w:proofErr w:type="gramEnd"/>
      <w:r w:rsidR="005B39FD" w:rsidRPr="005B39FD">
        <w:rPr>
          <w:rFonts w:hint="eastAsia"/>
        </w:rPr>
        <w:t>日最高行政法院</w:t>
      </w:r>
      <w:proofErr w:type="gramStart"/>
      <w:r w:rsidR="005B39FD" w:rsidRPr="005B39FD">
        <w:rPr>
          <w:rFonts w:hint="eastAsia"/>
        </w:rPr>
        <w:t>10</w:t>
      </w:r>
      <w:proofErr w:type="gramEnd"/>
      <w:r w:rsidR="005B39FD" w:rsidRPr="005B39FD">
        <w:rPr>
          <w:rFonts w:hint="eastAsia"/>
        </w:rPr>
        <w:t>9年度上字第569號判決駁回</w:t>
      </w:r>
      <w:r w:rsidR="006F109F">
        <w:rPr>
          <w:rFonts w:hint="eastAsia"/>
        </w:rPr>
        <w:t>其</w:t>
      </w:r>
      <w:r w:rsidR="005B39FD" w:rsidRPr="005B39FD">
        <w:rPr>
          <w:rFonts w:hint="eastAsia"/>
        </w:rPr>
        <w:t>上訴</w:t>
      </w:r>
      <w:r w:rsidR="00022FFB">
        <w:rPr>
          <w:rStyle w:val="afe"/>
        </w:rPr>
        <w:footnoteReference w:id="15"/>
      </w:r>
      <w:r w:rsidR="005B39FD" w:rsidRPr="005B39FD">
        <w:rPr>
          <w:rFonts w:hint="eastAsia"/>
        </w:rPr>
        <w:t>(上訴</w:t>
      </w:r>
      <w:proofErr w:type="gramStart"/>
      <w:r w:rsidR="005B39FD" w:rsidRPr="005B39FD">
        <w:rPr>
          <w:rFonts w:hint="eastAsia"/>
        </w:rPr>
        <w:t>人計陳</w:t>
      </w:r>
      <w:r w:rsidR="000A2E35" w:rsidRPr="000A2E35">
        <w:rPr>
          <w:rFonts w:hint="eastAsia"/>
        </w:rPr>
        <w:t>○</w:t>
      </w:r>
      <w:proofErr w:type="gramEnd"/>
      <w:r w:rsidR="000A2E35" w:rsidRPr="000A2E35">
        <w:rPr>
          <w:rFonts w:hint="eastAsia"/>
        </w:rPr>
        <w:t>○</w:t>
      </w:r>
      <w:r w:rsidR="005B39FD" w:rsidRPr="005B39FD">
        <w:rPr>
          <w:rFonts w:hint="eastAsia"/>
        </w:rPr>
        <w:t>等135人)。</w:t>
      </w:r>
      <w:r w:rsidR="00022FFB" w:rsidRPr="00A978CB">
        <w:rPr>
          <w:rFonts w:hint="eastAsia"/>
        </w:rPr>
        <w:t>上開</w:t>
      </w:r>
      <w:proofErr w:type="gramStart"/>
      <w:r w:rsidR="005023DA" w:rsidRPr="00A978CB">
        <w:rPr>
          <w:rFonts w:hint="eastAsia"/>
        </w:rPr>
        <w:t>106年度訴字第506</w:t>
      </w:r>
      <w:proofErr w:type="gramEnd"/>
      <w:r w:rsidR="005023DA" w:rsidRPr="00A978CB">
        <w:rPr>
          <w:rFonts w:hint="eastAsia"/>
        </w:rPr>
        <w:t>號</w:t>
      </w:r>
      <w:r w:rsidR="005B39FD" w:rsidRPr="00A978CB">
        <w:rPr>
          <w:rFonts w:hint="eastAsia"/>
        </w:rPr>
        <w:t>判決</w:t>
      </w:r>
      <w:r w:rsidR="00222734" w:rsidRPr="00A978CB">
        <w:rPr>
          <w:rFonts w:hint="eastAsia"/>
        </w:rPr>
        <w:t>駁回</w:t>
      </w:r>
      <w:r w:rsidR="005B39FD" w:rsidRPr="00A978CB">
        <w:rPr>
          <w:rFonts w:hint="eastAsia"/>
        </w:rPr>
        <w:t>理由</w:t>
      </w:r>
      <w:r w:rsidR="005B39FD" w:rsidRPr="005B39FD">
        <w:rPr>
          <w:rFonts w:hint="eastAsia"/>
        </w:rPr>
        <w:t>略以：</w:t>
      </w:r>
    </w:p>
    <w:p w:rsidR="005B39FD" w:rsidRDefault="005B39FD" w:rsidP="005B39FD">
      <w:pPr>
        <w:pStyle w:val="4"/>
      </w:pPr>
      <w:r w:rsidRPr="008D0518">
        <w:rPr>
          <w:rFonts w:hint="eastAsia"/>
        </w:rPr>
        <w:t>本案麻豆市四市場之攤位、店鋪，因屬公有建築，則其起造、興建，依當時之建築法令，</w:t>
      </w:r>
      <w:proofErr w:type="gramStart"/>
      <w:r w:rsidRPr="008D0518">
        <w:rPr>
          <w:rFonts w:hint="eastAsia"/>
        </w:rPr>
        <w:t>均須由</w:t>
      </w:r>
      <w:proofErr w:type="gramEnd"/>
      <w:r w:rsidR="00A978CB">
        <w:rPr>
          <w:rFonts w:hint="eastAsia"/>
        </w:rPr>
        <w:t>原</w:t>
      </w:r>
      <w:r w:rsidRPr="008D0518">
        <w:rPr>
          <w:rFonts w:hint="eastAsia"/>
        </w:rPr>
        <w:t>麻豆鎮公所並以時任之代表人即鎮長辦理建築執照之申請，其所有人之認定，依建築法法令之規範，自應歸屬</w:t>
      </w:r>
      <w:r w:rsidR="005D111A">
        <w:rPr>
          <w:rFonts w:hint="eastAsia"/>
        </w:rPr>
        <w:t>原</w:t>
      </w:r>
      <w:r w:rsidRPr="008D0518">
        <w:rPr>
          <w:rFonts w:hint="eastAsia"/>
        </w:rPr>
        <w:t>麻豆鎮公所，至其中部分店鋪之興建，縱當時</w:t>
      </w:r>
      <w:r w:rsidR="00A978CB">
        <w:rPr>
          <w:rFonts w:hint="eastAsia"/>
        </w:rPr>
        <w:t>原</w:t>
      </w:r>
      <w:r w:rsidRPr="008D0518">
        <w:rPr>
          <w:rFonts w:hint="eastAsia"/>
        </w:rPr>
        <w:t>麻豆鎮公所短於經費，而有私人出資興建，但亦已約定以10年免租金抵付，期滿後產權仍歸</w:t>
      </w:r>
      <w:r w:rsidR="00A978CB">
        <w:rPr>
          <w:rFonts w:hint="eastAsia"/>
        </w:rPr>
        <w:t>原</w:t>
      </w:r>
      <w:r w:rsidRPr="008D0518">
        <w:rPr>
          <w:rFonts w:hint="eastAsia"/>
        </w:rPr>
        <w:t>麻豆鎮公所</w:t>
      </w:r>
      <w:r w:rsidR="00AE4A95">
        <w:rPr>
          <w:rFonts w:hint="eastAsia"/>
        </w:rPr>
        <w:t>所</w:t>
      </w:r>
      <w:r w:rsidRPr="008D0518">
        <w:rPr>
          <w:rFonts w:hint="eastAsia"/>
        </w:rPr>
        <w:t>有。是</w:t>
      </w:r>
      <w:proofErr w:type="gramStart"/>
      <w:r w:rsidRPr="008D0518">
        <w:rPr>
          <w:rFonts w:hint="eastAsia"/>
        </w:rPr>
        <w:t>以</w:t>
      </w:r>
      <w:proofErr w:type="gramEnd"/>
      <w:r w:rsidRPr="008D0518">
        <w:rPr>
          <w:rFonts w:hint="eastAsia"/>
        </w:rPr>
        <w:t>，系爭市場建物，無論</w:t>
      </w:r>
      <w:proofErr w:type="gramStart"/>
      <w:r w:rsidRPr="008D0518">
        <w:rPr>
          <w:rFonts w:hint="eastAsia"/>
        </w:rPr>
        <w:t>外圍臨路</w:t>
      </w:r>
      <w:proofErr w:type="gramEnd"/>
      <w:r w:rsidRPr="008D0518">
        <w:rPr>
          <w:rFonts w:hint="eastAsia"/>
        </w:rPr>
        <w:t>街之店鋪，或中間封閉型或開放型之</w:t>
      </w:r>
      <w:r w:rsidR="00FA35F9">
        <w:rPr>
          <w:rFonts w:hint="eastAsia"/>
        </w:rPr>
        <w:t>攤鋪</w:t>
      </w:r>
      <w:r w:rsidRPr="008D0518">
        <w:rPr>
          <w:rFonts w:hint="eastAsia"/>
        </w:rPr>
        <w:t>，所有權歸屬</w:t>
      </w:r>
      <w:r w:rsidR="00A978CB">
        <w:rPr>
          <w:rFonts w:hint="eastAsia"/>
        </w:rPr>
        <w:t>原</w:t>
      </w:r>
      <w:r w:rsidRPr="008D0518">
        <w:rPr>
          <w:rFonts w:hint="eastAsia"/>
        </w:rPr>
        <w:t>麻豆鎮公所所有。</w:t>
      </w:r>
    </w:p>
    <w:p w:rsidR="005B39FD" w:rsidRDefault="005B39FD" w:rsidP="005B39FD">
      <w:pPr>
        <w:pStyle w:val="4"/>
      </w:pPr>
      <w:r w:rsidRPr="001C198A">
        <w:rPr>
          <w:rFonts w:hint="eastAsia"/>
        </w:rPr>
        <w:t>依36年3月21日訂定</w:t>
      </w:r>
      <w:r w:rsidR="00A978CB">
        <w:rPr>
          <w:rFonts w:hint="eastAsia"/>
        </w:rPr>
        <w:t>並於</w:t>
      </w:r>
      <w:r w:rsidRPr="001C198A">
        <w:rPr>
          <w:rFonts w:hint="eastAsia"/>
        </w:rPr>
        <w:t>89年1月18日廢止之</w:t>
      </w:r>
      <w:r w:rsidR="00A978CB">
        <w:rPr>
          <w:rFonts w:hint="eastAsia"/>
        </w:rPr>
        <w:t>（舊）</w:t>
      </w:r>
      <w:r w:rsidRPr="001C198A">
        <w:rPr>
          <w:rFonts w:hint="eastAsia"/>
        </w:rPr>
        <w:t>「臺灣省零售市場管理規則」第21條規定：「(第1項)公有市場</w:t>
      </w:r>
      <w:r w:rsidR="00FA35F9">
        <w:rPr>
          <w:rFonts w:hint="eastAsia"/>
        </w:rPr>
        <w:t>攤鋪</w:t>
      </w:r>
      <w:r w:rsidRPr="001C198A">
        <w:rPr>
          <w:rFonts w:hint="eastAsia"/>
        </w:rPr>
        <w:t>位承租人應利用原有設備營業，不得變更位置、規格及營業種類。如需增加裝置或設備時，應</w:t>
      </w:r>
      <w:proofErr w:type="gramStart"/>
      <w:r w:rsidRPr="001C198A">
        <w:rPr>
          <w:rFonts w:hint="eastAsia"/>
        </w:rPr>
        <w:t>事先繪具圖說</w:t>
      </w:r>
      <w:proofErr w:type="gramEnd"/>
      <w:r w:rsidRPr="001C198A">
        <w:rPr>
          <w:rFonts w:hint="eastAsia"/>
        </w:rPr>
        <w:t>敘明理由，報經主管機關同意後始得添置。(第2項)前項添置之設備於契約終了時，應即回復原狀，違者由主管機關以承租人之費用代為拆除。如有</w:t>
      </w:r>
      <w:proofErr w:type="gramStart"/>
      <w:r w:rsidRPr="001C198A">
        <w:rPr>
          <w:rFonts w:hint="eastAsia"/>
        </w:rPr>
        <w:t>損毀原設備</w:t>
      </w:r>
      <w:proofErr w:type="gramEnd"/>
      <w:r w:rsidRPr="001C198A">
        <w:rPr>
          <w:rFonts w:hint="eastAsia"/>
        </w:rPr>
        <w:t>情事，承租人及連帶保證人負連帶賠償責</w:t>
      </w:r>
      <w:r w:rsidRPr="001C198A">
        <w:rPr>
          <w:rFonts w:hint="eastAsia"/>
        </w:rPr>
        <w:lastRenderedPageBreak/>
        <w:t>任。但另有約定時，從其約定。」</w:t>
      </w:r>
      <w:proofErr w:type="gramStart"/>
      <w:r w:rsidRPr="001C198A">
        <w:rPr>
          <w:rFonts w:hint="eastAsia"/>
        </w:rPr>
        <w:t>再者，</w:t>
      </w:r>
      <w:proofErr w:type="gramEnd"/>
      <w:r w:rsidRPr="001C198A">
        <w:rPr>
          <w:rFonts w:hint="eastAsia"/>
        </w:rPr>
        <w:t>88年6月30日訂定</w:t>
      </w:r>
      <w:r w:rsidR="00A978CB">
        <w:rPr>
          <w:rFonts w:hint="eastAsia"/>
        </w:rPr>
        <w:t>並於</w:t>
      </w:r>
      <w:r w:rsidRPr="001C198A">
        <w:rPr>
          <w:rFonts w:hint="eastAsia"/>
        </w:rPr>
        <w:t>99年4月7日廢止之</w:t>
      </w:r>
      <w:r w:rsidR="00A978CB">
        <w:rPr>
          <w:rFonts w:hint="eastAsia"/>
        </w:rPr>
        <w:t>（新）</w:t>
      </w:r>
      <w:r w:rsidRPr="001C198A">
        <w:rPr>
          <w:rFonts w:hint="eastAsia"/>
        </w:rPr>
        <w:t>「臺灣省零售市場管理規則」第22條規範內容同上開36年3月21日訂定之第21條規定。</w:t>
      </w:r>
      <w:proofErr w:type="gramStart"/>
      <w:r w:rsidRPr="001C198A">
        <w:rPr>
          <w:rFonts w:hint="eastAsia"/>
        </w:rPr>
        <w:t>此外，</w:t>
      </w:r>
      <w:proofErr w:type="gramEnd"/>
      <w:r w:rsidRPr="001C198A">
        <w:rPr>
          <w:rFonts w:hint="eastAsia"/>
        </w:rPr>
        <w:t>依原告</w:t>
      </w:r>
      <w:r w:rsidR="005D111A">
        <w:rPr>
          <w:rFonts w:hint="eastAsia"/>
        </w:rPr>
        <w:t>（即原攤鋪商）</w:t>
      </w:r>
      <w:r w:rsidRPr="001C198A">
        <w:rPr>
          <w:rFonts w:hint="eastAsia"/>
        </w:rPr>
        <w:t>於縣市合併前與</w:t>
      </w:r>
      <w:r w:rsidR="00A978CB">
        <w:rPr>
          <w:rFonts w:hint="eastAsia"/>
        </w:rPr>
        <w:t>原</w:t>
      </w:r>
      <w:r w:rsidRPr="001C198A">
        <w:rPr>
          <w:rFonts w:hint="eastAsia"/>
        </w:rPr>
        <w:t>麻豆鎮公所簽訂之租賃契約第12條亦明定：「本契約未約定事項，悉依零售市場管理規則及其有關法令處理之。」</w:t>
      </w:r>
      <w:r>
        <w:rPr>
          <w:rFonts w:hint="eastAsia"/>
        </w:rPr>
        <w:t>是以</w:t>
      </w:r>
      <w:r w:rsidRPr="001C198A">
        <w:rPr>
          <w:rFonts w:hint="eastAsia"/>
        </w:rPr>
        <w:t>原告縱有於租賃關係存續期間為裝備修整，</w:t>
      </w:r>
      <w:r>
        <w:rPr>
          <w:rFonts w:hint="eastAsia"/>
        </w:rPr>
        <w:t>並</w:t>
      </w:r>
      <w:r w:rsidRPr="001C198A">
        <w:rPr>
          <w:rFonts w:hint="eastAsia"/>
        </w:rPr>
        <w:t>無從因此就租賃物之整建而取得所有權。</w:t>
      </w:r>
    </w:p>
    <w:p w:rsidR="00E445CD" w:rsidRDefault="005B39FD" w:rsidP="005B39FD">
      <w:pPr>
        <w:pStyle w:val="4"/>
      </w:pPr>
      <w:r>
        <w:rPr>
          <w:rFonts w:hint="eastAsia"/>
        </w:rPr>
        <w:t>依</w:t>
      </w:r>
      <w:r w:rsidRPr="001C198A">
        <w:rPr>
          <w:rFonts w:hint="eastAsia"/>
        </w:rPr>
        <w:t>「零售市場管理條例」</w:t>
      </w:r>
      <w:r w:rsidR="00A978CB">
        <w:rPr>
          <w:rFonts w:hint="eastAsia"/>
        </w:rPr>
        <w:t>(96年7月11日制定公布)</w:t>
      </w:r>
      <w:r>
        <w:rPr>
          <w:rFonts w:hint="eastAsia"/>
        </w:rPr>
        <w:t>以及</w:t>
      </w:r>
      <w:r w:rsidRPr="001C198A">
        <w:rPr>
          <w:rFonts w:hint="eastAsia"/>
        </w:rPr>
        <w:t>「</w:t>
      </w:r>
      <w:proofErr w:type="gramStart"/>
      <w:r w:rsidRPr="001C198A">
        <w:rPr>
          <w:rFonts w:hint="eastAsia"/>
        </w:rPr>
        <w:t>臺</w:t>
      </w:r>
      <w:proofErr w:type="gramEnd"/>
      <w:r w:rsidRPr="001C198A">
        <w:rPr>
          <w:rFonts w:hint="eastAsia"/>
        </w:rPr>
        <w:t>南市零售市場管理自治條例」</w:t>
      </w:r>
      <w:r w:rsidR="00050A36">
        <w:rPr>
          <w:rFonts w:hint="eastAsia"/>
        </w:rPr>
        <w:t>（</w:t>
      </w:r>
      <w:r w:rsidR="00A978CB">
        <w:rPr>
          <w:rFonts w:hint="eastAsia"/>
        </w:rPr>
        <w:t>93年4月20日制定公布，101年</w:t>
      </w:r>
      <w:r w:rsidR="00F0589A">
        <w:rPr>
          <w:rFonts w:hint="eastAsia"/>
        </w:rPr>
        <w:t>8月29日</w:t>
      </w:r>
      <w:r w:rsidR="00050A36">
        <w:rPr>
          <w:rFonts w:hint="eastAsia"/>
        </w:rPr>
        <w:t>廢止）</w:t>
      </w:r>
      <w:r w:rsidRPr="001C198A">
        <w:rPr>
          <w:rFonts w:hint="eastAsia"/>
        </w:rPr>
        <w:t>所規範公有市場攤</w:t>
      </w:r>
      <w:r w:rsidR="00F0589A">
        <w:rPr>
          <w:rFonts w:hint="eastAsia"/>
        </w:rPr>
        <w:t>鋪</w:t>
      </w:r>
      <w:r w:rsidRPr="001C198A">
        <w:rPr>
          <w:rFonts w:hint="eastAsia"/>
        </w:rPr>
        <w:t>位之使用關係，係屬公法上法律關係，核與民法上之租賃關係有別</w:t>
      </w:r>
      <w:r>
        <w:rPr>
          <w:rFonts w:hint="eastAsia"/>
        </w:rPr>
        <w:t>。</w:t>
      </w:r>
      <w:r w:rsidRPr="001C198A">
        <w:rPr>
          <w:rFonts w:hint="eastAsia"/>
        </w:rPr>
        <w:t>被告</w:t>
      </w:r>
      <w:proofErr w:type="gramStart"/>
      <w:r w:rsidRPr="001C198A">
        <w:rPr>
          <w:rFonts w:hint="eastAsia"/>
        </w:rPr>
        <w:t>臺</w:t>
      </w:r>
      <w:proofErr w:type="gramEnd"/>
      <w:r w:rsidRPr="001C198A">
        <w:rPr>
          <w:rFonts w:hint="eastAsia"/>
        </w:rPr>
        <w:t>南市政府</w:t>
      </w:r>
      <w:r w:rsidR="005D111A">
        <w:rPr>
          <w:rFonts w:hint="eastAsia"/>
        </w:rPr>
        <w:t>後續</w:t>
      </w:r>
      <w:r w:rsidRPr="001C198A">
        <w:rPr>
          <w:rFonts w:hint="eastAsia"/>
        </w:rPr>
        <w:t>既</w:t>
      </w:r>
      <w:r>
        <w:rPr>
          <w:rFonts w:hint="eastAsia"/>
        </w:rPr>
        <w:t>係</w:t>
      </w:r>
      <w:r w:rsidRPr="001C198A">
        <w:rPr>
          <w:rFonts w:hint="eastAsia"/>
        </w:rPr>
        <w:t>以</w:t>
      </w:r>
      <w:r>
        <w:rPr>
          <w:rFonts w:hint="eastAsia"/>
        </w:rPr>
        <w:t>上開</w:t>
      </w:r>
      <w:r w:rsidRPr="001C198A">
        <w:rPr>
          <w:rFonts w:hint="eastAsia"/>
        </w:rPr>
        <w:t>條例之規範內容與攤</w:t>
      </w:r>
      <w:r w:rsidR="00F0589A">
        <w:rPr>
          <w:rFonts w:hint="eastAsia"/>
        </w:rPr>
        <w:t>鋪位</w:t>
      </w:r>
      <w:r w:rsidRPr="001C198A">
        <w:rPr>
          <w:rFonts w:hint="eastAsia"/>
        </w:rPr>
        <w:t>使用人</w:t>
      </w:r>
      <w:r>
        <w:rPr>
          <w:rFonts w:hint="eastAsia"/>
        </w:rPr>
        <w:t>簽訂</w:t>
      </w:r>
      <w:r w:rsidRPr="001C198A">
        <w:rPr>
          <w:rFonts w:hint="eastAsia"/>
        </w:rPr>
        <w:t>「臺南市公有零售市場</w:t>
      </w:r>
      <w:r w:rsidR="00FA35F9">
        <w:rPr>
          <w:rFonts w:hint="eastAsia"/>
        </w:rPr>
        <w:t>攤(舖)</w:t>
      </w:r>
      <w:r w:rsidRPr="001C198A">
        <w:rPr>
          <w:rFonts w:hint="eastAsia"/>
        </w:rPr>
        <w:t>位使用行政契約」</w:t>
      </w:r>
      <w:r>
        <w:rPr>
          <w:rFonts w:hint="eastAsia"/>
        </w:rPr>
        <w:t>，</w:t>
      </w:r>
      <w:r w:rsidRPr="000E4ABF">
        <w:rPr>
          <w:rFonts w:hint="eastAsia"/>
        </w:rPr>
        <w:t>則公有</w:t>
      </w:r>
      <w:r w:rsidR="00F26471">
        <w:rPr>
          <w:rFonts w:hint="eastAsia"/>
        </w:rPr>
        <w:t>攤鋪</w:t>
      </w:r>
      <w:r w:rsidRPr="000E4ABF">
        <w:rPr>
          <w:rFonts w:hint="eastAsia"/>
        </w:rPr>
        <w:t>位使用人與該公有市場主管機關間，即屬公法上公物之使用關係，已非民法上之租賃關係，且依契約內容觀之，</w:t>
      </w:r>
      <w:proofErr w:type="gramStart"/>
      <w:r w:rsidRPr="000E4ABF">
        <w:rPr>
          <w:rFonts w:hint="eastAsia"/>
        </w:rPr>
        <w:t>均以達</w:t>
      </w:r>
      <w:proofErr w:type="gramEnd"/>
      <w:r w:rsidRPr="000E4ABF">
        <w:rPr>
          <w:rFonts w:hint="eastAsia"/>
        </w:rPr>
        <w:t>成一定行政任務之目的，</w:t>
      </w:r>
      <w:proofErr w:type="gramStart"/>
      <w:r w:rsidRPr="000E4ABF">
        <w:rPr>
          <w:rFonts w:hint="eastAsia"/>
        </w:rPr>
        <w:t>故系</w:t>
      </w:r>
      <w:proofErr w:type="gramEnd"/>
      <w:r w:rsidRPr="000E4ABF">
        <w:rPr>
          <w:rFonts w:hint="eastAsia"/>
        </w:rPr>
        <w:t>爭契約為行政契約，堪以認定</w:t>
      </w:r>
      <w:r w:rsidR="00050A36">
        <w:rPr>
          <w:rFonts w:hint="eastAsia"/>
        </w:rPr>
        <w:t>。又本案</w:t>
      </w:r>
      <w:r w:rsidR="00050A36" w:rsidRPr="00050A36">
        <w:rPr>
          <w:rFonts w:hint="eastAsia"/>
        </w:rPr>
        <w:t>市場現存之三方法律關係中(土地所有權人、被告</w:t>
      </w:r>
      <w:r w:rsidR="00050A36">
        <w:rPr>
          <w:rFonts w:hint="eastAsia"/>
        </w:rPr>
        <w:t>即</w:t>
      </w:r>
      <w:proofErr w:type="gramStart"/>
      <w:r w:rsidR="00050A36">
        <w:rPr>
          <w:rFonts w:hint="eastAsia"/>
        </w:rPr>
        <w:t>臺</w:t>
      </w:r>
      <w:proofErr w:type="gramEnd"/>
      <w:r w:rsidR="00050A36">
        <w:rPr>
          <w:rFonts w:hint="eastAsia"/>
        </w:rPr>
        <w:t>南市政府</w:t>
      </w:r>
      <w:r w:rsidR="00050A36" w:rsidRPr="00050A36">
        <w:rPr>
          <w:rFonts w:hint="eastAsia"/>
        </w:rPr>
        <w:t>、原告</w:t>
      </w:r>
      <w:proofErr w:type="gramStart"/>
      <w:r w:rsidR="00050A36">
        <w:rPr>
          <w:rFonts w:hint="eastAsia"/>
        </w:rPr>
        <w:t>即</w:t>
      </w:r>
      <w:r w:rsidR="00050A36" w:rsidRPr="00050A36">
        <w:rPr>
          <w:rFonts w:hint="eastAsia"/>
        </w:rPr>
        <w:t>攤</w:t>
      </w:r>
      <w:r w:rsidR="00050A36">
        <w:rPr>
          <w:rFonts w:hint="eastAsia"/>
        </w:rPr>
        <w:t>鋪</w:t>
      </w:r>
      <w:proofErr w:type="gramEnd"/>
      <w:r w:rsidR="00050A36" w:rsidRPr="00050A36">
        <w:rPr>
          <w:rFonts w:hint="eastAsia"/>
        </w:rPr>
        <w:t>商)</w:t>
      </w:r>
      <w:r w:rsidR="00050A36">
        <w:rPr>
          <w:rFonts w:hint="eastAsia"/>
        </w:rPr>
        <w:t>，</w:t>
      </w:r>
      <w:r w:rsidRPr="000E4ABF">
        <w:rPr>
          <w:rFonts w:hint="eastAsia"/>
        </w:rPr>
        <w:t>原告與被告間始終存續者，</w:t>
      </w:r>
      <w:proofErr w:type="gramStart"/>
      <w:r w:rsidRPr="000E4ABF">
        <w:rPr>
          <w:rFonts w:hint="eastAsia"/>
        </w:rPr>
        <w:t>僅為</w:t>
      </w:r>
      <w:r w:rsidR="00FA35F9">
        <w:rPr>
          <w:rFonts w:hint="eastAsia"/>
        </w:rPr>
        <w:t>攤鋪</w:t>
      </w:r>
      <w:proofErr w:type="gramEnd"/>
      <w:r w:rsidRPr="000E4ABF">
        <w:rPr>
          <w:rFonts w:hint="eastAsia"/>
        </w:rPr>
        <w:t>位租賃使用之法律關係，原告就市場基地之利用，並無任何法律關係之連結</w:t>
      </w:r>
      <w:r>
        <w:rPr>
          <w:rFonts w:hint="eastAsia"/>
        </w:rPr>
        <w:t>，</w:t>
      </w:r>
      <w:r w:rsidRPr="000E4ABF">
        <w:rPr>
          <w:rFonts w:hint="eastAsia"/>
        </w:rPr>
        <w:t>故原告主張因其等就</w:t>
      </w:r>
      <w:r w:rsidR="00FA35F9">
        <w:rPr>
          <w:rFonts w:hint="eastAsia"/>
        </w:rPr>
        <w:t>攤鋪</w:t>
      </w:r>
      <w:r w:rsidRPr="000E4ABF">
        <w:rPr>
          <w:rFonts w:hint="eastAsia"/>
        </w:rPr>
        <w:t>位已取得所有權，復與坐落之基地存有「租地建屋」之關係</w:t>
      </w:r>
      <w:r w:rsidR="00050A36">
        <w:rPr>
          <w:rFonts w:hint="eastAsia"/>
        </w:rPr>
        <w:t>，並不可採</w:t>
      </w:r>
      <w:r>
        <w:rPr>
          <w:rFonts w:hint="eastAsia"/>
        </w:rPr>
        <w:t>；</w:t>
      </w:r>
      <w:proofErr w:type="gramStart"/>
      <w:r w:rsidR="00050A36">
        <w:rPr>
          <w:rFonts w:hint="eastAsia"/>
        </w:rPr>
        <w:t>另</w:t>
      </w:r>
      <w:r>
        <w:rPr>
          <w:rFonts w:hint="eastAsia"/>
        </w:rPr>
        <w:t>上開</w:t>
      </w:r>
      <w:r w:rsidRPr="000E4ABF">
        <w:rPr>
          <w:rFonts w:hint="eastAsia"/>
        </w:rPr>
        <w:t>契約屆至</w:t>
      </w:r>
      <w:proofErr w:type="gramEnd"/>
      <w:r w:rsidRPr="000E4ABF">
        <w:rPr>
          <w:rFonts w:hint="eastAsia"/>
        </w:rPr>
        <w:t>後，原告就坐落</w:t>
      </w:r>
      <w:r w:rsidR="00050A36">
        <w:rPr>
          <w:rFonts w:hint="eastAsia"/>
        </w:rPr>
        <w:t>本案</w:t>
      </w:r>
      <w:r w:rsidRPr="000E4ABF">
        <w:rPr>
          <w:rFonts w:hint="eastAsia"/>
        </w:rPr>
        <w:t>市場基地上之</w:t>
      </w:r>
      <w:r w:rsidR="00FA35F9">
        <w:rPr>
          <w:rFonts w:hint="eastAsia"/>
        </w:rPr>
        <w:t>攤鋪</w:t>
      </w:r>
      <w:r w:rsidRPr="000E4ABF">
        <w:rPr>
          <w:rFonts w:hint="eastAsia"/>
        </w:rPr>
        <w:t>位並無所有權，就</w:t>
      </w:r>
      <w:r w:rsidR="00FA35F9">
        <w:rPr>
          <w:rFonts w:hint="eastAsia"/>
        </w:rPr>
        <w:t>攤鋪</w:t>
      </w:r>
      <w:r w:rsidRPr="000E4ABF">
        <w:rPr>
          <w:rFonts w:hint="eastAsia"/>
        </w:rPr>
        <w:t>所在基地亦無任何使用權源，則依此客觀存在之情況，亦不存有原告主張屬公法性質之租地建</w:t>
      </w:r>
      <w:r w:rsidRPr="000E4ABF">
        <w:rPr>
          <w:rFonts w:hint="eastAsia"/>
        </w:rPr>
        <w:lastRenderedPageBreak/>
        <w:t>屋(行政)契約存在</w:t>
      </w:r>
      <w:r>
        <w:rPr>
          <w:rFonts w:hint="eastAsia"/>
        </w:rPr>
        <w:t>。</w:t>
      </w:r>
    </w:p>
    <w:p w:rsidR="00E445CD" w:rsidRDefault="00E445CD" w:rsidP="005B39FD">
      <w:pPr>
        <w:pStyle w:val="4"/>
      </w:pPr>
      <w:r w:rsidRPr="00E445CD">
        <w:rPr>
          <w:rFonts w:hint="eastAsia"/>
        </w:rPr>
        <w:t>原告之所以使用</w:t>
      </w:r>
      <w:r>
        <w:rPr>
          <w:rFonts w:hint="eastAsia"/>
        </w:rPr>
        <w:t>本案市場</w:t>
      </w:r>
      <w:r w:rsidRPr="00E445CD">
        <w:rPr>
          <w:rFonts w:hint="eastAsia"/>
        </w:rPr>
        <w:t>攤鋪</w:t>
      </w:r>
      <w:r>
        <w:rPr>
          <w:rFonts w:hint="eastAsia"/>
        </w:rPr>
        <w:t>位</w:t>
      </w:r>
      <w:r w:rsidRPr="00E445CD">
        <w:rPr>
          <w:rFonts w:hint="eastAsia"/>
        </w:rPr>
        <w:t>，純係出於兩造簽訂之行政契約之約定，</w:t>
      </w:r>
      <w:proofErr w:type="gramStart"/>
      <w:r w:rsidRPr="00E445CD">
        <w:rPr>
          <w:rFonts w:hint="eastAsia"/>
        </w:rPr>
        <w:t>而系爭</w:t>
      </w:r>
      <w:proofErr w:type="gramEnd"/>
      <w:r w:rsidRPr="00E445CD">
        <w:rPr>
          <w:rFonts w:hint="eastAsia"/>
        </w:rPr>
        <w:t>契約第14條約定：「乙方如有違反本契約之約定者，同意接受甲方依行政程序法第148條規定，以本契約為強制執行之名義</w:t>
      </w:r>
      <w:proofErr w:type="gramStart"/>
      <w:r w:rsidRPr="00E445CD">
        <w:rPr>
          <w:rFonts w:hint="eastAsia"/>
        </w:rPr>
        <w:t>逕</w:t>
      </w:r>
      <w:proofErr w:type="gramEnd"/>
      <w:r w:rsidRPr="00E445CD">
        <w:rPr>
          <w:rFonts w:hint="eastAsia"/>
        </w:rPr>
        <w:t>為執行</w:t>
      </w:r>
      <w:r w:rsidR="001B7B88">
        <w:rPr>
          <w:rFonts w:hint="eastAsia"/>
        </w:rPr>
        <w:t>。</w:t>
      </w:r>
      <w:r w:rsidRPr="00E445CD">
        <w:rPr>
          <w:rFonts w:hint="eastAsia"/>
        </w:rPr>
        <w:t>」可知系爭契約已有約定自願接受執行之規定，則被告依上開規定意旨，於債務人即原告拒絕返還攤位時，以該契約為強制執行之名義，向</w:t>
      </w:r>
      <w:proofErr w:type="gramStart"/>
      <w:r w:rsidRPr="00E445CD">
        <w:rPr>
          <w:rFonts w:hint="eastAsia"/>
        </w:rPr>
        <w:t>臺</w:t>
      </w:r>
      <w:proofErr w:type="gramEnd"/>
      <w:r w:rsidRPr="00E445CD">
        <w:rPr>
          <w:rFonts w:hint="eastAsia"/>
        </w:rPr>
        <w:t>南地院行政訴訟庭聲請執行，並無違誤</w:t>
      </w:r>
      <w:r w:rsidR="001B7B88">
        <w:rPr>
          <w:rFonts w:hint="eastAsia"/>
        </w:rPr>
        <w:t>。</w:t>
      </w:r>
    </w:p>
    <w:p w:rsidR="00755C38" w:rsidRPr="003B454B" w:rsidRDefault="005D111A" w:rsidP="0072388F">
      <w:pPr>
        <w:pStyle w:val="3"/>
        <w:rPr>
          <w:b/>
        </w:rPr>
      </w:pPr>
      <w:r>
        <w:rPr>
          <w:rFonts w:hint="eastAsia"/>
          <w:b/>
        </w:rPr>
        <w:t>市四</w:t>
      </w:r>
      <w:r w:rsidR="0072388F" w:rsidRPr="003B454B">
        <w:rPr>
          <w:rFonts w:hint="eastAsia"/>
          <w:b/>
        </w:rPr>
        <w:t>市場</w:t>
      </w:r>
      <w:proofErr w:type="gramStart"/>
      <w:r w:rsidR="00FA35F9">
        <w:rPr>
          <w:rFonts w:hint="eastAsia"/>
          <w:b/>
        </w:rPr>
        <w:t>攤鋪</w:t>
      </w:r>
      <w:r w:rsidR="0072388F" w:rsidRPr="003B454B">
        <w:rPr>
          <w:rFonts w:hint="eastAsia"/>
          <w:b/>
        </w:rPr>
        <w:t>商</w:t>
      </w:r>
      <w:r w:rsidR="005B39FD" w:rsidRPr="003B454B">
        <w:rPr>
          <w:rFonts w:hint="eastAsia"/>
          <w:b/>
        </w:rPr>
        <w:t>再</w:t>
      </w:r>
      <w:proofErr w:type="gramEnd"/>
      <w:r w:rsidR="005B39FD" w:rsidRPr="003B454B">
        <w:rPr>
          <w:rFonts w:hint="eastAsia"/>
          <w:b/>
        </w:rPr>
        <w:t>提起</w:t>
      </w:r>
      <w:r w:rsidR="0072388F" w:rsidRPr="003B454B">
        <w:rPr>
          <w:rFonts w:hint="eastAsia"/>
          <w:b/>
        </w:rPr>
        <w:t>確認市場建物所有權存在之訴，</w:t>
      </w:r>
      <w:r w:rsidR="00480B1A">
        <w:rPr>
          <w:rFonts w:hint="eastAsia"/>
          <w:b/>
        </w:rPr>
        <w:t>嗣</w:t>
      </w:r>
      <w:r w:rsidR="00613D60" w:rsidRPr="003B454B">
        <w:rPr>
          <w:rFonts w:hint="eastAsia"/>
          <w:b/>
        </w:rPr>
        <w:t>亦遭</w:t>
      </w:r>
      <w:r w:rsidR="00464E05">
        <w:rPr>
          <w:rFonts w:hint="eastAsia"/>
          <w:b/>
        </w:rPr>
        <w:t>二審</w:t>
      </w:r>
      <w:r w:rsidR="00613D60" w:rsidRPr="003B454B">
        <w:rPr>
          <w:rFonts w:hint="eastAsia"/>
          <w:b/>
        </w:rPr>
        <w:t>法院</w:t>
      </w:r>
      <w:r w:rsidR="00464E05">
        <w:rPr>
          <w:rFonts w:hint="eastAsia"/>
          <w:b/>
        </w:rPr>
        <w:t>於</w:t>
      </w:r>
      <w:r w:rsidR="00464E05" w:rsidRPr="00464E05">
        <w:rPr>
          <w:rFonts w:hint="eastAsia"/>
          <w:b/>
        </w:rPr>
        <w:t>111年3月30日</w:t>
      </w:r>
      <w:r w:rsidR="00613D60" w:rsidRPr="003B454B">
        <w:rPr>
          <w:rFonts w:hint="eastAsia"/>
          <w:b/>
        </w:rPr>
        <w:t>判決駁回</w:t>
      </w:r>
      <w:r w:rsidR="00464E05">
        <w:rPr>
          <w:rFonts w:hint="eastAsia"/>
          <w:b/>
        </w:rPr>
        <w:t>其上訴</w:t>
      </w:r>
      <w:r w:rsidR="0072388F" w:rsidRPr="003B454B">
        <w:rPr>
          <w:rFonts w:hint="eastAsia"/>
          <w:b/>
        </w:rPr>
        <w:t>：</w:t>
      </w:r>
    </w:p>
    <w:p w:rsidR="00755C38" w:rsidRDefault="00613D60" w:rsidP="00B23928">
      <w:pPr>
        <w:pStyle w:val="10"/>
        <w:ind w:leftChars="400" w:left="1361" w:firstLine="680"/>
      </w:pPr>
      <w:r w:rsidRPr="00613D60">
        <w:rPr>
          <w:rFonts w:hint="eastAsia"/>
        </w:rPr>
        <w:t>本案麻豆市四市場</w:t>
      </w:r>
      <w:proofErr w:type="gramStart"/>
      <w:r w:rsidR="00FA35F9">
        <w:rPr>
          <w:rFonts w:hint="eastAsia"/>
        </w:rPr>
        <w:t>攤鋪</w:t>
      </w:r>
      <w:r w:rsidRPr="00613D60">
        <w:rPr>
          <w:rFonts w:hint="eastAsia"/>
        </w:rPr>
        <w:t>商</w:t>
      </w:r>
      <w:proofErr w:type="gramEnd"/>
      <w:r w:rsidRPr="00613D60">
        <w:rPr>
          <w:rFonts w:hint="eastAsia"/>
        </w:rPr>
        <w:tab/>
        <w:t>李</w:t>
      </w:r>
      <w:r w:rsidR="000A2E35" w:rsidRPr="000A2E35">
        <w:rPr>
          <w:rFonts w:hint="eastAsia"/>
        </w:rPr>
        <w:t>○○</w:t>
      </w:r>
      <w:r w:rsidRPr="00613D60">
        <w:rPr>
          <w:rFonts w:hint="eastAsia"/>
        </w:rPr>
        <w:t>等人</w:t>
      </w:r>
      <w:r w:rsidR="0024634C">
        <w:rPr>
          <w:rFonts w:hint="eastAsia"/>
        </w:rPr>
        <w:t>另</w:t>
      </w:r>
      <w:r w:rsidRPr="00613D60">
        <w:rPr>
          <w:rFonts w:hint="eastAsia"/>
        </w:rPr>
        <w:t>於108年向臺南地院提起請求確認</w:t>
      </w:r>
      <w:r w:rsidR="004517CD">
        <w:rPr>
          <w:rFonts w:hint="eastAsia"/>
        </w:rPr>
        <w:t>市場</w:t>
      </w:r>
      <w:r w:rsidRPr="00613D60">
        <w:rPr>
          <w:rFonts w:hint="eastAsia"/>
        </w:rPr>
        <w:t>建物所有權存在之訴，主張其等</w:t>
      </w:r>
      <w:proofErr w:type="gramStart"/>
      <w:r w:rsidRPr="00613D60">
        <w:rPr>
          <w:rFonts w:hint="eastAsia"/>
        </w:rPr>
        <w:t>為系爭</w:t>
      </w:r>
      <w:proofErr w:type="gramEnd"/>
      <w:r w:rsidR="00FA35F9">
        <w:rPr>
          <w:rFonts w:hint="eastAsia"/>
        </w:rPr>
        <w:t>攤鋪</w:t>
      </w:r>
      <w:r w:rsidRPr="00613D60">
        <w:rPr>
          <w:rFonts w:hint="eastAsia"/>
        </w:rPr>
        <w:t>位建物之所有權人、事實上處分權人</w:t>
      </w:r>
      <w:r w:rsidR="00222734">
        <w:rPr>
          <w:rFonts w:hint="eastAsia"/>
        </w:rPr>
        <w:t>，</w:t>
      </w:r>
      <w:r w:rsidRPr="00613D60">
        <w:rPr>
          <w:rFonts w:hint="eastAsia"/>
        </w:rPr>
        <w:t>案經110年2月4日臺南地院</w:t>
      </w:r>
      <w:proofErr w:type="gramStart"/>
      <w:r w:rsidRPr="00613D60">
        <w:rPr>
          <w:rFonts w:hint="eastAsia"/>
        </w:rPr>
        <w:t>10</w:t>
      </w:r>
      <w:proofErr w:type="gramEnd"/>
      <w:r w:rsidRPr="00613D60">
        <w:rPr>
          <w:rFonts w:hint="eastAsia"/>
        </w:rPr>
        <w:t>8年度</w:t>
      </w:r>
      <w:proofErr w:type="gramStart"/>
      <w:r w:rsidRPr="00613D60">
        <w:rPr>
          <w:rFonts w:hint="eastAsia"/>
        </w:rPr>
        <w:t>重訴</w:t>
      </w:r>
      <w:proofErr w:type="gramEnd"/>
      <w:r w:rsidRPr="00613D60">
        <w:rPr>
          <w:rFonts w:hint="eastAsia"/>
        </w:rPr>
        <w:t>字第53號民事判決駁回原告之訴</w:t>
      </w:r>
      <w:r w:rsidR="004517CD" w:rsidRPr="00613D60">
        <w:rPr>
          <w:rFonts w:hint="eastAsia"/>
        </w:rPr>
        <w:t>（原告計李</w:t>
      </w:r>
      <w:r w:rsidR="000A2E35" w:rsidRPr="000A2E35">
        <w:rPr>
          <w:rFonts w:hint="eastAsia"/>
        </w:rPr>
        <w:t>○○</w:t>
      </w:r>
      <w:r w:rsidR="004517CD" w:rsidRPr="00613D60">
        <w:rPr>
          <w:rFonts w:hint="eastAsia"/>
        </w:rPr>
        <w:t>等101人）</w:t>
      </w:r>
      <w:r w:rsidRPr="00613D60">
        <w:rPr>
          <w:rFonts w:hint="eastAsia"/>
        </w:rPr>
        <w:t>，</w:t>
      </w:r>
      <w:proofErr w:type="gramStart"/>
      <w:r w:rsidRPr="00613D60">
        <w:rPr>
          <w:rFonts w:hint="eastAsia"/>
        </w:rPr>
        <w:t>遞經111年3月30</w:t>
      </w:r>
      <w:proofErr w:type="gramEnd"/>
      <w:r w:rsidRPr="00613D60">
        <w:rPr>
          <w:rFonts w:hint="eastAsia"/>
        </w:rPr>
        <w:t>日臺灣高等法院臺南分院</w:t>
      </w:r>
      <w:proofErr w:type="gramStart"/>
      <w:r w:rsidRPr="00613D60">
        <w:rPr>
          <w:rFonts w:hint="eastAsia"/>
        </w:rPr>
        <w:t>11</w:t>
      </w:r>
      <w:proofErr w:type="gramEnd"/>
      <w:r w:rsidRPr="00613D60">
        <w:rPr>
          <w:rFonts w:hint="eastAsia"/>
        </w:rPr>
        <w:t>0年度重上字第62號民事判決駁回</w:t>
      </w:r>
      <w:r w:rsidR="004517CD">
        <w:rPr>
          <w:rFonts w:hint="eastAsia"/>
        </w:rPr>
        <w:t>其</w:t>
      </w:r>
      <w:r w:rsidRPr="00613D60">
        <w:rPr>
          <w:rFonts w:hint="eastAsia"/>
        </w:rPr>
        <w:t>上訴</w:t>
      </w:r>
      <w:r w:rsidR="0024634C">
        <w:rPr>
          <w:rFonts w:hint="eastAsia"/>
        </w:rPr>
        <w:t>。</w:t>
      </w:r>
      <w:r w:rsidR="004517CD">
        <w:rPr>
          <w:rFonts w:hint="eastAsia"/>
        </w:rPr>
        <w:t>上開</w:t>
      </w:r>
      <w:proofErr w:type="gramStart"/>
      <w:r w:rsidR="004517CD" w:rsidRPr="004517CD">
        <w:rPr>
          <w:rFonts w:hint="eastAsia"/>
        </w:rPr>
        <w:t>110</w:t>
      </w:r>
      <w:proofErr w:type="gramEnd"/>
      <w:r w:rsidR="004517CD" w:rsidRPr="004517CD">
        <w:rPr>
          <w:rFonts w:hint="eastAsia"/>
        </w:rPr>
        <w:t>年度重上字第62號民事判決</w:t>
      </w:r>
      <w:r w:rsidR="00222734" w:rsidRPr="00222734">
        <w:rPr>
          <w:rFonts w:hint="eastAsia"/>
        </w:rPr>
        <w:t>理由略以：</w:t>
      </w:r>
    </w:p>
    <w:p w:rsidR="00F93F09" w:rsidRDefault="00F93F09" w:rsidP="00F93F09">
      <w:pPr>
        <w:pStyle w:val="4"/>
      </w:pPr>
      <w:proofErr w:type="gramStart"/>
      <w:r>
        <w:rPr>
          <w:rFonts w:hint="eastAsia"/>
        </w:rPr>
        <w:t>按未辦理</w:t>
      </w:r>
      <w:proofErr w:type="gramEnd"/>
      <w:r>
        <w:rPr>
          <w:rFonts w:hint="eastAsia"/>
        </w:rPr>
        <w:t>建物</w:t>
      </w:r>
      <w:r w:rsidR="00394B1B">
        <w:rPr>
          <w:rFonts w:hint="eastAsia"/>
        </w:rPr>
        <w:t>所有權</w:t>
      </w:r>
      <w:r>
        <w:rPr>
          <w:rFonts w:hint="eastAsia"/>
        </w:rPr>
        <w:t>第一次登記以前，房屋所有權屬於出資興建之原始建築人。房屋稅納稅義務人，並非必為房屋所有人，繳納房屋稅之收據，亦非即為房屋所有權之證明（最高法院</w:t>
      </w:r>
      <w:proofErr w:type="gramStart"/>
      <w:r>
        <w:rPr>
          <w:rFonts w:hint="eastAsia"/>
        </w:rPr>
        <w:t>40</w:t>
      </w:r>
      <w:proofErr w:type="gramEnd"/>
      <w:r>
        <w:rPr>
          <w:rFonts w:hint="eastAsia"/>
        </w:rPr>
        <w:t>年度台上字第126號、70年度台上字第3760號民事判決參照）。</w:t>
      </w:r>
    </w:p>
    <w:p w:rsidR="00F93F09" w:rsidRDefault="00F93F09" w:rsidP="00F93F09">
      <w:pPr>
        <w:pStyle w:val="4"/>
      </w:pPr>
      <w:r>
        <w:rPr>
          <w:rFonts w:hint="eastAsia"/>
        </w:rPr>
        <w:t>上訴人</w:t>
      </w:r>
      <w:r w:rsidR="00503BC2">
        <w:rPr>
          <w:rFonts w:hint="eastAsia"/>
        </w:rPr>
        <w:t>（即攤鋪商）</w:t>
      </w:r>
      <w:r>
        <w:rPr>
          <w:rFonts w:hint="eastAsia"/>
        </w:rPr>
        <w:t>提出之相關證據，均無法據以證明</w:t>
      </w:r>
      <w:proofErr w:type="gramStart"/>
      <w:r>
        <w:rPr>
          <w:rFonts w:hint="eastAsia"/>
        </w:rPr>
        <w:t>其為系爭</w:t>
      </w:r>
      <w:proofErr w:type="gramEnd"/>
      <w:r>
        <w:rPr>
          <w:rFonts w:hint="eastAsia"/>
        </w:rPr>
        <w:t>攤位出資建造或受讓為所有人、事實處分權人之事實；其中</w:t>
      </w:r>
      <w:r w:rsidR="005D111A">
        <w:rPr>
          <w:rFonts w:hint="eastAsia"/>
        </w:rPr>
        <w:t>原</w:t>
      </w:r>
      <w:r w:rsidR="00503BC2">
        <w:rPr>
          <w:rFonts w:hAnsi="標楷體" w:hint="eastAsia"/>
        </w:rPr>
        <w:t>「</w:t>
      </w:r>
      <w:r>
        <w:rPr>
          <w:rFonts w:hint="eastAsia"/>
        </w:rPr>
        <w:t>臺灣省</w:t>
      </w:r>
      <w:proofErr w:type="gramStart"/>
      <w:r>
        <w:rPr>
          <w:rFonts w:hint="eastAsia"/>
        </w:rPr>
        <w:t>臺</w:t>
      </w:r>
      <w:proofErr w:type="gramEnd"/>
      <w:r>
        <w:rPr>
          <w:rFonts w:hint="eastAsia"/>
        </w:rPr>
        <w:t>南縣麻</w:t>
      </w:r>
      <w:r>
        <w:rPr>
          <w:rFonts w:hint="eastAsia"/>
        </w:rPr>
        <w:lastRenderedPageBreak/>
        <w:t>豆鎮公有零售市場中央市場攤位/店鋪租賃契約書</w:t>
      </w:r>
      <w:r w:rsidR="00503BC2">
        <w:rPr>
          <w:rFonts w:hAnsi="標楷體" w:hint="eastAsia"/>
        </w:rPr>
        <w:t>」</w:t>
      </w:r>
      <w:r>
        <w:rPr>
          <w:rFonts w:hint="eastAsia"/>
        </w:rPr>
        <w:t>、</w:t>
      </w:r>
      <w:r w:rsidR="005D111A">
        <w:rPr>
          <w:rFonts w:hint="eastAsia"/>
        </w:rPr>
        <w:t>（本案）</w:t>
      </w:r>
      <w:r w:rsidR="00503BC2">
        <w:rPr>
          <w:rFonts w:hAnsi="標楷體" w:hint="eastAsia"/>
        </w:rPr>
        <w:t>「</w:t>
      </w:r>
      <w:r>
        <w:rPr>
          <w:rFonts w:hint="eastAsia"/>
        </w:rPr>
        <w:t>臺南市公有零售市場</w:t>
      </w:r>
      <w:r w:rsidR="00FA35F9">
        <w:rPr>
          <w:rFonts w:hint="eastAsia"/>
        </w:rPr>
        <w:t>攤鋪</w:t>
      </w:r>
      <w:r>
        <w:rPr>
          <w:rFonts w:hint="eastAsia"/>
        </w:rPr>
        <w:t>使用行政契約</w:t>
      </w:r>
      <w:r w:rsidR="00503BC2">
        <w:rPr>
          <w:rFonts w:hAnsi="標楷體" w:hint="eastAsia"/>
        </w:rPr>
        <w:t>」</w:t>
      </w:r>
      <w:r>
        <w:rPr>
          <w:rFonts w:hint="eastAsia"/>
        </w:rPr>
        <w:t>，乃以攤位/店鋪為租賃標的之租約，乃屬債權性質之契約書面，並無表彰或證明物權歸屬之效力。且上訴人</w:t>
      </w:r>
      <w:proofErr w:type="gramStart"/>
      <w:r>
        <w:rPr>
          <w:rFonts w:hint="eastAsia"/>
        </w:rPr>
        <w:t>若為系爭</w:t>
      </w:r>
      <w:proofErr w:type="gramEnd"/>
      <w:r>
        <w:rPr>
          <w:rFonts w:hint="eastAsia"/>
        </w:rPr>
        <w:t>攤位之所有人或事實上處分權人，</w:t>
      </w:r>
      <w:proofErr w:type="gramStart"/>
      <w:r>
        <w:rPr>
          <w:rFonts w:hint="eastAsia"/>
        </w:rPr>
        <w:t>衡情應</w:t>
      </w:r>
      <w:proofErr w:type="gramEnd"/>
      <w:r>
        <w:rPr>
          <w:rFonts w:hint="eastAsia"/>
        </w:rPr>
        <w:t>無與麻豆鎮公所、臺南市政府訂立租約之必要。</w:t>
      </w:r>
    </w:p>
    <w:p w:rsidR="00F93F09" w:rsidRDefault="00F93F09" w:rsidP="00F93F09">
      <w:pPr>
        <w:pStyle w:val="4"/>
      </w:pPr>
      <w:proofErr w:type="gramStart"/>
      <w:r>
        <w:rPr>
          <w:rFonts w:hint="eastAsia"/>
        </w:rPr>
        <w:t>臺</w:t>
      </w:r>
      <w:proofErr w:type="gramEnd"/>
      <w:r>
        <w:rPr>
          <w:rFonts w:hint="eastAsia"/>
        </w:rPr>
        <w:t>南市政府財政稅務局</w:t>
      </w:r>
      <w:r w:rsidR="00DE625B" w:rsidRPr="00DE625B">
        <w:rPr>
          <w:rFonts w:hint="eastAsia"/>
        </w:rPr>
        <w:t>（105年7月1日改制前為臺南市政府稅務局）</w:t>
      </w:r>
      <w:r>
        <w:rPr>
          <w:rFonts w:hint="eastAsia"/>
        </w:rPr>
        <w:t>房屋稅籍證明書、</w:t>
      </w:r>
      <w:r w:rsidR="00DE625B">
        <w:rPr>
          <w:rFonts w:hint="eastAsia"/>
        </w:rPr>
        <w:t>原</w:t>
      </w:r>
      <w:r>
        <w:rPr>
          <w:rFonts w:hint="eastAsia"/>
        </w:rPr>
        <w:t>臺南市政府稅務局房屋稅繳款書僅為公法上稅務規制之文書，不能作為認定私法上所有權、事實上處分權歸屬之唯一證據。</w:t>
      </w:r>
    </w:p>
    <w:p w:rsidR="00F93F09" w:rsidRDefault="00DE625B" w:rsidP="00F93F09">
      <w:pPr>
        <w:pStyle w:val="4"/>
      </w:pPr>
      <w:r>
        <w:rPr>
          <w:rFonts w:hint="eastAsia"/>
        </w:rPr>
        <w:t>相關</w:t>
      </w:r>
      <w:r w:rsidR="00F93F09">
        <w:rPr>
          <w:rFonts w:hint="eastAsia"/>
        </w:rPr>
        <w:t>建築物改良物買賣所有權移轉契約書</w:t>
      </w:r>
      <w:r>
        <w:rPr>
          <w:rFonts w:hint="eastAsia"/>
        </w:rPr>
        <w:t>，</w:t>
      </w:r>
      <w:r w:rsidR="00F93F09">
        <w:rPr>
          <w:rFonts w:hint="eastAsia"/>
        </w:rPr>
        <w:t>乃</w:t>
      </w:r>
      <w:r>
        <w:rPr>
          <w:rFonts w:hint="eastAsia"/>
        </w:rPr>
        <w:t>相關二人</w:t>
      </w:r>
      <w:r w:rsidR="00F93F09">
        <w:rPr>
          <w:rFonts w:hint="eastAsia"/>
        </w:rPr>
        <w:t>間簽立之契約書，充其量僅可證明其二人間私人契約之存在，尚無法以此證明其確有所有權。</w:t>
      </w:r>
    </w:p>
    <w:p w:rsidR="00F93F09" w:rsidRDefault="005D111A" w:rsidP="00F93F09">
      <w:pPr>
        <w:pStyle w:val="4"/>
      </w:pPr>
      <w:proofErr w:type="gramStart"/>
      <w:r>
        <w:rPr>
          <w:rFonts w:hint="eastAsia"/>
        </w:rPr>
        <w:t>攤鋪商所</w:t>
      </w:r>
      <w:proofErr w:type="gramEnd"/>
      <w:r>
        <w:rPr>
          <w:rFonts w:hint="eastAsia"/>
        </w:rPr>
        <w:t>舉</w:t>
      </w:r>
      <w:r w:rsidR="00F93F09">
        <w:rPr>
          <w:rFonts w:hint="eastAsia"/>
        </w:rPr>
        <w:t>權利讓渡書、收據、</w:t>
      </w:r>
      <w:proofErr w:type="gramStart"/>
      <w:r w:rsidR="00F93F09">
        <w:rPr>
          <w:rFonts w:hint="eastAsia"/>
        </w:rPr>
        <w:t>覺</w:t>
      </w:r>
      <w:proofErr w:type="gramEnd"/>
      <w:r w:rsidR="00F93F09">
        <w:rPr>
          <w:rFonts w:hint="eastAsia"/>
        </w:rPr>
        <w:t>書、權利贈與證書等文書提及者，</w:t>
      </w:r>
      <w:proofErr w:type="gramStart"/>
      <w:r w:rsidR="00F93F09">
        <w:rPr>
          <w:rFonts w:hint="eastAsia"/>
        </w:rPr>
        <w:t>均為市</w:t>
      </w:r>
      <w:proofErr w:type="gramEnd"/>
      <w:r w:rsidR="00F93F09">
        <w:rPr>
          <w:rFonts w:hint="eastAsia"/>
        </w:rPr>
        <w:t>場用地權利讓渡事宜，</w:t>
      </w:r>
      <w:proofErr w:type="gramStart"/>
      <w:r w:rsidR="00F93F09">
        <w:rPr>
          <w:rFonts w:hint="eastAsia"/>
        </w:rPr>
        <w:t>且其讓</w:t>
      </w:r>
      <w:proofErr w:type="gramEnd"/>
      <w:r w:rsidR="00F93F09">
        <w:rPr>
          <w:rFonts w:hint="eastAsia"/>
        </w:rPr>
        <w:t>與之權利標的、內容為何，無從審斷，與系爭攤位之出資建造或轉讓有何關聯，難以辨明。至於估價單部分，被上訴人</w:t>
      </w:r>
      <w:r>
        <w:rPr>
          <w:rFonts w:hint="eastAsia"/>
        </w:rPr>
        <w:t>（即</w:t>
      </w:r>
      <w:proofErr w:type="gramStart"/>
      <w:r>
        <w:rPr>
          <w:rFonts w:hint="eastAsia"/>
        </w:rPr>
        <w:t>臺</w:t>
      </w:r>
      <w:proofErr w:type="gramEnd"/>
      <w:r>
        <w:rPr>
          <w:rFonts w:hint="eastAsia"/>
        </w:rPr>
        <w:t>南市政府）</w:t>
      </w:r>
      <w:r w:rsidR="00F93F09">
        <w:rPr>
          <w:rFonts w:hint="eastAsia"/>
        </w:rPr>
        <w:t>否認該估價單之真正，上訴人就此有利於己之事實，並未再舉證證明其為真實，自不能資為上訴人之有利認定。</w:t>
      </w:r>
    </w:p>
    <w:p w:rsidR="00F93F09" w:rsidRDefault="00F93F09" w:rsidP="00F93F09">
      <w:pPr>
        <w:pStyle w:val="4"/>
      </w:pPr>
      <w:proofErr w:type="gramStart"/>
      <w:r>
        <w:rPr>
          <w:rFonts w:hint="eastAsia"/>
        </w:rPr>
        <w:t>縱認部分</w:t>
      </w:r>
      <w:proofErr w:type="gramEnd"/>
      <w:r>
        <w:rPr>
          <w:rFonts w:hint="eastAsia"/>
        </w:rPr>
        <w:t>店鋪曾有私人出資之情事，然申請建築執照既係以</w:t>
      </w:r>
      <w:r w:rsidR="005D111A">
        <w:rPr>
          <w:rFonts w:hint="eastAsia"/>
        </w:rPr>
        <w:t>原</w:t>
      </w:r>
      <w:r>
        <w:rPr>
          <w:rFonts w:hint="eastAsia"/>
        </w:rPr>
        <w:t>麻豆鎮公所申請，且約定10年免租，產權歸屬該鎮公所所有，</w:t>
      </w:r>
      <w:proofErr w:type="gramStart"/>
      <w:r>
        <w:rPr>
          <w:rFonts w:hint="eastAsia"/>
        </w:rPr>
        <w:t>可認系</w:t>
      </w:r>
      <w:proofErr w:type="gramEnd"/>
      <w:r>
        <w:rPr>
          <w:rFonts w:hint="eastAsia"/>
        </w:rPr>
        <w:t>爭市場建物，無論外圍臨馬路之店鋪，或中間封閉型或開放型之攤鋪，所有權均歸屬於</w:t>
      </w:r>
      <w:r w:rsidR="005D111A">
        <w:rPr>
          <w:rFonts w:hint="eastAsia"/>
        </w:rPr>
        <w:t>原</w:t>
      </w:r>
      <w:r>
        <w:rPr>
          <w:rFonts w:hint="eastAsia"/>
        </w:rPr>
        <w:t>麻豆鎮公所所有，應堪認定。</w:t>
      </w:r>
    </w:p>
    <w:p w:rsidR="00F93F09" w:rsidRDefault="00F93F09" w:rsidP="00F93F09">
      <w:pPr>
        <w:pStyle w:val="4"/>
      </w:pPr>
      <w:r>
        <w:rPr>
          <w:rFonts w:hint="eastAsia"/>
        </w:rPr>
        <w:lastRenderedPageBreak/>
        <w:t>上訴人另主張系爭市場內之原始建物已於火災中完全燒</w:t>
      </w:r>
      <w:proofErr w:type="gramStart"/>
      <w:r>
        <w:rPr>
          <w:rFonts w:hint="eastAsia"/>
        </w:rPr>
        <w:t>燬</w:t>
      </w:r>
      <w:proofErr w:type="gramEnd"/>
      <w:r>
        <w:rPr>
          <w:rFonts w:hint="eastAsia"/>
        </w:rPr>
        <w:t>，現存之系爭市場建物係由上訴人等人出資興建，被上訴人絕非系爭市場建物所有權人云云，惟經查火災後受損部位應為該市場位於各攤位之所在之構造部分，而非整個市場已然滅失而不再存在該所有權標的之情況。</w:t>
      </w:r>
      <w:proofErr w:type="gramStart"/>
      <w:r>
        <w:rPr>
          <w:rFonts w:hint="eastAsia"/>
        </w:rPr>
        <w:t>準</w:t>
      </w:r>
      <w:proofErr w:type="gramEnd"/>
      <w:r>
        <w:rPr>
          <w:rFonts w:hint="eastAsia"/>
        </w:rPr>
        <w:t>此，上訴人所為之重建係在原市場結構範圍所為之部分構造之附加，而非屬創造新的所有權標的</w:t>
      </w:r>
      <w:r w:rsidR="00A25A38">
        <w:rPr>
          <w:rFonts w:hint="eastAsia"/>
        </w:rPr>
        <w:t>，</w:t>
      </w:r>
      <w:r>
        <w:rPr>
          <w:rFonts w:hint="eastAsia"/>
        </w:rPr>
        <w:t>上訴人所為之重建行為，應屬租賃物之整修及支出有益費用之問題（民法第431條第1項參照），無從因此就租賃物之整建而取得攤位之所有權。</w:t>
      </w:r>
    </w:p>
    <w:p w:rsidR="00F93F09" w:rsidRDefault="00F93F09" w:rsidP="00F93F09">
      <w:pPr>
        <w:pStyle w:val="4"/>
      </w:pPr>
      <w:r>
        <w:rPr>
          <w:rFonts w:hint="eastAsia"/>
        </w:rPr>
        <w:t>綜上，</w:t>
      </w:r>
      <w:proofErr w:type="gramStart"/>
      <w:r>
        <w:rPr>
          <w:rFonts w:hint="eastAsia"/>
        </w:rPr>
        <w:t>本件系爭</w:t>
      </w:r>
      <w:proofErr w:type="gramEnd"/>
      <w:r>
        <w:rPr>
          <w:rFonts w:hint="eastAsia"/>
        </w:rPr>
        <w:t>建物皆屬麻豆市四市場之店鋪及攤位，該公有市場自41年間興建完成迄今</w:t>
      </w:r>
      <w:r w:rsidR="00A25A38">
        <w:rPr>
          <w:rFonts w:hint="eastAsia"/>
        </w:rPr>
        <w:t>（指判決當時）</w:t>
      </w:r>
      <w:r>
        <w:rPr>
          <w:rFonts w:hint="eastAsia"/>
        </w:rPr>
        <w:t>逾60年，於改制前係</w:t>
      </w:r>
      <w:r w:rsidR="005D111A">
        <w:rPr>
          <w:rFonts w:hint="eastAsia"/>
        </w:rPr>
        <w:t>原</w:t>
      </w:r>
      <w:r>
        <w:rPr>
          <w:rFonts w:hint="eastAsia"/>
        </w:rPr>
        <w:t>麻豆鎮公所所有及實際管理支配之公有市場建物，臺南縣市合併後則由被上訴人臺南市政府概括承受，為臺南市公有市場建物，性質上屬公有公用造產，殆無庸疑。上訴人與</w:t>
      </w:r>
      <w:r w:rsidR="005D111A">
        <w:rPr>
          <w:rFonts w:hint="eastAsia"/>
        </w:rPr>
        <w:t>原</w:t>
      </w:r>
      <w:r>
        <w:rPr>
          <w:rFonts w:hint="eastAsia"/>
        </w:rPr>
        <w:t>麻豆鎮公所及被上訴人</w:t>
      </w:r>
      <w:proofErr w:type="gramStart"/>
      <w:r>
        <w:rPr>
          <w:rFonts w:hint="eastAsia"/>
        </w:rPr>
        <w:t>臺</w:t>
      </w:r>
      <w:proofErr w:type="gramEnd"/>
      <w:r>
        <w:rPr>
          <w:rFonts w:hint="eastAsia"/>
        </w:rPr>
        <w:t>南市政府，</w:t>
      </w:r>
      <w:proofErr w:type="gramStart"/>
      <w:r>
        <w:rPr>
          <w:rFonts w:hint="eastAsia"/>
        </w:rPr>
        <w:t>就系爭</w:t>
      </w:r>
      <w:proofErr w:type="gramEnd"/>
      <w:r>
        <w:rPr>
          <w:rFonts w:hint="eastAsia"/>
        </w:rPr>
        <w:t>攤鋪位簽訂租賃及行政契約長達數十年，</w:t>
      </w:r>
      <w:proofErr w:type="gramStart"/>
      <w:r>
        <w:rPr>
          <w:rFonts w:hint="eastAsia"/>
        </w:rPr>
        <w:t>應為系</w:t>
      </w:r>
      <w:proofErr w:type="gramEnd"/>
      <w:r>
        <w:rPr>
          <w:rFonts w:hint="eastAsia"/>
        </w:rPr>
        <w:t>爭店鋪及攤位之承租人而非所有人或事實上處分權人，</w:t>
      </w:r>
      <w:proofErr w:type="gramStart"/>
      <w:r>
        <w:rPr>
          <w:rFonts w:hint="eastAsia"/>
        </w:rPr>
        <w:t>堪予認</w:t>
      </w:r>
      <w:proofErr w:type="gramEnd"/>
      <w:r>
        <w:rPr>
          <w:rFonts w:hint="eastAsia"/>
        </w:rPr>
        <w:t>定。上訴人主張渠等因出資興建、或</w:t>
      </w:r>
      <w:proofErr w:type="gramStart"/>
      <w:r>
        <w:rPr>
          <w:rFonts w:hint="eastAsia"/>
        </w:rPr>
        <w:t>向前手買受</w:t>
      </w:r>
      <w:proofErr w:type="gramEnd"/>
      <w:r>
        <w:rPr>
          <w:rFonts w:hint="eastAsia"/>
        </w:rPr>
        <w:t>或繼承等原因而取得系爭公有市場建物所有權或事實上處分權云云，不足採信。</w:t>
      </w:r>
    </w:p>
    <w:p w:rsidR="00681132" w:rsidRPr="003B454B" w:rsidRDefault="00681132" w:rsidP="00F93F09">
      <w:pPr>
        <w:pStyle w:val="3"/>
        <w:rPr>
          <w:b/>
        </w:rPr>
      </w:pPr>
      <w:proofErr w:type="gramStart"/>
      <w:r w:rsidRPr="003B454B">
        <w:rPr>
          <w:rFonts w:hint="eastAsia"/>
          <w:b/>
        </w:rPr>
        <w:t>臺</w:t>
      </w:r>
      <w:proofErr w:type="gramEnd"/>
      <w:r w:rsidRPr="003B454B">
        <w:rPr>
          <w:rFonts w:hint="eastAsia"/>
          <w:b/>
        </w:rPr>
        <w:t>南市政府</w:t>
      </w:r>
      <w:r w:rsidR="0032545E" w:rsidRPr="003B454B">
        <w:rPr>
          <w:rFonts w:hint="eastAsia"/>
          <w:b/>
        </w:rPr>
        <w:t>於</w:t>
      </w:r>
      <w:r w:rsidRPr="003B454B">
        <w:rPr>
          <w:rFonts w:hint="eastAsia"/>
          <w:b/>
        </w:rPr>
        <w:t>法院判決駁回</w:t>
      </w:r>
      <w:proofErr w:type="gramStart"/>
      <w:r w:rsidR="00FA35F9">
        <w:rPr>
          <w:rFonts w:hint="eastAsia"/>
          <w:b/>
        </w:rPr>
        <w:t>攤鋪</w:t>
      </w:r>
      <w:r w:rsidRPr="003B454B">
        <w:rPr>
          <w:rFonts w:hint="eastAsia"/>
          <w:b/>
        </w:rPr>
        <w:t>商</w:t>
      </w:r>
      <w:proofErr w:type="gramEnd"/>
      <w:r w:rsidRPr="003B454B">
        <w:rPr>
          <w:rFonts w:hint="eastAsia"/>
          <w:b/>
        </w:rPr>
        <w:t>所提債務人異議之訴及確認建物所有權之訴後，並未積極配合</w:t>
      </w:r>
      <w:r w:rsidR="0053112F">
        <w:rPr>
          <w:rFonts w:hint="eastAsia"/>
          <w:b/>
        </w:rPr>
        <w:t>執行</w:t>
      </w:r>
      <w:r w:rsidRPr="003B454B">
        <w:rPr>
          <w:rFonts w:hint="eastAsia"/>
          <w:b/>
        </w:rPr>
        <w:t>法院</w:t>
      </w:r>
      <w:r w:rsidR="00D35D19">
        <w:rPr>
          <w:rFonts w:hint="eastAsia"/>
          <w:b/>
        </w:rPr>
        <w:t>之要求</w:t>
      </w:r>
      <w:r w:rsidRPr="003B454B">
        <w:rPr>
          <w:rFonts w:hint="eastAsia"/>
          <w:b/>
        </w:rPr>
        <w:t>續行強</w:t>
      </w:r>
      <w:r w:rsidR="0032545E" w:rsidRPr="003B454B">
        <w:rPr>
          <w:rFonts w:hint="eastAsia"/>
          <w:b/>
        </w:rPr>
        <w:t>制</w:t>
      </w:r>
      <w:r w:rsidRPr="003B454B">
        <w:rPr>
          <w:rFonts w:hint="eastAsia"/>
          <w:b/>
        </w:rPr>
        <w:t>執行事宜：</w:t>
      </w:r>
    </w:p>
    <w:p w:rsidR="00681132" w:rsidRDefault="00F93F09" w:rsidP="0033634B">
      <w:pPr>
        <w:pStyle w:val="10"/>
        <w:ind w:leftChars="400" w:left="1361" w:firstLine="680"/>
      </w:pPr>
      <w:r>
        <w:rPr>
          <w:rFonts w:hint="eastAsia"/>
        </w:rPr>
        <w:t>本案麻豆市四市場</w:t>
      </w:r>
      <w:r w:rsidR="00FA35F9">
        <w:rPr>
          <w:rFonts w:hint="eastAsia"/>
        </w:rPr>
        <w:t>攤</w:t>
      </w:r>
      <w:proofErr w:type="gramStart"/>
      <w:r w:rsidR="00FA35F9">
        <w:rPr>
          <w:rFonts w:hint="eastAsia"/>
        </w:rPr>
        <w:t>鋪</w:t>
      </w:r>
      <w:r w:rsidRPr="00F93F09">
        <w:rPr>
          <w:rFonts w:hint="eastAsia"/>
        </w:rPr>
        <w:t>商針對臺</w:t>
      </w:r>
      <w:proofErr w:type="gramEnd"/>
      <w:r w:rsidRPr="00F93F09">
        <w:rPr>
          <w:rFonts w:hint="eastAsia"/>
        </w:rPr>
        <w:t>南市政府聲</w:t>
      </w:r>
      <w:proofErr w:type="gramStart"/>
      <w:r w:rsidRPr="00F93F09">
        <w:rPr>
          <w:rFonts w:hint="eastAsia"/>
        </w:rPr>
        <w:t>請返還</w:t>
      </w:r>
      <w:proofErr w:type="gramEnd"/>
      <w:r w:rsidR="00FA35F9">
        <w:rPr>
          <w:rFonts w:hint="eastAsia"/>
        </w:rPr>
        <w:t>攤鋪</w:t>
      </w:r>
      <w:r w:rsidRPr="00F93F09">
        <w:rPr>
          <w:rFonts w:hint="eastAsia"/>
        </w:rPr>
        <w:t>位強制執行案所提債務人異議之訴</w:t>
      </w:r>
      <w:r>
        <w:rPr>
          <w:rFonts w:hint="eastAsia"/>
        </w:rPr>
        <w:t>，經第二審法院於</w:t>
      </w:r>
      <w:r w:rsidRPr="00F93F09">
        <w:rPr>
          <w:rFonts w:hint="eastAsia"/>
        </w:rPr>
        <w:t>110年4月8日</w:t>
      </w:r>
      <w:r w:rsidR="00681132">
        <w:rPr>
          <w:rFonts w:hint="eastAsia"/>
        </w:rPr>
        <w:t>判決駁回其上訴</w:t>
      </w:r>
      <w:r w:rsidR="001D55BF">
        <w:rPr>
          <w:rFonts w:hint="eastAsia"/>
        </w:rPr>
        <w:t>後</w:t>
      </w:r>
      <w:r w:rsidRPr="00F93F09">
        <w:rPr>
          <w:rFonts w:hint="eastAsia"/>
        </w:rPr>
        <w:t>（</w:t>
      </w:r>
      <w:r w:rsidR="00FA35F9">
        <w:rPr>
          <w:rFonts w:hint="eastAsia"/>
        </w:rPr>
        <w:t>攤鋪</w:t>
      </w:r>
      <w:r w:rsidRPr="00F93F09">
        <w:rPr>
          <w:rFonts w:hint="eastAsia"/>
        </w:rPr>
        <w:lastRenderedPageBreak/>
        <w:t>商另提確認市場建物所有權存在之訴，亦於111年3月30日二審敗訴</w:t>
      </w:r>
      <w:r w:rsidR="001D55BF">
        <w:rPr>
          <w:rFonts w:hint="eastAsia"/>
        </w:rPr>
        <w:t>，如前述</w:t>
      </w:r>
      <w:r w:rsidRPr="00F93F09">
        <w:rPr>
          <w:rFonts w:hint="eastAsia"/>
        </w:rPr>
        <w:t>）</w:t>
      </w:r>
      <w:r>
        <w:rPr>
          <w:rFonts w:hint="eastAsia"/>
        </w:rPr>
        <w:t>，</w:t>
      </w:r>
      <w:r w:rsidR="00681132">
        <w:rPr>
          <w:rFonts w:hint="eastAsia"/>
        </w:rPr>
        <w:t>嗣經</w:t>
      </w:r>
      <w:r w:rsidR="00681132" w:rsidRPr="00681132">
        <w:rPr>
          <w:rFonts w:hint="eastAsia"/>
        </w:rPr>
        <w:t>執行法院臺南地院於110年7月16日及</w:t>
      </w:r>
      <w:r w:rsidR="005D111A">
        <w:rPr>
          <w:rFonts w:hint="eastAsia"/>
        </w:rPr>
        <w:t>同</w:t>
      </w:r>
      <w:r w:rsidR="00681132" w:rsidRPr="00681132">
        <w:rPr>
          <w:rFonts w:hint="eastAsia"/>
        </w:rPr>
        <w:t>年9月27日二度通知該府</w:t>
      </w:r>
      <w:r w:rsidR="00543196" w:rsidRPr="00543196">
        <w:rPr>
          <w:rFonts w:hint="eastAsia"/>
        </w:rPr>
        <w:t>應予以補正適格之相對人及提出遷讓計畫，始得續行系爭執行程序</w:t>
      </w:r>
      <w:r w:rsidR="00681132">
        <w:rPr>
          <w:rFonts w:hint="eastAsia"/>
        </w:rPr>
        <w:t>，惟該</w:t>
      </w:r>
      <w:proofErr w:type="gramStart"/>
      <w:r w:rsidR="00681132">
        <w:rPr>
          <w:rFonts w:hint="eastAsia"/>
        </w:rPr>
        <w:t>府竟以</w:t>
      </w:r>
      <w:r w:rsidR="00FA35F9">
        <w:rPr>
          <w:rFonts w:hint="eastAsia"/>
        </w:rPr>
        <w:t>攤鋪</w:t>
      </w:r>
      <w:proofErr w:type="gramEnd"/>
      <w:r w:rsidR="00681132">
        <w:rPr>
          <w:rFonts w:hint="eastAsia"/>
        </w:rPr>
        <w:t>商擬籌組民有市場等由，消極以對，</w:t>
      </w:r>
      <w:r w:rsidR="0033634B">
        <w:rPr>
          <w:rFonts w:hint="eastAsia"/>
        </w:rPr>
        <w:t>致</w:t>
      </w:r>
      <w:r w:rsidR="00681132">
        <w:rPr>
          <w:rFonts w:hint="eastAsia"/>
        </w:rPr>
        <w:t>遭</w:t>
      </w:r>
      <w:r w:rsidR="00681132" w:rsidRPr="00681132">
        <w:rPr>
          <w:rFonts w:hint="eastAsia"/>
        </w:rPr>
        <w:t>執行法院以</w:t>
      </w:r>
      <w:r w:rsidR="00681132">
        <w:rPr>
          <w:rFonts w:hint="eastAsia"/>
        </w:rPr>
        <w:t>該</w:t>
      </w:r>
      <w:r w:rsidR="00681132" w:rsidRPr="00681132">
        <w:rPr>
          <w:rFonts w:hint="eastAsia"/>
        </w:rPr>
        <w:t>府未依限期補正</w:t>
      </w:r>
      <w:r w:rsidR="001D55BF">
        <w:rPr>
          <w:rFonts w:hint="eastAsia"/>
        </w:rPr>
        <w:t>上開資料</w:t>
      </w:r>
      <w:r w:rsidR="00681132" w:rsidRPr="00681132">
        <w:rPr>
          <w:rFonts w:hint="eastAsia"/>
        </w:rPr>
        <w:t>等</w:t>
      </w:r>
      <w:r w:rsidR="001D55BF">
        <w:rPr>
          <w:rFonts w:hint="eastAsia"/>
        </w:rPr>
        <w:t>情</w:t>
      </w:r>
      <w:r w:rsidR="00681132" w:rsidRPr="00681132">
        <w:rPr>
          <w:rFonts w:hint="eastAsia"/>
        </w:rPr>
        <w:t>，</w:t>
      </w:r>
      <w:r w:rsidR="001D55BF">
        <w:rPr>
          <w:rFonts w:hint="eastAsia"/>
        </w:rPr>
        <w:t>而</w:t>
      </w:r>
      <w:r w:rsidR="00681132" w:rsidRPr="00681132">
        <w:rPr>
          <w:rFonts w:hint="eastAsia"/>
        </w:rPr>
        <w:t>有強制執行法第28條之1第1款</w:t>
      </w:r>
      <w:r w:rsidR="009F7944">
        <w:rPr>
          <w:rStyle w:val="afe"/>
        </w:rPr>
        <w:footnoteReference w:id="16"/>
      </w:r>
      <w:r w:rsidR="00681132" w:rsidRPr="00681132">
        <w:rPr>
          <w:rFonts w:hint="eastAsia"/>
        </w:rPr>
        <w:t>不能進行系爭執行程序</w:t>
      </w:r>
      <w:r w:rsidR="001D55BF">
        <w:rPr>
          <w:rFonts w:hint="eastAsia"/>
        </w:rPr>
        <w:t>事</w:t>
      </w:r>
      <w:r w:rsidR="00681132" w:rsidRPr="00681132">
        <w:rPr>
          <w:rFonts w:hint="eastAsia"/>
        </w:rPr>
        <w:t>由，於110年11月8日以</w:t>
      </w:r>
      <w:proofErr w:type="gramStart"/>
      <w:r w:rsidR="00681132" w:rsidRPr="00681132">
        <w:rPr>
          <w:rFonts w:hint="eastAsia"/>
        </w:rPr>
        <w:t>10</w:t>
      </w:r>
      <w:proofErr w:type="gramEnd"/>
      <w:r w:rsidR="00681132" w:rsidRPr="00681132">
        <w:rPr>
          <w:rFonts w:hint="eastAsia"/>
        </w:rPr>
        <w:t>6年度司</w:t>
      </w:r>
      <w:proofErr w:type="gramStart"/>
      <w:r w:rsidR="00681132" w:rsidRPr="00681132">
        <w:rPr>
          <w:rFonts w:hint="eastAsia"/>
        </w:rPr>
        <w:t>行執助</w:t>
      </w:r>
      <w:proofErr w:type="gramEnd"/>
      <w:r w:rsidR="00681132" w:rsidRPr="00681132">
        <w:rPr>
          <w:rFonts w:hint="eastAsia"/>
        </w:rPr>
        <w:t>字第17號民事裁定駁回</w:t>
      </w:r>
      <w:r w:rsidR="001D55BF">
        <w:rPr>
          <w:rFonts w:hint="eastAsia"/>
        </w:rPr>
        <w:t>該</w:t>
      </w:r>
      <w:r w:rsidR="0033634B">
        <w:rPr>
          <w:rFonts w:hint="eastAsia"/>
        </w:rPr>
        <w:t>強制執行案，嗣經</w:t>
      </w:r>
      <w:r w:rsidR="001D55BF">
        <w:rPr>
          <w:rFonts w:hint="eastAsia"/>
        </w:rPr>
        <w:t>臺南市政府</w:t>
      </w:r>
      <w:r w:rsidR="0033634B" w:rsidRPr="0033634B">
        <w:rPr>
          <w:rFonts w:hint="eastAsia"/>
        </w:rPr>
        <w:t>聲明異議</w:t>
      </w:r>
      <w:r w:rsidR="0033634B">
        <w:rPr>
          <w:rFonts w:hint="eastAsia"/>
        </w:rPr>
        <w:t>後再提抗告，</w:t>
      </w:r>
      <w:proofErr w:type="gramStart"/>
      <w:r w:rsidR="0033634B">
        <w:rPr>
          <w:rFonts w:hint="eastAsia"/>
        </w:rPr>
        <w:t>遞遭</w:t>
      </w:r>
      <w:r w:rsidR="0033634B" w:rsidRPr="0033634B">
        <w:rPr>
          <w:rFonts w:hint="eastAsia"/>
        </w:rPr>
        <w:t>111年9月1</w:t>
      </w:r>
      <w:proofErr w:type="gramEnd"/>
      <w:r w:rsidR="0033634B" w:rsidRPr="0033634B">
        <w:rPr>
          <w:rFonts w:hint="eastAsia"/>
        </w:rPr>
        <w:t>日高雄高等行政法院</w:t>
      </w:r>
      <w:proofErr w:type="gramStart"/>
      <w:r w:rsidR="0033634B" w:rsidRPr="0033634B">
        <w:rPr>
          <w:rFonts w:hint="eastAsia"/>
        </w:rPr>
        <w:t>11</w:t>
      </w:r>
      <w:proofErr w:type="gramEnd"/>
      <w:r w:rsidR="0033634B" w:rsidRPr="0033634B">
        <w:rPr>
          <w:rFonts w:hint="eastAsia"/>
        </w:rPr>
        <w:t>1</w:t>
      </w:r>
      <w:proofErr w:type="gramStart"/>
      <w:r w:rsidR="0033634B" w:rsidRPr="0033634B">
        <w:rPr>
          <w:rFonts w:hint="eastAsia"/>
        </w:rPr>
        <w:t>年度抗字第8</w:t>
      </w:r>
      <w:proofErr w:type="gramEnd"/>
      <w:r w:rsidR="0033634B" w:rsidRPr="0033634B">
        <w:rPr>
          <w:rFonts w:hint="eastAsia"/>
        </w:rPr>
        <w:t>號裁定駁回</w:t>
      </w:r>
      <w:r w:rsidR="0033634B">
        <w:rPr>
          <w:rFonts w:hint="eastAsia"/>
        </w:rPr>
        <w:t>，其駁回抗告之理由略以：</w:t>
      </w:r>
    </w:p>
    <w:p w:rsidR="00F10D00" w:rsidRDefault="00543196" w:rsidP="0033634B">
      <w:pPr>
        <w:pStyle w:val="4"/>
      </w:pPr>
      <w:r>
        <w:rPr>
          <w:rFonts w:hint="eastAsia"/>
        </w:rPr>
        <w:t>按</w:t>
      </w:r>
      <w:r w:rsidRPr="00543196">
        <w:rPr>
          <w:rFonts w:hint="eastAsia"/>
        </w:rPr>
        <w:t>強制執行法第19條第1項：「執行法院對於強制執行事件，認有調查之必要時，得命債權人查報，或依職權調查之。」</w:t>
      </w:r>
      <w:r>
        <w:rPr>
          <w:rFonts w:hint="eastAsia"/>
        </w:rPr>
        <w:t>之</w:t>
      </w:r>
      <w:r w:rsidRPr="00543196">
        <w:rPr>
          <w:rFonts w:hint="eastAsia"/>
        </w:rPr>
        <w:t>規定並非減免債權人對於強制執行事件之查報義務，且執行法院辦理強制執行事件，固在使債權人就執行名義所載之債權圓滿實現，但仍應兼顧債務人之利益，免其財產因不當之執行受有損害。是若債權人拒</w:t>
      </w:r>
      <w:proofErr w:type="gramStart"/>
      <w:r w:rsidRPr="00543196">
        <w:rPr>
          <w:rFonts w:hint="eastAsia"/>
        </w:rPr>
        <w:t>不</w:t>
      </w:r>
      <w:proofErr w:type="gramEnd"/>
      <w:r w:rsidRPr="00543196">
        <w:rPr>
          <w:rFonts w:hint="eastAsia"/>
        </w:rPr>
        <w:t>陳報債務人之繼承人，使執行法院無法由外觀上認定債權人查報之財產究屬於何債務人所有時，</w:t>
      </w:r>
      <w:proofErr w:type="gramStart"/>
      <w:r w:rsidRPr="00543196">
        <w:rPr>
          <w:rFonts w:hint="eastAsia"/>
        </w:rPr>
        <w:t>核屬債權</w:t>
      </w:r>
      <w:proofErr w:type="gramEnd"/>
      <w:r w:rsidRPr="00543196">
        <w:rPr>
          <w:rFonts w:hint="eastAsia"/>
        </w:rPr>
        <w:t>人不為一定必要之行為，致執行程序不能進行，依強制執行法第28條之1第1款規定，執行法院可裁定駁回債權人強制執行之聲請</w:t>
      </w:r>
      <w:r>
        <w:rPr>
          <w:rFonts w:hint="eastAsia"/>
        </w:rPr>
        <w:t>。本案</w:t>
      </w:r>
      <w:r w:rsidRPr="00543196">
        <w:rPr>
          <w:rFonts w:hint="eastAsia"/>
        </w:rPr>
        <w:t>倘</w:t>
      </w:r>
      <w:proofErr w:type="gramStart"/>
      <w:r>
        <w:rPr>
          <w:rFonts w:hint="eastAsia"/>
        </w:rPr>
        <w:t>臺</w:t>
      </w:r>
      <w:proofErr w:type="gramEnd"/>
      <w:r>
        <w:rPr>
          <w:rFonts w:hint="eastAsia"/>
        </w:rPr>
        <w:t>南市政府</w:t>
      </w:r>
      <w:r w:rsidRPr="00543196">
        <w:rPr>
          <w:rFonts w:hint="eastAsia"/>
        </w:rPr>
        <w:t>查報有困難，應向執行法院敘明有何無法查報之事由或請求延期查報，</w:t>
      </w:r>
      <w:r w:rsidR="0032545E">
        <w:rPr>
          <w:rFonts w:hint="eastAsia"/>
        </w:rPr>
        <w:t>惟</w:t>
      </w:r>
      <w:r w:rsidR="00400CD6">
        <w:rPr>
          <w:rFonts w:hint="eastAsia"/>
        </w:rPr>
        <w:t>該</w:t>
      </w:r>
      <w:r w:rsidR="0032545E">
        <w:rPr>
          <w:rFonts w:hint="eastAsia"/>
        </w:rPr>
        <w:t>府</w:t>
      </w:r>
      <w:r w:rsidR="0032545E" w:rsidRPr="0032545E">
        <w:rPr>
          <w:rFonts w:hint="eastAsia"/>
        </w:rPr>
        <w:t>於執行法</w:t>
      </w:r>
      <w:r w:rsidR="0032545E" w:rsidRPr="0032545E">
        <w:rPr>
          <w:rFonts w:hint="eastAsia"/>
        </w:rPr>
        <w:lastRenderedPageBreak/>
        <w:t>院以110年7月16日第1次限期於20日補正通知時，未為任何回</w:t>
      </w:r>
      <w:r w:rsidR="005D111A">
        <w:rPr>
          <w:rFonts w:hint="eastAsia"/>
        </w:rPr>
        <w:t>復</w:t>
      </w:r>
      <w:r w:rsidR="0032545E" w:rsidRPr="0032545E">
        <w:rPr>
          <w:rFonts w:hint="eastAsia"/>
        </w:rPr>
        <w:t>及作為；於執行法院以110年9月27日第2次限期於7日內補正通知</w:t>
      </w:r>
      <w:r w:rsidR="00730E91">
        <w:rPr>
          <w:rFonts w:hint="eastAsia"/>
        </w:rPr>
        <w:t>後</w:t>
      </w:r>
      <w:r w:rsidR="0032545E" w:rsidRPr="0032545E">
        <w:rPr>
          <w:rFonts w:hint="eastAsia"/>
        </w:rPr>
        <w:t>，</w:t>
      </w:r>
      <w:r w:rsidR="00730E91">
        <w:rPr>
          <w:rFonts w:hint="eastAsia"/>
        </w:rPr>
        <w:t>僅</w:t>
      </w:r>
      <w:r w:rsidR="005D111A">
        <w:rPr>
          <w:rFonts w:hint="eastAsia"/>
        </w:rPr>
        <w:t>於</w:t>
      </w:r>
      <w:r w:rsidR="0032545E" w:rsidRPr="0032545E">
        <w:rPr>
          <w:rFonts w:hint="eastAsia"/>
        </w:rPr>
        <w:t>110年10月4日函復表示，續為執行將動員大量人力管控現場，在</w:t>
      </w:r>
      <w:proofErr w:type="gramStart"/>
      <w:r w:rsidR="0032545E" w:rsidRPr="0032545E">
        <w:rPr>
          <w:rFonts w:hint="eastAsia"/>
        </w:rPr>
        <w:t>疫</w:t>
      </w:r>
      <w:proofErr w:type="gramEnd"/>
      <w:r w:rsidR="0032545E" w:rsidRPr="0032545E">
        <w:rPr>
          <w:rFonts w:hint="eastAsia"/>
        </w:rPr>
        <w:t>情時期恐有群聚疑慮，且以雙方正在協商中說明何以遲未回</w:t>
      </w:r>
      <w:r w:rsidR="00400CD6">
        <w:rPr>
          <w:rFonts w:hint="eastAsia"/>
        </w:rPr>
        <w:t>復</w:t>
      </w:r>
      <w:r w:rsidR="0032545E" w:rsidRPr="0032545E">
        <w:rPr>
          <w:rFonts w:hint="eastAsia"/>
        </w:rPr>
        <w:t>等語，則執行法院認定抗告人</w:t>
      </w:r>
      <w:r w:rsidR="00400CD6">
        <w:rPr>
          <w:rFonts w:hint="eastAsia"/>
        </w:rPr>
        <w:t>（即</w:t>
      </w:r>
      <w:r w:rsidR="00400CD6" w:rsidRPr="00400CD6">
        <w:rPr>
          <w:rFonts w:hint="eastAsia"/>
        </w:rPr>
        <w:t>臺南市政府</w:t>
      </w:r>
      <w:r w:rsidR="00400CD6">
        <w:rPr>
          <w:rFonts w:hint="eastAsia"/>
        </w:rPr>
        <w:t>）</w:t>
      </w:r>
      <w:r w:rsidR="0032545E" w:rsidRPr="0032545E">
        <w:rPr>
          <w:rFonts w:hint="eastAsia"/>
        </w:rPr>
        <w:t>未於期限內提出任何遷讓執行計畫之情，當可認定，並以原處分駁回抗告人強制執行之聲請，</w:t>
      </w:r>
      <w:proofErr w:type="gramStart"/>
      <w:r w:rsidR="0032545E" w:rsidRPr="0032545E">
        <w:rPr>
          <w:rFonts w:hint="eastAsia"/>
        </w:rPr>
        <w:t>核屬</w:t>
      </w:r>
      <w:proofErr w:type="gramEnd"/>
      <w:r w:rsidR="0032545E" w:rsidRPr="0032545E">
        <w:rPr>
          <w:rFonts w:hint="eastAsia"/>
        </w:rPr>
        <w:t>有據</w:t>
      </w:r>
      <w:r w:rsidR="0032545E">
        <w:rPr>
          <w:rFonts w:hint="eastAsia"/>
        </w:rPr>
        <w:t>。</w:t>
      </w:r>
    </w:p>
    <w:p w:rsidR="0032545E" w:rsidRDefault="00400CD6" w:rsidP="0033634B">
      <w:pPr>
        <w:pStyle w:val="4"/>
      </w:pPr>
      <w:r>
        <w:rPr>
          <w:rFonts w:hint="eastAsia"/>
        </w:rPr>
        <w:t>系</w:t>
      </w:r>
      <w:r w:rsidR="00F10D00" w:rsidRPr="00F10D00">
        <w:rPr>
          <w:rFonts w:hint="eastAsia"/>
        </w:rPr>
        <w:t>爭執行程序自106年執行至今</w:t>
      </w:r>
      <w:r w:rsidR="005D111A">
        <w:rPr>
          <w:rFonts w:hint="eastAsia"/>
        </w:rPr>
        <w:t>（</w:t>
      </w:r>
      <w:r w:rsidR="00915CBC">
        <w:rPr>
          <w:rFonts w:hint="eastAsia"/>
        </w:rPr>
        <w:t>指法院駁回抗告當時</w:t>
      </w:r>
      <w:r w:rsidR="005D111A">
        <w:rPr>
          <w:rFonts w:hint="eastAsia"/>
        </w:rPr>
        <w:t>）</w:t>
      </w:r>
      <w:r w:rsidR="00F10D00" w:rsidRPr="00F10D00">
        <w:rPr>
          <w:rFonts w:hint="eastAsia"/>
        </w:rPr>
        <w:t>，</w:t>
      </w:r>
      <w:proofErr w:type="gramStart"/>
      <w:r w:rsidR="00F10D00" w:rsidRPr="00F10D00">
        <w:rPr>
          <w:rFonts w:hint="eastAsia"/>
        </w:rPr>
        <w:t>迭經多次</w:t>
      </w:r>
      <w:proofErr w:type="gramEnd"/>
      <w:r w:rsidR="00F10D00" w:rsidRPr="00F10D00">
        <w:rPr>
          <w:rFonts w:hint="eastAsia"/>
        </w:rPr>
        <w:t>爭訟，為免案件懸而不決，造成相對人財產處分之不公平，並保障抗告人權益下，本件強制執行事件在無停止事由後，即應續行，而執行當時固</w:t>
      </w:r>
      <w:proofErr w:type="gramStart"/>
      <w:r w:rsidR="00F10D00" w:rsidRPr="00F10D00">
        <w:rPr>
          <w:rFonts w:hint="eastAsia"/>
        </w:rPr>
        <w:t>值新</w:t>
      </w:r>
      <w:proofErr w:type="gramEnd"/>
      <w:r w:rsidR="00F10D00" w:rsidRPr="00F10D00">
        <w:rPr>
          <w:rFonts w:hint="eastAsia"/>
        </w:rPr>
        <w:t>冠肺炎警戒時期，然如何正常安全進行，身為地方防疫權責機關即本件抗告人，更有提出相關遷讓計畫之一定必要行為，</w:t>
      </w:r>
      <w:proofErr w:type="gramStart"/>
      <w:r w:rsidR="00F10D00" w:rsidRPr="00F10D00">
        <w:rPr>
          <w:rFonts w:hint="eastAsia"/>
        </w:rPr>
        <w:t>以使系</w:t>
      </w:r>
      <w:proofErr w:type="gramEnd"/>
      <w:r w:rsidR="00F10D00" w:rsidRPr="00F10D00">
        <w:rPr>
          <w:rFonts w:hint="eastAsia"/>
        </w:rPr>
        <w:t>爭執行程序得以續行，且此時時空背景與彼時定於107年1月22日執行遷讓，已然不同，不能比附援引，而可認抗告人無提出執行計畫之必要，亦非抗告人</w:t>
      </w:r>
      <w:proofErr w:type="gramStart"/>
      <w:r w:rsidR="00F10D00" w:rsidRPr="00F10D00">
        <w:rPr>
          <w:rFonts w:hint="eastAsia"/>
        </w:rPr>
        <w:t>得執為</w:t>
      </w:r>
      <w:proofErr w:type="gramEnd"/>
      <w:r w:rsidR="00F10D00" w:rsidRPr="00F10D00">
        <w:rPr>
          <w:rFonts w:hint="eastAsia"/>
        </w:rPr>
        <w:t>不補正之正當理由</w:t>
      </w:r>
      <w:r w:rsidR="00F10D00">
        <w:rPr>
          <w:rFonts w:hint="eastAsia"/>
        </w:rPr>
        <w:t>。</w:t>
      </w:r>
    </w:p>
    <w:p w:rsidR="0032545E" w:rsidRPr="00406074" w:rsidRDefault="0032545E" w:rsidP="0032545E">
      <w:pPr>
        <w:pStyle w:val="3"/>
        <w:rPr>
          <w:b/>
        </w:rPr>
      </w:pPr>
      <w:proofErr w:type="gramStart"/>
      <w:r w:rsidRPr="00406074">
        <w:rPr>
          <w:rFonts w:hint="eastAsia"/>
          <w:b/>
        </w:rPr>
        <w:t>臺</w:t>
      </w:r>
      <w:proofErr w:type="gramEnd"/>
      <w:r w:rsidRPr="00406074">
        <w:rPr>
          <w:rFonts w:hint="eastAsia"/>
          <w:b/>
        </w:rPr>
        <w:t>南市政府</w:t>
      </w:r>
      <w:r w:rsidR="009E7073">
        <w:rPr>
          <w:rFonts w:hint="eastAsia"/>
          <w:b/>
        </w:rPr>
        <w:t>漠視</w:t>
      </w:r>
      <w:r w:rsidR="00480B1A">
        <w:rPr>
          <w:rFonts w:hint="eastAsia"/>
          <w:b/>
        </w:rPr>
        <w:t>上情</w:t>
      </w:r>
      <w:r w:rsidR="009E7073">
        <w:rPr>
          <w:rFonts w:hint="eastAsia"/>
          <w:b/>
        </w:rPr>
        <w:t>，且</w:t>
      </w:r>
      <w:r w:rsidRPr="00406074">
        <w:rPr>
          <w:rFonts w:hint="eastAsia"/>
          <w:b/>
        </w:rPr>
        <w:t>未經徵得</w:t>
      </w:r>
      <w:r w:rsidR="00675D4E" w:rsidRPr="00406074">
        <w:rPr>
          <w:rFonts w:hint="eastAsia"/>
          <w:b/>
        </w:rPr>
        <w:t>麻</w:t>
      </w:r>
      <w:r w:rsidR="00480B1A">
        <w:rPr>
          <w:rFonts w:hint="eastAsia"/>
          <w:b/>
        </w:rPr>
        <w:t>豆市四</w:t>
      </w:r>
      <w:r w:rsidRPr="00406074">
        <w:rPr>
          <w:rFonts w:hint="eastAsia"/>
          <w:b/>
        </w:rPr>
        <w:t>市場基地私有土地所有權人同意，逕</w:t>
      </w:r>
      <w:r w:rsidR="00480B1A" w:rsidRPr="00406074">
        <w:rPr>
          <w:rFonts w:hint="eastAsia"/>
          <w:b/>
        </w:rPr>
        <w:t>於110年12月13日</w:t>
      </w:r>
      <w:proofErr w:type="gramStart"/>
      <w:r w:rsidRPr="00406074">
        <w:rPr>
          <w:rFonts w:hint="eastAsia"/>
          <w:b/>
        </w:rPr>
        <w:t>對</w:t>
      </w:r>
      <w:r w:rsidR="00FA35F9">
        <w:rPr>
          <w:rFonts w:hint="eastAsia"/>
          <w:b/>
        </w:rPr>
        <w:t>攤鋪</w:t>
      </w:r>
      <w:proofErr w:type="gramEnd"/>
      <w:r w:rsidRPr="00406074">
        <w:rPr>
          <w:rFonts w:hint="eastAsia"/>
          <w:b/>
        </w:rPr>
        <w:t>商籌組民有市場</w:t>
      </w:r>
      <w:r w:rsidR="009E7073">
        <w:rPr>
          <w:rFonts w:hint="eastAsia"/>
          <w:b/>
        </w:rPr>
        <w:t>之</w:t>
      </w:r>
      <w:r w:rsidR="004053B1">
        <w:rPr>
          <w:rFonts w:hint="eastAsia"/>
          <w:b/>
        </w:rPr>
        <w:t>會議</w:t>
      </w:r>
      <w:r w:rsidR="00480B1A">
        <w:rPr>
          <w:rFonts w:hint="eastAsia"/>
          <w:b/>
        </w:rPr>
        <w:t>文件</w:t>
      </w:r>
      <w:r w:rsidRPr="00406074">
        <w:rPr>
          <w:rFonts w:hint="eastAsia"/>
          <w:b/>
        </w:rPr>
        <w:t>同意備查，再於111年3月31日內簽</w:t>
      </w:r>
      <w:r w:rsidR="00480B1A">
        <w:rPr>
          <w:rFonts w:hint="eastAsia"/>
          <w:b/>
        </w:rPr>
        <w:t>決定</w:t>
      </w:r>
      <w:r w:rsidRPr="00406074">
        <w:rPr>
          <w:rFonts w:hint="eastAsia"/>
          <w:b/>
        </w:rPr>
        <w:t>同意其</w:t>
      </w:r>
      <w:r w:rsidR="00480B1A">
        <w:rPr>
          <w:rFonts w:hint="eastAsia"/>
          <w:b/>
        </w:rPr>
        <w:t>成立</w:t>
      </w:r>
      <w:r w:rsidRPr="00406074">
        <w:rPr>
          <w:rFonts w:hint="eastAsia"/>
          <w:b/>
        </w:rPr>
        <w:t>民有市場</w:t>
      </w:r>
      <w:r w:rsidR="007111DF">
        <w:rPr>
          <w:rStyle w:val="afe"/>
          <w:b/>
        </w:rPr>
        <w:footnoteReference w:id="17"/>
      </w:r>
      <w:r w:rsidR="00E55D00">
        <w:rPr>
          <w:rFonts w:hint="eastAsia"/>
          <w:b/>
        </w:rPr>
        <w:t>，實有</w:t>
      </w:r>
      <w:r w:rsidR="005021E5" w:rsidRPr="008F6601">
        <w:rPr>
          <w:rFonts w:hint="eastAsia"/>
          <w:b/>
          <w:color w:val="000000" w:themeColor="text1"/>
        </w:rPr>
        <w:t>違失</w:t>
      </w:r>
      <w:r w:rsidR="00675D4E" w:rsidRPr="00406074">
        <w:rPr>
          <w:rFonts w:hint="eastAsia"/>
          <w:b/>
        </w:rPr>
        <w:t>：</w:t>
      </w:r>
    </w:p>
    <w:p w:rsidR="003B454B" w:rsidRDefault="001B2E80" w:rsidP="00C9035B">
      <w:pPr>
        <w:pStyle w:val="4"/>
      </w:pPr>
      <w:r>
        <w:rPr>
          <w:rFonts w:hint="eastAsia"/>
        </w:rPr>
        <w:lastRenderedPageBreak/>
        <w:t>查</w:t>
      </w:r>
      <w:proofErr w:type="gramStart"/>
      <w:r w:rsidR="00730E91">
        <w:rPr>
          <w:rFonts w:hint="eastAsia"/>
        </w:rPr>
        <w:t>臺</w:t>
      </w:r>
      <w:proofErr w:type="gramEnd"/>
      <w:r w:rsidR="00730E91">
        <w:rPr>
          <w:rFonts w:hint="eastAsia"/>
        </w:rPr>
        <w:t>南市政府</w:t>
      </w:r>
      <w:r>
        <w:rPr>
          <w:rFonts w:hint="eastAsia"/>
        </w:rPr>
        <w:t>遲</w:t>
      </w:r>
      <w:r w:rsidR="00730E91">
        <w:rPr>
          <w:rFonts w:hint="eastAsia"/>
        </w:rPr>
        <w:t>未能將</w:t>
      </w:r>
      <w:r w:rsidR="00400CD6">
        <w:rPr>
          <w:rFonts w:hint="eastAsia"/>
        </w:rPr>
        <w:t>本案麻豆市四</w:t>
      </w:r>
      <w:r w:rsidR="00730E91">
        <w:rPr>
          <w:rFonts w:hint="eastAsia"/>
        </w:rPr>
        <w:t>市場基地</w:t>
      </w:r>
      <w:r w:rsidR="004053B1">
        <w:rPr>
          <w:rFonts w:hint="eastAsia"/>
        </w:rPr>
        <w:t>內</w:t>
      </w:r>
      <w:r w:rsidR="00730E91">
        <w:rPr>
          <w:rFonts w:hint="eastAsia"/>
        </w:rPr>
        <w:t>之私有土地返還</w:t>
      </w:r>
      <w:r w:rsidR="00400CD6">
        <w:rPr>
          <w:rFonts w:hint="eastAsia"/>
        </w:rPr>
        <w:t>所有權人</w:t>
      </w:r>
      <w:r w:rsidR="00730E91">
        <w:rPr>
          <w:rFonts w:hint="eastAsia"/>
        </w:rPr>
        <w:t>，</w:t>
      </w:r>
      <w:r w:rsidR="00777DCF">
        <w:rPr>
          <w:rFonts w:hint="eastAsia"/>
        </w:rPr>
        <w:t>致</w:t>
      </w:r>
      <w:r w:rsidR="00400CD6">
        <w:rPr>
          <w:rFonts w:hint="eastAsia"/>
        </w:rPr>
        <w:t>該等私有</w:t>
      </w:r>
      <w:r>
        <w:rPr>
          <w:rFonts w:hint="eastAsia"/>
        </w:rPr>
        <w:t>土地所有權人</w:t>
      </w:r>
      <w:r w:rsidR="00730E91" w:rsidRPr="00730E91">
        <w:rPr>
          <w:rFonts w:hAnsi="標楷體" w:hint="eastAsia"/>
        </w:rPr>
        <w:t>「</w:t>
      </w:r>
      <w:r w:rsidR="00730E91" w:rsidRPr="00CB11F3">
        <w:rPr>
          <w:rFonts w:hint="eastAsia"/>
        </w:rPr>
        <w:t>迫於無奈</w:t>
      </w:r>
      <w:r w:rsidR="00730E91" w:rsidRPr="00730E91">
        <w:rPr>
          <w:rFonts w:hAnsi="標楷體" w:hint="eastAsia"/>
        </w:rPr>
        <w:t>」</w:t>
      </w:r>
      <w:r w:rsidR="00730E91">
        <w:rPr>
          <w:rFonts w:hint="eastAsia"/>
        </w:rPr>
        <w:t>，</w:t>
      </w:r>
      <w:proofErr w:type="gramStart"/>
      <w:r w:rsidR="00730E91">
        <w:rPr>
          <w:rFonts w:hint="eastAsia"/>
        </w:rPr>
        <w:t>乃</w:t>
      </w:r>
      <w:r>
        <w:rPr>
          <w:rFonts w:hint="eastAsia"/>
        </w:rPr>
        <w:t>續</w:t>
      </w:r>
      <w:r w:rsidR="00730E91">
        <w:rPr>
          <w:rFonts w:hint="eastAsia"/>
        </w:rPr>
        <w:t>與</w:t>
      </w:r>
      <w:proofErr w:type="gramEnd"/>
      <w:r w:rsidR="00400CD6">
        <w:rPr>
          <w:rFonts w:hint="eastAsia"/>
        </w:rPr>
        <w:t>臺南市</w:t>
      </w:r>
      <w:r w:rsidR="00730E91">
        <w:rPr>
          <w:rFonts w:hint="eastAsia"/>
        </w:rPr>
        <w:t>市場處簽</w:t>
      </w:r>
      <w:r>
        <w:rPr>
          <w:rFonts w:hint="eastAsia"/>
        </w:rPr>
        <w:t>訂</w:t>
      </w:r>
      <w:r w:rsidR="00730E91">
        <w:rPr>
          <w:rFonts w:hint="eastAsia"/>
        </w:rPr>
        <w:t>土地租賃契約</w:t>
      </w:r>
      <w:r w:rsidR="003B454B" w:rsidRPr="00A47F49">
        <w:rPr>
          <w:rFonts w:hint="eastAsia"/>
        </w:rPr>
        <w:t>(租賃期間：11</w:t>
      </w:r>
      <w:r w:rsidR="003B454B">
        <w:rPr>
          <w:rFonts w:hint="eastAsia"/>
        </w:rPr>
        <w:t>0</w:t>
      </w:r>
      <w:r w:rsidR="003B454B" w:rsidRPr="00A47F49">
        <w:rPr>
          <w:rFonts w:hint="eastAsia"/>
        </w:rPr>
        <w:t>年1月1日至111年12月31日)</w:t>
      </w:r>
      <w:r w:rsidR="00777DCF">
        <w:rPr>
          <w:rFonts w:hint="eastAsia"/>
        </w:rPr>
        <w:t>，已如前述</w:t>
      </w:r>
      <w:r w:rsidR="00730E91">
        <w:rPr>
          <w:rFonts w:hint="eastAsia"/>
        </w:rPr>
        <w:t>，</w:t>
      </w:r>
      <w:r w:rsidR="003B454B">
        <w:rPr>
          <w:rFonts w:hint="eastAsia"/>
        </w:rPr>
        <w:t>惟</w:t>
      </w:r>
      <w:r w:rsidR="00777DCF">
        <w:rPr>
          <w:rFonts w:hint="eastAsia"/>
        </w:rPr>
        <w:t>此舉僅係私有土地所有權人將土地續租予</w:t>
      </w:r>
      <w:proofErr w:type="gramStart"/>
      <w:r w:rsidR="00777DCF">
        <w:rPr>
          <w:rFonts w:hint="eastAsia"/>
        </w:rPr>
        <w:t>臺</w:t>
      </w:r>
      <w:proofErr w:type="gramEnd"/>
      <w:r w:rsidR="00777DCF">
        <w:rPr>
          <w:rFonts w:hint="eastAsia"/>
        </w:rPr>
        <w:t>南市政府之行為，</w:t>
      </w:r>
      <w:r w:rsidR="00730E91">
        <w:rPr>
          <w:rFonts w:hint="eastAsia"/>
        </w:rPr>
        <w:t>並未見</w:t>
      </w:r>
      <w:r w:rsidR="00777DCF">
        <w:rPr>
          <w:rFonts w:hint="eastAsia"/>
        </w:rPr>
        <w:t>其有願意</w:t>
      </w:r>
      <w:r w:rsidR="00730E91">
        <w:rPr>
          <w:rFonts w:hint="eastAsia"/>
        </w:rPr>
        <w:t>將</w:t>
      </w:r>
      <w:r w:rsidR="00777DCF">
        <w:rPr>
          <w:rFonts w:hint="eastAsia"/>
        </w:rPr>
        <w:t>該等私有土地</w:t>
      </w:r>
      <w:r w:rsidR="00730E91">
        <w:rPr>
          <w:rFonts w:hint="eastAsia"/>
        </w:rPr>
        <w:t>提供與市場</w:t>
      </w:r>
      <w:proofErr w:type="gramStart"/>
      <w:r w:rsidR="00FA35F9">
        <w:rPr>
          <w:rFonts w:hint="eastAsia"/>
        </w:rPr>
        <w:t>攤鋪</w:t>
      </w:r>
      <w:r w:rsidR="00730E91">
        <w:rPr>
          <w:rFonts w:hint="eastAsia"/>
        </w:rPr>
        <w:t>商成</w:t>
      </w:r>
      <w:proofErr w:type="gramEnd"/>
      <w:r w:rsidR="00730E91">
        <w:rPr>
          <w:rFonts w:hint="eastAsia"/>
        </w:rPr>
        <w:t>立民有市場</w:t>
      </w:r>
      <w:r>
        <w:rPr>
          <w:rFonts w:hint="eastAsia"/>
        </w:rPr>
        <w:t>之意思表示。</w:t>
      </w:r>
    </w:p>
    <w:p w:rsidR="003B454B" w:rsidRPr="003B454B" w:rsidRDefault="00730E91" w:rsidP="00AF68D8">
      <w:pPr>
        <w:pStyle w:val="4"/>
      </w:pPr>
      <w:proofErr w:type="gramStart"/>
      <w:r>
        <w:rPr>
          <w:rFonts w:hint="eastAsia"/>
        </w:rPr>
        <w:t>惟查</w:t>
      </w:r>
      <w:r w:rsidR="00A47F49" w:rsidRPr="00A47F49">
        <w:rPr>
          <w:rFonts w:hint="eastAsia"/>
        </w:rPr>
        <w:t>本</w:t>
      </w:r>
      <w:proofErr w:type="gramEnd"/>
      <w:r w:rsidR="00A47F49" w:rsidRPr="00A47F49">
        <w:rPr>
          <w:rFonts w:hint="eastAsia"/>
        </w:rPr>
        <w:t>案</w:t>
      </w:r>
      <w:r w:rsidR="001B2E80">
        <w:rPr>
          <w:rFonts w:hint="eastAsia"/>
        </w:rPr>
        <w:t>在</w:t>
      </w:r>
      <w:r w:rsidR="00A47F49" w:rsidRPr="00A47F49">
        <w:rPr>
          <w:rFonts w:hint="eastAsia"/>
        </w:rPr>
        <w:t>麻豆市四市場</w:t>
      </w:r>
      <w:proofErr w:type="gramStart"/>
      <w:r w:rsidR="00FA35F9">
        <w:rPr>
          <w:rFonts w:hint="eastAsia"/>
        </w:rPr>
        <w:t>攤鋪</w:t>
      </w:r>
      <w:r w:rsidR="00A47F49" w:rsidRPr="00A47F49">
        <w:rPr>
          <w:rFonts w:hint="eastAsia"/>
        </w:rPr>
        <w:t>商</w:t>
      </w:r>
      <w:proofErr w:type="gramEnd"/>
      <w:r w:rsidR="00A47F49">
        <w:rPr>
          <w:rFonts w:hint="eastAsia"/>
        </w:rPr>
        <w:t>所提</w:t>
      </w:r>
      <w:r w:rsidR="00A47F49" w:rsidRPr="00A47F49">
        <w:rPr>
          <w:rFonts w:hint="eastAsia"/>
        </w:rPr>
        <w:t>（強制執行）債務人異議之訴</w:t>
      </w:r>
      <w:r w:rsidR="00A47F49">
        <w:rPr>
          <w:rFonts w:hint="eastAsia"/>
        </w:rPr>
        <w:t>遭法院判決駁回後，</w:t>
      </w:r>
      <w:r w:rsidR="001B2E80">
        <w:rPr>
          <w:rFonts w:hint="eastAsia"/>
        </w:rPr>
        <w:t>臺南市政</w:t>
      </w:r>
      <w:r w:rsidR="00A47F49">
        <w:rPr>
          <w:rFonts w:hint="eastAsia"/>
        </w:rPr>
        <w:t>府</w:t>
      </w:r>
      <w:r w:rsidR="00777DCF" w:rsidRPr="002C4881">
        <w:rPr>
          <w:rFonts w:hint="eastAsia"/>
        </w:rPr>
        <w:t>不僅未配合執行法院之要求續行強制執行事宜，其所屬經濟發展局市場處更</w:t>
      </w:r>
      <w:r w:rsidR="003B454B" w:rsidRPr="002C4881">
        <w:rPr>
          <w:rFonts w:hint="eastAsia"/>
        </w:rPr>
        <w:t>未先徵詢土地所有權之意願</w:t>
      </w:r>
      <w:r w:rsidR="009E7073" w:rsidRPr="002C4881">
        <w:rPr>
          <w:rFonts w:hint="eastAsia"/>
        </w:rPr>
        <w:t>，</w:t>
      </w:r>
      <w:r w:rsidR="004053B1">
        <w:rPr>
          <w:rFonts w:hint="eastAsia"/>
        </w:rPr>
        <w:t>即</w:t>
      </w:r>
      <w:r w:rsidR="009E7073" w:rsidRPr="002C4881">
        <w:rPr>
          <w:rFonts w:hint="eastAsia"/>
        </w:rPr>
        <w:t>逕以</w:t>
      </w:r>
      <w:r w:rsidR="009E7073">
        <w:rPr>
          <w:rFonts w:hint="eastAsia"/>
        </w:rPr>
        <w:t>麻豆</w:t>
      </w:r>
      <w:r w:rsidR="009E7073" w:rsidRPr="00A47F49">
        <w:rPr>
          <w:rFonts w:hint="eastAsia"/>
        </w:rPr>
        <w:t>市四市場土地產權分屬多人，且與當地消費習慣緊密連</w:t>
      </w:r>
      <w:r w:rsidR="005021E5" w:rsidRPr="008777B3">
        <w:rPr>
          <w:rFonts w:hint="eastAsia"/>
          <w:color w:val="000000" w:themeColor="text1"/>
        </w:rPr>
        <w:t>結</w:t>
      </w:r>
      <w:r w:rsidR="009E7073" w:rsidRPr="00A47F49">
        <w:rPr>
          <w:rFonts w:hint="eastAsia"/>
        </w:rPr>
        <w:t>，並考量原有</w:t>
      </w:r>
      <w:proofErr w:type="gramStart"/>
      <w:r w:rsidR="00FA35F9">
        <w:rPr>
          <w:rFonts w:hint="eastAsia"/>
        </w:rPr>
        <w:t>攤鋪</w:t>
      </w:r>
      <w:r w:rsidR="009E7073" w:rsidRPr="00A47F49">
        <w:rPr>
          <w:rFonts w:hint="eastAsia"/>
        </w:rPr>
        <w:t>商生</w:t>
      </w:r>
      <w:proofErr w:type="gramEnd"/>
      <w:r w:rsidR="009E7073" w:rsidRPr="00A47F49">
        <w:rPr>
          <w:rFonts w:hint="eastAsia"/>
        </w:rPr>
        <w:t>計，以及適逢</w:t>
      </w:r>
      <w:proofErr w:type="gramStart"/>
      <w:r w:rsidR="009E7073" w:rsidRPr="00A47F49">
        <w:rPr>
          <w:rFonts w:hint="eastAsia"/>
        </w:rPr>
        <w:t>新冠肺炎</w:t>
      </w:r>
      <w:proofErr w:type="gramEnd"/>
      <w:r w:rsidR="009E7073" w:rsidRPr="00A47F49">
        <w:rPr>
          <w:rFonts w:hint="eastAsia"/>
        </w:rPr>
        <w:t>疫情警戒時期，如續行強制執行，實有困難，</w:t>
      </w:r>
      <w:proofErr w:type="gramStart"/>
      <w:r w:rsidR="009E7073" w:rsidRPr="00A47F49">
        <w:rPr>
          <w:rFonts w:hint="eastAsia"/>
        </w:rPr>
        <w:t>且攤</w:t>
      </w:r>
      <w:r w:rsidR="004053B1">
        <w:rPr>
          <w:rFonts w:hint="eastAsia"/>
        </w:rPr>
        <w:t>鋪</w:t>
      </w:r>
      <w:proofErr w:type="gramEnd"/>
      <w:r w:rsidR="009E7073" w:rsidRPr="00A47F49">
        <w:rPr>
          <w:rFonts w:hint="eastAsia"/>
        </w:rPr>
        <w:t>商並已表明於原址籌備設立民有市場</w:t>
      </w:r>
      <w:r w:rsidR="009E7073">
        <w:rPr>
          <w:rFonts w:hint="eastAsia"/>
        </w:rPr>
        <w:t>等由，</w:t>
      </w:r>
      <w:r w:rsidR="009E7073" w:rsidRPr="00777DCF">
        <w:rPr>
          <w:rFonts w:hAnsi="標楷體" w:hint="eastAsia"/>
        </w:rPr>
        <w:t>續於110年10月14日</w:t>
      </w:r>
      <w:r w:rsidR="00E55D00">
        <w:rPr>
          <w:rFonts w:hAnsi="標楷體" w:hint="eastAsia"/>
        </w:rPr>
        <w:t>隨</w:t>
      </w:r>
      <w:r w:rsidR="009E7073" w:rsidRPr="00777DCF">
        <w:rPr>
          <w:rFonts w:hAnsi="標楷體" w:hint="eastAsia"/>
        </w:rPr>
        <w:t>同</w:t>
      </w:r>
      <w:r w:rsidR="00E55D00">
        <w:rPr>
          <w:rFonts w:hAnsi="標楷體" w:hint="eastAsia"/>
        </w:rPr>
        <w:t>該市</w:t>
      </w:r>
      <w:r w:rsidR="009E7073" w:rsidRPr="00777DCF">
        <w:rPr>
          <w:rFonts w:hAnsi="標楷體" w:hint="eastAsia"/>
        </w:rPr>
        <w:t>市長邀集本案麻豆市四市場</w:t>
      </w:r>
      <w:proofErr w:type="gramStart"/>
      <w:r w:rsidR="00FA35F9" w:rsidRPr="00777DCF">
        <w:rPr>
          <w:rFonts w:hAnsi="標楷體" w:hint="eastAsia"/>
        </w:rPr>
        <w:t>攤鋪</w:t>
      </w:r>
      <w:r w:rsidR="009E7073" w:rsidRPr="00777DCF">
        <w:rPr>
          <w:rFonts w:hAnsi="標楷體" w:hint="eastAsia"/>
        </w:rPr>
        <w:t>商自</w:t>
      </w:r>
      <w:proofErr w:type="gramEnd"/>
      <w:r w:rsidR="009E7073" w:rsidRPr="00777DCF">
        <w:rPr>
          <w:rFonts w:hAnsi="標楷體" w:hint="eastAsia"/>
        </w:rPr>
        <w:t>救會成員會商，並於會中提出</w:t>
      </w:r>
      <w:r w:rsidR="00ED133E" w:rsidRPr="00777DCF">
        <w:rPr>
          <w:rFonts w:hAnsi="標楷體" w:hint="eastAsia"/>
        </w:rPr>
        <w:t>以</w:t>
      </w:r>
      <w:r w:rsidR="009E7073" w:rsidRPr="00777DCF">
        <w:rPr>
          <w:rFonts w:hAnsi="標楷體" w:hint="eastAsia"/>
        </w:rPr>
        <w:t>下分析意見：</w:t>
      </w:r>
    </w:p>
    <w:p w:rsidR="00406074" w:rsidRPr="00406074" w:rsidRDefault="00406074" w:rsidP="00406074">
      <w:pPr>
        <w:pStyle w:val="5"/>
      </w:pPr>
      <w:r>
        <w:rPr>
          <w:rFonts w:hint="eastAsia"/>
        </w:rPr>
        <w:t>財務面：</w:t>
      </w:r>
      <w:r w:rsidRPr="00406074">
        <w:rPr>
          <w:rFonts w:hint="eastAsia"/>
        </w:rPr>
        <w:t>以</w:t>
      </w:r>
      <w:proofErr w:type="gramStart"/>
      <w:r w:rsidRPr="00406074">
        <w:rPr>
          <w:rFonts w:hint="eastAsia"/>
        </w:rPr>
        <w:t>109</w:t>
      </w:r>
      <w:proofErr w:type="gramEnd"/>
      <w:r w:rsidRPr="00406074">
        <w:rPr>
          <w:rFonts w:hint="eastAsia"/>
        </w:rPr>
        <w:t>年度為例，</w:t>
      </w:r>
      <w:r>
        <w:rPr>
          <w:rFonts w:hint="eastAsia"/>
        </w:rPr>
        <w:t>該府經管本案</w:t>
      </w:r>
      <w:r w:rsidR="00E55D00">
        <w:rPr>
          <w:rFonts w:hint="eastAsia"/>
        </w:rPr>
        <w:t>麻豆</w:t>
      </w:r>
      <w:r>
        <w:rPr>
          <w:rFonts w:hint="eastAsia"/>
        </w:rPr>
        <w:t>市四市場之</w:t>
      </w:r>
      <w:r w:rsidRPr="00406074">
        <w:rPr>
          <w:rFonts w:hint="eastAsia"/>
        </w:rPr>
        <w:t>收入約163萬</w:t>
      </w:r>
      <w:r w:rsidR="00AE4A95">
        <w:rPr>
          <w:rFonts w:hint="eastAsia"/>
        </w:rPr>
        <w:t>元</w:t>
      </w:r>
      <w:r w:rsidRPr="00406074">
        <w:rPr>
          <w:rFonts w:hint="eastAsia"/>
        </w:rPr>
        <w:t>，支出約215萬</w:t>
      </w:r>
      <w:r w:rsidR="00AE4A95">
        <w:rPr>
          <w:rFonts w:hint="eastAsia"/>
        </w:rPr>
        <w:t>元</w:t>
      </w:r>
      <w:r w:rsidRPr="00406074">
        <w:rPr>
          <w:rFonts w:hint="eastAsia"/>
        </w:rPr>
        <w:t>，實則不符收支平衡原則，每年衍生之虧損由公庫吸收</w:t>
      </w:r>
      <w:r w:rsidR="00743AD3">
        <w:rPr>
          <w:rFonts w:hint="eastAsia"/>
        </w:rPr>
        <w:t>；如成立民有市場，則該府無須支付相關成本，卻有案內</w:t>
      </w:r>
      <w:r w:rsidR="00743AD3" w:rsidRPr="00743AD3">
        <w:rPr>
          <w:rFonts w:hint="eastAsia"/>
        </w:rPr>
        <w:t>公有地、房屋租金</w:t>
      </w:r>
      <w:r w:rsidR="00743AD3">
        <w:rPr>
          <w:rFonts w:hint="eastAsia"/>
        </w:rPr>
        <w:t>之收益約</w:t>
      </w:r>
      <w:r w:rsidR="00743AD3" w:rsidRPr="00743AD3">
        <w:rPr>
          <w:rFonts w:hint="eastAsia"/>
        </w:rPr>
        <w:t>70萬</w:t>
      </w:r>
      <w:r w:rsidR="00AE4A95">
        <w:rPr>
          <w:rFonts w:hint="eastAsia"/>
        </w:rPr>
        <w:t>元</w:t>
      </w:r>
      <w:r w:rsidR="00743AD3" w:rsidRPr="00743AD3">
        <w:rPr>
          <w:rFonts w:hint="eastAsia"/>
        </w:rPr>
        <w:t>，大大增加公庫收入，經濟效益遠大於現況</w:t>
      </w:r>
      <w:r w:rsidR="00743AD3">
        <w:rPr>
          <w:rFonts w:hint="eastAsia"/>
        </w:rPr>
        <w:t>。</w:t>
      </w:r>
    </w:p>
    <w:p w:rsidR="00406074" w:rsidRPr="00406074" w:rsidRDefault="00743AD3" w:rsidP="00406074">
      <w:pPr>
        <w:pStyle w:val="5"/>
      </w:pPr>
      <w:r>
        <w:rPr>
          <w:rFonts w:hint="eastAsia"/>
        </w:rPr>
        <w:t>營運面：</w:t>
      </w:r>
      <w:proofErr w:type="gramStart"/>
      <w:r w:rsidRPr="00743AD3">
        <w:rPr>
          <w:rFonts w:hint="eastAsia"/>
        </w:rPr>
        <w:t>由攤商</w:t>
      </w:r>
      <w:proofErr w:type="gramEnd"/>
      <w:r w:rsidRPr="00743AD3">
        <w:rPr>
          <w:rFonts w:hint="eastAsia"/>
        </w:rPr>
        <w:t>自付盈虧</w:t>
      </w:r>
      <w:r>
        <w:rPr>
          <w:rFonts w:hint="eastAsia"/>
        </w:rPr>
        <w:t>，</w:t>
      </w:r>
      <w:r w:rsidRPr="00743AD3">
        <w:rPr>
          <w:rFonts w:hint="eastAsia"/>
        </w:rPr>
        <w:t>自主性管理及經營市場發展各自特色，符合攤商期望及兼顧原址攤商營業生計</w:t>
      </w:r>
      <w:r>
        <w:rPr>
          <w:rFonts w:hint="eastAsia"/>
        </w:rPr>
        <w:t>。</w:t>
      </w:r>
    </w:p>
    <w:p w:rsidR="007409EC" w:rsidRDefault="00E55D00" w:rsidP="00C9035B">
      <w:pPr>
        <w:pStyle w:val="4"/>
      </w:pPr>
      <w:r>
        <w:rPr>
          <w:rFonts w:hint="eastAsia"/>
        </w:rPr>
        <w:lastRenderedPageBreak/>
        <w:t>案經</w:t>
      </w:r>
      <w:proofErr w:type="gramStart"/>
      <w:r w:rsidR="00ED133E" w:rsidRPr="00ED133E">
        <w:rPr>
          <w:rFonts w:hint="eastAsia"/>
        </w:rPr>
        <w:t>臺</w:t>
      </w:r>
      <w:proofErr w:type="gramEnd"/>
      <w:r w:rsidR="00ED133E" w:rsidRPr="00ED133E">
        <w:rPr>
          <w:rFonts w:hint="eastAsia"/>
        </w:rPr>
        <w:t>南市市場處</w:t>
      </w:r>
      <w:r w:rsidR="00743AD3" w:rsidRPr="00743AD3">
        <w:rPr>
          <w:rFonts w:hint="eastAsia"/>
        </w:rPr>
        <w:t>於110年11月22日簽報擬同意</w:t>
      </w:r>
      <w:proofErr w:type="gramStart"/>
      <w:r w:rsidR="00FA35F9">
        <w:rPr>
          <w:rFonts w:hint="eastAsia"/>
        </w:rPr>
        <w:t>攤鋪</w:t>
      </w:r>
      <w:r w:rsidR="00743AD3" w:rsidRPr="00743AD3">
        <w:rPr>
          <w:rFonts w:hint="eastAsia"/>
        </w:rPr>
        <w:t>商</w:t>
      </w:r>
      <w:proofErr w:type="gramEnd"/>
      <w:r w:rsidR="00743AD3" w:rsidRPr="00743AD3">
        <w:rPr>
          <w:rFonts w:hint="eastAsia"/>
        </w:rPr>
        <w:t>於原址成立民有市場，經</w:t>
      </w:r>
      <w:r w:rsidR="00830A1A">
        <w:rPr>
          <w:rFonts w:hint="eastAsia"/>
        </w:rPr>
        <w:t>該</w:t>
      </w:r>
      <w:r w:rsidR="00743AD3" w:rsidRPr="00743AD3">
        <w:rPr>
          <w:rFonts w:hint="eastAsia"/>
        </w:rPr>
        <w:t>府秘書長於110年12月9日批示：「建物安全請一併考量，</w:t>
      </w:r>
      <w:proofErr w:type="gramStart"/>
      <w:r w:rsidR="00743AD3" w:rsidRPr="00743AD3">
        <w:rPr>
          <w:rFonts w:hint="eastAsia"/>
        </w:rPr>
        <w:t>並加會法制</w:t>
      </w:r>
      <w:proofErr w:type="gramEnd"/>
      <w:r w:rsidR="00743AD3" w:rsidRPr="00743AD3">
        <w:rPr>
          <w:rFonts w:hint="eastAsia"/>
        </w:rPr>
        <w:t>處」，嗣</w:t>
      </w:r>
      <w:r>
        <w:rPr>
          <w:rFonts w:hint="eastAsia"/>
        </w:rPr>
        <w:t>經</w:t>
      </w:r>
      <w:r w:rsidR="00830A1A">
        <w:rPr>
          <w:rFonts w:hint="eastAsia"/>
        </w:rPr>
        <w:t>送</w:t>
      </w:r>
      <w:r w:rsidR="00743AD3" w:rsidRPr="00743AD3">
        <w:rPr>
          <w:rFonts w:hint="eastAsia"/>
        </w:rPr>
        <w:t>該府法制處</w:t>
      </w:r>
      <w:r>
        <w:rPr>
          <w:rFonts w:hint="eastAsia"/>
        </w:rPr>
        <w:t>於</w:t>
      </w:r>
      <w:r w:rsidR="00633C6C" w:rsidRPr="00633C6C">
        <w:rPr>
          <w:rFonts w:hint="eastAsia"/>
        </w:rPr>
        <w:t>110年12月21日會簽意見</w:t>
      </w:r>
      <w:r w:rsidR="00633C6C">
        <w:rPr>
          <w:rFonts w:hint="eastAsia"/>
        </w:rPr>
        <w:t>略以</w:t>
      </w:r>
      <w:r w:rsidR="00633C6C" w:rsidRPr="00633C6C">
        <w:rPr>
          <w:rFonts w:hint="eastAsia"/>
        </w:rPr>
        <w:t>：「…</w:t>
      </w:r>
      <w:proofErr w:type="gramStart"/>
      <w:r w:rsidR="00633C6C" w:rsidRPr="00633C6C">
        <w:rPr>
          <w:rFonts w:hint="eastAsia"/>
        </w:rPr>
        <w:t>…</w:t>
      </w:r>
      <w:proofErr w:type="gramEnd"/>
      <w:r w:rsidR="00633C6C" w:rsidRPr="00633C6C">
        <w:rPr>
          <w:rFonts w:hint="eastAsia"/>
        </w:rPr>
        <w:t>麻豆市四市場前因建物老舊、銅筋裸露、陽台坍塌，業已危及公共安全為由，以</w:t>
      </w:r>
      <w:proofErr w:type="gramStart"/>
      <w:r w:rsidR="00633C6C" w:rsidRPr="00633C6C">
        <w:rPr>
          <w:rFonts w:hint="eastAsia"/>
        </w:rPr>
        <w:t>103年3月3日府經</w:t>
      </w:r>
      <w:proofErr w:type="gramEnd"/>
      <w:r w:rsidR="00633C6C" w:rsidRPr="00633C6C">
        <w:rPr>
          <w:rFonts w:hint="eastAsia"/>
        </w:rPr>
        <w:t>場二字第1030184080號公告自103年4月l日起停止使用。而</w:t>
      </w:r>
      <w:proofErr w:type="gramStart"/>
      <w:r w:rsidR="00633C6C" w:rsidRPr="00633C6C">
        <w:rPr>
          <w:rFonts w:hint="eastAsia"/>
        </w:rPr>
        <w:t>本案貴局</w:t>
      </w:r>
      <w:proofErr w:type="gramEnd"/>
      <w:r w:rsidR="00633C6C" w:rsidRPr="00633C6C">
        <w:rPr>
          <w:rFonts w:hint="eastAsia"/>
        </w:rPr>
        <w:t>（即經濟發展局）擬同意攤商於原址成立民有市場，惟該建物是否仍存有公共安全疑慮，而有衍生國家賠償或其他賠償責任之可能性，尚屬未知，爰建請貴局得先行委請建築師、土木技師及結構技師等專門職業人員現場勘查，確保建物場址安全</w:t>
      </w:r>
      <w:proofErr w:type="gramStart"/>
      <w:r w:rsidR="00633C6C" w:rsidRPr="00633C6C">
        <w:rPr>
          <w:rFonts w:hint="eastAsia"/>
        </w:rPr>
        <w:t>無虞或修</w:t>
      </w:r>
      <w:proofErr w:type="gramEnd"/>
      <w:r w:rsidR="00633C6C" w:rsidRPr="00633C6C">
        <w:rPr>
          <w:rFonts w:hint="eastAsia"/>
        </w:rPr>
        <w:t>繕至無公共安全疑慮後始辦理出租，以資妥適……。」</w:t>
      </w:r>
      <w:r w:rsidR="004B43EB">
        <w:rPr>
          <w:rFonts w:hint="eastAsia"/>
        </w:rPr>
        <w:t>又該府</w:t>
      </w:r>
      <w:r w:rsidR="004B43EB" w:rsidRPr="004B43EB">
        <w:rPr>
          <w:rFonts w:hint="eastAsia"/>
        </w:rPr>
        <w:t>財政稅務局</w:t>
      </w:r>
      <w:r w:rsidR="004B43EB">
        <w:rPr>
          <w:rFonts w:hint="eastAsia"/>
        </w:rPr>
        <w:t>（</w:t>
      </w:r>
      <w:r w:rsidR="004B43EB" w:rsidRPr="004B43EB">
        <w:rPr>
          <w:rFonts w:hint="eastAsia"/>
        </w:rPr>
        <w:t>111年1月27日</w:t>
      </w:r>
      <w:r w:rsidR="004B43EB">
        <w:rPr>
          <w:rFonts w:hint="eastAsia"/>
        </w:rPr>
        <w:t>）及</w:t>
      </w:r>
      <w:r w:rsidR="004B43EB" w:rsidRPr="004B43EB">
        <w:rPr>
          <w:rFonts w:hint="eastAsia"/>
        </w:rPr>
        <w:t>主計處</w:t>
      </w:r>
      <w:r w:rsidR="004B43EB">
        <w:rPr>
          <w:rFonts w:hint="eastAsia"/>
        </w:rPr>
        <w:t>（</w:t>
      </w:r>
      <w:r w:rsidR="004B43EB" w:rsidRPr="004B43EB">
        <w:rPr>
          <w:rFonts w:hint="eastAsia"/>
        </w:rPr>
        <w:t>111年2月8日</w:t>
      </w:r>
      <w:r w:rsidR="004B43EB">
        <w:rPr>
          <w:rFonts w:hint="eastAsia"/>
        </w:rPr>
        <w:t>）</w:t>
      </w:r>
      <w:r w:rsidR="004B43EB" w:rsidRPr="004B43EB">
        <w:rPr>
          <w:rFonts w:hint="eastAsia"/>
        </w:rPr>
        <w:t>會簽意見</w:t>
      </w:r>
      <w:r w:rsidR="004B43EB">
        <w:rPr>
          <w:rFonts w:hint="eastAsia"/>
        </w:rPr>
        <w:t>亦提出</w:t>
      </w:r>
      <w:r>
        <w:rPr>
          <w:rFonts w:hint="eastAsia"/>
        </w:rPr>
        <w:t>先</w:t>
      </w:r>
      <w:r w:rsidR="004B43EB" w:rsidRPr="004B43EB">
        <w:rPr>
          <w:rFonts w:hint="eastAsia"/>
        </w:rPr>
        <w:t>確認建物安全</w:t>
      </w:r>
      <w:proofErr w:type="gramStart"/>
      <w:r w:rsidR="004B43EB" w:rsidRPr="004B43EB">
        <w:rPr>
          <w:rFonts w:hint="eastAsia"/>
        </w:rPr>
        <w:t>無虞且為</w:t>
      </w:r>
      <w:proofErr w:type="gramEnd"/>
      <w:r w:rsidR="004B43EB" w:rsidRPr="004B43EB">
        <w:rPr>
          <w:rFonts w:hint="eastAsia"/>
        </w:rPr>
        <w:t>市有財產者</w:t>
      </w:r>
      <w:r w:rsidR="004B43EB">
        <w:rPr>
          <w:rFonts w:hint="eastAsia"/>
        </w:rPr>
        <w:t>之</w:t>
      </w:r>
      <w:r w:rsidR="004053B1">
        <w:rPr>
          <w:rFonts w:hint="eastAsia"/>
        </w:rPr>
        <w:t>先決條件</w:t>
      </w:r>
      <w:r w:rsidR="004B43EB">
        <w:rPr>
          <w:rFonts w:hint="eastAsia"/>
        </w:rPr>
        <w:t>，</w:t>
      </w:r>
      <w:r w:rsidR="00633C6C">
        <w:rPr>
          <w:rFonts w:hint="eastAsia"/>
        </w:rPr>
        <w:t>然查</w:t>
      </w:r>
      <w:r w:rsidR="00830A1A" w:rsidRPr="00830A1A">
        <w:rPr>
          <w:rFonts w:hint="eastAsia"/>
        </w:rPr>
        <w:t>臺南市市場處</w:t>
      </w:r>
      <w:r w:rsidR="00830A1A">
        <w:rPr>
          <w:rFonts w:hint="eastAsia"/>
        </w:rPr>
        <w:t>嗣後仍漠視上開</w:t>
      </w:r>
      <w:r w:rsidR="002C0104">
        <w:rPr>
          <w:rFonts w:hint="eastAsia"/>
        </w:rPr>
        <w:t>市場建物安全疑慮之</w:t>
      </w:r>
      <w:r w:rsidR="00830A1A">
        <w:rPr>
          <w:rFonts w:hint="eastAsia"/>
        </w:rPr>
        <w:t>會簽意見</w:t>
      </w:r>
      <w:r>
        <w:rPr>
          <w:rFonts w:hint="eastAsia"/>
        </w:rPr>
        <w:t>（該府於</w:t>
      </w:r>
      <w:r w:rsidRPr="00E55D00">
        <w:rPr>
          <w:rFonts w:hint="eastAsia"/>
        </w:rPr>
        <w:t>本院調查期間表示</w:t>
      </w:r>
      <w:r>
        <w:rPr>
          <w:rFonts w:hint="eastAsia"/>
        </w:rPr>
        <w:t>本案麻豆市四市場迄</w:t>
      </w:r>
      <w:r w:rsidRPr="00E55D00">
        <w:rPr>
          <w:rFonts w:hint="eastAsia"/>
        </w:rPr>
        <w:t>無進行建物安全評估</w:t>
      </w:r>
      <w:r>
        <w:rPr>
          <w:rFonts w:hint="eastAsia"/>
        </w:rPr>
        <w:t>、</w:t>
      </w:r>
      <w:r w:rsidRPr="00E55D00">
        <w:rPr>
          <w:rFonts w:hint="eastAsia"/>
        </w:rPr>
        <w:t>鑑定</w:t>
      </w:r>
      <w:r>
        <w:rPr>
          <w:rFonts w:hint="eastAsia"/>
        </w:rPr>
        <w:t>、</w:t>
      </w:r>
      <w:r w:rsidRPr="00E55D00">
        <w:rPr>
          <w:rFonts w:hint="eastAsia"/>
        </w:rPr>
        <w:t>補強之紀錄，亦無補強規劃</w:t>
      </w:r>
      <w:r w:rsidR="004053B1">
        <w:rPr>
          <w:rFonts w:hint="eastAsia"/>
        </w:rPr>
        <w:t>等情</w:t>
      </w:r>
      <w:r>
        <w:rPr>
          <w:rFonts w:hint="eastAsia"/>
        </w:rPr>
        <w:t>，已如前述）</w:t>
      </w:r>
      <w:r w:rsidR="00830A1A">
        <w:rPr>
          <w:rFonts w:hint="eastAsia"/>
        </w:rPr>
        <w:t>，</w:t>
      </w:r>
      <w:r w:rsidR="004053B1">
        <w:rPr>
          <w:rFonts w:hint="eastAsia"/>
        </w:rPr>
        <w:t>仍</w:t>
      </w:r>
      <w:r w:rsidR="00830A1A">
        <w:rPr>
          <w:rFonts w:hint="eastAsia"/>
        </w:rPr>
        <w:t>逕</w:t>
      </w:r>
      <w:r w:rsidR="00830A1A" w:rsidRPr="00743AD3">
        <w:rPr>
          <w:rFonts w:hint="eastAsia"/>
        </w:rPr>
        <w:t>於11</w:t>
      </w:r>
      <w:r w:rsidR="00866DF8">
        <w:rPr>
          <w:rFonts w:hint="eastAsia"/>
        </w:rPr>
        <w:t>1</w:t>
      </w:r>
      <w:r w:rsidR="00830A1A" w:rsidRPr="00743AD3">
        <w:rPr>
          <w:rFonts w:hint="eastAsia"/>
        </w:rPr>
        <w:t>年3月9日重新簽報</w:t>
      </w:r>
      <w:r w:rsidR="006A3D45">
        <w:rPr>
          <w:rFonts w:hint="eastAsia"/>
        </w:rPr>
        <w:t>經</w:t>
      </w:r>
      <w:r>
        <w:rPr>
          <w:rFonts w:hint="eastAsia"/>
        </w:rPr>
        <w:t>該市</w:t>
      </w:r>
      <w:r w:rsidR="00830A1A" w:rsidRPr="00743AD3">
        <w:rPr>
          <w:rFonts w:hint="eastAsia"/>
        </w:rPr>
        <w:t>市長於111年3月31日批示：如擬</w:t>
      </w:r>
      <w:r w:rsidR="00830A1A">
        <w:rPr>
          <w:rFonts w:hint="eastAsia"/>
        </w:rPr>
        <w:t>。</w:t>
      </w:r>
    </w:p>
    <w:p w:rsidR="00E55D00" w:rsidRDefault="00E55D00" w:rsidP="00E55D00">
      <w:pPr>
        <w:pStyle w:val="4"/>
      </w:pPr>
      <w:proofErr w:type="gramStart"/>
      <w:r>
        <w:rPr>
          <w:rFonts w:hint="eastAsia"/>
        </w:rPr>
        <w:t>其間，</w:t>
      </w:r>
      <w:r w:rsidRPr="00FD65DB">
        <w:rPr>
          <w:rFonts w:hint="eastAsia"/>
        </w:rPr>
        <w:t>「臺</w:t>
      </w:r>
      <w:proofErr w:type="gramEnd"/>
      <w:r w:rsidRPr="00FD65DB">
        <w:rPr>
          <w:rFonts w:hint="eastAsia"/>
        </w:rPr>
        <w:t>南市麻豆區中央民有市場管理委員會籌備會」以110年12月3日麻豆中央</w:t>
      </w:r>
      <w:proofErr w:type="gramStart"/>
      <w:r w:rsidRPr="00FD65DB">
        <w:rPr>
          <w:rFonts w:hint="eastAsia"/>
        </w:rPr>
        <w:t>自籌字第11001</w:t>
      </w:r>
      <w:proofErr w:type="gramEnd"/>
      <w:r w:rsidRPr="00FD65DB">
        <w:rPr>
          <w:rFonts w:hint="eastAsia"/>
        </w:rPr>
        <w:t>號函將民有市場籌備會會議紀錄、簽到簿及委員名冊函送臺南市市場處，</w:t>
      </w:r>
      <w:r>
        <w:rPr>
          <w:rFonts w:hint="eastAsia"/>
        </w:rPr>
        <w:t>臺南市市場處亦</w:t>
      </w:r>
      <w:r w:rsidRPr="00FD65DB">
        <w:rPr>
          <w:rFonts w:hint="eastAsia"/>
        </w:rPr>
        <w:t>以110年12月13日南經處場二字第1101521721號</w:t>
      </w:r>
      <w:r>
        <w:rPr>
          <w:rFonts w:hint="eastAsia"/>
        </w:rPr>
        <w:t>草率</w:t>
      </w:r>
      <w:r w:rsidRPr="00FD65DB">
        <w:rPr>
          <w:rFonts w:hint="eastAsia"/>
        </w:rPr>
        <w:t>函復：「同意備查」</w:t>
      </w:r>
      <w:r w:rsidR="004053B1">
        <w:rPr>
          <w:rFonts w:hint="eastAsia"/>
        </w:rPr>
        <w:t>，致市場攤</w:t>
      </w:r>
      <w:proofErr w:type="gramStart"/>
      <w:r w:rsidR="004053B1">
        <w:rPr>
          <w:rFonts w:hint="eastAsia"/>
        </w:rPr>
        <w:t>鋪商誤解臺</w:t>
      </w:r>
      <w:proofErr w:type="gramEnd"/>
      <w:r w:rsidR="004053B1">
        <w:rPr>
          <w:rFonts w:hint="eastAsia"/>
        </w:rPr>
        <w:t>南市政府已同意渠等成立民有市場</w:t>
      </w:r>
      <w:r>
        <w:rPr>
          <w:rFonts w:hint="eastAsia"/>
        </w:rPr>
        <w:t>。</w:t>
      </w:r>
    </w:p>
    <w:p w:rsidR="00BC352D" w:rsidRDefault="007409EC" w:rsidP="007409EC">
      <w:pPr>
        <w:pStyle w:val="3"/>
      </w:pPr>
      <w:r>
        <w:rPr>
          <w:rFonts w:hint="eastAsia"/>
        </w:rPr>
        <w:lastRenderedPageBreak/>
        <w:t>至</w:t>
      </w:r>
      <w:r w:rsidRPr="006633FE">
        <w:rPr>
          <w:rFonts w:hint="eastAsia"/>
        </w:rPr>
        <w:t>於</w:t>
      </w:r>
      <w:r w:rsidR="00BC352D" w:rsidRPr="006633FE">
        <w:rPr>
          <w:rFonts w:hint="eastAsia"/>
        </w:rPr>
        <w:t>本案</w:t>
      </w:r>
      <w:r w:rsidRPr="007409EC">
        <w:rPr>
          <w:rFonts w:hint="eastAsia"/>
        </w:rPr>
        <w:t>麻豆市四市場</w:t>
      </w:r>
      <w:proofErr w:type="gramStart"/>
      <w:r w:rsidR="00FA35F9">
        <w:rPr>
          <w:rFonts w:hint="eastAsia"/>
        </w:rPr>
        <w:t>攤鋪</w:t>
      </w:r>
      <w:r w:rsidRPr="007409EC">
        <w:rPr>
          <w:rFonts w:hint="eastAsia"/>
        </w:rPr>
        <w:t>商</w:t>
      </w:r>
      <w:r w:rsidR="00BC352D">
        <w:rPr>
          <w:rFonts w:hint="eastAsia"/>
        </w:rPr>
        <w:t>指</w:t>
      </w:r>
      <w:proofErr w:type="gramEnd"/>
      <w:r w:rsidR="00BC352D">
        <w:rPr>
          <w:rFonts w:hint="eastAsia"/>
        </w:rPr>
        <w:t>陳臺南市政府於</w:t>
      </w:r>
      <w:r w:rsidR="00BC352D" w:rsidRPr="00BC352D">
        <w:rPr>
          <w:rFonts w:hint="eastAsia"/>
        </w:rPr>
        <w:t>110年</w:t>
      </w:r>
      <w:r w:rsidR="00BC352D">
        <w:rPr>
          <w:rFonts w:hint="eastAsia"/>
        </w:rPr>
        <w:t>間</w:t>
      </w:r>
      <w:r w:rsidR="00BC352D" w:rsidRPr="00BC352D">
        <w:rPr>
          <w:rFonts w:hint="eastAsia"/>
        </w:rPr>
        <w:t>以成立民有市場誘使</w:t>
      </w:r>
      <w:proofErr w:type="gramStart"/>
      <w:r w:rsidR="00BC352D">
        <w:rPr>
          <w:rFonts w:hint="eastAsia"/>
        </w:rPr>
        <w:t>該</w:t>
      </w:r>
      <w:r w:rsidR="00FA35F9">
        <w:rPr>
          <w:rFonts w:hint="eastAsia"/>
        </w:rPr>
        <w:t>攤鋪</w:t>
      </w:r>
      <w:proofErr w:type="gramEnd"/>
      <w:r w:rsidR="00BC352D" w:rsidRPr="00BC352D">
        <w:rPr>
          <w:rFonts w:hint="eastAsia"/>
        </w:rPr>
        <w:t>商自治會放棄訴訟之路，並配合繳交使用補償金</w:t>
      </w:r>
      <w:r w:rsidR="00BC352D">
        <w:rPr>
          <w:rFonts w:hint="eastAsia"/>
        </w:rPr>
        <w:t>一節，據臺南市政府表示，該府當時僅表示對於成立民有市場持正面且樂觀其成之立場，並非給予承諾</w:t>
      </w:r>
      <w:r w:rsidR="004053B1">
        <w:rPr>
          <w:rFonts w:hint="eastAsia"/>
        </w:rPr>
        <w:t>；</w:t>
      </w:r>
      <w:r w:rsidR="00BC352D">
        <w:rPr>
          <w:rFonts w:hint="eastAsia"/>
        </w:rPr>
        <w:t>且民有市場之成立，亦應自行填具申請書並檢附相關文件向主管機關申請核准；又</w:t>
      </w:r>
      <w:r w:rsidR="00C6268E">
        <w:rPr>
          <w:rFonts w:hint="eastAsia"/>
        </w:rPr>
        <w:t>該</w:t>
      </w:r>
      <w:r w:rsidR="00C6268E" w:rsidRPr="00C6268E">
        <w:rPr>
          <w:rFonts w:hint="eastAsia"/>
        </w:rPr>
        <w:t>府並無以成立民有市場為</w:t>
      </w:r>
      <w:proofErr w:type="gramStart"/>
      <w:r w:rsidR="00C6268E" w:rsidRPr="00C6268E">
        <w:rPr>
          <w:rFonts w:hint="eastAsia"/>
        </w:rPr>
        <w:t>餌</w:t>
      </w:r>
      <w:proofErr w:type="gramEnd"/>
      <w:r w:rsidR="00C6268E" w:rsidRPr="00C6268E">
        <w:rPr>
          <w:rFonts w:hint="eastAsia"/>
        </w:rPr>
        <w:t>而誘使自治會放棄訴訟之情事</w:t>
      </w:r>
      <w:r w:rsidR="00C6268E">
        <w:rPr>
          <w:rFonts w:hint="eastAsia"/>
        </w:rPr>
        <w:t>；</w:t>
      </w:r>
      <w:r w:rsidR="004053B1">
        <w:rPr>
          <w:rFonts w:hint="eastAsia"/>
        </w:rPr>
        <w:t>另因</w:t>
      </w:r>
      <w:r w:rsidR="00FA35F9">
        <w:rPr>
          <w:rFonts w:hint="eastAsia"/>
        </w:rPr>
        <w:t>攤</w:t>
      </w:r>
      <w:proofErr w:type="gramStart"/>
      <w:r w:rsidR="00FA35F9">
        <w:rPr>
          <w:rFonts w:hint="eastAsia"/>
        </w:rPr>
        <w:t>鋪</w:t>
      </w:r>
      <w:r w:rsidR="00C6268E" w:rsidRPr="00C6268E">
        <w:rPr>
          <w:rFonts w:hint="eastAsia"/>
        </w:rPr>
        <w:t>商無</w:t>
      </w:r>
      <w:proofErr w:type="gramEnd"/>
      <w:r w:rsidR="00C6268E" w:rsidRPr="00C6268E">
        <w:rPr>
          <w:rFonts w:hint="eastAsia"/>
        </w:rPr>
        <w:t>合法使用權源，無權</w:t>
      </w:r>
      <w:proofErr w:type="gramStart"/>
      <w:r w:rsidR="00C6268E" w:rsidRPr="00C6268E">
        <w:rPr>
          <w:rFonts w:hint="eastAsia"/>
        </w:rPr>
        <w:t>占用</w:t>
      </w:r>
      <w:r w:rsidR="00FA35F9">
        <w:rPr>
          <w:rFonts w:hint="eastAsia"/>
        </w:rPr>
        <w:t>攤鋪</w:t>
      </w:r>
      <w:proofErr w:type="gramEnd"/>
      <w:r w:rsidR="00C6268E" w:rsidRPr="00C6268E">
        <w:rPr>
          <w:rFonts w:hint="eastAsia"/>
        </w:rPr>
        <w:t>位，依法即應收取使用補償金</w:t>
      </w:r>
      <w:r w:rsidR="00C6268E">
        <w:rPr>
          <w:rFonts w:hint="eastAsia"/>
        </w:rPr>
        <w:t>；</w:t>
      </w:r>
      <w:r w:rsidR="004053B1">
        <w:rPr>
          <w:rFonts w:hint="eastAsia"/>
        </w:rPr>
        <w:t>復以</w:t>
      </w:r>
      <w:r w:rsidR="00C6268E" w:rsidRPr="00BC352D">
        <w:rPr>
          <w:rFonts w:hint="eastAsia"/>
        </w:rPr>
        <w:t>考量私有</w:t>
      </w:r>
      <w:r w:rsidR="006633FE">
        <w:rPr>
          <w:rFonts w:hint="eastAsia"/>
        </w:rPr>
        <w:t>土地所有權人</w:t>
      </w:r>
      <w:r w:rsidR="00C6268E" w:rsidRPr="00BC352D">
        <w:rPr>
          <w:rFonts w:hint="eastAsia"/>
        </w:rPr>
        <w:t>已明確表達收回土地之</w:t>
      </w:r>
      <w:r w:rsidR="006633FE">
        <w:rPr>
          <w:rFonts w:hint="eastAsia"/>
        </w:rPr>
        <w:t>訴求</w:t>
      </w:r>
      <w:r w:rsidR="00C6268E" w:rsidRPr="00BC352D">
        <w:rPr>
          <w:rFonts w:hint="eastAsia"/>
        </w:rPr>
        <w:t>，</w:t>
      </w:r>
      <w:r w:rsidR="006633FE">
        <w:rPr>
          <w:rFonts w:hint="eastAsia"/>
        </w:rPr>
        <w:t>故</w:t>
      </w:r>
      <w:r w:rsidR="00C6268E" w:rsidRPr="00BC352D">
        <w:rPr>
          <w:rFonts w:hint="eastAsia"/>
        </w:rPr>
        <w:t>民有市場之成立已不可行</w:t>
      </w:r>
      <w:r w:rsidR="00DB0DB7">
        <w:rPr>
          <w:rFonts w:hint="eastAsia"/>
        </w:rPr>
        <w:t>等語</w:t>
      </w:r>
      <w:r w:rsidR="00E207B2">
        <w:rPr>
          <w:rFonts w:hint="eastAsia"/>
        </w:rPr>
        <w:t>，</w:t>
      </w:r>
      <w:proofErr w:type="gramStart"/>
      <w:r w:rsidR="00E207B2">
        <w:rPr>
          <w:rFonts w:hint="eastAsia"/>
        </w:rPr>
        <w:t>併此敘</w:t>
      </w:r>
      <w:proofErr w:type="gramEnd"/>
      <w:r w:rsidR="00E207B2">
        <w:rPr>
          <w:rFonts w:hint="eastAsia"/>
        </w:rPr>
        <w:t>明</w:t>
      </w:r>
      <w:r w:rsidR="00C6268E">
        <w:rPr>
          <w:rFonts w:hint="eastAsia"/>
        </w:rPr>
        <w:t>。</w:t>
      </w:r>
    </w:p>
    <w:p w:rsidR="00633C6C" w:rsidRDefault="00830A1A" w:rsidP="00830A1A">
      <w:pPr>
        <w:pStyle w:val="3"/>
      </w:pPr>
      <w:r w:rsidRPr="00D57CF3">
        <w:rPr>
          <w:rFonts w:hint="eastAsia"/>
        </w:rPr>
        <w:t>綜上</w:t>
      </w:r>
      <w:r w:rsidR="00D57CF3" w:rsidRPr="00D57CF3">
        <w:rPr>
          <w:rFonts w:hint="eastAsia"/>
        </w:rPr>
        <w:t>，</w:t>
      </w:r>
      <w:r w:rsidR="004053B1" w:rsidRPr="004053B1">
        <w:rPr>
          <w:rFonts w:hint="eastAsia"/>
        </w:rPr>
        <w:t>麻豆市四市場前經</w:t>
      </w:r>
      <w:proofErr w:type="gramStart"/>
      <w:r w:rsidR="004053B1" w:rsidRPr="004053B1">
        <w:rPr>
          <w:rFonts w:hint="eastAsia"/>
        </w:rPr>
        <w:t>臺</w:t>
      </w:r>
      <w:proofErr w:type="gramEnd"/>
      <w:r w:rsidR="004053B1" w:rsidRPr="004053B1">
        <w:rPr>
          <w:rFonts w:hint="eastAsia"/>
        </w:rPr>
        <w:t>南市政府以「建物老舊、鋼筋裸露危及公共安全」等由於103年3月3日公告自同年4月1日起停止使用後（原</w:t>
      </w:r>
      <w:proofErr w:type="gramStart"/>
      <w:r w:rsidR="004053B1" w:rsidRPr="004053B1">
        <w:rPr>
          <w:rFonts w:hint="eastAsia"/>
        </w:rPr>
        <w:t>298個</w:t>
      </w:r>
      <w:proofErr w:type="gramEnd"/>
      <w:r w:rsidR="004053B1" w:rsidRPr="004053B1">
        <w:rPr>
          <w:rFonts w:hint="eastAsia"/>
        </w:rPr>
        <w:t>攤鋪位於當時僅餘</w:t>
      </w:r>
      <w:proofErr w:type="gramStart"/>
      <w:r w:rsidR="004053B1" w:rsidRPr="004053B1">
        <w:rPr>
          <w:rFonts w:hint="eastAsia"/>
        </w:rPr>
        <w:t>137個</w:t>
      </w:r>
      <w:proofErr w:type="gramEnd"/>
      <w:r w:rsidR="004053B1" w:rsidRPr="004053B1">
        <w:rPr>
          <w:rFonts w:hint="eastAsia"/>
        </w:rPr>
        <w:t>攤鋪位仍在營業，迄112年12月間則減為</w:t>
      </w:r>
      <w:proofErr w:type="gramStart"/>
      <w:r w:rsidR="004053B1" w:rsidRPr="004053B1">
        <w:rPr>
          <w:rFonts w:hint="eastAsia"/>
        </w:rPr>
        <w:t>78個</w:t>
      </w:r>
      <w:proofErr w:type="gramEnd"/>
      <w:r w:rsidR="004053B1" w:rsidRPr="004053B1">
        <w:rPr>
          <w:rFonts w:hint="eastAsia"/>
        </w:rPr>
        <w:t>攤鋪位有營業），迄未曾進行市場建物安全評估補強等事宜，其公共安全及環境衛生疑慮未解；又該市四市場東側亦有市三及市五市場緊鄰，其中市五市場仍有諸多攤位閒置（市五市場總攤鋪位計350個，於112年12月間計有127個攤位閒置中），</w:t>
      </w:r>
      <w:proofErr w:type="gramStart"/>
      <w:r w:rsidR="004053B1" w:rsidRPr="004053B1">
        <w:rPr>
          <w:rFonts w:hint="eastAsia"/>
        </w:rPr>
        <w:t>亦乏足資</w:t>
      </w:r>
      <w:proofErr w:type="gramEnd"/>
      <w:r w:rsidR="004053B1" w:rsidRPr="004053B1">
        <w:rPr>
          <w:rFonts w:hint="eastAsia"/>
        </w:rPr>
        <w:t>認定當地市場攤鋪位有明顯匱乏之事證；且</w:t>
      </w:r>
      <w:proofErr w:type="gramStart"/>
      <w:r w:rsidR="004053B1" w:rsidRPr="004053B1">
        <w:rPr>
          <w:rFonts w:hint="eastAsia"/>
        </w:rPr>
        <w:t>原攤鋪商針對臺</w:t>
      </w:r>
      <w:proofErr w:type="gramEnd"/>
      <w:r w:rsidR="004053B1" w:rsidRPr="004053B1">
        <w:rPr>
          <w:rFonts w:hint="eastAsia"/>
        </w:rPr>
        <w:t>南市政府聲</w:t>
      </w:r>
      <w:proofErr w:type="gramStart"/>
      <w:r w:rsidR="004053B1" w:rsidRPr="004053B1">
        <w:rPr>
          <w:rFonts w:hint="eastAsia"/>
        </w:rPr>
        <w:t>請返還</w:t>
      </w:r>
      <w:proofErr w:type="gramEnd"/>
      <w:r w:rsidR="004053B1" w:rsidRPr="004053B1">
        <w:rPr>
          <w:rFonts w:hint="eastAsia"/>
        </w:rPr>
        <w:t>攤鋪位強制執行案所提債務人異議</w:t>
      </w:r>
      <w:proofErr w:type="gramStart"/>
      <w:r w:rsidR="004053B1" w:rsidRPr="004053B1">
        <w:rPr>
          <w:rFonts w:hint="eastAsia"/>
        </w:rPr>
        <w:t>之訴業</w:t>
      </w:r>
      <w:proofErr w:type="gramEnd"/>
      <w:r w:rsidR="004053B1" w:rsidRPr="004053B1">
        <w:rPr>
          <w:rFonts w:hint="eastAsia"/>
        </w:rPr>
        <w:t>於110年4月8日二審敗訴（攤鋪商另提確認市場建物所有權存在之訴，亦於111年3月30日二審敗訴）。然</w:t>
      </w:r>
      <w:proofErr w:type="gramStart"/>
      <w:r w:rsidR="004053B1" w:rsidRPr="004053B1">
        <w:rPr>
          <w:rFonts w:hint="eastAsia"/>
        </w:rPr>
        <w:t>臺</w:t>
      </w:r>
      <w:proofErr w:type="gramEnd"/>
      <w:r w:rsidR="004053B1" w:rsidRPr="004053B1">
        <w:rPr>
          <w:rFonts w:hint="eastAsia"/>
        </w:rPr>
        <w:t>南市政府漠視上情，於上開判決後，既未依執行法院之要求提供攤鋪位占用人資料及安置計畫，</w:t>
      </w:r>
      <w:proofErr w:type="gramStart"/>
      <w:r w:rsidR="004053B1" w:rsidRPr="004053B1">
        <w:rPr>
          <w:rFonts w:hint="eastAsia"/>
        </w:rPr>
        <w:t>以供續</w:t>
      </w:r>
      <w:proofErr w:type="gramEnd"/>
      <w:r w:rsidR="004053B1" w:rsidRPr="004053B1">
        <w:rPr>
          <w:rFonts w:hint="eastAsia"/>
        </w:rPr>
        <w:t>行強制執行；更未經徵得麻豆市四市場基地私有土地所有權人之同意，即</w:t>
      </w:r>
      <w:proofErr w:type="gramStart"/>
      <w:r w:rsidR="004053B1" w:rsidRPr="004053B1">
        <w:rPr>
          <w:rFonts w:hint="eastAsia"/>
        </w:rPr>
        <w:t>逕</w:t>
      </w:r>
      <w:proofErr w:type="gramEnd"/>
      <w:r w:rsidR="004053B1" w:rsidRPr="004053B1">
        <w:rPr>
          <w:rFonts w:hint="eastAsia"/>
        </w:rPr>
        <w:t>於110年12月13日對</w:t>
      </w:r>
      <w:proofErr w:type="gramStart"/>
      <w:r w:rsidR="004053B1" w:rsidRPr="004053B1">
        <w:rPr>
          <w:rFonts w:hint="eastAsia"/>
        </w:rPr>
        <w:t>原攤鋪</w:t>
      </w:r>
      <w:proofErr w:type="gramEnd"/>
      <w:r w:rsidR="004053B1" w:rsidRPr="004053B1">
        <w:rPr>
          <w:rFonts w:hint="eastAsia"/>
        </w:rPr>
        <w:t>商籌組</w:t>
      </w:r>
      <w:r w:rsidR="004053B1" w:rsidRPr="004053B1">
        <w:rPr>
          <w:rFonts w:hint="eastAsia"/>
        </w:rPr>
        <w:lastRenderedPageBreak/>
        <w:t>民有市場之會議文件同意備查，嗣再於111年3月31日內簽決定同意其成立民有市場，終致引發該府、土地所有權人及攤</w:t>
      </w:r>
      <w:proofErr w:type="gramStart"/>
      <w:r w:rsidR="004053B1" w:rsidRPr="004053B1">
        <w:rPr>
          <w:rFonts w:hint="eastAsia"/>
        </w:rPr>
        <w:t>鋪商</w:t>
      </w:r>
      <w:proofErr w:type="gramEnd"/>
      <w:r w:rsidR="004053B1" w:rsidRPr="004053B1">
        <w:rPr>
          <w:rFonts w:hint="eastAsia"/>
        </w:rPr>
        <w:t>間三方爭議不斷，核有</w:t>
      </w:r>
      <w:r w:rsidR="005021E5" w:rsidRPr="00B04A30">
        <w:rPr>
          <w:rFonts w:hint="eastAsia"/>
        </w:rPr>
        <w:t>違</w:t>
      </w:r>
      <w:r w:rsidR="00B04A30" w:rsidRPr="00B04A30">
        <w:rPr>
          <w:noProof/>
        </w:rPr>
        <w:drawing>
          <wp:anchor distT="0" distB="0" distL="114300" distR="114300" simplePos="0" relativeHeight="251750400" behindDoc="0" locked="0" layoutInCell="1" allowOverlap="1" wp14:anchorId="1D91D192" wp14:editId="7E217FA3">
            <wp:simplePos x="0" y="0"/>
            <wp:positionH relativeFrom="margin">
              <wp:align>center</wp:align>
            </wp:positionH>
            <wp:positionV relativeFrom="page">
              <wp:posOffset>2451447</wp:posOffset>
            </wp:positionV>
            <wp:extent cx="6375400" cy="4124960"/>
            <wp:effectExtent l="0" t="0" r="6350" b="8890"/>
            <wp:wrapTopAndBottom/>
            <wp:docPr id="63" name="圖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hqprint">
                      <a:extLst>
                        <a:ext uri="{28A0092B-C50C-407E-A947-70E740481C1C}">
                          <a14:useLocalDpi xmlns:a14="http://schemas.microsoft.com/office/drawing/2010/main" val="0"/>
                        </a:ext>
                      </a:extLst>
                    </a:blip>
                    <a:srcRect l="2066" t="3330" r="1857" b="3412"/>
                    <a:stretch/>
                  </pic:blipFill>
                  <pic:spPr bwMode="auto">
                    <a:xfrm>
                      <a:off x="0" y="0"/>
                      <a:ext cx="6375400" cy="4124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021E5" w:rsidRPr="00B04A30">
        <w:rPr>
          <w:rFonts w:hint="eastAsia"/>
        </w:rPr>
        <w:t>失</w:t>
      </w:r>
      <w:r w:rsidR="00D57CF3" w:rsidRPr="004053B1">
        <w:rPr>
          <w:rFonts w:hint="eastAsia"/>
        </w:rPr>
        <w:t>。</w:t>
      </w:r>
    </w:p>
    <w:p w:rsidR="00105931" w:rsidRPr="0002459C" w:rsidRDefault="00105931" w:rsidP="00105931">
      <w:pPr>
        <w:jc w:val="center"/>
        <w:outlineLvl w:val="0"/>
        <w:rPr>
          <w:rFonts w:hAnsi="Arial"/>
          <w:bCs/>
          <w:kern w:val="32"/>
          <w:szCs w:val="52"/>
        </w:rPr>
      </w:pPr>
      <w:r w:rsidRPr="0002459C">
        <w:rPr>
          <w:rFonts w:hAnsi="Arial" w:hint="eastAsia"/>
          <w:bCs/>
          <w:kern w:val="32"/>
          <w:szCs w:val="52"/>
        </w:rPr>
        <w:t>圖</w:t>
      </w:r>
      <w:r>
        <w:rPr>
          <w:rFonts w:hAnsi="Arial" w:hint="eastAsia"/>
          <w:bCs/>
          <w:kern w:val="32"/>
          <w:szCs w:val="52"/>
        </w:rPr>
        <w:t>3</w:t>
      </w:r>
      <w:r w:rsidRPr="0002459C">
        <w:rPr>
          <w:rFonts w:hAnsi="Arial" w:hint="eastAsia"/>
          <w:bCs/>
          <w:kern w:val="32"/>
          <w:szCs w:val="52"/>
        </w:rPr>
        <w:t xml:space="preserve"> 麻豆</w:t>
      </w:r>
      <w:r w:rsidRPr="00750866">
        <w:rPr>
          <w:rFonts w:hAnsi="Arial" w:hint="eastAsia"/>
          <w:bCs/>
          <w:kern w:val="32"/>
          <w:szCs w:val="52"/>
        </w:rPr>
        <w:t>「</w:t>
      </w:r>
      <w:r w:rsidRPr="0002459C">
        <w:rPr>
          <w:rFonts w:hAnsi="Arial" w:hint="eastAsia"/>
          <w:bCs/>
          <w:kern w:val="32"/>
          <w:szCs w:val="52"/>
        </w:rPr>
        <w:t>市四</w:t>
      </w:r>
      <w:r w:rsidRPr="00750866">
        <w:rPr>
          <w:rFonts w:hAnsi="Arial" w:hint="eastAsia"/>
          <w:bCs/>
          <w:kern w:val="32"/>
          <w:szCs w:val="52"/>
        </w:rPr>
        <w:t>」</w:t>
      </w:r>
      <w:r w:rsidRPr="0002459C">
        <w:rPr>
          <w:rFonts w:hAnsi="Arial" w:hint="eastAsia"/>
          <w:bCs/>
          <w:kern w:val="32"/>
          <w:szCs w:val="52"/>
        </w:rPr>
        <w:t>市場</w:t>
      </w:r>
      <w:r>
        <w:rPr>
          <w:rFonts w:hAnsi="Arial" w:hint="eastAsia"/>
          <w:bCs/>
          <w:kern w:val="32"/>
          <w:szCs w:val="52"/>
        </w:rPr>
        <w:t>照片</w:t>
      </w:r>
      <w:r w:rsidRPr="000D5031">
        <w:rPr>
          <w:rFonts w:hAnsi="Arial" w:hint="eastAsia"/>
          <w:bCs/>
          <w:kern w:val="32"/>
          <w:szCs w:val="52"/>
        </w:rPr>
        <w:t>（</w:t>
      </w:r>
      <w:r>
        <w:rPr>
          <w:rFonts w:hAnsi="Arial" w:hint="eastAsia"/>
          <w:bCs/>
          <w:kern w:val="32"/>
          <w:szCs w:val="52"/>
        </w:rPr>
        <w:t>一</w:t>
      </w:r>
      <w:r w:rsidRPr="000D5031">
        <w:rPr>
          <w:rFonts w:hAnsi="Arial" w:hint="eastAsia"/>
          <w:bCs/>
          <w:kern w:val="32"/>
          <w:szCs w:val="52"/>
        </w:rPr>
        <w:t>）</w:t>
      </w:r>
      <w:proofErr w:type="gramStart"/>
      <w:r w:rsidRPr="00157B76">
        <w:rPr>
          <w:rFonts w:hAnsi="標楷體" w:hint="eastAsia"/>
          <w:b/>
          <w:bCs/>
          <w:kern w:val="32"/>
          <w:szCs w:val="52"/>
        </w:rPr>
        <w:t>─</w:t>
      </w:r>
      <w:proofErr w:type="gramEnd"/>
      <w:r>
        <w:rPr>
          <w:rFonts w:hAnsi="Arial" w:hint="eastAsia"/>
          <w:bCs/>
          <w:kern w:val="32"/>
          <w:szCs w:val="52"/>
        </w:rPr>
        <w:t>外觀</w:t>
      </w:r>
    </w:p>
    <w:p w:rsidR="00105931" w:rsidRDefault="00105931" w:rsidP="00105931">
      <w:pPr>
        <w:spacing w:afterLines="25" w:after="114"/>
        <w:jc w:val="center"/>
        <w:outlineLvl w:val="0"/>
        <w:rPr>
          <w:rFonts w:hAnsi="Arial"/>
          <w:bCs/>
          <w:kern w:val="32"/>
          <w:sz w:val="24"/>
          <w:szCs w:val="24"/>
        </w:rPr>
      </w:pPr>
      <w:r w:rsidRPr="0002459C">
        <w:rPr>
          <w:rFonts w:hAnsi="Arial" w:hint="eastAsia"/>
          <w:bCs/>
          <w:kern w:val="32"/>
          <w:sz w:val="24"/>
          <w:szCs w:val="24"/>
        </w:rPr>
        <w:t>資料來源：</w:t>
      </w:r>
      <w:r>
        <w:rPr>
          <w:rFonts w:hAnsi="Arial" w:hint="eastAsia"/>
          <w:bCs/>
          <w:kern w:val="32"/>
          <w:sz w:val="24"/>
          <w:szCs w:val="24"/>
        </w:rPr>
        <w:t>G</w:t>
      </w:r>
      <w:r>
        <w:rPr>
          <w:rFonts w:hAnsi="Arial"/>
          <w:bCs/>
          <w:kern w:val="32"/>
          <w:sz w:val="24"/>
          <w:szCs w:val="24"/>
        </w:rPr>
        <w:t>OOGLE MAP</w:t>
      </w:r>
    </w:p>
    <w:p w:rsidR="00105931" w:rsidRDefault="00105931" w:rsidP="00105931">
      <w:pPr>
        <w:jc w:val="center"/>
        <w:outlineLvl w:val="0"/>
        <w:rPr>
          <w:rFonts w:hAnsi="Arial"/>
          <w:bCs/>
          <w:kern w:val="32"/>
          <w:szCs w:val="52"/>
        </w:rPr>
      </w:pPr>
      <w:r>
        <w:rPr>
          <w:rFonts w:hAnsi="Arial"/>
          <w:bCs/>
          <w:kern w:val="32"/>
          <w:szCs w:val="52"/>
        </w:rPr>
        <w:br w:type="page"/>
      </w:r>
    </w:p>
    <w:p w:rsidR="00105931" w:rsidRPr="0002459C" w:rsidRDefault="00105931" w:rsidP="00105931">
      <w:pPr>
        <w:jc w:val="center"/>
        <w:outlineLvl w:val="0"/>
        <w:rPr>
          <w:rFonts w:hAnsi="Arial"/>
          <w:bCs/>
          <w:kern w:val="32"/>
          <w:szCs w:val="52"/>
        </w:rPr>
      </w:pPr>
      <w:r w:rsidRPr="00BE5D64">
        <w:rPr>
          <w:rFonts w:ascii="Calibri" w:eastAsia="新細明體" w:hAnsi="Calibri"/>
          <w:noProof/>
          <w:sz w:val="24"/>
          <w:szCs w:val="22"/>
        </w:rPr>
        <w:lastRenderedPageBreak/>
        <w:drawing>
          <wp:anchor distT="0" distB="0" distL="114300" distR="114300" simplePos="0" relativeHeight="251751424" behindDoc="0" locked="0" layoutInCell="1" allowOverlap="1" wp14:anchorId="662A99DB" wp14:editId="0B5D5A54">
            <wp:simplePos x="0" y="0"/>
            <wp:positionH relativeFrom="page">
              <wp:align>center</wp:align>
            </wp:positionH>
            <wp:positionV relativeFrom="page">
              <wp:posOffset>596326</wp:posOffset>
            </wp:positionV>
            <wp:extent cx="5615940" cy="8562340"/>
            <wp:effectExtent l="0" t="0" r="3810" b="0"/>
            <wp:wrapTopAndBottom/>
            <wp:docPr id="1543789248" name="圖片 1543789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6088" t="20855" r="68963" b="11532"/>
                    <a:stretch/>
                  </pic:blipFill>
                  <pic:spPr bwMode="auto">
                    <a:xfrm>
                      <a:off x="0" y="0"/>
                      <a:ext cx="5615940" cy="8562340"/>
                    </a:xfrm>
                    <a:prstGeom prst="rect">
                      <a:avLst/>
                    </a:prstGeom>
                    <a:ln>
                      <a:noFill/>
                    </a:ln>
                    <a:extLst>
                      <a:ext uri="{53640926-AAD7-44D8-BBD7-CCE9431645EC}">
                        <a14:shadowObscured xmlns:a14="http://schemas.microsoft.com/office/drawing/2010/main"/>
                      </a:ext>
                    </a:extLst>
                  </pic:spPr>
                </pic:pic>
              </a:graphicData>
            </a:graphic>
          </wp:anchor>
        </w:drawing>
      </w:r>
      <w:r w:rsidRPr="0002459C">
        <w:rPr>
          <w:rFonts w:hAnsi="Arial" w:hint="eastAsia"/>
          <w:bCs/>
          <w:kern w:val="32"/>
          <w:szCs w:val="52"/>
        </w:rPr>
        <w:t>圖</w:t>
      </w:r>
      <w:r>
        <w:rPr>
          <w:rFonts w:hAnsi="Arial" w:hint="eastAsia"/>
          <w:bCs/>
          <w:kern w:val="32"/>
          <w:szCs w:val="52"/>
        </w:rPr>
        <w:t>4</w:t>
      </w:r>
      <w:r w:rsidRPr="0002459C">
        <w:rPr>
          <w:rFonts w:hAnsi="Arial" w:hint="eastAsia"/>
          <w:bCs/>
          <w:kern w:val="32"/>
          <w:szCs w:val="52"/>
        </w:rPr>
        <w:t xml:space="preserve"> 麻豆</w:t>
      </w:r>
      <w:r w:rsidRPr="00750866">
        <w:rPr>
          <w:rFonts w:hAnsi="Arial" w:hint="eastAsia"/>
          <w:bCs/>
          <w:kern w:val="32"/>
          <w:szCs w:val="52"/>
        </w:rPr>
        <w:t>「</w:t>
      </w:r>
      <w:r w:rsidRPr="0002459C">
        <w:rPr>
          <w:rFonts w:hAnsi="Arial" w:hint="eastAsia"/>
          <w:bCs/>
          <w:kern w:val="32"/>
          <w:szCs w:val="52"/>
        </w:rPr>
        <w:t>市四</w:t>
      </w:r>
      <w:r w:rsidRPr="00750866">
        <w:rPr>
          <w:rFonts w:hAnsi="Arial" w:hint="eastAsia"/>
          <w:bCs/>
          <w:kern w:val="32"/>
          <w:szCs w:val="52"/>
        </w:rPr>
        <w:t>」</w:t>
      </w:r>
      <w:r w:rsidRPr="0002459C">
        <w:rPr>
          <w:rFonts w:hAnsi="Arial" w:hint="eastAsia"/>
          <w:bCs/>
          <w:kern w:val="32"/>
          <w:szCs w:val="52"/>
        </w:rPr>
        <w:t>市場</w:t>
      </w:r>
      <w:r>
        <w:rPr>
          <w:rFonts w:hAnsi="Arial" w:hint="eastAsia"/>
          <w:bCs/>
          <w:kern w:val="32"/>
          <w:szCs w:val="52"/>
        </w:rPr>
        <w:t>照片</w:t>
      </w:r>
      <w:r w:rsidRPr="000D5031">
        <w:rPr>
          <w:rFonts w:hAnsi="Arial" w:hint="eastAsia"/>
          <w:bCs/>
          <w:kern w:val="32"/>
          <w:szCs w:val="52"/>
        </w:rPr>
        <w:t>（</w:t>
      </w:r>
      <w:r>
        <w:rPr>
          <w:rFonts w:hAnsi="Arial" w:hint="eastAsia"/>
          <w:bCs/>
          <w:kern w:val="32"/>
          <w:szCs w:val="52"/>
        </w:rPr>
        <w:t>二</w:t>
      </w:r>
      <w:r w:rsidRPr="000D5031">
        <w:rPr>
          <w:rFonts w:hAnsi="Arial" w:hint="eastAsia"/>
          <w:bCs/>
          <w:kern w:val="32"/>
          <w:szCs w:val="52"/>
        </w:rPr>
        <w:t>）</w:t>
      </w:r>
      <w:proofErr w:type="gramStart"/>
      <w:r w:rsidRPr="00157B76">
        <w:rPr>
          <w:rFonts w:hAnsi="Arial" w:hint="eastAsia"/>
          <w:bCs/>
          <w:kern w:val="32"/>
          <w:szCs w:val="52"/>
        </w:rPr>
        <w:t>─</w:t>
      </w:r>
      <w:proofErr w:type="gramEnd"/>
      <w:r>
        <w:rPr>
          <w:rFonts w:hAnsi="Arial" w:hint="eastAsia"/>
          <w:bCs/>
          <w:kern w:val="32"/>
          <w:szCs w:val="52"/>
        </w:rPr>
        <w:t>窳陋角落</w:t>
      </w:r>
    </w:p>
    <w:p w:rsidR="00105931" w:rsidRDefault="00105931" w:rsidP="00105931">
      <w:pPr>
        <w:spacing w:afterLines="25" w:after="114"/>
        <w:jc w:val="center"/>
        <w:outlineLvl w:val="0"/>
        <w:rPr>
          <w:rFonts w:hAnsi="Arial"/>
          <w:bCs/>
          <w:kern w:val="32"/>
          <w:sz w:val="24"/>
          <w:szCs w:val="24"/>
        </w:rPr>
      </w:pPr>
      <w:r w:rsidRPr="0002459C">
        <w:rPr>
          <w:rFonts w:hAnsi="Arial" w:hint="eastAsia"/>
          <w:bCs/>
          <w:kern w:val="32"/>
          <w:sz w:val="24"/>
          <w:szCs w:val="24"/>
        </w:rPr>
        <w:t>資料來源：</w:t>
      </w:r>
      <w:r>
        <w:rPr>
          <w:rFonts w:hAnsi="Arial" w:hint="eastAsia"/>
          <w:bCs/>
          <w:kern w:val="32"/>
          <w:sz w:val="24"/>
          <w:szCs w:val="24"/>
        </w:rPr>
        <w:t>監察院拍攝</w:t>
      </w:r>
    </w:p>
    <w:p w:rsidR="00105931" w:rsidRPr="0002459C" w:rsidRDefault="0067080D" w:rsidP="00105931">
      <w:pPr>
        <w:jc w:val="center"/>
        <w:outlineLvl w:val="0"/>
        <w:rPr>
          <w:rFonts w:hAnsi="Arial"/>
          <w:bCs/>
          <w:kern w:val="32"/>
          <w:szCs w:val="52"/>
        </w:rPr>
      </w:pPr>
      <w:r>
        <w:rPr>
          <w:rFonts w:ascii="Calibri" w:eastAsia="新細明體" w:hAnsi="Calibri"/>
          <w:noProof/>
          <w:sz w:val="24"/>
          <w:szCs w:val="22"/>
        </w:rPr>
        <w:lastRenderedPageBreak/>
        <mc:AlternateContent>
          <mc:Choice Requires="wps">
            <w:drawing>
              <wp:anchor distT="0" distB="0" distL="114300" distR="114300" simplePos="0" relativeHeight="251765760" behindDoc="0" locked="0" layoutInCell="1" allowOverlap="1" wp14:anchorId="523FBD56" wp14:editId="724F628F">
                <wp:simplePos x="0" y="0"/>
                <wp:positionH relativeFrom="column">
                  <wp:posOffset>2525102</wp:posOffset>
                </wp:positionH>
                <wp:positionV relativeFrom="paragraph">
                  <wp:posOffset>39419</wp:posOffset>
                </wp:positionV>
                <wp:extent cx="310466" cy="410308"/>
                <wp:effectExtent l="19050" t="19050" r="13970" b="27940"/>
                <wp:wrapNone/>
                <wp:docPr id="1543789258" name="橢圓 1543789258"/>
                <wp:cNvGraphicFramePr/>
                <a:graphic xmlns:a="http://schemas.openxmlformats.org/drawingml/2006/main">
                  <a:graphicData uri="http://schemas.microsoft.com/office/word/2010/wordprocessingShape">
                    <wps:wsp>
                      <wps:cNvSpPr/>
                      <wps:spPr>
                        <a:xfrm>
                          <a:off x="0" y="0"/>
                          <a:ext cx="310466" cy="410308"/>
                        </a:xfrm>
                        <a:prstGeom prst="ellipse">
                          <a:avLst/>
                        </a:prstGeom>
                        <a:noFill/>
                        <a:ln w="28575" cap="flat" cmpd="sng" algn="ctr">
                          <a:solidFill>
                            <a:srgbClr val="00B050"/>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0D86ED" id="橢圓 1543789258" o:spid="_x0000_s1026" style="position:absolute;margin-left:198.85pt;margin-top:3.1pt;width:24.45pt;height:32.3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" filled="f" strokecolor="#00b050" strokeweight="2.25pt">
                <v:stroke dashstyle="1 1"/>
              </v:oval>
            </w:pict>
          </mc:Fallback>
        </mc:AlternateContent>
      </w:r>
      <w:r w:rsidR="00105931" w:rsidRPr="00D5635A">
        <w:rPr>
          <w:rFonts w:ascii="Calibri" w:eastAsia="新細明體" w:hAnsi="Calibri"/>
          <w:noProof/>
          <w:sz w:val="24"/>
          <w:szCs w:val="22"/>
        </w:rPr>
        <w:drawing>
          <wp:anchor distT="0" distB="0" distL="114300" distR="114300" simplePos="0" relativeHeight="251754496" behindDoc="0" locked="0" layoutInCell="1" allowOverlap="1" wp14:anchorId="175EEDFC" wp14:editId="2FDC8921">
            <wp:simplePos x="0" y="0"/>
            <wp:positionH relativeFrom="margin">
              <wp:align>center</wp:align>
            </wp:positionH>
            <wp:positionV relativeFrom="page">
              <wp:posOffset>828368</wp:posOffset>
            </wp:positionV>
            <wp:extent cx="6125210" cy="2853690"/>
            <wp:effectExtent l="0" t="0" r="8890" b="3810"/>
            <wp:wrapTopAndBottom/>
            <wp:docPr id="1543789249" name="圖片 1543789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2378" t="17151" r="2322" b="3916"/>
                    <a:stretch/>
                  </pic:blipFill>
                  <pic:spPr bwMode="auto">
                    <a:xfrm>
                      <a:off x="0" y="0"/>
                      <a:ext cx="6125210" cy="2853690"/>
                    </a:xfrm>
                    <a:prstGeom prst="rect">
                      <a:avLst/>
                    </a:prstGeom>
                    <a:ln>
                      <a:noFill/>
                    </a:ln>
                    <a:extLst>
                      <a:ext uri="{53640926-AAD7-44D8-BBD7-CCE9431645EC}">
                        <a14:shadowObscured xmlns:a14="http://schemas.microsoft.com/office/drawing/2010/main"/>
                      </a:ext>
                    </a:extLst>
                  </pic:spPr>
                </pic:pic>
              </a:graphicData>
            </a:graphic>
          </wp:anchor>
        </w:drawing>
      </w:r>
      <w:r w:rsidR="00105931" w:rsidRPr="0002459C">
        <w:rPr>
          <w:rFonts w:hAnsi="Arial" w:hint="eastAsia"/>
          <w:bCs/>
          <w:kern w:val="32"/>
          <w:szCs w:val="52"/>
        </w:rPr>
        <w:t>圖</w:t>
      </w:r>
      <w:r w:rsidR="00105931">
        <w:rPr>
          <w:rFonts w:hAnsi="Arial" w:hint="eastAsia"/>
          <w:bCs/>
          <w:kern w:val="32"/>
          <w:szCs w:val="52"/>
        </w:rPr>
        <w:t>5</w:t>
      </w:r>
      <w:r w:rsidR="00105931" w:rsidRPr="0002459C">
        <w:rPr>
          <w:rFonts w:hAnsi="Arial" w:hint="eastAsia"/>
          <w:bCs/>
          <w:kern w:val="32"/>
          <w:szCs w:val="52"/>
        </w:rPr>
        <w:t xml:space="preserve"> 麻豆</w:t>
      </w:r>
      <w:r w:rsidR="00105931" w:rsidRPr="00750866">
        <w:rPr>
          <w:rFonts w:hAnsi="Arial" w:hint="eastAsia"/>
          <w:bCs/>
          <w:kern w:val="32"/>
          <w:szCs w:val="52"/>
        </w:rPr>
        <w:t>「</w:t>
      </w:r>
      <w:r w:rsidR="00105931" w:rsidRPr="0002459C">
        <w:rPr>
          <w:rFonts w:hAnsi="Arial" w:hint="eastAsia"/>
          <w:bCs/>
          <w:kern w:val="32"/>
          <w:szCs w:val="52"/>
        </w:rPr>
        <w:t>市四</w:t>
      </w:r>
      <w:r w:rsidR="00105931" w:rsidRPr="00750866">
        <w:rPr>
          <w:rFonts w:hAnsi="Arial" w:hint="eastAsia"/>
          <w:bCs/>
          <w:kern w:val="32"/>
          <w:szCs w:val="52"/>
        </w:rPr>
        <w:t>」</w:t>
      </w:r>
      <w:r w:rsidR="00105931" w:rsidRPr="0002459C">
        <w:rPr>
          <w:rFonts w:hAnsi="Arial" w:hint="eastAsia"/>
          <w:bCs/>
          <w:kern w:val="32"/>
          <w:szCs w:val="52"/>
        </w:rPr>
        <w:t>市場</w:t>
      </w:r>
      <w:r w:rsidR="00105931">
        <w:rPr>
          <w:rFonts w:hAnsi="Arial" w:hint="eastAsia"/>
          <w:bCs/>
          <w:kern w:val="32"/>
          <w:szCs w:val="52"/>
        </w:rPr>
        <w:t>使用現況統計圖</w:t>
      </w:r>
    </w:p>
    <w:p w:rsidR="00105931" w:rsidRPr="00D5635A" w:rsidRDefault="00105931" w:rsidP="00105931">
      <w:pPr>
        <w:spacing w:afterLines="25" w:after="114"/>
        <w:jc w:val="center"/>
        <w:outlineLvl w:val="0"/>
        <w:rPr>
          <w:rFonts w:hAnsi="Arial"/>
          <w:bCs/>
          <w:kern w:val="32"/>
          <w:sz w:val="28"/>
          <w:szCs w:val="28"/>
        </w:rPr>
      </w:pPr>
      <w:r>
        <w:rPr>
          <w:noProof/>
        </w:rPr>
        <w:drawing>
          <wp:anchor distT="0" distB="0" distL="114300" distR="114300" simplePos="0" relativeHeight="251753472" behindDoc="0" locked="0" layoutInCell="1" allowOverlap="1" wp14:anchorId="3A8593C0" wp14:editId="318201A5">
            <wp:simplePos x="0" y="0"/>
            <wp:positionH relativeFrom="column">
              <wp:posOffset>4373880</wp:posOffset>
            </wp:positionH>
            <wp:positionV relativeFrom="page">
              <wp:posOffset>7519670</wp:posOffset>
            </wp:positionV>
            <wp:extent cx="1670685" cy="1350645"/>
            <wp:effectExtent l="0" t="0" r="5715" b="1905"/>
            <wp:wrapTopAndBottom/>
            <wp:docPr id="1543789250" name="圖片 18" descr="一張含有 文字, 圖表, 設計, 折紙 的圖片&#10;&#10;自動產生的描述">
              <a:extLst xmlns:a="http://schemas.openxmlformats.org/drawingml/2006/main">
                <a:ext uri="{FF2B5EF4-FFF2-40B4-BE49-F238E27FC236}">
                  <a16:creationId xmlns:a16="http://schemas.microsoft.com/office/drawing/2014/main" id="{498F955A-DD97-A5BF-A056-87AB631AC5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圖片 18" descr="一張含有 文字, 圖表, 設計, 折紙 的圖片&#10;&#10;自動產生的描述">
                      <a:extLst>
                        <a:ext uri="{FF2B5EF4-FFF2-40B4-BE49-F238E27FC236}">
                          <a16:creationId xmlns:a16="http://schemas.microsoft.com/office/drawing/2014/main" id="{498F955A-DD97-A5BF-A056-87AB631AC514}"/>
                        </a:ext>
                      </a:extLst>
                    </pic:cNvPr>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1670685" cy="1350645"/>
                    </a:xfrm>
                    <a:prstGeom prst="rect">
                      <a:avLst/>
                    </a:prstGeom>
                  </pic:spPr>
                </pic:pic>
              </a:graphicData>
            </a:graphic>
          </wp:anchor>
        </w:drawing>
      </w:r>
      <w:r>
        <w:rPr>
          <w:noProof/>
        </w:rPr>
        <w:drawing>
          <wp:anchor distT="0" distB="0" distL="114300" distR="114300" simplePos="0" relativeHeight="251752448" behindDoc="0" locked="0" layoutInCell="1" allowOverlap="1" wp14:anchorId="6385E910" wp14:editId="234AE7A7">
            <wp:simplePos x="0" y="0"/>
            <wp:positionH relativeFrom="margin">
              <wp:align>left</wp:align>
            </wp:positionH>
            <wp:positionV relativeFrom="page">
              <wp:posOffset>4331335</wp:posOffset>
            </wp:positionV>
            <wp:extent cx="4145280" cy="4577080"/>
            <wp:effectExtent l="19050" t="19050" r="26670" b="13970"/>
            <wp:wrapTopAndBottom/>
            <wp:docPr id="1543789251" name="圖片 16" descr="一張含有 文字, 地圖, 方案, 圖表 的圖片">
              <a:extLst xmlns:a="http://schemas.openxmlformats.org/drawingml/2006/main">
                <a:ext uri="{FF2B5EF4-FFF2-40B4-BE49-F238E27FC236}">
                  <a16:creationId xmlns:a16="http://schemas.microsoft.com/office/drawing/2014/main" id="{48E4A0C7-C5E9-A642-A635-51ACEE0811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圖片 16" descr="一張含有 文字, 地圖, 方案, 圖表 的圖片">
                      <a:extLst>
                        <a:ext uri="{FF2B5EF4-FFF2-40B4-BE49-F238E27FC236}">
                          <a16:creationId xmlns:a16="http://schemas.microsoft.com/office/drawing/2014/main" id="{48E4A0C7-C5E9-A642-A635-51ACEE081102}"/>
                        </a:ext>
                      </a:extLst>
                    </pic:cNvPr>
                    <pic:cNvPicPr>
                      <a:picLocks noChangeAspect="1"/>
                    </pic:cNvPicPr>
                  </pic:nvPicPr>
                  <pic:blipFill rotWithShape="1">
                    <a:blip r:embed="rId17">
                      <a:extLst>
                        <a:ext uri="{28A0092B-C50C-407E-A947-70E740481C1C}">
                          <a14:useLocalDpi xmlns:a14="http://schemas.microsoft.com/office/drawing/2010/main" val="0"/>
                        </a:ext>
                      </a:extLst>
                    </a:blip>
                    <a:srcRect r="1121"/>
                    <a:stretch/>
                  </pic:blipFill>
                  <pic:spPr bwMode="auto">
                    <a:xfrm>
                      <a:off x="0" y="0"/>
                      <a:ext cx="4145528" cy="4577861"/>
                    </a:xfrm>
                    <a:prstGeom prst="rect">
                      <a:avLst/>
                    </a:prstGeom>
                    <a:ln w="12700">
                      <a:solidFill>
                        <a:sysClr val="windowText" lastClr="00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2459C">
        <w:rPr>
          <w:rFonts w:hAnsi="Arial" w:hint="eastAsia"/>
          <w:bCs/>
          <w:kern w:val="32"/>
          <w:sz w:val="28"/>
          <w:szCs w:val="28"/>
        </w:rPr>
        <w:t>資料來源：</w:t>
      </w:r>
      <w:proofErr w:type="gramStart"/>
      <w:r w:rsidRPr="0002459C">
        <w:rPr>
          <w:rFonts w:hAnsi="Arial" w:hint="eastAsia"/>
          <w:bCs/>
          <w:kern w:val="32"/>
          <w:sz w:val="28"/>
          <w:szCs w:val="28"/>
        </w:rPr>
        <w:t>臺</w:t>
      </w:r>
      <w:proofErr w:type="gramEnd"/>
      <w:r w:rsidRPr="0002459C">
        <w:rPr>
          <w:rFonts w:hAnsi="Arial" w:hint="eastAsia"/>
          <w:bCs/>
          <w:kern w:val="32"/>
          <w:sz w:val="28"/>
          <w:szCs w:val="28"/>
        </w:rPr>
        <w:t>南市政府</w:t>
      </w:r>
      <w:r w:rsidR="004053B1">
        <w:rPr>
          <w:rFonts w:hAnsi="Arial" w:hint="eastAsia"/>
          <w:bCs/>
          <w:kern w:val="32"/>
          <w:sz w:val="28"/>
          <w:szCs w:val="28"/>
        </w:rPr>
        <w:t>（112年12月25日提供）</w:t>
      </w:r>
    </w:p>
    <w:p w:rsidR="00105931" w:rsidRPr="0002459C" w:rsidRDefault="00105931" w:rsidP="00105931">
      <w:pPr>
        <w:jc w:val="center"/>
        <w:outlineLvl w:val="0"/>
        <w:rPr>
          <w:rFonts w:hAnsi="Arial"/>
          <w:bCs/>
          <w:kern w:val="32"/>
          <w:szCs w:val="52"/>
        </w:rPr>
      </w:pPr>
      <w:r w:rsidRPr="0002459C">
        <w:rPr>
          <w:rFonts w:hAnsi="Arial" w:hint="eastAsia"/>
          <w:bCs/>
          <w:kern w:val="32"/>
          <w:szCs w:val="52"/>
        </w:rPr>
        <w:t>圖</w:t>
      </w:r>
      <w:r>
        <w:rPr>
          <w:rFonts w:hAnsi="Arial"/>
          <w:bCs/>
          <w:kern w:val="32"/>
          <w:szCs w:val="52"/>
        </w:rPr>
        <w:t>6</w:t>
      </w:r>
      <w:r w:rsidRPr="0002459C">
        <w:rPr>
          <w:rFonts w:hAnsi="Arial" w:hint="eastAsia"/>
          <w:bCs/>
          <w:kern w:val="32"/>
          <w:szCs w:val="52"/>
        </w:rPr>
        <w:t xml:space="preserve"> 麻豆</w:t>
      </w:r>
      <w:r w:rsidRPr="00750866">
        <w:rPr>
          <w:rFonts w:hAnsi="Arial" w:hint="eastAsia"/>
          <w:bCs/>
          <w:kern w:val="32"/>
          <w:szCs w:val="52"/>
        </w:rPr>
        <w:t>「</w:t>
      </w:r>
      <w:r w:rsidRPr="0002459C">
        <w:rPr>
          <w:rFonts w:hAnsi="Arial" w:hint="eastAsia"/>
          <w:bCs/>
          <w:kern w:val="32"/>
          <w:szCs w:val="52"/>
        </w:rPr>
        <w:t>市四</w:t>
      </w:r>
      <w:r w:rsidRPr="00750866">
        <w:rPr>
          <w:rFonts w:hAnsi="Arial" w:hint="eastAsia"/>
          <w:bCs/>
          <w:kern w:val="32"/>
          <w:szCs w:val="52"/>
        </w:rPr>
        <w:t>」</w:t>
      </w:r>
      <w:r w:rsidRPr="0002459C">
        <w:rPr>
          <w:rFonts w:hAnsi="Arial" w:hint="eastAsia"/>
          <w:bCs/>
          <w:kern w:val="32"/>
          <w:szCs w:val="52"/>
        </w:rPr>
        <w:t>市場</w:t>
      </w:r>
      <w:r>
        <w:rPr>
          <w:rFonts w:hAnsi="Arial" w:hint="eastAsia"/>
          <w:bCs/>
          <w:kern w:val="32"/>
          <w:szCs w:val="52"/>
        </w:rPr>
        <w:t>使用現況位置圖</w:t>
      </w:r>
    </w:p>
    <w:p w:rsidR="00105931" w:rsidRDefault="00105931" w:rsidP="00105931">
      <w:pPr>
        <w:jc w:val="center"/>
        <w:outlineLvl w:val="0"/>
        <w:rPr>
          <w:rFonts w:hAnsi="Arial"/>
          <w:bCs/>
          <w:kern w:val="32"/>
          <w:sz w:val="28"/>
          <w:szCs w:val="28"/>
        </w:rPr>
      </w:pPr>
      <w:r w:rsidRPr="0002459C">
        <w:rPr>
          <w:rFonts w:hAnsi="Arial" w:hint="eastAsia"/>
          <w:bCs/>
          <w:kern w:val="32"/>
          <w:sz w:val="28"/>
          <w:szCs w:val="28"/>
        </w:rPr>
        <w:t>資料來源：</w:t>
      </w:r>
      <w:proofErr w:type="gramStart"/>
      <w:r w:rsidRPr="0002459C">
        <w:rPr>
          <w:rFonts w:hAnsi="Arial" w:hint="eastAsia"/>
          <w:bCs/>
          <w:kern w:val="32"/>
          <w:sz w:val="28"/>
          <w:szCs w:val="28"/>
        </w:rPr>
        <w:t>臺</w:t>
      </w:r>
      <w:proofErr w:type="gramEnd"/>
      <w:r w:rsidRPr="0002459C">
        <w:rPr>
          <w:rFonts w:hAnsi="Arial" w:hint="eastAsia"/>
          <w:bCs/>
          <w:kern w:val="32"/>
          <w:sz w:val="28"/>
          <w:szCs w:val="28"/>
        </w:rPr>
        <w:t>南市政府</w:t>
      </w:r>
      <w:r w:rsidR="004053B1" w:rsidRPr="004053B1">
        <w:rPr>
          <w:rFonts w:hAnsi="Arial" w:hint="eastAsia"/>
          <w:bCs/>
          <w:kern w:val="32"/>
          <w:sz w:val="28"/>
          <w:szCs w:val="28"/>
        </w:rPr>
        <w:t>（112年12月25日提供）</w:t>
      </w:r>
    </w:p>
    <w:p w:rsidR="00105931" w:rsidRPr="00BB5581" w:rsidRDefault="0067080D" w:rsidP="004053B1">
      <w:pPr>
        <w:pStyle w:val="4"/>
        <w:numPr>
          <w:ilvl w:val="0"/>
          <w:numId w:val="0"/>
        </w:numPr>
        <w:jc w:val="center"/>
        <w:rPr>
          <w:bCs/>
          <w:szCs w:val="32"/>
        </w:rPr>
      </w:pPr>
      <w:r>
        <w:rPr>
          <w:rFonts w:ascii="Calibri" w:eastAsia="新細明體" w:hAnsi="Calibri"/>
          <w:noProof/>
          <w:sz w:val="24"/>
          <w:szCs w:val="22"/>
        </w:rPr>
        <w:lastRenderedPageBreak/>
        <mc:AlternateContent>
          <mc:Choice Requires="wps">
            <w:drawing>
              <wp:anchor distT="0" distB="0" distL="114300" distR="114300" simplePos="0" relativeHeight="251761664" behindDoc="0" locked="0" layoutInCell="1" allowOverlap="1">
                <wp:simplePos x="0" y="0"/>
                <wp:positionH relativeFrom="column">
                  <wp:posOffset>2757170</wp:posOffset>
                </wp:positionH>
                <wp:positionV relativeFrom="paragraph">
                  <wp:posOffset>332447</wp:posOffset>
                </wp:positionV>
                <wp:extent cx="281354" cy="240323"/>
                <wp:effectExtent l="19050" t="19050" r="23495" b="26670"/>
                <wp:wrapNone/>
                <wp:docPr id="1" name="橢圓 1"/>
                <wp:cNvGraphicFramePr/>
                <a:graphic xmlns:a="http://schemas.openxmlformats.org/drawingml/2006/main">
                  <a:graphicData uri="http://schemas.microsoft.com/office/word/2010/wordprocessingShape">
                    <wps:wsp>
                      <wps:cNvSpPr/>
                      <wps:spPr>
                        <a:xfrm>
                          <a:off x="0" y="0"/>
                          <a:ext cx="281354" cy="240323"/>
                        </a:xfrm>
                        <a:prstGeom prst="ellipse">
                          <a:avLst/>
                        </a:prstGeom>
                        <a:noFill/>
                        <a:ln w="28575">
                          <a:solidFill>
                            <a:srgbClr val="00B05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F179325" id="橢圓 1" o:spid="_x0000_s1026" style="position:absolute;margin-left:217.1pt;margin-top:26.2pt;width:22.15pt;height:18.9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" filled="f" strokecolor="#00b050" strokeweight="2.25pt">
                <v:stroke dashstyle="1 1"/>
              </v:oval>
            </w:pict>
          </mc:Fallback>
        </mc:AlternateContent>
      </w:r>
      <w:r w:rsidR="00105931" w:rsidRPr="009B5A1F">
        <w:rPr>
          <w:rFonts w:ascii="Calibri" w:eastAsia="新細明體" w:hAnsi="Calibri"/>
          <w:noProof/>
          <w:sz w:val="24"/>
          <w:szCs w:val="22"/>
        </w:rPr>
        <w:drawing>
          <wp:anchor distT="0" distB="0" distL="114300" distR="114300" simplePos="0" relativeHeight="251758592" behindDoc="0" locked="0" layoutInCell="1" allowOverlap="1" wp14:anchorId="02B88942" wp14:editId="7C765422">
            <wp:simplePos x="0" y="0"/>
            <wp:positionH relativeFrom="margin">
              <wp:align>center</wp:align>
            </wp:positionH>
            <wp:positionV relativeFrom="margin">
              <wp:align>top</wp:align>
            </wp:positionV>
            <wp:extent cx="6245860" cy="2891790"/>
            <wp:effectExtent l="0" t="0" r="2540" b="3810"/>
            <wp:wrapTopAndBottom/>
            <wp:docPr id="1543789254" name="圖片 1543789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2804" t="16003" r="1991" b="5628"/>
                    <a:stretch/>
                  </pic:blipFill>
                  <pic:spPr bwMode="auto">
                    <a:xfrm>
                      <a:off x="0" y="0"/>
                      <a:ext cx="6245860" cy="2891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05931" w:rsidRPr="00CD128B">
        <w:rPr>
          <w:rFonts w:ascii="新細明體" w:eastAsia="新細明體" w:hAnsi="新細明體" w:cs="新細明體"/>
          <w:bCs/>
          <w:noProof/>
          <w:kern w:val="0"/>
          <w:sz w:val="24"/>
          <w:szCs w:val="24"/>
        </w:rPr>
        <mc:AlternateContent>
          <mc:Choice Requires="wps">
            <w:drawing>
              <wp:anchor distT="45720" distB="45720" distL="114300" distR="114300" simplePos="0" relativeHeight="251756544" behindDoc="0" locked="0" layoutInCell="1" allowOverlap="1" wp14:anchorId="62868E2B" wp14:editId="5F08F517">
                <wp:simplePos x="0" y="0"/>
                <wp:positionH relativeFrom="column">
                  <wp:posOffset>2517141</wp:posOffset>
                </wp:positionH>
                <wp:positionV relativeFrom="paragraph">
                  <wp:posOffset>1530599</wp:posOffset>
                </wp:positionV>
                <wp:extent cx="300508" cy="630689"/>
                <wp:effectExtent l="0" t="0" r="0" b="0"/>
                <wp:wrapNone/>
                <wp:docPr id="154378925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623784">
                          <a:off x="0" y="0"/>
                          <a:ext cx="300508" cy="630689"/>
                        </a:xfrm>
                        <a:prstGeom prst="rect">
                          <a:avLst/>
                        </a:prstGeom>
                        <a:noFill/>
                        <a:ln w="9525">
                          <a:noFill/>
                          <a:miter lim="800000"/>
                          <a:headEnd/>
                          <a:tailEnd/>
                        </a:ln>
                      </wps:spPr>
                      <wps:txbx>
                        <w:txbxContent>
                          <w:p w:rsidR="007608AE" w:rsidRDefault="007608AE" w:rsidP="00105931">
                            <w:pPr>
                              <w:rPr>
                                <w:rFonts w:hAnsi="標楷體"/>
                                <w:sz w:val="16"/>
                                <w:szCs w:val="12"/>
                              </w:rPr>
                            </w:pPr>
                            <w:r>
                              <w:rPr>
                                <w:rFonts w:hAnsi="標楷體" w:hint="eastAsia"/>
                                <w:sz w:val="16"/>
                                <w:szCs w:val="12"/>
                              </w:rPr>
                              <w:t>市四</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868E2B" id="_x0000_s1033" type="#_x0000_t202" style="position:absolute;left:0;text-align:left;margin-left:198.2pt;margin-top:120.5pt;width:23.65pt;height:49.65pt;rotation:681338fd;z-index:251756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" filled="f" stroked="f">
                <v:textbox>
                  <w:txbxContent>
                    <w:p w:rsidR="007608AE" w:rsidRDefault="007608AE" w:rsidP="00105931">
                      <w:pPr>
                        <w:rPr>
                          <w:rFonts w:hAnsi="標楷體"/>
                          <w:sz w:val="16"/>
                          <w:szCs w:val="12"/>
                        </w:rPr>
                      </w:pPr>
                      <w:r>
                        <w:rPr>
                          <w:rFonts w:hAnsi="標楷體" w:hint="eastAsia"/>
                          <w:sz w:val="16"/>
                          <w:szCs w:val="12"/>
                        </w:rPr>
                        <w:t>市四</w:t>
                      </w:r>
                    </w:p>
                  </w:txbxContent>
                </v:textbox>
              </v:shape>
            </w:pict>
          </mc:Fallback>
        </mc:AlternateContent>
      </w:r>
      <w:r w:rsidR="00105931" w:rsidRPr="00CD128B">
        <w:rPr>
          <w:rFonts w:ascii="新細明體" w:eastAsia="新細明體" w:hAnsi="新細明體" w:cs="新細明體"/>
          <w:bCs/>
          <w:noProof/>
          <w:kern w:val="0"/>
          <w:sz w:val="24"/>
          <w:szCs w:val="24"/>
        </w:rPr>
        <mc:AlternateContent>
          <mc:Choice Requires="wps">
            <w:drawing>
              <wp:anchor distT="45720" distB="45720" distL="114300" distR="114300" simplePos="0" relativeHeight="251757568" behindDoc="0" locked="0" layoutInCell="1" allowOverlap="1" wp14:anchorId="75AF5BA7" wp14:editId="635C0FE0">
                <wp:simplePos x="0" y="0"/>
                <wp:positionH relativeFrom="column">
                  <wp:posOffset>2861818</wp:posOffset>
                </wp:positionH>
                <wp:positionV relativeFrom="paragraph">
                  <wp:posOffset>1515138</wp:posOffset>
                </wp:positionV>
                <wp:extent cx="440754" cy="315764"/>
                <wp:effectExtent l="0" t="0" r="0" b="0"/>
                <wp:wrapNone/>
                <wp:docPr id="1543789253" name="文字方塊 1543789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754" cy="315764"/>
                        </a:xfrm>
                        <a:prstGeom prst="rect">
                          <a:avLst/>
                        </a:prstGeom>
                        <a:noFill/>
                        <a:ln w="9525">
                          <a:noFill/>
                          <a:miter lim="800000"/>
                          <a:headEnd/>
                          <a:tailEnd/>
                        </a:ln>
                      </wps:spPr>
                      <wps:txbx>
                        <w:txbxContent>
                          <w:p w:rsidR="007608AE" w:rsidRDefault="007608AE" w:rsidP="00105931">
                            <w:pPr>
                              <w:spacing w:line="360" w:lineRule="exact"/>
                              <w:rPr>
                                <w:rFonts w:hAnsi="標楷體"/>
                                <w:sz w:val="16"/>
                                <w:szCs w:val="12"/>
                              </w:rPr>
                            </w:pPr>
                            <w:r>
                              <w:rPr>
                                <w:rFonts w:hAnsi="標楷體" w:hint="eastAsia"/>
                                <w:sz w:val="16"/>
                                <w:szCs w:val="12"/>
                              </w:rPr>
                              <w:t>市三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AF5BA7" id="文字方塊 1543789253" o:spid="_x0000_s1034" type="#_x0000_t202" style="position:absolute;left:0;text-align:left;margin-left:225.35pt;margin-top:119.3pt;width:34.7pt;height:24.85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" filled="f" stroked="f">
                <v:textbox>
                  <w:txbxContent>
                    <w:p w:rsidR="007608AE" w:rsidRDefault="007608AE" w:rsidP="00105931">
                      <w:pPr>
                        <w:spacing w:line="360" w:lineRule="exact"/>
                        <w:rPr>
                          <w:rFonts w:hAnsi="標楷體"/>
                          <w:sz w:val="16"/>
                          <w:szCs w:val="12"/>
                        </w:rPr>
                      </w:pPr>
                      <w:r>
                        <w:rPr>
                          <w:rFonts w:hAnsi="標楷體" w:hint="eastAsia"/>
                          <w:sz w:val="16"/>
                          <w:szCs w:val="12"/>
                        </w:rPr>
                        <w:t>市三</w:t>
                      </w:r>
                    </w:p>
                  </w:txbxContent>
                </v:textbox>
              </v:shape>
            </w:pict>
          </mc:Fallback>
        </mc:AlternateContent>
      </w:r>
      <w:r w:rsidR="00105931" w:rsidRPr="00BB5581">
        <w:rPr>
          <w:rFonts w:hint="eastAsia"/>
          <w:bCs/>
          <w:szCs w:val="32"/>
        </w:rPr>
        <w:t>圖</w:t>
      </w:r>
      <w:r w:rsidR="000F6C0E">
        <w:rPr>
          <w:rFonts w:hint="eastAsia"/>
          <w:bCs/>
          <w:szCs w:val="32"/>
        </w:rPr>
        <w:t>7</w:t>
      </w:r>
      <w:r w:rsidR="00105931" w:rsidRPr="00BB5581">
        <w:rPr>
          <w:rFonts w:hint="eastAsia"/>
          <w:bCs/>
          <w:szCs w:val="32"/>
        </w:rPr>
        <w:t xml:space="preserve"> 麻豆</w:t>
      </w:r>
      <w:r w:rsidR="00105931">
        <w:rPr>
          <w:rFonts w:hAnsi="標楷體" w:hint="eastAsia"/>
          <w:bCs/>
          <w:szCs w:val="32"/>
        </w:rPr>
        <w:t>「</w:t>
      </w:r>
      <w:r w:rsidR="00105931" w:rsidRPr="00BB5581">
        <w:rPr>
          <w:rFonts w:hint="eastAsia"/>
          <w:bCs/>
          <w:szCs w:val="32"/>
        </w:rPr>
        <w:t>市三</w:t>
      </w:r>
      <w:r w:rsidR="00105931">
        <w:rPr>
          <w:rFonts w:hAnsi="標楷體" w:hint="eastAsia"/>
          <w:bCs/>
          <w:szCs w:val="32"/>
        </w:rPr>
        <w:t>」</w:t>
      </w:r>
      <w:r w:rsidR="00105931" w:rsidRPr="00BB5581">
        <w:rPr>
          <w:rFonts w:hint="eastAsia"/>
          <w:bCs/>
          <w:szCs w:val="32"/>
        </w:rPr>
        <w:t>市場攤</w:t>
      </w:r>
      <w:proofErr w:type="gramStart"/>
      <w:r w:rsidR="00105931" w:rsidRPr="00BB5581">
        <w:rPr>
          <w:rFonts w:hint="eastAsia"/>
          <w:bCs/>
          <w:szCs w:val="32"/>
        </w:rPr>
        <w:t>舖</w:t>
      </w:r>
      <w:proofErr w:type="gramEnd"/>
      <w:r w:rsidR="00105931" w:rsidRPr="00BB5581">
        <w:rPr>
          <w:rFonts w:hint="eastAsia"/>
          <w:bCs/>
          <w:szCs w:val="32"/>
        </w:rPr>
        <w:t>商使用現況</w:t>
      </w:r>
      <w:r w:rsidR="00105931">
        <w:rPr>
          <w:rFonts w:hint="eastAsia"/>
          <w:bCs/>
          <w:szCs w:val="32"/>
        </w:rPr>
        <w:t>統計</w:t>
      </w:r>
      <w:r w:rsidR="00105931" w:rsidRPr="00BB5581">
        <w:rPr>
          <w:rFonts w:hint="eastAsia"/>
          <w:bCs/>
          <w:szCs w:val="32"/>
        </w:rPr>
        <w:t>圖</w:t>
      </w:r>
    </w:p>
    <w:p w:rsidR="00105931" w:rsidRDefault="0067080D" w:rsidP="00105931">
      <w:pPr>
        <w:spacing w:afterLines="25" w:after="114"/>
        <w:jc w:val="center"/>
        <w:outlineLvl w:val="0"/>
        <w:rPr>
          <w:rFonts w:hAnsi="Arial"/>
          <w:bCs/>
          <w:kern w:val="32"/>
          <w:sz w:val="28"/>
          <w:szCs w:val="28"/>
        </w:rPr>
      </w:pPr>
      <w:r>
        <w:rPr>
          <w:rFonts w:ascii="Calibri" w:eastAsia="新細明體" w:hAnsi="Calibri"/>
          <w:noProof/>
          <w:sz w:val="24"/>
          <w:szCs w:val="22"/>
        </w:rPr>
        <mc:AlternateContent>
          <mc:Choice Requires="wps">
            <w:drawing>
              <wp:anchor distT="0" distB="0" distL="114300" distR="114300" simplePos="0" relativeHeight="251763712" behindDoc="0" locked="0" layoutInCell="1" allowOverlap="1" wp14:anchorId="6D3A0B7B" wp14:editId="66D757EE">
                <wp:simplePos x="0" y="0"/>
                <wp:positionH relativeFrom="column">
                  <wp:posOffset>2886123</wp:posOffset>
                </wp:positionH>
                <wp:positionV relativeFrom="paragraph">
                  <wp:posOffset>628455</wp:posOffset>
                </wp:positionV>
                <wp:extent cx="463061" cy="369277"/>
                <wp:effectExtent l="19050" t="19050" r="13335" b="12065"/>
                <wp:wrapNone/>
                <wp:docPr id="1543789257" name="橢圓 1543789257"/>
                <wp:cNvGraphicFramePr/>
                <a:graphic xmlns:a="http://schemas.openxmlformats.org/drawingml/2006/main">
                  <a:graphicData uri="http://schemas.microsoft.com/office/word/2010/wordprocessingShape">
                    <wps:wsp>
                      <wps:cNvSpPr/>
                      <wps:spPr>
                        <a:xfrm>
                          <a:off x="0" y="0"/>
                          <a:ext cx="463061" cy="369277"/>
                        </a:xfrm>
                        <a:prstGeom prst="ellipse">
                          <a:avLst/>
                        </a:prstGeom>
                        <a:noFill/>
                        <a:ln w="28575" cap="flat" cmpd="sng" algn="ctr">
                          <a:solidFill>
                            <a:srgbClr val="00B050"/>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37D980" id="橢圓 1543789257" o:spid="_x0000_s1026" style="position:absolute;margin-left:227.25pt;margin-top:49.5pt;width:36.45pt;height:29.1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" filled="f" strokecolor="#00b050" strokeweight="2.25pt">
                <v:stroke dashstyle="1 1"/>
              </v:oval>
            </w:pict>
          </mc:Fallback>
        </mc:AlternateContent>
      </w:r>
      <w:r w:rsidR="00105931" w:rsidRPr="009B5A1F">
        <w:rPr>
          <w:rFonts w:ascii="Calibri" w:eastAsia="新細明體" w:hAnsi="Calibri"/>
          <w:noProof/>
          <w:sz w:val="24"/>
          <w:szCs w:val="22"/>
        </w:rPr>
        <w:drawing>
          <wp:anchor distT="0" distB="0" distL="114300" distR="114300" simplePos="0" relativeHeight="251759616" behindDoc="0" locked="0" layoutInCell="1" allowOverlap="1" wp14:anchorId="5DD9E81A" wp14:editId="0BAA2496">
            <wp:simplePos x="0" y="0"/>
            <wp:positionH relativeFrom="column">
              <wp:posOffset>-299085</wp:posOffset>
            </wp:positionH>
            <wp:positionV relativeFrom="page">
              <wp:posOffset>4677410</wp:posOffset>
            </wp:positionV>
            <wp:extent cx="6172200" cy="2849245"/>
            <wp:effectExtent l="0" t="0" r="0" b="8255"/>
            <wp:wrapTopAndBottom/>
            <wp:docPr id="1543789255" name="圖片 1543789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1358" t="20530" r="3320" b="1226"/>
                    <a:stretch/>
                  </pic:blipFill>
                  <pic:spPr bwMode="auto">
                    <a:xfrm>
                      <a:off x="0" y="0"/>
                      <a:ext cx="6172200" cy="28492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05931">
        <w:rPr>
          <w:noProof/>
        </w:rPr>
        <w:drawing>
          <wp:anchor distT="0" distB="0" distL="114300" distR="114300" simplePos="0" relativeHeight="251760640" behindDoc="0" locked="0" layoutInCell="1" allowOverlap="1" wp14:anchorId="194A3AA1" wp14:editId="4FB7E570">
            <wp:simplePos x="0" y="0"/>
            <wp:positionH relativeFrom="margin">
              <wp:posOffset>3476377</wp:posOffset>
            </wp:positionH>
            <wp:positionV relativeFrom="page">
              <wp:posOffset>7058595</wp:posOffset>
            </wp:positionV>
            <wp:extent cx="2241550" cy="1678940"/>
            <wp:effectExtent l="0" t="0" r="6350" b="0"/>
            <wp:wrapTopAndBottom/>
            <wp:docPr id="1543789256"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2"/>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41550" cy="167894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105931" w:rsidRPr="0002459C">
        <w:rPr>
          <w:rFonts w:hAnsi="Arial" w:hint="eastAsia"/>
          <w:bCs/>
          <w:kern w:val="32"/>
          <w:sz w:val="28"/>
          <w:szCs w:val="28"/>
        </w:rPr>
        <w:t>資料來源：</w:t>
      </w:r>
      <w:proofErr w:type="gramStart"/>
      <w:r w:rsidR="00105931" w:rsidRPr="0002459C">
        <w:rPr>
          <w:rFonts w:hAnsi="Arial" w:hint="eastAsia"/>
          <w:bCs/>
          <w:kern w:val="32"/>
          <w:sz w:val="28"/>
          <w:szCs w:val="28"/>
        </w:rPr>
        <w:t>臺</w:t>
      </w:r>
      <w:proofErr w:type="gramEnd"/>
      <w:r w:rsidR="00105931" w:rsidRPr="0002459C">
        <w:rPr>
          <w:rFonts w:hAnsi="Arial" w:hint="eastAsia"/>
          <w:bCs/>
          <w:kern w:val="32"/>
          <w:sz w:val="28"/>
          <w:szCs w:val="28"/>
        </w:rPr>
        <w:t>南市政府</w:t>
      </w:r>
      <w:r w:rsidR="004053B1" w:rsidRPr="004053B1">
        <w:rPr>
          <w:rFonts w:hAnsi="Arial" w:hint="eastAsia"/>
          <w:bCs/>
          <w:kern w:val="32"/>
          <w:sz w:val="28"/>
          <w:szCs w:val="28"/>
        </w:rPr>
        <w:t>（112年12月25日提供）</w:t>
      </w:r>
    </w:p>
    <w:p w:rsidR="00105931" w:rsidRPr="00750866" w:rsidRDefault="00105931" w:rsidP="00105931">
      <w:pPr>
        <w:ind w:leftChars="-125" w:left="58" w:rightChars="-150" w:right="-510" w:hangingChars="142" w:hanging="483"/>
        <w:jc w:val="center"/>
        <w:outlineLvl w:val="0"/>
        <w:rPr>
          <w:rFonts w:hAnsi="Arial"/>
          <w:bCs/>
          <w:kern w:val="32"/>
          <w:sz w:val="28"/>
          <w:szCs w:val="28"/>
        </w:rPr>
      </w:pPr>
      <w:r>
        <w:rPr>
          <w:rFonts w:hAnsi="Arial" w:hint="eastAsia"/>
          <w:bCs/>
          <w:kern w:val="32"/>
          <w:szCs w:val="32"/>
        </w:rPr>
        <w:t xml:space="preserve"> </w:t>
      </w:r>
      <w:r w:rsidRPr="00750866">
        <w:rPr>
          <w:rFonts w:hAnsi="Arial" w:hint="eastAsia"/>
          <w:bCs/>
          <w:kern w:val="32"/>
          <w:sz w:val="28"/>
          <w:szCs w:val="28"/>
        </w:rPr>
        <w:t xml:space="preserve">                     </w:t>
      </w:r>
      <w:r>
        <w:rPr>
          <w:rFonts w:hAnsi="Arial" w:hint="eastAsia"/>
          <w:bCs/>
          <w:kern w:val="32"/>
          <w:sz w:val="28"/>
          <w:szCs w:val="28"/>
        </w:rPr>
        <w:t xml:space="preserve">            </w:t>
      </w:r>
      <w:r w:rsidRPr="00750866">
        <w:rPr>
          <w:rFonts w:hAnsi="Arial" w:hint="eastAsia"/>
          <w:bCs/>
          <w:kern w:val="32"/>
          <w:sz w:val="28"/>
          <w:szCs w:val="28"/>
        </w:rPr>
        <w:t xml:space="preserve"> (閒置攤位)</w:t>
      </w:r>
    </w:p>
    <w:p w:rsidR="00105931" w:rsidRPr="00BB5581" w:rsidRDefault="00105931" w:rsidP="00105931">
      <w:pPr>
        <w:ind w:leftChars="-125" w:left="58" w:rightChars="-150" w:right="-510" w:hangingChars="142" w:hanging="483"/>
        <w:jc w:val="center"/>
        <w:outlineLvl w:val="0"/>
        <w:rPr>
          <w:rFonts w:hAnsi="Arial"/>
          <w:bCs/>
          <w:kern w:val="32"/>
          <w:szCs w:val="32"/>
        </w:rPr>
      </w:pPr>
      <w:r w:rsidRPr="00BB5581">
        <w:rPr>
          <w:rFonts w:hAnsi="Arial" w:hint="eastAsia"/>
          <w:bCs/>
          <w:kern w:val="32"/>
          <w:szCs w:val="32"/>
        </w:rPr>
        <w:t>圖</w:t>
      </w:r>
      <w:r w:rsidR="000F6C0E">
        <w:rPr>
          <w:rFonts w:hAnsi="Arial" w:hint="eastAsia"/>
          <w:bCs/>
          <w:kern w:val="32"/>
          <w:szCs w:val="32"/>
        </w:rPr>
        <w:t>8</w:t>
      </w:r>
      <w:r w:rsidRPr="00BB5581">
        <w:rPr>
          <w:rFonts w:hAnsi="Arial" w:hint="eastAsia"/>
          <w:bCs/>
          <w:kern w:val="32"/>
          <w:szCs w:val="32"/>
        </w:rPr>
        <w:t xml:space="preserve"> 麻豆</w:t>
      </w:r>
      <w:r w:rsidRPr="00604146">
        <w:rPr>
          <w:rFonts w:hAnsi="Arial" w:hint="eastAsia"/>
          <w:bCs/>
          <w:kern w:val="32"/>
          <w:szCs w:val="32"/>
        </w:rPr>
        <w:t>「</w:t>
      </w:r>
      <w:r w:rsidRPr="00BB5581">
        <w:rPr>
          <w:rFonts w:hAnsi="Arial" w:hint="eastAsia"/>
          <w:bCs/>
          <w:kern w:val="32"/>
          <w:szCs w:val="32"/>
        </w:rPr>
        <w:t>市</w:t>
      </w:r>
      <w:r>
        <w:rPr>
          <w:rFonts w:hAnsi="Arial" w:hint="eastAsia"/>
          <w:bCs/>
          <w:kern w:val="32"/>
          <w:szCs w:val="32"/>
        </w:rPr>
        <w:t>五</w:t>
      </w:r>
      <w:r>
        <w:rPr>
          <w:rFonts w:hAnsi="標楷體" w:hint="eastAsia"/>
          <w:bCs/>
          <w:kern w:val="32"/>
          <w:szCs w:val="32"/>
        </w:rPr>
        <w:t>」</w:t>
      </w:r>
      <w:r w:rsidRPr="00BB5581">
        <w:rPr>
          <w:rFonts w:hAnsi="Arial" w:hint="eastAsia"/>
          <w:bCs/>
          <w:kern w:val="32"/>
          <w:szCs w:val="32"/>
        </w:rPr>
        <w:t>市場攤</w:t>
      </w:r>
      <w:proofErr w:type="gramStart"/>
      <w:r w:rsidRPr="00BB5581">
        <w:rPr>
          <w:rFonts w:hAnsi="Arial" w:hint="eastAsia"/>
          <w:bCs/>
          <w:kern w:val="32"/>
          <w:szCs w:val="32"/>
        </w:rPr>
        <w:t>舖</w:t>
      </w:r>
      <w:proofErr w:type="gramEnd"/>
      <w:r w:rsidRPr="00BB5581">
        <w:rPr>
          <w:rFonts w:hAnsi="Arial" w:hint="eastAsia"/>
          <w:bCs/>
          <w:kern w:val="32"/>
          <w:szCs w:val="32"/>
        </w:rPr>
        <w:t>商使用現況</w:t>
      </w:r>
      <w:r>
        <w:rPr>
          <w:rFonts w:hAnsi="Arial" w:hint="eastAsia"/>
          <w:bCs/>
          <w:kern w:val="32"/>
          <w:szCs w:val="32"/>
        </w:rPr>
        <w:t>統計</w:t>
      </w:r>
      <w:r w:rsidRPr="00BB5581">
        <w:rPr>
          <w:rFonts w:hAnsi="Arial" w:hint="eastAsia"/>
          <w:bCs/>
          <w:kern w:val="32"/>
          <w:szCs w:val="32"/>
        </w:rPr>
        <w:t>圖</w:t>
      </w:r>
    </w:p>
    <w:p w:rsidR="00105931" w:rsidRDefault="00105931" w:rsidP="00105931">
      <w:pPr>
        <w:pStyle w:val="3"/>
        <w:numPr>
          <w:ilvl w:val="0"/>
          <w:numId w:val="0"/>
        </w:numPr>
        <w:jc w:val="center"/>
        <w:rPr>
          <w:bCs w:val="0"/>
          <w:sz w:val="28"/>
          <w:szCs w:val="28"/>
        </w:rPr>
      </w:pPr>
      <w:r w:rsidRPr="0002459C">
        <w:rPr>
          <w:rFonts w:hint="eastAsia"/>
          <w:bCs w:val="0"/>
          <w:sz w:val="28"/>
          <w:szCs w:val="28"/>
        </w:rPr>
        <w:t>資料來源：</w:t>
      </w:r>
      <w:proofErr w:type="gramStart"/>
      <w:r w:rsidRPr="0002459C">
        <w:rPr>
          <w:rFonts w:hint="eastAsia"/>
          <w:bCs w:val="0"/>
          <w:sz w:val="28"/>
          <w:szCs w:val="28"/>
        </w:rPr>
        <w:t>臺</w:t>
      </w:r>
      <w:proofErr w:type="gramEnd"/>
      <w:r w:rsidRPr="0002459C">
        <w:rPr>
          <w:rFonts w:hint="eastAsia"/>
          <w:bCs w:val="0"/>
          <w:sz w:val="28"/>
          <w:szCs w:val="28"/>
        </w:rPr>
        <w:t>南市政府</w:t>
      </w:r>
      <w:r w:rsidR="004053B1" w:rsidRPr="004053B1">
        <w:rPr>
          <w:rFonts w:hint="eastAsia"/>
          <w:bCs w:val="0"/>
          <w:sz w:val="28"/>
          <w:szCs w:val="28"/>
        </w:rPr>
        <w:t>（112年12月25日提供）</w:t>
      </w:r>
    </w:p>
    <w:p w:rsidR="00D93514" w:rsidRDefault="00144526" w:rsidP="00A3057A">
      <w:pPr>
        <w:pStyle w:val="2"/>
        <w:ind w:left="1134"/>
        <w:rPr>
          <w:b/>
        </w:rPr>
      </w:pPr>
      <w:proofErr w:type="gramStart"/>
      <w:r>
        <w:rPr>
          <w:rFonts w:hint="eastAsia"/>
          <w:b/>
        </w:rPr>
        <w:lastRenderedPageBreak/>
        <w:t>鑑</w:t>
      </w:r>
      <w:proofErr w:type="gramEnd"/>
      <w:r>
        <w:rPr>
          <w:rFonts w:hint="eastAsia"/>
          <w:b/>
        </w:rPr>
        <w:t>於</w:t>
      </w:r>
      <w:r w:rsidR="00D27A06" w:rsidRPr="00D27A06">
        <w:rPr>
          <w:rFonts w:hint="eastAsia"/>
          <w:b/>
        </w:rPr>
        <w:t>臺南市政府</w:t>
      </w:r>
      <w:r w:rsidR="00AB5A20">
        <w:rPr>
          <w:rFonts w:hint="eastAsia"/>
          <w:b/>
        </w:rPr>
        <w:t>已</w:t>
      </w:r>
      <w:r w:rsidR="00D27A06" w:rsidRPr="00D27A06">
        <w:rPr>
          <w:rFonts w:hint="eastAsia"/>
          <w:b/>
        </w:rPr>
        <w:t>於本院調查</w:t>
      </w:r>
      <w:r>
        <w:rPr>
          <w:rFonts w:hint="eastAsia"/>
          <w:b/>
        </w:rPr>
        <w:t>期間</w:t>
      </w:r>
      <w:r w:rsidR="00D27A06" w:rsidRPr="00D27A06">
        <w:rPr>
          <w:rFonts w:hint="eastAsia"/>
          <w:b/>
        </w:rPr>
        <w:t>表示</w:t>
      </w:r>
      <w:r w:rsidR="00AB276B">
        <w:rPr>
          <w:rFonts w:hint="eastAsia"/>
          <w:b/>
        </w:rPr>
        <w:t>，</w:t>
      </w:r>
      <w:r w:rsidR="00D27A06" w:rsidRPr="00D27A06">
        <w:rPr>
          <w:rFonts w:hint="eastAsia"/>
          <w:b/>
        </w:rPr>
        <w:t>本案麻豆市四市場</w:t>
      </w:r>
      <w:r w:rsidR="00711113">
        <w:rPr>
          <w:rFonts w:hint="eastAsia"/>
          <w:b/>
        </w:rPr>
        <w:t>基地</w:t>
      </w:r>
      <w:r w:rsidR="00267BA5">
        <w:rPr>
          <w:rFonts w:hint="eastAsia"/>
          <w:b/>
        </w:rPr>
        <w:t>私有</w:t>
      </w:r>
      <w:r w:rsidR="00D27A06" w:rsidRPr="00D27A06">
        <w:rPr>
          <w:rFonts w:hint="eastAsia"/>
          <w:b/>
        </w:rPr>
        <w:t>土地所有權人</w:t>
      </w:r>
      <w:r>
        <w:rPr>
          <w:rFonts w:hint="eastAsia"/>
          <w:b/>
        </w:rPr>
        <w:t>已</w:t>
      </w:r>
      <w:r w:rsidR="00D27A06" w:rsidRPr="00D27A06">
        <w:rPr>
          <w:rFonts w:hint="eastAsia"/>
          <w:b/>
        </w:rPr>
        <w:t>明確表</w:t>
      </w:r>
      <w:r w:rsidR="0066364B">
        <w:rPr>
          <w:rFonts w:hint="eastAsia"/>
          <w:b/>
        </w:rPr>
        <w:t>達</w:t>
      </w:r>
      <w:r>
        <w:rPr>
          <w:rFonts w:hint="eastAsia"/>
          <w:b/>
        </w:rPr>
        <w:t>拒絕將</w:t>
      </w:r>
      <w:r w:rsidR="00D27A06" w:rsidRPr="00D27A06">
        <w:rPr>
          <w:rFonts w:hint="eastAsia"/>
          <w:b/>
        </w:rPr>
        <w:t>土地</w:t>
      </w:r>
      <w:r>
        <w:rPr>
          <w:rFonts w:hint="eastAsia"/>
          <w:b/>
        </w:rPr>
        <w:t>續</w:t>
      </w:r>
      <w:r w:rsidR="00D27A06" w:rsidRPr="00D27A06">
        <w:rPr>
          <w:rFonts w:hint="eastAsia"/>
          <w:b/>
        </w:rPr>
        <w:t>租予該府，</w:t>
      </w:r>
      <w:r w:rsidR="0066364B">
        <w:rPr>
          <w:rFonts w:hint="eastAsia"/>
          <w:b/>
        </w:rPr>
        <w:t>以及</w:t>
      </w:r>
      <w:r w:rsidR="00D27A06" w:rsidRPr="00D27A06">
        <w:rPr>
          <w:rFonts w:hint="eastAsia"/>
          <w:b/>
        </w:rPr>
        <w:t>堅決反對成立民有市場之立場，</w:t>
      </w:r>
      <w:r w:rsidR="00D93514">
        <w:rPr>
          <w:rFonts w:hint="eastAsia"/>
          <w:b/>
        </w:rPr>
        <w:t>故</w:t>
      </w:r>
      <w:r w:rsidR="00267BA5">
        <w:rPr>
          <w:rFonts w:hint="eastAsia"/>
          <w:b/>
        </w:rPr>
        <w:t>該府</w:t>
      </w:r>
      <w:r w:rsidR="00113157">
        <w:rPr>
          <w:rFonts w:hint="eastAsia"/>
          <w:b/>
        </w:rPr>
        <w:t>已</w:t>
      </w:r>
      <w:r w:rsidR="00D27A06" w:rsidRPr="00D27A06">
        <w:rPr>
          <w:rFonts w:hint="eastAsia"/>
          <w:b/>
        </w:rPr>
        <w:t>重啟強制執行相關作業</w:t>
      </w:r>
      <w:r w:rsidR="00267BA5">
        <w:rPr>
          <w:rFonts w:hint="eastAsia"/>
          <w:b/>
        </w:rPr>
        <w:t>程序</w:t>
      </w:r>
      <w:r w:rsidR="00AB5A20">
        <w:rPr>
          <w:rFonts w:hint="eastAsia"/>
          <w:b/>
        </w:rPr>
        <w:t>等語</w:t>
      </w:r>
      <w:r w:rsidR="00D27A06" w:rsidRPr="00D27A06">
        <w:rPr>
          <w:rFonts w:hint="eastAsia"/>
          <w:b/>
        </w:rPr>
        <w:t>，</w:t>
      </w:r>
      <w:r w:rsidR="009023B7">
        <w:rPr>
          <w:rFonts w:hint="eastAsia"/>
          <w:b/>
        </w:rPr>
        <w:t>則</w:t>
      </w:r>
      <w:r w:rsidR="00AB276B">
        <w:rPr>
          <w:rFonts w:hint="eastAsia"/>
          <w:b/>
        </w:rPr>
        <w:t>除</w:t>
      </w:r>
      <w:r>
        <w:rPr>
          <w:rFonts w:hint="eastAsia"/>
          <w:b/>
        </w:rPr>
        <w:t>應請臺南市政府</w:t>
      </w:r>
      <w:r w:rsidR="009023B7">
        <w:rPr>
          <w:rFonts w:hint="eastAsia"/>
          <w:b/>
        </w:rPr>
        <w:t>本諸職</w:t>
      </w:r>
      <w:r w:rsidR="00AB276B">
        <w:rPr>
          <w:rFonts w:hint="eastAsia"/>
          <w:b/>
        </w:rPr>
        <w:t>責</w:t>
      </w:r>
      <w:r>
        <w:rPr>
          <w:rFonts w:hint="eastAsia"/>
          <w:b/>
        </w:rPr>
        <w:t>依法</w:t>
      </w:r>
      <w:r w:rsidR="006D1069">
        <w:rPr>
          <w:rFonts w:hint="eastAsia"/>
          <w:b/>
        </w:rPr>
        <w:t>處</w:t>
      </w:r>
      <w:r w:rsidR="008D53F6">
        <w:rPr>
          <w:rFonts w:hint="eastAsia"/>
          <w:b/>
        </w:rPr>
        <w:t>理</w:t>
      </w:r>
      <w:r w:rsidR="00AB276B">
        <w:rPr>
          <w:rFonts w:hint="eastAsia"/>
          <w:b/>
        </w:rPr>
        <w:t>之外；</w:t>
      </w:r>
      <w:r>
        <w:rPr>
          <w:rFonts w:hint="eastAsia"/>
          <w:b/>
        </w:rPr>
        <w:t>另為</w:t>
      </w:r>
      <w:r w:rsidR="00D93514">
        <w:rPr>
          <w:rFonts w:hint="eastAsia"/>
          <w:b/>
        </w:rPr>
        <w:t>兼顧</w:t>
      </w:r>
      <w:proofErr w:type="gramStart"/>
      <w:r>
        <w:rPr>
          <w:rFonts w:hint="eastAsia"/>
          <w:b/>
        </w:rPr>
        <w:t>原</w:t>
      </w:r>
      <w:r w:rsidR="00FA35F9">
        <w:rPr>
          <w:rFonts w:hint="eastAsia"/>
          <w:b/>
        </w:rPr>
        <w:t>攤鋪</w:t>
      </w:r>
      <w:r w:rsidR="00D93514">
        <w:rPr>
          <w:rFonts w:hint="eastAsia"/>
          <w:b/>
        </w:rPr>
        <w:t>商</w:t>
      </w:r>
      <w:proofErr w:type="gramEnd"/>
      <w:r w:rsidR="00D93514">
        <w:rPr>
          <w:rFonts w:hint="eastAsia"/>
          <w:b/>
        </w:rPr>
        <w:t>工作與生存之需，免於生計頓失所依，</w:t>
      </w:r>
      <w:r w:rsidR="00AB5A20">
        <w:rPr>
          <w:rFonts w:hint="eastAsia"/>
          <w:b/>
        </w:rPr>
        <w:t>務</w:t>
      </w:r>
      <w:r w:rsidR="00203992" w:rsidRPr="00203992">
        <w:rPr>
          <w:rFonts w:hint="eastAsia"/>
          <w:b/>
        </w:rPr>
        <w:t>請</w:t>
      </w:r>
      <w:r>
        <w:rPr>
          <w:rFonts w:hint="eastAsia"/>
          <w:b/>
        </w:rPr>
        <w:t>該</w:t>
      </w:r>
      <w:r w:rsidR="00203992" w:rsidRPr="00203992">
        <w:rPr>
          <w:rFonts w:hint="eastAsia"/>
          <w:b/>
        </w:rPr>
        <w:t>府</w:t>
      </w:r>
      <w:r w:rsidR="009023B7">
        <w:rPr>
          <w:rFonts w:hint="eastAsia"/>
          <w:b/>
        </w:rPr>
        <w:t>確實</w:t>
      </w:r>
      <w:r w:rsidR="00203992">
        <w:rPr>
          <w:rFonts w:hint="eastAsia"/>
          <w:b/>
        </w:rPr>
        <w:t>妥善</w:t>
      </w:r>
      <w:r w:rsidR="00203992" w:rsidRPr="00203992">
        <w:rPr>
          <w:rFonts w:hint="eastAsia"/>
          <w:b/>
        </w:rPr>
        <w:t>規劃安置事宜</w:t>
      </w:r>
      <w:r w:rsidR="005840F7" w:rsidRPr="005840F7">
        <w:rPr>
          <w:rFonts w:hint="eastAsia"/>
          <w:b/>
        </w:rPr>
        <w:t>（攤鋪商如屬弱勢民眾，更應</w:t>
      </w:r>
      <w:r w:rsidR="00AB5A20">
        <w:rPr>
          <w:rFonts w:hint="eastAsia"/>
          <w:b/>
        </w:rPr>
        <w:t>衡情給予</w:t>
      </w:r>
      <w:r w:rsidR="005840F7" w:rsidRPr="005840F7">
        <w:rPr>
          <w:rFonts w:hint="eastAsia"/>
          <w:b/>
        </w:rPr>
        <w:t>特別協助）</w:t>
      </w:r>
      <w:r w:rsidR="00203992">
        <w:rPr>
          <w:rFonts w:hint="eastAsia"/>
          <w:b/>
        </w:rPr>
        <w:t>，</w:t>
      </w:r>
      <w:r w:rsidR="003A5ADB" w:rsidRPr="003A5ADB">
        <w:rPr>
          <w:rFonts w:hint="eastAsia"/>
          <w:b/>
        </w:rPr>
        <w:t>並積極與</w:t>
      </w:r>
      <w:proofErr w:type="gramStart"/>
      <w:r w:rsidR="00267BA5">
        <w:rPr>
          <w:rFonts w:hint="eastAsia"/>
          <w:b/>
        </w:rPr>
        <w:t>原</w:t>
      </w:r>
      <w:r w:rsidR="00FA35F9">
        <w:rPr>
          <w:rFonts w:hint="eastAsia"/>
          <w:b/>
        </w:rPr>
        <w:t>攤鋪</w:t>
      </w:r>
      <w:proofErr w:type="gramEnd"/>
      <w:r w:rsidR="003A5ADB" w:rsidRPr="003A5ADB">
        <w:rPr>
          <w:rFonts w:hint="eastAsia"/>
          <w:b/>
        </w:rPr>
        <w:t>商溝通說明</w:t>
      </w:r>
      <w:r w:rsidR="003A5ADB">
        <w:rPr>
          <w:rFonts w:hint="eastAsia"/>
          <w:b/>
        </w:rPr>
        <w:t>；</w:t>
      </w:r>
      <w:r>
        <w:rPr>
          <w:rFonts w:hint="eastAsia"/>
          <w:b/>
        </w:rPr>
        <w:t>至於</w:t>
      </w:r>
      <w:proofErr w:type="gramStart"/>
      <w:r>
        <w:rPr>
          <w:rFonts w:hint="eastAsia"/>
          <w:b/>
        </w:rPr>
        <w:t>原</w:t>
      </w:r>
      <w:r w:rsidR="00FA35F9">
        <w:rPr>
          <w:rFonts w:hint="eastAsia"/>
          <w:b/>
        </w:rPr>
        <w:t>攤鋪</w:t>
      </w:r>
      <w:r>
        <w:rPr>
          <w:rFonts w:hint="eastAsia"/>
          <w:b/>
        </w:rPr>
        <w:t>商</w:t>
      </w:r>
      <w:proofErr w:type="gramEnd"/>
      <w:r w:rsidR="00267BA5">
        <w:rPr>
          <w:rFonts w:hint="eastAsia"/>
          <w:b/>
        </w:rPr>
        <w:t>完成</w:t>
      </w:r>
      <w:r>
        <w:rPr>
          <w:rFonts w:hint="eastAsia"/>
          <w:b/>
        </w:rPr>
        <w:t>遷出及</w:t>
      </w:r>
      <w:r w:rsidR="00203992">
        <w:rPr>
          <w:rFonts w:hint="eastAsia"/>
          <w:b/>
        </w:rPr>
        <w:t>安置前，</w:t>
      </w:r>
      <w:r w:rsidR="00267BA5">
        <w:rPr>
          <w:rFonts w:hint="eastAsia"/>
          <w:b/>
        </w:rPr>
        <w:t>對</w:t>
      </w:r>
      <w:r w:rsidR="00AB276B">
        <w:rPr>
          <w:rFonts w:hint="eastAsia"/>
          <w:b/>
        </w:rPr>
        <w:t>渠等</w:t>
      </w:r>
      <w:proofErr w:type="gramStart"/>
      <w:r w:rsidR="009023B7">
        <w:rPr>
          <w:rFonts w:hint="eastAsia"/>
          <w:b/>
        </w:rPr>
        <w:t>原攤鋪</w:t>
      </w:r>
      <w:proofErr w:type="gramEnd"/>
      <w:r w:rsidR="009023B7" w:rsidRPr="00B358B3">
        <w:rPr>
          <w:rFonts w:hint="eastAsia"/>
          <w:b/>
        </w:rPr>
        <w:t>商</w:t>
      </w:r>
      <w:r w:rsidR="009023B7">
        <w:rPr>
          <w:rFonts w:hint="eastAsia"/>
          <w:b/>
        </w:rPr>
        <w:t>及</w:t>
      </w:r>
      <w:r w:rsidR="008611B7">
        <w:rPr>
          <w:rFonts w:hint="eastAsia"/>
          <w:b/>
        </w:rPr>
        <w:t>私有</w:t>
      </w:r>
      <w:r w:rsidR="00B358B3">
        <w:rPr>
          <w:rFonts w:hint="eastAsia"/>
          <w:b/>
        </w:rPr>
        <w:t>土地所有權人所提出之</w:t>
      </w:r>
      <w:r w:rsidR="005840F7">
        <w:rPr>
          <w:rFonts w:hint="eastAsia"/>
          <w:b/>
        </w:rPr>
        <w:t>市場</w:t>
      </w:r>
      <w:r w:rsidR="00B358B3">
        <w:rPr>
          <w:rFonts w:hint="eastAsia"/>
          <w:b/>
        </w:rPr>
        <w:t>設施、治安、衛生及交通等</w:t>
      </w:r>
      <w:r w:rsidR="00AB5A20">
        <w:rPr>
          <w:rFonts w:hint="eastAsia"/>
          <w:b/>
        </w:rPr>
        <w:t>各項</w:t>
      </w:r>
      <w:r w:rsidR="00B358B3">
        <w:rPr>
          <w:rFonts w:hint="eastAsia"/>
          <w:b/>
        </w:rPr>
        <w:t>問題</w:t>
      </w:r>
      <w:r w:rsidR="00267BA5">
        <w:rPr>
          <w:rFonts w:hint="eastAsia"/>
          <w:b/>
        </w:rPr>
        <w:t>，</w:t>
      </w:r>
      <w:r w:rsidR="007B62DB">
        <w:rPr>
          <w:rFonts w:hint="eastAsia"/>
          <w:b/>
        </w:rPr>
        <w:t>亦</w:t>
      </w:r>
      <w:r w:rsidR="00267BA5">
        <w:rPr>
          <w:rFonts w:hint="eastAsia"/>
          <w:b/>
        </w:rPr>
        <w:t>應</w:t>
      </w:r>
      <w:r w:rsidR="009023B7">
        <w:rPr>
          <w:rFonts w:hint="eastAsia"/>
          <w:b/>
        </w:rPr>
        <w:t>請該府</w:t>
      </w:r>
      <w:r w:rsidR="00AB276B">
        <w:rPr>
          <w:rFonts w:hint="eastAsia"/>
          <w:b/>
        </w:rPr>
        <w:t>一併</w:t>
      </w:r>
      <w:proofErr w:type="gramStart"/>
      <w:r w:rsidR="00267BA5">
        <w:rPr>
          <w:rFonts w:hint="eastAsia"/>
          <w:b/>
        </w:rPr>
        <w:t>正視妥</w:t>
      </w:r>
      <w:proofErr w:type="gramEnd"/>
      <w:r w:rsidR="00267BA5">
        <w:rPr>
          <w:rFonts w:hint="eastAsia"/>
          <w:b/>
        </w:rPr>
        <w:t>處</w:t>
      </w:r>
      <w:r w:rsidR="00B358B3">
        <w:rPr>
          <w:rFonts w:hint="eastAsia"/>
          <w:b/>
        </w:rPr>
        <w:t>：</w:t>
      </w:r>
    </w:p>
    <w:p w:rsidR="0069081D" w:rsidRDefault="00300110" w:rsidP="00AF68D8">
      <w:pPr>
        <w:pStyle w:val="3"/>
      </w:pPr>
      <w:r>
        <w:rPr>
          <w:rFonts w:hint="eastAsia"/>
        </w:rPr>
        <w:t>查</w:t>
      </w:r>
      <w:r w:rsidR="0069081D" w:rsidRPr="0069081D">
        <w:rPr>
          <w:rFonts w:hint="eastAsia"/>
        </w:rPr>
        <w:t>本案麻豆市四市場</w:t>
      </w:r>
      <w:r w:rsidR="0069081D">
        <w:rPr>
          <w:rFonts w:hint="eastAsia"/>
        </w:rPr>
        <w:t>經</w:t>
      </w:r>
      <w:bookmarkStart w:id="65" w:name="_Hlk161044688"/>
      <w:proofErr w:type="gramStart"/>
      <w:r w:rsidR="00A40C87">
        <w:rPr>
          <w:rFonts w:hint="eastAsia"/>
        </w:rPr>
        <w:t>臺</w:t>
      </w:r>
      <w:proofErr w:type="gramEnd"/>
      <w:r w:rsidR="00A40C87">
        <w:rPr>
          <w:rFonts w:hint="eastAsia"/>
        </w:rPr>
        <w:t>南市政府</w:t>
      </w:r>
      <w:r w:rsidR="0082062A">
        <w:rPr>
          <w:rFonts w:hint="eastAsia"/>
        </w:rPr>
        <w:t>於103年3月3日</w:t>
      </w:r>
      <w:r w:rsidR="0069081D" w:rsidRPr="0069081D">
        <w:rPr>
          <w:rFonts w:hint="eastAsia"/>
        </w:rPr>
        <w:t>公告</w:t>
      </w:r>
      <w:r w:rsidR="0069081D">
        <w:rPr>
          <w:rFonts w:hint="eastAsia"/>
        </w:rPr>
        <w:t>自103年4月1日起</w:t>
      </w:r>
      <w:r w:rsidR="0069081D" w:rsidRPr="0069081D">
        <w:rPr>
          <w:rFonts w:hint="eastAsia"/>
        </w:rPr>
        <w:t>停止使用後</w:t>
      </w:r>
      <w:bookmarkEnd w:id="65"/>
      <w:r w:rsidR="0069081D">
        <w:rPr>
          <w:rFonts w:hint="eastAsia"/>
        </w:rPr>
        <w:t>，</w:t>
      </w:r>
      <w:r w:rsidR="00A40C87">
        <w:rPr>
          <w:rFonts w:hint="eastAsia"/>
        </w:rPr>
        <w:t>該府</w:t>
      </w:r>
      <w:r w:rsidR="0069081D" w:rsidRPr="006668FC">
        <w:rPr>
          <w:rFonts w:hint="eastAsia"/>
        </w:rPr>
        <w:t>市場處嗣於102年5月1日召開「麻豆中央（市四）市場</w:t>
      </w:r>
      <w:proofErr w:type="gramStart"/>
      <w:r w:rsidR="0069081D" w:rsidRPr="006668FC">
        <w:rPr>
          <w:rFonts w:hint="eastAsia"/>
        </w:rPr>
        <w:t>辦理廢</w:t>
      </w:r>
      <w:proofErr w:type="gramEnd"/>
      <w:r w:rsidR="0069081D" w:rsidRPr="006668FC">
        <w:rPr>
          <w:rFonts w:hint="eastAsia"/>
        </w:rPr>
        <w:t>市，</w:t>
      </w:r>
      <w:proofErr w:type="gramStart"/>
      <w:r w:rsidR="0069081D" w:rsidRPr="006668FC">
        <w:rPr>
          <w:rFonts w:hint="eastAsia"/>
        </w:rPr>
        <w:t>攤鋪商</w:t>
      </w:r>
      <w:proofErr w:type="gramEnd"/>
      <w:r w:rsidR="0069081D" w:rsidRPr="006668FC">
        <w:rPr>
          <w:rFonts w:hint="eastAsia"/>
        </w:rPr>
        <w:t>之安置、補償及拆遷問題研商會議」，嗣再研提「麻豆中央（市四）市場停止使用執行計畫」，並載明原承租鋪位（67位）</w:t>
      </w:r>
      <w:r w:rsidR="005840F7">
        <w:rPr>
          <w:rFonts w:hint="eastAsia"/>
        </w:rPr>
        <w:t>將</w:t>
      </w:r>
      <w:r w:rsidR="0069081D" w:rsidRPr="006668FC">
        <w:rPr>
          <w:rFonts w:hint="eastAsia"/>
        </w:rPr>
        <w:t>安置至「麻豆市五市場」（空鋪數僅23位，不足44鋪位；以抽籤方式辦理</w:t>
      </w:r>
      <w:proofErr w:type="gramStart"/>
      <w:r w:rsidR="0069081D" w:rsidRPr="006668FC">
        <w:rPr>
          <w:rFonts w:hint="eastAsia"/>
        </w:rPr>
        <w:t>）</w:t>
      </w:r>
      <w:proofErr w:type="gramEnd"/>
      <w:r w:rsidR="0069081D" w:rsidRPr="006668FC">
        <w:rPr>
          <w:rFonts w:hint="eastAsia"/>
        </w:rPr>
        <w:t>；原承租攤位（126位）</w:t>
      </w:r>
      <w:r w:rsidR="005840F7">
        <w:rPr>
          <w:rFonts w:hint="eastAsia"/>
        </w:rPr>
        <w:t>將</w:t>
      </w:r>
      <w:r w:rsidR="0069081D" w:rsidRPr="006668FC">
        <w:rPr>
          <w:rFonts w:hint="eastAsia"/>
        </w:rPr>
        <w:t>安置至「麻豆市五市場」(</w:t>
      </w:r>
      <w:proofErr w:type="gramStart"/>
      <w:r w:rsidR="0069081D" w:rsidRPr="006668FC">
        <w:rPr>
          <w:rFonts w:hint="eastAsia"/>
        </w:rPr>
        <w:t>空攤數</w:t>
      </w:r>
      <w:proofErr w:type="gramEnd"/>
      <w:r w:rsidR="0069081D" w:rsidRPr="006668FC">
        <w:rPr>
          <w:rFonts w:hint="eastAsia"/>
        </w:rPr>
        <w:t>)及「麻豆市三市場」(安置數69位)</w:t>
      </w:r>
      <w:r w:rsidR="005840F7">
        <w:rPr>
          <w:rFonts w:hint="eastAsia"/>
        </w:rPr>
        <w:t>。案</w:t>
      </w:r>
      <w:r w:rsidR="0069081D" w:rsidRPr="006668FC">
        <w:rPr>
          <w:rFonts w:hint="eastAsia"/>
        </w:rPr>
        <w:t>經簽陳該府秘書長於102年5月21日批示：「請召開說明會持續溝通，取得共識再執行」</w:t>
      </w:r>
      <w:r w:rsidR="00A40C87">
        <w:rPr>
          <w:rFonts w:hint="eastAsia"/>
        </w:rPr>
        <w:t>，</w:t>
      </w:r>
      <w:proofErr w:type="gramStart"/>
      <w:r w:rsidR="00A40C87">
        <w:rPr>
          <w:rFonts w:hint="eastAsia"/>
        </w:rPr>
        <w:t>嗣</w:t>
      </w:r>
      <w:proofErr w:type="gramEnd"/>
      <w:r w:rsidR="0069081D">
        <w:rPr>
          <w:rFonts w:hint="eastAsia"/>
        </w:rPr>
        <w:t>於</w:t>
      </w:r>
      <w:r w:rsidR="0069081D" w:rsidRPr="0069081D">
        <w:rPr>
          <w:rFonts w:hint="eastAsia"/>
        </w:rPr>
        <w:t>102年7月30日</w:t>
      </w:r>
      <w:r w:rsidR="007B62DB">
        <w:rPr>
          <w:rFonts w:hint="eastAsia"/>
        </w:rPr>
        <w:t>（</w:t>
      </w:r>
      <w:r w:rsidR="007B62DB" w:rsidRPr="0069081D">
        <w:rPr>
          <w:rFonts w:hint="eastAsia"/>
        </w:rPr>
        <w:t>第一階段</w:t>
      </w:r>
      <w:r w:rsidR="007B62DB">
        <w:rPr>
          <w:rFonts w:hint="eastAsia"/>
        </w:rPr>
        <w:t>）</w:t>
      </w:r>
      <w:r w:rsidR="0069081D" w:rsidRPr="0069081D">
        <w:rPr>
          <w:rFonts w:hint="eastAsia"/>
        </w:rPr>
        <w:t>辦理獎勵</w:t>
      </w:r>
      <w:r w:rsidR="005840F7">
        <w:rPr>
          <w:rFonts w:hint="eastAsia"/>
        </w:rPr>
        <w:t>，對</w:t>
      </w:r>
      <w:r w:rsidR="0069081D" w:rsidRPr="0069081D">
        <w:rPr>
          <w:rFonts w:hint="eastAsia"/>
        </w:rPr>
        <w:t>於102年9月底前進駐</w:t>
      </w:r>
      <w:r w:rsidR="00A40C87">
        <w:rPr>
          <w:rFonts w:hint="eastAsia"/>
        </w:rPr>
        <w:t>麻豆</w:t>
      </w:r>
      <w:r w:rsidR="0069081D" w:rsidRPr="0069081D">
        <w:rPr>
          <w:rFonts w:hint="eastAsia"/>
        </w:rPr>
        <w:t>市五市場經營者，於契約到期(103年3月31日)前免繳使用費</w:t>
      </w:r>
      <w:r w:rsidR="007B62DB">
        <w:rPr>
          <w:rFonts w:hint="eastAsia"/>
        </w:rPr>
        <w:t>事宜</w:t>
      </w:r>
      <w:r w:rsidR="0069081D" w:rsidRPr="0069081D">
        <w:rPr>
          <w:rFonts w:hint="eastAsia"/>
        </w:rPr>
        <w:t>；其後於102年10月7日、10月17日及11月1日辦理第二階段第一、二、三順位公開抽籤選位作業</w:t>
      </w:r>
      <w:r w:rsidR="00A40C87">
        <w:rPr>
          <w:rFonts w:hint="eastAsia"/>
        </w:rPr>
        <w:t>；</w:t>
      </w:r>
      <w:r w:rsidR="0069081D" w:rsidRPr="0069081D">
        <w:rPr>
          <w:rFonts w:hint="eastAsia"/>
        </w:rPr>
        <w:t>另於106年10月11日辦理麻豆市五</w:t>
      </w:r>
      <w:proofErr w:type="gramStart"/>
      <w:r w:rsidR="00A40C87">
        <w:rPr>
          <w:rFonts w:hint="eastAsia"/>
        </w:rPr>
        <w:t>市場</w:t>
      </w:r>
      <w:r w:rsidR="0069081D" w:rsidRPr="0069081D">
        <w:rPr>
          <w:rFonts w:hint="eastAsia"/>
        </w:rPr>
        <w:t>空攤招租</w:t>
      </w:r>
      <w:proofErr w:type="gramEnd"/>
      <w:r w:rsidR="0069081D" w:rsidRPr="0069081D">
        <w:rPr>
          <w:rFonts w:hint="eastAsia"/>
        </w:rPr>
        <w:t>並函知</w:t>
      </w:r>
      <w:r w:rsidR="00A40C87">
        <w:rPr>
          <w:rFonts w:hint="eastAsia"/>
        </w:rPr>
        <w:t>麻豆</w:t>
      </w:r>
      <w:r w:rsidR="0069081D" w:rsidRPr="0069081D">
        <w:rPr>
          <w:rFonts w:hint="eastAsia"/>
        </w:rPr>
        <w:t>市</w:t>
      </w:r>
      <w:proofErr w:type="gramStart"/>
      <w:r w:rsidR="0069081D" w:rsidRPr="0069081D">
        <w:rPr>
          <w:rFonts w:hint="eastAsia"/>
        </w:rPr>
        <w:t>四</w:t>
      </w:r>
      <w:r w:rsidR="00FA35F9">
        <w:rPr>
          <w:rFonts w:hint="eastAsia"/>
        </w:rPr>
        <w:t>攤鋪</w:t>
      </w:r>
      <w:proofErr w:type="gramEnd"/>
      <w:r w:rsidR="0069081D" w:rsidRPr="0069081D">
        <w:rPr>
          <w:rFonts w:hint="eastAsia"/>
        </w:rPr>
        <w:t>商</w:t>
      </w:r>
      <w:r w:rsidR="0069081D">
        <w:rPr>
          <w:rFonts w:hint="eastAsia"/>
        </w:rPr>
        <w:t>。</w:t>
      </w:r>
      <w:r w:rsidR="00A40C87">
        <w:rPr>
          <w:rFonts w:hint="eastAsia"/>
        </w:rPr>
        <w:t>惟</w:t>
      </w:r>
      <w:r w:rsidR="0069081D">
        <w:rPr>
          <w:rFonts w:hint="eastAsia"/>
        </w:rPr>
        <w:t>據</w:t>
      </w:r>
      <w:proofErr w:type="gramStart"/>
      <w:r w:rsidR="00A40C87">
        <w:rPr>
          <w:rFonts w:hint="eastAsia"/>
        </w:rPr>
        <w:t>臺</w:t>
      </w:r>
      <w:proofErr w:type="gramEnd"/>
      <w:r w:rsidR="0069081D">
        <w:rPr>
          <w:rFonts w:hint="eastAsia"/>
        </w:rPr>
        <w:t>南市政府表示，</w:t>
      </w:r>
      <w:r w:rsidR="007B62DB">
        <w:rPr>
          <w:rFonts w:hint="eastAsia"/>
        </w:rPr>
        <w:t>本案麻豆市四市場</w:t>
      </w:r>
      <w:proofErr w:type="gramStart"/>
      <w:r w:rsidR="007B62DB">
        <w:rPr>
          <w:rFonts w:hint="eastAsia"/>
        </w:rPr>
        <w:t>原總</w:t>
      </w:r>
      <w:proofErr w:type="gramEnd"/>
      <w:r w:rsidR="007B62DB">
        <w:rPr>
          <w:rFonts w:hint="eastAsia"/>
        </w:rPr>
        <w:t>攤鋪位共</w:t>
      </w:r>
      <w:r w:rsidR="007B62DB" w:rsidRPr="007B62DB">
        <w:rPr>
          <w:rFonts w:hint="eastAsia"/>
        </w:rPr>
        <w:t>298個</w:t>
      </w:r>
      <w:r w:rsidR="007B62DB">
        <w:rPr>
          <w:rFonts w:hint="eastAsia"/>
        </w:rPr>
        <w:t>，於</w:t>
      </w:r>
      <w:r w:rsidR="0069081D">
        <w:rPr>
          <w:rFonts w:hint="eastAsia"/>
        </w:rPr>
        <w:t>該</w:t>
      </w:r>
      <w:r w:rsidR="0069081D" w:rsidRPr="0069081D">
        <w:rPr>
          <w:rFonts w:hint="eastAsia"/>
        </w:rPr>
        <w:t>府103年公告停用時</w:t>
      </w:r>
      <w:r w:rsidR="007B62DB" w:rsidRPr="007B62DB">
        <w:rPr>
          <w:rFonts w:hint="eastAsia"/>
        </w:rPr>
        <w:t>仍在營業</w:t>
      </w:r>
      <w:r w:rsidR="0069081D" w:rsidRPr="0069081D">
        <w:rPr>
          <w:rFonts w:hint="eastAsia"/>
        </w:rPr>
        <w:t>之</w:t>
      </w:r>
      <w:r w:rsidR="00FA35F9">
        <w:rPr>
          <w:rFonts w:hint="eastAsia"/>
        </w:rPr>
        <w:t>攤鋪</w:t>
      </w:r>
      <w:r w:rsidR="0069081D" w:rsidRPr="0069081D">
        <w:rPr>
          <w:rFonts w:hint="eastAsia"/>
        </w:rPr>
        <w:t>位計</w:t>
      </w:r>
      <w:r w:rsidR="0069081D" w:rsidRPr="0069081D">
        <w:rPr>
          <w:rFonts w:hint="eastAsia"/>
        </w:rPr>
        <w:lastRenderedPageBreak/>
        <w:t>137</w:t>
      </w:r>
      <w:r w:rsidR="007B62DB">
        <w:rPr>
          <w:rFonts w:hint="eastAsia"/>
        </w:rPr>
        <w:t>個，之後</w:t>
      </w:r>
      <w:r w:rsidR="0069081D" w:rsidRPr="0069081D">
        <w:rPr>
          <w:rFonts w:hint="eastAsia"/>
        </w:rPr>
        <w:t>陸續辦理</w:t>
      </w:r>
      <w:r w:rsidR="007B62DB">
        <w:rPr>
          <w:rFonts w:hint="eastAsia"/>
        </w:rPr>
        <w:t>並</w:t>
      </w:r>
      <w:r w:rsidR="0069081D" w:rsidRPr="0069081D">
        <w:rPr>
          <w:rFonts w:hint="eastAsia"/>
        </w:rPr>
        <w:t>完成安置</w:t>
      </w:r>
      <w:r w:rsidR="007B62DB">
        <w:rPr>
          <w:rFonts w:hint="eastAsia"/>
        </w:rPr>
        <w:t>計</w:t>
      </w:r>
      <w:r w:rsidR="0069081D" w:rsidRPr="0069081D">
        <w:rPr>
          <w:rFonts w:hint="eastAsia"/>
        </w:rPr>
        <w:t>27</w:t>
      </w:r>
      <w:r w:rsidR="007B62DB">
        <w:rPr>
          <w:rFonts w:hint="eastAsia"/>
        </w:rPr>
        <w:t>個</w:t>
      </w:r>
      <w:r w:rsidR="00A31DB0">
        <w:rPr>
          <w:rFonts w:hint="eastAsia"/>
        </w:rPr>
        <w:t>，</w:t>
      </w:r>
      <w:r w:rsidR="0069081D" w:rsidRPr="0069081D">
        <w:rPr>
          <w:rFonts w:hint="eastAsia"/>
        </w:rPr>
        <w:t>已自行停止營業並</w:t>
      </w:r>
      <w:proofErr w:type="gramStart"/>
      <w:r w:rsidR="0069081D" w:rsidRPr="0069081D">
        <w:rPr>
          <w:rFonts w:hint="eastAsia"/>
        </w:rPr>
        <w:t>交回攤鋪</w:t>
      </w:r>
      <w:proofErr w:type="gramEnd"/>
      <w:r w:rsidR="0069081D" w:rsidRPr="0069081D">
        <w:rPr>
          <w:rFonts w:hint="eastAsia"/>
        </w:rPr>
        <w:t>位</w:t>
      </w:r>
      <w:r w:rsidR="007B62DB">
        <w:rPr>
          <w:rFonts w:hint="eastAsia"/>
        </w:rPr>
        <w:t>者計</w:t>
      </w:r>
      <w:r w:rsidR="0069081D" w:rsidRPr="0069081D">
        <w:rPr>
          <w:rFonts w:hint="eastAsia"/>
        </w:rPr>
        <w:t>4</w:t>
      </w:r>
      <w:r w:rsidR="007B62DB">
        <w:rPr>
          <w:rFonts w:hint="eastAsia"/>
        </w:rPr>
        <w:t>個</w:t>
      </w:r>
      <w:r w:rsidR="005840F7">
        <w:rPr>
          <w:rFonts w:hint="eastAsia"/>
        </w:rPr>
        <w:t>；於</w:t>
      </w:r>
      <w:proofErr w:type="gramStart"/>
      <w:r w:rsidR="005840F7">
        <w:rPr>
          <w:rFonts w:hint="eastAsia"/>
        </w:rPr>
        <w:t>112年12月間</w:t>
      </w:r>
      <w:r w:rsidR="00A31DB0" w:rsidRPr="00062509">
        <w:rPr>
          <w:rFonts w:hint="eastAsia"/>
        </w:rPr>
        <w:t>仍遭</w:t>
      </w:r>
      <w:proofErr w:type="gramEnd"/>
      <w:r w:rsidR="00A31DB0" w:rsidRPr="00062509">
        <w:rPr>
          <w:rFonts w:hint="eastAsia"/>
        </w:rPr>
        <w:t>占用之攤鋪位128個</w:t>
      </w:r>
      <w:r w:rsidR="00A31DB0" w:rsidRPr="00062509">
        <w:rPr>
          <w:rStyle w:val="afe"/>
        </w:rPr>
        <w:footnoteReference w:id="18"/>
      </w:r>
      <w:r w:rsidR="00A31DB0">
        <w:rPr>
          <w:rFonts w:hint="eastAsia"/>
        </w:rPr>
        <w:t>，</w:t>
      </w:r>
      <w:r w:rsidR="005840F7">
        <w:rPr>
          <w:rFonts w:hint="eastAsia"/>
        </w:rPr>
        <w:t>其中</w:t>
      </w:r>
      <w:r w:rsidR="00A31DB0" w:rsidRPr="00A31DB0">
        <w:rPr>
          <w:rFonts w:hint="eastAsia"/>
        </w:rPr>
        <w:t>有實際營業使用者</w:t>
      </w:r>
      <w:r w:rsidR="00A31DB0">
        <w:rPr>
          <w:rFonts w:hint="eastAsia"/>
        </w:rPr>
        <w:t>計</w:t>
      </w:r>
      <w:r w:rsidR="00A31DB0" w:rsidRPr="00A31DB0">
        <w:rPr>
          <w:rFonts w:hint="eastAsia"/>
        </w:rPr>
        <w:t>78個(其中59個係</w:t>
      </w:r>
      <w:proofErr w:type="gramStart"/>
      <w:r w:rsidR="00A31DB0" w:rsidRPr="00A31DB0">
        <w:rPr>
          <w:rFonts w:hint="eastAsia"/>
        </w:rPr>
        <w:t>原攤鋪</w:t>
      </w:r>
      <w:proofErr w:type="gramEnd"/>
      <w:r w:rsidR="00A31DB0" w:rsidRPr="00A31DB0">
        <w:rPr>
          <w:rFonts w:hint="eastAsia"/>
        </w:rPr>
        <w:t>商)</w:t>
      </w:r>
      <w:r w:rsidR="00A31DB0">
        <w:rPr>
          <w:rFonts w:hint="eastAsia"/>
        </w:rPr>
        <w:t>；</w:t>
      </w:r>
      <w:r w:rsidR="0069081D" w:rsidRPr="0069081D">
        <w:rPr>
          <w:rFonts w:hint="eastAsia"/>
        </w:rPr>
        <w:t>因該市場地理位置較佳，且地方消費習慣已根深蒂固等因素，</w:t>
      </w:r>
      <w:r w:rsidR="005840F7">
        <w:rPr>
          <w:rFonts w:hint="eastAsia"/>
        </w:rPr>
        <w:t>多數</w:t>
      </w:r>
      <w:r w:rsidR="0069081D" w:rsidRPr="0069081D">
        <w:rPr>
          <w:rFonts w:hint="eastAsia"/>
        </w:rPr>
        <w:t>攤商始終不願搬遷，該府將持續辦理麻豆市五</w:t>
      </w:r>
      <w:proofErr w:type="gramStart"/>
      <w:r w:rsidR="0069081D" w:rsidRPr="0069081D">
        <w:rPr>
          <w:rFonts w:hint="eastAsia"/>
        </w:rPr>
        <w:t>市場空攤鋪</w:t>
      </w:r>
      <w:proofErr w:type="gramEnd"/>
      <w:r w:rsidR="0069081D" w:rsidRPr="0069081D">
        <w:rPr>
          <w:rFonts w:hint="eastAsia"/>
        </w:rPr>
        <w:t>公告招租</w:t>
      </w:r>
      <w:r w:rsidR="00A31DB0">
        <w:rPr>
          <w:rFonts w:hint="eastAsia"/>
        </w:rPr>
        <w:t>及</w:t>
      </w:r>
      <w:r w:rsidR="0069081D" w:rsidRPr="0069081D">
        <w:rPr>
          <w:rFonts w:hint="eastAsia"/>
        </w:rPr>
        <w:t>通知麻豆市四市場攤商，</w:t>
      </w:r>
      <w:proofErr w:type="gramStart"/>
      <w:r w:rsidR="0069081D" w:rsidRPr="0069081D">
        <w:rPr>
          <w:rFonts w:hint="eastAsia"/>
        </w:rPr>
        <w:t>並向攤</w:t>
      </w:r>
      <w:proofErr w:type="gramEnd"/>
      <w:r w:rsidR="0069081D" w:rsidRPr="0069081D">
        <w:rPr>
          <w:rFonts w:hint="eastAsia"/>
        </w:rPr>
        <w:t>商進行勸說搬離</w:t>
      </w:r>
      <w:r w:rsidR="0069081D">
        <w:rPr>
          <w:rFonts w:hint="eastAsia"/>
        </w:rPr>
        <w:t>等語</w:t>
      </w:r>
      <w:r w:rsidR="00A31DB0">
        <w:rPr>
          <w:rFonts w:hint="eastAsia"/>
        </w:rPr>
        <w:t>。</w:t>
      </w:r>
      <w:r w:rsidR="0069081D">
        <w:rPr>
          <w:rFonts w:hint="eastAsia"/>
        </w:rPr>
        <w:t>顯見</w:t>
      </w:r>
      <w:proofErr w:type="gramStart"/>
      <w:r w:rsidR="0069081D">
        <w:rPr>
          <w:rFonts w:hint="eastAsia"/>
        </w:rPr>
        <w:t>臺</w:t>
      </w:r>
      <w:proofErr w:type="gramEnd"/>
      <w:r w:rsidR="0069081D">
        <w:rPr>
          <w:rFonts w:hint="eastAsia"/>
        </w:rPr>
        <w:t>南市政府辦理</w:t>
      </w:r>
      <w:r w:rsidR="0069081D" w:rsidRPr="0069081D">
        <w:rPr>
          <w:rFonts w:hint="eastAsia"/>
        </w:rPr>
        <w:t>本案麻豆市四市場公告自103年4月1日起停止使用</w:t>
      </w:r>
      <w:r w:rsidR="00A40C87">
        <w:rPr>
          <w:rFonts w:hint="eastAsia"/>
        </w:rPr>
        <w:t>後</w:t>
      </w:r>
      <w:proofErr w:type="gramStart"/>
      <w:r w:rsidR="00A31DB0">
        <w:rPr>
          <w:rFonts w:hint="eastAsia"/>
        </w:rPr>
        <w:t>之</w:t>
      </w:r>
      <w:r w:rsidR="0069081D">
        <w:rPr>
          <w:rFonts w:hint="eastAsia"/>
        </w:rPr>
        <w:t>原</w:t>
      </w:r>
      <w:r w:rsidR="00FA35F9">
        <w:rPr>
          <w:rFonts w:hint="eastAsia"/>
        </w:rPr>
        <w:t>攤</w:t>
      </w:r>
      <w:proofErr w:type="gramEnd"/>
      <w:r w:rsidR="00FA35F9">
        <w:rPr>
          <w:rFonts w:hint="eastAsia"/>
        </w:rPr>
        <w:t>鋪</w:t>
      </w:r>
      <w:r w:rsidR="0069081D">
        <w:rPr>
          <w:rFonts w:hint="eastAsia"/>
        </w:rPr>
        <w:t>安置</w:t>
      </w:r>
      <w:r w:rsidR="00A31DB0">
        <w:rPr>
          <w:rFonts w:hint="eastAsia"/>
        </w:rPr>
        <w:t>事宜</w:t>
      </w:r>
      <w:r w:rsidR="006205AC">
        <w:rPr>
          <w:rFonts w:hint="eastAsia"/>
        </w:rPr>
        <w:t>，</w:t>
      </w:r>
      <w:r w:rsidR="005840F7">
        <w:rPr>
          <w:rFonts w:hint="eastAsia"/>
        </w:rPr>
        <w:t>欠缺</w:t>
      </w:r>
      <w:r w:rsidR="006205AC">
        <w:rPr>
          <w:rFonts w:hint="eastAsia"/>
        </w:rPr>
        <w:t>成效。</w:t>
      </w:r>
    </w:p>
    <w:p w:rsidR="00203992" w:rsidRDefault="0069081D" w:rsidP="00B4382D">
      <w:pPr>
        <w:pStyle w:val="3"/>
      </w:pPr>
      <w:r>
        <w:rPr>
          <w:rFonts w:hint="eastAsia"/>
        </w:rPr>
        <w:t>案經本院立案調查後，</w:t>
      </w:r>
      <w:proofErr w:type="gramStart"/>
      <w:r>
        <w:rPr>
          <w:rFonts w:hint="eastAsia"/>
        </w:rPr>
        <w:t>臺</w:t>
      </w:r>
      <w:proofErr w:type="gramEnd"/>
      <w:r>
        <w:rPr>
          <w:rFonts w:hint="eastAsia"/>
        </w:rPr>
        <w:t>南市政府</w:t>
      </w:r>
      <w:r w:rsidR="007326D9">
        <w:rPr>
          <w:rFonts w:hint="eastAsia"/>
        </w:rPr>
        <w:t>考量</w:t>
      </w:r>
      <w:r w:rsidRPr="0069081D">
        <w:rPr>
          <w:rFonts w:hint="eastAsia"/>
        </w:rPr>
        <w:t>本案麻豆市四市場</w:t>
      </w:r>
      <w:r w:rsidR="00203992">
        <w:rPr>
          <w:rFonts w:hint="eastAsia"/>
        </w:rPr>
        <w:t>私有</w:t>
      </w:r>
      <w:r w:rsidRPr="0069081D">
        <w:rPr>
          <w:rFonts w:hint="eastAsia"/>
        </w:rPr>
        <w:t>土地所有權人</w:t>
      </w:r>
      <w:r w:rsidR="00A40C87" w:rsidRPr="00A40C87">
        <w:rPr>
          <w:rFonts w:hint="eastAsia"/>
        </w:rPr>
        <w:t>已明確表</w:t>
      </w:r>
      <w:r w:rsidR="00A31DB0">
        <w:rPr>
          <w:rFonts w:hint="eastAsia"/>
        </w:rPr>
        <w:t>達</w:t>
      </w:r>
      <w:r w:rsidR="00A40C87" w:rsidRPr="00A40C87">
        <w:rPr>
          <w:rFonts w:hint="eastAsia"/>
        </w:rPr>
        <w:t>拒絕將土地續租予該府，</w:t>
      </w:r>
      <w:r w:rsidR="00A31DB0">
        <w:rPr>
          <w:rFonts w:hint="eastAsia"/>
        </w:rPr>
        <w:t>以及</w:t>
      </w:r>
      <w:r w:rsidR="00A40C87" w:rsidRPr="00A40C87">
        <w:rPr>
          <w:rFonts w:hint="eastAsia"/>
        </w:rPr>
        <w:t>堅決反對成立民有市場之立場</w:t>
      </w:r>
      <w:r w:rsidRPr="0069081D">
        <w:rPr>
          <w:rFonts w:hint="eastAsia"/>
        </w:rPr>
        <w:t>，乃決定重啟強制執行相關作業</w:t>
      </w:r>
      <w:r w:rsidR="00300110">
        <w:rPr>
          <w:rFonts w:hint="eastAsia"/>
        </w:rPr>
        <w:t>，並於</w:t>
      </w:r>
      <w:proofErr w:type="gramStart"/>
      <w:r w:rsidR="00300110" w:rsidRPr="00300110">
        <w:rPr>
          <w:rFonts w:hint="eastAsia"/>
        </w:rPr>
        <w:t>112年11月14日對</w:t>
      </w:r>
      <w:r w:rsidR="00FA35F9">
        <w:rPr>
          <w:rFonts w:hint="eastAsia"/>
        </w:rPr>
        <w:t>攤</w:t>
      </w:r>
      <w:proofErr w:type="gramEnd"/>
      <w:r w:rsidR="00FA35F9">
        <w:rPr>
          <w:rFonts w:hint="eastAsia"/>
        </w:rPr>
        <w:t>鋪</w:t>
      </w:r>
      <w:r w:rsidR="00300110">
        <w:rPr>
          <w:rFonts w:hint="eastAsia"/>
        </w:rPr>
        <w:t>商計</w:t>
      </w:r>
      <w:r w:rsidR="00300110" w:rsidRPr="00300110">
        <w:rPr>
          <w:rFonts w:hint="eastAsia"/>
        </w:rPr>
        <w:t>144人</w:t>
      </w:r>
      <w:proofErr w:type="gramStart"/>
      <w:r w:rsidR="00300110" w:rsidRPr="00300110">
        <w:rPr>
          <w:rFonts w:hint="eastAsia"/>
        </w:rPr>
        <w:t>重啟聲</w:t>
      </w:r>
      <w:proofErr w:type="gramEnd"/>
      <w:r w:rsidR="00300110" w:rsidRPr="00300110">
        <w:rPr>
          <w:rFonts w:hint="eastAsia"/>
        </w:rPr>
        <w:t>請強制執行</w:t>
      </w:r>
      <w:r w:rsidR="00300110">
        <w:rPr>
          <w:rFonts w:hint="eastAsia"/>
        </w:rPr>
        <w:t>程序。</w:t>
      </w:r>
      <w:r w:rsidR="00D93514">
        <w:rPr>
          <w:rFonts w:hint="eastAsia"/>
        </w:rPr>
        <w:t>惟</w:t>
      </w:r>
      <w:proofErr w:type="gramStart"/>
      <w:r w:rsidR="00D93514">
        <w:rPr>
          <w:rFonts w:hint="eastAsia"/>
        </w:rPr>
        <w:t>鑑</w:t>
      </w:r>
      <w:proofErr w:type="gramEnd"/>
      <w:r w:rsidR="00D93514">
        <w:rPr>
          <w:rFonts w:hint="eastAsia"/>
        </w:rPr>
        <w:t>於</w:t>
      </w:r>
      <w:r w:rsidR="00D93514" w:rsidRPr="00D93514">
        <w:rPr>
          <w:rFonts w:hint="eastAsia"/>
        </w:rPr>
        <w:t>本案麻豆市四市場設立迄今已70餘年</w:t>
      </w:r>
      <w:r w:rsidR="00D93514">
        <w:rPr>
          <w:rFonts w:hint="eastAsia"/>
        </w:rPr>
        <w:t>，</w:t>
      </w:r>
      <w:r w:rsidR="00203992">
        <w:rPr>
          <w:rFonts w:hint="eastAsia"/>
        </w:rPr>
        <w:t>為</w:t>
      </w:r>
      <w:r w:rsidR="00203992" w:rsidRPr="00203992">
        <w:rPr>
          <w:rFonts w:hint="eastAsia"/>
        </w:rPr>
        <w:t>兼顧</w:t>
      </w:r>
      <w:proofErr w:type="gramStart"/>
      <w:r w:rsidR="00494F34">
        <w:rPr>
          <w:rFonts w:hint="eastAsia"/>
        </w:rPr>
        <w:t>原</w:t>
      </w:r>
      <w:r w:rsidR="00FA35F9">
        <w:rPr>
          <w:rFonts w:hint="eastAsia"/>
        </w:rPr>
        <w:t>攤鋪</w:t>
      </w:r>
      <w:proofErr w:type="gramEnd"/>
      <w:r w:rsidR="00203992" w:rsidRPr="00203992">
        <w:rPr>
          <w:rFonts w:hint="eastAsia"/>
        </w:rPr>
        <w:t>商工作與生存之需，免於生計頓失所依</w:t>
      </w:r>
      <w:r w:rsidR="00203992">
        <w:rPr>
          <w:rFonts w:hint="eastAsia"/>
        </w:rPr>
        <w:t>，仍應請臺南市政府</w:t>
      </w:r>
      <w:r w:rsidR="00A31DB0">
        <w:rPr>
          <w:rFonts w:hint="eastAsia"/>
        </w:rPr>
        <w:t>務必</w:t>
      </w:r>
      <w:r w:rsidR="008611B7">
        <w:rPr>
          <w:rFonts w:hint="eastAsia"/>
        </w:rPr>
        <w:t>確實</w:t>
      </w:r>
      <w:r w:rsidR="00203992">
        <w:rPr>
          <w:rFonts w:hint="eastAsia"/>
        </w:rPr>
        <w:t>妥善規劃安置事宜</w:t>
      </w:r>
      <w:bookmarkStart w:id="66" w:name="_Hlk161999926"/>
      <w:r w:rsidR="00A535FE">
        <w:rPr>
          <w:rFonts w:hint="eastAsia"/>
        </w:rPr>
        <w:t>（攤鋪商如屬弱勢民眾，更應特別積極協助）</w:t>
      </w:r>
      <w:bookmarkEnd w:id="66"/>
      <w:r w:rsidR="003A5ADB">
        <w:rPr>
          <w:rFonts w:hint="eastAsia"/>
        </w:rPr>
        <w:t>，並積極與</w:t>
      </w:r>
      <w:proofErr w:type="gramStart"/>
      <w:r w:rsidR="00494F34">
        <w:rPr>
          <w:rFonts w:hint="eastAsia"/>
        </w:rPr>
        <w:t>原</w:t>
      </w:r>
      <w:r w:rsidR="00FA35F9">
        <w:rPr>
          <w:rFonts w:hint="eastAsia"/>
        </w:rPr>
        <w:t>攤鋪</w:t>
      </w:r>
      <w:proofErr w:type="gramEnd"/>
      <w:r w:rsidR="003A5ADB">
        <w:rPr>
          <w:rFonts w:hint="eastAsia"/>
        </w:rPr>
        <w:t>商溝通說明</w:t>
      </w:r>
      <w:r w:rsidR="00203992">
        <w:rPr>
          <w:rFonts w:hint="eastAsia"/>
        </w:rPr>
        <w:t>。</w:t>
      </w:r>
    </w:p>
    <w:p w:rsidR="00203992" w:rsidRDefault="00203992" w:rsidP="00D27A06">
      <w:pPr>
        <w:pStyle w:val="3"/>
      </w:pPr>
      <w:r>
        <w:rPr>
          <w:rFonts w:hint="eastAsia"/>
        </w:rPr>
        <w:t>另</w:t>
      </w:r>
      <w:r w:rsidRPr="00203992">
        <w:rPr>
          <w:rFonts w:hint="eastAsia"/>
        </w:rPr>
        <w:t>本案麻豆市四市場</w:t>
      </w:r>
      <w:proofErr w:type="gramStart"/>
      <w:r w:rsidR="00494F34">
        <w:rPr>
          <w:rFonts w:hint="eastAsia"/>
        </w:rPr>
        <w:t>原</w:t>
      </w:r>
      <w:r w:rsidR="00FA35F9">
        <w:rPr>
          <w:rFonts w:hint="eastAsia"/>
        </w:rPr>
        <w:t>攤鋪</w:t>
      </w:r>
      <w:r w:rsidR="00494F34">
        <w:rPr>
          <w:rFonts w:hint="eastAsia"/>
        </w:rPr>
        <w:t>商</w:t>
      </w:r>
      <w:proofErr w:type="gramEnd"/>
      <w:r w:rsidR="003A5ADB">
        <w:rPr>
          <w:rFonts w:hint="eastAsia"/>
        </w:rPr>
        <w:t>完成</w:t>
      </w:r>
      <w:r w:rsidR="00494F34">
        <w:rPr>
          <w:rFonts w:hint="eastAsia"/>
        </w:rPr>
        <w:t>遷出及</w:t>
      </w:r>
      <w:r w:rsidR="003A5ADB">
        <w:rPr>
          <w:rFonts w:hint="eastAsia"/>
        </w:rPr>
        <w:t>安置前，針對</w:t>
      </w:r>
      <w:r w:rsidR="005840F7">
        <w:rPr>
          <w:rFonts w:hint="eastAsia"/>
        </w:rPr>
        <w:t>渠等</w:t>
      </w:r>
      <w:proofErr w:type="gramStart"/>
      <w:r w:rsidR="008611B7">
        <w:rPr>
          <w:rFonts w:hint="eastAsia"/>
        </w:rPr>
        <w:t>原攤鋪</w:t>
      </w:r>
      <w:proofErr w:type="gramEnd"/>
      <w:r w:rsidR="008611B7">
        <w:rPr>
          <w:rFonts w:hint="eastAsia"/>
        </w:rPr>
        <w:t>商及</w:t>
      </w:r>
      <w:r>
        <w:rPr>
          <w:rFonts w:hint="eastAsia"/>
        </w:rPr>
        <w:t>私有</w:t>
      </w:r>
      <w:r w:rsidRPr="00203992">
        <w:rPr>
          <w:rFonts w:hint="eastAsia"/>
        </w:rPr>
        <w:t>土地所有權人</w:t>
      </w:r>
      <w:r w:rsidR="003A5ADB">
        <w:rPr>
          <w:rFonts w:hint="eastAsia"/>
        </w:rPr>
        <w:t>所陳下列事項，</w:t>
      </w:r>
      <w:r w:rsidR="00494F34">
        <w:rPr>
          <w:rFonts w:hint="eastAsia"/>
        </w:rPr>
        <w:t>亦</w:t>
      </w:r>
      <w:r w:rsidR="003A5ADB">
        <w:rPr>
          <w:rFonts w:hint="eastAsia"/>
        </w:rPr>
        <w:t>應請臺南市政府</w:t>
      </w:r>
      <w:r w:rsidR="00A31DB0">
        <w:rPr>
          <w:rFonts w:hint="eastAsia"/>
        </w:rPr>
        <w:t>一併</w:t>
      </w:r>
      <w:r w:rsidR="00494F34">
        <w:rPr>
          <w:rFonts w:hint="eastAsia"/>
        </w:rPr>
        <w:t>正視並</w:t>
      </w:r>
      <w:proofErr w:type="gramStart"/>
      <w:r w:rsidR="003A5ADB">
        <w:rPr>
          <w:rFonts w:hint="eastAsia"/>
        </w:rPr>
        <w:t>依法妥</w:t>
      </w:r>
      <w:proofErr w:type="gramEnd"/>
      <w:r w:rsidR="003A5ADB">
        <w:rPr>
          <w:rFonts w:hint="eastAsia"/>
        </w:rPr>
        <w:t>處：</w:t>
      </w:r>
    </w:p>
    <w:p w:rsidR="003A5ADB" w:rsidRDefault="00413237" w:rsidP="003A5ADB">
      <w:pPr>
        <w:pStyle w:val="4"/>
      </w:pPr>
      <w:r w:rsidRPr="00413237">
        <w:rPr>
          <w:rFonts w:hint="eastAsia"/>
        </w:rPr>
        <w:t>設施問題</w:t>
      </w:r>
      <w:r>
        <w:rPr>
          <w:rFonts w:hint="eastAsia"/>
        </w:rPr>
        <w:t>：例如</w:t>
      </w:r>
      <w:r w:rsidRPr="00413237">
        <w:rPr>
          <w:rFonts w:hint="eastAsia"/>
        </w:rPr>
        <w:t>瓦片掉落</w:t>
      </w:r>
      <w:r>
        <w:rPr>
          <w:rFonts w:hint="eastAsia"/>
        </w:rPr>
        <w:t>、</w:t>
      </w:r>
      <w:r w:rsidRPr="00413237">
        <w:rPr>
          <w:rFonts w:hint="eastAsia"/>
        </w:rPr>
        <w:t>通道坑</w:t>
      </w:r>
      <w:proofErr w:type="gramStart"/>
      <w:r w:rsidRPr="00413237">
        <w:rPr>
          <w:rFonts w:hint="eastAsia"/>
        </w:rPr>
        <w:t>坑洞</w:t>
      </w:r>
      <w:proofErr w:type="gramEnd"/>
      <w:r w:rsidRPr="00413237">
        <w:rPr>
          <w:rFonts w:hint="eastAsia"/>
        </w:rPr>
        <w:t>洞</w:t>
      </w:r>
      <w:r>
        <w:rPr>
          <w:rFonts w:hint="eastAsia"/>
        </w:rPr>
        <w:t>、照明設備故障、缺乏</w:t>
      </w:r>
      <w:r w:rsidRPr="00413237">
        <w:rPr>
          <w:rFonts w:hint="eastAsia"/>
        </w:rPr>
        <w:t>水溝蓋</w:t>
      </w:r>
      <w:r w:rsidR="00494F34">
        <w:rPr>
          <w:rFonts w:hint="eastAsia"/>
        </w:rPr>
        <w:t>等。</w:t>
      </w:r>
    </w:p>
    <w:p w:rsidR="00413237" w:rsidRDefault="00413237" w:rsidP="003A5ADB">
      <w:pPr>
        <w:pStyle w:val="4"/>
      </w:pPr>
      <w:r>
        <w:rPr>
          <w:rFonts w:hint="eastAsia"/>
        </w:rPr>
        <w:t>治安問題：缺乏</w:t>
      </w:r>
      <w:r w:rsidRPr="00413237">
        <w:rPr>
          <w:rFonts w:hint="eastAsia"/>
        </w:rPr>
        <w:t>監視器</w:t>
      </w:r>
      <w:r>
        <w:rPr>
          <w:rFonts w:hint="eastAsia"/>
        </w:rPr>
        <w:t>，恐</w:t>
      </w:r>
      <w:r w:rsidR="00494F34">
        <w:rPr>
          <w:rFonts w:hint="eastAsia"/>
        </w:rPr>
        <w:t>形成</w:t>
      </w:r>
      <w:r>
        <w:rPr>
          <w:rFonts w:hint="eastAsia"/>
        </w:rPr>
        <w:t>治安死角。</w:t>
      </w:r>
    </w:p>
    <w:p w:rsidR="00413237" w:rsidRDefault="00413237" w:rsidP="003A5ADB">
      <w:pPr>
        <w:pStyle w:val="4"/>
      </w:pPr>
      <w:r w:rsidRPr="00413237">
        <w:rPr>
          <w:rFonts w:hint="eastAsia"/>
        </w:rPr>
        <w:t>衛生問題</w:t>
      </w:r>
      <w:r>
        <w:rPr>
          <w:rFonts w:hint="eastAsia"/>
        </w:rPr>
        <w:t>：</w:t>
      </w:r>
      <w:r w:rsidR="00B358B3" w:rsidRPr="00B358B3">
        <w:rPr>
          <w:rFonts w:hint="eastAsia"/>
        </w:rPr>
        <w:t>市場環境髒亂</w:t>
      </w:r>
      <w:r w:rsidR="00B358B3">
        <w:rPr>
          <w:rFonts w:hint="eastAsia"/>
        </w:rPr>
        <w:t>，且</w:t>
      </w:r>
      <w:r w:rsidRPr="00413237">
        <w:rPr>
          <w:rFonts w:hint="eastAsia"/>
        </w:rPr>
        <w:t>內部嚴重漏水及積水，且易孳生蚊蟲，恐引發登革熱等嚴重衛生問</w:t>
      </w:r>
      <w:r w:rsidRPr="00413237">
        <w:rPr>
          <w:rFonts w:hint="eastAsia"/>
        </w:rPr>
        <w:lastRenderedPageBreak/>
        <w:t>題</w:t>
      </w:r>
      <w:r>
        <w:rPr>
          <w:rFonts w:hint="eastAsia"/>
        </w:rPr>
        <w:t>。</w:t>
      </w:r>
    </w:p>
    <w:p w:rsidR="00D57CF3" w:rsidRDefault="00413237" w:rsidP="003A5ADB">
      <w:pPr>
        <w:pStyle w:val="4"/>
      </w:pPr>
      <w:r>
        <w:rPr>
          <w:rFonts w:hint="eastAsia"/>
        </w:rPr>
        <w:t>交通問題：</w:t>
      </w:r>
      <w:r w:rsidRPr="00413237">
        <w:rPr>
          <w:rFonts w:hint="eastAsia"/>
        </w:rPr>
        <w:t>市場外部違法攤販比內部攤商還多，</w:t>
      </w:r>
      <w:r w:rsidR="00494F34">
        <w:rPr>
          <w:rFonts w:hint="eastAsia"/>
        </w:rPr>
        <w:t>外部</w:t>
      </w:r>
      <w:r w:rsidRPr="00413237">
        <w:rPr>
          <w:rFonts w:hint="eastAsia"/>
        </w:rPr>
        <w:t>攤</w:t>
      </w:r>
      <w:r w:rsidR="00494F34">
        <w:rPr>
          <w:rFonts w:hint="eastAsia"/>
        </w:rPr>
        <w:t>販</w:t>
      </w:r>
      <w:r w:rsidRPr="00413237">
        <w:rPr>
          <w:rFonts w:hint="eastAsia"/>
        </w:rPr>
        <w:t>及機車甚至已占用一半道路路面，交通安全堪慮</w:t>
      </w:r>
      <w:r w:rsidR="003C786B">
        <w:rPr>
          <w:rFonts w:hint="eastAsia"/>
        </w:rPr>
        <w:t>。</w:t>
      </w:r>
    </w:p>
    <w:p w:rsidR="0039019A" w:rsidRPr="002F5772" w:rsidRDefault="00385101" w:rsidP="00F764DE">
      <w:pPr>
        <w:pStyle w:val="2"/>
        <w:ind w:left="993"/>
        <w:rPr>
          <w:b/>
        </w:rPr>
      </w:pPr>
      <w:r w:rsidRPr="002F5772">
        <w:rPr>
          <w:rFonts w:hint="eastAsia"/>
          <w:b/>
        </w:rPr>
        <w:t>本案麻豆市四市場業因建物公共安全疑慮而經</w:t>
      </w:r>
      <w:proofErr w:type="gramStart"/>
      <w:r w:rsidRPr="002F5772">
        <w:rPr>
          <w:rFonts w:hint="eastAsia"/>
          <w:b/>
        </w:rPr>
        <w:t>臺</w:t>
      </w:r>
      <w:proofErr w:type="gramEnd"/>
      <w:r w:rsidRPr="002F5772">
        <w:rPr>
          <w:rFonts w:hint="eastAsia"/>
          <w:b/>
        </w:rPr>
        <w:t>南市政府於103年3月</w:t>
      </w:r>
      <w:r w:rsidR="0082062A">
        <w:rPr>
          <w:rFonts w:hint="eastAsia"/>
          <w:b/>
        </w:rPr>
        <w:t>3</w:t>
      </w:r>
      <w:r w:rsidRPr="002F5772">
        <w:rPr>
          <w:rFonts w:hint="eastAsia"/>
          <w:b/>
        </w:rPr>
        <w:t>日公告自103年4月1日起停止使用，</w:t>
      </w:r>
      <w:r w:rsidR="0039019A" w:rsidRPr="002F5772">
        <w:rPr>
          <w:rFonts w:hint="eastAsia"/>
          <w:b/>
        </w:rPr>
        <w:t>惟迄未見該府就市場建物及所坐落土地之後續處置規劃</w:t>
      </w:r>
      <w:r w:rsidR="00702263">
        <w:rPr>
          <w:rFonts w:hint="eastAsia"/>
          <w:b/>
        </w:rPr>
        <w:t>進行評估並</w:t>
      </w:r>
      <w:r w:rsidR="0039019A" w:rsidRPr="002F5772">
        <w:rPr>
          <w:rFonts w:hint="eastAsia"/>
          <w:b/>
        </w:rPr>
        <w:t>提出因應方案，顯非妥適，</w:t>
      </w:r>
      <w:r w:rsidR="0061243F">
        <w:rPr>
          <w:rFonts w:hint="eastAsia"/>
          <w:b/>
        </w:rPr>
        <w:t>故為</w:t>
      </w:r>
      <w:r w:rsidR="0039019A" w:rsidRPr="002F5772">
        <w:rPr>
          <w:rFonts w:hint="eastAsia"/>
          <w:b/>
        </w:rPr>
        <w:t>避免該市場土地</w:t>
      </w:r>
      <w:r w:rsidR="0061243F">
        <w:rPr>
          <w:rFonts w:hint="eastAsia"/>
          <w:b/>
        </w:rPr>
        <w:t>後續</w:t>
      </w:r>
      <w:r w:rsidR="0039019A" w:rsidRPr="002F5772">
        <w:rPr>
          <w:rFonts w:hint="eastAsia"/>
          <w:b/>
        </w:rPr>
        <w:t>遭長期閒置而招致外界訾議</w:t>
      </w:r>
      <w:r w:rsidR="0061243F">
        <w:rPr>
          <w:rFonts w:hint="eastAsia"/>
          <w:b/>
        </w:rPr>
        <w:t>，允應請臺南市政府妥為規劃因應：</w:t>
      </w:r>
    </w:p>
    <w:p w:rsidR="003936F1" w:rsidRDefault="003936F1" w:rsidP="003936F1">
      <w:pPr>
        <w:pStyle w:val="3"/>
      </w:pPr>
      <w:r>
        <w:rPr>
          <w:rFonts w:hint="eastAsia"/>
        </w:rPr>
        <w:t>查本案麻豆市四市場與市三、市五市場緊鄰，其中</w:t>
      </w:r>
      <w:r w:rsidRPr="003936F1">
        <w:rPr>
          <w:rFonts w:hint="eastAsia"/>
        </w:rPr>
        <w:t>市</w:t>
      </w:r>
      <w:r>
        <w:rPr>
          <w:rFonts w:hint="eastAsia"/>
        </w:rPr>
        <w:t>四</w:t>
      </w:r>
      <w:r w:rsidRPr="003936F1">
        <w:rPr>
          <w:rFonts w:hint="eastAsia"/>
        </w:rPr>
        <w:t>及市</w:t>
      </w:r>
      <w:r>
        <w:rPr>
          <w:rFonts w:hint="eastAsia"/>
        </w:rPr>
        <w:t>三</w:t>
      </w:r>
      <w:r w:rsidRPr="003936F1">
        <w:rPr>
          <w:rFonts w:hint="eastAsia"/>
        </w:rPr>
        <w:t>市場自56年1月24日發布實施之麻豆都市計畫</w:t>
      </w:r>
      <w:proofErr w:type="gramStart"/>
      <w:r w:rsidRPr="003936F1">
        <w:rPr>
          <w:rFonts w:hint="eastAsia"/>
        </w:rPr>
        <w:t>案即劃設</w:t>
      </w:r>
      <w:proofErr w:type="gramEnd"/>
      <w:r w:rsidRPr="003936F1">
        <w:rPr>
          <w:rFonts w:hint="eastAsia"/>
        </w:rPr>
        <w:t>為市場用地</w:t>
      </w:r>
      <w:r w:rsidR="00F772DE">
        <w:rPr>
          <w:rFonts w:hint="eastAsia"/>
        </w:rPr>
        <w:t>；</w:t>
      </w:r>
      <w:r w:rsidRPr="003936F1">
        <w:rPr>
          <w:rFonts w:hint="eastAsia"/>
        </w:rPr>
        <w:t>市</w:t>
      </w:r>
      <w:r w:rsidR="00F772DE">
        <w:rPr>
          <w:rFonts w:hint="eastAsia"/>
        </w:rPr>
        <w:t>五市場則至80年間始</w:t>
      </w:r>
      <w:r w:rsidRPr="003936F1">
        <w:rPr>
          <w:rFonts w:hint="eastAsia"/>
        </w:rPr>
        <w:t>由原麻豆鎮公所</w:t>
      </w:r>
      <w:r w:rsidR="00F772DE">
        <w:rPr>
          <w:rFonts w:hint="eastAsia"/>
        </w:rPr>
        <w:t>自</w:t>
      </w:r>
      <w:r w:rsidRPr="003936F1">
        <w:rPr>
          <w:rFonts w:hint="eastAsia"/>
        </w:rPr>
        <w:t>住宅區</w:t>
      </w:r>
      <w:r w:rsidR="0082062A">
        <w:rPr>
          <w:rFonts w:hint="eastAsia"/>
        </w:rPr>
        <w:t>土地</w:t>
      </w:r>
      <w:r w:rsidRPr="003936F1">
        <w:rPr>
          <w:rFonts w:hint="eastAsia"/>
        </w:rPr>
        <w:t>變更為市場用地</w:t>
      </w:r>
      <w:r w:rsidR="00F772DE">
        <w:rPr>
          <w:rFonts w:hint="eastAsia"/>
        </w:rPr>
        <w:t>（面積1.0818公頃）</w:t>
      </w:r>
      <w:r w:rsidR="0082062A">
        <w:rPr>
          <w:rFonts w:hint="eastAsia"/>
        </w:rPr>
        <w:t>。</w:t>
      </w:r>
      <w:r w:rsidRPr="003936F1">
        <w:rPr>
          <w:rFonts w:hint="eastAsia"/>
        </w:rPr>
        <w:t>依</w:t>
      </w:r>
      <w:r w:rsidR="00F772DE">
        <w:rPr>
          <w:rFonts w:hint="eastAsia"/>
        </w:rPr>
        <w:t>都市</w:t>
      </w:r>
      <w:r w:rsidRPr="003936F1">
        <w:rPr>
          <w:rFonts w:hint="eastAsia"/>
        </w:rPr>
        <w:t>計畫書所載之變更理由，</w:t>
      </w:r>
      <w:r w:rsidR="00B0418C" w:rsidRPr="00B0418C">
        <w:rPr>
          <w:rFonts w:hint="eastAsia"/>
        </w:rPr>
        <w:t>市五市場</w:t>
      </w:r>
      <w:r w:rsidRPr="003936F1">
        <w:rPr>
          <w:rFonts w:hint="eastAsia"/>
        </w:rPr>
        <w:t>係</w:t>
      </w:r>
      <w:r w:rsidR="00F772DE">
        <w:rPr>
          <w:rFonts w:hint="eastAsia"/>
        </w:rPr>
        <w:t>因</w:t>
      </w:r>
      <w:r w:rsidRPr="003936F1">
        <w:rPr>
          <w:rFonts w:hint="eastAsia"/>
        </w:rPr>
        <w:t>市四市場</w:t>
      </w:r>
      <w:r w:rsidR="00F772DE">
        <w:rPr>
          <w:rFonts w:hint="eastAsia"/>
        </w:rPr>
        <w:t>於</w:t>
      </w:r>
      <w:r w:rsidRPr="003936F1">
        <w:rPr>
          <w:rFonts w:hint="eastAsia"/>
        </w:rPr>
        <w:t>69年</w:t>
      </w:r>
      <w:r w:rsidR="0082062A">
        <w:rPr>
          <w:rFonts w:hint="eastAsia"/>
        </w:rPr>
        <w:t>間</w:t>
      </w:r>
      <w:r w:rsidRPr="003936F1">
        <w:rPr>
          <w:rFonts w:hint="eastAsia"/>
        </w:rPr>
        <w:t>火災後，</w:t>
      </w:r>
      <w:r w:rsidR="0082062A">
        <w:rPr>
          <w:rFonts w:hint="eastAsia"/>
        </w:rPr>
        <w:t>雖</w:t>
      </w:r>
      <w:r w:rsidRPr="003936F1">
        <w:rPr>
          <w:rFonts w:hint="eastAsia"/>
        </w:rPr>
        <w:t>以臨時建築</w:t>
      </w:r>
      <w:r w:rsidR="0082062A">
        <w:rPr>
          <w:rFonts w:hint="eastAsia"/>
        </w:rPr>
        <w:t>提</w:t>
      </w:r>
      <w:r w:rsidRPr="003936F1">
        <w:rPr>
          <w:rFonts w:hint="eastAsia"/>
        </w:rPr>
        <w:t>供攤販使用，</w:t>
      </w:r>
      <w:r w:rsidR="0082062A">
        <w:rPr>
          <w:rFonts w:hint="eastAsia"/>
        </w:rPr>
        <w:t>惟</w:t>
      </w:r>
      <w:r w:rsidRPr="003936F1">
        <w:rPr>
          <w:rFonts w:hint="eastAsia"/>
        </w:rPr>
        <w:t>市場</w:t>
      </w:r>
      <w:r w:rsidR="0082062A">
        <w:rPr>
          <w:rFonts w:hint="eastAsia"/>
        </w:rPr>
        <w:t>用地仍</w:t>
      </w:r>
      <w:r w:rsidRPr="003936F1">
        <w:rPr>
          <w:rFonts w:hint="eastAsia"/>
        </w:rPr>
        <w:t>不敷使用，致附近道路攤販林立，交通為之阻塞亦髒亂不堪，</w:t>
      </w:r>
      <w:r w:rsidR="0082062A">
        <w:rPr>
          <w:rFonts w:hint="eastAsia"/>
        </w:rPr>
        <w:t>又因</w:t>
      </w:r>
      <w:r w:rsidRPr="003936F1">
        <w:rPr>
          <w:rFonts w:hint="eastAsia"/>
        </w:rPr>
        <w:t>市三市場亦無法收容，</w:t>
      </w:r>
      <w:r w:rsidR="00B0418C">
        <w:rPr>
          <w:rFonts w:hint="eastAsia"/>
        </w:rPr>
        <w:t>故乃</w:t>
      </w:r>
      <w:r w:rsidRPr="003936F1">
        <w:rPr>
          <w:rFonts w:hint="eastAsia"/>
        </w:rPr>
        <w:t>將</w:t>
      </w:r>
      <w:r w:rsidR="00B0418C">
        <w:rPr>
          <w:rFonts w:hint="eastAsia"/>
        </w:rPr>
        <w:t>原屬</w:t>
      </w:r>
      <w:r w:rsidRPr="003936F1">
        <w:rPr>
          <w:rFonts w:hint="eastAsia"/>
        </w:rPr>
        <w:t>住宅區</w:t>
      </w:r>
      <w:r w:rsidR="00B0418C">
        <w:rPr>
          <w:rFonts w:hint="eastAsia"/>
        </w:rPr>
        <w:t>之</w:t>
      </w:r>
      <w:r w:rsidRPr="003936F1">
        <w:rPr>
          <w:rFonts w:hint="eastAsia"/>
        </w:rPr>
        <w:t>土地變更為</w:t>
      </w:r>
      <w:r w:rsidR="00B0418C">
        <w:rPr>
          <w:rFonts w:hint="eastAsia"/>
        </w:rPr>
        <w:t>目前</w:t>
      </w:r>
      <w:r w:rsidRPr="003936F1">
        <w:rPr>
          <w:rFonts w:hint="eastAsia"/>
        </w:rPr>
        <w:t>市五市場用地</w:t>
      </w:r>
      <w:r w:rsidR="0082062A">
        <w:rPr>
          <w:rFonts w:hint="eastAsia"/>
        </w:rPr>
        <w:t>，並據以興建市五市場</w:t>
      </w:r>
      <w:r w:rsidR="00F772DE">
        <w:rPr>
          <w:rFonts w:hint="eastAsia"/>
        </w:rPr>
        <w:t>。</w:t>
      </w:r>
    </w:p>
    <w:p w:rsidR="003936F1" w:rsidRDefault="000F7D10" w:rsidP="003936F1">
      <w:pPr>
        <w:pStyle w:val="3"/>
      </w:pPr>
      <w:r>
        <w:rPr>
          <w:rFonts w:hint="eastAsia"/>
        </w:rPr>
        <w:t>次</w:t>
      </w:r>
      <w:r w:rsidR="00516DA2">
        <w:rPr>
          <w:rFonts w:hint="eastAsia"/>
        </w:rPr>
        <w:t>查本案麻豆市四市場既經</w:t>
      </w:r>
      <w:proofErr w:type="gramStart"/>
      <w:r w:rsidR="00516DA2">
        <w:rPr>
          <w:rFonts w:hint="eastAsia"/>
        </w:rPr>
        <w:t>臺</w:t>
      </w:r>
      <w:proofErr w:type="gramEnd"/>
      <w:r w:rsidR="00516DA2">
        <w:rPr>
          <w:rFonts w:hint="eastAsia"/>
        </w:rPr>
        <w:t>南市政府於103年</w:t>
      </w:r>
      <w:r w:rsidR="0082062A">
        <w:rPr>
          <w:rFonts w:hint="eastAsia"/>
        </w:rPr>
        <w:t>3月3日</w:t>
      </w:r>
      <w:r w:rsidR="00516DA2">
        <w:rPr>
          <w:rFonts w:hint="eastAsia"/>
        </w:rPr>
        <w:t>公告</w:t>
      </w:r>
      <w:r w:rsidR="00B0418C">
        <w:rPr>
          <w:rFonts w:hint="eastAsia"/>
        </w:rPr>
        <w:t>自103年4月1日</w:t>
      </w:r>
      <w:r w:rsidR="00516DA2">
        <w:rPr>
          <w:rFonts w:hint="eastAsia"/>
        </w:rPr>
        <w:t>停止使用，並</w:t>
      </w:r>
      <w:proofErr w:type="gramStart"/>
      <w:r w:rsidR="00516DA2">
        <w:rPr>
          <w:rFonts w:hint="eastAsia"/>
        </w:rPr>
        <w:t>賡續聲請</w:t>
      </w:r>
      <w:r w:rsidR="00FA35F9">
        <w:rPr>
          <w:rFonts w:hint="eastAsia"/>
        </w:rPr>
        <w:t>攤鋪</w:t>
      </w:r>
      <w:r w:rsidR="00516DA2">
        <w:rPr>
          <w:rFonts w:hint="eastAsia"/>
        </w:rPr>
        <w:t>商返還</w:t>
      </w:r>
      <w:proofErr w:type="gramEnd"/>
      <w:r w:rsidR="00FA35F9">
        <w:rPr>
          <w:rFonts w:hint="eastAsia"/>
        </w:rPr>
        <w:t>攤鋪</w:t>
      </w:r>
      <w:r w:rsidR="00516DA2">
        <w:rPr>
          <w:rFonts w:hint="eastAsia"/>
        </w:rPr>
        <w:t>位之強制執行，則後續相關程序完成後，本案麻豆市四市場基地將如何處理?經</w:t>
      </w:r>
      <w:r w:rsidR="00F772DE">
        <w:rPr>
          <w:rFonts w:hint="eastAsia"/>
        </w:rPr>
        <w:t>據</w:t>
      </w:r>
      <w:proofErr w:type="gramStart"/>
      <w:r w:rsidR="00F772DE">
        <w:rPr>
          <w:rFonts w:hint="eastAsia"/>
        </w:rPr>
        <w:t>臺</w:t>
      </w:r>
      <w:proofErr w:type="gramEnd"/>
      <w:r w:rsidR="00F772DE">
        <w:rPr>
          <w:rFonts w:hint="eastAsia"/>
        </w:rPr>
        <w:t>南市政府</w:t>
      </w:r>
      <w:proofErr w:type="gramStart"/>
      <w:r w:rsidR="00F772DE">
        <w:rPr>
          <w:rFonts w:hint="eastAsia"/>
        </w:rPr>
        <w:t>函復本</w:t>
      </w:r>
      <w:proofErr w:type="gramEnd"/>
      <w:r w:rsidR="00F772DE">
        <w:rPr>
          <w:rFonts w:hint="eastAsia"/>
        </w:rPr>
        <w:t>院表示，</w:t>
      </w:r>
      <w:proofErr w:type="gramStart"/>
      <w:r w:rsidR="00516DA2" w:rsidRPr="00516DA2">
        <w:rPr>
          <w:rFonts w:hint="eastAsia"/>
        </w:rPr>
        <w:t>該府刻</w:t>
      </w:r>
      <w:proofErr w:type="gramEnd"/>
      <w:r w:rsidR="00516DA2" w:rsidRPr="00516DA2">
        <w:rPr>
          <w:rFonts w:hint="eastAsia"/>
        </w:rPr>
        <w:t>正辦理「變更高速公路麻豆交流道附近特定區計畫（第四次通盤檢討）（含都市計畫圖重製）案」審議作業，該案於公開展覽草案公告前曾邀集目的事業主管機關召開機關協調會，並針對市四</w:t>
      </w:r>
      <w:r w:rsidR="00B0418C">
        <w:rPr>
          <w:rFonts w:hint="eastAsia"/>
        </w:rPr>
        <w:t>市場用地</w:t>
      </w:r>
      <w:r w:rsidR="00516DA2" w:rsidRPr="00516DA2">
        <w:rPr>
          <w:rFonts w:hint="eastAsia"/>
        </w:rPr>
        <w:t>進行檢討，依</w:t>
      </w:r>
      <w:r w:rsidR="00B0418C">
        <w:rPr>
          <w:rFonts w:hint="eastAsia"/>
        </w:rPr>
        <w:t>該</w:t>
      </w:r>
      <w:r w:rsidR="00516DA2" w:rsidRPr="00516DA2">
        <w:rPr>
          <w:rFonts w:hint="eastAsia"/>
        </w:rPr>
        <w:t>府</w:t>
      </w:r>
      <w:r w:rsidR="00516DA2" w:rsidRPr="00516DA2">
        <w:rPr>
          <w:rFonts w:hint="eastAsia"/>
        </w:rPr>
        <w:lastRenderedPageBreak/>
        <w:t>都市發展局107年3月15日南市都規字第1070194427號函送</w:t>
      </w:r>
      <w:r w:rsidR="00B0418C">
        <w:rPr>
          <w:rFonts w:hint="eastAsia"/>
        </w:rPr>
        <w:t>之</w:t>
      </w:r>
      <w:r w:rsidR="00516DA2" w:rsidRPr="00516DA2">
        <w:rPr>
          <w:rFonts w:hint="eastAsia"/>
        </w:rPr>
        <w:t>會議結論</w:t>
      </w:r>
      <w:r w:rsidR="00B0418C">
        <w:rPr>
          <w:rFonts w:hint="eastAsia"/>
        </w:rPr>
        <w:t>略以</w:t>
      </w:r>
      <w:r w:rsidR="00516DA2" w:rsidRPr="00516DA2">
        <w:rPr>
          <w:rFonts w:hint="eastAsia"/>
        </w:rPr>
        <w:t>：</w:t>
      </w:r>
      <w:r w:rsidR="00B0418C">
        <w:rPr>
          <w:rFonts w:hAnsi="標楷體" w:hint="eastAsia"/>
        </w:rPr>
        <w:t>「</w:t>
      </w:r>
      <w:r w:rsidR="00516DA2" w:rsidRPr="00516DA2">
        <w:rPr>
          <w:rFonts w:hint="eastAsia"/>
        </w:rPr>
        <w:t>…</w:t>
      </w:r>
      <w:proofErr w:type="gramStart"/>
      <w:r w:rsidR="00516DA2" w:rsidRPr="00516DA2">
        <w:rPr>
          <w:rFonts w:hint="eastAsia"/>
        </w:rPr>
        <w:t>…</w:t>
      </w:r>
      <w:proofErr w:type="gramEnd"/>
      <w:r w:rsidR="00516DA2" w:rsidRPr="00516DA2">
        <w:rPr>
          <w:rFonts w:hint="eastAsia"/>
        </w:rPr>
        <w:t>市四業已</w:t>
      </w:r>
      <w:proofErr w:type="gramStart"/>
      <w:r w:rsidR="00516DA2" w:rsidRPr="00516DA2">
        <w:rPr>
          <w:rFonts w:hint="eastAsia"/>
        </w:rPr>
        <w:t>廢市擬</w:t>
      </w:r>
      <w:proofErr w:type="gramEnd"/>
      <w:r w:rsidR="00516DA2" w:rsidRPr="00516DA2">
        <w:rPr>
          <w:rFonts w:hint="eastAsia"/>
        </w:rPr>
        <w:t>還地於民，並配合將攤商安置於市五，惟目前因辦理強制執行拆除地上物與部分攤商仍訴訟中，</w:t>
      </w:r>
      <w:proofErr w:type="gramStart"/>
      <w:r w:rsidR="00516DA2" w:rsidRPr="00516DA2">
        <w:rPr>
          <w:rFonts w:hint="eastAsia"/>
        </w:rPr>
        <w:t>且攤</w:t>
      </w:r>
      <w:proofErr w:type="gramEnd"/>
      <w:r w:rsidR="00516DA2" w:rsidRPr="00516DA2">
        <w:rPr>
          <w:rFonts w:hint="eastAsia"/>
        </w:rPr>
        <w:t>商已提出暫緩執行並經法院同意在案。…</w:t>
      </w:r>
      <w:proofErr w:type="gramStart"/>
      <w:r w:rsidR="00B0418C">
        <w:rPr>
          <w:rFonts w:hAnsi="標楷體" w:hint="eastAsia"/>
        </w:rPr>
        <w:t>…</w:t>
      </w:r>
      <w:proofErr w:type="gramEnd"/>
      <w:r w:rsidR="00516DA2" w:rsidRPr="00516DA2">
        <w:rPr>
          <w:rFonts w:hint="eastAsia"/>
        </w:rPr>
        <w:t>為免訴訟期間調整市四分區造成爭議，</w:t>
      </w:r>
      <w:r w:rsidR="00B0418C">
        <w:rPr>
          <w:rFonts w:hint="eastAsia"/>
        </w:rPr>
        <w:t>請先行</w:t>
      </w:r>
      <w:r w:rsidR="00B201F1">
        <w:rPr>
          <w:rFonts w:hint="eastAsia"/>
        </w:rPr>
        <w:t>釐清市場用地範圍內土地解編方案及應負擔公共設施比例（或免予回饋，並</w:t>
      </w:r>
      <w:r w:rsidR="00516DA2" w:rsidRPr="00516DA2">
        <w:rPr>
          <w:rFonts w:hint="eastAsia"/>
        </w:rPr>
        <w:t>俟市場處與攤商協調完畢後，再請市場處另函提列變更需求。」</w:t>
      </w:r>
      <w:r w:rsidR="00516DA2">
        <w:rPr>
          <w:rFonts w:hint="eastAsia"/>
        </w:rPr>
        <w:t>(</w:t>
      </w:r>
      <w:r w:rsidR="00B201F1">
        <w:rPr>
          <w:rFonts w:hint="eastAsia"/>
        </w:rPr>
        <w:t>依</w:t>
      </w:r>
      <w:r w:rsidR="00516DA2" w:rsidRPr="00516DA2">
        <w:rPr>
          <w:rFonts w:hint="eastAsia"/>
        </w:rPr>
        <w:t>上開通</w:t>
      </w:r>
      <w:r w:rsidR="00B201F1">
        <w:rPr>
          <w:rFonts w:hint="eastAsia"/>
        </w:rPr>
        <w:t>盤</w:t>
      </w:r>
      <w:r w:rsidR="00516DA2" w:rsidRPr="00516DA2">
        <w:rPr>
          <w:rFonts w:hint="eastAsia"/>
        </w:rPr>
        <w:t>檢</w:t>
      </w:r>
      <w:r w:rsidR="00B201F1">
        <w:rPr>
          <w:rFonts w:hint="eastAsia"/>
        </w:rPr>
        <w:t>討案之</w:t>
      </w:r>
      <w:r w:rsidR="00516DA2" w:rsidRPr="00516DA2">
        <w:rPr>
          <w:rFonts w:hint="eastAsia"/>
        </w:rPr>
        <w:t>公開展覽草案內</w:t>
      </w:r>
      <w:r w:rsidR="00B201F1">
        <w:rPr>
          <w:rFonts w:hint="eastAsia"/>
        </w:rPr>
        <w:t>，麻豆</w:t>
      </w:r>
      <w:r w:rsidR="00516DA2" w:rsidRPr="00516DA2">
        <w:rPr>
          <w:rFonts w:hint="eastAsia"/>
        </w:rPr>
        <w:t>市四</w:t>
      </w:r>
      <w:r w:rsidR="00B201F1">
        <w:rPr>
          <w:rFonts w:hint="eastAsia"/>
        </w:rPr>
        <w:t>市場所坐落土地</w:t>
      </w:r>
      <w:r w:rsidR="00516DA2" w:rsidRPr="00516DA2">
        <w:rPr>
          <w:rFonts w:hint="eastAsia"/>
        </w:rPr>
        <w:t>仍維持</w:t>
      </w:r>
      <w:r w:rsidR="00B201F1">
        <w:rPr>
          <w:rFonts w:hint="eastAsia"/>
        </w:rPr>
        <w:t>為</w:t>
      </w:r>
      <w:r w:rsidR="00516DA2" w:rsidRPr="00516DA2">
        <w:rPr>
          <w:rFonts w:hint="eastAsia"/>
        </w:rPr>
        <w:t>市場用地，全案</w:t>
      </w:r>
      <w:proofErr w:type="gramStart"/>
      <w:r w:rsidR="00B201F1">
        <w:rPr>
          <w:rFonts w:hint="eastAsia"/>
        </w:rPr>
        <w:t>嗣</w:t>
      </w:r>
      <w:proofErr w:type="gramEnd"/>
      <w:r w:rsidR="00B201F1">
        <w:rPr>
          <w:rFonts w:hint="eastAsia"/>
        </w:rPr>
        <w:t>經函送</w:t>
      </w:r>
      <w:r w:rsidR="00516DA2" w:rsidRPr="00516DA2">
        <w:rPr>
          <w:rFonts w:hint="eastAsia"/>
        </w:rPr>
        <w:t>內政部都市計畫委員會審議中</w:t>
      </w:r>
      <w:r w:rsidR="00516DA2">
        <w:rPr>
          <w:rFonts w:hint="eastAsia"/>
        </w:rPr>
        <w:t>)</w:t>
      </w:r>
      <w:r>
        <w:rPr>
          <w:rFonts w:hint="eastAsia"/>
        </w:rPr>
        <w:t>。</w:t>
      </w:r>
    </w:p>
    <w:p w:rsidR="0082062A" w:rsidRDefault="0082062A" w:rsidP="003936F1">
      <w:pPr>
        <w:pStyle w:val="3"/>
      </w:pPr>
      <w:proofErr w:type="gramStart"/>
      <w:r>
        <w:rPr>
          <w:rFonts w:hint="eastAsia"/>
        </w:rPr>
        <w:t>惟查</w:t>
      </w:r>
      <w:proofErr w:type="gramEnd"/>
      <w:r w:rsidR="00B201F1">
        <w:rPr>
          <w:rFonts w:hint="eastAsia"/>
        </w:rPr>
        <w:t>，</w:t>
      </w:r>
      <w:r w:rsidR="0061243F" w:rsidRPr="0082062A">
        <w:rPr>
          <w:rFonts w:hint="eastAsia"/>
        </w:rPr>
        <w:t>本案麻豆市四市場業因建物公共安全疑慮而經臺南市政府於103年3月3日公告自103年4月1日起停止使用，惟迄未見該府就市場建物及所坐落土地之後續處置規劃</w:t>
      </w:r>
      <w:r w:rsidR="00E455D0">
        <w:rPr>
          <w:rFonts w:hint="eastAsia"/>
        </w:rPr>
        <w:t>進行評估並</w:t>
      </w:r>
      <w:r w:rsidR="0061243F" w:rsidRPr="0082062A">
        <w:rPr>
          <w:rFonts w:hint="eastAsia"/>
        </w:rPr>
        <w:t>提出因應方案，顯非妥適，</w:t>
      </w:r>
      <w:r w:rsidR="0061243F">
        <w:rPr>
          <w:rFonts w:hint="eastAsia"/>
        </w:rPr>
        <w:t>故為避免</w:t>
      </w:r>
      <w:r w:rsidR="0061243F" w:rsidRPr="0082062A">
        <w:rPr>
          <w:rFonts w:hint="eastAsia"/>
        </w:rPr>
        <w:t>該市場土地於建物拆除並回復公共設施保留地後卻遭長期閒置而招致外界訾議</w:t>
      </w:r>
      <w:r w:rsidR="0061243F">
        <w:rPr>
          <w:rFonts w:hint="eastAsia"/>
        </w:rPr>
        <w:t>，允應請臺南市政府妥為規劃因應。</w:t>
      </w:r>
    </w:p>
    <w:p w:rsidR="00E25849" w:rsidRDefault="00E25849" w:rsidP="004E05A1">
      <w:pPr>
        <w:pStyle w:val="1"/>
        <w:ind w:left="2380" w:hanging="2380"/>
      </w:pPr>
      <w:bookmarkStart w:id="67" w:name="_Toc524895648"/>
      <w:bookmarkStart w:id="68" w:name="_Toc524896194"/>
      <w:bookmarkStart w:id="69" w:name="_Toc524896224"/>
      <w:bookmarkStart w:id="70" w:name="_Toc524902734"/>
      <w:bookmarkStart w:id="71" w:name="_Toc525066148"/>
      <w:bookmarkStart w:id="72" w:name="_Toc525070839"/>
      <w:bookmarkStart w:id="73" w:name="_Toc525938379"/>
      <w:bookmarkStart w:id="74" w:name="_Toc525939227"/>
      <w:bookmarkStart w:id="75" w:name="_Toc525939732"/>
      <w:bookmarkStart w:id="76" w:name="_Toc529218272"/>
      <w:bookmarkEnd w:id="52"/>
      <w:bookmarkEnd w:id="53"/>
      <w:bookmarkEnd w:id="54"/>
      <w:r>
        <w:br w:type="page"/>
      </w:r>
      <w:bookmarkStart w:id="77" w:name="_Toc529222689"/>
      <w:bookmarkStart w:id="78" w:name="_Toc529223111"/>
      <w:bookmarkStart w:id="79" w:name="_Toc529223862"/>
      <w:bookmarkStart w:id="80" w:name="_Toc529228265"/>
      <w:bookmarkStart w:id="81" w:name="_Toc2400395"/>
      <w:bookmarkStart w:id="82" w:name="_Toc4316189"/>
      <w:bookmarkStart w:id="83" w:name="_Toc4473330"/>
      <w:bookmarkStart w:id="84" w:name="_Toc69556897"/>
      <w:bookmarkStart w:id="85" w:name="_Toc69556946"/>
      <w:bookmarkStart w:id="86" w:name="_Toc69609820"/>
      <w:bookmarkStart w:id="87" w:name="_Toc70241816"/>
      <w:bookmarkStart w:id="88" w:name="_Toc70242205"/>
      <w:bookmarkStart w:id="89" w:name="_Toc421794875"/>
      <w:bookmarkStart w:id="90" w:name="_Toc422834160"/>
      <w:r>
        <w:rPr>
          <w:rFonts w:hint="eastAsia"/>
        </w:rPr>
        <w:lastRenderedPageBreak/>
        <w:t>處理辦法：</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rsidR="00FB7BC1" w:rsidRDefault="00FB7BC1" w:rsidP="00A0620C">
      <w:pPr>
        <w:pStyle w:val="2"/>
        <w:ind w:left="1020" w:hanging="680"/>
      </w:pPr>
      <w:bookmarkStart w:id="91" w:name="_Toc524895649"/>
      <w:bookmarkStart w:id="92" w:name="_Toc524896195"/>
      <w:bookmarkStart w:id="93" w:name="_Toc524896225"/>
      <w:bookmarkStart w:id="94" w:name="_Toc70241820"/>
      <w:bookmarkStart w:id="95" w:name="_Toc70242209"/>
      <w:bookmarkStart w:id="96" w:name="_Toc421794876"/>
      <w:bookmarkStart w:id="97" w:name="_Toc421795442"/>
      <w:bookmarkStart w:id="98" w:name="_Toc421796023"/>
      <w:bookmarkStart w:id="99" w:name="_Toc422728958"/>
      <w:bookmarkStart w:id="100" w:name="_Toc422834161"/>
      <w:bookmarkStart w:id="101" w:name="_Toc524902735"/>
      <w:bookmarkStart w:id="102" w:name="_Toc525066149"/>
      <w:bookmarkStart w:id="103" w:name="_Toc525070840"/>
      <w:bookmarkStart w:id="104" w:name="_Toc525938380"/>
      <w:bookmarkStart w:id="105" w:name="_Toc525939228"/>
      <w:bookmarkStart w:id="106" w:name="_Toc525939733"/>
      <w:bookmarkStart w:id="107" w:name="_Toc529218273"/>
      <w:bookmarkStart w:id="108" w:name="_Toc529222690"/>
      <w:bookmarkStart w:id="109" w:name="_Toc529223112"/>
      <w:bookmarkStart w:id="110" w:name="_Toc529223863"/>
      <w:bookmarkStart w:id="111" w:name="_Toc529228266"/>
      <w:bookmarkStart w:id="112" w:name="_Toc2400396"/>
      <w:bookmarkStart w:id="113" w:name="_Toc4316190"/>
      <w:bookmarkStart w:id="114" w:name="_Toc4473331"/>
      <w:bookmarkStart w:id="115" w:name="_Toc69556898"/>
      <w:bookmarkStart w:id="116" w:name="_Toc69556947"/>
      <w:bookmarkStart w:id="117" w:name="_Toc69609821"/>
      <w:bookmarkStart w:id="118" w:name="_Toc70241817"/>
      <w:bookmarkStart w:id="119" w:name="_Toc70242206"/>
      <w:bookmarkEnd w:id="91"/>
      <w:bookmarkEnd w:id="92"/>
      <w:bookmarkEnd w:id="93"/>
      <w:r>
        <w:rPr>
          <w:rFonts w:hint="eastAsia"/>
        </w:rPr>
        <w:t>調查意見一、二，提案糾正</w:t>
      </w:r>
      <w:proofErr w:type="gramStart"/>
      <w:r>
        <w:rPr>
          <w:rFonts w:hint="eastAsia"/>
        </w:rPr>
        <w:t>臺</w:t>
      </w:r>
      <w:proofErr w:type="gramEnd"/>
      <w:r>
        <w:rPr>
          <w:rFonts w:hint="eastAsia"/>
        </w:rPr>
        <w:t>南市政府。</w:t>
      </w:r>
    </w:p>
    <w:p w:rsidR="00FB7BC1" w:rsidRDefault="00FB7BC1" w:rsidP="00A0620C">
      <w:pPr>
        <w:pStyle w:val="2"/>
        <w:ind w:left="1020" w:hanging="680"/>
      </w:pPr>
      <w:r>
        <w:rPr>
          <w:rFonts w:hint="eastAsia"/>
        </w:rPr>
        <w:t>抄調查意見三、四（含前言），函</w:t>
      </w:r>
      <w:r w:rsidRPr="006D0A13">
        <w:rPr>
          <w:rFonts w:hint="eastAsia"/>
          <w:color w:val="000000" w:themeColor="text1"/>
        </w:rPr>
        <w:t>請</w:t>
      </w:r>
      <w:proofErr w:type="gramStart"/>
      <w:r>
        <w:rPr>
          <w:rFonts w:hint="eastAsia"/>
        </w:rPr>
        <w:t>臺</w:t>
      </w:r>
      <w:proofErr w:type="gramEnd"/>
      <w:r>
        <w:rPr>
          <w:rFonts w:hint="eastAsia"/>
        </w:rPr>
        <w:t>南市政府檢討改進並依法</w:t>
      </w:r>
      <w:proofErr w:type="gramStart"/>
      <w:r>
        <w:rPr>
          <w:rFonts w:hint="eastAsia"/>
        </w:rPr>
        <w:t>妥處見復</w:t>
      </w:r>
      <w:r>
        <w:rPr>
          <w:rFonts w:hAnsi="標楷體" w:hint="eastAsia"/>
        </w:rPr>
        <w:t>。</w:t>
      </w:r>
      <w:bookmarkEnd w:id="94"/>
      <w:bookmarkEnd w:id="95"/>
      <w:bookmarkEnd w:id="96"/>
      <w:bookmarkEnd w:id="97"/>
      <w:bookmarkEnd w:id="98"/>
      <w:bookmarkEnd w:id="99"/>
      <w:bookmarkEnd w:id="100"/>
      <w:proofErr w:type="gramEnd"/>
    </w:p>
    <w:p w:rsidR="00FB7BC1" w:rsidRDefault="00FB7BC1" w:rsidP="00A0620C">
      <w:pPr>
        <w:pStyle w:val="2"/>
        <w:ind w:left="1020" w:hanging="680"/>
      </w:pPr>
      <w:bookmarkStart w:id="120" w:name="_Toc421794877"/>
      <w:bookmarkStart w:id="121" w:name="_Toc421795443"/>
      <w:bookmarkStart w:id="122" w:name="_Toc421796024"/>
      <w:bookmarkStart w:id="123" w:name="_Toc422728959"/>
      <w:bookmarkStart w:id="124" w:name="_Toc422834162"/>
      <w:r>
        <w:rPr>
          <w:rFonts w:hint="eastAsia"/>
        </w:rPr>
        <w:t>抄調查意見，分別函復陳訴人</w:t>
      </w:r>
      <w:proofErr w:type="gramStart"/>
      <w:r w:rsidRPr="00ED6BB6">
        <w:rPr>
          <w:rFonts w:hint="eastAsia"/>
        </w:rPr>
        <w:t>郭</w:t>
      </w:r>
      <w:proofErr w:type="gramEnd"/>
      <w:r>
        <w:rPr>
          <w:rFonts w:ascii="新細明體" w:eastAsia="新細明體" w:hAnsi="新細明體" w:hint="eastAsia"/>
        </w:rPr>
        <w:t>○○</w:t>
      </w:r>
      <w:r w:rsidRPr="00ED6BB6">
        <w:rPr>
          <w:rFonts w:hint="eastAsia"/>
        </w:rPr>
        <w:t>、王</w:t>
      </w:r>
      <w:r>
        <w:rPr>
          <w:rFonts w:ascii="新細明體" w:eastAsia="新細明體" w:hAnsi="新細明體" w:hint="eastAsia"/>
        </w:rPr>
        <w:t>○○</w:t>
      </w:r>
      <w:r>
        <w:rPr>
          <w:rFonts w:hint="eastAsia"/>
        </w:rPr>
        <w:t>及</w:t>
      </w:r>
      <w:r w:rsidRPr="00ED6BB6">
        <w:rPr>
          <w:rFonts w:hint="eastAsia"/>
        </w:rPr>
        <w:t>林</w:t>
      </w:r>
      <w:r>
        <w:rPr>
          <w:rFonts w:ascii="新細明體" w:eastAsia="新細明體" w:hAnsi="新細明體" w:hint="eastAsia"/>
        </w:rPr>
        <w:t>○○</w:t>
      </w:r>
      <w:r>
        <w:rPr>
          <w:rFonts w:hint="eastAsia"/>
        </w:rPr>
        <w:t>3人（均請其轉知其他陳訴人）。</w:t>
      </w:r>
    </w:p>
    <w:p w:rsidR="00FB7BC1" w:rsidRPr="00707F87" w:rsidRDefault="00FB7BC1" w:rsidP="00A0620C">
      <w:pPr>
        <w:pStyle w:val="2"/>
        <w:ind w:left="1020" w:hanging="680"/>
        <w:rPr>
          <w:color w:val="000000" w:themeColor="text1"/>
        </w:rPr>
      </w:pPr>
      <w:bookmarkStart w:id="125" w:name="_Toc2400397"/>
      <w:bookmarkStart w:id="126" w:name="_Toc4316191"/>
      <w:bookmarkStart w:id="127" w:name="_Toc4473332"/>
      <w:bookmarkStart w:id="128" w:name="_Toc69556901"/>
      <w:bookmarkStart w:id="129" w:name="_Toc69556950"/>
      <w:bookmarkStart w:id="130" w:name="_Toc69609824"/>
      <w:bookmarkStart w:id="131" w:name="_Toc70241822"/>
      <w:bookmarkStart w:id="132" w:name="_Toc70242211"/>
      <w:bookmarkStart w:id="133" w:name="_Toc421794881"/>
      <w:bookmarkStart w:id="134" w:name="_Toc421795447"/>
      <w:bookmarkStart w:id="135" w:name="_Toc421796028"/>
      <w:bookmarkStart w:id="136" w:name="_Toc422728963"/>
      <w:bookmarkStart w:id="137" w:name="_Toc422834166"/>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rsidRPr="00FB7BC1">
        <w:rPr>
          <w:color w:val="000000" w:themeColor="text1"/>
        </w:rPr>
        <w:t>調查報告之案由、調查意見及處理辦法於個資去識別化後上網公布。</w:t>
      </w:r>
      <w:bookmarkStart w:id="138" w:name="_GoBack"/>
      <w:bookmarkEnd w:id="138"/>
    </w:p>
    <w:bookmarkEnd w:id="125"/>
    <w:bookmarkEnd w:id="126"/>
    <w:bookmarkEnd w:id="127"/>
    <w:bookmarkEnd w:id="128"/>
    <w:bookmarkEnd w:id="129"/>
    <w:bookmarkEnd w:id="130"/>
    <w:bookmarkEnd w:id="131"/>
    <w:bookmarkEnd w:id="132"/>
    <w:bookmarkEnd w:id="133"/>
    <w:bookmarkEnd w:id="134"/>
    <w:bookmarkEnd w:id="135"/>
    <w:bookmarkEnd w:id="136"/>
    <w:bookmarkEnd w:id="137"/>
    <w:p w:rsidR="00770453" w:rsidRPr="00FB7BC1" w:rsidRDefault="00770453" w:rsidP="00770453">
      <w:pPr>
        <w:pStyle w:val="aa"/>
        <w:spacing w:beforeLines="50" w:before="228" w:afterLines="100" w:after="457"/>
        <w:ind w:leftChars="1100" w:left="3742"/>
        <w:rPr>
          <w:b w:val="0"/>
          <w:bCs/>
          <w:snapToGrid/>
          <w:spacing w:val="12"/>
          <w:kern w:val="0"/>
          <w:sz w:val="40"/>
        </w:rPr>
      </w:pPr>
    </w:p>
    <w:p w:rsidR="00E25849" w:rsidRDefault="00E25849" w:rsidP="00D416A2">
      <w:pPr>
        <w:pStyle w:val="aa"/>
        <w:spacing w:beforeLines="100" w:before="457" w:afterLines="100" w:after="457" w:line="480" w:lineRule="exact"/>
        <w:ind w:leftChars="917" w:left="3741" w:hangingChars="140" w:hanging="622"/>
        <w:rPr>
          <w:b w:val="0"/>
          <w:bCs/>
          <w:snapToGrid/>
          <w:spacing w:val="12"/>
          <w:kern w:val="0"/>
          <w:sz w:val="40"/>
        </w:rPr>
      </w:pPr>
      <w:r>
        <w:rPr>
          <w:rFonts w:hint="eastAsia"/>
          <w:b w:val="0"/>
          <w:bCs/>
          <w:snapToGrid/>
          <w:spacing w:val="12"/>
          <w:kern w:val="0"/>
          <w:sz w:val="40"/>
        </w:rPr>
        <w:t>調查委員：</w:t>
      </w:r>
      <w:proofErr w:type="gramStart"/>
      <w:r w:rsidR="00D416A2">
        <w:rPr>
          <w:rFonts w:ascii="Times New Roman" w:hint="eastAsia"/>
          <w:b w:val="0"/>
          <w:bCs/>
          <w:snapToGrid/>
          <w:spacing w:val="0"/>
          <w:kern w:val="0"/>
          <w:sz w:val="40"/>
        </w:rPr>
        <w:t>郭</w:t>
      </w:r>
      <w:proofErr w:type="gramEnd"/>
      <w:r w:rsidR="00D416A2">
        <w:rPr>
          <w:rFonts w:ascii="Times New Roman" w:hint="eastAsia"/>
          <w:b w:val="0"/>
          <w:bCs/>
          <w:snapToGrid/>
          <w:spacing w:val="0"/>
          <w:kern w:val="0"/>
          <w:sz w:val="40"/>
        </w:rPr>
        <w:t xml:space="preserve"> </w:t>
      </w:r>
      <w:r w:rsidR="00D416A2">
        <w:rPr>
          <w:rFonts w:ascii="Times New Roman" w:hint="eastAsia"/>
          <w:b w:val="0"/>
          <w:bCs/>
          <w:snapToGrid/>
          <w:spacing w:val="0"/>
          <w:kern w:val="0"/>
          <w:sz w:val="40"/>
        </w:rPr>
        <w:t>文</w:t>
      </w:r>
      <w:r w:rsidR="00D416A2">
        <w:rPr>
          <w:rFonts w:ascii="Times New Roman" w:hint="eastAsia"/>
          <w:b w:val="0"/>
          <w:bCs/>
          <w:snapToGrid/>
          <w:spacing w:val="0"/>
          <w:kern w:val="0"/>
          <w:sz w:val="40"/>
        </w:rPr>
        <w:t xml:space="preserve"> </w:t>
      </w:r>
      <w:r w:rsidR="00D416A2">
        <w:rPr>
          <w:rFonts w:ascii="Times New Roman" w:hint="eastAsia"/>
          <w:b w:val="0"/>
          <w:bCs/>
          <w:snapToGrid/>
          <w:spacing w:val="0"/>
          <w:kern w:val="0"/>
          <w:sz w:val="40"/>
        </w:rPr>
        <w:t>東</w:t>
      </w:r>
    </w:p>
    <w:p w:rsidR="00707F87" w:rsidRDefault="00D416A2" w:rsidP="00D416A2">
      <w:pPr>
        <w:pStyle w:val="aa"/>
        <w:spacing w:beforeLines="100" w:before="457" w:afterLines="100" w:after="457" w:line="480" w:lineRule="exact"/>
        <w:ind w:leftChars="1100" w:left="3742" w:firstLineChars="391" w:firstLine="1643"/>
        <w:rPr>
          <w:rFonts w:ascii="Times New Roman"/>
          <w:b w:val="0"/>
          <w:bCs/>
          <w:snapToGrid/>
          <w:spacing w:val="0"/>
          <w:kern w:val="0"/>
          <w:sz w:val="40"/>
        </w:rPr>
      </w:pPr>
      <w:r>
        <w:rPr>
          <w:rFonts w:ascii="Times New Roman" w:hint="eastAsia"/>
          <w:b w:val="0"/>
          <w:bCs/>
          <w:snapToGrid/>
          <w:spacing w:val="0"/>
          <w:kern w:val="0"/>
          <w:sz w:val="40"/>
        </w:rPr>
        <w:t>陳</w:t>
      </w:r>
      <w:r>
        <w:rPr>
          <w:rFonts w:ascii="Times New Roman" w:hint="eastAsia"/>
          <w:b w:val="0"/>
          <w:bCs/>
          <w:snapToGrid/>
          <w:spacing w:val="0"/>
          <w:kern w:val="0"/>
          <w:sz w:val="40"/>
        </w:rPr>
        <w:t xml:space="preserve"> </w:t>
      </w:r>
      <w:r>
        <w:rPr>
          <w:rFonts w:ascii="Times New Roman" w:hint="eastAsia"/>
          <w:b w:val="0"/>
          <w:bCs/>
          <w:snapToGrid/>
          <w:spacing w:val="0"/>
          <w:kern w:val="0"/>
          <w:sz w:val="40"/>
        </w:rPr>
        <w:t>景</w:t>
      </w:r>
      <w:r>
        <w:rPr>
          <w:rFonts w:ascii="Times New Roman" w:hint="eastAsia"/>
          <w:b w:val="0"/>
          <w:bCs/>
          <w:snapToGrid/>
          <w:spacing w:val="0"/>
          <w:kern w:val="0"/>
          <w:sz w:val="40"/>
        </w:rPr>
        <w:t xml:space="preserve"> </w:t>
      </w:r>
      <w:r>
        <w:rPr>
          <w:rFonts w:ascii="Times New Roman" w:hint="eastAsia"/>
          <w:b w:val="0"/>
          <w:bCs/>
          <w:snapToGrid/>
          <w:spacing w:val="0"/>
          <w:kern w:val="0"/>
          <w:sz w:val="40"/>
        </w:rPr>
        <w:t>峻</w:t>
      </w:r>
    </w:p>
    <w:p w:rsidR="00A0620C" w:rsidRDefault="00D416A2" w:rsidP="00D416A2">
      <w:pPr>
        <w:pStyle w:val="aa"/>
        <w:spacing w:beforeLines="100" w:before="457" w:afterLines="100" w:after="457" w:line="480" w:lineRule="exact"/>
        <w:ind w:leftChars="1100" w:left="3742" w:firstLineChars="391" w:firstLine="1643"/>
        <w:rPr>
          <w:rFonts w:ascii="Times New Roman"/>
          <w:b w:val="0"/>
          <w:bCs/>
          <w:snapToGrid/>
          <w:spacing w:val="0"/>
          <w:kern w:val="0"/>
          <w:sz w:val="40"/>
        </w:rPr>
      </w:pPr>
      <w:r>
        <w:rPr>
          <w:rFonts w:ascii="Times New Roman" w:hint="eastAsia"/>
          <w:b w:val="0"/>
          <w:bCs/>
          <w:snapToGrid/>
          <w:spacing w:val="0"/>
          <w:kern w:val="0"/>
          <w:sz w:val="40"/>
        </w:rPr>
        <w:t>林</w:t>
      </w:r>
      <w:r>
        <w:rPr>
          <w:rFonts w:ascii="Times New Roman" w:hint="eastAsia"/>
          <w:b w:val="0"/>
          <w:bCs/>
          <w:snapToGrid/>
          <w:spacing w:val="0"/>
          <w:kern w:val="0"/>
          <w:sz w:val="40"/>
        </w:rPr>
        <w:t xml:space="preserve"> </w:t>
      </w:r>
      <w:r>
        <w:rPr>
          <w:rFonts w:ascii="Times New Roman" w:hint="eastAsia"/>
          <w:b w:val="0"/>
          <w:bCs/>
          <w:snapToGrid/>
          <w:spacing w:val="0"/>
          <w:kern w:val="0"/>
          <w:sz w:val="40"/>
        </w:rPr>
        <w:t>文</w:t>
      </w:r>
      <w:r>
        <w:rPr>
          <w:rFonts w:ascii="Times New Roman" w:hint="eastAsia"/>
          <w:b w:val="0"/>
          <w:bCs/>
          <w:snapToGrid/>
          <w:spacing w:val="0"/>
          <w:kern w:val="0"/>
          <w:sz w:val="40"/>
        </w:rPr>
        <w:t xml:space="preserve"> </w:t>
      </w:r>
      <w:r>
        <w:rPr>
          <w:rFonts w:ascii="Times New Roman" w:hint="eastAsia"/>
          <w:b w:val="0"/>
          <w:bCs/>
          <w:snapToGrid/>
          <w:spacing w:val="0"/>
          <w:kern w:val="0"/>
          <w:sz w:val="40"/>
        </w:rPr>
        <w:t>程</w:t>
      </w:r>
    </w:p>
    <w:p w:rsidR="00707F87" w:rsidRDefault="00707F87" w:rsidP="00770453">
      <w:pPr>
        <w:pStyle w:val="aa"/>
        <w:spacing w:before="0" w:after="0"/>
        <w:ind w:leftChars="1100" w:left="3742"/>
        <w:rPr>
          <w:rFonts w:ascii="Times New Roman"/>
          <w:b w:val="0"/>
          <w:bCs/>
          <w:snapToGrid/>
          <w:spacing w:val="0"/>
          <w:kern w:val="0"/>
          <w:sz w:val="40"/>
        </w:rPr>
      </w:pPr>
    </w:p>
    <w:p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w:t>
      </w:r>
      <w:r w:rsidR="00A3057A">
        <w:rPr>
          <w:rFonts w:hAnsi="標楷體"/>
          <w:bCs/>
        </w:rPr>
        <w:t>1</w:t>
      </w:r>
      <w:r w:rsidR="00D653D4">
        <w:rPr>
          <w:rFonts w:hAnsi="標楷體"/>
          <w:bCs/>
        </w:rPr>
        <w:t>3</w:t>
      </w:r>
      <w:r>
        <w:rPr>
          <w:rFonts w:hAnsi="標楷體" w:hint="eastAsia"/>
          <w:bCs/>
        </w:rPr>
        <w:t xml:space="preserve">　年　</w:t>
      </w:r>
      <w:r w:rsidR="00B66D01">
        <w:rPr>
          <w:rFonts w:hAnsi="標楷體"/>
          <w:bCs/>
        </w:rPr>
        <w:t>5</w:t>
      </w:r>
      <w:r>
        <w:rPr>
          <w:rFonts w:hAnsi="標楷體" w:hint="eastAsia"/>
          <w:bCs/>
        </w:rPr>
        <w:t xml:space="preserve">　月　</w:t>
      </w:r>
      <w:r w:rsidR="00B66D01">
        <w:rPr>
          <w:rFonts w:hAnsi="標楷體" w:hint="eastAsia"/>
          <w:bCs/>
        </w:rPr>
        <w:t>8</w:t>
      </w:r>
      <w:r>
        <w:rPr>
          <w:rFonts w:hAnsi="標楷體" w:hint="eastAsia"/>
          <w:bCs/>
        </w:rPr>
        <w:t xml:space="preserve">　日</w:t>
      </w:r>
    </w:p>
    <w:sectPr w:rsidR="00E25849" w:rsidSect="00931A10">
      <w:footerReference w:type="default" r:id="rId2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5B99" w:rsidRDefault="00055B99">
      <w:r>
        <w:separator/>
      </w:r>
    </w:p>
  </w:endnote>
  <w:endnote w:type="continuationSeparator" w:id="0">
    <w:p w:rsidR="00055B99" w:rsidRDefault="00055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08AE" w:rsidRDefault="007608A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7608AE" w:rsidRDefault="007608AE">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5B99" w:rsidRDefault="00055B99">
      <w:r>
        <w:separator/>
      </w:r>
    </w:p>
  </w:footnote>
  <w:footnote w:type="continuationSeparator" w:id="0">
    <w:p w:rsidR="00055B99" w:rsidRDefault="00055B99">
      <w:r>
        <w:continuationSeparator/>
      </w:r>
    </w:p>
  </w:footnote>
  <w:footnote w:id="1">
    <w:p w:rsidR="007608AE" w:rsidRPr="00EE758F" w:rsidRDefault="007608AE" w:rsidP="00934388">
      <w:pPr>
        <w:pStyle w:val="afc"/>
        <w:ind w:leftChars="3" w:left="237" w:hangingChars="103" w:hanging="227"/>
        <w:jc w:val="both"/>
      </w:pPr>
      <w:r>
        <w:rPr>
          <w:rStyle w:val="afe"/>
        </w:rPr>
        <w:footnoteRef/>
      </w:r>
      <w:r>
        <w:t xml:space="preserve"> </w:t>
      </w:r>
      <w:proofErr w:type="gramStart"/>
      <w:r>
        <w:rPr>
          <w:rFonts w:hint="eastAsia"/>
        </w:rPr>
        <w:t>臺</w:t>
      </w:r>
      <w:proofErr w:type="gramEnd"/>
      <w:r>
        <w:rPr>
          <w:rFonts w:hint="eastAsia"/>
        </w:rPr>
        <w:t>南地院112年7月31日南院</w:t>
      </w:r>
      <w:proofErr w:type="gramStart"/>
      <w:r>
        <w:rPr>
          <w:rFonts w:hint="eastAsia"/>
        </w:rPr>
        <w:t>武檔字</w:t>
      </w:r>
      <w:proofErr w:type="gramEnd"/>
      <w:r>
        <w:rPr>
          <w:rFonts w:hint="eastAsia"/>
        </w:rPr>
        <w:t>第1120001777號函、高高行法院112年8月1日</w:t>
      </w:r>
      <w:proofErr w:type="gramStart"/>
      <w:r>
        <w:rPr>
          <w:rFonts w:hint="eastAsia"/>
        </w:rPr>
        <w:t>高行津文字</w:t>
      </w:r>
      <w:proofErr w:type="gramEnd"/>
      <w:r>
        <w:rPr>
          <w:rFonts w:hint="eastAsia"/>
        </w:rPr>
        <w:t>第1120000345號函、</w:t>
      </w:r>
      <w:proofErr w:type="gramStart"/>
      <w:r>
        <w:rPr>
          <w:rFonts w:hint="eastAsia"/>
        </w:rPr>
        <w:t>臺</w:t>
      </w:r>
      <w:proofErr w:type="gramEnd"/>
      <w:r>
        <w:rPr>
          <w:rFonts w:hint="eastAsia"/>
        </w:rPr>
        <w:t>南市政府</w:t>
      </w:r>
      <w:proofErr w:type="gramStart"/>
      <w:r>
        <w:rPr>
          <w:rFonts w:hint="eastAsia"/>
        </w:rPr>
        <w:t>112年9月26日府經場</w:t>
      </w:r>
      <w:proofErr w:type="gramEnd"/>
      <w:r>
        <w:rPr>
          <w:rFonts w:hint="eastAsia"/>
        </w:rPr>
        <w:t>二字第1121133071號函及</w:t>
      </w:r>
      <w:proofErr w:type="gramStart"/>
      <w:r>
        <w:rPr>
          <w:rFonts w:hint="eastAsia"/>
        </w:rPr>
        <w:t>113年1月25日府經場</w:t>
      </w:r>
      <w:proofErr w:type="gramEnd"/>
      <w:r>
        <w:rPr>
          <w:rFonts w:hint="eastAsia"/>
        </w:rPr>
        <w:t>二字第1121744490號函參照。</w:t>
      </w:r>
    </w:p>
  </w:footnote>
  <w:footnote w:id="2">
    <w:p w:rsidR="007608AE" w:rsidRPr="00AF68D8" w:rsidRDefault="007608AE">
      <w:pPr>
        <w:pStyle w:val="afc"/>
      </w:pPr>
      <w:r>
        <w:rPr>
          <w:rStyle w:val="afe"/>
        </w:rPr>
        <w:footnoteRef/>
      </w:r>
      <w:r>
        <w:t xml:space="preserve"> </w:t>
      </w:r>
      <w:r>
        <w:rPr>
          <w:rFonts w:hint="eastAsia"/>
        </w:rPr>
        <w:t>113</w:t>
      </w:r>
      <w:r>
        <w:rPr>
          <w:rFonts w:hint="eastAsia"/>
        </w:rPr>
        <w:t>年2月底之人口為43</w:t>
      </w:r>
      <w:r>
        <w:t>,</w:t>
      </w:r>
      <w:r>
        <w:rPr>
          <w:rFonts w:hint="eastAsia"/>
        </w:rPr>
        <w:t>010人。</w:t>
      </w:r>
    </w:p>
  </w:footnote>
  <w:footnote w:id="3">
    <w:p w:rsidR="007608AE" w:rsidRPr="00B145C2" w:rsidRDefault="007608AE" w:rsidP="00F1373C">
      <w:pPr>
        <w:pStyle w:val="afc"/>
      </w:pPr>
      <w:r>
        <w:rPr>
          <w:rStyle w:val="afe"/>
        </w:rPr>
        <w:footnoteRef/>
      </w:r>
      <w:r>
        <w:t xml:space="preserve"> </w:t>
      </w:r>
      <w:r w:rsidRPr="00F1373C">
        <w:rPr>
          <w:rFonts w:hint="eastAsia"/>
        </w:rPr>
        <w:t>市場基地</w:t>
      </w:r>
      <w:r>
        <w:rPr>
          <w:rFonts w:hint="eastAsia"/>
        </w:rPr>
        <w:t>內私有土地之</w:t>
      </w:r>
      <w:proofErr w:type="gramStart"/>
      <w:r w:rsidRPr="00B145C2">
        <w:rPr>
          <w:rFonts w:hint="eastAsia"/>
        </w:rPr>
        <w:t>112</w:t>
      </w:r>
      <w:proofErr w:type="gramEnd"/>
      <w:r w:rsidRPr="00B145C2">
        <w:rPr>
          <w:rFonts w:hint="eastAsia"/>
        </w:rPr>
        <w:t>年度公告土地現值總額</w:t>
      </w:r>
      <w:r>
        <w:rPr>
          <w:rFonts w:hint="eastAsia"/>
        </w:rPr>
        <w:t>約</w:t>
      </w:r>
      <w:r w:rsidRPr="00B145C2">
        <w:rPr>
          <w:rFonts w:hint="eastAsia"/>
        </w:rPr>
        <w:t>為</w:t>
      </w:r>
      <w:r w:rsidRPr="00B145C2">
        <w:t>310</w:t>
      </w:r>
      <w:r>
        <w:t>,</w:t>
      </w:r>
      <w:r w:rsidRPr="00B145C2">
        <w:t>024</w:t>
      </w:r>
      <w:r>
        <w:t>,</w:t>
      </w:r>
      <w:r w:rsidRPr="00B145C2">
        <w:t>869</w:t>
      </w:r>
      <w:r>
        <w:rPr>
          <w:rFonts w:hint="eastAsia"/>
        </w:rPr>
        <w:t>元。</w:t>
      </w:r>
    </w:p>
  </w:footnote>
  <w:footnote w:id="4">
    <w:p w:rsidR="007608AE" w:rsidRPr="00942FDC" w:rsidRDefault="007608AE" w:rsidP="00934388">
      <w:pPr>
        <w:pStyle w:val="afc"/>
        <w:ind w:leftChars="3" w:left="237" w:hangingChars="103" w:hanging="227"/>
        <w:jc w:val="both"/>
      </w:pPr>
      <w:r>
        <w:rPr>
          <w:rStyle w:val="afe"/>
        </w:rPr>
        <w:footnoteRef/>
      </w:r>
      <w:r>
        <w:rPr>
          <w:rFonts w:hint="eastAsia"/>
        </w:rPr>
        <w:t xml:space="preserve"> </w:t>
      </w:r>
      <w:proofErr w:type="gramStart"/>
      <w:r>
        <w:rPr>
          <w:rFonts w:hint="eastAsia"/>
        </w:rPr>
        <w:t>112</w:t>
      </w:r>
      <w:proofErr w:type="gramEnd"/>
      <w:r>
        <w:rPr>
          <w:rFonts w:hint="eastAsia"/>
        </w:rPr>
        <w:t>年度公告地價與公告土地現值分別為：</w:t>
      </w:r>
      <w:proofErr w:type="gramStart"/>
      <w:r w:rsidRPr="00942FDC">
        <w:rPr>
          <w:rFonts w:hint="eastAsia"/>
        </w:rPr>
        <w:t>穀</w:t>
      </w:r>
      <w:proofErr w:type="gramEnd"/>
      <w:r w:rsidRPr="00942FDC">
        <w:rPr>
          <w:rFonts w:hint="eastAsia"/>
        </w:rPr>
        <w:t>興段</w:t>
      </w:r>
      <w:r w:rsidR="000A2E35" w:rsidRPr="000A2E35">
        <w:rPr>
          <w:rFonts w:hint="eastAsia"/>
        </w:rPr>
        <w:t>○</w:t>
      </w:r>
      <w:r w:rsidRPr="008A09ED">
        <w:rPr>
          <w:rFonts w:hint="eastAsia"/>
        </w:rPr>
        <w:t>地號</w:t>
      </w:r>
      <w:proofErr w:type="gramStart"/>
      <w:r>
        <w:rPr>
          <w:rFonts w:hint="eastAsia"/>
        </w:rPr>
        <w:t>（</w:t>
      </w:r>
      <w:proofErr w:type="gramEnd"/>
      <w:r>
        <w:rPr>
          <w:rFonts w:hint="eastAsia"/>
        </w:rPr>
        <w:t>16</w:t>
      </w:r>
      <w:r>
        <w:t>,</w:t>
      </w:r>
      <w:r>
        <w:rPr>
          <w:rFonts w:hint="eastAsia"/>
        </w:rPr>
        <w:t>449元；62</w:t>
      </w:r>
      <w:r>
        <w:t>,</w:t>
      </w:r>
      <w:r>
        <w:rPr>
          <w:rFonts w:hint="eastAsia"/>
        </w:rPr>
        <w:t>549元</w:t>
      </w:r>
      <w:proofErr w:type="gramStart"/>
      <w:r>
        <w:rPr>
          <w:rFonts w:hint="eastAsia"/>
        </w:rPr>
        <w:t>）</w:t>
      </w:r>
      <w:proofErr w:type="gramEnd"/>
      <w:r w:rsidRPr="00942FDC">
        <w:rPr>
          <w:rFonts w:hint="eastAsia"/>
        </w:rPr>
        <w:t>、</w:t>
      </w:r>
      <w:r w:rsidR="000A2E35" w:rsidRPr="000A2E35">
        <w:rPr>
          <w:rFonts w:hint="eastAsia"/>
        </w:rPr>
        <w:t>○</w:t>
      </w:r>
      <w:r w:rsidRPr="008A09ED">
        <w:rPr>
          <w:rFonts w:hint="eastAsia"/>
        </w:rPr>
        <w:t>地號</w:t>
      </w:r>
      <w:proofErr w:type="gramStart"/>
      <w:r>
        <w:rPr>
          <w:rFonts w:hint="eastAsia"/>
        </w:rPr>
        <w:t>（</w:t>
      </w:r>
      <w:proofErr w:type="gramEnd"/>
      <w:r>
        <w:rPr>
          <w:rFonts w:hint="eastAsia"/>
        </w:rPr>
        <w:t>30</w:t>
      </w:r>
      <w:r>
        <w:t>,</w:t>
      </w:r>
      <w:r>
        <w:rPr>
          <w:rFonts w:hint="eastAsia"/>
        </w:rPr>
        <w:t>552元；119</w:t>
      </w:r>
      <w:r>
        <w:t>,</w:t>
      </w:r>
      <w:r>
        <w:rPr>
          <w:rFonts w:hint="eastAsia"/>
        </w:rPr>
        <w:t>583元</w:t>
      </w:r>
      <w:proofErr w:type="gramStart"/>
      <w:r>
        <w:rPr>
          <w:rFonts w:hint="eastAsia"/>
        </w:rPr>
        <w:t>）</w:t>
      </w:r>
      <w:proofErr w:type="gramEnd"/>
      <w:r w:rsidRPr="00942FDC">
        <w:rPr>
          <w:rFonts w:hint="eastAsia"/>
        </w:rPr>
        <w:t>、</w:t>
      </w:r>
      <w:r w:rsidR="000A2E35" w:rsidRPr="000A2E35">
        <w:rPr>
          <w:rFonts w:hint="eastAsia"/>
        </w:rPr>
        <w:t>○○</w:t>
      </w:r>
      <w:r w:rsidRPr="008A09ED">
        <w:rPr>
          <w:rFonts w:hint="eastAsia"/>
        </w:rPr>
        <w:t>地號</w:t>
      </w:r>
      <w:proofErr w:type="gramStart"/>
      <w:r>
        <w:rPr>
          <w:rFonts w:hint="eastAsia"/>
        </w:rPr>
        <w:t>（</w:t>
      </w:r>
      <w:proofErr w:type="gramEnd"/>
      <w:r>
        <w:rPr>
          <w:rFonts w:hint="eastAsia"/>
        </w:rPr>
        <w:t>25</w:t>
      </w:r>
      <w:r>
        <w:t>,</w:t>
      </w:r>
      <w:r>
        <w:rPr>
          <w:rFonts w:hint="eastAsia"/>
        </w:rPr>
        <w:t>015元；97</w:t>
      </w:r>
      <w:r>
        <w:t>,</w:t>
      </w:r>
      <w:r>
        <w:rPr>
          <w:rFonts w:hint="eastAsia"/>
        </w:rPr>
        <w:t>678元</w:t>
      </w:r>
      <w:proofErr w:type="gramStart"/>
      <w:r>
        <w:rPr>
          <w:rFonts w:hint="eastAsia"/>
        </w:rPr>
        <w:t>）</w:t>
      </w:r>
      <w:proofErr w:type="gramEnd"/>
      <w:r w:rsidRPr="00942FDC">
        <w:rPr>
          <w:rFonts w:hint="eastAsia"/>
        </w:rPr>
        <w:t>、</w:t>
      </w:r>
      <w:r w:rsidR="000A2E35" w:rsidRPr="000A2E35">
        <w:rPr>
          <w:rFonts w:hint="eastAsia"/>
        </w:rPr>
        <w:t>○○○</w:t>
      </w:r>
      <w:r w:rsidRPr="008A09ED">
        <w:rPr>
          <w:rFonts w:hint="eastAsia"/>
        </w:rPr>
        <w:t>地號</w:t>
      </w:r>
      <w:proofErr w:type="gramStart"/>
      <w:r>
        <w:rPr>
          <w:rFonts w:hint="eastAsia"/>
        </w:rPr>
        <w:t>（</w:t>
      </w:r>
      <w:proofErr w:type="gramEnd"/>
      <w:r>
        <w:rPr>
          <w:rFonts w:hint="eastAsia"/>
        </w:rPr>
        <w:t>15</w:t>
      </w:r>
      <w:r>
        <w:t>,</w:t>
      </w:r>
      <w:r>
        <w:rPr>
          <w:rFonts w:hint="eastAsia"/>
        </w:rPr>
        <w:t>162元；56</w:t>
      </w:r>
      <w:r>
        <w:t>,</w:t>
      </w:r>
      <w:r>
        <w:rPr>
          <w:rFonts w:hint="eastAsia"/>
        </w:rPr>
        <w:t>795元</w:t>
      </w:r>
      <w:proofErr w:type="gramStart"/>
      <w:r>
        <w:rPr>
          <w:rFonts w:hint="eastAsia"/>
        </w:rPr>
        <w:t>）</w:t>
      </w:r>
      <w:proofErr w:type="gramEnd"/>
      <w:r>
        <w:rPr>
          <w:rFonts w:hint="eastAsia"/>
        </w:rPr>
        <w:t>。</w:t>
      </w:r>
    </w:p>
  </w:footnote>
  <w:footnote w:id="5">
    <w:p w:rsidR="007608AE" w:rsidRPr="0091230B" w:rsidRDefault="007608AE" w:rsidP="00934388">
      <w:pPr>
        <w:pStyle w:val="afc"/>
        <w:ind w:leftChars="3" w:left="237" w:hangingChars="103" w:hanging="227"/>
        <w:jc w:val="both"/>
      </w:pPr>
      <w:r>
        <w:rPr>
          <w:rStyle w:val="afe"/>
        </w:rPr>
        <w:footnoteRef/>
      </w:r>
      <w:r>
        <w:rPr>
          <w:rFonts w:hint="eastAsia"/>
        </w:rPr>
        <w:t xml:space="preserve"> </w:t>
      </w:r>
      <w:r w:rsidRPr="0091230B">
        <w:rPr>
          <w:rFonts w:hint="eastAsia"/>
        </w:rPr>
        <w:t>據</w:t>
      </w:r>
      <w:proofErr w:type="gramStart"/>
      <w:r w:rsidRPr="0091230B">
        <w:rPr>
          <w:rFonts w:hint="eastAsia"/>
        </w:rPr>
        <w:t>臺</w:t>
      </w:r>
      <w:proofErr w:type="gramEnd"/>
      <w:r w:rsidRPr="0091230B">
        <w:rPr>
          <w:rFonts w:hint="eastAsia"/>
        </w:rPr>
        <w:t>南市政府表示，依原麻豆鎮公所92</w:t>
      </w:r>
      <w:r w:rsidRPr="0091230B">
        <w:rPr>
          <w:rFonts w:hint="eastAsia"/>
        </w:rPr>
        <w:t>年11月28日市四公有零售市場土地租金協調會會議紀錄，</w:t>
      </w:r>
      <w:r>
        <w:rPr>
          <w:rFonts w:hint="eastAsia"/>
        </w:rPr>
        <w:t>本案</w:t>
      </w:r>
      <w:r w:rsidRPr="0091230B">
        <w:rPr>
          <w:rFonts w:hint="eastAsia"/>
        </w:rPr>
        <w:t>土地租金</w:t>
      </w:r>
      <w:r>
        <w:rPr>
          <w:rFonts w:hint="eastAsia"/>
        </w:rPr>
        <w:t>係</w:t>
      </w:r>
      <w:r w:rsidRPr="0091230B">
        <w:rPr>
          <w:rFonts w:hint="eastAsia"/>
        </w:rPr>
        <w:t>依土地法第105條</w:t>
      </w:r>
      <w:proofErr w:type="gramStart"/>
      <w:r w:rsidRPr="0091230B">
        <w:rPr>
          <w:rFonts w:hint="eastAsia"/>
        </w:rPr>
        <w:t>準</w:t>
      </w:r>
      <w:proofErr w:type="gramEnd"/>
      <w:r w:rsidRPr="0091230B">
        <w:rPr>
          <w:rFonts w:hint="eastAsia"/>
        </w:rPr>
        <w:t>用第97條規定，以公告地價3％計算</w:t>
      </w:r>
      <w:proofErr w:type="gramStart"/>
      <w:r>
        <w:rPr>
          <w:rFonts w:hint="eastAsia"/>
        </w:rPr>
        <w:t>（</w:t>
      </w:r>
      <w:proofErr w:type="gramEnd"/>
      <w:r w:rsidRPr="000D0EFB">
        <w:rPr>
          <w:rFonts w:hint="eastAsia"/>
        </w:rPr>
        <w:t>按土地法第97條規定：「城市地方房屋之租金，以不超過土地及其建築物申報總價年息百分之十為限。約定房屋租金，超過前項規定者，該管直轄市或縣（市）政府得依前項所定標準</w:t>
      </w:r>
      <w:proofErr w:type="gramStart"/>
      <w:r w:rsidRPr="000D0EFB">
        <w:rPr>
          <w:rFonts w:hint="eastAsia"/>
        </w:rPr>
        <w:t>強制減定之</w:t>
      </w:r>
      <w:proofErr w:type="gramEnd"/>
      <w:r w:rsidRPr="000D0EFB">
        <w:rPr>
          <w:rFonts w:hint="eastAsia"/>
        </w:rPr>
        <w:t>。」同法第105條規定：「第九十七條第九十九條及第一百零一條之規定，於租用基地建築房屋均</w:t>
      </w:r>
      <w:proofErr w:type="gramStart"/>
      <w:r w:rsidRPr="000D0EFB">
        <w:rPr>
          <w:rFonts w:hint="eastAsia"/>
        </w:rPr>
        <w:t>準</w:t>
      </w:r>
      <w:proofErr w:type="gramEnd"/>
      <w:r w:rsidRPr="000D0EFB">
        <w:rPr>
          <w:rFonts w:hint="eastAsia"/>
        </w:rPr>
        <w:t>用之。」</w:t>
      </w:r>
      <w:proofErr w:type="gramStart"/>
      <w:r>
        <w:rPr>
          <w:rFonts w:hint="eastAsia"/>
        </w:rPr>
        <w:t>）</w:t>
      </w:r>
      <w:proofErr w:type="gramEnd"/>
      <w:r>
        <w:rPr>
          <w:rFonts w:hint="eastAsia"/>
        </w:rPr>
        <w:t>。</w:t>
      </w:r>
    </w:p>
  </w:footnote>
  <w:footnote w:id="6">
    <w:p w:rsidR="007608AE" w:rsidRPr="003C1EA2" w:rsidRDefault="007608AE" w:rsidP="00934388">
      <w:pPr>
        <w:pStyle w:val="afc"/>
        <w:ind w:leftChars="3" w:left="237" w:hangingChars="103" w:hanging="227"/>
        <w:jc w:val="both"/>
      </w:pPr>
      <w:r>
        <w:rPr>
          <w:rStyle w:val="afe"/>
        </w:rPr>
        <w:footnoteRef/>
      </w:r>
      <w:r>
        <w:t xml:space="preserve"> </w:t>
      </w:r>
      <w:r w:rsidRPr="003C1EA2">
        <w:rPr>
          <w:rFonts w:hint="eastAsia"/>
        </w:rPr>
        <w:t>平均年租金約573.73</w:t>
      </w:r>
      <w:r w:rsidRPr="003C1EA2">
        <w:rPr>
          <w:rFonts w:hint="eastAsia"/>
        </w:rPr>
        <w:t>元/</w:t>
      </w:r>
      <w:proofErr w:type="gramStart"/>
      <w:r w:rsidRPr="003C1EA2">
        <w:rPr>
          <w:rFonts w:hint="eastAsia"/>
        </w:rPr>
        <w:t>㎡</w:t>
      </w:r>
      <w:proofErr w:type="gramEnd"/>
      <w:r w:rsidRPr="003C1EA2">
        <w:rPr>
          <w:rFonts w:hint="eastAsia"/>
        </w:rPr>
        <w:t>(1,896.63元/坪</w:t>
      </w:r>
      <w:proofErr w:type="gramStart"/>
      <w:r w:rsidRPr="003C1EA2">
        <w:rPr>
          <w:rFonts w:hint="eastAsia"/>
        </w:rPr>
        <w:t>）</w:t>
      </w:r>
      <w:proofErr w:type="gramEnd"/>
      <w:r w:rsidRPr="003C1EA2">
        <w:rPr>
          <w:rFonts w:hint="eastAsia"/>
        </w:rPr>
        <w:t>，平均月租金約47.81元/</w:t>
      </w:r>
      <w:proofErr w:type="gramStart"/>
      <w:r w:rsidRPr="003C1EA2">
        <w:rPr>
          <w:rFonts w:hint="eastAsia"/>
        </w:rPr>
        <w:t>㎡</w:t>
      </w:r>
      <w:proofErr w:type="gramEnd"/>
      <w:r w:rsidRPr="003C1EA2">
        <w:rPr>
          <w:rFonts w:hint="eastAsia"/>
        </w:rPr>
        <w:t>(158.05元/坪</w:t>
      </w:r>
      <w:proofErr w:type="gramStart"/>
      <w:r w:rsidRPr="003C1EA2">
        <w:rPr>
          <w:rFonts w:hint="eastAsia"/>
        </w:rPr>
        <w:t>）</w:t>
      </w:r>
      <w:proofErr w:type="gramEnd"/>
      <w:r w:rsidRPr="003C1EA2">
        <w:rPr>
          <w:rFonts w:hint="eastAsia"/>
        </w:rPr>
        <w:t>。</w:t>
      </w:r>
    </w:p>
  </w:footnote>
  <w:footnote w:id="7">
    <w:p w:rsidR="007608AE" w:rsidRPr="00163CE7" w:rsidRDefault="007608AE" w:rsidP="00A12D15">
      <w:pPr>
        <w:pStyle w:val="afc"/>
        <w:ind w:leftChars="3" w:left="237" w:hangingChars="103" w:hanging="227"/>
        <w:jc w:val="both"/>
      </w:pPr>
      <w:r>
        <w:rPr>
          <w:rStyle w:val="afe"/>
        </w:rPr>
        <w:footnoteRef/>
      </w:r>
      <w:r>
        <w:t xml:space="preserve"> </w:t>
      </w:r>
      <w:r>
        <w:rPr>
          <w:rFonts w:hint="eastAsia"/>
        </w:rPr>
        <w:t>攤鋪位型式包括：１、</w:t>
      </w:r>
      <w:r w:rsidRPr="00163CE7">
        <w:rPr>
          <w:rFonts w:hint="eastAsia"/>
        </w:rPr>
        <w:t>臨街店鋪</w:t>
      </w:r>
      <w:r>
        <w:rPr>
          <w:rFonts w:hint="eastAsia"/>
        </w:rPr>
        <w:t>：</w:t>
      </w:r>
      <w:r w:rsidRPr="00084BEF">
        <w:rPr>
          <w:rFonts w:hint="eastAsia"/>
        </w:rPr>
        <w:t>磚造型態</w:t>
      </w:r>
      <w:r>
        <w:rPr>
          <w:rFonts w:hint="eastAsia"/>
        </w:rPr>
        <w:t>；２、</w:t>
      </w:r>
      <w:r w:rsidRPr="00084BEF">
        <w:rPr>
          <w:rFonts w:hint="eastAsia"/>
        </w:rPr>
        <w:t>開放型之</w:t>
      </w:r>
      <w:proofErr w:type="gramStart"/>
      <w:r w:rsidRPr="00084BEF">
        <w:rPr>
          <w:rFonts w:hint="eastAsia"/>
        </w:rPr>
        <w:t>舖</w:t>
      </w:r>
      <w:proofErr w:type="gramEnd"/>
      <w:r w:rsidRPr="00084BEF">
        <w:rPr>
          <w:rFonts w:hint="eastAsia"/>
        </w:rPr>
        <w:t>位</w:t>
      </w:r>
      <w:r>
        <w:rPr>
          <w:rFonts w:hint="eastAsia"/>
        </w:rPr>
        <w:t>：</w:t>
      </w:r>
      <w:r w:rsidRPr="00084BEF">
        <w:rPr>
          <w:rFonts w:hint="eastAsia"/>
        </w:rPr>
        <w:t>在臨街店鋪內圍，於屋頂下</w:t>
      </w:r>
      <w:proofErr w:type="gramStart"/>
      <w:r w:rsidRPr="00084BEF">
        <w:rPr>
          <w:rFonts w:hint="eastAsia"/>
        </w:rPr>
        <w:t>以泥作</w:t>
      </w:r>
      <w:proofErr w:type="gramEnd"/>
      <w:r w:rsidRPr="00084BEF">
        <w:rPr>
          <w:rFonts w:hint="eastAsia"/>
        </w:rPr>
        <w:t>或木作搭建之開放型鋪位</w:t>
      </w:r>
      <w:r>
        <w:rPr>
          <w:rFonts w:hint="eastAsia"/>
        </w:rPr>
        <w:t>；３、</w:t>
      </w:r>
      <w:r w:rsidRPr="00084BEF">
        <w:rPr>
          <w:rFonts w:hint="eastAsia"/>
        </w:rPr>
        <w:t>封閉型鋪位</w:t>
      </w:r>
      <w:r>
        <w:rPr>
          <w:rFonts w:hint="eastAsia"/>
        </w:rPr>
        <w:t>：</w:t>
      </w:r>
      <w:r w:rsidRPr="00084BEF">
        <w:rPr>
          <w:rFonts w:hint="eastAsia"/>
        </w:rPr>
        <w:t>在臨街店鋪內圍，於屋頂下以木板或鐵皮間隔，臨走道部分則以鐵</w:t>
      </w:r>
      <w:proofErr w:type="gramStart"/>
      <w:r w:rsidRPr="00084BEF">
        <w:rPr>
          <w:rFonts w:hint="eastAsia"/>
        </w:rPr>
        <w:t>捲</w:t>
      </w:r>
      <w:proofErr w:type="gramEnd"/>
      <w:r w:rsidRPr="00084BEF">
        <w:rPr>
          <w:rFonts w:hint="eastAsia"/>
        </w:rPr>
        <w:t>門為區隔並</w:t>
      </w:r>
      <w:proofErr w:type="gramStart"/>
      <w:r w:rsidRPr="00084BEF">
        <w:rPr>
          <w:rFonts w:hint="eastAsia"/>
        </w:rPr>
        <w:t>為防閑設施</w:t>
      </w:r>
      <w:proofErr w:type="gramEnd"/>
      <w:r>
        <w:rPr>
          <w:rFonts w:hint="eastAsia"/>
        </w:rPr>
        <w:t>。</w:t>
      </w:r>
    </w:p>
  </w:footnote>
  <w:footnote w:id="8">
    <w:p w:rsidR="007608AE" w:rsidRPr="00C957A9" w:rsidRDefault="007608AE" w:rsidP="006775D6">
      <w:pPr>
        <w:pStyle w:val="afc"/>
        <w:ind w:leftChars="3" w:left="237" w:hangingChars="103" w:hanging="227"/>
        <w:jc w:val="both"/>
      </w:pPr>
      <w:r>
        <w:rPr>
          <w:rStyle w:val="afe"/>
        </w:rPr>
        <w:footnoteRef/>
      </w:r>
      <w:r>
        <w:t xml:space="preserve"> </w:t>
      </w:r>
      <w:r>
        <w:rPr>
          <w:rFonts w:hint="eastAsia"/>
        </w:rPr>
        <w:t>使用補償金</w:t>
      </w:r>
      <w:r w:rsidRPr="00C957A9">
        <w:rPr>
          <w:rFonts w:hint="eastAsia"/>
        </w:rPr>
        <w:t>收取期別及</w:t>
      </w:r>
      <w:r>
        <w:rPr>
          <w:rFonts w:hint="eastAsia"/>
        </w:rPr>
        <w:t>攤鋪</w:t>
      </w:r>
      <w:r w:rsidRPr="00C957A9">
        <w:rPr>
          <w:rFonts w:hint="eastAsia"/>
        </w:rPr>
        <w:t>位數分別為：142</w:t>
      </w:r>
      <w:r>
        <w:rPr>
          <w:rFonts w:hint="eastAsia"/>
        </w:rPr>
        <w:t>個</w:t>
      </w:r>
      <w:r w:rsidRPr="00C957A9">
        <w:rPr>
          <w:rFonts w:hint="eastAsia"/>
        </w:rPr>
        <w:t>(103年上半年)、143</w:t>
      </w:r>
      <w:r>
        <w:rPr>
          <w:rFonts w:hint="eastAsia"/>
        </w:rPr>
        <w:t>個</w:t>
      </w:r>
      <w:r w:rsidRPr="00C957A9">
        <w:rPr>
          <w:rFonts w:hint="eastAsia"/>
        </w:rPr>
        <w:t>(103年下半年)、137</w:t>
      </w:r>
      <w:r>
        <w:rPr>
          <w:rFonts w:hint="eastAsia"/>
        </w:rPr>
        <w:t>個</w:t>
      </w:r>
      <w:r w:rsidRPr="00C957A9">
        <w:rPr>
          <w:rFonts w:hint="eastAsia"/>
        </w:rPr>
        <w:t>(104年上半年)、128</w:t>
      </w:r>
      <w:r>
        <w:rPr>
          <w:rFonts w:hint="eastAsia"/>
        </w:rPr>
        <w:t>個</w:t>
      </w:r>
      <w:r w:rsidRPr="00C957A9">
        <w:rPr>
          <w:rFonts w:hint="eastAsia"/>
        </w:rPr>
        <w:t>(110年下半年)、131</w:t>
      </w:r>
      <w:r>
        <w:rPr>
          <w:rFonts w:hint="eastAsia"/>
        </w:rPr>
        <w:t>個</w:t>
      </w:r>
      <w:r w:rsidRPr="00C957A9">
        <w:rPr>
          <w:rFonts w:hint="eastAsia"/>
        </w:rPr>
        <w:t>(111年上半年)、129</w:t>
      </w:r>
      <w:r>
        <w:rPr>
          <w:rFonts w:hint="eastAsia"/>
        </w:rPr>
        <w:t>個</w:t>
      </w:r>
      <w:r w:rsidRPr="00C957A9">
        <w:rPr>
          <w:rFonts w:hint="eastAsia"/>
        </w:rPr>
        <w:t>(111年下半年)、131</w:t>
      </w:r>
      <w:r>
        <w:rPr>
          <w:rFonts w:hint="eastAsia"/>
        </w:rPr>
        <w:t>個</w:t>
      </w:r>
      <w:r w:rsidRPr="00C957A9">
        <w:rPr>
          <w:rFonts w:hint="eastAsia"/>
        </w:rPr>
        <w:t>(112年上半年)</w:t>
      </w:r>
      <w:r>
        <w:rPr>
          <w:rFonts w:hint="eastAsia"/>
        </w:rPr>
        <w:t>，128個</w:t>
      </w:r>
      <w:r w:rsidRPr="006775D6">
        <w:rPr>
          <w:rFonts w:hint="eastAsia"/>
        </w:rPr>
        <w:t>(112年</w:t>
      </w:r>
      <w:r>
        <w:rPr>
          <w:rFonts w:hint="eastAsia"/>
        </w:rPr>
        <w:t>下</w:t>
      </w:r>
      <w:r w:rsidRPr="006775D6">
        <w:rPr>
          <w:rFonts w:hint="eastAsia"/>
        </w:rPr>
        <w:t>半年)</w:t>
      </w:r>
      <w:r>
        <w:rPr>
          <w:rFonts w:hint="eastAsia"/>
        </w:rPr>
        <w:t>。</w:t>
      </w:r>
    </w:p>
  </w:footnote>
  <w:footnote w:id="9">
    <w:p w:rsidR="007608AE" w:rsidRPr="00470A5F" w:rsidRDefault="007608AE" w:rsidP="003A335B">
      <w:pPr>
        <w:pStyle w:val="afc"/>
        <w:ind w:leftChars="3" w:left="237" w:hangingChars="103" w:hanging="227"/>
        <w:jc w:val="both"/>
      </w:pPr>
      <w:r>
        <w:rPr>
          <w:rStyle w:val="afe"/>
        </w:rPr>
        <w:footnoteRef/>
      </w:r>
      <w:r>
        <w:t xml:space="preserve"> </w:t>
      </w:r>
      <w:r>
        <w:rPr>
          <w:rFonts w:hint="eastAsia"/>
        </w:rPr>
        <w:t>據</w:t>
      </w:r>
      <w:proofErr w:type="gramStart"/>
      <w:r>
        <w:rPr>
          <w:rFonts w:hint="eastAsia"/>
        </w:rPr>
        <w:t>臺</w:t>
      </w:r>
      <w:proofErr w:type="gramEnd"/>
      <w:r>
        <w:rPr>
          <w:rFonts w:hint="eastAsia"/>
        </w:rPr>
        <w:t>南市政府表示，</w:t>
      </w:r>
      <w:r w:rsidRPr="00470A5F">
        <w:rPr>
          <w:rFonts w:hint="eastAsia"/>
        </w:rPr>
        <w:t>112</w:t>
      </w:r>
      <w:r w:rsidRPr="00470A5F">
        <w:rPr>
          <w:rFonts w:hint="eastAsia"/>
        </w:rPr>
        <w:t>年3月6日全數地主皆以</w:t>
      </w:r>
      <w:r>
        <w:rPr>
          <w:rFonts w:hint="eastAsia"/>
        </w:rPr>
        <w:t>函</w:t>
      </w:r>
      <w:r w:rsidRPr="00470A5F">
        <w:rPr>
          <w:rFonts w:hint="eastAsia"/>
        </w:rPr>
        <w:t>文</w:t>
      </w:r>
      <w:r>
        <w:rPr>
          <w:rFonts w:hint="eastAsia"/>
        </w:rPr>
        <w:t>向該府</w:t>
      </w:r>
      <w:r w:rsidRPr="00470A5F">
        <w:rPr>
          <w:rFonts w:hint="eastAsia"/>
        </w:rPr>
        <w:t>明確表達要求返還土地</w:t>
      </w:r>
      <w:r>
        <w:rPr>
          <w:rFonts w:hint="eastAsia"/>
        </w:rPr>
        <w:t>。</w:t>
      </w:r>
    </w:p>
  </w:footnote>
  <w:footnote w:id="10">
    <w:p w:rsidR="007608AE" w:rsidRPr="003B1FA2" w:rsidRDefault="007608AE" w:rsidP="00361AAB">
      <w:pPr>
        <w:pStyle w:val="afc"/>
        <w:ind w:leftChars="3" w:left="237" w:hangingChars="103" w:hanging="227"/>
        <w:jc w:val="both"/>
      </w:pPr>
      <w:r>
        <w:rPr>
          <w:rStyle w:val="afe"/>
        </w:rPr>
        <w:footnoteRef/>
      </w:r>
      <w:r>
        <w:t xml:space="preserve"> </w:t>
      </w:r>
      <w:r>
        <w:rPr>
          <w:rFonts w:hint="eastAsia"/>
        </w:rPr>
        <w:t>市四及市三市場係</w:t>
      </w:r>
      <w:r w:rsidRPr="003B1FA2">
        <w:rPr>
          <w:rFonts w:hint="eastAsia"/>
        </w:rPr>
        <w:t>於56年1月24日發布實施之麻豆都市計畫案，</w:t>
      </w:r>
      <w:proofErr w:type="gramStart"/>
      <w:r w:rsidRPr="003B1FA2">
        <w:rPr>
          <w:rFonts w:hint="eastAsia"/>
        </w:rPr>
        <w:t>即劃設</w:t>
      </w:r>
      <w:proofErr w:type="gramEnd"/>
      <w:r w:rsidRPr="003B1FA2">
        <w:rPr>
          <w:rFonts w:hint="eastAsia"/>
        </w:rPr>
        <w:t>為市場用地</w:t>
      </w:r>
      <w:r>
        <w:rPr>
          <w:rFonts w:hint="eastAsia"/>
        </w:rPr>
        <w:t>。</w:t>
      </w:r>
    </w:p>
  </w:footnote>
  <w:footnote w:id="11">
    <w:p w:rsidR="007608AE" w:rsidRPr="00361AAB" w:rsidRDefault="007608AE" w:rsidP="003A335B">
      <w:pPr>
        <w:pStyle w:val="afc"/>
        <w:ind w:leftChars="3" w:left="237" w:hangingChars="103" w:hanging="227"/>
        <w:jc w:val="both"/>
      </w:pPr>
      <w:r>
        <w:rPr>
          <w:rStyle w:val="afe"/>
        </w:rPr>
        <w:footnoteRef/>
      </w:r>
      <w:r>
        <w:t xml:space="preserve"> </w:t>
      </w:r>
      <w:r w:rsidRPr="00361AAB">
        <w:rPr>
          <w:rFonts w:hint="eastAsia"/>
        </w:rPr>
        <w:t>部分為</w:t>
      </w:r>
      <w:proofErr w:type="gramStart"/>
      <w:r w:rsidRPr="00361AAB">
        <w:rPr>
          <w:rFonts w:hint="eastAsia"/>
        </w:rPr>
        <w:t>原攤鋪商</w:t>
      </w:r>
      <w:proofErr w:type="gramEnd"/>
      <w:r w:rsidRPr="00361AAB">
        <w:rPr>
          <w:rFonts w:hint="eastAsia"/>
        </w:rPr>
        <w:t>，部分為外來占用者，</w:t>
      </w:r>
      <w:r>
        <w:rPr>
          <w:rFonts w:hint="eastAsia"/>
        </w:rPr>
        <w:t>其中有</w:t>
      </w:r>
      <w:r w:rsidRPr="00361AAB">
        <w:rPr>
          <w:rFonts w:hint="eastAsia"/>
        </w:rPr>
        <w:t>收取</w:t>
      </w:r>
      <w:r>
        <w:rPr>
          <w:rFonts w:hint="eastAsia"/>
        </w:rPr>
        <w:t>使用</w:t>
      </w:r>
      <w:r w:rsidRPr="00361AAB">
        <w:rPr>
          <w:rFonts w:hint="eastAsia"/>
        </w:rPr>
        <w:t>補償金者</w:t>
      </w:r>
      <w:r>
        <w:rPr>
          <w:rFonts w:hint="eastAsia"/>
        </w:rPr>
        <w:t>僅</w:t>
      </w:r>
      <w:r w:rsidRPr="00361AAB">
        <w:rPr>
          <w:rFonts w:hint="eastAsia"/>
        </w:rPr>
        <w:t>99位</w:t>
      </w:r>
      <w:r>
        <w:rPr>
          <w:rFonts w:hint="eastAsia"/>
        </w:rPr>
        <w:t>。</w:t>
      </w:r>
    </w:p>
  </w:footnote>
  <w:footnote w:id="12">
    <w:p w:rsidR="007608AE" w:rsidRPr="00EE4E02" w:rsidRDefault="007608AE" w:rsidP="00320312">
      <w:pPr>
        <w:pStyle w:val="afc"/>
        <w:ind w:leftChars="3" w:left="237" w:hangingChars="103" w:hanging="227"/>
        <w:jc w:val="both"/>
      </w:pPr>
      <w:r>
        <w:rPr>
          <w:rStyle w:val="afe"/>
        </w:rPr>
        <w:footnoteRef/>
      </w:r>
      <w:r>
        <w:t xml:space="preserve"> </w:t>
      </w:r>
      <w:proofErr w:type="gramStart"/>
      <w:r>
        <w:rPr>
          <w:rFonts w:hint="eastAsia"/>
        </w:rPr>
        <w:t>臺</w:t>
      </w:r>
      <w:proofErr w:type="gramEnd"/>
      <w:r>
        <w:rPr>
          <w:rFonts w:hint="eastAsia"/>
        </w:rPr>
        <w:t>南市市場處於101年11月21日簽報將本案麻豆市四市場停用之內</w:t>
      </w:r>
      <w:proofErr w:type="gramStart"/>
      <w:r>
        <w:rPr>
          <w:rFonts w:hint="eastAsia"/>
        </w:rPr>
        <w:t>簽曾敘</w:t>
      </w:r>
      <w:proofErr w:type="gramEnd"/>
      <w:r>
        <w:rPr>
          <w:rFonts w:hint="eastAsia"/>
        </w:rPr>
        <w:t>明：</w:t>
      </w:r>
      <w:r w:rsidRPr="00EE4E02">
        <w:rPr>
          <w:rFonts w:hint="eastAsia"/>
        </w:rPr>
        <w:t>本案麻豆市四市場停用</w:t>
      </w:r>
      <w:r>
        <w:rPr>
          <w:rFonts w:hint="eastAsia"/>
        </w:rPr>
        <w:t>，</w:t>
      </w:r>
      <w:r w:rsidRPr="00EE4E02">
        <w:rPr>
          <w:rFonts w:hint="eastAsia"/>
        </w:rPr>
        <w:t>可解決麻豆市三、市四、市五市場緊鄰瓜分客源之問題，再則可將攤商安置於市五市場以活化市場機能</w:t>
      </w:r>
      <w:r>
        <w:rPr>
          <w:rFonts w:hint="eastAsia"/>
        </w:rPr>
        <w:t>（如前述）。</w:t>
      </w:r>
    </w:p>
  </w:footnote>
  <w:footnote w:id="13">
    <w:p w:rsidR="007608AE" w:rsidRPr="001B7B88" w:rsidRDefault="007608AE" w:rsidP="005D111A">
      <w:pPr>
        <w:pStyle w:val="afc"/>
        <w:ind w:leftChars="3" w:left="237" w:hangingChars="103" w:hanging="227"/>
        <w:jc w:val="both"/>
      </w:pPr>
      <w:r>
        <w:rPr>
          <w:rStyle w:val="afe"/>
        </w:rPr>
        <w:footnoteRef/>
      </w:r>
      <w:r>
        <w:t xml:space="preserve"> </w:t>
      </w:r>
      <w:r w:rsidRPr="001B7B88">
        <w:rPr>
          <w:rFonts w:hint="eastAsia"/>
        </w:rPr>
        <w:t>行政程序法</w:t>
      </w:r>
      <w:r>
        <w:rPr>
          <w:rFonts w:hint="eastAsia"/>
        </w:rPr>
        <w:t>第148</w:t>
      </w:r>
      <w:r>
        <w:rPr>
          <w:rFonts w:hint="eastAsia"/>
        </w:rPr>
        <w:t>條第1項規定：</w:t>
      </w:r>
      <w:r>
        <w:rPr>
          <w:rFonts w:hAnsi="標楷體" w:hint="eastAsia"/>
        </w:rPr>
        <w:t>「</w:t>
      </w:r>
      <w:r w:rsidRPr="001B7B88">
        <w:rPr>
          <w:rFonts w:hAnsi="標楷體" w:hint="eastAsia"/>
        </w:rPr>
        <w:t>行政契約約定自願接受執行時，債務人不為給付時，債權人得以該</w:t>
      </w:r>
      <w:r w:rsidRPr="006634E4">
        <w:rPr>
          <w:rFonts w:hint="eastAsia"/>
        </w:rPr>
        <w:t>契約</w:t>
      </w:r>
      <w:r w:rsidRPr="001B7B88">
        <w:rPr>
          <w:rFonts w:hAnsi="標楷體" w:hint="eastAsia"/>
        </w:rPr>
        <w:t>為強制執行之執行名義。</w:t>
      </w:r>
      <w:r>
        <w:rPr>
          <w:rFonts w:hAnsi="標楷體" w:hint="eastAsia"/>
        </w:rPr>
        <w:t>」</w:t>
      </w:r>
    </w:p>
  </w:footnote>
  <w:footnote w:id="14">
    <w:p w:rsidR="007608AE" w:rsidRPr="003A335B" w:rsidRDefault="007608AE" w:rsidP="003A335B">
      <w:pPr>
        <w:pStyle w:val="afc"/>
        <w:ind w:leftChars="3" w:left="237" w:hangingChars="103" w:hanging="227"/>
        <w:jc w:val="both"/>
      </w:pPr>
      <w:r>
        <w:rPr>
          <w:rStyle w:val="afe"/>
        </w:rPr>
        <w:footnoteRef/>
      </w:r>
      <w:r>
        <w:rPr>
          <w:rFonts w:hint="eastAsia"/>
        </w:rPr>
        <w:t xml:space="preserve"> </w:t>
      </w:r>
      <w:r>
        <w:rPr>
          <w:rFonts w:hint="eastAsia"/>
        </w:rPr>
        <w:t>該</w:t>
      </w:r>
      <w:r w:rsidRPr="003A335B">
        <w:rPr>
          <w:rFonts w:hint="eastAsia"/>
        </w:rPr>
        <w:t>債務人異議之訴，</w:t>
      </w:r>
      <w:r>
        <w:rPr>
          <w:rFonts w:hint="eastAsia"/>
        </w:rPr>
        <w:t>其</w:t>
      </w:r>
      <w:r w:rsidRPr="003A335B">
        <w:rPr>
          <w:rFonts w:hint="eastAsia"/>
        </w:rPr>
        <w:t>訴之聲明為：「1.確認與被告（即</w:t>
      </w:r>
      <w:proofErr w:type="gramStart"/>
      <w:r w:rsidRPr="003A335B">
        <w:rPr>
          <w:rFonts w:hint="eastAsia"/>
        </w:rPr>
        <w:t>臺</w:t>
      </w:r>
      <w:proofErr w:type="gramEnd"/>
      <w:r w:rsidRPr="003A335B">
        <w:rPr>
          <w:rFonts w:hint="eastAsia"/>
        </w:rPr>
        <w:t>南市政府及所屬市場處等）間自103年4月1日起就</w:t>
      </w:r>
      <w:proofErr w:type="gramStart"/>
      <w:r w:rsidRPr="003A335B">
        <w:rPr>
          <w:rFonts w:hint="eastAsia"/>
        </w:rPr>
        <w:t>坐落於系爭</w:t>
      </w:r>
      <w:proofErr w:type="gramEnd"/>
      <w:r w:rsidRPr="003A335B">
        <w:rPr>
          <w:rFonts w:hint="eastAsia"/>
        </w:rPr>
        <w:t>市場之攤鋪位之行政契約存在，其期限至上開店鋪、攤位房屋不堪使用時為止。2.</w:t>
      </w:r>
      <w:proofErr w:type="gramStart"/>
      <w:r w:rsidRPr="003A335B">
        <w:rPr>
          <w:rFonts w:hint="eastAsia"/>
        </w:rPr>
        <w:t>臺</w:t>
      </w:r>
      <w:proofErr w:type="gramEnd"/>
      <w:r w:rsidRPr="003A335B">
        <w:rPr>
          <w:rFonts w:hint="eastAsia"/>
        </w:rPr>
        <w:t>南地方法院</w:t>
      </w:r>
      <w:proofErr w:type="gramStart"/>
      <w:r w:rsidRPr="003A335B">
        <w:rPr>
          <w:rFonts w:hint="eastAsia"/>
        </w:rPr>
        <w:t>106</w:t>
      </w:r>
      <w:proofErr w:type="gramEnd"/>
      <w:r w:rsidRPr="003A335B">
        <w:rPr>
          <w:rFonts w:hint="eastAsia"/>
        </w:rPr>
        <w:t>年度司</w:t>
      </w:r>
      <w:proofErr w:type="gramStart"/>
      <w:r w:rsidRPr="003A335B">
        <w:rPr>
          <w:rFonts w:hint="eastAsia"/>
        </w:rPr>
        <w:t>行執助字</w:t>
      </w:r>
      <w:proofErr w:type="gramEnd"/>
      <w:r w:rsidRPr="003A335B">
        <w:rPr>
          <w:rFonts w:hint="eastAsia"/>
        </w:rPr>
        <w:t>第17號攤位</w:t>
      </w:r>
      <w:proofErr w:type="gramStart"/>
      <w:r w:rsidRPr="003A335B">
        <w:rPr>
          <w:rFonts w:hint="eastAsia"/>
        </w:rPr>
        <w:t>遷讓返還</w:t>
      </w:r>
      <w:proofErr w:type="gramEnd"/>
      <w:r w:rsidRPr="003A335B">
        <w:rPr>
          <w:rFonts w:hint="eastAsia"/>
        </w:rPr>
        <w:t>強制執行事件之強制執行程序，應予撤銷。」</w:t>
      </w:r>
    </w:p>
  </w:footnote>
  <w:footnote w:id="15">
    <w:p w:rsidR="007608AE" w:rsidRPr="00022FFB" w:rsidRDefault="007608AE" w:rsidP="003A335B">
      <w:pPr>
        <w:pStyle w:val="afc"/>
        <w:ind w:leftChars="3" w:left="237" w:hangingChars="103" w:hanging="227"/>
        <w:jc w:val="both"/>
      </w:pPr>
      <w:r>
        <w:rPr>
          <w:rStyle w:val="afe"/>
        </w:rPr>
        <w:footnoteRef/>
      </w:r>
      <w:r>
        <w:t xml:space="preserve"> </w:t>
      </w:r>
      <w:r>
        <w:rPr>
          <w:rFonts w:hint="eastAsia"/>
        </w:rPr>
        <w:t>駁回上訴之理由略</w:t>
      </w:r>
      <w:proofErr w:type="gramStart"/>
      <w:r>
        <w:rPr>
          <w:rFonts w:hint="eastAsia"/>
        </w:rPr>
        <w:t>以</w:t>
      </w:r>
      <w:proofErr w:type="gramEnd"/>
      <w:r>
        <w:rPr>
          <w:rFonts w:hint="eastAsia"/>
        </w:rPr>
        <w:t>：</w:t>
      </w:r>
      <w:r w:rsidRPr="00022FFB">
        <w:rPr>
          <w:rFonts w:hint="eastAsia"/>
        </w:rPr>
        <w:t>原審已論述其得心證之理由及法律見解，與經驗法則及證據法則並無違背，尚無判決不備理由</w:t>
      </w:r>
      <w:r>
        <w:rPr>
          <w:rFonts w:hint="eastAsia"/>
        </w:rPr>
        <w:t>、</w:t>
      </w:r>
      <w:r w:rsidRPr="00E61DBA">
        <w:rPr>
          <w:rFonts w:hint="eastAsia"/>
        </w:rPr>
        <w:t>判決理由矛盾</w:t>
      </w:r>
      <w:r w:rsidRPr="00022FFB">
        <w:rPr>
          <w:rFonts w:hint="eastAsia"/>
        </w:rPr>
        <w:t>之違背法令情事</w:t>
      </w:r>
      <w:r>
        <w:rPr>
          <w:rFonts w:hint="eastAsia"/>
        </w:rPr>
        <w:t>。</w:t>
      </w:r>
    </w:p>
  </w:footnote>
  <w:footnote w:id="16">
    <w:p w:rsidR="007608AE" w:rsidRPr="009F7944" w:rsidRDefault="007608AE" w:rsidP="00400CD6">
      <w:pPr>
        <w:pStyle w:val="afc"/>
        <w:ind w:leftChars="3" w:left="237" w:hangingChars="103" w:hanging="227"/>
        <w:jc w:val="both"/>
      </w:pPr>
      <w:r>
        <w:rPr>
          <w:rStyle w:val="afe"/>
        </w:rPr>
        <w:footnoteRef/>
      </w:r>
      <w:r>
        <w:t xml:space="preserve"> </w:t>
      </w:r>
      <w:r w:rsidRPr="00400CD6">
        <w:rPr>
          <w:rFonts w:hint="eastAsia"/>
        </w:rPr>
        <w:t>強制執行法第28</w:t>
      </w:r>
      <w:r w:rsidRPr="00400CD6">
        <w:rPr>
          <w:rFonts w:hint="eastAsia"/>
        </w:rPr>
        <w:t>條之</w:t>
      </w:r>
      <w:r>
        <w:rPr>
          <w:rFonts w:hint="eastAsia"/>
        </w:rPr>
        <w:t>1</w:t>
      </w:r>
      <w:r w:rsidRPr="00400CD6">
        <w:rPr>
          <w:rFonts w:hint="eastAsia"/>
        </w:rPr>
        <w:t>規定：「強制執行程序如有左列情形之一，致不能進行時，執行法院得以裁定駁回其強制執行之聲請，並於裁定確定後，撤銷已為之執行處分：一、債權人於執行程序中應為</w:t>
      </w:r>
      <w:r w:rsidRPr="00400CD6">
        <w:rPr>
          <w:rFonts w:hAnsi="標楷體" w:hint="eastAsia"/>
        </w:rPr>
        <w:t>一定</w:t>
      </w:r>
      <w:r w:rsidRPr="00400CD6">
        <w:rPr>
          <w:rFonts w:hint="eastAsia"/>
        </w:rPr>
        <w:t>必要之行為，無正當理由而不為，經執行法院再定期限命為該行為，無正當理由逾期仍不為者。二、執行法院命債權人於相當期限</w:t>
      </w:r>
      <w:proofErr w:type="gramStart"/>
      <w:r w:rsidRPr="00400CD6">
        <w:rPr>
          <w:rFonts w:hint="eastAsia"/>
        </w:rPr>
        <w:t>內預納</w:t>
      </w:r>
      <w:proofErr w:type="gramEnd"/>
      <w:r w:rsidRPr="00400CD6">
        <w:rPr>
          <w:rFonts w:hint="eastAsia"/>
        </w:rPr>
        <w:t>必要之執行費用而</w:t>
      </w:r>
      <w:proofErr w:type="gramStart"/>
      <w:r w:rsidRPr="00400CD6">
        <w:rPr>
          <w:rFonts w:hint="eastAsia"/>
        </w:rPr>
        <w:t>不預納者</w:t>
      </w:r>
      <w:proofErr w:type="gramEnd"/>
      <w:r w:rsidRPr="00400CD6">
        <w:rPr>
          <w:rFonts w:hint="eastAsia"/>
        </w:rPr>
        <w:t>。」</w:t>
      </w:r>
    </w:p>
  </w:footnote>
  <w:footnote w:id="17">
    <w:p w:rsidR="007608AE" w:rsidRDefault="007608AE" w:rsidP="00400CD6">
      <w:pPr>
        <w:pStyle w:val="afc"/>
        <w:ind w:leftChars="3" w:left="237" w:hangingChars="103" w:hanging="227"/>
        <w:jc w:val="both"/>
      </w:pPr>
      <w:r>
        <w:rPr>
          <w:rStyle w:val="afe"/>
        </w:rPr>
        <w:footnoteRef/>
      </w:r>
      <w:r>
        <w:t xml:space="preserve"> </w:t>
      </w:r>
      <w:r w:rsidRPr="007111DF">
        <w:rPr>
          <w:rFonts w:hint="eastAsia"/>
        </w:rPr>
        <w:t>按零售市場管理條例第6</w:t>
      </w:r>
      <w:r w:rsidRPr="007111DF">
        <w:rPr>
          <w:rFonts w:hint="eastAsia"/>
        </w:rPr>
        <w:t>條第1項及第24條規定：「直轄市、縣（市）或鄉（鎮、市）主管機關得視需要設立公有市場，並鼓勵民間投資設立市場。」、「在市場用地設置、新建、改建或增建</w:t>
      </w:r>
      <w:r w:rsidRPr="007111DF">
        <w:rPr>
          <w:rFonts w:hint="eastAsia"/>
          <w:b/>
        </w:rPr>
        <w:t>民有市場</w:t>
      </w:r>
      <w:r w:rsidRPr="007111DF">
        <w:rPr>
          <w:rFonts w:hint="eastAsia"/>
        </w:rPr>
        <w:t>，應填具申請書，並檢附下列書件，向市場所在地之直轄市或縣（市）主管機關申請核准；未經核准者，不得經營：一、營運計畫。二、攤（鋪）位數量表。三、攤（鋪）位或營業項目分類分區配置圖。四、市場平面配置圖。五、市場位置圖。六、直轄市或縣（市）獎勵投資興建公共設施之核准文件。」</w:t>
      </w:r>
    </w:p>
  </w:footnote>
  <w:footnote w:id="18">
    <w:p w:rsidR="007608AE" w:rsidRPr="00361AAB" w:rsidRDefault="007608AE" w:rsidP="00A31DB0">
      <w:pPr>
        <w:pStyle w:val="afc"/>
        <w:ind w:leftChars="3" w:left="237" w:hangingChars="103" w:hanging="227"/>
        <w:jc w:val="both"/>
      </w:pPr>
      <w:r>
        <w:rPr>
          <w:rStyle w:val="afe"/>
        </w:rPr>
        <w:footnoteRef/>
      </w:r>
      <w:r>
        <w:t xml:space="preserve"> </w:t>
      </w:r>
      <w:r w:rsidRPr="00361AAB">
        <w:rPr>
          <w:rFonts w:hint="eastAsia"/>
        </w:rPr>
        <w:t>部分為</w:t>
      </w:r>
      <w:proofErr w:type="gramStart"/>
      <w:r w:rsidRPr="00361AAB">
        <w:rPr>
          <w:rFonts w:hint="eastAsia"/>
        </w:rPr>
        <w:t>原攤鋪商</w:t>
      </w:r>
      <w:proofErr w:type="gramEnd"/>
      <w:r w:rsidRPr="00361AAB">
        <w:rPr>
          <w:rFonts w:hint="eastAsia"/>
        </w:rPr>
        <w:t>，部分為外來占用者，</w:t>
      </w:r>
      <w:r>
        <w:rPr>
          <w:rFonts w:hint="eastAsia"/>
        </w:rPr>
        <w:t>其中有</w:t>
      </w:r>
      <w:r w:rsidRPr="00361AAB">
        <w:rPr>
          <w:rFonts w:hint="eastAsia"/>
        </w:rPr>
        <w:t>收取</w:t>
      </w:r>
      <w:r>
        <w:rPr>
          <w:rFonts w:hint="eastAsia"/>
        </w:rPr>
        <w:t>使用</w:t>
      </w:r>
      <w:r w:rsidRPr="00361AAB">
        <w:rPr>
          <w:rFonts w:hint="eastAsia"/>
        </w:rPr>
        <w:t>補償金者</w:t>
      </w:r>
      <w:r>
        <w:rPr>
          <w:rFonts w:hint="eastAsia"/>
        </w:rPr>
        <w:t>僅</w:t>
      </w:r>
      <w:r w:rsidRPr="00361AAB">
        <w:rPr>
          <w:rFonts w:hint="eastAsia"/>
        </w:rPr>
        <w:t>99</w:t>
      </w:r>
      <w:r w:rsidRPr="00361AAB">
        <w:rPr>
          <w:rFonts w:hint="eastAsia"/>
        </w:rPr>
        <w:t>位</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532BDD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3234"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26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17E"/>
    <w:rsid w:val="00004137"/>
    <w:rsid w:val="00004C16"/>
    <w:rsid w:val="0000580E"/>
    <w:rsid w:val="00005F8C"/>
    <w:rsid w:val="00006961"/>
    <w:rsid w:val="00006CE8"/>
    <w:rsid w:val="00007751"/>
    <w:rsid w:val="0000779A"/>
    <w:rsid w:val="000110B4"/>
    <w:rsid w:val="000112BF"/>
    <w:rsid w:val="00012233"/>
    <w:rsid w:val="00013D67"/>
    <w:rsid w:val="00014E6B"/>
    <w:rsid w:val="00017318"/>
    <w:rsid w:val="00017589"/>
    <w:rsid w:val="0002178F"/>
    <w:rsid w:val="000229AD"/>
    <w:rsid w:val="00022FFB"/>
    <w:rsid w:val="0002459C"/>
    <w:rsid w:val="000246F7"/>
    <w:rsid w:val="00024A44"/>
    <w:rsid w:val="00025146"/>
    <w:rsid w:val="00026F89"/>
    <w:rsid w:val="0002720C"/>
    <w:rsid w:val="00027FDE"/>
    <w:rsid w:val="0003114D"/>
    <w:rsid w:val="000317BC"/>
    <w:rsid w:val="00033B04"/>
    <w:rsid w:val="00035F8F"/>
    <w:rsid w:val="00036D76"/>
    <w:rsid w:val="00037251"/>
    <w:rsid w:val="000428C8"/>
    <w:rsid w:val="000471E4"/>
    <w:rsid w:val="00050A36"/>
    <w:rsid w:val="000517FA"/>
    <w:rsid w:val="000555EC"/>
    <w:rsid w:val="00055B99"/>
    <w:rsid w:val="00057C19"/>
    <w:rsid w:val="00057F32"/>
    <w:rsid w:val="00060114"/>
    <w:rsid w:val="000612BE"/>
    <w:rsid w:val="00061742"/>
    <w:rsid w:val="00062509"/>
    <w:rsid w:val="00062A25"/>
    <w:rsid w:val="000635CC"/>
    <w:rsid w:val="00064F73"/>
    <w:rsid w:val="00067EB8"/>
    <w:rsid w:val="00070157"/>
    <w:rsid w:val="000703BD"/>
    <w:rsid w:val="00070A9B"/>
    <w:rsid w:val="00073CB5"/>
    <w:rsid w:val="0007425C"/>
    <w:rsid w:val="00075101"/>
    <w:rsid w:val="00077553"/>
    <w:rsid w:val="00077682"/>
    <w:rsid w:val="000811EB"/>
    <w:rsid w:val="000813C1"/>
    <w:rsid w:val="00084BEF"/>
    <w:rsid w:val="00084C70"/>
    <w:rsid w:val="000851A2"/>
    <w:rsid w:val="000857A6"/>
    <w:rsid w:val="00086D78"/>
    <w:rsid w:val="00087AB2"/>
    <w:rsid w:val="0009352E"/>
    <w:rsid w:val="00096B96"/>
    <w:rsid w:val="000A2E35"/>
    <w:rsid w:val="000A2E4D"/>
    <w:rsid w:val="000A2F3F"/>
    <w:rsid w:val="000A3CA4"/>
    <w:rsid w:val="000A426D"/>
    <w:rsid w:val="000A47B6"/>
    <w:rsid w:val="000A5B79"/>
    <w:rsid w:val="000A689B"/>
    <w:rsid w:val="000A6FE3"/>
    <w:rsid w:val="000B0B4A"/>
    <w:rsid w:val="000B279A"/>
    <w:rsid w:val="000B56DC"/>
    <w:rsid w:val="000B5863"/>
    <w:rsid w:val="000B61D2"/>
    <w:rsid w:val="000B70A7"/>
    <w:rsid w:val="000B73DD"/>
    <w:rsid w:val="000C165F"/>
    <w:rsid w:val="000C3EBA"/>
    <w:rsid w:val="000C495F"/>
    <w:rsid w:val="000D0EFB"/>
    <w:rsid w:val="000D405A"/>
    <w:rsid w:val="000D5031"/>
    <w:rsid w:val="000D66D9"/>
    <w:rsid w:val="000E128B"/>
    <w:rsid w:val="000E4ABF"/>
    <w:rsid w:val="000E5586"/>
    <w:rsid w:val="000E593A"/>
    <w:rsid w:val="000E6431"/>
    <w:rsid w:val="000E7208"/>
    <w:rsid w:val="000E7C37"/>
    <w:rsid w:val="000F15B0"/>
    <w:rsid w:val="000F21A5"/>
    <w:rsid w:val="000F55FE"/>
    <w:rsid w:val="000F6C0E"/>
    <w:rsid w:val="000F7D10"/>
    <w:rsid w:val="0010123F"/>
    <w:rsid w:val="00102B9F"/>
    <w:rsid w:val="00102DEB"/>
    <w:rsid w:val="00105931"/>
    <w:rsid w:val="00106F1E"/>
    <w:rsid w:val="0010743D"/>
    <w:rsid w:val="0011026B"/>
    <w:rsid w:val="00111930"/>
    <w:rsid w:val="00112637"/>
    <w:rsid w:val="00112ABC"/>
    <w:rsid w:val="00113157"/>
    <w:rsid w:val="0011660B"/>
    <w:rsid w:val="0012001E"/>
    <w:rsid w:val="001203ED"/>
    <w:rsid w:val="00121F5C"/>
    <w:rsid w:val="00123129"/>
    <w:rsid w:val="001248C2"/>
    <w:rsid w:val="0012525C"/>
    <w:rsid w:val="00125A1C"/>
    <w:rsid w:val="00126A55"/>
    <w:rsid w:val="00133F08"/>
    <w:rsid w:val="001345E6"/>
    <w:rsid w:val="001378B0"/>
    <w:rsid w:val="00142ACC"/>
    <w:rsid w:val="00142E00"/>
    <w:rsid w:val="001439BC"/>
    <w:rsid w:val="00144526"/>
    <w:rsid w:val="00146B0D"/>
    <w:rsid w:val="00150028"/>
    <w:rsid w:val="00152793"/>
    <w:rsid w:val="001538B9"/>
    <w:rsid w:val="00153B7E"/>
    <w:rsid w:val="00153FE2"/>
    <w:rsid w:val="001545A9"/>
    <w:rsid w:val="00157B76"/>
    <w:rsid w:val="00161CBC"/>
    <w:rsid w:val="0016288D"/>
    <w:rsid w:val="001637C7"/>
    <w:rsid w:val="00163CE7"/>
    <w:rsid w:val="0016480E"/>
    <w:rsid w:val="0017239B"/>
    <w:rsid w:val="00174297"/>
    <w:rsid w:val="0017495F"/>
    <w:rsid w:val="00175406"/>
    <w:rsid w:val="00180E06"/>
    <w:rsid w:val="00181633"/>
    <w:rsid w:val="00181715"/>
    <w:rsid w:val="001817B3"/>
    <w:rsid w:val="00183014"/>
    <w:rsid w:val="001858DE"/>
    <w:rsid w:val="00185E65"/>
    <w:rsid w:val="001860B3"/>
    <w:rsid w:val="00190CE6"/>
    <w:rsid w:val="001927A0"/>
    <w:rsid w:val="00192D98"/>
    <w:rsid w:val="0019308D"/>
    <w:rsid w:val="0019368A"/>
    <w:rsid w:val="001959C2"/>
    <w:rsid w:val="001A51E3"/>
    <w:rsid w:val="001A7968"/>
    <w:rsid w:val="001B02A1"/>
    <w:rsid w:val="001B2C90"/>
    <w:rsid w:val="001B2E80"/>
    <w:rsid w:val="001B2E98"/>
    <w:rsid w:val="001B3483"/>
    <w:rsid w:val="001B3C1E"/>
    <w:rsid w:val="001B402E"/>
    <w:rsid w:val="001B4494"/>
    <w:rsid w:val="001B681B"/>
    <w:rsid w:val="001B6A0E"/>
    <w:rsid w:val="001B7B88"/>
    <w:rsid w:val="001C01C0"/>
    <w:rsid w:val="001C0D8B"/>
    <w:rsid w:val="001C0DA8"/>
    <w:rsid w:val="001C198A"/>
    <w:rsid w:val="001C27BB"/>
    <w:rsid w:val="001C3C02"/>
    <w:rsid w:val="001D05E3"/>
    <w:rsid w:val="001D3B37"/>
    <w:rsid w:val="001D3ECA"/>
    <w:rsid w:val="001D4AD7"/>
    <w:rsid w:val="001D55BF"/>
    <w:rsid w:val="001E0D8A"/>
    <w:rsid w:val="001E130F"/>
    <w:rsid w:val="001E3B50"/>
    <w:rsid w:val="001E407C"/>
    <w:rsid w:val="001E67BA"/>
    <w:rsid w:val="001E74C2"/>
    <w:rsid w:val="001F4F82"/>
    <w:rsid w:val="001F5A48"/>
    <w:rsid w:val="001F6260"/>
    <w:rsid w:val="00200007"/>
    <w:rsid w:val="002030A5"/>
    <w:rsid w:val="00203131"/>
    <w:rsid w:val="00203992"/>
    <w:rsid w:val="0021078D"/>
    <w:rsid w:val="00212E88"/>
    <w:rsid w:val="00213021"/>
    <w:rsid w:val="00213C9C"/>
    <w:rsid w:val="00215181"/>
    <w:rsid w:val="00215A61"/>
    <w:rsid w:val="0022009E"/>
    <w:rsid w:val="00220F4B"/>
    <w:rsid w:val="00222734"/>
    <w:rsid w:val="00223241"/>
    <w:rsid w:val="0022425C"/>
    <w:rsid w:val="002246DE"/>
    <w:rsid w:val="00224AC1"/>
    <w:rsid w:val="00232B2C"/>
    <w:rsid w:val="00232EEA"/>
    <w:rsid w:val="002339F8"/>
    <w:rsid w:val="00237CF7"/>
    <w:rsid w:val="002429E2"/>
    <w:rsid w:val="00244727"/>
    <w:rsid w:val="00245CC6"/>
    <w:rsid w:val="0024634C"/>
    <w:rsid w:val="00252BC4"/>
    <w:rsid w:val="00254014"/>
    <w:rsid w:val="00254A33"/>
    <w:rsid w:val="00254B39"/>
    <w:rsid w:val="00255D5E"/>
    <w:rsid w:val="0026504D"/>
    <w:rsid w:val="002669BF"/>
    <w:rsid w:val="00267BA5"/>
    <w:rsid w:val="00273A2F"/>
    <w:rsid w:val="002750AD"/>
    <w:rsid w:val="00275E4F"/>
    <w:rsid w:val="00275F9F"/>
    <w:rsid w:val="00277647"/>
    <w:rsid w:val="00280986"/>
    <w:rsid w:val="00281ECE"/>
    <w:rsid w:val="002831C7"/>
    <w:rsid w:val="002840C6"/>
    <w:rsid w:val="00286B05"/>
    <w:rsid w:val="00286C38"/>
    <w:rsid w:val="00295174"/>
    <w:rsid w:val="002957CA"/>
    <w:rsid w:val="00296172"/>
    <w:rsid w:val="00296B92"/>
    <w:rsid w:val="002A2C22"/>
    <w:rsid w:val="002B02EB"/>
    <w:rsid w:val="002B0CCE"/>
    <w:rsid w:val="002B1231"/>
    <w:rsid w:val="002B3D35"/>
    <w:rsid w:val="002C0104"/>
    <w:rsid w:val="002C0602"/>
    <w:rsid w:val="002C13D3"/>
    <w:rsid w:val="002C20D9"/>
    <w:rsid w:val="002C4881"/>
    <w:rsid w:val="002C54CE"/>
    <w:rsid w:val="002D39B0"/>
    <w:rsid w:val="002D4AB2"/>
    <w:rsid w:val="002D598A"/>
    <w:rsid w:val="002D5C16"/>
    <w:rsid w:val="002E063D"/>
    <w:rsid w:val="002E23F6"/>
    <w:rsid w:val="002E434A"/>
    <w:rsid w:val="002E452F"/>
    <w:rsid w:val="002E5702"/>
    <w:rsid w:val="002F053B"/>
    <w:rsid w:val="002F13B8"/>
    <w:rsid w:val="002F2476"/>
    <w:rsid w:val="002F3DFF"/>
    <w:rsid w:val="002F4F0F"/>
    <w:rsid w:val="002F5772"/>
    <w:rsid w:val="002F5E05"/>
    <w:rsid w:val="002F641F"/>
    <w:rsid w:val="002F7A2B"/>
    <w:rsid w:val="00300110"/>
    <w:rsid w:val="0030413C"/>
    <w:rsid w:val="00307A76"/>
    <w:rsid w:val="00310E21"/>
    <w:rsid w:val="00311D62"/>
    <w:rsid w:val="00312204"/>
    <w:rsid w:val="0031455E"/>
    <w:rsid w:val="00315A16"/>
    <w:rsid w:val="00315B99"/>
    <w:rsid w:val="00317053"/>
    <w:rsid w:val="00320312"/>
    <w:rsid w:val="0032109C"/>
    <w:rsid w:val="00322B45"/>
    <w:rsid w:val="00323809"/>
    <w:rsid w:val="00323D41"/>
    <w:rsid w:val="003244D5"/>
    <w:rsid w:val="00325414"/>
    <w:rsid w:val="0032545E"/>
    <w:rsid w:val="003263C0"/>
    <w:rsid w:val="003271ED"/>
    <w:rsid w:val="00327738"/>
    <w:rsid w:val="003302F1"/>
    <w:rsid w:val="003310EE"/>
    <w:rsid w:val="00332FC8"/>
    <w:rsid w:val="003343F7"/>
    <w:rsid w:val="00335523"/>
    <w:rsid w:val="0033634B"/>
    <w:rsid w:val="003403B6"/>
    <w:rsid w:val="0034470E"/>
    <w:rsid w:val="00347260"/>
    <w:rsid w:val="00352DB0"/>
    <w:rsid w:val="003555A4"/>
    <w:rsid w:val="00361063"/>
    <w:rsid w:val="003610B3"/>
    <w:rsid w:val="00361AAB"/>
    <w:rsid w:val="00364962"/>
    <w:rsid w:val="003676EE"/>
    <w:rsid w:val="0037094A"/>
    <w:rsid w:val="00371BBC"/>
    <w:rsid w:val="00371ED3"/>
    <w:rsid w:val="00372659"/>
    <w:rsid w:val="00372CD2"/>
    <w:rsid w:val="00372FFC"/>
    <w:rsid w:val="00373750"/>
    <w:rsid w:val="003739F7"/>
    <w:rsid w:val="00375D26"/>
    <w:rsid w:val="00376E98"/>
    <w:rsid w:val="0037728A"/>
    <w:rsid w:val="003774C7"/>
    <w:rsid w:val="00380B7D"/>
    <w:rsid w:val="00381A99"/>
    <w:rsid w:val="00381AA9"/>
    <w:rsid w:val="0038206B"/>
    <w:rsid w:val="003829C2"/>
    <w:rsid w:val="003830B2"/>
    <w:rsid w:val="00384724"/>
    <w:rsid w:val="00385101"/>
    <w:rsid w:val="00386E43"/>
    <w:rsid w:val="00387B1D"/>
    <w:rsid w:val="00387D31"/>
    <w:rsid w:val="00387DAB"/>
    <w:rsid w:val="0039019A"/>
    <w:rsid w:val="003919B7"/>
    <w:rsid w:val="00391D57"/>
    <w:rsid w:val="00392292"/>
    <w:rsid w:val="00392335"/>
    <w:rsid w:val="003936F1"/>
    <w:rsid w:val="00394B1B"/>
    <w:rsid w:val="00394F45"/>
    <w:rsid w:val="003951C1"/>
    <w:rsid w:val="003A1941"/>
    <w:rsid w:val="003A1B09"/>
    <w:rsid w:val="003A335B"/>
    <w:rsid w:val="003A3772"/>
    <w:rsid w:val="003A5927"/>
    <w:rsid w:val="003A5ADB"/>
    <w:rsid w:val="003B1017"/>
    <w:rsid w:val="003B1FA2"/>
    <w:rsid w:val="003B310F"/>
    <w:rsid w:val="003B3C07"/>
    <w:rsid w:val="003B454B"/>
    <w:rsid w:val="003B455F"/>
    <w:rsid w:val="003B6081"/>
    <w:rsid w:val="003B6775"/>
    <w:rsid w:val="003B6F96"/>
    <w:rsid w:val="003C1368"/>
    <w:rsid w:val="003C1EA2"/>
    <w:rsid w:val="003C5FE2"/>
    <w:rsid w:val="003C786B"/>
    <w:rsid w:val="003D05FB"/>
    <w:rsid w:val="003D0FF2"/>
    <w:rsid w:val="003D10C3"/>
    <w:rsid w:val="003D1B16"/>
    <w:rsid w:val="003D2831"/>
    <w:rsid w:val="003D30DE"/>
    <w:rsid w:val="003D45BF"/>
    <w:rsid w:val="003D468D"/>
    <w:rsid w:val="003D4DC3"/>
    <w:rsid w:val="003D508A"/>
    <w:rsid w:val="003D537F"/>
    <w:rsid w:val="003D7B75"/>
    <w:rsid w:val="003E0208"/>
    <w:rsid w:val="003E1A99"/>
    <w:rsid w:val="003E4B57"/>
    <w:rsid w:val="003E6A25"/>
    <w:rsid w:val="003E7830"/>
    <w:rsid w:val="003F1368"/>
    <w:rsid w:val="003F27E1"/>
    <w:rsid w:val="003F29A4"/>
    <w:rsid w:val="003F342F"/>
    <w:rsid w:val="003F437A"/>
    <w:rsid w:val="003F5977"/>
    <w:rsid w:val="003F5C2B"/>
    <w:rsid w:val="003F729E"/>
    <w:rsid w:val="0040030E"/>
    <w:rsid w:val="00400CD6"/>
    <w:rsid w:val="00401841"/>
    <w:rsid w:val="00402240"/>
    <w:rsid w:val="004023E9"/>
    <w:rsid w:val="00403F0A"/>
    <w:rsid w:val="0040454A"/>
    <w:rsid w:val="00404DBF"/>
    <w:rsid w:val="004053B1"/>
    <w:rsid w:val="00405462"/>
    <w:rsid w:val="00406074"/>
    <w:rsid w:val="004109A1"/>
    <w:rsid w:val="00413237"/>
    <w:rsid w:val="00413F83"/>
    <w:rsid w:val="0041490C"/>
    <w:rsid w:val="0041565E"/>
    <w:rsid w:val="004158CB"/>
    <w:rsid w:val="00415B2C"/>
    <w:rsid w:val="00416191"/>
    <w:rsid w:val="00416721"/>
    <w:rsid w:val="00416CEB"/>
    <w:rsid w:val="00421EF0"/>
    <w:rsid w:val="004222AA"/>
    <w:rsid w:val="004224FA"/>
    <w:rsid w:val="00422766"/>
    <w:rsid w:val="004231EA"/>
    <w:rsid w:val="00423667"/>
    <w:rsid w:val="00423D07"/>
    <w:rsid w:val="0042476F"/>
    <w:rsid w:val="004264F3"/>
    <w:rsid w:val="00427936"/>
    <w:rsid w:val="0043001D"/>
    <w:rsid w:val="00430964"/>
    <w:rsid w:val="00432EAE"/>
    <w:rsid w:val="0043758D"/>
    <w:rsid w:val="004408EA"/>
    <w:rsid w:val="0044300E"/>
    <w:rsid w:val="0044346F"/>
    <w:rsid w:val="00445CA6"/>
    <w:rsid w:val="00446748"/>
    <w:rsid w:val="004517CD"/>
    <w:rsid w:val="00453FF6"/>
    <w:rsid w:val="00455D17"/>
    <w:rsid w:val="00456290"/>
    <w:rsid w:val="004563C5"/>
    <w:rsid w:val="00457734"/>
    <w:rsid w:val="004606CE"/>
    <w:rsid w:val="00464B92"/>
    <w:rsid w:val="00464E05"/>
    <w:rsid w:val="0046520A"/>
    <w:rsid w:val="004671C7"/>
    <w:rsid w:val="004672AB"/>
    <w:rsid w:val="00470A5F"/>
    <w:rsid w:val="004714FE"/>
    <w:rsid w:val="00471EEB"/>
    <w:rsid w:val="00473190"/>
    <w:rsid w:val="00475167"/>
    <w:rsid w:val="004759F7"/>
    <w:rsid w:val="00477184"/>
    <w:rsid w:val="00477BAA"/>
    <w:rsid w:val="00480B1A"/>
    <w:rsid w:val="00483E52"/>
    <w:rsid w:val="00485C0C"/>
    <w:rsid w:val="004869E7"/>
    <w:rsid w:val="0049129A"/>
    <w:rsid w:val="00492CCD"/>
    <w:rsid w:val="00493320"/>
    <w:rsid w:val="00494F34"/>
    <w:rsid w:val="00495053"/>
    <w:rsid w:val="004A1DA7"/>
    <w:rsid w:val="004A1F59"/>
    <w:rsid w:val="004A29BE"/>
    <w:rsid w:val="004A3225"/>
    <w:rsid w:val="004A33EE"/>
    <w:rsid w:val="004A3AA8"/>
    <w:rsid w:val="004A6E50"/>
    <w:rsid w:val="004A74AD"/>
    <w:rsid w:val="004B13C7"/>
    <w:rsid w:val="004B320A"/>
    <w:rsid w:val="004B43EB"/>
    <w:rsid w:val="004B778F"/>
    <w:rsid w:val="004C0609"/>
    <w:rsid w:val="004C06B2"/>
    <w:rsid w:val="004C4433"/>
    <w:rsid w:val="004C639F"/>
    <w:rsid w:val="004D141F"/>
    <w:rsid w:val="004D2742"/>
    <w:rsid w:val="004D2988"/>
    <w:rsid w:val="004D6310"/>
    <w:rsid w:val="004E0062"/>
    <w:rsid w:val="004E05A1"/>
    <w:rsid w:val="004E11AD"/>
    <w:rsid w:val="004E7F21"/>
    <w:rsid w:val="004F16CD"/>
    <w:rsid w:val="004F2106"/>
    <w:rsid w:val="004F472A"/>
    <w:rsid w:val="004F5E57"/>
    <w:rsid w:val="004F6469"/>
    <w:rsid w:val="004F6710"/>
    <w:rsid w:val="005003BD"/>
    <w:rsid w:val="00500C3E"/>
    <w:rsid w:val="005021E5"/>
    <w:rsid w:val="005023DA"/>
    <w:rsid w:val="00502849"/>
    <w:rsid w:val="00503BC2"/>
    <w:rsid w:val="00503E05"/>
    <w:rsid w:val="00504334"/>
    <w:rsid w:val="0050498D"/>
    <w:rsid w:val="0050565A"/>
    <w:rsid w:val="005065FD"/>
    <w:rsid w:val="005104D7"/>
    <w:rsid w:val="00510B9E"/>
    <w:rsid w:val="00512606"/>
    <w:rsid w:val="00512E14"/>
    <w:rsid w:val="00513000"/>
    <w:rsid w:val="00513551"/>
    <w:rsid w:val="00516DA2"/>
    <w:rsid w:val="005174BE"/>
    <w:rsid w:val="005201DA"/>
    <w:rsid w:val="0052125B"/>
    <w:rsid w:val="00521D3A"/>
    <w:rsid w:val="005238EF"/>
    <w:rsid w:val="0052604E"/>
    <w:rsid w:val="00527E8E"/>
    <w:rsid w:val="00530B4A"/>
    <w:rsid w:val="0053112F"/>
    <w:rsid w:val="00535F80"/>
    <w:rsid w:val="00536BC2"/>
    <w:rsid w:val="00540244"/>
    <w:rsid w:val="005425E1"/>
    <w:rsid w:val="005427C5"/>
    <w:rsid w:val="00542CF6"/>
    <w:rsid w:val="00543196"/>
    <w:rsid w:val="00544141"/>
    <w:rsid w:val="00545332"/>
    <w:rsid w:val="0054579D"/>
    <w:rsid w:val="00550E27"/>
    <w:rsid w:val="00552183"/>
    <w:rsid w:val="00553C03"/>
    <w:rsid w:val="005543FB"/>
    <w:rsid w:val="00560DDA"/>
    <w:rsid w:val="00563692"/>
    <w:rsid w:val="00563B69"/>
    <w:rsid w:val="005666C7"/>
    <w:rsid w:val="00571679"/>
    <w:rsid w:val="00571732"/>
    <w:rsid w:val="00571CF2"/>
    <w:rsid w:val="00572794"/>
    <w:rsid w:val="00574FFB"/>
    <w:rsid w:val="00575A2D"/>
    <w:rsid w:val="00580AE6"/>
    <w:rsid w:val="005840F7"/>
    <w:rsid w:val="00584235"/>
    <w:rsid w:val="005844E7"/>
    <w:rsid w:val="005908B8"/>
    <w:rsid w:val="0059512E"/>
    <w:rsid w:val="00597899"/>
    <w:rsid w:val="005A20E9"/>
    <w:rsid w:val="005A49AB"/>
    <w:rsid w:val="005A4CCD"/>
    <w:rsid w:val="005A6DA2"/>
    <w:rsid w:val="005A6DD2"/>
    <w:rsid w:val="005B39FD"/>
    <w:rsid w:val="005B5C26"/>
    <w:rsid w:val="005B5DA6"/>
    <w:rsid w:val="005C0FEF"/>
    <w:rsid w:val="005C385D"/>
    <w:rsid w:val="005D111A"/>
    <w:rsid w:val="005D1E58"/>
    <w:rsid w:val="005D1F2E"/>
    <w:rsid w:val="005D237E"/>
    <w:rsid w:val="005D2877"/>
    <w:rsid w:val="005D3B20"/>
    <w:rsid w:val="005D5FF3"/>
    <w:rsid w:val="005D71B7"/>
    <w:rsid w:val="005E0095"/>
    <w:rsid w:val="005E1269"/>
    <w:rsid w:val="005E22A0"/>
    <w:rsid w:val="005E4759"/>
    <w:rsid w:val="005E5C68"/>
    <w:rsid w:val="005E65C0"/>
    <w:rsid w:val="005E6D24"/>
    <w:rsid w:val="005E787B"/>
    <w:rsid w:val="005F0390"/>
    <w:rsid w:val="005F0972"/>
    <w:rsid w:val="005F12EA"/>
    <w:rsid w:val="005F2D24"/>
    <w:rsid w:val="005F2F50"/>
    <w:rsid w:val="005F68E9"/>
    <w:rsid w:val="00601ED5"/>
    <w:rsid w:val="00603030"/>
    <w:rsid w:val="00604146"/>
    <w:rsid w:val="00604AE3"/>
    <w:rsid w:val="0060508B"/>
    <w:rsid w:val="00605304"/>
    <w:rsid w:val="00605F6C"/>
    <w:rsid w:val="006072CD"/>
    <w:rsid w:val="0061013A"/>
    <w:rsid w:val="00612023"/>
    <w:rsid w:val="0061243F"/>
    <w:rsid w:val="0061272E"/>
    <w:rsid w:val="00613D60"/>
    <w:rsid w:val="00614190"/>
    <w:rsid w:val="006142E3"/>
    <w:rsid w:val="00617215"/>
    <w:rsid w:val="006205AC"/>
    <w:rsid w:val="00621A17"/>
    <w:rsid w:val="00622097"/>
    <w:rsid w:val="00622A99"/>
    <w:rsid w:val="00622E67"/>
    <w:rsid w:val="006256BB"/>
    <w:rsid w:val="00626B57"/>
    <w:rsid w:val="00626EDC"/>
    <w:rsid w:val="0062720E"/>
    <w:rsid w:val="00633C3F"/>
    <w:rsid w:val="00633C6C"/>
    <w:rsid w:val="006350F3"/>
    <w:rsid w:val="006407E9"/>
    <w:rsid w:val="00641524"/>
    <w:rsid w:val="006417DF"/>
    <w:rsid w:val="006437CF"/>
    <w:rsid w:val="006452D3"/>
    <w:rsid w:val="00646CE1"/>
    <w:rsid w:val="006470EC"/>
    <w:rsid w:val="00653AC2"/>
    <w:rsid w:val="006542D6"/>
    <w:rsid w:val="0065598E"/>
    <w:rsid w:val="00655AF2"/>
    <w:rsid w:val="00655BC5"/>
    <w:rsid w:val="006568BE"/>
    <w:rsid w:val="0066025D"/>
    <w:rsid w:val="0066091A"/>
    <w:rsid w:val="006614FC"/>
    <w:rsid w:val="0066215B"/>
    <w:rsid w:val="006633FE"/>
    <w:rsid w:val="006634E4"/>
    <w:rsid w:val="0066364B"/>
    <w:rsid w:val="006652E5"/>
    <w:rsid w:val="006668FC"/>
    <w:rsid w:val="0067080D"/>
    <w:rsid w:val="00672B4A"/>
    <w:rsid w:val="00673EE2"/>
    <w:rsid w:val="00675873"/>
    <w:rsid w:val="00675D4E"/>
    <w:rsid w:val="006773EC"/>
    <w:rsid w:val="006775D6"/>
    <w:rsid w:val="00680504"/>
    <w:rsid w:val="00681132"/>
    <w:rsid w:val="00681CD9"/>
    <w:rsid w:val="00683C61"/>
    <w:rsid w:val="00683E30"/>
    <w:rsid w:val="0068530F"/>
    <w:rsid w:val="00685E98"/>
    <w:rsid w:val="00687024"/>
    <w:rsid w:val="00687710"/>
    <w:rsid w:val="0069081D"/>
    <w:rsid w:val="00694023"/>
    <w:rsid w:val="006952BD"/>
    <w:rsid w:val="00695E22"/>
    <w:rsid w:val="00696B70"/>
    <w:rsid w:val="006A397C"/>
    <w:rsid w:val="006A3D45"/>
    <w:rsid w:val="006A48FE"/>
    <w:rsid w:val="006A6CE2"/>
    <w:rsid w:val="006A7582"/>
    <w:rsid w:val="006B1566"/>
    <w:rsid w:val="006B25F5"/>
    <w:rsid w:val="006B29C1"/>
    <w:rsid w:val="006B7093"/>
    <w:rsid w:val="006B7417"/>
    <w:rsid w:val="006C3523"/>
    <w:rsid w:val="006D01D7"/>
    <w:rsid w:val="006D0A13"/>
    <w:rsid w:val="006D1069"/>
    <w:rsid w:val="006D2609"/>
    <w:rsid w:val="006D31F9"/>
    <w:rsid w:val="006D3691"/>
    <w:rsid w:val="006D6ABC"/>
    <w:rsid w:val="006E30EB"/>
    <w:rsid w:val="006E54B2"/>
    <w:rsid w:val="006E5EF0"/>
    <w:rsid w:val="006E6FFB"/>
    <w:rsid w:val="006F109F"/>
    <w:rsid w:val="006F3117"/>
    <w:rsid w:val="006F3563"/>
    <w:rsid w:val="006F42B9"/>
    <w:rsid w:val="006F5236"/>
    <w:rsid w:val="006F6103"/>
    <w:rsid w:val="006F660A"/>
    <w:rsid w:val="0070023B"/>
    <w:rsid w:val="007006F7"/>
    <w:rsid w:val="00702263"/>
    <w:rsid w:val="00703536"/>
    <w:rsid w:val="00704E00"/>
    <w:rsid w:val="00707F87"/>
    <w:rsid w:val="00710A21"/>
    <w:rsid w:val="00711113"/>
    <w:rsid w:val="007111DF"/>
    <w:rsid w:val="00713176"/>
    <w:rsid w:val="0071520C"/>
    <w:rsid w:val="007158CA"/>
    <w:rsid w:val="007202A7"/>
    <w:rsid w:val="007209E7"/>
    <w:rsid w:val="00720BD4"/>
    <w:rsid w:val="0072388F"/>
    <w:rsid w:val="00724A54"/>
    <w:rsid w:val="00726010"/>
    <w:rsid w:val="00726182"/>
    <w:rsid w:val="00727635"/>
    <w:rsid w:val="00730E91"/>
    <w:rsid w:val="00731D0B"/>
    <w:rsid w:val="00732329"/>
    <w:rsid w:val="007326D9"/>
    <w:rsid w:val="007337CA"/>
    <w:rsid w:val="00733AD0"/>
    <w:rsid w:val="007349F5"/>
    <w:rsid w:val="00734CE4"/>
    <w:rsid w:val="00735123"/>
    <w:rsid w:val="00735A21"/>
    <w:rsid w:val="007409EC"/>
    <w:rsid w:val="00741837"/>
    <w:rsid w:val="0074266B"/>
    <w:rsid w:val="00743AD3"/>
    <w:rsid w:val="007453E6"/>
    <w:rsid w:val="00745CBB"/>
    <w:rsid w:val="0075037D"/>
    <w:rsid w:val="00750866"/>
    <w:rsid w:val="00752793"/>
    <w:rsid w:val="00752953"/>
    <w:rsid w:val="0075356A"/>
    <w:rsid w:val="00753FD5"/>
    <w:rsid w:val="0075468C"/>
    <w:rsid w:val="00754789"/>
    <w:rsid w:val="007547F2"/>
    <w:rsid w:val="00754CC7"/>
    <w:rsid w:val="00755C38"/>
    <w:rsid w:val="007564DA"/>
    <w:rsid w:val="007608AE"/>
    <w:rsid w:val="00762A1B"/>
    <w:rsid w:val="00765DFF"/>
    <w:rsid w:val="00766527"/>
    <w:rsid w:val="0076750A"/>
    <w:rsid w:val="00770453"/>
    <w:rsid w:val="00770C1E"/>
    <w:rsid w:val="0077309D"/>
    <w:rsid w:val="00774B81"/>
    <w:rsid w:val="00775BCF"/>
    <w:rsid w:val="007774EE"/>
    <w:rsid w:val="00777DCF"/>
    <w:rsid w:val="00781822"/>
    <w:rsid w:val="00783F21"/>
    <w:rsid w:val="007845C7"/>
    <w:rsid w:val="00786343"/>
    <w:rsid w:val="00786AE0"/>
    <w:rsid w:val="00787159"/>
    <w:rsid w:val="0079043A"/>
    <w:rsid w:val="00791668"/>
    <w:rsid w:val="0079171F"/>
    <w:rsid w:val="00791AA1"/>
    <w:rsid w:val="00792F7F"/>
    <w:rsid w:val="00794AC6"/>
    <w:rsid w:val="007A3793"/>
    <w:rsid w:val="007A3E53"/>
    <w:rsid w:val="007A48D8"/>
    <w:rsid w:val="007A791E"/>
    <w:rsid w:val="007B0ABE"/>
    <w:rsid w:val="007B142D"/>
    <w:rsid w:val="007B3ADB"/>
    <w:rsid w:val="007B62DB"/>
    <w:rsid w:val="007B6E12"/>
    <w:rsid w:val="007C1BA2"/>
    <w:rsid w:val="007C2B48"/>
    <w:rsid w:val="007C4A0D"/>
    <w:rsid w:val="007C7421"/>
    <w:rsid w:val="007D20E9"/>
    <w:rsid w:val="007D4FC1"/>
    <w:rsid w:val="007D5C43"/>
    <w:rsid w:val="007D64F7"/>
    <w:rsid w:val="007D7881"/>
    <w:rsid w:val="007D7E3A"/>
    <w:rsid w:val="007E0E10"/>
    <w:rsid w:val="007E3A27"/>
    <w:rsid w:val="007E4768"/>
    <w:rsid w:val="007E732B"/>
    <w:rsid w:val="007E777B"/>
    <w:rsid w:val="007F0174"/>
    <w:rsid w:val="007F2070"/>
    <w:rsid w:val="007F5F70"/>
    <w:rsid w:val="007F63C1"/>
    <w:rsid w:val="007F7C38"/>
    <w:rsid w:val="00801465"/>
    <w:rsid w:val="00804345"/>
    <w:rsid w:val="00804B6E"/>
    <w:rsid w:val="008053F5"/>
    <w:rsid w:val="0080771D"/>
    <w:rsid w:val="00807AF7"/>
    <w:rsid w:val="00810198"/>
    <w:rsid w:val="00811B5E"/>
    <w:rsid w:val="008157EA"/>
    <w:rsid w:val="00815DA8"/>
    <w:rsid w:val="00817E75"/>
    <w:rsid w:val="0082062A"/>
    <w:rsid w:val="0082194D"/>
    <w:rsid w:val="008221F9"/>
    <w:rsid w:val="00826EF5"/>
    <w:rsid w:val="00830A1A"/>
    <w:rsid w:val="00830DF5"/>
    <w:rsid w:val="00831693"/>
    <w:rsid w:val="008318EB"/>
    <w:rsid w:val="00834F25"/>
    <w:rsid w:val="00835142"/>
    <w:rsid w:val="008355FE"/>
    <w:rsid w:val="00836400"/>
    <w:rsid w:val="008368D7"/>
    <w:rsid w:val="00840104"/>
    <w:rsid w:val="00840C1F"/>
    <w:rsid w:val="008411C9"/>
    <w:rsid w:val="008418C6"/>
    <w:rsid w:val="00841FC5"/>
    <w:rsid w:val="0084293C"/>
    <w:rsid w:val="00843D0F"/>
    <w:rsid w:val="008450AD"/>
    <w:rsid w:val="00845709"/>
    <w:rsid w:val="008501F4"/>
    <w:rsid w:val="008518D0"/>
    <w:rsid w:val="008538B7"/>
    <w:rsid w:val="008576BD"/>
    <w:rsid w:val="00860463"/>
    <w:rsid w:val="008611B7"/>
    <w:rsid w:val="00861A42"/>
    <w:rsid w:val="0086264A"/>
    <w:rsid w:val="00862E57"/>
    <w:rsid w:val="00863966"/>
    <w:rsid w:val="008640FE"/>
    <w:rsid w:val="00864A96"/>
    <w:rsid w:val="00864F97"/>
    <w:rsid w:val="0086516D"/>
    <w:rsid w:val="00866DF8"/>
    <w:rsid w:val="00870EFF"/>
    <w:rsid w:val="00872E93"/>
    <w:rsid w:val="008733DA"/>
    <w:rsid w:val="00875819"/>
    <w:rsid w:val="008771BB"/>
    <w:rsid w:val="008777B3"/>
    <w:rsid w:val="0088027B"/>
    <w:rsid w:val="008850E4"/>
    <w:rsid w:val="00892889"/>
    <w:rsid w:val="008939AB"/>
    <w:rsid w:val="00897315"/>
    <w:rsid w:val="0089767C"/>
    <w:rsid w:val="008A09ED"/>
    <w:rsid w:val="008A12F5"/>
    <w:rsid w:val="008A33BD"/>
    <w:rsid w:val="008A6D1E"/>
    <w:rsid w:val="008A707A"/>
    <w:rsid w:val="008B1587"/>
    <w:rsid w:val="008B1B01"/>
    <w:rsid w:val="008B1BDC"/>
    <w:rsid w:val="008B216B"/>
    <w:rsid w:val="008B3BCD"/>
    <w:rsid w:val="008B6563"/>
    <w:rsid w:val="008B6DF8"/>
    <w:rsid w:val="008B70E1"/>
    <w:rsid w:val="008B7AC7"/>
    <w:rsid w:val="008C106C"/>
    <w:rsid w:val="008C10F1"/>
    <w:rsid w:val="008C1926"/>
    <w:rsid w:val="008C1E99"/>
    <w:rsid w:val="008C235A"/>
    <w:rsid w:val="008C27C7"/>
    <w:rsid w:val="008C2D94"/>
    <w:rsid w:val="008C7FEA"/>
    <w:rsid w:val="008D023F"/>
    <w:rsid w:val="008D0518"/>
    <w:rsid w:val="008D3723"/>
    <w:rsid w:val="008D53F6"/>
    <w:rsid w:val="008D5D28"/>
    <w:rsid w:val="008D6E9F"/>
    <w:rsid w:val="008E0085"/>
    <w:rsid w:val="008E2AA6"/>
    <w:rsid w:val="008E311B"/>
    <w:rsid w:val="008E3DF0"/>
    <w:rsid w:val="008E4518"/>
    <w:rsid w:val="008E48AA"/>
    <w:rsid w:val="008E6B1E"/>
    <w:rsid w:val="008F04D1"/>
    <w:rsid w:val="008F46E7"/>
    <w:rsid w:val="008F64CA"/>
    <w:rsid w:val="008F6601"/>
    <w:rsid w:val="008F6BE0"/>
    <w:rsid w:val="008F6F0B"/>
    <w:rsid w:val="008F7E4B"/>
    <w:rsid w:val="0090193E"/>
    <w:rsid w:val="009021DF"/>
    <w:rsid w:val="009023B7"/>
    <w:rsid w:val="00903AA9"/>
    <w:rsid w:val="00904656"/>
    <w:rsid w:val="00905CBF"/>
    <w:rsid w:val="00907BA7"/>
    <w:rsid w:val="0091064E"/>
    <w:rsid w:val="00910682"/>
    <w:rsid w:val="00910D06"/>
    <w:rsid w:val="00911FC5"/>
    <w:rsid w:val="0091230B"/>
    <w:rsid w:val="00915CBC"/>
    <w:rsid w:val="00917977"/>
    <w:rsid w:val="00921D91"/>
    <w:rsid w:val="00924D58"/>
    <w:rsid w:val="009278C1"/>
    <w:rsid w:val="0093025A"/>
    <w:rsid w:val="00931A10"/>
    <w:rsid w:val="009338D9"/>
    <w:rsid w:val="00934388"/>
    <w:rsid w:val="00934767"/>
    <w:rsid w:val="00934D81"/>
    <w:rsid w:val="00936707"/>
    <w:rsid w:val="00942FDC"/>
    <w:rsid w:val="00943226"/>
    <w:rsid w:val="009440B0"/>
    <w:rsid w:val="00945D56"/>
    <w:rsid w:val="00947967"/>
    <w:rsid w:val="00951DE8"/>
    <w:rsid w:val="00953A77"/>
    <w:rsid w:val="0095517F"/>
    <w:rsid w:val="00955201"/>
    <w:rsid w:val="00956996"/>
    <w:rsid w:val="00957476"/>
    <w:rsid w:val="00960FA9"/>
    <w:rsid w:val="00965200"/>
    <w:rsid w:val="0096547F"/>
    <w:rsid w:val="009668B3"/>
    <w:rsid w:val="00966A28"/>
    <w:rsid w:val="0097033D"/>
    <w:rsid w:val="00971471"/>
    <w:rsid w:val="00972744"/>
    <w:rsid w:val="00977EE8"/>
    <w:rsid w:val="0098155C"/>
    <w:rsid w:val="009845B6"/>
    <w:rsid w:val="009849C2"/>
    <w:rsid w:val="00984D24"/>
    <w:rsid w:val="009858EB"/>
    <w:rsid w:val="00986AF6"/>
    <w:rsid w:val="009906E6"/>
    <w:rsid w:val="009911AC"/>
    <w:rsid w:val="0099217D"/>
    <w:rsid w:val="00996641"/>
    <w:rsid w:val="00996C7D"/>
    <w:rsid w:val="009A190F"/>
    <w:rsid w:val="009A3C3C"/>
    <w:rsid w:val="009A3D7D"/>
    <w:rsid w:val="009A3F47"/>
    <w:rsid w:val="009A4547"/>
    <w:rsid w:val="009A4730"/>
    <w:rsid w:val="009A52ED"/>
    <w:rsid w:val="009A76F3"/>
    <w:rsid w:val="009B0046"/>
    <w:rsid w:val="009B1AF6"/>
    <w:rsid w:val="009B4CDB"/>
    <w:rsid w:val="009B5A1F"/>
    <w:rsid w:val="009C1440"/>
    <w:rsid w:val="009C2107"/>
    <w:rsid w:val="009C229A"/>
    <w:rsid w:val="009C5601"/>
    <w:rsid w:val="009C5D9E"/>
    <w:rsid w:val="009C6045"/>
    <w:rsid w:val="009C7D1D"/>
    <w:rsid w:val="009D25E0"/>
    <w:rsid w:val="009D2C3E"/>
    <w:rsid w:val="009D330D"/>
    <w:rsid w:val="009D64E7"/>
    <w:rsid w:val="009D6A2D"/>
    <w:rsid w:val="009E0625"/>
    <w:rsid w:val="009E24C6"/>
    <w:rsid w:val="009E3034"/>
    <w:rsid w:val="009E34A8"/>
    <w:rsid w:val="009E549F"/>
    <w:rsid w:val="009E6008"/>
    <w:rsid w:val="009E7073"/>
    <w:rsid w:val="009F02F8"/>
    <w:rsid w:val="009F0512"/>
    <w:rsid w:val="009F28A8"/>
    <w:rsid w:val="009F473E"/>
    <w:rsid w:val="009F5247"/>
    <w:rsid w:val="009F54EF"/>
    <w:rsid w:val="009F682A"/>
    <w:rsid w:val="009F7944"/>
    <w:rsid w:val="009F7AB2"/>
    <w:rsid w:val="00A022BE"/>
    <w:rsid w:val="00A02514"/>
    <w:rsid w:val="00A02C31"/>
    <w:rsid w:val="00A03C34"/>
    <w:rsid w:val="00A0620C"/>
    <w:rsid w:val="00A07B4B"/>
    <w:rsid w:val="00A1244F"/>
    <w:rsid w:val="00A12D15"/>
    <w:rsid w:val="00A1438E"/>
    <w:rsid w:val="00A1666F"/>
    <w:rsid w:val="00A1675C"/>
    <w:rsid w:val="00A2112A"/>
    <w:rsid w:val="00A245E0"/>
    <w:rsid w:val="00A24C95"/>
    <w:rsid w:val="00A2512E"/>
    <w:rsid w:val="00A2599A"/>
    <w:rsid w:val="00A25A38"/>
    <w:rsid w:val="00A26094"/>
    <w:rsid w:val="00A26FE1"/>
    <w:rsid w:val="00A301BF"/>
    <w:rsid w:val="00A302B2"/>
    <w:rsid w:val="00A3057A"/>
    <w:rsid w:val="00A31DB0"/>
    <w:rsid w:val="00A331B4"/>
    <w:rsid w:val="00A33226"/>
    <w:rsid w:val="00A3484E"/>
    <w:rsid w:val="00A356D3"/>
    <w:rsid w:val="00A36ADA"/>
    <w:rsid w:val="00A37C4D"/>
    <w:rsid w:val="00A403D1"/>
    <w:rsid w:val="00A40C87"/>
    <w:rsid w:val="00A42587"/>
    <w:rsid w:val="00A427CB"/>
    <w:rsid w:val="00A42871"/>
    <w:rsid w:val="00A438D8"/>
    <w:rsid w:val="00A454E2"/>
    <w:rsid w:val="00A473F5"/>
    <w:rsid w:val="00A47F49"/>
    <w:rsid w:val="00A50489"/>
    <w:rsid w:val="00A51B22"/>
    <w:rsid w:val="00A51F9D"/>
    <w:rsid w:val="00A535FE"/>
    <w:rsid w:val="00A5416A"/>
    <w:rsid w:val="00A541F8"/>
    <w:rsid w:val="00A5595A"/>
    <w:rsid w:val="00A61A1C"/>
    <w:rsid w:val="00A63182"/>
    <w:rsid w:val="00A639F4"/>
    <w:rsid w:val="00A65864"/>
    <w:rsid w:val="00A65FAE"/>
    <w:rsid w:val="00A6630E"/>
    <w:rsid w:val="00A679D5"/>
    <w:rsid w:val="00A67CA0"/>
    <w:rsid w:val="00A71902"/>
    <w:rsid w:val="00A74FF5"/>
    <w:rsid w:val="00A8059F"/>
    <w:rsid w:val="00A81A32"/>
    <w:rsid w:val="00A81F9E"/>
    <w:rsid w:val="00A82948"/>
    <w:rsid w:val="00A835BD"/>
    <w:rsid w:val="00A83CE0"/>
    <w:rsid w:val="00A94AAF"/>
    <w:rsid w:val="00A9530F"/>
    <w:rsid w:val="00A978CB"/>
    <w:rsid w:val="00A97B15"/>
    <w:rsid w:val="00AA26D9"/>
    <w:rsid w:val="00AA42D5"/>
    <w:rsid w:val="00AA5447"/>
    <w:rsid w:val="00AA5A6F"/>
    <w:rsid w:val="00AA66F4"/>
    <w:rsid w:val="00AA7364"/>
    <w:rsid w:val="00AA7F7F"/>
    <w:rsid w:val="00AB1A37"/>
    <w:rsid w:val="00AB276B"/>
    <w:rsid w:val="00AB2FAB"/>
    <w:rsid w:val="00AB401C"/>
    <w:rsid w:val="00AB533A"/>
    <w:rsid w:val="00AB5A20"/>
    <w:rsid w:val="00AB5C14"/>
    <w:rsid w:val="00AB638B"/>
    <w:rsid w:val="00AC0B99"/>
    <w:rsid w:val="00AC1EE7"/>
    <w:rsid w:val="00AC333F"/>
    <w:rsid w:val="00AC585C"/>
    <w:rsid w:val="00AD07B3"/>
    <w:rsid w:val="00AD1925"/>
    <w:rsid w:val="00AD73F8"/>
    <w:rsid w:val="00AE067D"/>
    <w:rsid w:val="00AE0E4E"/>
    <w:rsid w:val="00AE4A95"/>
    <w:rsid w:val="00AF09E8"/>
    <w:rsid w:val="00AF1181"/>
    <w:rsid w:val="00AF2C5F"/>
    <w:rsid w:val="00AF2F79"/>
    <w:rsid w:val="00AF3810"/>
    <w:rsid w:val="00AF43F8"/>
    <w:rsid w:val="00AF4653"/>
    <w:rsid w:val="00AF5DFE"/>
    <w:rsid w:val="00AF68D8"/>
    <w:rsid w:val="00AF7DB7"/>
    <w:rsid w:val="00B0127B"/>
    <w:rsid w:val="00B0418C"/>
    <w:rsid w:val="00B04A30"/>
    <w:rsid w:val="00B07872"/>
    <w:rsid w:val="00B10D02"/>
    <w:rsid w:val="00B13493"/>
    <w:rsid w:val="00B13977"/>
    <w:rsid w:val="00B145C2"/>
    <w:rsid w:val="00B2016B"/>
    <w:rsid w:val="00B201E2"/>
    <w:rsid w:val="00B201F1"/>
    <w:rsid w:val="00B20A27"/>
    <w:rsid w:val="00B219FD"/>
    <w:rsid w:val="00B23928"/>
    <w:rsid w:val="00B24DA6"/>
    <w:rsid w:val="00B252DB"/>
    <w:rsid w:val="00B25437"/>
    <w:rsid w:val="00B2647A"/>
    <w:rsid w:val="00B266E0"/>
    <w:rsid w:val="00B2752F"/>
    <w:rsid w:val="00B33324"/>
    <w:rsid w:val="00B358B3"/>
    <w:rsid w:val="00B36833"/>
    <w:rsid w:val="00B4150B"/>
    <w:rsid w:val="00B42486"/>
    <w:rsid w:val="00B42572"/>
    <w:rsid w:val="00B4382D"/>
    <w:rsid w:val="00B443E4"/>
    <w:rsid w:val="00B443FF"/>
    <w:rsid w:val="00B445C3"/>
    <w:rsid w:val="00B46676"/>
    <w:rsid w:val="00B536AA"/>
    <w:rsid w:val="00B539BD"/>
    <w:rsid w:val="00B5430D"/>
    <w:rsid w:val="00B5484D"/>
    <w:rsid w:val="00B563EA"/>
    <w:rsid w:val="00B56CDF"/>
    <w:rsid w:val="00B60E51"/>
    <w:rsid w:val="00B610B4"/>
    <w:rsid w:val="00B63A54"/>
    <w:rsid w:val="00B64F33"/>
    <w:rsid w:val="00B64FB2"/>
    <w:rsid w:val="00B65F8E"/>
    <w:rsid w:val="00B66845"/>
    <w:rsid w:val="00B66D01"/>
    <w:rsid w:val="00B6751C"/>
    <w:rsid w:val="00B67991"/>
    <w:rsid w:val="00B70477"/>
    <w:rsid w:val="00B75E31"/>
    <w:rsid w:val="00B7646F"/>
    <w:rsid w:val="00B77D18"/>
    <w:rsid w:val="00B80250"/>
    <w:rsid w:val="00B8313A"/>
    <w:rsid w:val="00B84754"/>
    <w:rsid w:val="00B870A6"/>
    <w:rsid w:val="00B90655"/>
    <w:rsid w:val="00B909AA"/>
    <w:rsid w:val="00B91BC5"/>
    <w:rsid w:val="00B92BE8"/>
    <w:rsid w:val="00B93503"/>
    <w:rsid w:val="00B93DC9"/>
    <w:rsid w:val="00B9651D"/>
    <w:rsid w:val="00B975D3"/>
    <w:rsid w:val="00B97C35"/>
    <w:rsid w:val="00B97D91"/>
    <w:rsid w:val="00BA23C8"/>
    <w:rsid w:val="00BA31E8"/>
    <w:rsid w:val="00BA3299"/>
    <w:rsid w:val="00BA3EF3"/>
    <w:rsid w:val="00BA4CE5"/>
    <w:rsid w:val="00BA55E0"/>
    <w:rsid w:val="00BA6BD4"/>
    <w:rsid w:val="00BA6C7A"/>
    <w:rsid w:val="00BA6F24"/>
    <w:rsid w:val="00BB0F7E"/>
    <w:rsid w:val="00BB17D1"/>
    <w:rsid w:val="00BB2E8F"/>
    <w:rsid w:val="00BB3752"/>
    <w:rsid w:val="00BB3F53"/>
    <w:rsid w:val="00BB5581"/>
    <w:rsid w:val="00BB60A9"/>
    <w:rsid w:val="00BB6688"/>
    <w:rsid w:val="00BC26D4"/>
    <w:rsid w:val="00BC352D"/>
    <w:rsid w:val="00BC407D"/>
    <w:rsid w:val="00BC5AAE"/>
    <w:rsid w:val="00BC5DC7"/>
    <w:rsid w:val="00BC75FE"/>
    <w:rsid w:val="00BD06EE"/>
    <w:rsid w:val="00BD3609"/>
    <w:rsid w:val="00BD36B8"/>
    <w:rsid w:val="00BD3BF9"/>
    <w:rsid w:val="00BD4963"/>
    <w:rsid w:val="00BD4DCD"/>
    <w:rsid w:val="00BD663D"/>
    <w:rsid w:val="00BE0C80"/>
    <w:rsid w:val="00BE0FD3"/>
    <w:rsid w:val="00BE1264"/>
    <w:rsid w:val="00BE48E5"/>
    <w:rsid w:val="00BE5D64"/>
    <w:rsid w:val="00BE6D63"/>
    <w:rsid w:val="00BF152F"/>
    <w:rsid w:val="00BF21D4"/>
    <w:rsid w:val="00BF2A42"/>
    <w:rsid w:val="00BF5362"/>
    <w:rsid w:val="00C01879"/>
    <w:rsid w:val="00C02606"/>
    <w:rsid w:val="00C03D8C"/>
    <w:rsid w:val="00C055EC"/>
    <w:rsid w:val="00C0631E"/>
    <w:rsid w:val="00C0743F"/>
    <w:rsid w:val="00C10DC9"/>
    <w:rsid w:val="00C12FB3"/>
    <w:rsid w:val="00C166C7"/>
    <w:rsid w:val="00C16835"/>
    <w:rsid w:val="00C17341"/>
    <w:rsid w:val="00C17B78"/>
    <w:rsid w:val="00C17E92"/>
    <w:rsid w:val="00C202D7"/>
    <w:rsid w:val="00C22500"/>
    <w:rsid w:val="00C24EEF"/>
    <w:rsid w:val="00C25CF6"/>
    <w:rsid w:val="00C25FB8"/>
    <w:rsid w:val="00C26C36"/>
    <w:rsid w:val="00C279A0"/>
    <w:rsid w:val="00C27AC2"/>
    <w:rsid w:val="00C3050B"/>
    <w:rsid w:val="00C32768"/>
    <w:rsid w:val="00C40BF9"/>
    <w:rsid w:val="00C431DF"/>
    <w:rsid w:val="00C43412"/>
    <w:rsid w:val="00C456BD"/>
    <w:rsid w:val="00C460B3"/>
    <w:rsid w:val="00C4682D"/>
    <w:rsid w:val="00C472A3"/>
    <w:rsid w:val="00C50DF6"/>
    <w:rsid w:val="00C530DC"/>
    <w:rsid w:val="00C53307"/>
    <w:rsid w:val="00C5350D"/>
    <w:rsid w:val="00C6123C"/>
    <w:rsid w:val="00C616F8"/>
    <w:rsid w:val="00C61C6F"/>
    <w:rsid w:val="00C6268E"/>
    <w:rsid w:val="00C627CE"/>
    <w:rsid w:val="00C6311A"/>
    <w:rsid w:val="00C6560E"/>
    <w:rsid w:val="00C6577A"/>
    <w:rsid w:val="00C65B2A"/>
    <w:rsid w:val="00C7084D"/>
    <w:rsid w:val="00C729EB"/>
    <w:rsid w:val="00C7315E"/>
    <w:rsid w:val="00C75895"/>
    <w:rsid w:val="00C76879"/>
    <w:rsid w:val="00C8065B"/>
    <w:rsid w:val="00C827A2"/>
    <w:rsid w:val="00C839B9"/>
    <w:rsid w:val="00C83C9F"/>
    <w:rsid w:val="00C8412A"/>
    <w:rsid w:val="00C9009B"/>
    <w:rsid w:val="00C9035B"/>
    <w:rsid w:val="00C91274"/>
    <w:rsid w:val="00C94519"/>
    <w:rsid w:val="00C94840"/>
    <w:rsid w:val="00C957A9"/>
    <w:rsid w:val="00C97DB3"/>
    <w:rsid w:val="00C97FC5"/>
    <w:rsid w:val="00CA4EE3"/>
    <w:rsid w:val="00CA6F8E"/>
    <w:rsid w:val="00CB027F"/>
    <w:rsid w:val="00CB11F3"/>
    <w:rsid w:val="00CB38A6"/>
    <w:rsid w:val="00CB409C"/>
    <w:rsid w:val="00CB46B6"/>
    <w:rsid w:val="00CB687F"/>
    <w:rsid w:val="00CB71C1"/>
    <w:rsid w:val="00CC0069"/>
    <w:rsid w:val="00CC0EBB"/>
    <w:rsid w:val="00CC2622"/>
    <w:rsid w:val="00CC6297"/>
    <w:rsid w:val="00CC7690"/>
    <w:rsid w:val="00CD128B"/>
    <w:rsid w:val="00CD1986"/>
    <w:rsid w:val="00CD35DC"/>
    <w:rsid w:val="00CD3A43"/>
    <w:rsid w:val="00CD4A7C"/>
    <w:rsid w:val="00CD54BF"/>
    <w:rsid w:val="00CD678B"/>
    <w:rsid w:val="00CE064F"/>
    <w:rsid w:val="00CE132F"/>
    <w:rsid w:val="00CE4D5C"/>
    <w:rsid w:val="00CE5FB2"/>
    <w:rsid w:val="00CE6202"/>
    <w:rsid w:val="00CE6C72"/>
    <w:rsid w:val="00CF052E"/>
    <w:rsid w:val="00CF05DA"/>
    <w:rsid w:val="00CF0C6F"/>
    <w:rsid w:val="00CF3152"/>
    <w:rsid w:val="00CF58EB"/>
    <w:rsid w:val="00CF6E1F"/>
    <w:rsid w:val="00CF6FEC"/>
    <w:rsid w:val="00D00E30"/>
    <w:rsid w:val="00D00FCA"/>
    <w:rsid w:val="00D0106E"/>
    <w:rsid w:val="00D05DE1"/>
    <w:rsid w:val="00D06383"/>
    <w:rsid w:val="00D10093"/>
    <w:rsid w:val="00D1129E"/>
    <w:rsid w:val="00D1687C"/>
    <w:rsid w:val="00D16F17"/>
    <w:rsid w:val="00D20D26"/>
    <w:rsid w:val="00D20E85"/>
    <w:rsid w:val="00D21623"/>
    <w:rsid w:val="00D21B0D"/>
    <w:rsid w:val="00D23A8F"/>
    <w:rsid w:val="00D24615"/>
    <w:rsid w:val="00D27A06"/>
    <w:rsid w:val="00D33E06"/>
    <w:rsid w:val="00D35D19"/>
    <w:rsid w:val="00D37842"/>
    <w:rsid w:val="00D37DF2"/>
    <w:rsid w:val="00D416A2"/>
    <w:rsid w:val="00D42DC2"/>
    <w:rsid w:val="00D4302B"/>
    <w:rsid w:val="00D451AC"/>
    <w:rsid w:val="00D47FD5"/>
    <w:rsid w:val="00D53204"/>
    <w:rsid w:val="00D537E1"/>
    <w:rsid w:val="00D54E12"/>
    <w:rsid w:val="00D55BB2"/>
    <w:rsid w:val="00D5635A"/>
    <w:rsid w:val="00D57CF3"/>
    <w:rsid w:val="00D6091A"/>
    <w:rsid w:val="00D610A2"/>
    <w:rsid w:val="00D6208A"/>
    <w:rsid w:val="00D6333F"/>
    <w:rsid w:val="00D6516B"/>
    <w:rsid w:val="00D653D4"/>
    <w:rsid w:val="00D6605A"/>
    <w:rsid w:val="00D6695F"/>
    <w:rsid w:val="00D6754B"/>
    <w:rsid w:val="00D75644"/>
    <w:rsid w:val="00D75BE4"/>
    <w:rsid w:val="00D813A5"/>
    <w:rsid w:val="00D81656"/>
    <w:rsid w:val="00D836D3"/>
    <w:rsid w:val="00D83D87"/>
    <w:rsid w:val="00D84A6D"/>
    <w:rsid w:val="00D86A30"/>
    <w:rsid w:val="00D873F6"/>
    <w:rsid w:val="00D87766"/>
    <w:rsid w:val="00D9162C"/>
    <w:rsid w:val="00D93514"/>
    <w:rsid w:val="00D9395E"/>
    <w:rsid w:val="00D9763D"/>
    <w:rsid w:val="00D97CB4"/>
    <w:rsid w:val="00D97DD4"/>
    <w:rsid w:val="00DA38A6"/>
    <w:rsid w:val="00DA3D17"/>
    <w:rsid w:val="00DA5353"/>
    <w:rsid w:val="00DA5A8A"/>
    <w:rsid w:val="00DA7ADA"/>
    <w:rsid w:val="00DA7E36"/>
    <w:rsid w:val="00DB0DB7"/>
    <w:rsid w:val="00DB1170"/>
    <w:rsid w:val="00DB26CD"/>
    <w:rsid w:val="00DB441C"/>
    <w:rsid w:val="00DB44AF"/>
    <w:rsid w:val="00DC1F58"/>
    <w:rsid w:val="00DC339B"/>
    <w:rsid w:val="00DC5D40"/>
    <w:rsid w:val="00DC69A7"/>
    <w:rsid w:val="00DD0E11"/>
    <w:rsid w:val="00DD30E9"/>
    <w:rsid w:val="00DD452C"/>
    <w:rsid w:val="00DD4F47"/>
    <w:rsid w:val="00DD5AA0"/>
    <w:rsid w:val="00DD7FBB"/>
    <w:rsid w:val="00DE047B"/>
    <w:rsid w:val="00DE0B9F"/>
    <w:rsid w:val="00DE0BBD"/>
    <w:rsid w:val="00DE1AEA"/>
    <w:rsid w:val="00DE2A9E"/>
    <w:rsid w:val="00DE34BC"/>
    <w:rsid w:val="00DE4238"/>
    <w:rsid w:val="00DE625B"/>
    <w:rsid w:val="00DE657F"/>
    <w:rsid w:val="00DF1218"/>
    <w:rsid w:val="00DF1AAA"/>
    <w:rsid w:val="00DF25E5"/>
    <w:rsid w:val="00DF357B"/>
    <w:rsid w:val="00DF5509"/>
    <w:rsid w:val="00DF6071"/>
    <w:rsid w:val="00DF6462"/>
    <w:rsid w:val="00DF7E43"/>
    <w:rsid w:val="00E013DF"/>
    <w:rsid w:val="00E014ED"/>
    <w:rsid w:val="00E0245A"/>
    <w:rsid w:val="00E02E5D"/>
    <w:rsid w:val="00E02FA0"/>
    <w:rsid w:val="00E036DC"/>
    <w:rsid w:val="00E038CE"/>
    <w:rsid w:val="00E10454"/>
    <w:rsid w:val="00E112E5"/>
    <w:rsid w:val="00E122D8"/>
    <w:rsid w:val="00E12CC8"/>
    <w:rsid w:val="00E12D3C"/>
    <w:rsid w:val="00E15352"/>
    <w:rsid w:val="00E17513"/>
    <w:rsid w:val="00E207B2"/>
    <w:rsid w:val="00E21228"/>
    <w:rsid w:val="00E21CC7"/>
    <w:rsid w:val="00E24D9E"/>
    <w:rsid w:val="00E25849"/>
    <w:rsid w:val="00E3143E"/>
    <w:rsid w:val="00E3197E"/>
    <w:rsid w:val="00E33E83"/>
    <w:rsid w:val="00E342F8"/>
    <w:rsid w:val="00E34C6A"/>
    <w:rsid w:val="00E34DE4"/>
    <w:rsid w:val="00E351ED"/>
    <w:rsid w:val="00E3556D"/>
    <w:rsid w:val="00E37268"/>
    <w:rsid w:val="00E42B19"/>
    <w:rsid w:val="00E44031"/>
    <w:rsid w:val="00E445CD"/>
    <w:rsid w:val="00E455D0"/>
    <w:rsid w:val="00E51763"/>
    <w:rsid w:val="00E55D00"/>
    <w:rsid w:val="00E57AB4"/>
    <w:rsid w:val="00E6034B"/>
    <w:rsid w:val="00E610A6"/>
    <w:rsid w:val="00E61489"/>
    <w:rsid w:val="00E61DBA"/>
    <w:rsid w:val="00E62059"/>
    <w:rsid w:val="00E62D36"/>
    <w:rsid w:val="00E639FC"/>
    <w:rsid w:val="00E64C8B"/>
    <w:rsid w:val="00E64E0A"/>
    <w:rsid w:val="00E6549E"/>
    <w:rsid w:val="00E65EDE"/>
    <w:rsid w:val="00E70C42"/>
    <w:rsid w:val="00E70F81"/>
    <w:rsid w:val="00E727FF"/>
    <w:rsid w:val="00E73DDC"/>
    <w:rsid w:val="00E76532"/>
    <w:rsid w:val="00E77055"/>
    <w:rsid w:val="00E77460"/>
    <w:rsid w:val="00E806D7"/>
    <w:rsid w:val="00E81369"/>
    <w:rsid w:val="00E81692"/>
    <w:rsid w:val="00E82DBE"/>
    <w:rsid w:val="00E83ABC"/>
    <w:rsid w:val="00E844F2"/>
    <w:rsid w:val="00E84C19"/>
    <w:rsid w:val="00E90AD0"/>
    <w:rsid w:val="00E92FCB"/>
    <w:rsid w:val="00E93DC0"/>
    <w:rsid w:val="00E94FA6"/>
    <w:rsid w:val="00EA147F"/>
    <w:rsid w:val="00EA1AC3"/>
    <w:rsid w:val="00EA1F9A"/>
    <w:rsid w:val="00EA3F7E"/>
    <w:rsid w:val="00EA4A27"/>
    <w:rsid w:val="00EA4FA6"/>
    <w:rsid w:val="00EA78FF"/>
    <w:rsid w:val="00EB1441"/>
    <w:rsid w:val="00EB1A25"/>
    <w:rsid w:val="00EB5545"/>
    <w:rsid w:val="00EC228D"/>
    <w:rsid w:val="00EC258B"/>
    <w:rsid w:val="00EC4760"/>
    <w:rsid w:val="00EC66F6"/>
    <w:rsid w:val="00EC6EE1"/>
    <w:rsid w:val="00EC7363"/>
    <w:rsid w:val="00EC7842"/>
    <w:rsid w:val="00ED03AB"/>
    <w:rsid w:val="00ED0ECF"/>
    <w:rsid w:val="00ED133E"/>
    <w:rsid w:val="00ED1928"/>
    <w:rsid w:val="00ED1963"/>
    <w:rsid w:val="00ED1CD4"/>
    <w:rsid w:val="00ED1D2B"/>
    <w:rsid w:val="00ED51F1"/>
    <w:rsid w:val="00ED64B5"/>
    <w:rsid w:val="00ED6BB6"/>
    <w:rsid w:val="00EE00CA"/>
    <w:rsid w:val="00EE481E"/>
    <w:rsid w:val="00EE4E02"/>
    <w:rsid w:val="00EE7014"/>
    <w:rsid w:val="00EE758F"/>
    <w:rsid w:val="00EE7CCA"/>
    <w:rsid w:val="00EF09AE"/>
    <w:rsid w:val="00EF79F8"/>
    <w:rsid w:val="00F00717"/>
    <w:rsid w:val="00F04120"/>
    <w:rsid w:val="00F04C03"/>
    <w:rsid w:val="00F0589A"/>
    <w:rsid w:val="00F06652"/>
    <w:rsid w:val="00F06A8F"/>
    <w:rsid w:val="00F06E53"/>
    <w:rsid w:val="00F10D00"/>
    <w:rsid w:val="00F10D1D"/>
    <w:rsid w:val="00F11D06"/>
    <w:rsid w:val="00F11E07"/>
    <w:rsid w:val="00F1373C"/>
    <w:rsid w:val="00F1491F"/>
    <w:rsid w:val="00F16A14"/>
    <w:rsid w:val="00F20536"/>
    <w:rsid w:val="00F25860"/>
    <w:rsid w:val="00F26471"/>
    <w:rsid w:val="00F26C70"/>
    <w:rsid w:val="00F33F84"/>
    <w:rsid w:val="00F36040"/>
    <w:rsid w:val="00F362D7"/>
    <w:rsid w:val="00F373F1"/>
    <w:rsid w:val="00F37D7B"/>
    <w:rsid w:val="00F452BF"/>
    <w:rsid w:val="00F46216"/>
    <w:rsid w:val="00F470BA"/>
    <w:rsid w:val="00F47DDD"/>
    <w:rsid w:val="00F5277A"/>
    <w:rsid w:val="00F5314C"/>
    <w:rsid w:val="00F563B1"/>
    <w:rsid w:val="00F5688C"/>
    <w:rsid w:val="00F5758F"/>
    <w:rsid w:val="00F60048"/>
    <w:rsid w:val="00F60C7F"/>
    <w:rsid w:val="00F61531"/>
    <w:rsid w:val="00F635DD"/>
    <w:rsid w:val="00F660DB"/>
    <w:rsid w:val="00F6627B"/>
    <w:rsid w:val="00F7336E"/>
    <w:rsid w:val="00F734F2"/>
    <w:rsid w:val="00F74583"/>
    <w:rsid w:val="00F7477A"/>
    <w:rsid w:val="00F75052"/>
    <w:rsid w:val="00F75F6E"/>
    <w:rsid w:val="00F764DE"/>
    <w:rsid w:val="00F772DE"/>
    <w:rsid w:val="00F8039A"/>
    <w:rsid w:val="00F804D3"/>
    <w:rsid w:val="00F816CB"/>
    <w:rsid w:val="00F81CD2"/>
    <w:rsid w:val="00F82641"/>
    <w:rsid w:val="00F86121"/>
    <w:rsid w:val="00F873D7"/>
    <w:rsid w:val="00F90C44"/>
    <w:rsid w:val="00F90CA1"/>
    <w:rsid w:val="00F90F18"/>
    <w:rsid w:val="00F93508"/>
    <w:rsid w:val="00F93548"/>
    <w:rsid w:val="00F937E4"/>
    <w:rsid w:val="00F93F09"/>
    <w:rsid w:val="00F94038"/>
    <w:rsid w:val="00F94E93"/>
    <w:rsid w:val="00F950A8"/>
    <w:rsid w:val="00F9546D"/>
    <w:rsid w:val="00F95EE7"/>
    <w:rsid w:val="00FA35F9"/>
    <w:rsid w:val="00FA387E"/>
    <w:rsid w:val="00FA39E6"/>
    <w:rsid w:val="00FA5AAE"/>
    <w:rsid w:val="00FA68C1"/>
    <w:rsid w:val="00FA6F52"/>
    <w:rsid w:val="00FA7BC9"/>
    <w:rsid w:val="00FB2154"/>
    <w:rsid w:val="00FB378E"/>
    <w:rsid w:val="00FB37F1"/>
    <w:rsid w:val="00FB47C0"/>
    <w:rsid w:val="00FB4925"/>
    <w:rsid w:val="00FB501B"/>
    <w:rsid w:val="00FB5C7E"/>
    <w:rsid w:val="00FB637F"/>
    <w:rsid w:val="00FB719A"/>
    <w:rsid w:val="00FB7770"/>
    <w:rsid w:val="00FB7BC1"/>
    <w:rsid w:val="00FC19AB"/>
    <w:rsid w:val="00FC3433"/>
    <w:rsid w:val="00FC66B1"/>
    <w:rsid w:val="00FD014B"/>
    <w:rsid w:val="00FD09C0"/>
    <w:rsid w:val="00FD3B91"/>
    <w:rsid w:val="00FD576B"/>
    <w:rsid w:val="00FD579E"/>
    <w:rsid w:val="00FD65DB"/>
    <w:rsid w:val="00FD6845"/>
    <w:rsid w:val="00FD6F17"/>
    <w:rsid w:val="00FD7469"/>
    <w:rsid w:val="00FE2AD1"/>
    <w:rsid w:val="00FE3BD2"/>
    <w:rsid w:val="00FE4516"/>
    <w:rsid w:val="00FE4623"/>
    <w:rsid w:val="00FE480A"/>
    <w:rsid w:val="00FE64C8"/>
    <w:rsid w:val="00FE7344"/>
    <w:rsid w:val="00FE7811"/>
    <w:rsid w:val="00FF01AE"/>
    <w:rsid w:val="00FF54AA"/>
    <w:rsid w:val="00FF68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EE0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ind w:left="2041"/>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275E4F"/>
    <w:pPr>
      <w:snapToGrid w:val="0"/>
      <w:jc w:val="left"/>
    </w:pPr>
    <w:rPr>
      <w:sz w:val="20"/>
    </w:rPr>
  </w:style>
  <w:style w:type="character" w:customStyle="1" w:styleId="afd">
    <w:name w:val="註腳文字 字元"/>
    <w:basedOn w:val="a7"/>
    <w:link w:val="afc"/>
    <w:uiPriority w:val="99"/>
    <w:semiHidden/>
    <w:rsid w:val="00275E4F"/>
    <w:rPr>
      <w:rFonts w:ascii="標楷體" w:eastAsia="標楷體"/>
      <w:kern w:val="2"/>
    </w:rPr>
  </w:style>
  <w:style w:type="character" w:styleId="afe">
    <w:name w:val="footnote reference"/>
    <w:basedOn w:val="a7"/>
    <w:uiPriority w:val="99"/>
    <w:semiHidden/>
    <w:unhideWhenUsed/>
    <w:rsid w:val="00275E4F"/>
    <w:rPr>
      <w:vertAlign w:val="superscript"/>
    </w:rPr>
  </w:style>
  <w:style w:type="table" w:customStyle="1" w:styleId="13">
    <w:name w:val="表格格線1"/>
    <w:basedOn w:val="a8"/>
    <w:next w:val="af6"/>
    <w:uiPriority w:val="59"/>
    <w:rsid w:val="00B24DA6"/>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7"/>
    <w:link w:val="3"/>
    <w:rsid w:val="0043001D"/>
    <w:rPr>
      <w:rFonts w:ascii="標楷體" w:eastAsia="標楷體" w:hAnsi="Arial"/>
      <w:bCs/>
      <w:kern w:val="32"/>
      <w:sz w:val="32"/>
      <w:szCs w:val="36"/>
    </w:rPr>
  </w:style>
  <w:style w:type="table" w:customStyle="1" w:styleId="23">
    <w:name w:val="表格格線2"/>
    <w:basedOn w:val="a8"/>
    <w:next w:val="af6"/>
    <w:uiPriority w:val="59"/>
    <w:rsid w:val="005238EF"/>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8"/>
    <w:next w:val="af6"/>
    <w:uiPriority w:val="39"/>
    <w:rsid w:val="00B415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表格格線12"/>
    <w:basedOn w:val="a8"/>
    <w:next w:val="af6"/>
    <w:uiPriority w:val="39"/>
    <w:rsid w:val="00B415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987171">
      <w:bodyDiv w:val="1"/>
      <w:marLeft w:val="0"/>
      <w:marRight w:val="0"/>
      <w:marTop w:val="0"/>
      <w:marBottom w:val="0"/>
      <w:divBdr>
        <w:top w:val="none" w:sz="0" w:space="0" w:color="auto"/>
        <w:left w:val="none" w:sz="0" w:space="0" w:color="auto"/>
        <w:bottom w:val="none" w:sz="0" w:space="0" w:color="auto"/>
        <w:right w:val="none" w:sz="0" w:space="0" w:color="auto"/>
      </w:divBdr>
      <w:divsChild>
        <w:div w:id="413934319">
          <w:marLeft w:val="0"/>
          <w:marRight w:val="0"/>
          <w:marTop w:val="0"/>
          <w:marBottom w:val="48"/>
          <w:divBdr>
            <w:top w:val="none" w:sz="0" w:space="0" w:color="auto"/>
            <w:left w:val="none" w:sz="0" w:space="0" w:color="auto"/>
            <w:bottom w:val="none" w:sz="0" w:space="0" w:color="auto"/>
            <w:right w:val="none" w:sz="0" w:space="0" w:color="auto"/>
          </w:divBdr>
        </w:div>
        <w:div w:id="857474950">
          <w:marLeft w:val="480"/>
          <w:marRight w:val="0"/>
          <w:marTop w:val="0"/>
          <w:marBottom w:val="48"/>
          <w:divBdr>
            <w:top w:val="none" w:sz="0" w:space="0" w:color="auto"/>
            <w:left w:val="none" w:sz="0" w:space="0" w:color="auto"/>
            <w:bottom w:val="none" w:sz="0" w:space="0" w:color="auto"/>
            <w:right w:val="none" w:sz="0" w:space="0" w:color="auto"/>
          </w:divBdr>
        </w:div>
        <w:div w:id="815609445">
          <w:marLeft w:val="480"/>
          <w:marRight w:val="0"/>
          <w:marTop w:val="0"/>
          <w:marBottom w:val="48"/>
          <w:divBdr>
            <w:top w:val="none" w:sz="0" w:space="0" w:color="auto"/>
            <w:left w:val="none" w:sz="0" w:space="0" w:color="auto"/>
            <w:bottom w:val="none" w:sz="0" w:space="0" w:color="auto"/>
            <w:right w:val="none" w:sz="0" w:space="0" w:color="auto"/>
          </w:divBdr>
        </w:div>
        <w:div w:id="1415082813">
          <w:marLeft w:val="480"/>
          <w:marRight w:val="0"/>
          <w:marTop w:val="0"/>
          <w:marBottom w:val="48"/>
          <w:divBdr>
            <w:top w:val="none" w:sz="0" w:space="0" w:color="auto"/>
            <w:left w:val="none" w:sz="0" w:space="0" w:color="auto"/>
            <w:bottom w:val="none" w:sz="0" w:space="0" w:color="auto"/>
            <w:right w:val="none" w:sz="0" w:space="0" w:color="auto"/>
          </w:divBdr>
        </w:div>
      </w:divsChild>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09239030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g"/><Relationship Id="rId2" Type="http://schemas.openxmlformats.org/officeDocument/2006/relationships/customXml" Target="../customXml/item1.xml"/><Relationship Id="rId16" Type="http://schemas.openxmlformats.org/officeDocument/2006/relationships/image" Target="media/image8.jpg"/><Relationship Id="rId20" Type="http://schemas.openxmlformats.org/officeDocument/2006/relationships/image" Target="media/image12.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4EF51-2E60-4B17-8EC1-2AD12059A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2214</Words>
  <Characters>12621</Characters>
  <Application>Microsoft Office Word</Application>
  <DocSecurity>0</DocSecurity>
  <Lines>105</Lines>
  <Paragraphs>29</Paragraphs>
  <ScaleCrop>false</ScaleCrop>
  <Company/>
  <LinksUpToDate>false</LinksUpToDate>
  <CharactersWithSpaces>14806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2024-05-14T08:10:00Z</dcterms:created>
  <dcterms:modified xsi:type="dcterms:W3CDTF">2024-05-14T08:10:00Z</dcterms:modified>
  <cp:contentStatus/>
</cp:coreProperties>
</file>