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14:paraId="0F3C5774" w14:textId="79A3FAF5" w:rsidR="00D75644" w:rsidRPr="00E34EAD" w:rsidRDefault="00D75644" w:rsidP="00F37D7B">
      <w:pPr>
        <w:pStyle w:val="af2"/>
      </w:pPr>
      <w:bookmarkStart w:id="0" w:name="_Hlk161130999"/>
      <w:bookmarkEnd w:id="0"/>
      <w:r w:rsidRPr="00E34EAD">
        <w:rPr>
          <w:rFonts w:hint="eastAsia"/>
        </w:rPr>
        <w:t>調查報告</w:t>
      </w:r>
    </w:p>
    <w:p w14:paraId="2852D914" w14:textId="77777777" w:rsidR="00E25849" w:rsidRPr="00E34EAD" w:rsidRDefault="00E25849" w:rsidP="007D72F1">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34EAD">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E5E2E" w:rsidRPr="00E34EAD">
        <w:rPr>
          <w:rFonts w:hint="eastAsia"/>
        </w:rPr>
        <w:t>據審計部中央政府前瞻基礎建設計畫第3期</w:t>
      </w:r>
      <w:r w:rsidR="00792C37" w:rsidRPr="00E34EAD">
        <w:rPr>
          <w:rFonts w:hint="eastAsia"/>
        </w:rPr>
        <w:t xml:space="preserve"> </w:t>
      </w:r>
      <w:r w:rsidR="004E5E2E" w:rsidRPr="00E34EAD">
        <w:rPr>
          <w:rFonts w:hint="eastAsia"/>
        </w:rPr>
        <w:t>特別決算審核報告，嘉義縣政府辦理經濟部中小及新創企業署補助之「推動城鄉特色產業園區發展計畫--嘉義縣</w:t>
      </w:r>
      <w:proofErr w:type="gramStart"/>
      <w:r w:rsidR="004E5E2E" w:rsidRPr="00E34EAD">
        <w:rPr>
          <w:rFonts w:hint="eastAsia"/>
        </w:rPr>
        <w:t>蔗埕</w:t>
      </w:r>
      <w:proofErr w:type="gramEnd"/>
      <w:r w:rsidR="004E5E2E" w:rsidRPr="00E34EAD">
        <w:rPr>
          <w:rFonts w:hint="eastAsia"/>
        </w:rPr>
        <w:t>冰樂園計畫」，</w:t>
      </w:r>
      <w:proofErr w:type="gramStart"/>
      <w:r w:rsidR="004E5E2E" w:rsidRPr="00E34EAD">
        <w:rPr>
          <w:rFonts w:hint="eastAsia"/>
        </w:rPr>
        <w:t>疑</w:t>
      </w:r>
      <w:proofErr w:type="gramEnd"/>
      <w:r w:rsidR="004E5E2E" w:rsidRPr="00E34EAD">
        <w:rPr>
          <w:rFonts w:hint="eastAsia"/>
        </w:rPr>
        <w:t>未確實評估成本效益及可行性，肇致已建置之公共設施封閉未使用，未能發揮財物效能及達成計畫目標</w:t>
      </w:r>
      <w:proofErr w:type="gramStart"/>
      <w:r w:rsidR="004E5E2E" w:rsidRPr="00E34EAD">
        <w:rPr>
          <w:rFonts w:hint="eastAsia"/>
        </w:rPr>
        <w:t>等情案</w:t>
      </w:r>
      <w:proofErr w:type="gramEnd"/>
      <w:r w:rsidR="00C55BCC" w:rsidRPr="00E34EAD">
        <w:rPr>
          <w:rFonts w:hint="eastAsia"/>
        </w:rPr>
        <w:t>。</w:t>
      </w:r>
    </w:p>
    <w:p w14:paraId="4DA9A642" w14:textId="67A6B18D" w:rsidR="00E25849" w:rsidRPr="00E34EAD"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E34EAD">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05BFFD5" w14:textId="002E32AD" w:rsidR="004F6710" w:rsidRPr="00E34EAD" w:rsidRDefault="001F37E7" w:rsidP="00A639F4">
      <w:pPr>
        <w:pStyle w:val="10"/>
        <w:ind w:left="680" w:firstLine="680"/>
      </w:pPr>
      <w:bookmarkStart w:id="50" w:name="_Toc524902730"/>
      <w:r w:rsidRPr="00E34EAD">
        <w:rPr>
          <w:rFonts w:hint="eastAsia"/>
        </w:rPr>
        <w:t>有關</w:t>
      </w:r>
      <w:r w:rsidR="007574CC" w:rsidRPr="00E34EAD">
        <w:rPr>
          <w:rFonts w:hint="eastAsia"/>
        </w:rPr>
        <w:t>據</w:t>
      </w:r>
      <w:r w:rsidRPr="00E34EAD">
        <w:rPr>
          <w:rFonts w:hint="eastAsia"/>
        </w:rPr>
        <w:t>審計部中央政府前瞻基礎建設計畫第3期特別決算審核報告，嘉義縣政府</w:t>
      </w:r>
      <w:r w:rsidR="00651532" w:rsidRPr="00E34EAD">
        <w:rPr>
          <w:rFonts w:hAnsi="標楷體" w:hint="eastAsia"/>
        </w:rPr>
        <w:t>(</w:t>
      </w:r>
      <w:r w:rsidR="00651532" w:rsidRPr="00E34EAD">
        <w:rPr>
          <w:rFonts w:hint="eastAsia"/>
        </w:rPr>
        <w:t>下稱縣府)</w:t>
      </w:r>
      <w:r w:rsidRPr="00E34EAD">
        <w:rPr>
          <w:rFonts w:hint="eastAsia"/>
        </w:rPr>
        <w:t>辦理經濟部中小及新創企業署</w:t>
      </w:r>
      <w:r w:rsidR="00651532" w:rsidRPr="00E34EAD">
        <w:rPr>
          <w:rFonts w:hint="eastAsia"/>
        </w:rPr>
        <w:t>(下稱</w:t>
      </w:r>
      <w:proofErr w:type="gramStart"/>
      <w:r w:rsidR="00651532" w:rsidRPr="00E34EAD">
        <w:rPr>
          <w:rFonts w:hint="eastAsia"/>
        </w:rPr>
        <w:t>中企署</w:t>
      </w:r>
      <w:proofErr w:type="gramEnd"/>
      <w:r w:rsidR="00651532" w:rsidRPr="00E34EAD">
        <w:rPr>
          <w:rFonts w:hint="eastAsia"/>
        </w:rPr>
        <w:t>)</w:t>
      </w:r>
      <w:r w:rsidR="00651532" w:rsidRPr="00E34EAD">
        <w:rPr>
          <w:rStyle w:val="aff"/>
        </w:rPr>
        <w:footnoteReference w:id="1"/>
      </w:r>
      <w:r w:rsidRPr="00E34EAD">
        <w:rPr>
          <w:rFonts w:hint="eastAsia"/>
        </w:rPr>
        <w:t>補助之「推動城鄉特色產業園區發展計畫-嘉義縣蔗埕冰樂園計畫」</w:t>
      </w:r>
      <w:r w:rsidR="00651532" w:rsidRPr="00E34EAD">
        <w:rPr>
          <w:rFonts w:hint="eastAsia"/>
        </w:rPr>
        <w:t>(下稱嘉義縣蔗埕冰樂園計畫</w:t>
      </w:r>
      <w:r w:rsidR="00651532" w:rsidRPr="00E34EAD">
        <w:t>)</w:t>
      </w:r>
      <w:r w:rsidRPr="00E34EAD">
        <w:rPr>
          <w:rFonts w:hint="eastAsia"/>
        </w:rPr>
        <w:t>，疑未確實評估成本效益及可行性，肇致已建置之公共設施封閉未使用，未能發揮財物效能及達成計畫目標</w:t>
      </w:r>
      <w:proofErr w:type="gramStart"/>
      <w:r w:rsidRPr="00E34EAD">
        <w:rPr>
          <w:rFonts w:hint="eastAsia"/>
        </w:rPr>
        <w:t>等情</w:t>
      </w:r>
      <w:proofErr w:type="gramEnd"/>
      <w:r w:rsidRPr="00E34EAD">
        <w:rPr>
          <w:rFonts w:hint="eastAsia"/>
        </w:rPr>
        <w:t>案。</w:t>
      </w:r>
      <w:r w:rsidR="00651532" w:rsidRPr="00E34EAD">
        <w:rPr>
          <w:rFonts w:hint="eastAsia"/>
        </w:rPr>
        <w:t>經本院調閱</w:t>
      </w:r>
      <w:r w:rsidR="00651532" w:rsidRPr="00E34EAD">
        <w:rPr>
          <w:rFonts w:hAnsi="標楷體" w:hint="eastAsia"/>
        </w:rPr>
        <w:t>縣府</w:t>
      </w:r>
      <w:r w:rsidR="00651532" w:rsidRPr="00E34EAD">
        <w:rPr>
          <w:rFonts w:hint="eastAsia"/>
        </w:rPr>
        <w:t>、</w:t>
      </w:r>
      <w:r w:rsidR="00651532" w:rsidRPr="00E34EAD">
        <w:rPr>
          <w:rFonts w:hAnsi="標楷體" w:hint="eastAsia"/>
        </w:rPr>
        <w:t>經濟部</w:t>
      </w:r>
      <w:r w:rsidR="00651532" w:rsidRPr="00E34EAD">
        <w:rPr>
          <w:rFonts w:hint="eastAsia"/>
        </w:rPr>
        <w:t>、</w:t>
      </w:r>
      <w:r w:rsidR="00651532" w:rsidRPr="00E34EAD">
        <w:rPr>
          <w:rFonts w:hAnsi="標楷體" w:hint="eastAsia"/>
        </w:rPr>
        <w:t>審計部臺灣省嘉義縣審計室</w:t>
      </w:r>
      <w:r w:rsidR="00651532" w:rsidRPr="00E34EAD">
        <w:t>(</w:t>
      </w:r>
      <w:r w:rsidR="00651532" w:rsidRPr="00E34EAD">
        <w:rPr>
          <w:rFonts w:hint="eastAsia"/>
        </w:rPr>
        <w:t>下稱嘉義縣審計室</w:t>
      </w:r>
      <w:r w:rsidR="00651532" w:rsidRPr="00E34EAD">
        <w:t>)</w:t>
      </w:r>
      <w:r w:rsidR="00651532" w:rsidRPr="00E34EAD">
        <w:rPr>
          <w:rFonts w:hint="eastAsia"/>
        </w:rPr>
        <w:t>等機關卷證資料</w:t>
      </w:r>
      <w:r w:rsidR="00651532" w:rsidRPr="00E34EAD">
        <w:rPr>
          <w:rStyle w:val="aff"/>
        </w:rPr>
        <w:footnoteReference w:id="2"/>
      </w:r>
      <w:r w:rsidR="00651532" w:rsidRPr="00E34EAD">
        <w:rPr>
          <w:rFonts w:hint="eastAsia"/>
        </w:rPr>
        <w:t>，並於民國(下同)</w:t>
      </w:r>
      <w:r w:rsidR="00651532" w:rsidRPr="00E34EAD">
        <w:t>112</w:t>
      </w:r>
      <w:r w:rsidR="00651532" w:rsidRPr="00E34EAD">
        <w:rPr>
          <w:rFonts w:hint="eastAsia"/>
        </w:rPr>
        <w:t>年1</w:t>
      </w:r>
      <w:r w:rsidR="00651532" w:rsidRPr="00E34EAD">
        <w:t>2</w:t>
      </w:r>
      <w:r w:rsidR="00651532" w:rsidRPr="00E34EAD">
        <w:rPr>
          <w:rFonts w:hint="eastAsia"/>
        </w:rPr>
        <w:t>月1</w:t>
      </w:r>
      <w:r w:rsidR="00651532" w:rsidRPr="00E34EAD">
        <w:t>1</w:t>
      </w:r>
      <w:r w:rsidR="00651532" w:rsidRPr="00E34EAD">
        <w:rPr>
          <w:rFonts w:hint="eastAsia"/>
        </w:rPr>
        <w:t>日現場履</w:t>
      </w:r>
      <w:proofErr w:type="gramStart"/>
      <w:r w:rsidR="00651532" w:rsidRPr="00E34EAD">
        <w:rPr>
          <w:rFonts w:hint="eastAsia"/>
        </w:rPr>
        <w:t>勘</w:t>
      </w:r>
      <w:proofErr w:type="gramEnd"/>
      <w:r w:rsidR="00651532" w:rsidRPr="00E34EAD">
        <w:rPr>
          <w:rFonts w:hint="eastAsia"/>
        </w:rPr>
        <w:t>及詢問嘉義縣副縣長劉培東、嘉義縣文化觀光局(下</w:t>
      </w:r>
      <w:proofErr w:type="gramStart"/>
      <w:r w:rsidR="00651532" w:rsidRPr="00E34EAD">
        <w:rPr>
          <w:rFonts w:hint="eastAsia"/>
        </w:rPr>
        <w:t>稱文觀</w:t>
      </w:r>
      <w:proofErr w:type="gramEnd"/>
      <w:r w:rsidR="00651532" w:rsidRPr="00E34EAD">
        <w:rPr>
          <w:rFonts w:hint="eastAsia"/>
        </w:rPr>
        <w:t>局)副局長宗金蘋、</w:t>
      </w:r>
      <w:r w:rsidR="000C3DDB" w:rsidRPr="00E34EAD">
        <w:rPr>
          <w:rFonts w:hint="eastAsia"/>
        </w:rPr>
        <w:t>縣府</w:t>
      </w:r>
      <w:r w:rsidR="00651532" w:rsidRPr="00E34EAD">
        <w:rPr>
          <w:rFonts w:hint="eastAsia"/>
        </w:rPr>
        <w:t>綜合規劃處(下稱綜規處)簡任秘書鄭志忠、建設處科長鐘睿承等相關人員，再於1</w:t>
      </w:r>
      <w:r w:rsidR="00651532" w:rsidRPr="00E34EAD">
        <w:t>13</w:t>
      </w:r>
      <w:r w:rsidR="00651532" w:rsidRPr="00E34EAD">
        <w:rPr>
          <w:rFonts w:hint="eastAsia"/>
        </w:rPr>
        <w:t>年1月2</w:t>
      </w:r>
      <w:r w:rsidR="00651532" w:rsidRPr="00E34EAD">
        <w:t>5</w:t>
      </w:r>
      <w:r w:rsidR="00651532" w:rsidRPr="00E34EAD">
        <w:rPr>
          <w:rFonts w:hint="eastAsia"/>
        </w:rPr>
        <w:t>日詢問</w:t>
      </w:r>
      <w:proofErr w:type="gramStart"/>
      <w:r w:rsidR="00651532" w:rsidRPr="00E34EAD">
        <w:rPr>
          <w:rFonts w:hint="eastAsia"/>
        </w:rPr>
        <w:t>中企署署</w:t>
      </w:r>
      <w:proofErr w:type="gramEnd"/>
      <w:r w:rsidR="00651532" w:rsidRPr="00E34EAD">
        <w:rPr>
          <w:rFonts w:hint="eastAsia"/>
        </w:rPr>
        <w:t>長何晉滄、台灣糖業股份有限公司(下稱台糖公司</w:t>
      </w:r>
      <w:r w:rsidR="00651532" w:rsidRPr="00E34EAD">
        <w:t>)</w:t>
      </w:r>
      <w:r w:rsidR="00651532" w:rsidRPr="00E34EAD">
        <w:rPr>
          <w:rFonts w:hint="eastAsia"/>
        </w:rPr>
        <w:t>副總經理黃進良等機關人員，</w:t>
      </w:r>
      <w:r w:rsidR="00FB501B" w:rsidRPr="00E34EAD">
        <w:rPr>
          <w:rFonts w:hint="eastAsia"/>
        </w:rPr>
        <w:t>已</w:t>
      </w:r>
      <w:proofErr w:type="gramStart"/>
      <w:r w:rsidR="00FB501B" w:rsidRPr="00E34EAD">
        <w:rPr>
          <w:rFonts w:hint="eastAsia"/>
        </w:rPr>
        <w:t>調查竣</w:t>
      </w:r>
      <w:proofErr w:type="gramEnd"/>
      <w:r w:rsidR="00307A76" w:rsidRPr="00E34EAD">
        <w:rPr>
          <w:rFonts w:hint="eastAsia"/>
        </w:rPr>
        <w:t>事</w:t>
      </w:r>
      <w:r w:rsidR="00FB501B" w:rsidRPr="00E34EAD">
        <w:rPr>
          <w:rFonts w:hint="eastAsia"/>
        </w:rPr>
        <w:t>，</w:t>
      </w:r>
      <w:r w:rsidR="00307A76" w:rsidRPr="00E34EAD">
        <w:rPr>
          <w:rFonts w:hint="eastAsia"/>
        </w:rPr>
        <w:t>茲臚</w:t>
      </w:r>
      <w:r w:rsidR="00FB501B" w:rsidRPr="00E34EAD">
        <w:rPr>
          <w:rFonts w:hint="eastAsia"/>
        </w:rPr>
        <w:t>列調查意見如下：</w:t>
      </w:r>
    </w:p>
    <w:p w14:paraId="6E94FBAB" w14:textId="7D97D601" w:rsidR="00EA01B5" w:rsidRPr="00E34EAD" w:rsidRDefault="00BD1BDC" w:rsidP="00DE4238">
      <w:pPr>
        <w:pStyle w:val="2"/>
        <w:rPr>
          <w:b/>
          <w:bCs w:val="0"/>
        </w:rPr>
      </w:pPr>
      <w:bookmarkStart w:id="51" w:name="_Toc421794873"/>
      <w:bookmarkStart w:id="52" w:name="_Toc422834158"/>
      <w:r w:rsidRPr="00E34EAD">
        <w:rPr>
          <w:rFonts w:hint="eastAsia"/>
          <w:b/>
          <w:bCs w:val="0"/>
        </w:rPr>
        <w:t>嘉義縣政府對於蒜頭糖廠東側倉庫再利用未能妥為</w:t>
      </w:r>
      <w:r w:rsidRPr="00E34EAD">
        <w:rPr>
          <w:rFonts w:hint="eastAsia"/>
          <w:b/>
          <w:bCs w:val="0"/>
        </w:rPr>
        <w:lastRenderedPageBreak/>
        <w:t>評估確認招商範圍及擬定招商策略，新冠</w:t>
      </w:r>
      <w:proofErr w:type="gramStart"/>
      <w:r w:rsidRPr="00E34EAD">
        <w:rPr>
          <w:rFonts w:hint="eastAsia"/>
          <w:b/>
          <w:bCs w:val="0"/>
        </w:rPr>
        <w:t>疫</w:t>
      </w:r>
      <w:proofErr w:type="gramEnd"/>
      <w:r w:rsidRPr="00E34EAD">
        <w:rPr>
          <w:rFonts w:hint="eastAsia"/>
          <w:b/>
          <w:bCs w:val="0"/>
        </w:rPr>
        <w:t>情爆發後，復未能因應疫</w:t>
      </w:r>
      <w:proofErr w:type="gramStart"/>
      <w:r w:rsidRPr="00E34EAD">
        <w:rPr>
          <w:rFonts w:hint="eastAsia"/>
          <w:b/>
          <w:bCs w:val="0"/>
        </w:rPr>
        <w:t>情調整招</w:t>
      </w:r>
      <w:proofErr w:type="gramEnd"/>
      <w:r w:rsidRPr="00E34EAD">
        <w:rPr>
          <w:rFonts w:hint="eastAsia"/>
          <w:b/>
          <w:bCs w:val="0"/>
        </w:rPr>
        <w:t>商方式，致東側倉庫修繕工程於109年11月驗收合格，且東5倉庫及東6倉庫</w:t>
      </w:r>
      <w:r w:rsidRPr="00E34EAD">
        <w:rPr>
          <w:rFonts w:hAnsi="標楷體" w:hint="eastAsia"/>
          <w:b/>
          <w:bCs w:val="0"/>
        </w:rPr>
        <w:t>之</w:t>
      </w:r>
      <w:r w:rsidRPr="00E34EAD">
        <w:rPr>
          <w:rFonts w:hint="eastAsia"/>
          <w:b/>
          <w:bCs w:val="0"/>
        </w:rPr>
        <w:t>室內裝修、活動隔間、地坪、門窗、辦公傢俱(料理桌、廚具櫃、工作站</w:t>
      </w:r>
      <w:r w:rsidRPr="00E34EAD">
        <w:rPr>
          <w:b/>
          <w:bCs w:val="0"/>
        </w:rPr>
        <w:t>)</w:t>
      </w:r>
      <w:r w:rsidRPr="00E34EAD">
        <w:rPr>
          <w:rFonts w:hint="eastAsia"/>
          <w:b/>
          <w:bCs w:val="0"/>
        </w:rPr>
        <w:t>、照明、電氣、</w:t>
      </w:r>
      <w:proofErr w:type="gramStart"/>
      <w:r w:rsidRPr="00E34EAD">
        <w:rPr>
          <w:rFonts w:hint="eastAsia"/>
          <w:b/>
          <w:bCs w:val="0"/>
        </w:rPr>
        <w:t>弱</w:t>
      </w:r>
      <w:proofErr w:type="gramEnd"/>
      <w:r w:rsidRPr="00E34EAD">
        <w:rPr>
          <w:rFonts w:hint="eastAsia"/>
          <w:b/>
          <w:bCs w:val="0"/>
        </w:rPr>
        <w:t>電、給排水、空調等於1</w:t>
      </w:r>
      <w:r w:rsidRPr="00E34EAD">
        <w:rPr>
          <w:b/>
          <w:bCs w:val="0"/>
        </w:rPr>
        <w:t>10</w:t>
      </w:r>
      <w:r w:rsidRPr="00E34EAD">
        <w:rPr>
          <w:rFonts w:hint="eastAsia"/>
          <w:b/>
          <w:bCs w:val="0"/>
        </w:rPr>
        <w:t>年4月驗收合格，並完成</w:t>
      </w:r>
      <w:r w:rsidRPr="00E34EAD">
        <w:rPr>
          <w:rFonts w:hAnsi="標楷體" w:hint="eastAsia"/>
          <w:b/>
          <w:bCs w:val="0"/>
        </w:rPr>
        <w:t>「</w:t>
      </w:r>
      <w:r w:rsidRPr="00E34EAD">
        <w:rPr>
          <w:rFonts w:hint="eastAsia"/>
          <w:b/>
          <w:bCs w:val="0"/>
        </w:rPr>
        <w:t>服務及共創科技</w:t>
      </w:r>
      <w:r w:rsidRPr="00E34EAD">
        <w:rPr>
          <w:rFonts w:hAnsi="標楷體" w:hint="eastAsia"/>
          <w:b/>
          <w:bCs w:val="0"/>
        </w:rPr>
        <w:t>」系統</w:t>
      </w:r>
      <w:r w:rsidRPr="00E34EAD">
        <w:rPr>
          <w:rFonts w:hint="eastAsia"/>
          <w:b/>
          <w:bCs w:val="0"/>
        </w:rPr>
        <w:t>、</w:t>
      </w:r>
      <w:r w:rsidRPr="00E34EAD">
        <w:rPr>
          <w:rFonts w:hAnsi="標楷體" w:hint="eastAsia"/>
          <w:b/>
          <w:bCs w:val="0"/>
        </w:rPr>
        <w:t>「</w:t>
      </w:r>
      <w:r w:rsidRPr="00E34EAD">
        <w:rPr>
          <w:rFonts w:hint="eastAsia"/>
          <w:b/>
          <w:bCs w:val="0"/>
        </w:rPr>
        <w:t>整合行銷</w:t>
      </w:r>
      <w:r w:rsidRPr="00E34EAD">
        <w:rPr>
          <w:rFonts w:hAnsi="標楷體" w:hint="eastAsia"/>
          <w:b/>
          <w:bCs w:val="0"/>
        </w:rPr>
        <w:t>」活動</w:t>
      </w:r>
      <w:r w:rsidRPr="00E34EAD">
        <w:rPr>
          <w:rFonts w:hint="eastAsia"/>
          <w:b/>
          <w:bCs w:val="0"/>
        </w:rPr>
        <w:t>、</w:t>
      </w:r>
      <w:r w:rsidRPr="00E34EAD">
        <w:rPr>
          <w:rFonts w:hAnsi="標楷體" w:hint="eastAsia"/>
          <w:b/>
          <w:bCs w:val="0"/>
        </w:rPr>
        <w:t>「</w:t>
      </w:r>
      <w:r w:rsidRPr="00E34EAD">
        <w:rPr>
          <w:rFonts w:hint="eastAsia"/>
          <w:b/>
          <w:bCs w:val="0"/>
        </w:rPr>
        <w:t>場域輔導與營運</w:t>
      </w:r>
      <w:r w:rsidRPr="00E34EAD">
        <w:rPr>
          <w:rFonts w:hAnsi="標楷體" w:hint="eastAsia"/>
          <w:b/>
          <w:bCs w:val="0"/>
        </w:rPr>
        <w:t>」及「</w:t>
      </w:r>
      <w:r w:rsidRPr="00E34EAD">
        <w:rPr>
          <w:rFonts w:hint="eastAsia"/>
          <w:b/>
          <w:bCs w:val="0"/>
        </w:rPr>
        <w:t>計畫整合與廣宣</w:t>
      </w:r>
      <w:r w:rsidRPr="00E34EAD">
        <w:rPr>
          <w:rFonts w:hAnsi="標楷體" w:hint="eastAsia"/>
          <w:b/>
          <w:bCs w:val="0"/>
        </w:rPr>
        <w:t>」等，</w:t>
      </w:r>
      <w:r w:rsidRPr="00E34EAD">
        <w:rPr>
          <w:rFonts w:hint="eastAsia"/>
          <w:b/>
          <w:bCs w:val="0"/>
        </w:rPr>
        <w:t>仍無法完成招商，致空間、設施及設備閒置迄今，</w:t>
      </w:r>
      <w:r w:rsidR="00751061" w:rsidRPr="00E34EAD">
        <w:rPr>
          <w:rFonts w:hint="eastAsia"/>
          <w:b/>
          <w:bCs w:val="0"/>
        </w:rPr>
        <w:t>該</w:t>
      </w:r>
      <w:r w:rsidRPr="00E34EAD">
        <w:rPr>
          <w:rFonts w:hint="eastAsia"/>
          <w:b/>
          <w:bCs w:val="0"/>
        </w:rPr>
        <w:t>府雖於112年12月以數位發展部經費，短期將東5倉庫作為嘉義縣文化科技創新基地案使用，惟尚無法達到計畫預期效益，更難達到成為嘉義縣重大旅遊、觀光及文化等多功能遊憩場域之目標，核有疏失。</w:t>
      </w:r>
    </w:p>
    <w:p w14:paraId="34010AE5" w14:textId="1829621D" w:rsidR="00C9275C" w:rsidRPr="00E34EAD" w:rsidRDefault="00CD7917" w:rsidP="00B306FF">
      <w:pPr>
        <w:pStyle w:val="3"/>
      </w:pPr>
      <w:r w:rsidRPr="00E34EAD">
        <w:rPr>
          <w:rFonts w:hint="eastAsia"/>
        </w:rPr>
        <w:t>縣府</w:t>
      </w:r>
      <w:r w:rsidR="005F1686" w:rsidRPr="00E34EAD">
        <w:rPr>
          <w:rFonts w:hint="eastAsia"/>
        </w:rPr>
        <w:t>因蒜頭糖廠</w:t>
      </w:r>
      <w:r w:rsidRPr="00E34EAD">
        <w:rPr>
          <w:rFonts w:hint="eastAsia"/>
        </w:rPr>
        <w:t>於104年3月18日登錄為</w:t>
      </w:r>
      <w:r w:rsidRPr="00E34EAD">
        <w:rPr>
          <w:rFonts w:hint="eastAsia"/>
          <w:b/>
        </w:rPr>
        <w:t>文化景觀</w:t>
      </w:r>
      <w:r w:rsidR="005F1686" w:rsidRPr="00E34EAD">
        <w:rPr>
          <w:rFonts w:hint="eastAsia"/>
        </w:rPr>
        <w:t>及</w:t>
      </w:r>
      <w:r w:rsidR="00C913AB" w:rsidRPr="00E34EAD">
        <w:rPr>
          <w:rFonts w:hint="eastAsia"/>
        </w:rPr>
        <w:t>同</w:t>
      </w:r>
      <w:r w:rsidRPr="00E34EAD">
        <w:rPr>
          <w:rFonts w:hint="eastAsia"/>
        </w:rPr>
        <w:t>年</w:t>
      </w:r>
      <w:r w:rsidRPr="00E34EAD">
        <w:t>12</w:t>
      </w:r>
      <w:r w:rsidRPr="00E34EAD">
        <w:rPr>
          <w:rFonts w:hint="eastAsia"/>
        </w:rPr>
        <w:t>月</w:t>
      </w:r>
      <w:r w:rsidRPr="00E34EAD">
        <w:t>28</w:t>
      </w:r>
      <w:r w:rsidRPr="00E34EAD">
        <w:rPr>
          <w:rFonts w:hint="eastAsia"/>
        </w:rPr>
        <w:t>日</w:t>
      </w:r>
      <w:r w:rsidRPr="00E34EAD">
        <w:rPr>
          <w:rFonts w:hint="eastAsia"/>
          <w:b/>
        </w:rPr>
        <w:t>故宮南院</w:t>
      </w:r>
      <w:r w:rsidRPr="00E34EAD">
        <w:rPr>
          <w:rFonts w:hint="eastAsia"/>
        </w:rPr>
        <w:t>開幕，為結合故宮南院文化資源及觀光量能，</w:t>
      </w:r>
      <w:proofErr w:type="gramStart"/>
      <w:r w:rsidR="00AB4471" w:rsidRPr="00E34EAD">
        <w:rPr>
          <w:rFonts w:hint="eastAsia"/>
        </w:rPr>
        <w:t>爰</w:t>
      </w:r>
      <w:proofErr w:type="gramEnd"/>
      <w:r w:rsidRPr="00E34EAD">
        <w:rPr>
          <w:rFonts w:hint="eastAsia"/>
        </w:rPr>
        <w:t>規劃辦理</w:t>
      </w:r>
      <w:r w:rsidRPr="00E34EAD">
        <w:rPr>
          <w:rFonts w:hint="eastAsia"/>
          <w:b/>
        </w:rPr>
        <w:t>蒜頭糖廠蔗埕文化園區發展計畫</w:t>
      </w:r>
      <w:r w:rsidRPr="00E34EAD">
        <w:rPr>
          <w:rFonts w:hint="eastAsia"/>
        </w:rPr>
        <w:t>，</w:t>
      </w:r>
      <w:r w:rsidR="00ED5783" w:rsidRPr="00E34EAD">
        <w:rPr>
          <w:rFonts w:hint="eastAsia"/>
        </w:rPr>
        <w:t>作</w:t>
      </w:r>
      <w:r w:rsidRPr="00E34EAD">
        <w:rPr>
          <w:rFonts w:hint="eastAsia"/>
        </w:rPr>
        <w:t>為嘉義縣重大旅遊、觀光及文化等多功能遊憩場域</w:t>
      </w:r>
      <w:r w:rsidR="005A389F" w:rsidRPr="00E34EAD">
        <w:rPr>
          <w:rFonts w:hint="eastAsia"/>
        </w:rPr>
        <w:t>。該</w:t>
      </w:r>
      <w:r w:rsidRPr="00E34EAD">
        <w:rPr>
          <w:rFonts w:hint="eastAsia"/>
        </w:rPr>
        <w:t>府</w:t>
      </w:r>
      <w:r w:rsidR="005A389F" w:rsidRPr="00E34EAD">
        <w:rPr>
          <w:rFonts w:hint="eastAsia"/>
        </w:rPr>
        <w:t>並</w:t>
      </w:r>
      <w:r w:rsidRPr="00E34EAD">
        <w:rPr>
          <w:rFonts w:hint="eastAsia"/>
        </w:rPr>
        <w:t>衡酌</w:t>
      </w:r>
      <w:r w:rsidR="005A389F" w:rsidRPr="00E34EAD">
        <w:rPr>
          <w:rFonts w:hint="eastAsia"/>
        </w:rPr>
        <w:t>蒜頭糖廠正門口冰店旁</w:t>
      </w:r>
      <w:r w:rsidR="001010B8" w:rsidRPr="00E34EAD">
        <w:rPr>
          <w:rFonts w:hint="eastAsia"/>
        </w:rPr>
        <w:t>之</w:t>
      </w:r>
      <w:r w:rsidRPr="00E34EAD">
        <w:rPr>
          <w:rFonts w:hint="eastAsia"/>
          <w:b/>
        </w:rPr>
        <w:t>東側倉庫</w:t>
      </w:r>
      <w:r w:rsidR="00222C58" w:rsidRPr="00E34EAD">
        <w:rPr>
          <w:rFonts w:hint="eastAsia"/>
          <w:b/>
        </w:rPr>
        <w:t>群</w:t>
      </w:r>
      <w:r w:rsidRPr="00E34EAD">
        <w:rPr>
          <w:rFonts w:hint="eastAsia"/>
        </w:rPr>
        <w:t>於</w:t>
      </w:r>
      <w:r w:rsidRPr="00E34EAD">
        <w:t>105</w:t>
      </w:r>
      <w:r w:rsidRPr="00E34EAD">
        <w:rPr>
          <w:rFonts w:hint="eastAsia"/>
        </w:rPr>
        <w:t>年已有農特產店家營運，具有在地商業圈雛形，故於</w:t>
      </w:r>
      <w:r w:rsidRPr="00E34EAD">
        <w:rPr>
          <w:b/>
        </w:rPr>
        <w:t>105</w:t>
      </w:r>
      <w:r w:rsidRPr="00E34EAD">
        <w:rPr>
          <w:rFonts w:hint="eastAsia"/>
          <w:b/>
        </w:rPr>
        <w:t>年</w:t>
      </w:r>
      <w:r w:rsidRPr="00E34EAD">
        <w:rPr>
          <w:b/>
        </w:rPr>
        <w:t>5</w:t>
      </w:r>
      <w:r w:rsidRPr="00E34EAD">
        <w:rPr>
          <w:rFonts w:hint="eastAsia"/>
          <w:b/>
        </w:rPr>
        <w:t>月</w:t>
      </w:r>
      <w:r w:rsidRPr="00E34EAD">
        <w:rPr>
          <w:b/>
        </w:rPr>
        <w:t>17</w:t>
      </w:r>
      <w:r w:rsidRPr="00E34EAD">
        <w:rPr>
          <w:rFonts w:hint="eastAsia"/>
          <w:b/>
        </w:rPr>
        <w:t>日「推動重大公共建設會報」第</w:t>
      </w:r>
      <w:r w:rsidRPr="00E34EAD">
        <w:rPr>
          <w:b/>
        </w:rPr>
        <w:t>55</w:t>
      </w:r>
      <w:r w:rsidRPr="00E34EAD">
        <w:rPr>
          <w:rFonts w:hint="eastAsia"/>
          <w:b/>
        </w:rPr>
        <w:t>次會議</w:t>
      </w:r>
      <w:r w:rsidRPr="00E34EAD">
        <w:rPr>
          <w:rFonts w:hint="eastAsia"/>
        </w:rPr>
        <w:t>決議</w:t>
      </w:r>
      <w:r w:rsidRPr="00E34EAD">
        <w:rPr>
          <w:rFonts w:hAnsi="標楷體" w:hint="eastAsia"/>
        </w:rPr>
        <w:t>：「</w:t>
      </w:r>
      <w:r w:rsidRPr="00E34EAD">
        <w:rPr>
          <w:rFonts w:hint="eastAsia"/>
          <w:b/>
        </w:rPr>
        <w:t>東側倉庫群部分由綜</w:t>
      </w:r>
      <w:proofErr w:type="gramStart"/>
      <w:r w:rsidRPr="00E34EAD">
        <w:rPr>
          <w:rFonts w:hint="eastAsia"/>
          <w:b/>
        </w:rPr>
        <w:t>規</w:t>
      </w:r>
      <w:proofErr w:type="gramEnd"/>
      <w:r w:rsidRPr="00E34EAD">
        <w:rPr>
          <w:rFonts w:hint="eastAsia"/>
          <w:b/>
        </w:rPr>
        <w:t>處提案爭取經費進行修繕</w:t>
      </w:r>
      <w:r w:rsidRPr="00E34EAD">
        <w:rPr>
          <w:rFonts w:hint="eastAsia"/>
        </w:rPr>
        <w:t>，日式宿舍群部分</w:t>
      </w:r>
      <w:proofErr w:type="gramStart"/>
      <w:r w:rsidRPr="00E34EAD">
        <w:rPr>
          <w:rFonts w:hint="eastAsia"/>
        </w:rPr>
        <w:t>由文觀</w:t>
      </w:r>
      <w:proofErr w:type="gramEnd"/>
      <w:r w:rsidRPr="00E34EAD">
        <w:rPr>
          <w:rFonts w:hint="eastAsia"/>
        </w:rPr>
        <w:t>局提案爭取調查研究經費，請提早規劃設計，統一</w:t>
      </w:r>
      <w:proofErr w:type="gramStart"/>
      <w:r w:rsidRPr="00E34EAD">
        <w:rPr>
          <w:rFonts w:hint="eastAsia"/>
        </w:rPr>
        <w:t>由文觀</w:t>
      </w:r>
      <w:proofErr w:type="gramEnd"/>
      <w:r w:rsidRPr="00E34EAD">
        <w:rPr>
          <w:rFonts w:hint="eastAsia"/>
        </w:rPr>
        <w:t>局提報爭取產業文化資產再生</w:t>
      </w:r>
      <w:r w:rsidRPr="00E34EAD">
        <w:rPr>
          <w:rFonts w:hint="eastAsia"/>
          <w:b/>
        </w:rPr>
        <w:t>計畫</w:t>
      </w:r>
      <w:r w:rsidRPr="00E34EAD">
        <w:rPr>
          <w:rFonts w:hint="eastAsia"/>
        </w:rPr>
        <w:t>經費。</w:t>
      </w:r>
      <w:r w:rsidRPr="00E34EAD">
        <w:rPr>
          <w:rFonts w:hAnsi="標楷體" w:hint="eastAsia"/>
        </w:rPr>
        <w:t>」</w:t>
      </w:r>
    </w:p>
    <w:p w14:paraId="1D2157E7" w14:textId="2FFA9C95" w:rsidR="00E23201" w:rsidRPr="00E34EAD" w:rsidRDefault="0006724F" w:rsidP="00B306FF">
      <w:pPr>
        <w:pStyle w:val="3"/>
      </w:pPr>
      <w:r w:rsidRPr="00E34EAD">
        <w:rPr>
          <w:rFonts w:hint="eastAsia"/>
        </w:rPr>
        <w:t>縣府於1</w:t>
      </w:r>
      <w:r w:rsidRPr="00E34EAD">
        <w:t>05</w:t>
      </w:r>
      <w:r w:rsidRPr="00E34EAD">
        <w:rPr>
          <w:rFonts w:hint="eastAsia"/>
        </w:rPr>
        <w:t>年7月2</w:t>
      </w:r>
      <w:r w:rsidRPr="00E34EAD">
        <w:t>6</w:t>
      </w:r>
      <w:r w:rsidRPr="00E34EAD">
        <w:rPr>
          <w:rFonts w:hint="eastAsia"/>
        </w:rPr>
        <w:t>日獲</w:t>
      </w:r>
      <w:proofErr w:type="gramStart"/>
      <w:r w:rsidRPr="00E34EAD">
        <w:rPr>
          <w:rFonts w:hint="eastAsia"/>
        </w:rPr>
        <w:t>1</w:t>
      </w:r>
      <w:r w:rsidRPr="00E34EAD">
        <w:t>05</w:t>
      </w:r>
      <w:proofErr w:type="gramEnd"/>
      <w:r w:rsidRPr="00E34EAD">
        <w:rPr>
          <w:rFonts w:hint="eastAsia"/>
        </w:rPr>
        <w:t>年度</w:t>
      </w:r>
      <w:r w:rsidRPr="00E34EAD">
        <w:rPr>
          <w:rFonts w:hint="eastAsia"/>
          <w:b/>
        </w:rPr>
        <w:t>文化部再造歷史現場專案計畫</w:t>
      </w:r>
      <w:r w:rsidRPr="00E34EAD">
        <w:rPr>
          <w:rFonts w:hint="eastAsia"/>
        </w:rPr>
        <w:t>核定</w:t>
      </w:r>
      <w:r w:rsidRPr="00E34EAD">
        <w:rPr>
          <w:rFonts w:hAnsi="標楷體" w:hint="eastAsia"/>
        </w:rPr>
        <w:t>「</w:t>
      </w:r>
      <w:r w:rsidRPr="00E34EAD">
        <w:rPr>
          <w:rFonts w:hint="eastAsia"/>
        </w:rPr>
        <w:t>蒜頭糖廠歷史現場再造計畫</w:t>
      </w:r>
      <w:r w:rsidRPr="00E34EAD">
        <w:rPr>
          <w:rFonts w:hAnsi="標楷體" w:hint="eastAsia"/>
        </w:rPr>
        <w:t>」</w:t>
      </w:r>
      <w:r w:rsidR="001C23A5" w:rsidRPr="00E34EAD">
        <w:rPr>
          <w:rFonts w:hAnsi="標楷體" w:hint="eastAsia"/>
        </w:rPr>
        <w:t>，</w:t>
      </w:r>
      <w:r w:rsidR="001F3A62" w:rsidRPr="00E34EAD">
        <w:rPr>
          <w:rFonts w:hAnsi="標楷體" w:hint="eastAsia"/>
        </w:rPr>
        <w:t>並於</w:t>
      </w:r>
      <w:r w:rsidR="001C23A5" w:rsidRPr="00E34EAD">
        <w:rPr>
          <w:rFonts w:hint="eastAsia"/>
        </w:rPr>
        <w:t>1</w:t>
      </w:r>
      <w:r w:rsidR="001C23A5" w:rsidRPr="00E34EAD">
        <w:t>08</w:t>
      </w:r>
      <w:r w:rsidR="001C23A5" w:rsidRPr="00E34EAD">
        <w:rPr>
          <w:rFonts w:hint="eastAsia"/>
        </w:rPr>
        <w:t>年1</w:t>
      </w:r>
      <w:r w:rsidR="001C23A5" w:rsidRPr="00E34EAD">
        <w:t>1</w:t>
      </w:r>
      <w:r w:rsidR="001C23A5" w:rsidRPr="00E34EAD">
        <w:rPr>
          <w:rFonts w:hint="eastAsia"/>
        </w:rPr>
        <w:t>月2</w:t>
      </w:r>
      <w:r w:rsidR="001C23A5" w:rsidRPr="00E34EAD">
        <w:t>9</w:t>
      </w:r>
      <w:r w:rsidR="001C23A5" w:rsidRPr="00E34EAD">
        <w:rPr>
          <w:rFonts w:hint="eastAsia"/>
        </w:rPr>
        <w:t>日修正計畫</w:t>
      </w:r>
      <w:r w:rsidRPr="00E34EAD">
        <w:rPr>
          <w:rFonts w:hAnsi="標楷體" w:hint="eastAsia"/>
        </w:rPr>
        <w:t>，</w:t>
      </w:r>
      <w:r w:rsidRPr="00E34EAD">
        <w:rPr>
          <w:rFonts w:hint="eastAsia"/>
        </w:rPr>
        <w:t>總經費</w:t>
      </w:r>
      <w:r w:rsidR="001C23A5" w:rsidRPr="00E34EAD">
        <w:rPr>
          <w:rFonts w:hint="eastAsia"/>
        </w:rPr>
        <w:t>為</w:t>
      </w:r>
      <w:r w:rsidR="000B0630" w:rsidRPr="00E34EAD">
        <w:rPr>
          <w:rFonts w:hint="eastAsia"/>
        </w:rPr>
        <w:t>新臺幣(下同)</w:t>
      </w:r>
      <w:r w:rsidR="001C23A5" w:rsidRPr="00E34EAD">
        <w:rPr>
          <w:rFonts w:hAnsi="標楷體" w:hint="eastAsia"/>
        </w:rPr>
        <w:t>1億8</w:t>
      </w:r>
      <w:r w:rsidR="001C23A5" w:rsidRPr="00E34EAD">
        <w:rPr>
          <w:rFonts w:hAnsi="標楷體"/>
        </w:rPr>
        <w:t>,900</w:t>
      </w:r>
      <w:r w:rsidR="001C23A5" w:rsidRPr="00E34EAD">
        <w:rPr>
          <w:rFonts w:hAnsi="標楷體" w:hint="eastAsia"/>
        </w:rPr>
        <w:t>萬元。依修正計畫，</w:t>
      </w:r>
      <w:r w:rsidRPr="00E34EAD">
        <w:rPr>
          <w:rFonts w:hint="eastAsia"/>
        </w:rPr>
        <w:t>其分項計畫</w:t>
      </w:r>
      <w:r w:rsidR="001C23A5" w:rsidRPr="00E34EAD">
        <w:rPr>
          <w:rFonts w:hAnsi="標楷體" w:hint="eastAsia"/>
        </w:rPr>
        <w:t>「</w:t>
      </w:r>
      <w:r w:rsidR="001C23A5" w:rsidRPr="00E34EAD">
        <w:rPr>
          <w:rFonts w:hint="eastAsia"/>
          <w:b/>
        </w:rPr>
        <w:t>東側倉庫修繕再利用計畫(</w:t>
      </w:r>
      <w:r w:rsidR="001C23A5" w:rsidRPr="00E34EAD">
        <w:rPr>
          <w:b/>
        </w:rPr>
        <w:t>105</w:t>
      </w:r>
      <w:r w:rsidR="001C23A5" w:rsidRPr="00E34EAD">
        <w:rPr>
          <w:rFonts w:hint="eastAsia"/>
          <w:b/>
        </w:rPr>
        <w:t>-</w:t>
      </w:r>
      <w:r w:rsidR="001C23A5" w:rsidRPr="00E34EAD">
        <w:rPr>
          <w:b/>
        </w:rPr>
        <w:t>107</w:t>
      </w:r>
      <w:r w:rsidR="001C23A5" w:rsidRPr="00E34EAD">
        <w:rPr>
          <w:rFonts w:hint="eastAsia"/>
          <w:b/>
        </w:rPr>
        <w:t>年</w:t>
      </w:r>
      <w:r w:rsidR="001C23A5" w:rsidRPr="00E34EAD">
        <w:rPr>
          <w:b/>
        </w:rPr>
        <w:t>)</w:t>
      </w:r>
      <w:r w:rsidR="001C23A5" w:rsidRPr="00E34EAD">
        <w:rPr>
          <w:rFonts w:hAnsi="標楷體" w:hint="eastAsia"/>
        </w:rPr>
        <w:t>」</w:t>
      </w:r>
      <w:r w:rsidR="003F60E6" w:rsidRPr="00E34EAD">
        <w:rPr>
          <w:rFonts w:hAnsi="標楷體" w:hint="eastAsia"/>
        </w:rPr>
        <w:t>經費</w:t>
      </w:r>
      <w:r w:rsidR="003F60E6" w:rsidRPr="00E34EAD">
        <w:rPr>
          <w:rFonts w:hAnsi="標楷體" w:hint="eastAsia"/>
          <w:b/>
        </w:rPr>
        <w:t>3,500萬元</w:t>
      </w:r>
      <w:r w:rsidR="003F60E6" w:rsidRPr="00E34EAD">
        <w:rPr>
          <w:rFonts w:hAnsi="標楷體" w:hint="eastAsia"/>
        </w:rPr>
        <w:t>，</w:t>
      </w:r>
      <w:r w:rsidR="001C23A5" w:rsidRPr="00E34EAD">
        <w:rPr>
          <w:rFonts w:hAnsi="標楷體" w:hint="eastAsia"/>
        </w:rPr>
        <w:lastRenderedPageBreak/>
        <w:t>含「</w:t>
      </w:r>
      <w:r w:rsidR="001C23A5" w:rsidRPr="00E34EAD">
        <w:rPr>
          <w:rFonts w:hAnsi="標楷體" w:hint="eastAsia"/>
          <w:b/>
        </w:rPr>
        <w:t>東側倉庫委託設計監</w:t>
      </w:r>
      <w:proofErr w:type="gramStart"/>
      <w:r w:rsidR="001C23A5" w:rsidRPr="00E34EAD">
        <w:rPr>
          <w:rFonts w:hAnsi="標楷體" w:hint="eastAsia"/>
          <w:b/>
        </w:rPr>
        <w:t>造暨補</w:t>
      </w:r>
      <w:proofErr w:type="gramEnd"/>
      <w:r w:rsidR="001C23A5" w:rsidRPr="00E34EAD">
        <w:rPr>
          <w:rFonts w:hAnsi="標楷體" w:hint="eastAsia"/>
          <w:b/>
        </w:rPr>
        <w:t>照服務案</w:t>
      </w:r>
      <w:r w:rsidR="001C23A5" w:rsidRPr="00E34EAD">
        <w:rPr>
          <w:rFonts w:hAnsi="標楷體" w:hint="eastAsia"/>
        </w:rPr>
        <w:t>」300萬元</w:t>
      </w:r>
      <w:r w:rsidR="000B0630" w:rsidRPr="00E34EAD">
        <w:rPr>
          <w:rFonts w:hint="eastAsia"/>
          <w:sz w:val="28"/>
        </w:rPr>
        <w:t>(含補助款270萬元、自籌款30萬元)</w:t>
      </w:r>
      <w:r w:rsidR="000B0630" w:rsidRPr="00E34EAD">
        <w:rPr>
          <w:rFonts w:hint="eastAsia"/>
        </w:rPr>
        <w:t>及</w:t>
      </w:r>
      <w:r w:rsidR="001C23A5" w:rsidRPr="00E34EAD">
        <w:rPr>
          <w:rFonts w:hAnsi="標楷體" w:hint="eastAsia"/>
        </w:rPr>
        <w:t>「</w:t>
      </w:r>
      <w:r w:rsidR="001C23A5" w:rsidRPr="00E34EAD">
        <w:rPr>
          <w:rFonts w:hAnsi="標楷體" w:hint="eastAsia"/>
          <w:b/>
        </w:rPr>
        <w:t>東側倉庫修繕再利用工程</w:t>
      </w:r>
      <w:r w:rsidR="001C23A5" w:rsidRPr="00E34EAD">
        <w:rPr>
          <w:rFonts w:hAnsi="標楷體" w:hint="eastAsia"/>
        </w:rPr>
        <w:t>」3,200萬元</w:t>
      </w:r>
      <w:r w:rsidR="000B0630" w:rsidRPr="00E34EAD">
        <w:rPr>
          <w:rFonts w:hint="eastAsia"/>
          <w:sz w:val="28"/>
        </w:rPr>
        <w:t>(含補助款2,880萬元、自籌款320萬元)</w:t>
      </w:r>
      <w:r w:rsidR="001C23A5" w:rsidRPr="00E34EAD">
        <w:rPr>
          <w:rFonts w:hAnsi="標楷體" w:hint="eastAsia"/>
        </w:rPr>
        <w:t>，</w:t>
      </w:r>
      <w:r w:rsidR="007826A7" w:rsidRPr="00E34EAD">
        <w:rPr>
          <w:rFonts w:hAnsi="標楷體" w:hint="eastAsia"/>
        </w:rPr>
        <w:t>規劃將</w:t>
      </w:r>
      <w:r w:rsidR="007826A7" w:rsidRPr="00E34EAD">
        <w:rPr>
          <w:rFonts w:hAnsi="標楷體" w:hint="eastAsia"/>
          <w:b/>
        </w:rPr>
        <w:t>東側倉庫</w:t>
      </w:r>
      <w:r w:rsidR="00ED5783" w:rsidRPr="00E34EAD">
        <w:rPr>
          <w:rFonts w:hAnsi="標楷體"/>
          <w:b/>
        </w:rPr>
        <w:t>b</w:t>
      </w:r>
      <w:r w:rsidR="00ED5783" w:rsidRPr="00E34EAD">
        <w:rPr>
          <w:rFonts w:hAnsi="標楷體" w:hint="eastAsia"/>
          <w:b/>
        </w:rPr>
        <w:t>及</w:t>
      </w:r>
      <w:r w:rsidR="007826A7" w:rsidRPr="00E34EAD">
        <w:rPr>
          <w:rFonts w:hAnsi="標楷體" w:hint="eastAsia"/>
          <w:b/>
        </w:rPr>
        <w:t>1-4作為蔗埕冰樂園進行招商經營，東</w:t>
      </w:r>
      <w:r w:rsidR="00ED5783" w:rsidRPr="00E34EAD">
        <w:rPr>
          <w:rFonts w:hAnsi="標楷體" w:hint="eastAsia"/>
          <w:b/>
        </w:rPr>
        <w:t>側倉庫</w:t>
      </w:r>
      <w:r w:rsidR="007826A7" w:rsidRPr="00E34EAD">
        <w:rPr>
          <w:rFonts w:hAnsi="標楷體" w:hint="eastAsia"/>
          <w:b/>
        </w:rPr>
        <w:t>5、6</w:t>
      </w:r>
      <w:proofErr w:type="gramStart"/>
      <w:r w:rsidR="007826A7" w:rsidRPr="00E34EAD">
        <w:rPr>
          <w:rFonts w:hAnsi="標楷體" w:hint="eastAsia"/>
          <w:b/>
        </w:rPr>
        <w:t>作為冰創基</w:t>
      </w:r>
      <w:proofErr w:type="gramEnd"/>
      <w:r w:rsidR="007826A7" w:rsidRPr="00E34EAD">
        <w:rPr>
          <w:rFonts w:hAnsi="標楷體" w:hint="eastAsia"/>
          <w:b/>
        </w:rPr>
        <w:t>地、特展館由縣府與地方共同經營，東</w:t>
      </w:r>
      <w:r w:rsidR="00A9333E" w:rsidRPr="00E34EAD">
        <w:rPr>
          <w:rFonts w:hAnsi="標楷體" w:hint="eastAsia"/>
          <w:b/>
        </w:rPr>
        <w:t>側倉庫</w:t>
      </w:r>
      <w:r w:rsidR="007826A7" w:rsidRPr="00E34EAD">
        <w:rPr>
          <w:rFonts w:hAnsi="標楷體" w:hint="eastAsia"/>
          <w:b/>
        </w:rPr>
        <w:t>7、8則暫作保留緩衝使用</w:t>
      </w:r>
      <w:r w:rsidR="00A9333E" w:rsidRPr="00E34EAD">
        <w:rPr>
          <w:rFonts w:hAnsi="標楷體" w:hint="eastAsia"/>
        </w:rPr>
        <w:t>。</w:t>
      </w:r>
      <w:r w:rsidR="0085050B" w:rsidRPr="00E34EAD">
        <w:rPr>
          <w:rFonts w:hAnsi="標楷體" w:hint="eastAsia"/>
        </w:rPr>
        <w:t>(圖1</w:t>
      </w:r>
      <w:r w:rsidR="0085050B" w:rsidRPr="00E34EAD">
        <w:rPr>
          <w:rFonts w:hAnsi="標楷體"/>
        </w:rPr>
        <w:t>)</w:t>
      </w:r>
    </w:p>
    <w:p w14:paraId="1E0C307E" w14:textId="77777777" w:rsidR="0085050B" w:rsidRPr="00E34EAD" w:rsidRDefault="0085050B" w:rsidP="009D1F05">
      <w:pPr>
        <w:snapToGrid w:val="0"/>
        <w:ind w:leftChars="200" w:left="680"/>
        <w:jc w:val="center"/>
      </w:pPr>
      <w:r w:rsidRPr="00E34EAD">
        <w:rPr>
          <w:rFonts w:hAnsi="標楷體"/>
          <w:noProof/>
        </w:rPr>
        <w:drawing>
          <wp:inline distT="0" distB="0" distL="0" distR="0" wp14:anchorId="54E74DDF" wp14:editId="0B72EE6D">
            <wp:extent cx="5184000" cy="159058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753" r="1933"/>
                    <a:stretch/>
                  </pic:blipFill>
                  <pic:spPr bwMode="auto">
                    <a:xfrm>
                      <a:off x="0" y="0"/>
                      <a:ext cx="5184000" cy="1590586"/>
                    </a:xfrm>
                    <a:prstGeom prst="rect">
                      <a:avLst/>
                    </a:prstGeom>
                    <a:noFill/>
                    <a:ln>
                      <a:noFill/>
                    </a:ln>
                    <a:extLst>
                      <a:ext uri="{53640926-AAD7-44D8-BBD7-CCE9431645EC}">
                        <a14:shadowObscured xmlns:a14="http://schemas.microsoft.com/office/drawing/2010/main"/>
                      </a:ext>
                    </a:extLst>
                  </pic:spPr>
                </pic:pic>
              </a:graphicData>
            </a:graphic>
          </wp:inline>
        </w:drawing>
      </w:r>
    </w:p>
    <w:p w14:paraId="54AD040D" w14:textId="77777777" w:rsidR="0085050B" w:rsidRPr="00E34EAD" w:rsidRDefault="0085050B" w:rsidP="009D1F05">
      <w:pPr>
        <w:pStyle w:val="a1"/>
        <w:numPr>
          <w:ilvl w:val="0"/>
          <w:numId w:val="10"/>
        </w:numPr>
        <w:ind w:leftChars="200" w:left="1162" w:hanging="482"/>
      </w:pPr>
      <w:r w:rsidRPr="00E34EAD">
        <w:rPr>
          <w:rFonts w:hint="eastAsia"/>
        </w:rPr>
        <w:t>東側倉庫再利用規劃</w:t>
      </w:r>
    </w:p>
    <w:p w14:paraId="0C813BFF" w14:textId="77777777" w:rsidR="0085050B" w:rsidRPr="00E34EAD" w:rsidRDefault="0085050B" w:rsidP="009D1F05">
      <w:pPr>
        <w:pStyle w:val="af5"/>
        <w:ind w:leftChars="200" w:left="680"/>
        <w:jc w:val="center"/>
      </w:pPr>
      <w:r w:rsidRPr="00E34EAD">
        <w:rPr>
          <w:rFonts w:hint="eastAsia"/>
        </w:rPr>
        <w:t>資料來源</w:t>
      </w:r>
      <w:r w:rsidRPr="00E34EAD">
        <w:rPr>
          <w:rFonts w:hAnsi="標楷體" w:hint="eastAsia"/>
        </w:rPr>
        <w:t>：</w:t>
      </w:r>
      <w:r w:rsidRPr="00E34EAD">
        <w:rPr>
          <w:rFonts w:hint="eastAsia"/>
        </w:rPr>
        <w:t>蒜頭糖廠歷史現場再造計畫(修正版)</w:t>
      </w:r>
    </w:p>
    <w:p w14:paraId="6D4D4747" w14:textId="34FA749D" w:rsidR="008867CE" w:rsidRPr="00E34EAD" w:rsidRDefault="00DA6AE9" w:rsidP="00E23201">
      <w:pPr>
        <w:pStyle w:val="31"/>
        <w:ind w:left="1361" w:firstLine="680"/>
      </w:pPr>
      <w:r w:rsidRPr="00E34EAD">
        <w:rPr>
          <w:rFonts w:hint="eastAsia"/>
        </w:rPr>
        <w:t>「東側倉庫委託設計監</w:t>
      </w:r>
      <w:proofErr w:type="gramStart"/>
      <w:r w:rsidRPr="00E34EAD">
        <w:rPr>
          <w:rFonts w:hint="eastAsia"/>
        </w:rPr>
        <w:t>造暨補</w:t>
      </w:r>
      <w:proofErr w:type="gramEnd"/>
      <w:r w:rsidRPr="00E34EAD">
        <w:rPr>
          <w:rFonts w:hint="eastAsia"/>
        </w:rPr>
        <w:t>照服務案」於1</w:t>
      </w:r>
      <w:r w:rsidRPr="00E34EAD">
        <w:t>06</w:t>
      </w:r>
      <w:r w:rsidRPr="00E34EAD">
        <w:rPr>
          <w:rFonts w:hint="eastAsia"/>
        </w:rPr>
        <w:t>年2月1</w:t>
      </w:r>
      <w:r w:rsidRPr="00E34EAD">
        <w:t>0</w:t>
      </w:r>
      <w:r w:rsidRPr="00E34EAD">
        <w:rPr>
          <w:rFonts w:hint="eastAsia"/>
        </w:rPr>
        <w:t>日與趙永森建築師事務所(下稱趙永森建築師</w:t>
      </w:r>
      <w:r w:rsidRPr="00E34EAD">
        <w:t>)</w:t>
      </w:r>
      <w:r w:rsidRPr="00E34EAD">
        <w:rPr>
          <w:rFonts w:hint="eastAsia"/>
        </w:rPr>
        <w:t>簽訂勞務採購契約，契約金額2</w:t>
      </w:r>
      <w:r w:rsidRPr="00E34EAD">
        <w:t>91</w:t>
      </w:r>
      <w:r w:rsidRPr="00E34EAD">
        <w:rPr>
          <w:rFonts w:hint="eastAsia"/>
        </w:rPr>
        <w:t>萬元；</w:t>
      </w:r>
      <w:r w:rsidR="002D0A17" w:rsidRPr="00E34EAD">
        <w:rPr>
          <w:rFonts w:hint="eastAsia"/>
        </w:rPr>
        <w:t>「東側倉庫修繕工程」</w:t>
      </w:r>
      <w:r w:rsidR="00210839" w:rsidRPr="00E34EAD">
        <w:rPr>
          <w:rFonts w:hint="eastAsia"/>
        </w:rPr>
        <w:t>則於107年7月30日決</w:t>
      </w:r>
      <w:proofErr w:type="gramStart"/>
      <w:r w:rsidR="00210839" w:rsidRPr="00E34EAD">
        <w:rPr>
          <w:rFonts w:hint="eastAsia"/>
        </w:rPr>
        <w:t>標予利旺</w:t>
      </w:r>
      <w:proofErr w:type="gramEnd"/>
      <w:r w:rsidR="00210839" w:rsidRPr="00E34EAD">
        <w:rPr>
          <w:rFonts w:hint="eastAsia"/>
        </w:rPr>
        <w:t>營造有限公司，同年9月13日簽訂工程契約，契約總價2,998萬元，</w:t>
      </w:r>
      <w:r w:rsidR="00F11D1B" w:rsidRPr="00E34EAD">
        <w:rPr>
          <w:rFonts w:hint="eastAsia"/>
        </w:rPr>
        <w:t>原訂</w:t>
      </w:r>
      <w:r w:rsidR="00210839" w:rsidRPr="00E34EAD">
        <w:rPr>
          <w:rFonts w:hint="eastAsia"/>
        </w:rPr>
        <w:t>工期150日曆天</w:t>
      </w:r>
      <w:r w:rsidR="00F11D1B" w:rsidRPr="00E34EAD">
        <w:rPr>
          <w:rFonts w:hint="eastAsia"/>
        </w:rPr>
        <w:t>，同年</w:t>
      </w:r>
      <w:r w:rsidR="00210839" w:rsidRPr="00E34EAD">
        <w:rPr>
          <w:rFonts w:hint="eastAsia"/>
        </w:rPr>
        <w:t>10月15日開工，</w:t>
      </w:r>
      <w:r w:rsidR="00F11D1B" w:rsidRPr="00E34EAD">
        <w:rPr>
          <w:rFonts w:hint="eastAsia"/>
        </w:rPr>
        <w:t>迄至</w:t>
      </w:r>
      <w:r w:rsidR="00210839" w:rsidRPr="00E34EAD">
        <w:rPr>
          <w:rFonts w:hint="eastAsia"/>
          <w:b/>
        </w:rPr>
        <w:t>109年8月5日取得東側倉庫變更使用執照</w:t>
      </w:r>
      <w:r w:rsidR="00F11D1B" w:rsidRPr="00E34EAD">
        <w:rPr>
          <w:rFonts w:hint="eastAsia"/>
          <w:b/>
        </w:rPr>
        <w:t>、</w:t>
      </w:r>
      <w:r w:rsidR="0036560E" w:rsidRPr="00E34EAD">
        <w:rPr>
          <w:rFonts w:hint="eastAsia"/>
          <w:b/>
        </w:rPr>
        <w:t>同</w:t>
      </w:r>
      <w:r w:rsidR="00210839" w:rsidRPr="00E34EAD">
        <w:rPr>
          <w:rFonts w:hint="eastAsia"/>
          <w:b/>
        </w:rPr>
        <w:t>年8月10日竣工、11月3日驗收合格，逾期5</w:t>
      </w:r>
      <w:r w:rsidR="00210839" w:rsidRPr="00E34EAD">
        <w:rPr>
          <w:b/>
        </w:rPr>
        <w:t>16</w:t>
      </w:r>
      <w:r w:rsidR="00210839" w:rsidRPr="00E34EAD">
        <w:rPr>
          <w:rFonts w:hint="eastAsia"/>
          <w:b/>
        </w:rPr>
        <w:t>天</w:t>
      </w:r>
      <w:r w:rsidR="00F11D1B" w:rsidRPr="00E34EAD">
        <w:rPr>
          <w:rFonts w:hint="eastAsia"/>
        </w:rPr>
        <w:t>，</w:t>
      </w:r>
      <w:r w:rsidR="00210839" w:rsidRPr="00E34EAD">
        <w:rPr>
          <w:rFonts w:hint="eastAsia"/>
        </w:rPr>
        <w:t>結算總價3</w:t>
      </w:r>
      <w:r w:rsidR="00210839" w:rsidRPr="00E34EAD">
        <w:t>,074</w:t>
      </w:r>
      <w:r w:rsidR="00210839" w:rsidRPr="00E34EAD">
        <w:rPr>
          <w:rFonts w:hint="eastAsia"/>
        </w:rPr>
        <w:t>萬</w:t>
      </w:r>
      <w:r w:rsidR="00210839" w:rsidRPr="00E34EAD">
        <w:t>1,070</w:t>
      </w:r>
      <w:r w:rsidR="00210839" w:rsidRPr="00E34EAD">
        <w:rPr>
          <w:rFonts w:hint="eastAsia"/>
        </w:rPr>
        <w:t>元。</w:t>
      </w:r>
    </w:p>
    <w:p w14:paraId="37C1348E" w14:textId="17623868" w:rsidR="004B0E53" w:rsidRPr="00E34EAD" w:rsidRDefault="002D4381" w:rsidP="002D4381">
      <w:pPr>
        <w:pStyle w:val="3"/>
      </w:pPr>
      <w:r w:rsidRPr="00E34EAD">
        <w:rPr>
          <w:rFonts w:hint="eastAsia"/>
        </w:rPr>
        <w:t>縣府於</w:t>
      </w:r>
      <w:r w:rsidRPr="00E34EAD">
        <w:rPr>
          <w:rFonts w:hint="eastAsia"/>
          <w:b/>
        </w:rPr>
        <w:t>107年4月2日</w:t>
      </w:r>
      <w:r w:rsidRPr="00E34EAD">
        <w:rPr>
          <w:rFonts w:hint="eastAsia"/>
        </w:rPr>
        <w:t>再獲經濟部核定</w:t>
      </w:r>
      <w:r w:rsidRPr="00E34EAD">
        <w:rPr>
          <w:rFonts w:hAnsi="標楷體" w:hint="eastAsia"/>
          <w:b/>
        </w:rPr>
        <w:t>「</w:t>
      </w:r>
      <w:proofErr w:type="gramStart"/>
      <w:r w:rsidRPr="00E34EAD">
        <w:rPr>
          <w:rFonts w:hAnsi="標楷體" w:hint="eastAsia"/>
          <w:b/>
        </w:rPr>
        <w:t>1</w:t>
      </w:r>
      <w:r w:rsidRPr="00E34EAD">
        <w:rPr>
          <w:rFonts w:hAnsi="標楷體"/>
          <w:b/>
        </w:rPr>
        <w:t>07</w:t>
      </w:r>
      <w:proofErr w:type="gramEnd"/>
      <w:r w:rsidRPr="00E34EAD">
        <w:rPr>
          <w:rFonts w:hAnsi="標楷體" w:hint="eastAsia"/>
          <w:b/>
        </w:rPr>
        <w:t>年度『開發在地型產業園區-推動城鄉特色產業園區發展計畫』-</w:t>
      </w:r>
      <w:r w:rsidRPr="00E34EAD">
        <w:rPr>
          <w:rFonts w:hint="eastAsia"/>
          <w:b/>
        </w:rPr>
        <w:t>嘉義縣蔗埕冰樂園計畫-創新場域補助計畫</w:t>
      </w:r>
      <w:r w:rsidRPr="00E34EAD">
        <w:rPr>
          <w:rFonts w:hAnsi="標楷體" w:hint="eastAsia"/>
          <w:b/>
        </w:rPr>
        <w:t>」</w:t>
      </w:r>
      <w:r w:rsidR="00A40B3F" w:rsidRPr="00E34EAD">
        <w:rPr>
          <w:rFonts w:hAnsi="標楷體" w:hint="eastAsia"/>
          <w:bCs w:val="0"/>
        </w:rPr>
        <w:t>(下稱</w:t>
      </w:r>
      <w:r w:rsidR="00A40B3F" w:rsidRPr="00E34EAD">
        <w:rPr>
          <w:rFonts w:hint="eastAsia"/>
          <w:bCs w:val="0"/>
        </w:rPr>
        <w:t>蔗埕冰樂園計畫</w:t>
      </w:r>
      <w:r w:rsidR="00A40B3F" w:rsidRPr="00E34EAD">
        <w:rPr>
          <w:rFonts w:hAnsi="標楷體" w:hint="eastAsia"/>
          <w:bCs w:val="0"/>
        </w:rPr>
        <w:t>)</w:t>
      </w:r>
      <w:r w:rsidRPr="00E34EAD">
        <w:rPr>
          <w:rFonts w:hAnsi="標楷體" w:hint="eastAsia"/>
        </w:rPr>
        <w:t>。依</w:t>
      </w:r>
      <w:r w:rsidRPr="00E34EAD">
        <w:rPr>
          <w:rFonts w:hint="eastAsia"/>
        </w:rPr>
        <w:t>107年3月12日提案計畫書修正版，計畫期間為核定次日起至</w:t>
      </w:r>
      <w:r w:rsidRPr="00E34EAD">
        <w:rPr>
          <w:rFonts w:hint="eastAsia"/>
          <w:b/>
        </w:rPr>
        <w:t>109年12月31日</w:t>
      </w:r>
      <w:r w:rsidRPr="00E34EAD">
        <w:rPr>
          <w:rFonts w:hint="eastAsia"/>
        </w:rPr>
        <w:t>，</w:t>
      </w:r>
      <w:r w:rsidRPr="00E34EAD">
        <w:rPr>
          <w:rFonts w:hAnsi="標楷體" w:hint="eastAsia"/>
          <w:b/>
          <w:bCs w:val="0"/>
        </w:rPr>
        <w:t>計畫總</w:t>
      </w:r>
      <w:r w:rsidRPr="00E34EAD">
        <w:rPr>
          <w:rFonts w:hint="eastAsia"/>
          <w:b/>
          <w:bCs w:val="0"/>
        </w:rPr>
        <w:t>經費7,000萬元</w:t>
      </w:r>
      <w:r w:rsidRPr="00E34EAD">
        <w:rPr>
          <w:rFonts w:hint="eastAsia"/>
        </w:rPr>
        <w:t>(含中央補助款5,600萬</w:t>
      </w:r>
      <w:r w:rsidRPr="00E34EAD">
        <w:rPr>
          <w:rFonts w:hint="eastAsia"/>
        </w:rPr>
        <w:lastRenderedPageBreak/>
        <w:t>元</w:t>
      </w:r>
      <w:r w:rsidRPr="00E34EAD">
        <w:rPr>
          <w:rFonts w:hint="eastAsia"/>
          <w:sz w:val="28"/>
        </w:rPr>
        <w:t>[資本門</w:t>
      </w:r>
      <w:r w:rsidRPr="00E34EAD">
        <w:rPr>
          <w:rFonts w:hint="eastAsia"/>
          <w:sz w:val="28"/>
        </w:rPr>
        <w:tab/>
      </w:r>
      <w:r w:rsidRPr="00E34EAD">
        <w:rPr>
          <w:sz w:val="28"/>
        </w:rPr>
        <w:t>3,469.5</w:t>
      </w:r>
      <w:r w:rsidRPr="00E34EAD">
        <w:rPr>
          <w:rFonts w:hint="eastAsia"/>
          <w:sz w:val="28"/>
        </w:rPr>
        <w:t>萬元、經常門</w:t>
      </w:r>
      <w:r w:rsidRPr="00E34EAD">
        <w:rPr>
          <w:sz w:val="28"/>
        </w:rPr>
        <w:tab/>
        <w:t>2,130.5</w:t>
      </w:r>
      <w:r w:rsidRPr="00E34EAD">
        <w:rPr>
          <w:rFonts w:hint="eastAsia"/>
          <w:sz w:val="28"/>
        </w:rPr>
        <w:t>萬元</w:t>
      </w:r>
      <w:r w:rsidRPr="00E34EAD">
        <w:rPr>
          <w:sz w:val="28"/>
        </w:rPr>
        <w:t>]</w:t>
      </w:r>
      <w:r w:rsidRPr="00E34EAD">
        <w:rPr>
          <w:rFonts w:hint="eastAsia"/>
        </w:rPr>
        <w:t>及地方自籌款</w:t>
      </w:r>
      <w:r w:rsidRPr="00E34EAD">
        <w:rPr>
          <w:rFonts w:hint="eastAsia"/>
          <w:sz w:val="28"/>
        </w:rPr>
        <w:t>[資本門</w:t>
      </w:r>
      <w:r w:rsidRPr="00E34EAD">
        <w:rPr>
          <w:sz w:val="28"/>
        </w:rPr>
        <w:t>]</w:t>
      </w:r>
      <w:r w:rsidRPr="00E34EAD">
        <w:rPr>
          <w:rFonts w:hint="eastAsia"/>
        </w:rPr>
        <w:t>1,400萬元)</w:t>
      </w:r>
      <w:r w:rsidR="004B0E53" w:rsidRPr="00E34EAD">
        <w:rPr>
          <w:rFonts w:hint="eastAsia"/>
        </w:rPr>
        <w:t>。依提案計畫書修正版，</w:t>
      </w:r>
      <w:proofErr w:type="gramStart"/>
      <w:r w:rsidR="004B0E53" w:rsidRPr="00E34EAD">
        <w:rPr>
          <w:rFonts w:hint="eastAsia"/>
        </w:rPr>
        <w:t>蔗</w:t>
      </w:r>
      <w:proofErr w:type="gramEnd"/>
      <w:r w:rsidR="004B0E53" w:rsidRPr="00E34EAD">
        <w:rPr>
          <w:rFonts w:hint="eastAsia"/>
        </w:rPr>
        <w:t>埕冰樂園</w:t>
      </w:r>
      <w:r w:rsidR="004B0E53" w:rsidRPr="00E34EAD">
        <w:rPr>
          <w:rFonts w:hint="eastAsia"/>
          <w:b/>
        </w:rPr>
        <w:t>空間規劃</w:t>
      </w:r>
      <w:r w:rsidR="004B0E53" w:rsidRPr="00E34EAD">
        <w:rPr>
          <w:rFonts w:hint="eastAsia"/>
        </w:rPr>
        <w:t>為</w:t>
      </w:r>
      <w:r w:rsidR="004B0E53" w:rsidRPr="00E34EAD">
        <w:rPr>
          <w:rFonts w:hAnsi="標楷體" w:hint="eastAsia"/>
        </w:rPr>
        <w:t>「</w:t>
      </w:r>
      <w:proofErr w:type="gramStart"/>
      <w:r w:rsidR="004B0E53" w:rsidRPr="00E34EAD">
        <w:rPr>
          <w:rFonts w:hint="eastAsia"/>
        </w:rPr>
        <w:t>愛嘉</w:t>
      </w:r>
      <w:proofErr w:type="gramEnd"/>
      <w:r w:rsidR="004B0E53" w:rsidRPr="00E34EAD">
        <w:rPr>
          <w:rFonts w:hint="eastAsia"/>
        </w:rPr>
        <w:t>冰(</w:t>
      </w:r>
      <w:r w:rsidR="004B0E53" w:rsidRPr="00E34EAD">
        <w:rPr>
          <w:rFonts w:hAnsi="標楷體" w:hint="eastAsia"/>
        </w:rPr>
        <w:t>原賣場</w:t>
      </w:r>
      <w:r w:rsidR="004B0E53" w:rsidRPr="00E34EAD">
        <w:rPr>
          <w:rFonts w:hint="eastAsia"/>
        </w:rPr>
        <w:t>、東2倉庫及東4倉庫)</w:t>
      </w:r>
      <w:r w:rsidR="004B0E53" w:rsidRPr="00E34EAD">
        <w:rPr>
          <w:rFonts w:hAnsi="標楷體" w:hint="eastAsia"/>
        </w:rPr>
        <w:t>」、「</w:t>
      </w:r>
      <w:proofErr w:type="gramStart"/>
      <w:r w:rsidR="004B0E53" w:rsidRPr="00E34EAD">
        <w:rPr>
          <w:rFonts w:hint="eastAsia"/>
        </w:rPr>
        <w:t>冰創生</w:t>
      </w:r>
      <w:proofErr w:type="gramEnd"/>
      <w:r w:rsidR="004B0E53" w:rsidRPr="00E34EAD">
        <w:rPr>
          <w:rFonts w:hint="eastAsia"/>
        </w:rPr>
        <w:t>活館(東1倉庫後半)</w:t>
      </w:r>
      <w:r w:rsidR="004B0E53" w:rsidRPr="00E34EAD">
        <w:rPr>
          <w:rFonts w:hAnsi="標楷體" w:hint="eastAsia"/>
        </w:rPr>
        <w:t>」、「</w:t>
      </w:r>
      <w:r w:rsidR="004B0E53" w:rsidRPr="00E34EAD">
        <w:rPr>
          <w:rFonts w:hint="eastAsia"/>
        </w:rPr>
        <w:t>熱情小吃館(東3倉庫)</w:t>
      </w:r>
      <w:r w:rsidR="004B0E53" w:rsidRPr="00E34EAD">
        <w:rPr>
          <w:rFonts w:hAnsi="標楷體" w:hint="eastAsia"/>
        </w:rPr>
        <w:t>」、「</w:t>
      </w:r>
      <w:proofErr w:type="gramStart"/>
      <w:r w:rsidR="004B0E53" w:rsidRPr="00E34EAD">
        <w:rPr>
          <w:rFonts w:hint="eastAsia"/>
        </w:rPr>
        <w:t>冰創基</w:t>
      </w:r>
      <w:proofErr w:type="gramEnd"/>
      <w:r w:rsidR="004B0E53" w:rsidRPr="00E34EAD">
        <w:rPr>
          <w:rFonts w:hint="eastAsia"/>
        </w:rPr>
        <w:t>地(東5倉庫)</w:t>
      </w:r>
      <w:r w:rsidR="004B0E53" w:rsidRPr="00E34EAD">
        <w:rPr>
          <w:rFonts w:hAnsi="標楷體" w:hint="eastAsia"/>
        </w:rPr>
        <w:t>」及「</w:t>
      </w:r>
      <w:r w:rsidR="004B0E53" w:rsidRPr="00E34EAD">
        <w:rPr>
          <w:rFonts w:hint="eastAsia"/>
        </w:rPr>
        <w:t>特展館(東6倉庫)</w:t>
      </w:r>
      <w:r w:rsidR="004B0E53" w:rsidRPr="00E34EAD">
        <w:rPr>
          <w:rFonts w:hAnsi="標楷體" w:hint="eastAsia"/>
        </w:rPr>
        <w:t>」，</w:t>
      </w:r>
      <w:r w:rsidR="00CE2247" w:rsidRPr="00E34EAD">
        <w:rPr>
          <w:rFonts w:hint="eastAsia"/>
          <w:b/>
        </w:rPr>
        <w:t>場域營運模式</w:t>
      </w:r>
      <w:r w:rsidR="00CE2247" w:rsidRPr="00E34EAD">
        <w:rPr>
          <w:rFonts w:hint="eastAsia"/>
        </w:rPr>
        <w:t>則分為</w:t>
      </w:r>
      <w:r w:rsidR="00CE2247" w:rsidRPr="00E34EAD">
        <w:rPr>
          <w:rFonts w:hAnsi="標楷體" w:hint="eastAsia"/>
        </w:rPr>
        <w:t>「</w:t>
      </w:r>
      <w:r w:rsidR="00CE2247" w:rsidRPr="00E34EAD">
        <w:rPr>
          <w:rFonts w:hint="eastAsia"/>
        </w:rPr>
        <w:t>商業場域(原賣場、東1~東4倉庫)</w:t>
      </w:r>
      <w:r w:rsidR="00CE2247" w:rsidRPr="00E34EAD">
        <w:rPr>
          <w:rFonts w:hAnsi="標楷體" w:hint="eastAsia"/>
        </w:rPr>
        <w:t>」</w:t>
      </w:r>
      <w:r w:rsidR="00CE2247" w:rsidRPr="00E34EAD">
        <w:rPr>
          <w:rFonts w:hint="eastAsia"/>
        </w:rPr>
        <w:t>委由民間廠商營運，由廠商自行投資及</w:t>
      </w:r>
      <w:r w:rsidR="00CE2247" w:rsidRPr="00E34EAD">
        <w:rPr>
          <w:rFonts w:hAnsi="標楷體" w:hint="eastAsia"/>
        </w:rPr>
        <w:t>「</w:t>
      </w:r>
      <w:r w:rsidR="00CE2247" w:rsidRPr="00E34EAD">
        <w:rPr>
          <w:rFonts w:hint="eastAsia"/>
        </w:rPr>
        <w:t>公益場域(東5</w:t>
      </w:r>
      <w:r w:rsidR="006C59B6" w:rsidRPr="00E34EAD">
        <w:t>~</w:t>
      </w:r>
      <w:r w:rsidR="00CE2247" w:rsidRPr="00E34EAD">
        <w:rPr>
          <w:rFonts w:hint="eastAsia"/>
        </w:rPr>
        <w:t>東6倉庫)</w:t>
      </w:r>
      <w:r w:rsidR="00CE2247" w:rsidRPr="00E34EAD">
        <w:rPr>
          <w:rFonts w:hAnsi="標楷體" w:hint="eastAsia"/>
        </w:rPr>
        <w:t>」</w:t>
      </w:r>
      <w:r w:rsidR="00CE2247" w:rsidRPr="00E34EAD">
        <w:rPr>
          <w:rFonts w:hint="eastAsia"/>
        </w:rPr>
        <w:t>由縣府管理營運，本案建置經費多挹注於公益場域及涉及公共安全之基礎建設等，供公眾使用為主</w:t>
      </w:r>
      <w:r w:rsidR="00167614" w:rsidRPr="00E34EAD">
        <w:rPr>
          <w:rFonts w:hint="eastAsia"/>
        </w:rPr>
        <w:t>。(圖2</w:t>
      </w:r>
      <w:r w:rsidR="00167614" w:rsidRPr="00E34EAD">
        <w:t>)</w:t>
      </w:r>
    </w:p>
    <w:p w14:paraId="5D314940" w14:textId="77777777" w:rsidR="00167614" w:rsidRPr="00E34EAD" w:rsidRDefault="00167614" w:rsidP="00C84A06">
      <w:pPr>
        <w:snapToGrid w:val="0"/>
        <w:ind w:leftChars="450" w:left="1531"/>
        <w:jc w:val="left"/>
      </w:pPr>
      <w:r w:rsidRPr="00E34EAD">
        <w:rPr>
          <w:rFonts w:hAnsi="標楷體"/>
          <w:noProof/>
          <w:sz w:val="28"/>
          <w:szCs w:val="28"/>
        </w:rPr>
        <w:drawing>
          <wp:inline distT="0" distB="0" distL="0" distR="0" wp14:anchorId="6102E9C1" wp14:editId="0A3EF8F7">
            <wp:extent cx="4536000" cy="2703393"/>
            <wp:effectExtent l="0" t="0" r="0" b="1905"/>
            <wp:docPr id="5" name="圖片 5" descr="一張含有 文字, 螢幕擷取畫面, 格局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1" name="圖片 24641" descr="一張含有 文字, 螢幕擷取畫面, 格局 的圖片&#10;&#10;自動產生的描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6000" cy="2703393"/>
                    </a:xfrm>
                    <a:prstGeom prst="rect">
                      <a:avLst/>
                    </a:prstGeom>
                    <a:noFill/>
                    <a:ln>
                      <a:noFill/>
                    </a:ln>
                  </pic:spPr>
                </pic:pic>
              </a:graphicData>
            </a:graphic>
          </wp:inline>
        </w:drawing>
      </w:r>
    </w:p>
    <w:p w14:paraId="46D40AC5" w14:textId="77777777" w:rsidR="00167614" w:rsidRPr="00E34EAD" w:rsidRDefault="00167614" w:rsidP="00167614">
      <w:pPr>
        <w:pStyle w:val="a1"/>
        <w:ind w:leftChars="400" w:left="2058" w:hanging="697"/>
      </w:pPr>
      <w:r w:rsidRPr="00E34EAD">
        <w:rPr>
          <w:rFonts w:hint="eastAsia"/>
        </w:rPr>
        <w:t>後續營運規劃圖</w:t>
      </w:r>
    </w:p>
    <w:p w14:paraId="4FADFE55" w14:textId="77777777" w:rsidR="00167614" w:rsidRPr="00E34EAD" w:rsidRDefault="00167614" w:rsidP="00FA6B4E">
      <w:pPr>
        <w:pStyle w:val="af5"/>
        <w:ind w:leftChars="400" w:left="1361"/>
        <w:jc w:val="center"/>
      </w:pPr>
      <w:r w:rsidRPr="00E34EAD">
        <w:rPr>
          <w:rFonts w:hint="eastAsia"/>
        </w:rPr>
        <w:t>資料來源：「嘉義縣</w:t>
      </w:r>
      <w:proofErr w:type="gramStart"/>
      <w:r w:rsidRPr="00E34EAD">
        <w:rPr>
          <w:rFonts w:hint="eastAsia"/>
        </w:rPr>
        <w:t>蔗</w:t>
      </w:r>
      <w:proofErr w:type="gramEnd"/>
      <w:r w:rsidRPr="00E34EAD">
        <w:rPr>
          <w:rFonts w:hint="eastAsia"/>
        </w:rPr>
        <w:t>埕冰樂園計畫」提案計畫書(修正版，107年3月12日)</w:t>
      </w:r>
    </w:p>
    <w:p w14:paraId="4B914B49" w14:textId="402DCA93" w:rsidR="002D4381" w:rsidRPr="00E34EAD" w:rsidRDefault="002D4381" w:rsidP="002D4381">
      <w:pPr>
        <w:pStyle w:val="3"/>
      </w:pPr>
      <w:proofErr w:type="gramStart"/>
      <w:r w:rsidRPr="00E34EAD">
        <w:rPr>
          <w:rFonts w:hint="eastAsia"/>
        </w:rPr>
        <w:t>嗣</w:t>
      </w:r>
      <w:proofErr w:type="gramEnd"/>
      <w:r w:rsidRPr="00E34EAD">
        <w:rPr>
          <w:rFonts w:hint="eastAsia"/>
        </w:rPr>
        <w:t>經綜規處分案辦理「嘉義縣蔗埕冰樂園空間營造工程」(下稱空間營造工程，資本門經費4,869.5萬元</w:t>
      </w:r>
      <w:r w:rsidRPr="00E34EAD">
        <w:rPr>
          <w:rFonts w:hint="eastAsia"/>
          <w:sz w:val="28"/>
        </w:rPr>
        <w:t>[含中央補助款3</w:t>
      </w:r>
      <w:r w:rsidRPr="00E34EAD">
        <w:rPr>
          <w:sz w:val="28"/>
        </w:rPr>
        <w:t>469.5</w:t>
      </w:r>
      <w:r w:rsidRPr="00E34EAD">
        <w:rPr>
          <w:rFonts w:hint="eastAsia"/>
          <w:sz w:val="28"/>
        </w:rPr>
        <w:t>萬元、地方自籌款1,400萬元</w:t>
      </w:r>
      <w:r w:rsidRPr="00E34EAD">
        <w:rPr>
          <w:sz w:val="28"/>
        </w:rPr>
        <w:t>]</w:t>
      </w:r>
      <w:r w:rsidRPr="00E34EAD">
        <w:rPr>
          <w:rFonts w:hint="eastAsia"/>
        </w:rPr>
        <w:t>)，及「嘉義縣蔗埕冰樂園創新場域計畫」(下稱創新場域計畫，經常門經費2,130.5萬元</w:t>
      </w:r>
      <w:r w:rsidRPr="00E34EAD">
        <w:rPr>
          <w:rFonts w:hint="eastAsia"/>
          <w:sz w:val="28"/>
        </w:rPr>
        <w:t>[中央補助款</w:t>
      </w:r>
      <w:r w:rsidRPr="00E34EAD">
        <w:rPr>
          <w:sz w:val="28"/>
        </w:rPr>
        <w:t>]</w:t>
      </w:r>
      <w:r w:rsidRPr="00E34EAD">
        <w:rPr>
          <w:rFonts w:hint="eastAsia"/>
        </w:rPr>
        <w:t>)。</w:t>
      </w:r>
    </w:p>
    <w:p w14:paraId="6AA37FF9" w14:textId="77777777" w:rsidR="002D4381" w:rsidRPr="00E34EAD" w:rsidRDefault="002D4381" w:rsidP="00545BB0">
      <w:pPr>
        <w:pStyle w:val="4"/>
      </w:pPr>
      <w:r w:rsidRPr="00E34EAD">
        <w:rPr>
          <w:rFonts w:hAnsi="標楷體" w:hint="eastAsia"/>
        </w:rPr>
        <w:t>「</w:t>
      </w:r>
      <w:r w:rsidRPr="00E34EAD">
        <w:rPr>
          <w:rFonts w:hint="eastAsia"/>
          <w:b/>
        </w:rPr>
        <w:t>空間營造工程</w:t>
      </w:r>
      <w:r w:rsidRPr="00E34EAD">
        <w:rPr>
          <w:rFonts w:hAnsi="標楷體" w:hint="eastAsia"/>
        </w:rPr>
        <w:t>」</w:t>
      </w:r>
      <w:r w:rsidRPr="00E34EAD">
        <w:rPr>
          <w:rFonts w:hint="eastAsia"/>
        </w:rPr>
        <w:t>原擬以</w:t>
      </w:r>
      <w:r w:rsidRPr="00E34EAD">
        <w:rPr>
          <w:rFonts w:hint="eastAsia"/>
          <w:b/>
        </w:rPr>
        <w:t>統包</w:t>
      </w:r>
      <w:r w:rsidRPr="00E34EAD">
        <w:rPr>
          <w:rFonts w:hint="eastAsia"/>
        </w:rPr>
        <w:t>方式辦理，綜</w:t>
      </w:r>
      <w:proofErr w:type="gramStart"/>
      <w:r w:rsidRPr="00E34EAD">
        <w:rPr>
          <w:rFonts w:hint="eastAsia"/>
        </w:rPr>
        <w:t>規</w:t>
      </w:r>
      <w:proofErr w:type="gramEnd"/>
      <w:r w:rsidRPr="00E34EAD">
        <w:rPr>
          <w:rFonts w:hint="eastAsia"/>
        </w:rPr>
        <w:t>處於107年7月31日將</w:t>
      </w:r>
      <w:r w:rsidRPr="00E34EAD">
        <w:rPr>
          <w:rFonts w:hAnsi="標楷體" w:hint="eastAsia"/>
        </w:rPr>
        <w:t>「</w:t>
      </w:r>
      <w:r w:rsidRPr="00E34EAD">
        <w:rPr>
          <w:rFonts w:hint="eastAsia"/>
          <w:b/>
        </w:rPr>
        <w:t>空間營造統包工程委託專案管理(含規劃及監造)技術服務</w:t>
      </w:r>
      <w:r w:rsidRPr="00E34EAD">
        <w:rPr>
          <w:rFonts w:hAnsi="標楷體" w:hint="eastAsia"/>
        </w:rPr>
        <w:t>」</w:t>
      </w:r>
      <w:r w:rsidRPr="00E34EAD">
        <w:rPr>
          <w:rFonts w:hint="eastAsia"/>
        </w:rPr>
        <w:t>勞物採購，以233</w:t>
      </w:r>
      <w:r w:rsidRPr="00E34EAD">
        <w:rPr>
          <w:rFonts w:hint="eastAsia"/>
        </w:rPr>
        <w:lastRenderedPageBreak/>
        <w:t>萬1,843元</w:t>
      </w:r>
      <w:proofErr w:type="gramStart"/>
      <w:r w:rsidRPr="00E34EAD">
        <w:rPr>
          <w:rFonts w:hint="eastAsia"/>
        </w:rPr>
        <w:t>決標予趙永</w:t>
      </w:r>
      <w:proofErr w:type="gramEnd"/>
      <w:r w:rsidRPr="00E34EAD">
        <w:rPr>
          <w:rFonts w:hint="eastAsia"/>
        </w:rPr>
        <w:t>森建築師，而</w:t>
      </w:r>
      <w:r w:rsidRPr="00E34EAD">
        <w:rPr>
          <w:rFonts w:hAnsi="標楷體" w:hint="eastAsia"/>
        </w:rPr>
        <w:t>「</w:t>
      </w:r>
      <w:r w:rsidRPr="00E34EAD">
        <w:rPr>
          <w:rFonts w:hint="eastAsia"/>
          <w:b/>
        </w:rPr>
        <w:t>空間營造統包工程</w:t>
      </w:r>
      <w:r w:rsidRPr="00E34EAD">
        <w:rPr>
          <w:rFonts w:hAnsi="標楷體" w:hint="eastAsia"/>
        </w:rPr>
        <w:t>」</w:t>
      </w:r>
      <w:r w:rsidRPr="00E34EAD">
        <w:rPr>
          <w:rFonts w:hint="eastAsia"/>
        </w:rPr>
        <w:t>於107年11月5日第1次公告招標，因未達3家投標廠商而流標，同年11月14日第2次公告招標，雖有1家廠商投標，仍因</w:t>
      </w:r>
      <w:r w:rsidRPr="00E34EAD">
        <w:rPr>
          <w:rFonts w:hint="eastAsia"/>
          <w:b/>
          <w:bCs/>
        </w:rPr>
        <w:t>廠商平均總評分未達75分，最有利標</w:t>
      </w:r>
      <w:proofErr w:type="gramStart"/>
      <w:r w:rsidRPr="00E34EAD">
        <w:rPr>
          <w:rFonts w:hint="eastAsia"/>
          <w:b/>
          <w:bCs/>
        </w:rPr>
        <w:t>從缺並廢</w:t>
      </w:r>
      <w:proofErr w:type="gramEnd"/>
      <w:r w:rsidRPr="00E34EAD">
        <w:rPr>
          <w:rFonts w:hint="eastAsia"/>
          <w:b/>
          <w:bCs/>
        </w:rPr>
        <w:t>標</w:t>
      </w:r>
      <w:r w:rsidRPr="00E34EAD">
        <w:rPr>
          <w:rFonts w:hint="eastAsia"/>
        </w:rPr>
        <w:t>。綜</w:t>
      </w:r>
      <w:proofErr w:type="gramStart"/>
      <w:r w:rsidRPr="00E34EAD">
        <w:rPr>
          <w:rFonts w:hint="eastAsia"/>
        </w:rPr>
        <w:t>規</w:t>
      </w:r>
      <w:proofErr w:type="gramEnd"/>
      <w:r w:rsidRPr="00E34EAD">
        <w:rPr>
          <w:rFonts w:hint="eastAsia"/>
        </w:rPr>
        <w:t>處遂於108年2月22日簽建議採規劃設計及施工分開之傳統模式辦理，經縣長於1</w:t>
      </w:r>
      <w:r w:rsidRPr="00E34EAD">
        <w:t>08</w:t>
      </w:r>
      <w:r w:rsidRPr="00E34EAD">
        <w:rPr>
          <w:rFonts w:hint="eastAsia"/>
        </w:rPr>
        <w:t>年3月1</w:t>
      </w:r>
      <w:r w:rsidRPr="00E34EAD">
        <w:t>8</w:t>
      </w:r>
      <w:r w:rsidRPr="00E34EAD">
        <w:rPr>
          <w:rFonts w:hint="eastAsia"/>
        </w:rPr>
        <w:t>日批可並改由建設處主政。該處並與趙永森建築師終止契約，支付綜合規劃報告及統包工程招標文件製作，合計37萬4,960元。</w:t>
      </w:r>
    </w:p>
    <w:p w14:paraId="1D71741D" w14:textId="1313AD5D" w:rsidR="002D4381" w:rsidRPr="00E34EAD" w:rsidRDefault="002D4381" w:rsidP="00545BB0">
      <w:pPr>
        <w:pStyle w:val="41"/>
        <w:ind w:left="1701" w:firstLine="680"/>
      </w:pPr>
      <w:r w:rsidRPr="00E34EAD">
        <w:rPr>
          <w:rFonts w:hint="eastAsia"/>
        </w:rPr>
        <w:t>建設處則於108年8月20日將</w:t>
      </w:r>
      <w:r w:rsidRPr="00E34EAD">
        <w:rPr>
          <w:rFonts w:hAnsi="標楷體" w:hint="eastAsia"/>
        </w:rPr>
        <w:t>「</w:t>
      </w:r>
      <w:r w:rsidRPr="00E34EAD">
        <w:rPr>
          <w:rFonts w:hint="eastAsia"/>
          <w:b/>
        </w:rPr>
        <w:t>空間營造工程委託勘測規劃、設計及監造技術服務</w:t>
      </w:r>
      <w:r w:rsidRPr="00E34EAD">
        <w:rPr>
          <w:rFonts w:hAnsi="標楷體" w:hint="eastAsia"/>
        </w:rPr>
        <w:t>」</w:t>
      </w:r>
      <w:r w:rsidRPr="00E34EAD">
        <w:rPr>
          <w:rFonts w:hint="eastAsia"/>
        </w:rPr>
        <w:t>勞務採購，以</w:t>
      </w:r>
      <w:r w:rsidRPr="00E34EAD">
        <w:t>316</w:t>
      </w:r>
      <w:r w:rsidRPr="00E34EAD">
        <w:rPr>
          <w:rFonts w:hint="eastAsia"/>
        </w:rPr>
        <w:t>萬</w:t>
      </w:r>
      <w:r w:rsidRPr="00E34EAD">
        <w:t>1,832</w:t>
      </w:r>
      <w:r w:rsidRPr="00E34EAD">
        <w:rPr>
          <w:rFonts w:hint="eastAsia"/>
        </w:rPr>
        <w:t>元</w:t>
      </w:r>
      <w:proofErr w:type="gramStart"/>
      <w:r w:rsidRPr="00E34EAD">
        <w:rPr>
          <w:rFonts w:hint="eastAsia"/>
        </w:rPr>
        <w:t>決標予葉照賢</w:t>
      </w:r>
      <w:proofErr w:type="gramEnd"/>
      <w:r w:rsidRPr="00E34EAD">
        <w:rPr>
          <w:rFonts w:hint="eastAsia"/>
        </w:rPr>
        <w:t>建築師事務所。並於109年3月13日將</w:t>
      </w:r>
      <w:r w:rsidRPr="00E34EAD">
        <w:rPr>
          <w:rFonts w:hAnsi="標楷體" w:hint="eastAsia"/>
        </w:rPr>
        <w:t>「</w:t>
      </w:r>
      <w:r w:rsidRPr="00E34EAD">
        <w:rPr>
          <w:rFonts w:hint="eastAsia"/>
          <w:b/>
        </w:rPr>
        <w:t>空間營造工程</w:t>
      </w:r>
      <w:r w:rsidRPr="00E34EAD">
        <w:rPr>
          <w:rFonts w:hAnsi="標楷體" w:hint="eastAsia"/>
        </w:rPr>
        <w:t>」</w:t>
      </w:r>
      <w:r w:rsidRPr="00E34EAD">
        <w:rPr>
          <w:rFonts w:hint="eastAsia"/>
        </w:rPr>
        <w:t>決</w:t>
      </w:r>
      <w:proofErr w:type="gramStart"/>
      <w:r w:rsidRPr="00E34EAD">
        <w:rPr>
          <w:rFonts w:hint="eastAsia"/>
        </w:rPr>
        <w:t>標予嘉田</w:t>
      </w:r>
      <w:proofErr w:type="gramEnd"/>
      <w:r w:rsidRPr="00E34EAD">
        <w:rPr>
          <w:rFonts w:hint="eastAsia"/>
        </w:rPr>
        <w:t>營造有限公司，決標金額4,300萬元，</w:t>
      </w:r>
      <w:r w:rsidRPr="00E34EAD">
        <w:t>109</w:t>
      </w:r>
      <w:r w:rsidRPr="00E34EAD">
        <w:rPr>
          <w:rFonts w:hint="eastAsia"/>
        </w:rPr>
        <w:t>年</w:t>
      </w:r>
      <w:r w:rsidRPr="00E34EAD">
        <w:t>7</w:t>
      </w:r>
      <w:r w:rsidRPr="00E34EAD">
        <w:rPr>
          <w:rFonts w:hint="eastAsia"/>
        </w:rPr>
        <w:t>月</w:t>
      </w:r>
      <w:r w:rsidRPr="00E34EAD">
        <w:t>8</w:t>
      </w:r>
      <w:r w:rsidRPr="00E34EAD">
        <w:rPr>
          <w:rFonts w:hint="eastAsia"/>
        </w:rPr>
        <w:t>開工、</w:t>
      </w:r>
      <w:r w:rsidRPr="00E34EAD">
        <w:t>110</w:t>
      </w:r>
      <w:r w:rsidRPr="00E34EAD">
        <w:rPr>
          <w:rFonts w:hint="eastAsia"/>
        </w:rPr>
        <w:t>年</w:t>
      </w:r>
      <w:r w:rsidRPr="00E34EAD">
        <w:t>3</w:t>
      </w:r>
      <w:r w:rsidRPr="00E34EAD">
        <w:rPr>
          <w:rFonts w:hint="eastAsia"/>
        </w:rPr>
        <w:t>月</w:t>
      </w:r>
      <w:r w:rsidRPr="00E34EAD">
        <w:t>17</w:t>
      </w:r>
      <w:r w:rsidRPr="00E34EAD">
        <w:rPr>
          <w:rFonts w:hint="eastAsia"/>
        </w:rPr>
        <w:t>日竣工、</w:t>
      </w:r>
      <w:r w:rsidRPr="00E34EAD">
        <w:rPr>
          <w:rFonts w:hint="eastAsia"/>
          <w:b/>
        </w:rPr>
        <w:t>1</w:t>
      </w:r>
      <w:r w:rsidRPr="00E34EAD">
        <w:rPr>
          <w:b/>
        </w:rPr>
        <w:t>10</w:t>
      </w:r>
      <w:r w:rsidRPr="00E34EAD">
        <w:rPr>
          <w:rFonts w:hint="eastAsia"/>
          <w:b/>
        </w:rPr>
        <w:t>年4月9日驗收合格</w:t>
      </w:r>
      <w:r w:rsidRPr="00E34EAD">
        <w:rPr>
          <w:rFonts w:hint="eastAsia"/>
        </w:rPr>
        <w:t>，結算金額4,404萬1</w:t>
      </w:r>
      <w:r w:rsidRPr="00E34EAD">
        <w:t>,061</w:t>
      </w:r>
      <w:r w:rsidRPr="00E34EAD">
        <w:rPr>
          <w:rFonts w:hint="eastAsia"/>
        </w:rPr>
        <w:t>元。本工程辦理</w:t>
      </w:r>
      <w:r w:rsidRPr="00E34EAD">
        <w:rPr>
          <w:rFonts w:hint="eastAsia"/>
          <w:b/>
        </w:rPr>
        <w:t>東5倉庫</w:t>
      </w:r>
      <w:r w:rsidRPr="00E34EAD">
        <w:rPr>
          <w:rFonts w:hAnsi="標楷體" w:hint="eastAsia"/>
          <w:b/>
        </w:rPr>
        <w:t>「</w:t>
      </w:r>
      <w:proofErr w:type="gramStart"/>
      <w:r w:rsidRPr="00E34EAD">
        <w:rPr>
          <w:rFonts w:hint="eastAsia"/>
          <w:b/>
        </w:rPr>
        <w:t>冰創基地</w:t>
      </w:r>
      <w:proofErr w:type="gramEnd"/>
      <w:r w:rsidRPr="00E34EAD">
        <w:rPr>
          <w:rFonts w:hAnsi="標楷體" w:hint="eastAsia"/>
          <w:b/>
        </w:rPr>
        <w:t>」</w:t>
      </w:r>
      <w:r w:rsidRPr="00E34EAD">
        <w:rPr>
          <w:rFonts w:hint="eastAsia"/>
        </w:rPr>
        <w:t>(食品教室、研發中心)及</w:t>
      </w:r>
      <w:r w:rsidRPr="00E34EAD">
        <w:rPr>
          <w:rFonts w:hint="eastAsia"/>
          <w:b/>
        </w:rPr>
        <w:t>東6倉庫</w:t>
      </w:r>
      <w:r w:rsidRPr="00E34EAD">
        <w:rPr>
          <w:rFonts w:hAnsi="標楷體" w:hint="eastAsia"/>
          <w:b/>
        </w:rPr>
        <w:t>「</w:t>
      </w:r>
      <w:r w:rsidRPr="00E34EAD">
        <w:rPr>
          <w:rFonts w:hint="eastAsia"/>
          <w:b/>
        </w:rPr>
        <w:t>特展館</w:t>
      </w:r>
      <w:r w:rsidRPr="00E34EAD">
        <w:rPr>
          <w:rFonts w:hAnsi="標楷體" w:hint="eastAsia"/>
          <w:b/>
        </w:rPr>
        <w:t>」</w:t>
      </w:r>
      <w:r w:rsidRPr="00E34EAD">
        <w:rPr>
          <w:rFonts w:hAnsi="標楷體" w:hint="eastAsia"/>
        </w:rPr>
        <w:t>之</w:t>
      </w:r>
      <w:r w:rsidRPr="00E34EAD">
        <w:rPr>
          <w:rFonts w:hint="eastAsia"/>
        </w:rPr>
        <w:t>裝修、室內隔間及活動隔間、牆面處理、地坪、門窗、辦公傢俱(料理桌、廚具櫃、工作站</w:t>
      </w:r>
      <w:r w:rsidRPr="00E34EAD">
        <w:t>)</w:t>
      </w:r>
      <w:r w:rsidRPr="00E34EAD">
        <w:rPr>
          <w:rFonts w:hint="eastAsia"/>
        </w:rPr>
        <w:t>、照明、電氣、</w:t>
      </w:r>
      <w:proofErr w:type="gramStart"/>
      <w:r w:rsidRPr="00E34EAD">
        <w:rPr>
          <w:rFonts w:hint="eastAsia"/>
        </w:rPr>
        <w:t>弱</w:t>
      </w:r>
      <w:proofErr w:type="gramEnd"/>
      <w:r w:rsidRPr="00E34EAD">
        <w:rPr>
          <w:rFonts w:hint="eastAsia"/>
        </w:rPr>
        <w:t>電、給排水、空調等，以供後續商家進駐及推廣行銷之用。</w:t>
      </w:r>
    </w:p>
    <w:p w14:paraId="5F2A24AD" w14:textId="0E54F521" w:rsidR="002D4381" w:rsidRPr="00E34EAD" w:rsidRDefault="002D4381" w:rsidP="00261AE2">
      <w:pPr>
        <w:pStyle w:val="4"/>
      </w:pPr>
      <w:r w:rsidRPr="00E34EAD">
        <w:rPr>
          <w:rFonts w:hAnsi="標楷體" w:hint="eastAsia"/>
        </w:rPr>
        <w:t>「</w:t>
      </w:r>
      <w:r w:rsidRPr="00E34EAD">
        <w:rPr>
          <w:rFonts w:hint="eastAsia"/>
          <w:b/>
        </w:rPr>
        <w:t>創新場域計畫</w:t>
      </w:r>
      <w:r w:rsidRPr="00E34EAD">
        <w:rPr>
          <w:rFonts w:hAnsi="標楷體" w:hint="eastAsia"/>
        </w:rPr>
        <w:t>」</w:t>
      </w:r>
      <w:r w:rsidRPr="00E34EAD">
        <w:rPr>
          <w:rFonts w:hint="eastAsia"/>
        </w:rPr>
        <w:t>勞務採購經</w:t>
      </w:r>
      <w:r w:rsidRPr="00E34EAD">
        <w:t>107</w:t>
      </w:r>
      <w:r w:rsidRPr="00E34EAD">
        <w:rPr>
          <w:rFonts w:hint="eastAsia"/>
        </w:rPr>
        <w:t>年</w:t>
      </w:r>
      <w:r w:rsidRPr="00E34EAD">
        <w:t>5</w:t>
      </w:r>
      <w:r w:rsidRPr="00E34EAD">
        <w:rPr>
          <w:rFonts w:hint="eastAsia"/>
        </w:rPr>
        <w:t>月</w:t>
      </w:r>
      <w:r w:rsidRPr="00E34EAD">
        <w:t>28</w:t>
      </w:r>
      <w:r w:rsidRPr="00E34EAD">
        <w:rPr>
          <w:rFonts w:hint="eastAsia"/>
        </w:rPr>
        <w:t>日、</w:t>
      </w:r>
      <w:r w:rsidRPr="00E34EAD">
        <w:t>6</w:t>
      </w:r>
      <w:r w:rsidRPr="00E34EAD">
        <w:rPr>
          <w:rFonts w:hint="eastAsia"/>
        </w:rPr>
        <w:t>月</w:t>
      </w:r>
      <w:r w:rsidRPr="00E34EAD">
        <w:t>27</w:t>
      </w:r>
      <w:r w:rsidRPr="00E34EAD">
        <w:rPr>
          <w:rFonts w:hint="eastAsia"/>
        </w:rPr>
        <w:t>日2次公告招標，於同年8月3日決標予</w:t>
      </w:r>
      <w:proofErr w:type="gramStart"/>
      <w:r w:rsidRPr="00E34EAD">
        <w:rPr>
          <w:rFonts w:hint="eastAsia"/>
        </w:rPr>
        <w:t>碁</w:t>
      </w:r>
      <w:proofErr w:type="gramEnd"/>
      <w:r w:rsidRPr="00E34EAD">
        <w:rPr>
          <w:rFonts w:hint="eastAsia"/>
        </w:rPr>
        <w:t>業整合創意策略有限公司(下稱碁業公司</w:t>
      </w:r>
      <w:r w:rsidRPr="00E34EAD">
        <w:t>)</w:t>
      </w:r>
      <w:r w:rsidRPr="00E34EAD">
        <w:rPr>
          <w:rFonts w:hint="eastAsia"/>
        </w:rPr>
        <w:t>，履約期限自決標日起至1</w:t>
      </w:r>
      <w:r w:rsidRPr="00E34EAD">
        <w:t>09</w:t>
      </w:r>
      <w:r w:rsidRPr="00E34EAD">
        <w:rPr>
          <w:rFonts w:hint="eastAsia"/>
        </w:rPr>
        <w:t>年1</w:t>
      </w:r>
      <w:r w:rsidRPr="00E34EAD">
        <w:t>2</w:t>
      </w:r>
      <w:r w:rsidRPr="00E34EAD">
        <w:rPr>
          <w:rFonts w:hint="eastAsia"/>
        </w:rPr>
        <w:t>月3</w:t>
      </w:r>
      <w:r w:rsidRPr="00E34EAD">
        <w:t>1</w:t>
      </w:r>
      <w:r w:rsidRPr="00E34EAD">
        <w:rPr>
          <w:rFonts w:hint="eastAsia"/>
        </w:rPr>
        <w:t>日止，契約總價2,060萬元，依期初報告、第1期期中報告、第2期期中報告、期末報告及結案報告書，分5期付款。工作項目包括</w:t>
      </w:r>
      <w:r w:rsidRPr="00E34EAD">
        <w:rPr>
          <w:rFonts w:hAnsi="標楷體" w:hint="eastAsia"/>
        </w:rPr>
        <w:t>「</w:t>
      </w:r>
      <w:r w:rsidRPr="00E34EAD">
        <w:rPr>
          <w:rFonts w:hint="eastAsia"/>
        </w:rPr>
        <w:t>服務及共創科技</w:t>
      </w:r>
      <w:r w:rsidRPr="00E34EAD">
        <w:rPr>
          <w:rFonts w:hAnsi="標楷體" w:hint="eastAsia"/>
        </w:rPr>
        <w:t>」</w:t>
      </w:r>
      <w:r w:rsidRPr="00E34EAD">
        <w:rPr>
          <w:rFonts w:hint="eastAsia"/>
        </w:rPr>
        <w:t>、</w:t>
      </w:r>
      <w:r w:rsidRPr="00E34EAD">
        <w:rPr>
          <w:rFonts w:hAnsi="標楷體" w:hint="eastAsia"/>
        </w:rPr>
        <w:t>「</w:t>
      </w:r>
      <w:r w:rsidRPr="00E34EAD">
        <w:rPr>
          <w:rFonts w:hint="eastAsia"/>
        </w:rPr>
        <w:t>整合行銷</w:t>
      </w:r>
      <w:r w:rsidRPr="00E34EAD">
        <w:rPr>
          <w:rFonts w:hAnsi="標楷體" w:hint="eastAsia"/>
        </w:rPr>
        <w:t>」</w:t>
      </w:r>
      <w:r w:rsidRPr="00E34EAD">
        <w:rPr>
          <w:rFonts w:hint="eastAsia"/>
        </w:rPr>
        <w:t>、</w:t>
      </w:r>
      <w:r w:rsidRPr="00E34EAD">
        <w:rPr>
          <w:rFonts w:hAnsi="標楷體" w:hint="eastAsia"/>
        </w:rPr>
        <w:t>「</w:t>
      </w:r>
      <w:r w:rsidRPr="00E34EAD">
        <w:rPr>
          <w:rFonts w:hint="eastAsia"/>
        </w:rPr>
        <w:t>場域輔導與營運</w:t>
      </w:r>
      <w:r w:rsidRPr="00E34EAD">
        <w:rPr>
          <w:rFonts w:hAnsi="標楷體" w:hint="eastAsia"/>
        </w:rPr>
        <w:t>」</w:t>
      </w:r>
      <w:r w:rsidRPr="00E34EAD">
        <w:rPr>
          <w:rFonts w:hint="eastAsia"/>
        </w:rPr>
        <w:t>、</w:t>
      </w:r>
      <w:r w:rsidRPr="00E34EAD">
        <w:rPr>
          <w:rFonts w:hAnsi="標楷體" w:hint="eastAsia"/>
        </w:rPr>
        <w:t>「</w:t>
      </w:r>
      <w:r w:rsidRPr="00E34EAD">
        <w:rPr>
          <w:rFonts w:hint="eastAsia"/>
        </w:rPr>
        <w:t>計畫整合與廣宣</w:t>
      </w:r>
      <w:r w:rsidRPr="00E34EAD">
        <w:rPr>
          <w:rFonts w:hAnsi="標楷體" w:hint="eastAsia"/>
        </w:rPr>
        <w:t>」</w:t>
      </w:r>
      <w:r w:rsidRPr="00E34EAD">
        <w:rPr>
          <w:rFonts w:hint="eastAsia"/>
        </w:rPr>
        <w:t>等4大主軸，</w:t>
      </w:r>
      <w:r w:rsidRPr="00E34EAD">
        <w:rPr>
          <w:rFonts w:hint="eastAsia"/>
        </w:rPr>
        <w:lastRenderedPageBreak/>
        <w:t>計有「人機互動教育科技」等13項。</w:t>
      </w:r>
      <w:r w:rsidR="004A3186" w:rsidRPr="00E34EAD">
        <w:rPr>
          <w:rFonts w:hint="eastAsia"/>
        </w:rPr>
        <w:t>基業公司依約提出各期報告，並於109年8月31日提送期末報告、同年10月20日函送修正資料，縣府</w:t>
      </w:r>
      <w:r w:rsidR="00880EFD" w:rsidRPr="00E34EAD">
        <w:rPr>
          <w:rFonts w:hint="eastAsia"/>
        </w:rPr>
        <w:t>則</w:t>
      </w:r>
      <w:r w:rsidR="004A3186" w:rsidRPr="00E34EAD">
        <w:rPr>
          <w:rFonts w:hint="eastAsia"/>
        </w:rPr>
        <w:t>於同年1</w:t>
      </w:r>
      <w:r w:rsidR="004A3186" w:rsidRPr="00E34EAD">
        <w:t>1</w:t>
      </w:r>
      <w:r w:rsidR="004A3186" w:rsidRPr="00E34EAD">
        <w:rPr>
          <w:rFonts w:hint="eastAsia"/>
        </w:rPr>
        <w:t>月9日同意備查，</w:t>
      </w:r>
      <w:r w:rsidR="00880EFD" w:rsidRPr="00E34EAD">
        <w:rPr>
          <w:rFonts w:hint="eastAsia"/>
        </w:rPr>
        <w:t>總計撥付</w:t>
      </w:r>
      <w:r w:rsidR="004A3186" w:rsidRPr="00E34EAD">
        <w:rPr>
          <w:rFonts w:hint="eastAsia"/>
        </w:rPr>
        <w:t>4期</w:t>
      </w:r>
      <w:r w:rsidR="00880EFD" w:rsidRPr="00E34EAD">
        <w:rPr>
          <w:rFonts w:hint="eastAsia"/>
        </w:rPr>
        <w:t>款項共</w:t>
      </w:r>
      <w:r w:rsidR="004A3186" w:rsidRPr="00E34EAD">
        <w:rPr>
          <w:rFonts w:hint="eastAsia"/>
        </w:rPr>
        <w:t>1,647萬5,507元。</w:t>
      </w:r>
    </w:p>
    <w:p w14:paraId="33499B37" w14:textId="05098EE8" w:rsidR="006D3C07" w:rsidRPr="00E34EAD" w:rsidRDefault="00E833FE" w:rsidP="004A3186">
      <w:pPr>
        <w:pStyle w:val="41"/>
        <w:ind w:left="1701" w:firstLine="680"/>
      </w:pPr>
      <w:proofErr w:type="gramStart"/>
      <w:r w:rsidRPr="00E34EAD">
        <w:rPr>
          <w:rFonts w:hint="eastAsia"/>
        </w:rPr>
        <w:t>另文觀局</w:t>
      </w:r>
      <w:proofErr w:type="gramEnd"/>
      <w:r w:rsidRPr="00E34EAD">
        <w:rPr>
          <w:rFonts w:hint="eastAsia"/>
        </w:rPr>
        <w:t>依縣府107年3月23日「蒜頭糖廠東西側</w:t>
      </w:r>
      <w:proofErr w:type="gramStart"/>
      <w:r w:rsidRPr="00E34EAD">
        <w:rPr>
          <w:rFonts w:hint="eastAsia"/>
        </w:rPr>
        <w:t>倉庫群招</w:t>
      </w:r>
      <w:proofErr w:type="gramEnd"/>
      <w:r w:rsidRPr="00E34EAD">
        <w:rPr>
          <w:rFonts w:hint="eastAsia"/>
        </w:rPr>
        <w:t>商案」規劃辦理情形研商會議決議主政辦理招商業務，於同年6月28日以公務預算及小額採購方式委由惇陽工程顧問有限公司辦理「蒜頭糖廠東西側倉庫招商作業案」招標文件研擬，同年11月12日再以經濟部補助款(蔗埕冰樂園計畫</w:t>
      </w:r>
      <w:r w:rsidRPr="00E34EAD">
        <w:t>)</w:t>
      </w:r>
      <w:r w:rsidRPr="00E34EAD">
        <w:rPr>
          <w:rFonts w:hint="eastAsia"/>
        </w:rPr>
        <w:t>委由碁業公司辦理「蒜頭糖廠東西側倉庫招商作業案」招商作業，招商範圍為</w:t>
      </w:r>
      <w:r w:rsidRPr="00E34EAD">
        <w:rPr>
          <w:rFonts w:hint="eastAsia"/>
          <w:b/>
        </w:rPr>
        <w:t>東側倉庫5棟</w:t>
      </w:r>
      <w:r w:rsidRPr="00E34EAD">
        <w:rPr>
          <w:rFonts w:hint="eastAsia"/>
          <w:b/>
          <w:bCs/>
        </w:rPr>
        <w:t>及西側倉庫6棟</w:t>
      </w:r>
      <w:r w:rsidRPr="00E34EAD">
        <w:rPr>
          <w:rFonts w:hint="eastAsia"/>
        </w:rPr>
        <w:t>。</w:t>
      </w:r>
      <w:proofErr w:type="gramStart"/>
      <w:r w:rsidR="006D3C07" w:rsidRPr="00E34EAD">
        <w:rPr>
          <w:rFonts w:hint="eastAsia"/>
        </w:rPr>
        <w:t>嗣</w:t>
      </w:r>
      <w:proofErr w:type="gramEnd"/>
      <w:r w:rsidR="006D3C07" w:rsidRPr="00E34EAD">
        <w:rPr>
          <w:rFonts w:hint="eastAsia"/>
        </w:rPr>
        <w:t>因西側倉庫與東側倉庫間距遠，潛在廠商承租意願低等因素，經108年1月12日專案計畫報告會議決議將招商標的縮減為</w:t>
      </w:r>
      <w:r w:rsidR="006D3C07" w:rsidRPr="00E34EAD">
        <w:rPr>
          <w:rFonts w:hint="eastAsia"/>
          <w:b/>
          <w:bCs/>
        </w:rPr>
        <w:t>東倉庫</w:t>
      </w:r>
      <w:r w:rsidR="006D3C07" w:rsidRPr="00E34EAD">
        <w:rPr>
          <w:rFonts w:hint="eastAsia"/>
        </w:rPr>
        <w:t>，</w:t>
      </w:r>
      <w:r w:rsidR="009A37A0" w:rsidRPr="00E34EAD">
        <w:rPr>
          <w:rFonts w:hint="eastAsia"/>
        </w:rPr>
        <w:t>復因</w:t>
      </w:r>
      <w:r w:rsidR="009A37A0" w:rsidRPr="00E34EAD">
        <w:rPr>
          <w:rFonts w:hint="eastAsia"/>
          <w:bCs/>
        </w:rPr>
        <w:t>蒜頭糖廠東側</w:t>
      </w:r>
      <w:proofErr w:type="gramStart"/>
      <w:r w:rsidR="009A37A0" w:rsidRPr="00E34EAD">
        <w:rPr>
          <w:rFonts w:hint="eastAsia"/>
          <w:bCs/>
        </w:rPr>
        <w:t>倉庫群招</w:t>
      </w:r>
      <w:proofErr w:type="gramEnd"/>
      <w:r w:rsidR="009A37A0" w:rsidRPr="00E34EAD">
        <w:rPr>
          <w:rFonts w:hint="eastAsia"/>
          <w:bCs/>
        </w:rPr>
        <w:t>商作業現況與計畫預計期程有所落差</w:t>
      </w:r>
      <w:r w:rsidR="009A37A0" w:rsidRPr="00E34EAD">
        <w:rPr>
          <w:rFonts w:hint="eastAsia"/>
        </w:rPr>
        <w:t>，經綜規處、</w:t>
      </w:r>
      <w:proofErr w:type="gramStart"/>
      <w:r w:rsidR="009A37A0" w:rsidRPr="00E34EAD">
        <w:rPr>
          <w:rFonts w:hint="eastAsia"/>
        </w:rPr>
        <w:t>文觀</w:t>
      </w:r>
      <w:proofErr w:type="gramEnd"/>
      <w:r w:rsidR="009A37A0" w:rsidRPr="00E34EAD">
        <w:rPr>
          <w:rFonts w:hint="eastAsia"/>
        </w:rPr>
        <w:t>局及碁業公司三方合議，108年8月21日變更</w:t>
      </w:r>
      <w:r w:rsidR="009A37A0" w:rsidRPr="00E34EAD">
        <w:rPr>
          <w:rFonts w:hAnsi="標楷體" w:hint="eastAsia"/>
        </w:rPr>
        <w:t>「</w:t>
      </w:r>
      <w:r w:rsidR="009A37A0" w:rsidRPr="00E34EAD">
        <w:rPr>
          <w:rFonts w:hint="eastAsia"/>
          <w:b/>
        </w:rPr>
        <w:t>創新場域計畫</w:t>
      </w:r>
      <w:r w:rsidR="009A37A0" w:rsidRPr="00E34EAD">
        <w:rPr>
          <w:rFonts w:hAnsi="標楷體" w:hint="eastAsia"/>
        </w:rPr>
        <w:t>」</w:t>
      </w:r>
      <w:r w:rsidR="009A37A0" w:rsidRPr="00E34EAD">
        <w:rPr>
          <w:rFonts w:hint="eastAsia"/>
        </w:rPr>
        <w:t>勞務採購契約</w:t>
      </w:r>
      <w:r w:rsidR="009C1520" w:rsidRPr="00E34EAD">
        <w:rPr>
          <w:rFonts w:hint="eastAsia"/>
        </w:rPr>
        <w:t>，</w:t>
      </w:r>
      <w:r w:rsidR="009977EE" w:rsidRPr="00E34EAD">
        <w:rPr>
          <w:rFonts w:hint="eastAsia"/>
          <w:b/>
          <w:bCs/>
        </w:rPr>
        <w:t>納入東側倉庫5棟</w:t>
      </w:r>
      <w:r w:rsidR="009977EE" w:rsidRPr="00E34EAD">
        <w:rPr>
          <w:rFonts w:hint="eastAsia"/>
          <w:bCs/>
        </w:rPr>
        <w:t>，變更</w:t>
      </w:r>
      <w:r w:rsidR="009977EE" w:rsidRPr="00E34EAD">
        <w:rPr>
          <w:rFonts w:hint="eastAsia"/>
          <w:b/>
        </w:rPr>
        <w:t>招商範圍</w:t>
      </w:r>
      <w:r w:rsidR="009977EE" w:rsidRPr="00E34EAD">
        <w:rPr>
          <w:rFonts w:hint="eastAsia"/>
        </w:rPr>
        <w:t>為東側倉庫群(</w:t>
      </w:r>
      <w:r w:rsidR="009977EE" w:rsidRPr="00E34EAD">
        <w:t>b</w:t>
      </w:r>
      <w:r w:rsidR="009977EE" w:rsidRPr="00E34EAD">
        <w:rPr>
          <w:rFonts w:hint="eastAsia"/>
        </w:rPr>
        <w:t>棟、東</w:t>
      </w:r>
      <w:r w:rsidR="009977EE" w:rsidRPr="00E34EAD">
        <w:t>l</w:t>
      </w:r>
      <w:r w:rsidR="009977EE" w:rsidRPr="00E34EAD">
        <w:rPr>
          <w:rFonts w:hint="eastAsia"/>
        </w:rPr>
        <w:t>倉庫後半段、東</w:t>
      </w:r>
      <w:r w:rsidR="009977EE" w:rsidRPr="00E34EAD">
        <w:t>2</w:t>
      </w:r>
      <w:r w:rsidR="009977EE" w:rsidRPr="00E34EAD">
        <w:rPr>
          <w:rFonts w:hint="eastAsia"/>
        </w:rPr>
        <w:t>、東</w:t>
      </w:r>
      <w:r w:rsidR="009977EE" w:rsidRPr="00E34EAD">
        <w:t>3</w:t>
      </w:r>
      <w:r w:rsidR="009977EE" w:rsidRPr="00E34EAD">
        <w:rPr>
          <w:rFonts w:hint="eastAsia"/>
        </w:rPr>
        <w:t>、東</w:t>
      </w:r>
      <w:r w:rsidR="009977EE" w:rsidRPr="00E34EAD">
        <w:t>4</w:t>
      </w:r>
      <w:r w:rsidR="009977EE" w:rsidRPr="00E34EAD">
        <w:rPr>
          <w:rFonts w:hint="eastAsia"/>
        </w:rPr>
        <w:t>、東5及東6倉庫)，原</w:t>
      </w:r>
      <w:r w:rsidR="009977EE" w:rsidRPr="00E34EAD">
        <w:rPr>
          <w:rFonts w:hint="eastAsia"/>
          <w:b/>
        </w:rPr>
        <w:t>工作項目</w:t>
      </w:r>
      <w:r w:rsidR="009977EE" w:rsidRPr="00E34EAD">
        <w:rPr>
          <w:rFonts w:hint="eastAsia"/>
        </w:rPr>
        <w:t>「</w:t>
      </w:r>
      <w:r w:rsidR="009977EE" w:rsidRPr="00E34EAD">
        <w:rPr>
          <w:rFonts w:hint="eastAsia"/>
          <w:b/>
          <w:bCs/>
        </w:rPr>
        <w:t>營運團隊經營與輔導</w:t>
      </w:r>
      <w:r w:rsidR="009977EE" w:rsidRPr="00E34EAD">
        <w:rPr>
          <w:rFonts w:hint="eastAsia"/>
        </w:rPr>
        <w:t>」(契約金額97萬5,716元</w:t>
      </w:r>
      <w:r w:rsidR="009977EE" w:rsidRPr="00E34EAD">
        <w:t>)</w:t>
      </w:r>
      <w:r w:rsidR="00C505AC" w:rsidRPr="00E34EAD">
        <w:rPr>
          <w:rFonts w:hint="eastAsia"/>
        </w:rPr>
        <w:t>則</w:t>
      </w:r>
      <w:r w:rsidR="009977EE" w:rsidRPr="00E34EAD">
        <w:rPr>
          <w:rFonts w:hint="eastAsia"/>
        </w:rPr>
        <w:t>變更為「</w:t>
      </w:r>
      <w:r w:rsidR="009977EE" w:rsidRPr="00E34EAD">
        <w:rPr>
          <w:rFonts w:hint="eastAsia"/>
          <w:b/>
        </w:rPr>
        <w:t>整體招商及相關規劃作業</w:t>
      </w:r>
      <w:r w:rsidR="009977EE" w:rsidRPr="00E34EAD">
        <w:rPr>
          <w:rFonts w:hint="eastAsia"/>
        </w:rPr>
        <w:t>」(議價金額97萬100元</w:t>
      </w:r>
      <w:r w:rsidR="009977EE" w:rsidRPr="00E34EAD">
        <w:t>)</w:t>
      </w:r>
      <w:r w:rsidR="00C505AC" w:rsidRPr="00E34EAD">
        <w:rPr>
          <w:rFonts w:hint="eastAsia"/>
        </w:rPr>
        <w:t>，總契約金額調整為</w:t>
      </w:r>
      <w:r w:rsidR="00C505AC" w:rsidRPr="00E34EAD">
        <w:rPr>
          <w:rFonts w:hint="eastAsia"/>
          <w:bCs/>
        </w:rPr>
        <w:t>2,059萬4,384元</w:t>
      </w:r>
      <w:r w:rsidR="00C505AC" w:rsidRPr="00E34EAD">
        <w:rPr>
          <w:rFonts w:hint="eastAsia"/>
        </w:rPr>
        <w:t>。</w:t>
      </w:r>
      <w:r w:rsidR="00872895" w:rsidRPr="00E34EAD">
        <w:rPr>
          <w:rFonts w:hint="eastAsia"/>
        </w:rPr>
        <w:t>其後，因</w:t>
      </w:r>
      <w:proofErr w:type="gramStart"/>
      <w:r w:rsidR="00872895" w:rsidRPr="00E34EAD">
        <w:rPr>
          <w:rFonts w:hint="eastAsia"/>
        </w:rPr>
        <w:t>新冠病毒疫</w:t>
      </w:r>
      <w:proofErr w:type="gramEnd"/>
      <w:r w:rsidR="00872895" w:rsidRPr="00E34EAD">
        <w:rPr>
          <w:rFonts w:hint="eastAsia"/>
        </w:rPr>
        <w:t>情</w:t>
      </w:r>
      <w:r w:rsidR="00872895" w:rsidRPr="00E34EAD">
        <w:rPr>
          <w:rStyle w:val="aff"/>
        </w:rPr>
        <w:footnoteReference w:id="3"/>
      </w:r>
      <w:r w:rsidR="00872895" w:rsidRPr="00E34EAD">
        <w:rPr>
          <w:rFonts w:hint="eastAsia"/>
        </w:rPr>
        <w:t>(下稱新冠疫情</w:t>
      </w:r>
      <w:r w:rsidR="00872895" w:rsidRPr="00E34EAD">
        <w:t>)</w:t>
      </w:r>
      <w:r w:rsidR="00872895" w:rsidRPr="00E34EAD">
        <w:rPr>
          <w:rFonts w:hint="eastAsia"/>
        </w:rPr>
        <w:t>衝擊影</w:t>
      </w:r>
      <w:r w:rsidR="00872895" w:rsidRPr="00E34EAD">
        <w:rPr>
          <w:rFonts w:hint="eastAsia"/>
        </w:rPr>
        <w:lastRenderedPageBreak/>
        <w:t>響，再於109年11月16日第</w:t>
      </w:r>
      <w:r w:rsidR="00872895" w:rsidRPr="00E34EAD">
        <w:t>2</w:t>
      </w:r>
      <w:r w:rsidR="00872895" w:rsidRPr="00E34EAD">
        <w:rPr>
          <w:rFonts w:hint="eastAsia"/>
        </w:rPr>
        <w:t>次變更契約及110年11月30日第3次變更契約，分別展延履約期限至110年11月30日及</w:t>
      </w:r>
      <w:r w:rsidR="00872895" w:rsidRPr="00E34EAD">
        <w:rPr>
          <w:rFonts w:hint="eastAsia"/>
          <w:b/>
          <w:bCs/>
        </w:rPr>
        <w:t>111年11月30日</w:t>
      </w:r>
      <w:r w:rsidR="00872895" w:rsidRPr="00E34EAD">
        <w:rPr>
          <w:rFonts w:hint="eastAsia"/>
        </w:rPr>
        <w:t>。</w:t>
      </w:r>
    </w:p>
    <w:p w14:paraId="4E640DC3" w14:textId="41559ECD" w:rsidR="00D27794" w:rsidRPr="00E34EAD" w:rsidRDefault="00A47BD2" w:rsidP="00D27794">
      <w:pPr>
        <w:pStyle w:val="41"/>
        <w:ind w:left="1701" w:firstLine="680"/>
      </w:pPr>
      <w:proofErr w:type="gramStart"/>
      <w:r w:rsidRPr="00E34EAD">
        <w:rPr>
          <w:rFonts w:hint="eastAsia"/>
        </w:rPr>
        <w:t>碁</w:t>
      </w:r>
      <w:proofErr w:type="gramEnd"/>
      <w:r w:rsidRPr="00E34EAD">
        <w:rPr>
          <w:rFonts w:hint="eastAsia"/>
        </w:rPr>
        <w:t>業公司</w:t>
      </w:r>
      <w:r w:rsidR="00A1585F" w:rsidRPr="00E34EAD">
        <w:rPr>
          <w:rFonts w:hint="eastAsia"/>
        </w:rPr>
        <w:t>於第1次變更契約後，</w:t>
      </w:r>
      <w:r w:rsidR="00BA466C" w:rsidRPr="00E34EAD">
        <w:rPr>
          <w:rFonts w:hint="eastAsia"/>
        </w:rPr>
        <w:t>於108年10月18日提送</w:t>
      </w:r>
      <w:r w:rsidR="00BA466C" w:rsidRPr="00E34EAD">
        <w:rPr>
          <w:rFonts w:hAnsi="標楷體" w:hint="eastAsia"/>
        </w:rPr>
        <w:t>「</w:t>
      </w:r>
      <w:r w:rsidR="00BA466C" w:rsidRPr="00E34EAD">
        <w:rPr>
          <w:rFonts w:hint="eastAsia"/>
        </w:rPr>
        <w:t>招商策略及招商文件</w:t>
      </w:r>
      <w:r w:rsidR="00BA466C" w:rsidRPr="00E34EAD">
        <w:rPr>
          <w:rFonts w:hAnsi="標楷體" w:hint="eastAsia"/>
        </w:rPr>
        <w:t>」</w:t>
      </w:r>
      <w:r w:rsidR="00CE025C" w:rsidRPr="00E34EAD">
        <w:rPr>
          <w:rFonts w:hAnsi="標楷體" w:hint="eastAsia"/>
        </w:rPr>
        <w:t>，經</w:t>
      </w:r>
      <w:r w:rsidR="000B23B4" w:rsidRPr="00E34EAD">
        <w:rPr>
          <w:rFonts w:hint="eastAsia"/>
        </w:rPr>
        <w:t>縣府於</w:t>
      </w:r>
      <w:r w:rsidR="000B23B4" w:rsidRPr="00E34EAD">
        <w:t>109</w:t>
      </w:r>
      <w:r w:rsidR="000B23B4" w:rsidRPr="00E34EAD">
        <w:rPr>
          <w:rFonts w:hint="eastAsia"/>
        </w:rPr>
        <w:t>年</w:t>
      </w:r>
      <w:r w:rsidR="000B23B4" w:rsidRPr="00E34EAD">
        <w:t>9</w:t>
      </w:r>
      <w:r w:rsidR="000B23B4" w:rsidRPr="00E34EAD">
        <w:rPr>
          <w:rFonts w:hint="eastAsia"/>
        </w:rPr>
        <w:t>月</w:t>
      </w:r>
      <w:r w:rsidR="000B23B4" w:rsidRPr="00E34EAD">
        <w:t>1</w:t>
      </w:r>
      <w:r w:rsidR="000B23B4" w:rsidRPr="00E34EAD">
        <w:rPr>
          <w:rFonts w:hint="eastAsia"/>
        </w:rPr>
        <w:t>日核定備查</w:t>
      </w:r>
      <w:r w:rsidR="00CE025C" w:rsidRPr="00E34EAD">
        <w:rPr>
          <w:rFonts w:hint="eastAsia"/>
        </w:rPr>
        <w:t>。「</w:t>
      </w:r>
      <w:r w:rsidR="00CE025C" w:rsidRPr="00E34EAD">
        <w:rPr>
          <w:rFonts w:hint="eastAsia"/>
          <w:b/>
        </w:rPr>
        <w:t>嘉義縣蒜頭糖廠東側倉庫招商</w:t>
      </w:r>
      <w:r w:rsidR="00CE025C" w:rsidRPr="00E34EAD">
        <w:rPr>
          <w:rFonts w:hint="eastAsia"/>
        </w:rPr>
        <w:t>」勞務採購案則於1</w:t>
      </w:r>
      <w:r w:rsidR="00CE025C" w:rsidRPr="00E34EAD">
        <w:t>09</w:t>
      </w:r>
      <w:r w:rsidR="00CE025C" w:rsidRPr="00E34EAD">
        <w:rPr>
          <w:rFonts w:hint="eastAsia"/>
        </w:rPr>
        <w:t>年9月30日至10月28日及1</w:t>
      </w:r>
      <w:r w:rsidR="00CE025C" w:rsidRPr="00E34EAD">
        <w:t>09</w:t>
      </w:r>
      <w:r w:rsidR="00CE025C" w:rsidRPr="00E34EAD">
        <w:rPr>
          <w:rFonts w:hint="eastAsia"/>
        </w:rPr>
        <w:t>年10月30日至11月11日2次公告招標，均無人投標</w:t>
      </w:r>
      <w:r w:rsidR="00CE025C" w:rsidRPr="00E34EAD">
        <w:t>(</w:t>
      </w:r>
      <w:r w:rsidR="00CE025C" w:rsidRPr="00E34EAD">
        <w:rPr>
          <w:rFonts w:hint="eastAsia"/>
        </w:rPr>
        <w:t>流標</w:t>
      </w:r>
      <w:r w:rsidR="00CE025C" w:rsidRPr="00E34EAD">
        <w:t>)</w:t>
      </w:r>
      <w:r w:rsidR="00CE025C" w:rsidRPr="00E34EAD">
        <w:rPr>
          <w:rFonts w:hint="eastAsia"/>
        </w:rPr>
        <w:t>。</w:t>
      </w:r>
      <w:r w:rsidR="004A0B4D" w:rsidRPr="00E34EAD">
        <w:rPr>
          <w:rFonts w:hint="eastAsia"/>
        </w:rPr>
        <w:t>經文觀局</w:t>
      </w:r>
      <w:proofErr w:type="gramStart"/>
      <w:r w:rsidR="004A0B4D" w:rsidRPr="00E34EAD">
        <w:rPr>
          <w:rFonts w:hint="eastAsia"/>
        </w:rPr>
        <w:t>簽准下架</w:t>
      </w:r>
      <w:proofErr w:type="gramEnd"/>
      <w:r w:rsidR="004A0B4D" w:rsidRPr="00E34EAD">
        <w:rPr>
          <w:rFonts w:hint="eastAsia"/>
        </w:rPr>
        <w:t>檢討後，於</w:t>
      </w:r>
      <w:r w:rsidR="004A0B4D" w:rsidRPr="00E34EAD">
        <w:t>110</w:t>
      </w:r>
      <w:r w:rsidR="004A0B4D" w:rsidRPr="00E34EAD">
        <w:rPr>
          <w:rFonts w:hint="eastAsia"/>
        </w:rPr>
        <w:t>年</w:t>
      </w:r>
      <w:r w:rsidR="004A0B4D" w:rsidRPr="00E34EAD">
        <w:t>4</w:t>
      </w:r>
      <w:r w:rsidR="004A0B4D" w:rsidRPr="00E34EAD">
        <w:rPr>
          <w:rFonts w:hint="eastAsia"/>
        </w:rPr>
        <w:t>月</w:t>
      </w:r>
      <w:r w:rsidR="004A0B4D" w:rsidRPr="00E34EAD">
        <w:t>14</w:t>
      </w:r>
      <w:r w:rsidR="004A0B4D" w:rsidRPr="00E34EAD">
        <w:rPr>
          <w:rFonts w:hint="eastAsia"/>
        </w:rPr>
        <w:t>日至5月1</w:t>
      </w:r>
      <w:r w:rsidR="004A0B4D" w:rsidRPr="00E34EAD">
        <w:t>0</w:t>
      </w:r>
      <w:r w:rsidR="004A0B4D" w:rsidRPr="00E34EAD">
        <w:rPr>
          <w:rFonts w:hint="eastAsia"/>
        </w:rPr>
        <w:t>日及</w:t>
      </w:r>
      <w:r w:rsidR="004A0B4D" w:rsidRPr="00E34EAD">
        <w:t>110</w:t>
      </w:r>
      <w:r w:rsidR="004A0B4D" w:rsidRPr="00E34EAD">
        <w:rPr>
          <w:rFonts w:hint="eastAsia"/>
        </w:rPr>
        <w:t>年</w:t>
      </w:r>
      <w:r w:rsidR="004A0B4D" w:rsidRPr="00E34EAD">
        <w:t>5</w:t>
      </w:r>
      <w:r w:rsidR="004A0B4D" w:rsidRPr="00E34EAD">
        <w:rPr>
          <w:rFonts w:hint="eastAsia"/>
        </w:rPr>
        <w:t>月</w:t>
      </w:r>
      <w:r w:rsidR="004A0B4D" w:rsidRPr="00E34EAD">
        <w:t>14</w:t>
      </w:r>
      <w:r w:rsidR="004A0B4D" w:rsidRPr="00E34EAD">
        <w:rPr>
          <w:rFonts w:hint="eastAsia"/>
        </w:rPr>
        <w:t>日至6月2日辦理第3次及第4次公告招標，亦無人投標</w:t>
      </w:r>
      <w:r w:rsidR="004A0B4D" w:rsidRPr="00E34EAD">
        <w:t>(</w:t>
      </w:r>
      <w:r w:rsidR="004A0B4D" w:rsidRPr="00E34EAD">
        <w:rPr>
          <w:rFonts w:hint="eastAsia"/>
        </w:rPr>
        <w:t>流標</w:t>
      </w:r>
      <w:r w:rsidR="004A0B4D" w:rsidRPr="00E34EAD">
        <w:t>)</w:t>
      </w:r>
      <w:r w:rsidR="004A0B4D" w:rsidRPr="00E34EAD">
        <w:rPr>
          <w:rFonts w:hint="eastAsia"/>
        </w:rPr>
        <w:t>。</w:t>
      </w:r>
      <w:proofErr w:type="gramStart"/>
      <w:r w:rsidR="004A3EF1" w:rsidRPr="00E34EAD">
        <w:rPr>
          <w:rFonts w:hint="eastAsia"/>
        </w:rPr>
        <w:t>嗣文觀</w:t>
      </w:r>
      <w:proofErr w:type="gramEnd"/>
      <w:r w:rsidR="004A3EF1" w:rsidRPr="00E34EAD">
        <w:rPr>
          <w:rFonts w:hint="eastAsia"/>
        </w:rPr>
        <w:t>局於110年6月17日</w:t>
      </w:r>
      <w:proofErr w:type="gramStart"/>
      <w:r w:rsidR="004A3EF1" w:rsidRPr="00E34EAD">
        <w:rPr>
          <w:rFonts w:hint="eastAsia"/>
        </w:rPr>
        <w:t>簽准因</w:t>
      </w:r>
      <w:proofErr w:type="gramEnd"/>
      <w:r w:rsidR="004A3EF1" w:rsidRPr="00E34EAD">
        <w:rPr>
          <w:rFonts w:hint="eastAsia"/>
        </w:rPr>
        <w:t>本案以冰品元素為主題，使其他</w:t>
      </w:r>
      <w:proofErr w:type="gramStart"/>
      <w:r w:rsidR="004A3EF1" w:rsidRPr="00E34EAD">
        <w:rPr>
          <w:rFonts w:hint="eastAsia"/>
        </w:rPr>
        <w:t>產業別受</w:t>
      </w:r>
      <w:proofErr w:type="gramEnd"/>
      <w:r w:rsidR="004A3EF1" w:rsidRPr="00E34EAD">
        <w:rPr>
          <w:rFonts w:hint="eastAsia"/>
        </w:rPr>
        <w:t>限，招商可行性不佳，將另行檢討可行方案。</w:t>
      </w:r>
      <w:r w:rsidR="00EE3139" w:rsidRPr="00E34EAD">
        <w:rPr>
          <w:rFonts w:hint="eastAsia"/>
        </w:rPr>
        <w:t>縣府並於111年2月24日召開蒜頭糖廠招商業務討論會議，決議仍</w:t>
      </w:r>
      <w:proofErr w:type="gramStart"/>
      <w:r w:rsidR="00EE3139" w:rsidRPr="00E34EAD">
        <w:rPr>
          <w:rFonts w:hint="eastAsia"/>
        </w:rPr>
        <w:t>由文觀局主政招</w:t>
      </w:r>
      <w:proofErr w:type="gramEnd"/>
      <w:r w:rsidR="00EE3139" w:rsidRPr="00E34EAD">
        <w:rPr>
          <w:rFonts w:hint="eastAsia"/>
        </w:rPr>
        <w:t>商業務，</w:t>
      </w:r>
      <w:r w:rsidR="008C3D8B" w:rsidRPr="00E34EAD">
        <w:rPr>
          <w:rFonts w:hint="eastAsia"/>
        </w:rPr>
        <w:t>並</w:t>
      </w:r>
      <w:r w:rsidR="00E833FE" w:rsidRPr="00E34EAD">
        <w:rPr>
          <w:rFonts w:hint="eastAsia"/>
        </w:rPr>
        <w:t>請綜規處研商</w:t>
      </w:r>
      <w:r w:rsidR="00E833FE" w:rsidRPr="00E34EAD">
        <w:rPr>
          <w:rFonts w:hint="eastAsia"/>
          <w:b/>
          <w:bCs/>
        </w:rPr>
        <w:t>創新場域計畫終止契約</w:t>
      </w:r>
      <w:r w:rsidR="00E833FE" w:rsidRPr="00E34EAD">
        <w:rPr>
          <w:rFonts w:hint="eastAsia"/>
        </w:rPr>
        <w:t>事宜。綜</w:t>
      </w:r>
      <w:proofErr w:type="gramStart"/>
      <w:r w:rsidR="00E833FE" w:rsidRPr="00E34EAD">
        <w:rPr>
          <w:rFonts w:hint="eastAsia"/>
        </w:rPr>
        <w:t>規</w:t>
      </w:r>
      <w:proofErr w:type="gramEnd"/>
      <w:r w:rsidR="00E833FE" w:rsidRPr="00E34EAD">
        <w:rPr>
          <w:rFonts w:hint="eastAsia"/>
        </w:rPr>
        <w:t>處爰以政策變更調整招商範圍為由，於</w:t>
      </w:r>
      <w:r w:rsidR="00E833FE" w:rsidRPr="00E34EAD">
        <w:rPr>
          <w:rFonts w:hint="eastAsia"/>
          <w:b/>
        </w:rPr>
        <w:t>111年4月8日函碁業公司辦理終止契約</w:t>
      </w:r>
      <w:r w:rsidR="00D27794" w:rsidRPr="00E34EAD">
        <w:rPr>
          <w:rFonts w:hint="eastAsia"/>
        </w:rPr>
        <w:t>，惟因</w:t>
      </w:r>
      <w:r w:rsidR="00861124" w:rsidRPr="00E34EAD">
        <w:rPr>
          <w:rFonts w:hint="eastAsia"/>
        </w:rPr>
        <w:t>碁業公司認期末報告後衍生執行費用331萬餘元，綜規處則認碁業公司部分工作項目未履行(</w:t>
      </w:r>
      <w:r w:rsidR="00EA3F0C" w:rsidRPr="00E34EAD">
        <w:rPr>
          <w:rFonts w:hint="eastAsia"/>
        </w:rPr>
        <w:t>溢領金額</w:t>
      </w:r>
      <w:r w:rsidR="00EA3F0C" w:rsidRPr="00E34EAD">
        <w:t>604</w:t>
      </w:r>
      <w:r w:rsidR="00EA3F0C" w:rsidRPr="00E34EAD">
        <w:rPr>
          <w:rFonts w:hint="eastAsia"/>
        </w:rPr>
        <w:t>萬餘元</w:t>
      </w:r>
      <w:r w:rsidR="00861124" w:rsidRPr="00E34EAD">
        <w:rPr>
          <w:rFonts w:hint="eastAsia"/>
        </w:rPr>
        <w:t>)，</w:t>
      </w:r>
      <w:r w:rsidR="00D27794" w:rsidRPr="00E34EAD">
        <w:rPr>
          <w:rFonts w:hint="eastAsia"/>
        </w:rPr>
        <w:t>致生履約爭議，經工程會112年6月15日</w:t>
      </w:r>
      <w:r w:rsidR="00D27794" w:rsidRPr="00E34EAD">
        <w:rPr>
          <w:rStyle w:val="aff"/>
        </w:rPr>
        <w:footnoteReference w:id="4"/>
      </w:r>
      <w:r w:rsidR="00D27794" w:rsidRPr="00E34EAD">
        <w:rPr>
          <w:rFonts w:hint="eastAsia"/>
        </w:rPr>
        <w:t>履約爭議調解成立書</w:t>
      </w:r>
      <w:r w:rsidR="00D27794" w:rsidRPr="00E34EAD">
        <w:rPr>
          <w:rFonts w:hAnsi="標楷體" w:hint="eastAsia"/>
        </w:rPr>
        <w:t>：</w:t>
      </w:r>
      <w:r w:rsidR="00D27794" w:rsidRPr="00E34EAD">
        <w:rPr>
          <w:rFonts w:hint="eastAsia"/>
          <w:b/>
        </w:rPr>
        <w:t>縣府與承商兩造以1,647萬5,507元結算金額達成共識</w:t>
      </w:r>
      <w:r w:rsidR="00D27794" w:rsidRPr="00E34EAD">
        <w:rPr>
          <w:rFonts w:hint="eastAsia"/>
        </w:rPr>
        <w:t>，</w:t>
      </w:r>
      <w:proofErr w:type="gramStart"/>
      <w:r w:rsidR="00D27794" w:rsidRPr="00E34EAD">
        <w:rPr>
          <w:rFonts w:hint="eastAsia"/>
        </w:rPr>
        <w:t>不再就系爭</w:t>
      </w:r>
      <w:proofErr w:type="gramEnd"/>
      <w:r w:rsidR="00D27794" w:rsidRPr="00E34EAD">
        <w:rPr>
          <w:rFonts w:hint="eastAsia"/>
        </w:rPr>
        <w:t>採購案相關事項為任何請求。</w:t>
      </w:r>
    </w:p>
    <w:p w14:paraId="0D8614A0" w14:textId="37FCF6E5" w:rsidR="00A1641C" w:rsidRPr="00E34EAD" w:rsidRDefault="00003ACD" w:rsidP="00B306FF">
      <w:pPr>
        <w:pStyle w:val="3"/>
      </w:pPr>
      <w:proofErr w:type="gramStart"/>
      <w:r w:rsidRPr="00E34EAD">
        <w:rPr>
          <w:rFonts w:hint="eastAsia"/>
        </w:rPr>
        <w:t>文觀局</w:t>
      </w:r>
      <w:proofErr w:type="gramEnd"/>
      <w:r w:rsidR="001B7FCC" w:rsidRPr="00E34EAD">
        <w:rPr>
          <w:rFonts w:hint="eastAsia"/>
        </w:rPr>
        <w:t>於111年5月24日以公務預算</w:t>
      </w:r>
      <w:r w:rsidRPr="00E34EAD">
        <w:rPr>
          <w:rFonts w:hint="eastAsia"/>
        </w:rPr>
        <w:t>簽辦「蒜頭糖廠東側倉庫招商顧問委託案」勞務採購發包作業</w:t>
      </w:r>
      <w:r w:rsidR="001B7FCC" w:rsidRPr="00E34EAD">
        <w:rPr>
          <w:rFonts w:hint="eastAsia"/>
        </w:rPr>
        <w:t>，同</w:t>
      </w:r>
      <w:r w:rsidRPr="00E34EAD">
        <w:rPr>
          <w:rFonts w:hint="eastAsia"/>
        </w:rPr>
        <w:t>年6月30日</w:t>
      </w:r>
      <w:proofErr w:type="gramStart"/>
      <w:r w:rsidRPr="00E34EAD">
        <w:rPr>
          <w:rFonts w:hint="eastAsia"/>
        </w:rPr>
        <w:t>決標予季</w:t>
      </w:r>
      <w:proofErr w:type="gramEnd"/>
      <w:r w:rsidRPr="00E34EAD">
        <w:rPr>
          <w:rFonts w:hint="eastAsia"/>
        </w:rPr>
        <w:t>信規劃顧問有限公司(下稱季信公司)</w:t>
      </w:r>
      <w:r w:rsidR="001B7FCC" w:rsidRPr="00E34EAD">
        <w:rPr>
          <w:rFonts w:hint="eastAsia"/>
        </w:rPr>
        <w:t>，經季信公司於111年7月11日提交工作計</w:t>
      </w:r>
      <w:r w:rsidR="001B7FCC" w:rsidRPr="00E34EAD">
        <w:rPr>
          <w:rFonts w:hint="eastAsia"/>
        </w:rPr>
        <w:lastRenderedPageBreak/>
        <w:t>畫書、112年4月21日提交招商文件修正版，</w:t>
      </w:r>
      <w:r w:rsidR="001B7FCC" w:rsidRPr="00E34EAD">
        <w:t>112</w:t>
      </w:r>
      <w:r w:rsidR="001B7FCC" w:rsidRPr="00E34EAD">
        <w:rPr>
          <w:rFonts w:hint="eastAsia"/>
        </w:rPr>
        <w:t>年</w:t>
      </w:r>
      <w:r w:rsidR="001B7FCC" w:rsidRPr="00E34EAD">
        <w:t>3</w:t>
      </w:r>
      <w:r w:rsidR="001B7FCC" w:rsidRPr="00E34EAD">
        <w:rPr>
          <w:rFonts w:hint="eastAsia"/>
        </w:rPr>
        <w:t>月</w:t>
      </w:r>
      <w:r w:rsidR="001B7FCC" w:rsidRPr="00E34EAD">
        <w:t>31</w:t>
      </w:r>
      <w:r w:rsidR="001B7FCC" w:rsidRPr="00E34EAD">
        <w:rPr>
          <w:rFonts w:hint="eastAsia"/>
        </w:rPr>
        <w:t>日至5月3日</w:t>
      </w:r>
      <w:r w:rsidR="001B7FCC" w:rsidRPr="00E34EAD">
        <w:tab/>
      </w:r>
      <w:r w:rsidR="001B7FCC" w:rsidRPr="00E34EAD">
        <w:rPr>
          <w:rFonts w:hint="eastAsia"/>
        </w:rPr>
        <w:t>「嘉義縣蒜頭糖廠東側倉庫招商」案重新檢討後再次公告招標，仍無人投標</w:t>
      </w:r>
      <w:r w:rsidR="001B7FCC" w:rsidRPr="00E34EAD">
        <w:t>(</w:t>
      </w:r>
      <w:r w:rsidR="001B7FCC" w:rsidRPr="00E34EAD">
        <w:rPr>
          <w:rFonts w:hint="eastAsia"/>
        </w:rPr>
        <w:t>流標</w:t>
      </w:r>
      <w:r w:rsidR="001B7FCC" w:rsidRPr="00E34EAD">
        <w:t>)</w:t>
      </w:r>
      <w:r w:rsidRPr="00E34EAD">
        <w:rPr>
          <w:rFonts w:hint="eastAsia"/>
        </w:rPr>
        <w:t>。</w:t>
      </w:r>
      <w:r w:rsidR="00F10229" w:rsidRPr="00E34EAD">
        <w:rPr>
          <w:rFonts w:hint="eastAsia"/>
        </w:rPr>
        <w:t>縣府遂於</w:t>
      </w:r>
      <w:r w:rsidR="00F10229" w:rsidRPr="00E34EAD">
        <w:t>112</w:t>
      </w:r>
      <w:r w:rsidR="00F10229" w:rsidRPr="00E34EAD">
        <w:rPr>
          <w:rFonts w:hint="eastAsia"/>
        </w:rPr>
        <w:t>年9月5日與季信公司簽訂變更契約暨議定協議書，將招商方式從政府採購法第99條</w:t>
      </w:r>
      <w:r w:rsidR="00F10229" w:rsidRPr="00E34EAD">
        <w:rPr>
          <w:rFonts w:hint="eastAsia"/>
          <w:b/>
        </w:rPr>
        <w:t>改以促進民間參與公共建設法(</w:t>
      </w:r>
      <w:proofErr w:type="gramStart"/>
      <w:r w:rsidR="00F10229" w:rsidRPr="00E34EAD">
        <w:rPr>
          <w:rFonts w:hint="eastAsia"/>
          <w:b/>
        </w:rPr>
        <w:t>下稱促參</w:t>
      </w:r>
      <w:proofErr w:type="gramEnd"/>
      <w:r w:rsidR="00F10229" w:rsidRPr="00E34EAD">
        <w:rPr>
          <w:rFonts w:hint="eastAsia"/>
          <w:b/>
        </w:rPr>
        <w:t>法)民間自提ROT案辦理招商</w:t>
      </w:r>
      <w:r w:rsidR="003C31A7" w:rsidRPr="00E34EAD">
        <w:rPr>
          <w:rFonts w:hint="eastAsia"/>
          <w:bCs w:val="0"/>
        </w:rPr>
        <w:t>。</w:t>
      </w:r>
      <w:r w:rsidR="003C31A7" w:rsidRPr="00E34EAD">
        <w:rPr>
          <w:rFonts w:hint="eastAsia"/>
        </w:rPr>
        <w:t>季信公司則於112年11月24日提交成果報告書，完成</w:t>
      </w:r>
      <w:proofErr w:type="gramStart"/>
      <w:r w:rsidR="003C31A7" w:rsidRPr="00E34EAD">
        <w:rPr>
          <w:rFonts w:hint="eastAsia"/>
          <w:b/>
          <w:bCs w:val="0"/>
        </w:rPr>
        <w:t>促參案契約</w:t>
      </w:r>
      <w:proofErr w:type="gramEnd"/>
      <w:r w:rsidR="003C31A7" w:rsidRPr="00E34EAD">
        <w:rPr>
          <w:rFonts w:hint="eastAsia"/>
          <w:b/>
          <w:bCs w:val="0"/>
        </w:rPr>
        <w:t>招標文件草案</w:t>
      </w:r>
      <w:r w:rsidR="000269F2" w:rsidRPr="00E34EAD">
        <w:rPr>
          <w:rFonts w:hint="eastAsia"/>
        </w:rPr>
        <w:t>，並經縣府驗收結算(結算金額47萬8,800元)</w:t>
      </w:r>
      <w:r w:rsidR="003C31A7" w:rsidRPr="00E34EAD">
        <w:rPr>
          <w:rFonts w:hint="eastAsia"/>
        </w:rPr>
        <w:t>。</w:t>
      </w:r>
      <w:proofErr w:type="gramStart"/>
      <w:r w:rsidR="00945646" w:rsidRPr="00E34EAD">
        <w:rPr>
          <w:rFonts w:hint="eastAsia"/>
        </w:rPr>
        <w:t>文觀局</w:t>
      </w:r>
      <w:proofErr w:type="gramEnd"/>
      <w:r w:rsidR="00945646" w:rsidRPr="00E34EAD">
        <w:rPr>
          <w:rFonts w:hint="eastAsia"/>
        </w:rPr>
        <w:t>復於</w:t>
      </w:r>
      <w:r w:rsidR="00945646" w:rsidRPr="00E34EAD">
        <w:t>113</w:t>
      </w:r>
      <w:r w:rsidR="00945646" w:rsidRPr="00E34EAD">
        <w:rPr>
          <w:rFonts w:hint="eastAsia"/>
        </w:rPr>
        <w:t>年</w:t>
      </w:r>
      <w:r w:rsidR="00945646" w:rsidRPr="00E34EAD">
        <w:t>2</w:t>
      </w:r>
      <w:r w:rsidR="00945646" w:rsidRPr="00E34EAD">
        <w:rPr>
          <w:rFonts w:hint="eastAsia"/>
        </w:rPr>
        <w:t>月</w:t>
      </w:r>
      <w:r w:rsidR="00945646" w:rsidRPr="00E34EAD">
        <w:t>27</w:t>
      </w:r>
      <w:r w:rsidR="00945646" w:rsidRPr="00E34EAD">
        <w:rPr>
          <w:rFonts w:hint="eastAsia"/>
        </w:rPr>
        <w:t>日將「</w:t>
      </w:r>
      <w:r w:rsidR="00945646" w:rsidRPr="00E34EAD">
        <w:rPr>
          <w:rFonts w:hint="eastAsia"/>
          <w:b/>
        </w:rPr>
        <w:t>嘉義縣蒜頭糖廠東側倉庫招商規劃及顧問委託案</w:t>
      </w:r>
      <w:r w:rsidR="00945646" w:rsidRPr="00E34EAD">
        <w:rPr>
          <w:rFonts w:hint="eastAsia"/>
        </w:rPr>
        <w:t>」決標予穀衣顧問服務有限公司(決標金額145萬元)，後續將視顧問公司之建議，若本案適合促參法第46條民間自提方式辦理招商，將以政策公告進行促參案件，徵求民間提出可行性評估及投資計畫書進行審查</w:t>
      </w:r>
      <w:r w:rsidR="00D941E7" w:rsidRPr="00E34EAD">
        <w:rPr>
          <w:rFonts w:hint="eastAsia"/>
        </w:rPr>
        <w:t>；</w:t>
      </w:r>
      <w:r w:rsidR="00945646" w:rsidRPr="00E34EAD">
        <w:rPr>
          <w:rFonts w:hint="eastAsia"/>
        </w:rPr>
        <w:t>若不適合政策公告，將以促參法第42條進行促參案件，公告徵求民間參與。並預計於</w:t>
      </w:r>
      <w:r w:rsidR="00945646" w:rsidRPr="00E34EAD">
        <w:rPr>
          <w:rFonts w:hint="eastAsia"/>
          <w:b/>
        </w:rPr>
        <w:t>114年9月</w:t>
      </w:r>
      <w:r w:rsidR="00945646" w:rsidRPr="00E34EAD">
        <w:rPr>
          <w:rFonts w:hint="eastAsia"/>
        </w:rPr>
        <w:t>點交廠商營運。</w:t>
      </w:r>
      <w:proofErr w:type="gramStart"/>
      <w:r w:rsidR="00D941E7" w:rsidRPr="00E34EAD">
        <w:rPr>
          <w:rFonts w:hint="eastAsia"/>
        </w:rPr>
        <w:t>另</w:t>
      </w:r>
      <w:proofErr w:type="gramEnd"/>
      <w:r w:rsidR="00D941E7" w:rsidRPr="00E34EAD">
        <w:rPr>
          <w:rFonts w:hint="eastAsia"/>
        </w:rPr>
        <w:t>，</w:t>
      </w:r>
      <w:r w:rsidR="004D54EB" w:rsidRPr="00E34EAD">
        <w:rPr>
          <w:rFonts w:hAnsi="標楷體" w:hint="eastAsia"/>
        </w:rPr>
        <w:t>縣府因促</w:t>
      </w:r>
      <w:proofErr w:type="gramStart"/>
      <w:r w:rsidR="004D54EB" w:rsidRPr="00E34EAD">
        <w:rPr>
          <w:rFonts w:hAnsi="標楷體" w:hint="eastAsia"/>
        </w:rPr>
        <w:t>參法招</w:t>
      </w:r>
      <w:proofErr w:type="gramEnd"/>
      <w:r w:rsidR="004D54EB" w:rsidRPr="00E34EAD">
        <w:rPr>
          <w:rFonts w:hAnsi="標楷體" w:hint="eastAsia"/>
        </w:rPr>
        <w:t>商執行期程較長</w:t>
      </w:r>
      <w:r w:rsidR="004D54EB" w:rsidRPr="00E34EAD">
        <w:rPr>
          <w:rFonts w:hAnsi="標楷體"/>
        </w:rPr>
        <w:t>(約1年至1年半)</w:t>
      </w:r>
      <w:r w:rsidR="004D54EB" w:rsidRPr="00E34EAD">
        <w:rPr>
          <w:rFonts w:hAnsi="標楷體" w:hint="eastAsia"/>
        </w:rPr>
        <w:t>，為活化倉厙空間，故於執行期辦理</w:t>
      </w:r>
      <w:proofErr w:type="gramStart"/>
      <w:r w:rsidR="004D54EB" w:rsidRPr="00E34EAD">
        <w:rPr>
          <w:rFonts w:hAnsi="標楷體" w:hint="eastAsia"/>
        </w:rPr>
        <w:t>短期分棟招</w:t>
      </w:r>
      <w:proofErr w:type="gramEnd"/>
      <w:r w:rsidR="004D54EB" w:rsidRPr="00E34EAD">
        <w:rPr>
          <w:rFonts w:hAnsi="標楷體" w:hint="eastAsia"/>
        </w:rPr>
        <w:t>租，</w:t>
      </w:r>
      <w:proofErr w:type="gramStart"/>
      <w:r w:rsidR="004D54EB" w:rsidRPr="00E34EAD">
        <w:rPr>
          <w:rFonts w:hAnsi="標楷體" w:hint="eastAsia"/>
        </w:rPr>
        <w:t>惟</w:t>
      </w:r>
      <w:r w:rsidR="004D54EB" w:rsidRPr="00E34EAD">
        <w:rPr>
          <w:rFonts w:hint="eastAsia"/>
        </w:rPr>
        <w:t>文</w:t>
      </w:r>
      <w:proofErr w:type="gramEnd"/>
      <w:r w:rsidR="004D54EB" w:rsidRPr="00E34EAD">
        <w:rPr>
          <w:rFonts w:hint="eastAsia"/>
        </w:rPr>
        <w:t>觀局於1</w:t>
      </w:r>
      <w:r w:rsidR="004D54EB" w:rsidRPr="00E34EAD">
        <w:t>12</w:t>
      </w:r>
      <w:r w:rsidR="004D54EB" w:rsidRPr="00E34EAD">
        <w:rPr>
          <w:rFonts w:hint="eastAsia"/>
        </w:rPr>
        <w:t>年8月1</w:t>
      </w:r>
      <w:r w:rsidR="004D54EB" w:rsidRPr="00E34EAD">
        <w:t>4</w:t>
      </w:r>
      <w:r w:rsidR="004D54EB" w:rsidRPr="00E34EAD">
        <w:rPr>
          <w:rFonts w:hint="eastAsia"/>
        </w:rPr>
        <w:t>日及8月</w:t>
      </w:r>
      <w:r w:rsidR="004D54EB" w:rsidRPr="00E34EAD">
        <w:t>30</w:t>
      </w:r>
      <w:r w:rsidR="004D54EB" w:rsidRPr="00E34EAD">
        <w:rPr>
          <w:rFonts w:hint="eastAsia"/>
        </w:rPr>
        <w:t>日2次公告</w:t>
      </w:r>
      <w:r w:rsidR="004D54EB" w:rsidRPr="00E34EAD">
        <w:rPr>
          <w:rFonts w:hint="eastAsia"/>
          <w:b/>
        </w:rPr>
        <w:t>嘉義縣蒜頭糖廠東側倉庫群(</w:t>
      </w:r>
      <w:proofErr w:type="gramStart"/>
      <w:r w:rsidR="004D54EB" w:rsidRPr="00E34EAD">
        <w:rPr>
          <w:rFonts w:hint="eastAsia"/>
          <w:b/>
        </w:rPr>
        <w:t>分</w:t>
      </w:r>
      <w:proofErr w:type="gramEnd"/>
      <w:r w:rsidR="004D54EB" w:rsidRPr="00E34EAD">
        <w:rPr>
          <w:rFonts w:hint="eastAsia"/>
          <w:b/>
        </w:rPr>
        <w:t>棟)</w:t>
      </w:r>
      <w:proofErr w:type="gramStart"/>
      <w:r w:rsidR="004D54EB" w:rsidRPr="00E34EAD">
        <w:rPr>
          <w:rFonts w:hint="eastAsia"/>
          <w:b/>
        </w:rPr>
        <w:t>標租案</w:t>
      </w:r>
      <w:proofErr w:type="gramEnd"/>
      <w:r w:rsidR="004D54EB" w:rsidRPr="00E34EAD">
        <w:rPr>
          <w:rFonts w:hint="eastAsia"/>
          <w:bCs w:val="0"/>
        </w:rPr>
        <w:t>仍</w:t>
      </w:r>
      <w:r w:rsidR="004D54EB" w:rsidRPr="00E34EAD">
        <w:rPr>
          <w:rFonts w:hint="eastAsia"/>
        </w:rPr>
        <w:t>無廠商投標(流標)。</w:t>
      </w:r>
    </w:p>
    <w:p w14:paraId="6F960BB6" w14:textId="77777777" w:rsidR="00B3522A" w:rsidRPr="00E34EAD" w:rsidRDefault="00F044C0" w:rsidP="00B306FF">
      <w:pPr>
        <w:pStyle w:val="3"/>
      </w:pPr>
      <w:r w:rsidRPr="00E34EAD">
        <w:rPr>
          <w:rFonts w:hint="eastAsia"/>
        </w:rPr>
        <w:t>綜上，</w:t>
      </w:r>
      <w:r w:rsidR="005E172E" w:rsidRPr="00E34EAD">
        <w:rPr>
          <w:rFonts w:hint="eastAsia"/>
        </w:rPr>
        <w:t>縣府</w:t>
      </w:r>
      <w:r w:rsidR="00CC466D" w:rsidRPr="00E34EAD">
        <w:rPr>
          <w:rFonts w:hint="eastAsia"/>
        </w:rPr>
        <w:t>因應蒜頭糖廠104年3月18日登錄為</w:t>
      </w:r>
      <w:r w:rsidR="00CC466D" w:rsidRPr="00E34EAD">
        <w:rPr>
          <w:rFonts w:hint="eastAsia"/>
          <w:b/>
        </w:rPr>
        <w:t>文化景觀</w:t>
      </w:r>
      <w:r w:rsidR="00CC466D" w:rsidRPr="00E34EAD">
        <w:rPr>
          <w:rFonts w:hint="eastAsia"/>
        </w:rPr>
        <w:t>及同年</w:t>
      </w:r>
      <w:r w:rsidR="00CC466D" w:rsidRPr="00E34EAD">
        <w:t>12</w:t>
      </w:r>
      <w:r w:rsidR="00CC466D" w:rsidRPr="00E34EAD">
        <w:rPr>
          <w:rFonts w:hint="eastAsia"/>
        </w:rPr>
        <w:t>月</w:t>
      </w:r>
      <w:r w:rsidR="00CC466D" w:rsidRPr="00E34EAD">
        <w:t>28</w:t>
      </w:r>
      <w:r w:rsidR="00CC466D" w:rsidRPr="00E34EAD">
        <w:rPr>
          <w:rFonts w:hint="eastAsia"/>
        </w:rPr>
        <w:t>日</w:t>
      </w:r>
      <w:r w:rsidR="00CC466D" w:rsidRPr="00E34EAD">
        <w:rPr>
          <w:rFonts w:hint="eastAsia"/>
          <w:b/>
        </w:rPr>
        <w:t>故宮南院</w:t>
      </w:r>
      <w:r w:rsidR="00CC466D" w:rsidRPr="00E34EAD">
        <w:rPr>
          <w:rFonts w:hint="eastAsia"/>
        </w:rPr>
        <w:t>開幕，</w:t>
      </w:r>
      <w:r w:rsidR="005E172E" w:rsidRPr="00E34EAD">
        <w:rPr>
          <w:rFonts w:hint="eastAsia"/>
        </w:rPr>
        <w:t>自</w:t>
      </w:r>
      <w:r w:rsidR="005E172E" w:rsidRPr="00E34EAD">
        <w:rPr>
          <w:rFonts w:hint="eastAsia"/>
          <w:b/>
          <w:bCs w:val="0"/>
        </w:rPr>
        <w:t>105年</w:t>
      </w:r>
      <w:r w:rsidR="00CA6409" w:rsidRPr="00E34EAD">
        <w:rPr>
          <w:rFonts w:hint="eastAsia"/>
          <w:b/>
          <w:bCs w:val="0"/>
        </w:rPr>
        <w:t>5</w:t>
      </w:r>
      <w:r w:rsidR="005E172E" w:rsidRPr="00E34EAD">
        <w:rPr>
          <w:rFonts w:hint="eastAsia"/>
          <w:b/>
          <w:bCs w:val="0"/>
        </w:rPr>
        <w:t>月</w:t>
      </w:r>
      <w:r w:rsidR="005E172E" w:rsidRPr="00E34EAD">
        <w:rPr>
          <w:rFonts w:hint="eastAsia"/>
        </w:rPr>
        <w:t>即決議</w:t>
      </w:r>
      <w:r w:rsidR="00C85A74" w:rsidRPr="00E34EAD">
        <w:rPr>
          <w:rFonts w:hint="eastAsia"/>
        </w:rPr>
        <w:t>規劃辦理</w:t>
      </w:r>
      <w:r w:rsidR="00C85A74" w:rsidRPr="00E34EAD">
        <w:rPr>
          <w:rFonts w:hint="eastAsia"/>
          <w:b/>
        </w:rPr>
        <w:t>蒜頭糖廠</w:t>
      </w:r>
      <w:proofErr w:type="gramStart"/>
      <w:r w:rsidR="00C85A74" w:rsidRPr="00E34EAD">
        <w:rPr>
          <w:rFonts w:hint="eastAsia"/>
          <w:b/>
        </w:rPr>
        <w:t>蔗</w:t>
      </w:r>
      <w:proofErr w:type="gramEnd"/>
      <w:r w:rsidR="00C85A74" w:rsidRPr="00E34EAD">
        <w:rPr>
          <w:rFonts w:hint="eastAsia"/>
          <w:b/>
        </w:rPr>
        <w:t>埕文化園區發展計畫</w:t>
      </w:r>
      <w:r w:rsidR="00C85A74" w:rsidRPr="00E34EAD">
        <w:rPr>
          <w:rFonts w:hint="eastAsia"/>
        </w:rPr>
        <w:t>，</w:t>
      </w:r>
      <w:r w:rsidR="00CA6409" w:rsidRPr="00E34EAD">
        <w:rPr>
          <w:rFonts w:hint="eastAsia"/>
        </w:rPr>
        <w:t>同年7月獲</w:t>
      </w:r>
      <w:r w:rsidR="00CA6409" w:rsidRPr="00E34EAD">
        <w:rPr>
          <w:rFonts w:hint="eastAsia"/>
          <w:b/>
        </w:rPr>
        <w:t>文化部</w:t>
      </w:r>
      <w:r w:rsidR="00CA6409" w:rsidRPr="00E34EAD">
        <w:rPr>
          <w:rFonts w:hAnsi="標楷體" w:hint="eastAsia"/>
        </w:rPr>
        <w:t>「</w:t>
      </w:r>
      <w:r w:rsidR="00CA6409" w:rsidRPr="00E34EAD">
        <w:rPr>
          <w:rFonts w:hint="eastAsia"/>
        </w:rPr>
        <w:t>蒜頭糖廠歷史現場再造計畫</w:t>
      </w:r>
      <w:r w:rsidR="00CA6409" w:rsidRPr="00E34EAD">
        <w:rPr>
          <w:rFonts w:hAnsi="標楷體" w:hint="eastAsia"/>
        </w:rPr>
        <w:t>」</w:t>
      </w:r>
      <w:r w:rsidR="00A40B3F" w:rsidRPr="00E34EAD">
        <w:rPr>
          <w:rFonts w:hint="eastAsia"/>
        </w:rPr>
        <w:t>核定分項計畫</w:t>
      </w:r>
      <w:r w:rsidR="00A40B3F" w:rsidRPr="00E34EAD">
        <w:rPr>
          <w:rFonts w:hAnsi="標楷體" w:hint="eastAsia"/>
        </w:rPr>
        <w:t>「</w:t>
      </w:r>
      <w:r w:rsidR="00A40B3F" w:rsidRPr="00E34EAD">
        <w:rPr>
          <w:rFonts w:hint="eastAsia"/>
          <w:b/>
        </w:rPr>
        <w:t>東側倉庫修繕再利用計畫</w:t>
      </w:r>
      <w:r w:rsidR="00A40B3F" w:rsidRPr="00E34EAD">
        <w:rPr>
          <w:rFonts w:hAnsi="標楷體" w:hint="eastAsia"/>
        </w:rPr>
        <w:t>」經費</w:t>
      </w:r>
      <w:r w:rsidR="00A40B3F" w:rsidRPr="00E34EAD">
        <w:rPr>
          <w:rFonts w:hAnsi="標楷體" w:hint="eastAsia"/>
          <w:bCs w:val="0"/>
        </w:rPr>
        <w:t>3,500萬元</w:t>
      </w:r>
      <w:r w:rsidR="002F5F3A" w:rsidRPr="00E34EAD">
        <w:rPr>
          <w:rFonts w:hAnsi="標楷體" w:hint="eastAsia"/>
          <w:bCs w:val="0"/>
        </w:rPr>
        <w:t>，辦理</w:t>
      </w:r>
      <w:r w:rsidR="002F5F3A" w:rsidRPr="00E34EAD">
        <w:rPr>
          <w:rFonts w:hAnsi="標楷體" w:hint="eastAsia"/>
        </w:rPr>
        <w:t>「</w:t>
      </w:r>
      <w:r w:rsidR="002F5F3A" w:rsidRPr="00E34EAD">
        <w:rPr>
          <w:rFonts w:hAnsi="標楷體" w:hint="eastAsia"/>
          <w:bCs w:val="0"/>
        </w:rPr>
        <w:t>東側倉庫委託設計監</w:t>
      </w:r>
      <w:proofErr w:type="gramStart"/>
      <w:r w:rsidR="002F5F3A" w:rsidRPr="00E34EAD">
        <w:rPr>
          <w:rFonts w:hAnsi="標楷體" w:hint="eastAsia"/>
          <w:bCs w:val="0"/>
        </w:rPr>
        <w:t>造暨</w:t>
      </w:r>
      <w:proofErr w:type="gramEnd"/>
      <w:r w:rsidR="002F5F3A" w:rsidRPr="00E34EAD">
        <w:rPr>
          <w:rFonts w:hAnsi="標楷體" w:hint="eastAsia"/>
          <w:bCs w:val="0"/>
        </w:rPr>
        <w:t>補照服務案」</w:t>
      </w:r>
      <w:r w:rsidR="002F5F3A" w:rsidRPr="00E34EAD">
        <w:rPr>
          <w:rFonts w:hint="eastAsia"/>
          <w:bCs w:val="0"/>
        </w:rPr>
        <w:t>及</w:t>
      </w:r>
      <w:r w:rsidR="002F5F3A" w:rsidRPr="00E34EAD">
        <w:rPr>
          <w:rFonts w:hAnsi="標楷體" w:hint="eastAsia"/>
          <w:bCs w:val="0"/>
        </w:rPr>
        <w:t>「東側倉庫修繕再利用工程」</w:t>
      </w:r>
      <w:r w:rsidR="003E412F" w:rsidRPr="00E34EAD">
        <w:rPr>
          <w:rFonts w:hAnsi="標楷體" w:hint="eastAsia"/>
          <w:bCs w:val="0"/>
        </w:rPr>
        <w:t>；</w:t>
      </w:r>
      <w:r w:rsidR="00F36BCD" w:rsidRPr="00E34EAD">
        <w:rPr>
          <w:rFonts w:hint="eastAsia"/>
          <w:b/>
        </w:rPr>
        <w:t>107年4月</w:t>
      </w:r>
      <w:r w:rsidR="00F36BCD" w:rsidRPr="00E34EAD">
        <w:rPr>
          <w:rFonts w:hint="eastAsia"/>
        </w:rPr>
        <w:t>再獲</w:t>
      </w:r>
      <w:r w:rsidR="00F36BCD" w:rsidRPr="00E34EAD">
        <w:rPr>
          <w:rFonts w:hint="eastAsia"/>
          <w:b/>
          <w:bCs w:val="0"/>
        </w:rPr>
        <w:t>經濟部</w:t>
      </w:r>
      <w:r w:rsidR="00F36BCD" w:rsidRPr="00E34EAD">
        <w:rPr>
          <w:rFonts w:hint="eastAsia"/>
        </w:rPr>
        <w:t>核定</w:t>
      </w:r>
      <w:proofErr w:type="gramStart"/>
      <w:r w:rsidR="00F36BCD" w:rsidRPr="00E34EAD">
        <w:rPr>
          <w:rFonts w:hint="eastAsia"/>
          <w:b/>
        </w:rPr>
        <w:t>蔗</w:t>
      </w:r>
      <w:proofErr w:type="gramEnd"/>
      <w:r w:rsidR="00F36BCD" w:rsidRPr="00E34EAD">
        <w:rPr>
          <w:rFonts w:hint="eastAsia"/>
          <w:b/>
        </w:rPr>
        <w:t>埕冰樂園計畫</w:t>
      </w:r>
      <w:r w:rsidR="002F5F3A" w:rsidRPr="00E34EAD">
        <w:rPr>
          <w:rFonts w:hAnsi="標楷體" w:hint="eastAsia"/>
          <w:b/>
          <w:bCs w:val="0"/>
        </w:rPr>
        <w:t>總</w:t>
      </w:r>
      <w:r w:rsidR="002F5F3A" w:rsidRPr="00E34EAD">
        <w:rPr>
          <w:rFonts w:hint="eastAsia"/>
          <w:b/>
          <w:bCs w:val="0"/>
        </w:rPr>
        <w:t>經費7,000萬元</w:t>
      </w:r>
      <w:r w:rsidR="002F5F3A" w:rsidRPr="00E34EAD">
        <w:rPr>
          <w:rFonts w:hint="eastAsia"/>
        </w:rPr>
        <w:t>，</w:t>
      </w:r>
      <w:r w:rsidR="00460941" w:rsidRPr="00E34EAD">
        <w:rPr>
          <w:rFonts w:hint="eastAsia"/>
        </w:rPr>
        <w:t>並分案辦理空間營造工程(資本門經費4,869.5萬元)及創</w:t>
      </w:r>
      <w:r w:rsidR="00460941" w:rsidRPr="00E34EAD">
        <w:rPr>
          <w:rFonts w:hint="eastAsia"/>
        </w:rPr>
        <w:lastRenderedPageBreak/>
        <w:t>新場域計畫(經常門經費2,130.5萬元)</w:t>
      </w:r>
      <w:r w:rsidR="00E01D56" w:rsidRPr="00E34EAD">
        <w:rPr>
          <w:rFonts w:hint="eastAsia"/>
        </w:rPr>
        <w:t>。</w:t>
      </w:r>
      <w:r w:rsidR="005E2463" w:rsidRPr="00E34EAD">
        <w:rPr>
          <w:rFonts w:hint="eastAsia"/>
        </w:rPr>
        <w:t>「東側倉庫修繕工程」於107年10月15日開工，原訂工期150日曆天，</w:t>
      </w:r>
      <w:r w:rsidR="007176FA" w:rsidRPr="00E34EAD">
        <w:rPr>
          <w:rFonts w:hint="eastAsia"/>
        </w:rPr>
        <w:t>惟</w:t>
      </w:r>
      <w:r w:rsidR="005E2463" w:rsidRPr="00E34EAD">
        <w:rPr>
          <w:rFonts w:hint="eastAsia"/>
        </w:rPr>
        <w:t>迄至109年8月5日</w:t>
      </w:r>
      <w:r w:rsidR="007176FA" w:rsidRPr="00E34EAD">
        <w:rPr>
          <w:rFonts w:hint="eastAsia"/>
        </w:rPr>
        <w:t>始</w:t>
      </w:r>
      <w:r w:rsidR="005E2463" w:rsidRPr="00E34EAD">
        <w:rPr>
          <w:rFonts w:hint="eastAsia"/>
        </w:rPr>
        <w:t>取得東側倉庫</w:t>
      </w:r>
      <w:r w:rsidR="005E2463" w:rsidRPr="00E34EAD">
        <w:rPr>
          <w:rFonts w:hint="eastAsia"/>
          <w:b/>
          <w:bCs w:val="0"/>
        </w:rPr>
        <w:t>變更使用執照</w:t>
      </w:r>
      <w:r w:rsidR="002E26F3" w:rsidRPr="00E34EAD">
        <w:rPr>
          <w:rFonts w:hint="eastAsia"/>
        </w:rPr>
        <w:t>(</w:t>
      </w:r>
      <w:r w:rsidR="005E2463" w:rsidRPr="00E34EAD">
        <w:rPr>
          <w:rFonts w:hint="eastAsia"/>
        </w:rPr>
        <w:t>同年8月10日竣工、11月3日驗收合格，</w:t>
      </w:r>
      <w:r w:rsidR="005E2463" w:rsidRPr="00E34EAD">
        <w:rPr>
          <w:rFonts w:hint="eastAsia"/>
          <w:b/>
          <w:bCs w:val="0"/>
        </w:rPr>
        <w:t>逾期516天</w:t>
      </w:r>
      <w:r w:rsidR="002E26F3" w:rsidRPr="00E34EAD">
        <w:rPr>
          <w:rFonts w:hint="eastAsia"/>
        </w:rPr>
        <w:t>)</w:t>
      </w:r>
      <w:r w:rsidR="001E6461" w:rsidRPr="00E34EAD">
        <w:rPr>
          <w:rFonts w:hint="eastAsia"/>
        </w:rPr>
        <w:t>，而</w:t>
      </w:r>
      <w:proofErr w:type="gramStart"/>
      <w:r w:rsidR="001E6461" w:rsidRPr="00E34EAD">
        <w:rPr>
          <w:rFonts w:hint="eastAsia"/>
          <w:bCs w:val="0"/>
        </w:rPr>
        <w:t>蔗</w:t>
      </w:r>
      <w:proofErr w:type="gramEnd"/>
      <w:r w:rsidR="001E6461" w:rsidRPr="00E34EAD">
        <w:rPr>
          <w:rFonts w:hint="eastAsia"/>
          <w:bCs w:val="0"/>
        </w:rPr>
        <w:t>埕冰樂園計畫</w:t>
      </w:r>
      <w:r w:rsidR="00A6492E" w:rsidRPr="00E34EAD">
        <w:rPr>
          <w:rFonts w:hAnsi="標楷體" w:hint="eastAsia"/>
        </w:rPr>
        <w:t>「</w:t>
      </w:r>
      <w:r w:rsidR="001E6461" w:rsidRPr="00E34EAD">
        <w:rPr>
          <w:rFonts w:hint="eastAsia"/>
          <w:b/>
        </w:rPr>
        <w:t>空間營造工程</w:t>
      </w:r>
      <w:r w:rsidR="00A6492E" w:rsidRPr="00E34EAD">
        <w:rPr>
          <w:rFonts w:hAnsi="標楷體" w:hint="eastAsia"/>
        </w:rPr>
        <w:t>」</w:t>
      </w:r>
      <w:r w:rsidR="001E6461" w:rsidRPr="00E34EAD">
        <w:rPr>
          <w:rFonts w:hint="eastAsia"/>
          <w:bCs w:val="0"/>
        </w:rPr>
        <w:t>因統包工程流標改由</w:t>
      </w:r>
      <w:r w:rsidR="001E6461" w:rsidRPr="00E34EAD">
        <w:rPr>
          <w:rFonts w:hint="eastAsia"/>
        </w:rPr>
        <w:t>建設處主政</w:t>
      </w:r>
      <w:r w:rsidR="0049610D" w:rsidRPr="00E34EAD">
        <w:rPr>
          <w:rFonts w:hint="eastAsia"/>
        </w:rPr>
        <w:t>並</w:t>
      </w:r>
      <w:r w:rsidR="000030FA" w:rsidRPr="00E34EAD">
        <w:rPr>
          <w:rFonts w:hint="eastAsia"/>
        </w:rPr>
        <w:t>改</w:t>
      </w:r>
      <w:r w:rsidR="001E6461" w:rsidRPr="00E34EAD">
        <w:rPr>
          <w:rFonts w:hint="eastAsia"/>
        </w:rPr>
        <w:t>以規劃設計及施工分開之傳統模式辦理</w:t>
      </w:r>
      <w:r w:rsidR="0049610D" w:rsidRPr="00E34EAD">
        <w:rPr>
          <w:rFonts w:hint="eastAsia"/>
        </w:rPr>
        <w:t>，始</w:t>
      </w:r>
      <w:r w:rsidR="008E47B1" w:rsidRPr="00E34EAD">
        <w:rPr>
          <w:rFonts w:hint="eastAsia"/>
        </w:rPr>
        <w:t>於109年3月決標</w:t>
      </w:r>
      <w:r w:rsidR="00291BFE" w:rsidRPr="00E34EAD">
        <w:rPr>
          <w:rFonts w:hint="eastAsia"/>
        </w:rPr>
        <w:t>、同年</w:t>
      </w:r>
      <w:r w:rsidR="00291BFE" w:rsidRPr="00E34EAD">
        <w:t>7</w:t>
      </w:r>
      <w:r w:rsidR="00291BFE" w:rsidRPr="00E34EAD">
        <w:rPr>
          <w:rFonts w:hint="eastAsia"/>
        </w:rPr>
        <w:t>月開工</w:t>
      </w:r>
      <w:r w:rsidR="00B82341" w:rsidRPr="00E34EAD">
        <w:rPr>
          <w:rFonts w:hint="eastAsia"/>
        </w:rPr>
        <w:t>、</w:t>
      </w:r>
      <w:r w:rsidR="00B82341" w:rsidRPr="00E34EAD">
        <w:t>110</w:t>
      </w:r>
      <w:r w:rsidR="00B82341" w:rsidRPr="00E34EAD">
        <w:rPr>
          <w:rFonts w:hint="eastAsia"/>
        </w:rPr>
        <w:t>年</w:t>
      </w:r>
      <w:r w:rsidR="00B82341" w:rsidRPr="00E34EAD">
        <w:t>3</w:t>
      </w:r>
      <w:r w:rsidR="00B82341" w:rsidRPr="00E34EAD">
        <w:rPr>
          <w:rFonts w:hint="eastAsia"/>
        </w:rPr>
        <w:t>月竣工</w:t>
      </w:r>
      <w:r w:rsidR="008E47B1" w:rsidRPr="00E34EAD">
        <w:rPr>
          <w:rFonts w:hint="eastAsia"/>
        </w:rPr>
        <w:t>，</w:t>
      </w:r>
      <w:r w:rsidR="00C13974" w:rsidRPr="00E34EAD">
        <w:rPr>
          <w:rFonts w:hint="eastAsia"/>
        </w:rPr>
        <w:t>對於東側倉庫再利用計畫</w:t>
      </w:r>
      <w:r w:rsidR="00DB0059" w:rsidRPr="00E34EAD">
        <w:rPr>
          <w:rFonts w:hint="eastAsia"/>
        </w:rPr>
        <w:t>業</w:t>
      </w:r>
      <w:r w:rsidR="0025473F" w:rsidRPr="00E34EAD">
        <w:rPr>
          <w:rFonts w:hint="eastAsia"/>
        </w:rPr>
        <w:t>已</w:t>
      </w:r>
      <w:r w:rsidR="00CF52F0" w:rsidRPr="00E34EAD">
        <w:rPr>
          <w:rFonts w:hint="eastAsia"/>
        </w:rPr>
        <w:t>耽延</w:t>
      </w:r>
      <w:r w:rsidR="001E6461" w:rsidRPr="00E34EAD">
        <w:rPr>
          <w:rFonts w:hint="eastAsia"/>
        </w:rPr>
        <w:t>。</w:t>
      </w:r>
      <w:r w:rsidR="00BC7743" w:rsidRPr="00E34EAD">
        <w:rPr>
          <w:rFonts w:hint="eastAsia"/>
        </w:rPr>
        <w:t>又，縣府文觀局自107年6月</w:t>
      </w:r>
      <w:r w:rsidR="001D0759" w:rsidRPr="00E34EAD">
        <w:rPr>
          <w:rFonts w:hint="eastAsia"/>
        </w:rPr>
        <w:t>起即委託辦理「蒜頭糖廠東西側倉庫招商作業案」招標文件</w:t>
      </w:r>
      <w:proofErr w:type="gramStart"/>
      <w:r w:rsidR="001D0759" w:rsidRPr="00E34EAD">
        <w:rPr>
          <w:rFonts w:hint="eastAsia"/>
        </w:rPr>
        <w:t>研</w:t>
      </w:r>
      <w:proofErr w:type="gramEnd"/>
      <w:r w:rsidR="001D0759" w:rsidRPr="00E34EAD">
        <w:rPr>
          <w:rFonts w:hint="eastAsia"/>
        </w:rPr>
        <w:t>擬及招商作業</w:t>
      </w:r>
      <w:r w:rsidR="009A561C" w:rsidRPr="00E34EAD">
        <w:rPr>
          <w:rFonts w:hint="eastAsia"/>
        </w:rPr>
        <w:t>，雖於108年1月</w:t>
      </w:r>
      <w:r w:rsidR="00B14FE3" w:rsidRPr="00E34EAD">
        <w:rPr>
          <w:rFonts w:hint="eastAsia"/>
        </w:rPr>
        <w:t>因潛在廠商承租意願低等因素</w:t>
      </w:r>
      <w:r w:rsidR="009A561C" w:rsidRPr="00E34EAD">
        <w:rPr>
          <w:rFonts w:hint="eastAsia"/>
        </w:rPr>
        <w:t>將招商標的縮減為</w:t>
      </w:r>
      <w:r w:rsidR="009A561C" w:rsidRPr="00E34EAD">
        <w:rPr>
          <w:rFonts w:hint="eastAsia"/>
          <w:b/>
        </w:rPr>
        <w:t>東側倉庫</w:t>
      </w:r>
      <w:r w:rsidR="009A561C" w:rsidRPr="00E34EAD">
        <w:rPr>
          <w:rFonts w:hint="eastAsia"/>
        </w:rPr>
        <w:t>，</w:t>
      </w:r>
      <w:proofErr w:type="gramStart"/>
      <w:r w:rsidR="0061234C" w:rsidRPr="00E34EAD">
        <w:rPr>
          <w:rFonts w:hint="eastAsia"/>
        </w:rPr>
        <w:t>其</w:t>
      </w:r>
      <w:r w:rsidR="0061234C" w:rsidRPr="00E34EAD">
        <w:rPr>
          <w:rFonts w:hint="eastAsia"/>
          <w:bCs w:val="0"/>
        </w:rPr>
        <w:t>招</w:t>
      </w:r>
      <w:proofErr w:type="gramEnd"/>
      <w:r w:rsidR="0061234C" w:rsidRPr="00E34EAD">
        <w:rPr>
          <w:rFonts w:hint="eastAsia"/>
          <w:bCs w:val="0"/>
        </w:rPr>
        <w:t>商作業與計畫預計期程仍有所落差，</w:t>
      </w:r>
      <w:r w:rsidR="00A6492E" w:rsidRPr="00E34EAD">
        <w:rPr>
          <w:rFonts w:hint="eastAsia"/>
          <w:bCs w:val="0"/>
        </w:rPr>
        <w:t>乃於</w:t>
      </w:r>
      <w:r w:rsidR="00A6492E" w:rsidRPr="00E34EAD">
        <w:rPr>
          <w:rFonts w:hint="eastAsia"/>
        </w:rPr>
        <w:t>108年8月變更</w:t>
      </w:r>
      <w:r w:rsidR="00A6492E" w:rsidRPr="00E34EAD">
        <w:rPr>
          <w:rFonts w:hAnsi="標楷體" w:hint="eastAsia"/>
        </w:rPr>
        <w:t>「</w:t>
      </w:r>
      <w:r w:rsidR="00A6492E" w:rsidRPr="00E34EAD">
        <w:rPr>
          <w:rFonts w:hint="eastAsia"/>
          <w:b/>
        </w:rPr>
        <w:t>創新場域計畫</w:t>
      </w:r>
      <w:r w:rsidR="00A6492E" w:rsidRPr="00E34EAD">
        <w:rPr>
          <w:rFonts w:hAnsi="標楷體" w:hint="eastAsia"/>
        </w:rPr>
        <w:t>」</w:t>
      </w:r>
      <w:r w:rsidR="00A6492E" w:rsidRPr="00E34EAD">
        <w:rPr>
          <w:rFonts w:hint="eastAsia"/>
        </w:rPr>
        <w:t>勞務採購契約，併入</w:t>
      </w:r>
      <w:r w:rsidR="00F121A5" w:rsidRPr="00E34EAD">
        <w:rPr>
          <w:rFonts w:hint="eastAsia"/>
        </w:rPr>
        <w:t>該</w:t>
      </w:r>
      <w:r w:rsidR="00A6492E" w:rsidRPr="00E34EAD">
        <w:rPr>
          <w:rFonts w:hint="eastAsia"/>
          <w:bCs w:val="0"/>
        </w:rPr>
        <w:t>計畫一併招標，</w:t>
      </w:r>
      <w:r w:rsidR="00323828" w:rsidRPr="00E34EAD">
        <w:rPr>
          <w:rFonts w:hint="eastAsia"/>
          <w:bCs w:val="0"/>
        </w:rPr>
        <w:t>迄</w:t>
      </w:r>
      <w:r w:rsidR="000171DF" w:rsidRPr="00E34EAD">
        <w:t>10</w:t>
      </w:r>
      <w:r w:rsidR="000171DF" w:rsidRPr="00E34EAD">
        <w:rPr>
          <w:rFonts w:hint="eastAsia"/>
        </w:rPr>
        <w:t>9年1月爆發新冠疫情，</w:t>
      </w:r>
      <w:r w:rsidR="00323828" w:rsidRPr="00E34EAD">
        <w:rPr>
          <w:rFonts w:hint="eastAsia"/>
        </w:rPr>
        <w:t>而</w:t>
      </w:r>
      <w:r w:rsidR="00C53FC3" w:rsidRPr="00E34EAD">
        <w:rPr>
          <w:rFonts w:hint="eastAsia"/>
          <w:bCs w:val="0"/>
        </w:rPr>
        <w:t>東側倉庫招商</w:t>
      </w:r>
      <w:r w:rsidR="00C53FC3" w:rsidRPr="00E34EAD">
        <w:rPr>
          <w:rFonts w:hint="eastAsia"/>
        </w:rPr>
        <w:t>案自1</w:t>
      </w:r>
      <w:r w:rsidR="00C53FC3" w:rsidRPr="00E34EAD">
        <w:t>09</w:t>
      </w:r>
      <w:r w:rsidR="00C53FC3" w:rsidRPr="00E34EAD">
        <w:rPr>
          <w:rFonts w:hint="eastAsia"/>
        </w:rPr>
        <w:t>年9月至110年6月共4次招標均無人投標</w:t>
      </w:r>
      <w:r w:rsidR="00C53FC3" w:rsidRPr="00E34EAD">
        <w:t>(</w:t>
      </w:r>
      <w:r w:rsidR="00C53FC3" w:rsidRPr="00E34EAD">
        <w:rPr>
          <w:rFonts w:hint="eastAsia"/>
        </w:rPr>
        <w:t>流標</w:t>
      </w:r>
      <w:r w:rsidR="00C53FC3" w:rsidRPr="00E34EAD">
        <w:t>)</w:t>
      </w:r>
      <w:r w:rsidR="00C53FC3" w:rsidRPr="00E34EAD">
        <w:rPr>
          <w:rFonts w:hint="eastAsia"/>
        </w:rPr>
        <w:t>，</w:t>
      </w:r>
      <w:r w:rsidR="00ED48B4" w:rsidRPr="00E34EAD">
        <w:rPr>
          <w:rFonts w:hint="eastAsia"/>
        </w:rPr>
        <w:t>縣府遂於</w:t>
      </w:r>
      <w:r w:rsidR="00ED48B4" w:rsidRPr="00E34EAD">
        <w:rPr>
          <w:rFonts w:hint="eastAsia"/>
          <w:bCs w:val="0"/>
        </w:rPr>
        <w:t>111年4月函碁業公司終止契約，</w:t>
      </w:r>
      <w:proofErr w:type="gramStart"/>
      <w:r w:rsidR="00ED48B4" w:rsidRPr="00E34EAD">
        <w:rPr>
          <w:rFonts w:hint="eastAsia"/>
          <w:bCs w:val="0"/>
        </w:rPr>
        <w:t>由文觀</w:t>
      </w:r>
      <w:proofErr w:type="gramEnd"/>
      <w:r w:rsidR="00ED48B4" w:rsidRPr="00E34EAD">
        <w:rPr>
          <w:rFonts w:hint="eastAsia"/>
          <w:bCs w:val="0"/>
        </w:rPr>
        <w:t>局另委由</w:t>
      </w:r>
      <w:r w:rsidR="00ED48B4" w:rsidRPr="00E34EAD">
        <w:rPr>
          <w:rFonts w:hint="eastAsia"/>
        </w:rPr>
        <w:t>季信公司於112年5月再次公告招標仍無人投標</w:t>
      </w:r>
      <w:r w:rsidR="00ED48B4" w:rsidRPr="00E34EAD">
        <w:t>(</w:t>
      </w:r>
      <w:r w:rsidR="00ED48B4" w:rsidRPr="00E34EAD">
        <w:rPr>
          <w:rFonts w:hint="eastAsia"/>
        </w:rPr>
        <w:t>流標</w:t>
      </w:r>
      <w:r w:rsidR="00ED48B4" w:rsidRPr="00E34EAD">
        <w:t>)</w:t>
      </w:r>
      <w:r w:rsidR="00ED48B4" w:rsidRPr="00E34EAD">
        <w:rPr>
          <w:rFonts w:hint="eastAsia"/>
        </w:rPr>
        <w:t>後，始研議</w:t>
      </w:r>
      <w:r w:rsidR="00621ECB" w:rsidRPr="00E34EAD">
        <w:rPr>
          <w:rFonts w:hint="eastAsia"/>
        </w:rPr>
        <w:t>變更招商方式，改以促參法辦理招商，</w:t>
      </w:r>
      <w:r w:rsidR="007553AF" w:rsidRPr="00E34EAD">
        <w:rPr>
          <w:rFonts w:hint="eastAsia"/>
        </w:rPr>
        <w:t>尚需</w:t>
      </w:r>
      <w:r w:rsidR="007553AF" w:rsidRPr="00E34EAD">
        <w:rPr>
          <w:rFonts w:hAnsi="標楷體"/>
        </w:rPr>
        <w:t>約1年至1年半</w:t>
      </w:r>
      <w:r w:rsidR="007553AF" w:rsidRPr="00E34EAD">
        <w:rPr>
          <w:rFonts w:hAnsi="標楷體" w:hint="eastAsia"/>
        </w:rPr>
        <w:t>之執行期程，</w:t>
      </w:r>
      <w:proofErr w:type="gramStart"/>
      <w:r w:rsidR="007553AF" w:rsidRPr="00E34EAD">
        <w:rPr>
          <w:rFonts w:hAnsi="標楷體" w:hint="eastAsia"/>
        </w:rPr>
        <w:t>倘得順</w:t>
      </w:r>
      <w:proofErr w:type="gramEnd"/>
      <w:r w:rsidR="007553AF" w:rsidRPr="00E34EAD">
        <w:rPr>
          <w:rFonts w:hAnsi="標楷體" w:hint="eastAsia"/>
        </w:rPr>
        <w:t>利招商，</w:t>
      </w:r>
      <w:r w:rsidR="007553AF" w:rsidRPr="00E34EAD">
        <w:rPr>
          <w:rFonts w:hint="eastAsia"/>
        </w:rPr>
        <w:t>預計於</w:t>
      </w:r>
      <w:r w:rsidR="007553AF" w:rsidRPr="00E34EAD">
        <w:rPr>
          <w:rFonts w:hint="eastAsia"/>
          <w:b/>
        </w:rPr>
        <w:t>114年9月</w:t>
      </w:r>
      <w:r w:rsidR="007553AF" w:rsidRPr="00E34EAD">
        <w:rPr>
          <w:rFonts w:hint="eastAsia"/>
          <w:bCs w:val="0"/>
        </w:rPr>
        <w:t>始得</w:t>
      </w:r>
      <w:r w:rsidR="007553AF" w:rsidRPr="00E34EAD">
        <w:rPr>
          <w:rFonts w:hint="eastAsia"/>
        </w:rPr>
        <w:t>點交廠商營運</w:t>
      </w:r>
      <w:r w:rsidR="00621ECB" w:rsidRPr="00E34EAD">
        <w:rPr>
          <w:rFonts w:hint="eastAsia"/>
        </w:rPr>
        <w:t>。</w:t>
      </w:r>
    </w:p>
    <w:p w14:paraId="38BC6AAC" w14:textId="513FD307" w:rsidR="005E2463" w:rsidRPr="00E34EAD" w:rsidRDefault="00BF2FC0" w:rsidP="00B3522A">
      <w:pPr>
        <w:pStyle w:val="31"/>
        <w:ind w:left="1361" w:firstLine="680"/>
      </w:pPr>
      <w:r w:rsidRPr="00E34EAD">
        <w:rPr>
          <w:rFonts w:hint="eastAsia"/>
        </w:rPr>
        <w:t>顯見，</w:t>
      </w:r>
      <w:r w:rsidR="005C533B" w:rsidRPr="00E34EAD">
        <w:rPr>
          <w:rFonts w:hint="eastAsia"/>
        </w:rPr>
        <w:t>縣府</w:t>
      </w:r>
      <w:r w:rsidR="001B37AD" w:rsidRPr="00E34EAD">
        <w:rPr>
          <w:rFonts w:hint="eastAsia"/>
        </w:rPr>
        <w:t>對於</w:t>
      </w:r>
      <w:r w:rsidR="001B37AD" w:rsidRPr="00E34EAD">
        <w:rPr>
          <w:rFonts w:hint="eastAsia"/>
          <w:b/>
        </w:rPr>
        <w:t>蒜頭糖廠東側倉庫</w:t>
      </w:r>
      <w:r w:rsidR="00C15E4C" w:rsidRPr="00E34EAD">
        <w:rPr>
          <w:rFonts w:hint="eastAsia"/>
          <w:b/>
        </w:rPr>
        <w:t>再利用</w:t>
      </w:r>
      <w:r w:rsidR="005C533B" w:rsidRPr="00E34EAD">
        <w:rPr>
          <w:rFonts w:hint="eastAsia"/>
        </w:rPr>
        <w:t>未能</w:t>
      </w:r>
      <w:r w:rsidR="007C7963" w:rsidRPr="00E34EAD">
        <w:rPr>
          <w:rFonts w:hint="eastAsia"/>
        </w:rPr>
        <w:t>妥為評估確認</w:t>
      </w:r>
      <w:r w:rsidR="005C533B" w:rsidRPr="00E34EAD">
        <w:rPr>
          <w:rFonts w:hint="eastAsia"/>
        </w:rPr>
        <w:t>招商範圍及</w:t>
      </w:r>
      <w:r w:rsidR="007C7963" w:rsidRPr="00E34EAD">
        <w:rPr>
          <w:rFonts w:hint="eastAsia"/>
        </w:rPr>
        <w:t>擬定</w:t>
      </w:r>
      <w:r w:rsidR="005C533B" w:rsidRPr="00E34EAD">
        <w:rPr>
          <w:rFonts w:hint="eastAsia"/>
        </w:rPr>
        <w:t>招商策略，新冠</w:t>
      </w:r>
      <w:proofErr w:type="gramStart"/>
      <w:r w:rsidR="005C533B" w:rsidRPr="00E34EAD">
        <w:rPr>
          <w:rFonts w:hint="eastAsia"/>
        </w:rPr>
        <w:t>疫</w:t>
      </w:r>
      <w:proofErr w:type="gramEnd"/>
      <w:r w:rsidR="005C533B" w:rsidRPr="00E34EAD">
        <w:rPr>
          <w:rFonts w:hint="eastAsia"/>
        </w:rPr>
        <w:t>情爆發後，</w:t>
      </w:r>
      <w:r w:rsidR="00006623" w:rsidRPr="00E34EAD">
        <w:rPr>
          <w:rFonts w:hint="eastAsia"/>
        </w:rPr>
        <w:t>復</w:t>
      </w:r>
      <w:r w:rsidR="005C533B" w:rsidRPr="00E34EAD">
        <w:rPr>
          <w:rFonts w:hint="eastAsia"/>
        </w:rPr>
        <w:t>未能因應疫</w:t>
      </w:r>
      <w:proofErr w:type="gramStart"/>
      <w:r w:rsidR="005C533B" w:rsidRPr="00E34EAD">
        <w:rPr>
          <w:rFonts w:hint="eastAsia"/>
        </w:rPr>
        <w:t>情調整招</w:t>
      </w:r>
      <w:proofErr w:type="gramEnd"/>
      <w:r w:rsidR="005C533B" w:rsidRPr="00E34EAD">
        <w:rPr>
          <w:rFonts w:hint="eastAsia"/>
        </w:rPr>
        <w:t>商方式，致</w:t>
      </w:r>
      <w:r w:rsidR="005C533B" w:rsidRPr="00E34EAD">
        <w:rPr>
          <w:rFonts w:hint="eastAsia"/>
          <w:b/>
          <w:bCs/>
        </w:rPr>
        <w:t>東側倉庫</w:t>
      </w:r>
      <w:r w:rsidR="00006623" w:rsidRPr="00E34EAD">
        <w:rPr>
          <w:rFonts w:hint="eastAsia"/>
          <w:b/>
          <w:bCs/>
        </w:rPr>
        <w:t>修繕工程</w:t>
      </w:r>
      <w:r w:rsidR="00E72958" w:rsidRPr="00E34EAD">
        <w:rPr>
          <w:rFonts w:hint="eastAsia"/>
        </w:rPr>
        <w:t>於</w:t>
      </w:r>
      <w:r w:rsidR="002126B8" w:rsidRPr="00E34EAD">
        <w:rPr>
          <w:rFonts w:hint="eastAsia"/>
          <w:b/>
          <w:bCs/>
        </w:rPr>
        <w:t>109年11月</w:t>
      </w:r>
      <w:r w:rsidR="002126B8" w:rsidRPr="00E34EAD">
        <w:rPr>
          <w:rFonts w:hint="eastAsia"/>
          <w:bCs/>
        </w:rPr>
        <w:t>驗收合格，</w:t>
      </w:r>
      <w:r w:rsidR="005C533B" w:rsidRPr="00E34EAD">
        <w:rPr>
          <w:rFonts w:hint="eastAsia"/>
        </w:rPr>
        <w:t>且</w:t>
      </w:r>
      <w:r w:rsidR="009D5B57" w:rsidRPr="00E34EAD">
        <w:rPr>
          <w:rFonts w:hint="eastAsia"/>
          <w:b/>
        </w:rPr>
        <w:t>東5倉庫</w:t>
      </w:r>
      <w:r w:rsidR="009D5B57" w:rsidRPr="00E34EAD">
        <w:rPr>
          <w:rFonts w:hint="eastAsia"/>
        </w:rPr>
        <w:t>及</w:t>
      </w:r>
      <w:r w:rsidR="009D5B57" w:rsidRPr="00E34EAD">
        <w:rPr>
          <w:rFonts w:hint="eastAsia"/>
          <w:b/>
        </w:rPr>
        <w:t>東6倉庫</w:t>
      </w:r>
      <w:r w:rsidR="009D5B57" w:rsidRPr="00E34EAD">
        <w:rPr>
          <w:rFonts w:hAnsi="標楷體" w:hint="eastAsia"/>
        </w:rPr>
        <w:t>之</w:t>
      </w:r>
      <w:r w:rsidR="00E72958" w:rsidRPr="00E34EAD">
        <w:rPr>
          <w:rFonts w:hint="eastAsia"/>
        </w:rPr>
        <w:t>室內</w:t>
      </w:r>
      <w:r w:rsidR="00EE70CE" w:rsidRPr="00E34EAD">
        <w:rPr>
          <w:rFonts w:hint="eastAsia"/>
        </w:rPr>
        <w:t>裝修</w:t>
      </w:r>
      <w:r w:rsidR="00AA2386" w:rsidRPr="00E34EAD">
        <w:rPr>
          <w:rFonts w:hint="eastAsia"/>
        </w:rPr>
        <w:t>、</w:t>
      </w:r>
      <w:r w:rsidR="00EE70CE" w:rsidRPr="00E34EAD">
        <w:rPr>
          <w:rFonts w:hint="eastAsia"/>
        </w:rPr>
        <w:t>活動隔間、地坪、門窗、辦公傢俱(料理桌、廚具櫃、工作站</w:t>
      </w:r>
      <w:r w:rsidR="00EE70CE" w:rsidRPr="00E34EAD">
        <w:t>)</w:t>
      </w:r>
      <w:r w:rsidR="00EE70CE" w:rsidRPr="00E34EAD">
        <w:rPr>
          <w:rFonts w:hint="eastAsia"/>
        </w:rPr>
        <w:t>、照明、電氣、</w:t>
      </w:r>
      <w:proofErr w:type="gramStart"/>
      <w:r w:rsidR="00EE70CE" w:rsidRPr="00E34EAD">
        <w:rPr>
          <w:rFonts w:hint="eastAsia"/>
        </w:rPr>
        <w:t>弱</w:t>
      </w:r>
      <w:proofErr w:type="gramEnd"/>
      <w:r w:rsidR="00EE70CE" w:rsidRPr="00E34EAD">
        <w:rPr>
          <w:rFonts w:hint="eastAsia"/>
        </w:rPr>
        <w:t>電、給排水、空調等</w:t>
      </w:r>
      <w:r w:rsidR="009D5B57" w:rsidRPr="00E34EAD">
        <w:rPr>
          <w:rFonts w:hint="eastAsia"/>
        </w:rPr>
        <w:t>於</w:t>
      </w:r>
      <w:r w:rsidR="009D5B57" w:rsidRPr="00E34EAD">
        <w:rPr>
          <w:rFonts w:hint="eastAsia"/>
          <w:b/>
          <w:bCs/>
        </w:rPr>
        <w:t>1</w:t>
      </w:r>
      <w:r w:rsidR="009D5B57" w:rsidRPr="00E34EAD">
        <w:rPr>
          <w:b/>
          <w:bCs/>
        </w:rPr>
        <w:t>10</w:t>
      </w:r>
      <w:r w:rsidR="009D5B57" w:rsidRPr="00E34EAD">
        <w:rPr>
          <w:rFonts w:hint="eastAsia"/>
          <w:b/>
          <w:bCs/>
        </w:rPr>
        <w:t>年4月</w:t>
      </w:r>
      <w:r w:rsidR="009D5B57" w:rsidRPr="00E34EAD">
        <w:rPr>
          <w:rFonts w:hint="eastAsia"/>
        </w:rPr>
        <w:t>驗收合格，</w:t>
      </w:r>
      <w:r w:rsidR="00770645" w:rsidRPr="00E34EAD">
        <w:rPr>
          <w:rFonts w:hint="eastAsia"/>
        </w:rPr>
        <w:t>並完成</w:t>
      </w:r>
      <w:r w:rsidR="00770645" w:rsidRPr="00E34EAD">
        <w:rPr>
          <w:rFonts w:hAnsi="標楷體" w:hint="eastAsia"/>
        </w:rPr>
        <w:t>「</w:t>
      </w:r>
      <w:r w:rsidR="00770645" w:rsidRPr="00E34EAD">
        <w:rPr>
          <w:rFonts w:hint="eastAsia"/>
        </w:rPr>
        <w:t>服務及共創科技</w:t>
      </w:r>
      <w:r w:rsidR="00770645" w:rsidRPr="00E34EAD">
        <w:rPr>
          <w:rFonts w:hAnsi="標楷體" w:hint="eastAsia"/>
        </w:rPr>
        <w:t>」系統</w:t>
      </w:r>
      <w:r w:rsidR="00770645" w:rsidRPr="00E34EAD">
        <w:rPr>
          <w:rFonts w:hint="eastAsia"/>
        </w:rPr>
        <w:t>、</w:t>
      </w:r>
      <w:r w:rsidR="00770645" w:rsidRPr="00E34EAD">
        <w:rPr>
          <w:rFonts w:hAnsi="標楷體" w:hint="eastAsia"/>
        </w:rPr>
        <w:t>「</w:t>
      </w:r>
      <w:r w:rsidR="00770645" w:rsidRPr="00E34EAD">
        <w:rPr>
          <w:rFonts w:hint="eastAsia"/>
        </w:rPr>
        <w:t>整合行銷</w:t>
      </w:r>
      <w:r w:rsidR="00770645" w:rsidRPr="00E34EAD">
        <w:rPr>
          <w:rFonts w:hAnsi="標楷體" w:hint="eastAsia"/>
        </w:rPr>
        <w:t>」活動</w:t>
      </w:r>
      <w:r w:rsidR="00770645" w:rsidRPr="00E34EAD">
        <w:rPr>
          <w:rFonts w:hint="eastAsia"/>
        </w:rPr>
        <w:t>、</w:t>
      </w:r>
      <w:r w:rsidR="00770645" w:rsidRPr="00E34EAD">
        <w:rPr>
          <w:rFonts w:hAnsi="標楷體" w:hint="eastAsia"/>
        </w:rPr>
        <w:t>「</w:t>
      </w:r>
      <w:r w:rsidR="00770645" w:rsidRPr="00E34EAD">
        <w:rPr>
          <w:rFonts w:hint="eastAsia"/>
        </w:rPr>
        <w:t>場域輔導與營運</w:t>
      </w:r>
      <w:r w:rsidR="00770645" w:rsidRPr="00E34EAD">
        <w:rPr>
          <w:rFonts w:hAnsi="標楷體" w:hint="eastAsia"/>
        </w:rPr>
        <w:t>」及「</w:t>
      </w:r>
      <w:r w:rsidR="00770645" w:rsidRPr="00E34EAD">
        <w:rPr>
          <w:rFonts w:hint="eastAsia"/>
        </w:rPr>
        <w:t>計畫整合與廣宣</w:t>
      </w:r>
      <w:r w:rsidR="00770645" w:rsidRPr="00E34EAD">
        <w:rPr>
          <w:rFonts w:hAnsi="標楷體" w:hint="eastAsia"/>
        </w:rPr>
        <w:t>」等，</w:t>
      </w:r>
      <w:r w:rsidR="00770645" w:rsidRPr="00E34EAD">
        <w:rPr>
          <w:rFonts w:hint="eastAsia"/>
        </w:rPr>
        <w:t>仍無法完</w:t>
      </w:r>
      <w:r w:rsidR="00770645" w:rsidRPr="00E34EAD">
        <w:rPr>
          <w:rFonts w:hint="eastAsia"/>
        </w:rPr>
        <w:lastRenderedPageBreak/>
        <w:t>成</w:t>
      </w:r>
      <w:r w:rsidR="007942F8" w:rsidRPr="00E34EAD">
        <w:rPr>
          <w:rFonts w:hint="eastAsia"/>
        </w:rPr>
        <w:t>招商，致</w:t>
      </w:r>
      <w:r w:rsidR="00F538E5" w:rsidRPr="00E34EAD">
        <w:rPr>
          <w:rFonts w:hint="eastAsia"/>
        </w:rPr>
        <w:t>空間、設施及設備</w:t>
      </w:r>
      <w:r w:rsidR="004A4C78" w:rsidRPr="00E34EAD">
        <w:rPr>
          <w:rFonts w:hint="eastAsia"/>
        </w:rPr>
        <w:t>閒置</w:t>
      </w:r>
      <w:r w:rsidR="00EB30B9" w:rsidRPr="00E34EAD">
        <w:rPr>
          <w:rFonts w:hint="eastAsia"/>
        </w:rPr>
        <w:t>迄今</w:t>
      </w:r>
      <w:r w:rsidR="00F54D0C" w:rsidRPr="00E34EAD">
        <w:rPr>
          <w:rFonts w:hint="eastAsia"/>
        </w:rPr>
        <w:t>，</w:t>
      </w:r>
      <w:r w:rsidR="00C573DC" w:rsidRPr="00E34EAD">
        <w:rPr>
          <w:rFonts w:hint="eastAsia"/>
        </w:rPr>
        <w:t>縣府雖於112年12月以數位發展部經費，短期將東5倉庫作為嘉義縣文化科技創新基地案使用</w:t>
      </w:r>
      <w:r w:rsidR="00FB2D04" w:rsidRPr="00E34EAD">
        <w:rPr>
          <w:rFonts w:hint="eastAsia"/>
        </w:rPr>
        <w:t>(履約期限</w:t>
      </w:r>
      <w:r w:rsidR="00FB2D04" w:rsidRPr="00E34EAD">
        <w:rPr>
          <w:rFonts w:hAnsi="標楷體" w:hint="eastAsia"/>
        </w:rPr>
        <w:t>至113年10月31日</w:t>
      </w:r>
      <w:r w:rsidR="00FB2D04" w:rsidRPr="00E34EAD">
        <w:rPr>
          <w:rFonts w:hint="eastAsia"/>
        </w:rPr>
        <w:t>)</w:t>
      </w:r>
      <w:r w:rsidR="00C573DC" w:rsidRPr="00E34EAD">
        <w:rPr>
          <w:rFonts w:hint="eastAsia"/>
        </w:rPr>
        <w:t>，</w:t>
      </w:r>
      <w:r w:rsidR="00E60CF0" w:rsidRPr="00E34EAD">
        <w:rPr>
          <w:rFonts w:hint="eastAsia"/>
        </w:rPr>
        <w:t>惟尚無法達到計畫</w:t>
      </w:r>
      <w:r w:rsidR="00FC1B26" w:rsidRPr="00E34EAD">
        <w:rPr>
          <w:rFonts w:hint="eastAsia"/>
        </w:rPr>
        <w:t>預期效益</w:t>
      </w:r>
      <w:r w:rsidR="00FB2D04" w:rsidRPr="00E34EAD">
        <w:rPr>
          <w:rFonts w:hint="eastAsia"/>
        </w:rPr>
        <w:t>，更難</w:t>
      </w:r>
      <w:r w:rsidR="00DF133B" w:rsidRPr="00E34EAD">
        <w:rPr>
          <w:rFonts w:hint="eastAsia"/>
        </w:rPr>
        <w:t>達到</w:t>
      </w:r>
      <w:r w:rsidR="00FB2D04" w:rsidRPr="00E34EAD">
        <w:rPr>
          <w:rFonts w:hint="eastAsia"/>
        </w:rPr>
        <w:t>成為嘉義縣重大旅遊、觀光及文化等多功能遊憩場域</w:t>
      </w:r>
      <w:r w:rsidR="00DF133B" w:rsidRPr="00E34EAD">
        <w:rPr>
          <w:rFonts w:hint="eastAsia"/>
        </w:rPr>
        <w:t>之目標，</w:t>
      </w:r>
      <w:r w:rsidR="004B510D" w:rsidRPr="00E34EAD">
        <w:rPr>
          <w:rFonts w:hint="eastAsia"/>
        </w:rPr>
        <w:t>核有疏失</w:t>
      </w:r>
      <w:r w:rsidR="00FB2D04" w:rsidRPr="00E34EAD">
        <w:rPr>
          <w:rFonts w:hint="eastAsia"/>
        </w:rPr>
        <w:t>。</w:t>
      </w:r>
    </w:p>
    <w:p w14:paraId="188FA6DC" w14:textId="77777777" w:rsidR="00D31FA6" w:rsidRPr="00E34EAD" w:rsidRDefault="00D31FA6" w:rsidP="00B3522A">
      <w:pPr>
        <w:pStyle w:val="31"/>
        <w:ind w:left="1361" w:firstLine="680"/>
      </w:pPr>
    </w:p>
    <w:bookmarkEnd w:id="51"/>
    <w:bookmarkEnd w:id="52"/>
    <w:p w14:paraId="6472374A" w14:textId="4BD7543B" w:rsidR="00073CB5" w:rsidRPr="00E34EAD" w:rsidRDefault="00A24C81" w:rsidP="00DE4238">
      <w:pPr>
        <w:pStyle w:val="2"/>
        <w:rPr>
          <w:b/>
        </w:rPr>
      </w:pPr>
      <w:r w:rsidRPr="00E34EAD">
        <w:rPr>
          <w:rFonts w:hint="eastAsia"/>
          <w:b/>
        </w:rPr>
        <w:t>嘉義縣政府對於新興投資計畫未確實評估成本效益及可行性，即於107年6月起向台灣糖業股份有限公司租賃</w:t>
      </w:r>
      <w:r w:rsidR="006A2884" w:rsidRPr="00E34EAD">
        <w:rPr>
          <w:rFonts w:hint="eastAsia"/>
          <w:b/>
        </w:rPr>
        <w:t>蒜頭糖廠</w:t>
      </w:r>
      <w:r w:rsidRPr="00E34EAD">
        <w:rPr>
          <w:rFonts w:hint="eastAsia"/>
          <w:b/>
        </w:rPr>
        <w:t>東側倉庫7棟、西側倉庫6棟及毗鄰土地14,775.2平方公尺，每年房地租金896萬餘元。</w:t>
      </w:r>
      <w:proofErr w:type="gramStart"/>
      <w:r w:rsidRPr="00E34EAD">
        <w:rPr>
          <w:rFonts w:hint="eastAsia"/>
          <w:b/>
        </w:rPr>
        <w:t>嗣</w:t>
      </w:r>
      <w:proofErr w:type="gramEnd"/>
      <w:r w:rsidRPr="00E34EAD">
        <w:rPr>
          <w:rFonts w:hint="eastAsia"/>
          <w:b/>
        </w:rPr>
        <w:t>雖於108年7月變更房地租賃契約，改為承租東側倉庫7棟及土地4,197.85平方公尺，每年仍需支付房地租金508萬餘元(112年6月起為534萬餘元)。該府雖稱房地租金為前期開發成本，不會轉嫁至後續廠商租賃契約，惟截至112年底，</w:t>
      </w:r>
      <w:r w:rsidR="002B50C2" w:rsidRPr="00E34EAD">
        <w:rPr>
          <w:rFonts w:hint="eastAsia"/>
          <w:b/>
        </w:rPr>
        <w:t>共計</w:t>
      </w:r>
      <w:r w:rsidRPr="00E34EAD">
        <w:rPr>
          <w:rFonts w:hint="eastAsia"/>
          <w:b/>
        </w:rPr>
        <w:t>已繳租金2,696萬餘元，</w:t>
      </w:r>
      <w:r w:rsidR="00CF3489" w:rsidRPr="00E34EAD">
        <w:rPr>
          <w:rFonts w:hint="eastAsia"/>
          <w:b/>
        </w:rPr>
        <w:t>而</w:t>
      </w:r>
      <w:r w:rsidRPr="00E34EAD">
        <w:rPr>
          <w:rFonts w:hint="eastAsia"/>
          <w:b/>
        </w:rPr>
        <w:t>本案計畫招商仍一再流標，確有延宕啟用營運期程及徒增鉅額</w:t>
      </w:r>
      <w:r w:rsidR="00027272" w:rsidRPr="00E34EAD">
        <w:rPr>
          <w:rFonts w:hint="eastAsia"/>
          <w:b/>
        </w:rPr>
        <w:t>房</w:t>
      </w:r>
      <w:r w:rsidRPr="00E34EAD">
        <w:rPr>
          <w:rFonts w:hint="eastAsia"/>
          <w:b/>
        </w:rPr>
        <w:t>地租金不經濟支出之虞，核有未當。</w:t>
      </w:r>
    </w:p>
    <w:p w14:paraId="2459F0D8" w14:textId="248334EE" w:rsidR="00501060" w:rsidRPr="00E34EAD" w:rsidRDefault="00745631" w:rsidP="00B306FF">
      <w:pPr>
        <w:pStyle w:val="3"/>
      </w:pPr>
      <w:r w:rsidRPr="00E34EAD">
        <w:rPr>
          <w:rFonts w:hint="eastAsia"/>
        </w:rPr>
        <w:t>縣府</w:t>
      </w:r>
      <w:r w:rsidRPr="00E34EAD">
        <w:rPr>
          <w:b/>
        </w:rPr>
        <w:t>105</w:t>
      </w:r>
      <w:r w:rsidRPr="00E34EAD">
        <w:rPr>
          <w:rFonts w:hint="eastAsia"/>
          <w:b/>
        </w:rPr>
        <w:t>年</w:t>
      </w:r>
      <w:r w:rsidRPr="00E34EAD">
        <w:rPr>
          <w:b/>
        </w:rPr>
        <w:t>5</w:t>
      </w:r>
      <w:r w:rsidRPr="00E34EAD">
        <w:rPr>
          <w:rFonts w:hint="eastAsia"/>
          <w:b/>
        </w:rPr>
        <w:t>月「推動重大公共建設會報」第</w:t>
      </w:r>
      <w:r w:rsidRPr="00E34EAD">
        <w:rPr>
          <w:b/>
        </w:rPr>
        <w:t>55</w:t>
      </w:r>
      <w:r w:rsidRPr="00E34EAD">
        <w:rPr>
          <w:rFonts w:hint="eastAsia"/>
          <w:b/>
        </w:rPr>
        <w:t>次會議</w:t>
      </w:r>
      <w:r w:rsidRPr="00E34EAD">
        <w:rPr>
          <w:rFonts w:hint="eastAsia"/>
          <w:bCs w:val="0"/>
        </w:rPr>
        <w:t>後，</w:t>
      </w:r>
      <w:r w:rsidR="00501060" w:rsidRPr="00E34EAD">
        <w:rPr>
          <w:rFonts w:hint="eastAsia"/>
        </w:rPr>
        <w:t>綜</w:t>
      </w:r>
      <w:proofErr w:type="gramStart"/>
      <w:r w:rsidR="00501060" w:rsidRPr="00E34EAD">
        <w:rPr>
          <w:rFonts w:hint="eastAsia"/>
        </w:rPr>
        <w:t>規</w:t>
      </w:r>
      <w:proofErr w:type="gramEnd"/>
      <w:r w:rsidR="00501060" w:rsidRPr="00E34EAD">
        <w:rPr>
          <w:rFonts w:hint="eastAsia"/>
        </w:rPr>
        <w:t>處</w:t>
      </w:r>
      <w:r w:rsidR="00EE3EB8" w:rsidRPr="00E34EAD">
        <w:rPr>
          <w:rFonts w:hint="eastAsia"/>
        </w:rPr>
        <w:t>於</w:t>
      </w:r>
      <w:r w:rsidR="00501060" w:rsidRPr="00E34EAD">
        <w:rPr>
          <w:rFonts w:hint="eastAsia"/>
        </w:rPr>
        <w:t>1</w:t>
      </w:r>
      <w:r w:rsidR="00501060" w:rsidRPr="00E34EAD">
        <w:t>06</w:t>
      </w:r>
      <w:r w:rsidR="00501060" w:rsidRPr="00E34EAD">
        <w:rPr>
          <w:rFonts w:hint="eastAsia"/>
        </w:rPr>
        <w:t>年2月2</w:t>
      </w:r>
      <w:r w:rsidR="00501060" w:rsidRPr="00E34EAD">
        <w:t>4</w:t>
      </w:r>
      <w:r w:rsidR="00501060" w:rsidRPr="00E34EAD">
        <w:rPr>
          <w:rFonts w:hint="eastAsia"/>
        </w:rPr>
        <w:t>日簽擬承租台糖公司經管坐落嘉義縣六腳鄉(下同</w:t>
      </w:r>
      <w:r w:rsidR="00501060" w:rsidRPr="00E34EAD">
        <w:t>)</w:t>
      </w:r>
      <w:r w:rsidR="00501060" w:rsidRPr="00E34EAD">
        <w:rPr>
          <w:rFonts w:hint="eastAsia"/>
        </w:rPr>
        <w:t>蒜頭段922地號蔗埕文化園區</w:t>
      </w:r>
      <w:r w:rsidR="00501060" w:rsidRPr="00E34EAD">
        <w:rPr>
          <w:rFonts w:hint="eastAsia"/>
          <w:b/>
        </w:rPr>
        <w:t>東側倉庫6棟及賣場</w:t>
      </w:r>
      <w:r w:rsidR="00501060" w:rsidRPr="00E34EAD">
        <w:rPr>
          <w:rFonts w:hint="eastAsia"/>
        </w:rPr>
        <w:t>、</w:t>
      </w:r>
      <w:r w:rsidR="00501060" w:rsidRPr="00E34EAD">
        <w:rPr>
          <w:rFonts w:hint="eastAsia"/>
          <w:b/>
        </w:rPr>
        <w:t>西側倉庫6棟</w:t>
      </w:r>
      <w:r w:rsidR="00501060" w:rsidRPr="00E34EAD">
        <w:rPr>
          <w:rStyle w:val="aff"/>
        </w:rPr>
        <w:footnoteReference w:id="5"/>
      </w:r>
      <w:r w:rsidR="00501060" w:rsidRPr="00E34EAD">
        <w:rPr>
          <w:rFonts w:hint="eastAsia"/>
        </w:rPr>
        <w:t>計1</w:t>
      </w:r>
      <w:r w:rsidR="00501060" w:rsidRPr="00E34EAD">
        <w:t>3</w:t>
      </w:r>
      <w:r w:rsidR="00501060" w:rsidRPr="00E34EAD">
        <w:rPr>
          <w:rFonts w:hint="eastAsia"/>
        </w:rPr>
        <w:t>棟倉庫，承租20年，台糖公司同意以年租金為851萬</w:t>
      </w:r>
      <w:r w:rsidR="00501060" w:rsidRPr="00E34EAD">
        <w:t>1,432</w:t>
      </w:r>
      <w:r w:rsidR="00501060" w:rsidRPr="00E34EAD">
        <w:rPr>
          <w:rFonts w:hint="eastAsia"/>
        </w:rPr>
        <w:t>元(</w:t>
      </w:r>
      <w:r w:rsidR="00501060" w:rsidRPr="00E34EAD">
        <w:rPr>
          <w:rFonts w:hint="eastAsia"/>
          <w:bCs w:val="0"/>
        </w:rPr>
        <w:t>外加營業税</w:t>
      </w:r>
      <w:r w:rsidR="00501060" w:rsidRPr="00E34EAD">
        <w:rPr>
          <w:rFonts w:hint="eastAsia"/>
        </w:rPr>
        <w:t>)及</w:t>
      </w:r>
      <w:r w:rsidR="00501060" w:rsidRPr="00E34EAD">
        <w:rPr>
          <w:rFonts w:hint="eastAsia"/>
          <w:bCs w:val="0"/>
        </w:rPr>
        <w:t>整修期間免收租金最長以點交之日起9個月</w:t>
      </w:r>
      <w:r w:rsidR="00501060" w:rsidRPr="00E34EAD">
        <w:rPr>
          <w:rFonts w:hint="eastAsia"/>
        </w:rPr>
        <w:t>為限。案經縣府秘書長於1</w:t>
      </w:r>
      <w:r w:rsidR="00501060" w:rsidRPr="00E34EAD">
        <w:t>06</w:t>
      </w:r>
      <w:r w:rsidR="00501060" w:rsidRPr="00E34EAD">
        <w:rPr>
          <w:rFonts w:hint="eastAsia"/>
        </w:rPr>
        <w:t>年</w:t>
      </w:r>
      <w:r w:rsidR="00501060" w:rsidRPr="00E34EAD">
        <w:t>3</w:t>
      </w:r>
      <w:r w:rsidR="00501060" w:rsidRPr="00E34EAD">
        <w:rPr>
          <w:rFonts w:hint="eastAsia"/>
        </w:rPr>
        <w:t>月</w:t>
      </w:r>
      <w:r w:rsidR="00501060" w:rsidRPr="00E34EAD">
        <w:t>29</w:t>
      </w:r>
      <w:r w:rsidR="00501060" w:rsidRPr="00E34EAD">
        <w:rPr>
          <w:rFonts w:hint="eastAsia"/>
        </w:rPr>
        <w:t>日邀集綜</w:t>
      </w:r>
      <w:proofErr w:type="gramStart"/>
      <w:r w:rsidR="00501060" w:rsidRPr="00E34EAD">
        <w:rPr>
          <w:rFonts w:hint="eastAsia"/>
        </w:rPr>
        <w:t>規</w:t>
      </w:r>
      <w:proofErr w:type="gramEnd"/>
      <w:r w:rsidR="00501060" w:rsidRPr="00E34EAD">
        <w:rPr>
          <w:rFonts w:hint="eastAsia"/>
        </w:rPr>
        <w:t>處、財政稅務局、主計處研商確認可行後，縣長於1</w:t>
      </w:r>
      <w:r w:rsidR="00501060" w:rsidRPr="00E34EAD">
        <w:t>06</w:t>
      </w:r>
      <w:r w:rsidR="00501060" w:rsidRPr="00E34EAD">
        <w:rPr>
          <w:rFonts w:hint="eastAsia"/>
        </w:rPr>
        <w:t>年</w:t>
      </w:r>
      <w:r w:rsidR="00501060" w:rsidRPr="00E34EAD">
        <w:t>4</w:t>
      </w:r>
      <w:r w:rsidR="00501060" w:rsidRPr="00E34EAD">
        <w:rPr>
          <w:rFonts w:hint="eastAsia"/>
        </w:rPr>
        <w:t>月</w:t>
      </w:r>
      <w:r w:rsidR="00501060" w:rsidRPr="00E34EAD">
        <w:t>11</w:t>
      </w:r>
      <w:r w:rsidR="00501060" w:rsidRPr="00E34EAD">
        <w:rPr>
          <w:rFonts w:hint="eastAsia"/>
        </w:rPr>
        <w:t>日核准。</w:t>
      </w:r>
    </w:p>
    <w:p w14:paraId="54D5741C" w14:textId="1E0DAD44" w:rsidR="00ED346E" w:rsidRPr="00E34EAD" w:rsidRDefault="00D2617E" w:rsidP="00ED346E">
      <w:pPr>
        <w:pStyle w:val="3"/>
      </w:pPr>
      <w:r w:rsidRPr="00E34EAD">
        <w:rPr>
          <w:rFonts w:hint="eastAsia"/>
        </w:rPr>
        <w:lastRenderedPageBreak/>
        <w:t>縣府與台糖公司簽訂租賃契約，自107年6月1日起承租蒜頭段922地號土地內之東側倉庫7棟(B棟產品展售區及東1至東6倉庫)、西側倉庫6棟及毗鄰土地14,775.2平方公尺，租期20年，每年</w:t>
      </w:r>
      <w:r w:rsidR="009D58A3" w:rsidRPr="00E34EAD">
        <w:rPr>
          <w:rFonts w:hint="eastAsia"/>
        </w:rPr>
        <w:t>房地</w:t>
      </w:r>
      <w:r w:rsidRPr="00E34EAD">
        <w:rPr>
          <w:rFonts w:hint="eastAsia"/>
        </w:rPr>
        <w:t>租金</w:t>
      </w:r>
      <w:r w:rsidR="00ED346E" w:rsidRPr="00E34EAD">
        <w:rPr>
          <w:rFonts w:hint="eastAsia"/>
        </w:rPr>
        <w:t>約</w:t>
      </w:r>
      <w:r w:rsidRPr="00E34EAD">
        <w:rPr>
          <w:rFonts w:hint="eastAsia"/>
        </w:rPr>
        <w:t>896萬餘元</w:t>
      </w:r>
      <w:r w:rsidR="009D58A3" w:rsidRPr="00E34EAD">
        <w:rPr>
          <w:rFonts w:hint="eastAsia"/>
        </w:rPr>
        <w:t>。</w:t>
      </w:r>
      <w:proofErr w:type="gramStart"/>
      <w:r w:rsidR="00462B85" w:rsidRPr="00E34EAD">
        <w:rPr>
          <w:rFonts w:hint="eastAsia"/>
        </w:rPr>
        <w:t>嗣</w:t>
      </w:r>
      <w:proofErr w:type="gramEnd"/>
      <w:r w:rsidR="00462B85" w:rsidRPr="00E34EAD">
        <w:rPr>
          <w:rFonts w:hint="eastAsia"/>
        </w:rPr>
        <w:t>台糖公司</w:t>
      </w:r>
      <w:proofErr w:type="gramStart"/>
      <w:r w:rsidR="00462B85" w:rsidRPr="00E34EAD">
        <w:rPr>
          <w:rFonts w:hint="eastAsia"/>
        </w:rPr>
        <w:t>雲嘉區處</w:t>
      </w:r>
      <w:proofErr w:type="gramEnd"/>
      <w:r w:rsidR="00462B85" w:rsidRPr="00E34EAD">
        <w:rPr>
          <w:rFonts w:hint="eastAsia"/>
        </w:rPr>
        <w:t>於107年7月24日函同意</w:t>
      </w:r>
      <w:r w:rsidR="0033246D" w:rsidRPr="00E34EAD">
        <w:rPr>
          <w:rFonts w:hint="eastAsia"/>
        </w:rPr>
        <w:t>依契約於</w:t>
      </w:r>
      <w:r w:rsidR="00462B85" w:rsidRPr="00E34EAD">
        <w:rPr>
          <w:rFonts w:hint="eastAsia"/>
        </w:rPr>
        <w:t>107年6月1日起至108年2月28日止9個月(整修</w:t>
      </w:r>
      <w:proofErr w:type="gramStart"/>
      <w:r w:rsidR="00462B85" w:rsidRPr="00E34EAD">
        <w:rPr>
          <w:rFonts w:hint="eastAsia"/>
        </w:rPr>
        <w:t>期間</w:t>
      </w:r>
      <w:proofErr w:type="gramEnd"/>
      <w:r w:rsidR="00462B85" w:rsidRPr="00E34EAD">
        <w:t>)</w:t>
      </w:r>
      <w:r w:rsidR="00462B85" w:rsidRPr="00E34EAD">
        <w:rPr>
          <w:rFonts w:hint="eastAsia"/>
        </w:rPr>
        <w:t>免計租金，</w:t>
      </w:r>
      <w:r w:rsidR="00FB65C2" w:rsidRPr="00E34EAD">
        <w:rPr>
          <w:rFonts w:hint="eastAsia"/>
        </w:rPr>
        <w:t>縣府復因招商不順利，縮減招商標的為東</w:t>
      </w:r>
      <w:r w:rsidR="00ED346E" w:rsidRPr="00E34EAD">
        <w:rPr>
          <w:rFonts w:hint="eastAsia"/>
        </w:rPr>
        <w:t>側</w:t>
      </w:r>
      <w:r w:rsidR="00FB65C2" w:rsidRPr="00E34EAD">
        <w:rPr>
          <w:rFonts w:hint="eastAsia"/>
        </w:rPr>
        <w:t>倉庫，與台糖公司協調解約租賃西倉庫暨周邊土地</w:t>
      </w:r>
      <w:r w:rsidR="00ED346E" w:rsidRPr="00E34EAD">
        <w:rPr>
          <w:rFonts w:hint="eastAsia"/>
        </w:rPr>
        <w:t>(西側倉庫</w:t>
      </w:r>
      <w:r w:rsidR="00ED346E" w:rsidRPr="00E34EAD">
        <w:t>6</w:t>
      </w:r>
      <w:r w:rsidR="00ED346E" w:rsidRPr="00E34EAD">
        <w:rPr>
          <w:rFonts w:hint="eastAsia"/>
        </w:rPr>
        <w:t>棟及</w:t>
      </w:r>
      <w:r w:rsidR="00ED346E" w:rsidRPr="00E34EAD">
        <w:t>14,775.2</w:t>
      </w:r>
      <w:r w:rsidR="00ED346E" w:rsidRPr="00E34EAD">
        <w:rPr>
          <w:rFonts w:hint="eastAsia"/>
        </w:rPr>
        <w:t>平方公尺土地)，並於108年7月17日變更房地租賃契約，改為承租</w:t>
      </w:r>
      <w:r w:rsidR="00ED346E" w:rsidRPr="00E34EAD">
        <w:rPr>
          <w:rFonts w:hint="eastAsia"/>
          <w:bCs w:val="0"/>
        </w:rPr>
        <w:t>東側倉庫7棟及土地4,197.85平方公尺，</w:t>
      </w:r>
      <w:r w:rsidR="00ED346E" w:rsidRPr="00E34EAD">
        <w:rPr>
          <w:rFonts w:hint="eastAsia"/>
        </w:rPr>
        <w:t>每年房地租金約508萬餘元。</w:t>
      </w:r>
      <w:r w:rsidR="009D5847">
        <w:rPr>
          <w:rFonts w:hint="eastAsia"/>
        </w:rPr>
        <w:t>(表1</w:t>
      </w:r>
      <w:r w:rsidR="009D5847">
        <w:t>)</w:t>
      </w:r>
    </w:p>
    <w:p w14:paraId="6195AEF6" w14:textId="77777777" w:rsidR="009D5847" w:rsidRPr="00E34EAD" w:rsidRDefault="009D5847" w:rsidP="00C15EC9">
      <w:pPr>
        <w:pStyle w:val="a3"/>
        <w:numPr>
          <w:ilvl w:val="0"/>
          <w:numId w:val="11"/>
        </w:numPr>
      </w:pPr>
      <w:r w:rsidRPr="00E34EAD">
        <w:rPr>
          <w:rFonts w:hint="eastAsia"/>
        </w:rPr>
        <w:t>縣府承租蒜頭糖廠倉庫及土地租金明細表</w:t>
      </w:r>
    </w:p>
    <w:p w14:paraId="4666076E" w14:textId="77777777" w:rsidR="009D5847" w:rsidRPr="00E34EAD" w:rsidRDefault="009D5847" w:rsidP="009D5847">
      <w:pPr>
        <w:pStyle w:val="120"/>
        <w:jc w:val="right"/>
      </w:pPr>
      <w:r w:rsidRPr="00E34EAD">
        <w:rPr>
          <w:rFonts w:hint="eastAsia"/>
        </w:rPr>
        <w:t>單位：元</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14"/>
        <w:gridCol w:w="1361"/>
        <w:gridCol w:w="5669"/>
      </w:tblGrid>
      <w:tr w:rsidR="009D5847" w:rsidRPr="00E34EAD" w14:paraId="6501BD1D" w14:textId="77777777" w:rsidTr="004052FF">
        <w:trPr>
          <w:cantSplit/>
        </w:trPr>
        <w:tc>
          <w:tcPr>
            <w:tcW w:w="1814" w:type="dxa"/>
            <w:shd w:val="clear" w:color="auto" w:fill="F2F2F2" w:themeFill="background1" w:themeFillShade="F2"/>
            <w:vAlign w:val="center"/>
          </w:tcPr>
          <w:p w14:paraId="5337EEA9" w14:textId="77777777" w:rsidR="009D5847" w:rsidRPr="00E34EAD" w:rsidRDefault="009D5847" w:rsidP="004052FF">
            <w:pPr>
              <w:pStyle w:val="120"/>
            </w:pPr>
            <w:r w:rsidRPr="00E34EAD">
              <w:t>租期</w:t>
            </w:r>
          </w:p>
        </w:tc>
        <w:tc>
          <w:tcPr>
            <w:tcW w:w="1361" w:type="dxa"/>
            <w:shd w:val="clear" w:color="auto" w:fill="F2F2F2" w:themeFill="background1" w:themeFillShade="F2"/>
            <w:vAlign w:val="center"/>
          </w:tcPr>
          <w:p w14:paraId="23CBB239" w14:textId="77777777" w:rsidR="009D5847" w:rsidRPr="00E34EAD" w:rsidRDefault="009D5847" w:rsidP="004052FF">
            <w:pPr>
              <w:pStyle w:val="120"/>
            </w:pPr>
            <w:r w:rsidRPr="00E34EAD">
              <w:t>租金</w:t>
            </w:r>
          </w:p>
        </w:tc>
        <w:tc>
          <w:tcPr>
            <w:tcW w:w="5669" w:type="dxa"/>
            <w:tcBorders>
              <w:bottom w:val="single" w:sz="4" w:space="0" w:color="auto"/>
            </w:tcBorders>
            <w:shd w:val="clear" w:color="auto" w:fill="F2F2F2" w:themeFill="background1" w:themeFillShade="F2"/>
            <w:vAlign w:val="center"/>
          </w:tcPr>
          <w:p w14:paraId="5880EC9A" w14:textId="77777777" w:rsidR="009D5847" w:rsidRPr="00E34EAD" w:rsidRDefault="009D5847" w:rsidP="004052FF">
            <w:pPr>
              <w:pStyle w:val="120"/>
            </w:pPr>
            <w:r w:rsidRPr="00E34EAD">
              <w:t>說明</w:t>
            </w:r>
          </w:p>
        </w:tc>
      </w:tr>
      <w:tr w:rsidR="009D5847" w:rsidRPr="00E34EAD" w14:paraId="7F432DF2" w14:textId="77777777" w:rsidTr="004052FF">
        <w:trPr>
          <w:cantSplit/>
        </w:trPr>
        <w:tc>
          <w:tcPr>
            <w:tcW w:w="1814" w:type="dxa"/>
            <w:vAlign w:val="center"/>
          </w:tcPr>
          <w:p w14:paraId="0EC0F454" w14:textId="77777777" w:rsidR="009D5847" w:rsidRPr="00E34EAD" w:rsidRDefault="009D5847" w:rsidP="004052FF">
            <w:pPr>
              <w:pStyle w:val="12"/>
              <w:rPr>
                <w:rFonts w:hAnsi="標楷體"/>
              </w:rPr>
            </w:pPr>
            <w:r w:rsidRPr="00E34EAD">
              <w:rPr>
                <w:rFonts w:hAnsi="標楷體" w:hint="eastAsia"/>
              </w:rPr>
              <w:t>107.6.1~108.5.31</w:t>
            </w:r>
          </w:p>
        </w:tc>
        <w:tc>
          <w:tcPr>
            <w:tcW w:w="1361" w:type="dxa"/>
            <w:vAlign w:val="center"/>
          </w:tcPr>
          <w:p w14:paraId="1B69F87C" w14:textId="77777777" w:rsidR="009D5847" w:rsidRPr="00E34EAD" w:rsidRDefault="009D5847" w:rsidP="004052FF">
            <w:pPr>
              <w:pStyle w:val="12"/>
              <w:jc w:val="right"/>
              <w:rPr>
                <w:rFonts w:hAnsi="標楷體"/>
              </w:rPr>
            </w:pPr>
            <w:r w:rsidRPr="00E34EAD">
              <w:rPr>
                <w:rFonts w:hAnsi="標楷體" w:hint="eastAsia"/>
              </w:rPr>
              <w:t>8,961,825</w:t>
            </w:r>
          </w:p>
        </w:tc>
        <w:tc>
          <w:tcPr>
            <w:tcW w:w="5669" w:type="dxa"/>
            <w:vAlign w:val="center"/>
          </w:tcPr>
          <w:p w14:paraId="4B6E68D7" w14:textId="77777777" w:rsidR="009D5847" w:rsidRPr="00E34EAD" w:rsidRDefault="009D5847" w:rsidP="004052FF">
            <w:pPr>
              <w:pStyle w:val="12"/>
              <w:rPr>
                <w:rFonts w:hAnsi="標楷體"/>
              </w:rPr>
            </w:pPr>
            <w:r w:rsidRPr="00E34EAD">
              <w:rPr>
                <w:rFonts w:hAnsi="標楷體" w:hint="eastAsia"/>
              </w:rPr>
              <w:t>1.</w:t>
            </w:r>
            <w:r w:rsidRPr="00E34EAD">
              <w:rPr>
                <w:rFonts w:hAnsi="標楷體" w:hint="eastAsia"/>
                <w:b/>
              </w:rPr>
              <w:t>租用東側倉庫7棟、西側倉庫6棟及土地14,775.2平方公尺</w:t>
            </w:r>
          </w:p>
          <w:p w14:paraId="65B8D7FF" w14:textId="77777777" w:rsidR="009D5847" w:rsidRPr="00E34EAD" w:rsidRDefault="009D5847" w:rsidP="004052FF">
            <w:pPr>
              <w:pStyle w:val="12"/>
              <w:ind w:left="232" w:hangingChars="100" w:hanging="232"/>
              <w:rPr>
                <w:rFonts w:hAnsi="標楷體"/>
              </w:rPr>
            </w:pPr>
            <w:r w:rsidRPr="00E34EAD">
              <w:rPr>
                <w:rFonts w:hAnsi="標楷體" w:hint="eastAsia"/>
              </w:rPr>
              <w:t>2.房屋租金7,873,142+土地固定租金297,868+土地浮動租金364,061+營業税5%</w:t>
            </w:r>
            <w:r w:rsidRPr="00E34EAD">
              <w:rPr>
                <w:rFonts w:hAnsi="標楷體"/>
              </w:rPr>
              <w:t>=</w:t>
            </w:r>
            <w:r w:rsidRPr="00E34EAD">
              <w:rPr>
                <w:rFonts w:hAnsi="標楷體" w:hint="eastAsia"/>
              </w:rPr>
              <w:t>8,535,071*1.05=8,961,825</w:t>
            </w:r>
          </w:p>
        </w:tc>
      </w:tr>
      <w:tr w:rsidR="009D5847" w:rsidRPr="00E34EAD" w14:paraId="26706BA3" w14:textId="77777777" w:rsidTr="004052FF">
        <w:trPr>
          <w:cantSplit/>
          <w:trHeight w:val="867"/>
        </w:trPr>
        <w:tc>
          <w:tcPr>
            <w:tcW w:w="1814" w:type="dxa"/>
            <w:vAlign w:val="center"/>
          </w:tcPr>
          <w:p w14:paraId="4F4694B9" w14:textId="77777777" w:rsidR="009D5847" w:rsidRPr="00E34EAD" w:rsidRDefault="009D5847" w:rsidP="004052FF">
            <w:pPr>
              <w:pStyle w:val="12"/>
              <w:rPr>
                <w:rFonts w:hAnsi="標楷體"/>
              </w:rPr>
            </w:pPr>
            <w:r w:rsidRPr="00E34EAD">
              <w:rPr>
                <w:rFonts w:hAnsi="標楷體" w:hint="eastAsia"/>
              </w:rPr>
              <w:t>108.6.1~109.5.31</w:t>
            </w:r>
          </w:p>
        </w:tc>
        <w:tc>
          <w:tcPr>
            <w:tcW w:w="1361" w:type="dxa"/>
            <w:vMerge w:val="restart"/>
            <w:vAlign w:val="center"/>
          </w:tcPr>
          <w:p w14:paraId="61C46821" w14:textId="77777777" w:rsidR="009D5847" w:rsidRPr="00E34EAD" w:rsidRDefault="009D5847" w:rsidP="004052FF">
            <w:pPr>
              <w:pStyle w:val="12"/>
              <w:jc w:val="right"/>
              <w:rPr>
                <w:rFonts w:hAnsi="標楷體"/>
              </w:rPr>
            </w:pPr>
            <w:r w:rsidRPr="00E34EAD">
              <w:rPr>
                <w:rFonts w:hAnsi="標楷體" w:hint="eastAsia"/>
              </w:rPr>
              <w:t>2,490,853</w:t>
            </w:r>
          </w:p>
        </w:tc>
        <w:tc>
          <w:tcPr>
            <w:tcW w:w="5669" w:type="dxa"/>
            <w:vMerge w:val="restart"/>
            <w:vAlign w:val="center"/>
          </w:tcPr>
          <w:p w14:paraId="46DB9B8B" w14:textId="77777777" w:rsidR="009D5847" w:rsidRPr="00E34EAD" w:rsidRDefault="009D5847" w:rsidP="004052FF">
            <w:pPr>
              <w:pStyle w:val="12"/>
              <w:rPr>
                <w:rFonts w:hAnsi="標楷體"/>
              </w:rPr>
            </w:pPr>
            <w:r w:rsidRPr="00E34EAD">
              <w:rPr>
                <w:rFonts w:hAnsi="標楷體" w:hint="eastAsia"/>
              </w:rPr>
              <w:t>1.</w:t>
            </w:r>
            <w:r w:rsidRPr="00E34EAD">
              <w:rPr>
                <w:rFonts w:hAnsi="標楷體" w:hint="eastAsia"/>
                <w:b/>
              </w:rPr>
              <w:t>租用東側倉庫7棟及土地4,197.85平方公尺</w:t>
            </w:r>
          </w:p>
          <w:p w14:paraId="71EB105D" w14:textId="77777777" w:rsidR="009D5847" w:rsidRPr="00E34EAD" w:rsidRDefault="009D5847" w:rsidP="004052FF">
            <w:pPr>
              <w:pStyle w:val="12"/>
              <w:ind w:left="232" w:hangingChars="100" w:hanging="232"/>
              <w:rPr>
                <w:rFonts w:hAnsi="標楷體"/>
              </w:rPr>
            </w:pPr>
            <w:r w:rsidRPr="00E34EAD">
              <w:rPr>
                <w:rFonts w:hAnsi="標楷體"/>
              </w:rPr>
              <w:t>2.</w:t>
            </w:r>
            <w:r w:rsidRPr="00E34EAD">
              <w:rPr>
                <w:rFonts w:hAnsi="標楷體" w:hint="eastAsia"/>
              </w:rPr>
              <w:t>房屋租金4</w:t>
            </w:r>
            <w:r w:rsidRPr="00E34EAD">
              <w:rPr>
                <w:rFonts w:hAnsi="標楷體"/>
              </w:rPr>
              <w:t>,</w:t>
            </w:r>
            <w:r w:rsidRPr="00E34EAD">
              <w:rPr>
                <w:rFonts w:hAnsi="標楷體" w:hint="eastAsia"/>
              </w:rPr>
              <w:t>655,187</w:t>
            </w:r>
            <w:r w:rsidRPr="00E34EAD">
              <w:rPr>
                <w:rFonts w:hAnsi="標楷體"/>
              </w:rPr>
              <w:t>+</w:t>
            </w:r>
            <w:r w:rsidRPr="00E34EAD">
              <w:rPr>
                <w:rFonts w:hAnsi="標楷體" w:hint="eastAsia"/>
              </w:rPr>
              <w:t>土地固定租金84,638</w:t>
            </w:r>
            <w:r w:rsidRPr="00E34EAD">
              <w:rPr>
                <w:rFonts w:hAnsi="標楷體"/>
              </w:rPr>
              <w:t>+</w:t>
            </w:r>
            <w:r w:rsidRPr="00E34EAD">
              <w:rPr>
                <w:rFonts w:hAnsi="標楷體" w:hint="eastAsia"/>
              </w:rPr>
              <w:t>土地浮動租金103,446元</w:t>
            </w:r>
            <w:r w:rsidRPr="00E34EAD">
              <w:rPr>
                <w:rFonts w:hAnsi="標楷體"/>
              </w:rPr>
              <w:t>+</w:t>
            </w:r>
            <w:r w:rsidRPr="00E34EAD">
              <w:rPr>
                <w:rFonts w:hAnsi="標楷體" w:hint="eastAsia"/>
              </w:rPr>
              <w:t>營業税</w:t>
            </w:r>
            <w:r w:rsidRPr="00E34EAD">
              <w:rPr>
                <w:rFonts w:hAnsi="標楷體"/>
              </w:rPr>
              <w:t>5%=4,843,271*1.05=5,085,435</w:t>
            </w:r>
          </w:p>
          <w:p w14:paraId="61DFBD10" w14:textId="3E75499D" w:rsidR="009D5847" w:rsidRPr="00E34EAD" w:rsidRDefault="009D5847" w:rsidP="0013704C">
            <w:pPr>
              <w:pStyle w:val="12"/>
              <w:ind w:left="232" w:hangingChars="100" w:hanging="232"/>
              <w:rPr>
                <w:rFonts w:hAnsi="標楷體"/>
              </w:rPr>
            </w:pPr>
            <w:r w:rsidRPr="00E34EAD">
              <w:rPr>
                <w:rFonts w:hAnsi="標楷體"/>
              </w:rPr>
              <w:t>3</w:t>
            </w:r>
            <w:r w:rsidRPr="00E34EAD">
              <w:rPr>
                <w:rFonts w:hAnsi="標楷體" w:hint="eastAsia"/>
              </w:rPr>
              <w:t>.</w:t>
            </w:r>
            <w:r w:rsidRPr="00E34EAD">
              <w:rPr>
                <w:rFonts w:hAnsi="標楷體" w:hint="eastAsia"/>
                <w:b/>
              </w:rPr>
              <w:t>免計租金9個月</w:t>
            </w:r>
            <w:r w:rsidRPr="00E34EAD">
              <w:rPr>
                <w:rFonts w:hAnsi="標楷體" w:hint="eastAsia"/>
              </w:rPr>
              <w:t>(108.6.1~109.2.28)</w:t>
            </w:r>
            <w:r w:rsidR="0013704C">
              <w:rPr>
                <w:rFonts w:hAnsi="標楷體"/>
              </w:rPr>
              <w:br/>
              <w:t>=</w:t>
            </w:r>
            <w:r w:rsidR="0013704C" w:rsidRPr="00E34EAD">
              <w:rPr>
                <w:rFonts w:hAnsi="標楷體"/>
              </w:rPr>
              <w:t>5,085,435</w:t>
            </w:r>
            <w:r w:rsidR="0013704C">
              <w:rPr>
                <w:rFonts w:hAnsi="標楷體"/>
              </w:rPr>
              <w:t>*273/365</w:t>
            </w:r>
            <w:r w:rsidRPr="00E34EAD">
              <w:rPr>
                <w:rFonts w:hAnsi="標楷體"/>
              </w:rPr>
              <w:t>=</w:t>
            </w:r>
            <w:r w:rsidRPr="00E34EAD">
              <w:rPr>
                <w:rFonts w:hAnsi="標楷體" w:hint="eastAsia"/>
              </w:rPr>
              <w:t>3,803,627</w:t>
            </w:r>
            <w:r w:rsidR="004B09FB" w:rsidRPr="007E5409">
              <w:rPr>
                <w:rFonts w:hAnsi="標楷體"/>
                <w:color w:val="FF0000"/>
              </w:rPr>
              <w:t>[</w:t>
            </w:r>
            <w:proofErr w:type="gramStart"/>
            <w:r w:rsidR="004B09FB" w:rsidRPr="007E5409">
              <w:rPr>
                <w:rFonts w:hAnsi="標楷體" w:hint="eastAsia"/>
                <w:color w:val="FF0000"/>
              </w:rPr>
              <w:t>註</w:t>
            </w:r>
            <w:proofErr w:type="gramEnd"/>
            <w:r w:rsidR="004B09FB" w:rsidRPr="007E5409">
              <w:rPr>
                <w:rFonts w:hAnsi="標楷體" w:hint="eastAsia"/>
                <w:color w:val="FF0000"/>
              </w:rPr>
              <w:t>]</w:t>
            </w:r>
          </w:p>
          <w:p w14:paraId="5F6503A0" w14:textId="77777777" w:rsidR="009D5847" w:rsidRPr="00E34EAD" w:rsidRDefault="009D5847" w:rsidP="004052FF">
            <w:pPr>
              <w:pStyle w:val="12"/>
              <w:rPr>
                <w:rFonts w:hAnsi="標楷體"/>
              </w:rPr>
            </w:pPr>
            <w:r w:rsidRPr="00E34EAD">
              <w:rPr>
                <w:rFonts w:hAnsi="標楷體"/>
              </w:rPr>
              <w:t>4</w:t>
            </w:r>
            <w:r w:rsidRPr="00E34EAD">
              <w:rPr>
                <w:rFonts w:hAnsi="標楷體" w:hint="eastAsia"/>
              </w:rPr>
              <w:t>.</w:t>
            </w:r>
            <w:r w:rsidRPr="00E34EAD">
              <w:rPr>
                <w:rFonts w:hAnsi="標楷體" w:hint="eastAsia"/>
                <w:b/>
              </w:rPr>
              <w:t>折抵西側倉庫已繳租金</w:t>
            </w:r>
            <w:r w:rsidRPr="00E34EAD">
              <w:rPr>
                <w:rFonts w:hAnsi="標楷體" w:hint="eastAsia"/>
              </w:rPr>
              <w:t>=8,961,825</w:t>
            </w:r>
            <w:r w:rsidRPr="00E34EAD">
              <w:rPr>
                <w:rFonts w:hAnsi="標楷體"/>
              </w:rPr>
              <w:t>-</w:t>
            </w:r>
            <w:r w:rsidRPr="00E34EAD">
              <w:rPr>
                <w:rFonts w:hAnsi="標楷體" w:hint="eastAsia"/>
              </w:rPr>
              <w:t>5,085,435</w:t>
            </w:r>
            <w:r w:rsidRPr="00E34EAD">
              <w:rPr>
                <w:rFonts w:hAnsi="標楷體"/>
              </w:rPr>
              <w:t>=</w:t>
            </w:r>
            <w:r w:rsidRPr="00E34EAD">
              <w:rPr>
                <w:rFonts w:hAnsi="標楷體" w:hint="eastAsia"/>
              </w:rPr>
              <w:t>3,876,390</w:t>
            </w:r>
          </w:p>
          <w:p w14:paraId="4148F1C8" w14:textId="77777777" w:rsidR="009D5847" w:rsidRPr="00E34EAD" w:rsidRDefault="009D5847" w:rsidP="004052FF">
            <w:pPr>
              <w:pStyle w:val="12"/>
              <w:rPr>
                <w:rFonts w:hAnsi="標楷體"/>
              </w:rPr>
            </w:pPr>
            <w:r w:rsidRPr="00E34EAD">
              <w:rPr>
                <w:rFonts w:hAnsi="標楷體"/>
              </w:rPr>
              <w:t>5</w:t>
            </w:r>
            <w:r w:rsidRPr="00E34EAD">
              <w:rPr>
                <w:rFonts w:hAnsi="標楷體" w:hint="eastAsia"/>
              </w:rPr>
              <w:t>.</w:t>
            </w:r>
            <w:r w:rsidRPr="00E34EAD">
              <w:rPr>
                <w:rFonts w:hAnsi="標楷體"/>
              </w:rPr>
              <w:t>(</w:t>
            </w:r>
            <w:proofErr w:type="gramStart"/>
            <w:r w:rsidRPr="00E34EAD">
              <w:rPr>
                <w:rFonts w:hAnsi="標楷體"/>
              </w:rPr>
              <w:t>2</w:t>
            </w:r>
            <w:proofErr w:type="gramEnd"/>
            <w:r w:rsidRPr="00E34EAD">
              <w:rPr>
                <w:rFonts w:hAnsi="標楷體" w:hint="eastAsia"/>
              </w:rPr>
              <w:t>年度)5,085,435*2-3,803,627-3,876,390=2,490,853</w:t>
            </w:r>
          </w:p>
        </w:tc>
      </w:tr>
      <w:tr w:rsidR="009D5847" w:rsidRPr="00E34EAD" w14:paraId="01A6A850" w14:textId="77777777" w:rsidTr="004052FF">
        <w:trPr>
          <w:cantSplit/>
          <w:trHeight w:val="867"/>
        </w:trPr>
        <w:tc>
          <w:tcPr>
            <w:tcW w:w="1814" w:type="dxa"/>
            <w:vAlign w:val="center"/>
          </w:tcPr>
          <w:p w14:paraId="41DE07DC" w14:textId="77777777" w:rsidR="009D5847" w:rsidRPr="00E34EAD" w:rsidRDefault="009D5847" w:rsidP="004052FF">
            <w:pPr>
              <w:pStyle w:val="12"/>
              <w:rPr>
                <w:rFonts w:hAnsi="標楷體"/>
              </w:rPr>
            </w:pPr>
            <w:r w:rsidRPr="00E34EAD">
              <w:rPr>
                <w:rFonts w:hAnsi="標楷體" w:hint="eastAsia"/>
              </w:rPr>
              <w:t>109.6.1~110.5.31</w:t>
            </w:r>
          </w:p>
        </w:tc>
        <w:tc>
          <w:tcPr>
            <w:tcW w:w="1361" w:type="dxa"/>
            <w:vMerge/>
            <w:vAlign w:val="center"/>
          </w:tcPr>
          <w:p w14:paraId="7DE04CDF" w14:textId="77777777" w:rsidR="009D5847" w:rsidRPr="00E34EAD" w:rsidRDefault="009D5847" w:rsidP="004052FF">
            <w:pPr>
              <w:pStyle w:val="12"/>
              <w:jc w:val="right"/>
              <w:rPr>
                <w:rFonts w:hAnsi="標楷體"/>
              </w:rPr>
            </w:pPr>
          </w:p>
        </w:tc>
        <w:tc>
          <w:tcPr>
            <w:tcW w:w="5669" w:type="dxa"/>
            <w:vMerge/>
            <w:tcBorders>
              <w:bottom w:val="single" w:sz="4" w:space="0" w:color="auto"/>
            </w:tcBorders>
            <w:vAlign w:val="center"/>
          </w:tcPr>
          <w:p w14:paraId="20F211EE" w14:textId="77777777" w:rsidR="009D5847" w:rsidRPr="00E34EAD" w:rsidRDefault="009D5847" w:rsidP="004052FF">
            <w:pPr>
              <w:pStyle w:val="12"/>
              <w:rPr>
                <w:rFonts w:hAnsi="標楷體"/>
              </w:rPr>
            </w:pPr>
          </w:p>
        </w:tc>
      </w:tr>
      <w:tr w:rsidR="009D5847" w:rsidRPr="00E34EAD" w14:paraId="7939A13C" w14:textId="77777777" w:rsidTr="004052FF">
        <w:trPr>
          <w:cantSplit/>
        </w:trPr>
        <w:tc>
          <w:tcPr>
            <w:tcW w:w="1814" w:type="dxa"/>
            <w:vAlign w:val="center"/>
          </w:tcPr>
          <w:p w14:paraId="7193B829" w14:textId="77777777" w:rsidR="009D5847" w:rsidRPr="00E34EAD" w:rsidRDefault="009D5847" w:rsidP="004052FF">
            <w:pPr>
              <w:pStyle w:val="12"/>
              <w:rPr>
                <w:rFonts w:hAnsi="標楷體"/>
              </w:rPr>
            </w:pPr>
            <w:r w:rsidRPr="00E34EAD">
              <w:rPr>
                <w:rFonts w:hAnsi="標楷體" w:hint="eastAsia"/>
              </w:rPr>
              <w:t>110.6.1~111.5.31</w:t>
            </w:r>
          </w:p>
        </w:tc>
        <w:tc>
          <w:tcPr>
            <w:tcW w:w="1361" w:type="dxa"/>
            <w:vAlign w:val="center"/>
          </w:tcPr>
          <w:p w14:paraId="4B0CF874" w14:textId="77777777" w:rsidR="009D5847" w:rsidRPr="00E34EAD" w:rsidRDefault="009D5847" w:rsidP="004052FF">
            <w:pPr>
              <w:pStyle w:val="12"/>
              <w:jc w:val="right"/>
              <w:rPr>
                <w:rFonts w:hAnsi="標楷體"/>
              </w:rPr>
            </w:pPr>
            <w:r w:rsidRPr="00E34EAD">
              <w:rPr>
                <w:rFonts w:hAnsi="標楷體" w:hint="eastAsia"/>
              </w:rPr>
              <w:t>5,085,435</w:t>
            </w:r>
          </w:p>
        </w:tc>
        <w:tc>
          <w:tcPr>
            <w:tcW w:w="5669" w:type="dxa"/>
            <w:tcBorders>
              <w:tl2br w:val="nil"/>
            </w:tcBorders>
            <w:vAlign w:val="center"/>
          </w:tcPr>
          <w:p w14:paraId="4BA44D63" w14:textId="77777777" w:rsidR="009D5847" w:rsidRPr="00E34EAD" w:rsidRDefault="009D5847" w:rsidP="004052FF">
            <w:pPr>
              <w:pStyle w:val="12"/>
              <w:rPr>
                <w:rFonts w:hAnsi="標楷體"/>
              </w:rPr>
            </w:pPr>
            <w:r w:rsidRPr="00E34EAD">
              <w:rPr>
                <w:rFonts w:hAnsi="標楷體" w:hint="eastAsia"/>
              </w:rPr>
              <w:t>-</w:t>
            </w:r>
          </w:p>
        </w:tc>
      </w:tr>
      <w:tr w:rsidR="009D5847" w:rsidRPr="00E34EAD" w14:paraId="6CE3727F" w14:textId="77777777" w:rsidTr="004052FF">
        <w:trPr>
          <w:cantSplit/>
        </w:trPr>
        <w:tc>
          <w:tcPr>
            <w:tcW w:w="1814" w:type="dxa"/>
            <w:vAlign w:val="center"/>
          </w:tcPr>
          <w:p w14:paraId="32EB6592" w14:textId="77777777" w:rsidR="009D5847" w:rsidRPr="00E34EAD" w:rsidRDefault="009D5847" w:rsidP="004052FF">
            <w:pPr>
              <w:pStyle w:val="12"/>
              <w:rPr>
                <w:rFonts w:hAnsi="標楷體"/>
              </w:rPr>
            </w:pPr>
            <w:r w:rsidRPr="00E34EAD">
              <w:rPr>
                <w:rFonts w:hAnsi="標楷體" w:hint="eastAsia"/>
              </w:rPr>
              <w:t>111.6.1~112.5.31</w:t>
            </w:r>
          </w:p>
        </w:tc>
        <w:tc>
          <w:tcPr>
            <w:tcW w:w="1361" w:type="dxa"/>
            <w:vAlign w:val="center"/>
          </w:tcPr>
          <w:p w14:paraId="0BA465BD" w14:textId="77777777" w:rsidR="009D5847" w:rsidRPr="00E34EAD" w:rsidRDefault="009D5847" w:rsidP="004052FF">
            <w:pPr>
              <w:pStyle w:val="12"/>
              <w:jc w:val="right"/>
              <w:rPr>
                <w:rFonts w:hAnsi="標楷體"/>
              </w:rPr>
            </w:pPr>
            <w:r w:rsidRPr="00E34EAD">
              <w:rPr>
                <w:rFonts w:hAnsi="標楷體" w:hint="eastAsia"/>
              </w:rPr>
              <w:t>5,085,43</w:t>
            </w:r>
            <w:r w:rsidRPr="00E34EAD">
              <w:rPr>
                <w:rFonts w:hAnsi="標楷體"/>
              </w:rPr>
              <w:t>5</w:t>
            </w:r>
          </w:p>
        </w:tc>
        <w:tc>
          <w:tcPr>
            <w:tcW w:w="5669" w:type="dxa"/>
            <w:tcBorders>
              <w:bottom w:val="single" w:sz="4" w:space="0" w:color="auto"/>
              <w:tl2br w:val="nil"/>
            </w:tcBorders>
            <w:vAlign w:val="center"/>
          </w:tcPr>
          <w:p w14:paraId="3CDFB304" w14:textId="77777777" w:rsidR="009D5847" w:rsidRPr="00E34EAD" w:rsidRDefault="009D5847" w:rsidP="004052FF">
            <w:pPr>
              <w:pStyle w:val="12"/>
              <w:rPr>
                <w:rFonts w:hAnsi="標楷體"/>
              </w:rPr>
            </w:pPr>
            <w:r w:rsidRPr="00E34EAD">
              <w:rPr>
                <w:rFonts w:hAnsi="標楷體" w:hint="eastAsia"/>
              </w:rPr>
              <w:t>-</w:t>
            </w:r>
          </w:p>
        </w:tc>
      </w:tr>
      <w:tr w:rsidR="009D5847" w:rsidRPr="00E34EAD" w14:paraId="2E578835" w14:textId="77777777" w:rsidTr="004052FF">
        <w:trPr>
          <w:cantSplit/>
        </w:trPr>
        <w:tc>
          <w:tcPr>
            <w:tcW w:w="1814" w:type="dxa"/>
            <w:vAlign w:val="center"/>
          </w:tcPr>
          <w:p w14:paraId="6CAC6E5E" w14:textId="77777777" w:rsidR="009D5847" w:rsidRPr="00E34EAD" w:rsidRDefault="009D5847" w:rsidP="004052FF">
            <w:pPr>
              <w:pStyle w:val="12"/>
              <w:rPr>
                <w:rFonts w:hAnsi="標楷體"/>
              </w:rPr>
            </w:pPr>
            <w:r w:rsidRPr="00E34EAD">
              <w:rPr>
                <w:rFonts w:hAnsi="標楷體"/>
              </w:rPr>
              <w:t>112.6.1-113.5.31</w:t>
            </w:r>
          </w:p>
        </w:tc>
        <w:tc>
          <w:tcPr>
            <w:tcW w:w="1361" w:type="dxa"/>
            <w:vAlign w:val="center"/>
          </w:tcPr>
          <w:p w14:paraId="2E12EC48" w14:textId="77777777" w:rsidR="009D5847" w:rsidRPr="00E34EAD" w:rsidRDefault="009D5847" w:rsidP="004052FF">
            <w:pPr>
              <w:pStyle w:val="12"/>
              <w:jc w:val="right"/>
              <w:rPr>
                <w:rFonts w:hAnsi="標楷體"/>
              </w:rPr>
            </w:pPr>
            <w:r w:rsidRPr="00E34EAD">
              <w:rPr>
                <w:rFonts w:hAnsi="標楷體"/>
              </w:rPr>
              <w:t>5,342,727</w:t>
            </w:r>
          </w:p>
        </w:tc>
        <w:tc>
          <w:tcPr>
            <w:tcW w:w="5669" w:type="dxa"/>
            <w:tcBorders>
              <w:bottom w:val="single" w:sz="4" w:space="0" w:color="auto"/>
              <w:tl2br w:val="nil"/>
            </w:tcBorders>
            <w:vAlign w:val="center"/>
          </w:tcPr>
          <w:p w14:paraId="26FF61CC" w14:textId="77777777" w:rsidR="009D5847" w:rsidRPr="00E34EAD" w:rsidRDefault="009D5847" w:rsidP="004052FF">
            <w:pPr>
              <w:pStyle w:val="12"/>
              <w:rPr>
                <w:rFonts w:hAnsi="標楷體"/>
              </w:rPr>
            </w:pPr>
            <w:r w:rsidRPr="00E34EAD">
              <w:rPr>
                <w:rFonts w:hAnsi="標楷體" w:hint="eastAsia"/>
              </w:rPr>
              <w:t>土地浮動租金調漲</w:t>
            </w:r>
          </w:p>
        </w:tc>
      </w:tr>
      <w:tr w:rsidR="009D5847" w:rsidRPr="00E34EAD" w14:paraId="4A2F5DE8" w14:textId="77777777" w:rsidTr="004052FF">
        <w:trPr>
          <w:cantSplit/>
        </w:trPr>
        <w:tc>
          <w:tcPr>
            <w:tcW w:w="1814" w:type="dxa"/>
            <w:shd w:val="clear" w:color="auto" w:fill="FDE9D9" w:themeFill="accent6" w:themeFillTint="33"/>
            <w:vAlign w:val="center"/>
          </w:tcPr>
          <w:p w14:paraId="6F111C76" w14:textId="77777777" w:rsidR="009D5847" w:rsidRPr="00E34EAD" w:rsidRDefault="009D5847" w:rsidP="004052FF">
            <w:pPr>
              <w:pStyle w:val="12"/>
              <w:jc w:val="center"/>
              <w:rPr>
                <w:rFonts w:hAnsi="標楷體"/>
              </w:rPr>
            </w:pPr>
            <w:r w:rsidRPr="00E34EAD">
              <w:rPr>
                <w:rFonts w:hAnsi="標楷體" w:hint="eastAsia"/>
              </w:rPr>
              <w:t>合計</w:t>
            </w:r>
          </w:p>
        </w:tc>
        <w:tc>
          <w:tcPr>
            <w:tcW w:w="1361" w:type="dxa"/>
            <w:shd w:val="clear" w:color="auto" w:fill="FDE9D9" w:themeFill="accent6" w:themeFillTint="33"/>
            <w:vAlign w:val="center"/>
          </w:tcPr>
          <w:p w14:paraId="7E7DD872" w14:textId="77777777" w:rsidR="009D5847" w:rsidRPr="00E34EAD" w:rsidRDefault="009D5847" w:rsidP="004052FF">
            <w:pPr>
              <w:pStyle w:val="12"/>
              <w:jc w:val="right"/>
              <w:rPr>
                <w:rFonts w:hAnsi="標楷體"/>
              </w:rPr>
            </w:pPr>
            <w:r w:rsidRPr="00E34EAD">
              <w:rPr>
                <w:rFonts w:hAnsi="標楷體"/>
              </w:rPr>
              <w:fldChar w:fldCharType="begin"/>
            </w:r>
            <w:r w:rsidRPr="00E34EAD">
              <w:rPr>
                <w:rFonts w:hAnsi="標楷體"/>
              </w:rPr>
              <w:instrText xml:space="preserve"> =SUM(ABOVE) </w:instrText>
            </w:r>
            <w:r w:rsidRPr="00E34EAD">
              <w:rPr>
                <w:rFonts w:hAnsi="標楷體"/>
              </w:rPr>
              <w:fldChar w:fldCharType="separate"/>
            </w:r>
            <w:r w:rsidRPr="00E34EAD">
              <w:rPr>
                <w:rFonts w:hAnsi="標楷體"/>
                <w:noProof/>
              </w:rPr>
              <w:t>26,966,275</w:t>
            </w:r>
            <w:r w:rsidRPr="00E34EAD">
              <w:rPr>
                <w:rFonts w:hAnsi="標楷體"/>
              </w:rPr>
              <w:fldChar w:fldCharType="end"/>
            </w:r>
          </w:p>
        </w:tc>
        <w:tc>
          <w:tcPr>
            <w:tcW w:w="5669" w:type="dxa"/>
            <w:tcBorders>
              <w:tl2br w:val="nil"/>
            </w:tcBorders>
            <w:shd w:val="clear" w:color="auto" w:fill="FDE9D9" w:themeFill="accent6" w:themeFillTint="33"/>
            <w:vAlign w:val="center"/>
          </w:tcPr>
          <w:p w14:paraId="3CE577BD" w14:textId="77777777" w:rsidR="009D5847" w:rsidRPr="00E34EAD" w:rsidRDefault="009D5847" w:rsidP="004052FF">
            <w:pPr>
              <w:pStyle w:val="12"/>
              <w:rPr>
                <w:rFonts w:hAnsi="標楷體"/>
              </w:rPr>
            </w:pPr>
          </w:p>
        </w:tc>
      </w:tr>
    </w:tbl>
    <w:p w14:paraId="15BF7BAA" w14:textId="7A1D95D6" w:rsidR="004052FF" w:rsidRPr="006147E9" w:rsidRDefault="007E5409" w:rsidP="005802F5">
      <w:pPr>
        <w:pStyle w:val="12"/>
        <w:ind w:left="429" w:hangingChars="185" w:hanging="429"/>
        <w:rPr>
          <w:color w:val="FF0000"/>
        </w:rPr>
      </w:pPr>
      <w:r w:rsidRPr="006147E9">
        <w:rPr>
          <w:rFonts w:hint="eastAsia"/>
          <w:color w:val="FF0000"/>
        </w:rPr>
        <w:t>[</w:t>
      </w:r>
      <w:proofErr w:type="gramStart"/>
      <w:r w:rsidRPr="006147E9">
        <w:rPr>
          <w:rFonts w:hint="eastAsia"/>
          <w:color w:val="FF0000"/>
        </w:rPr>
        <w:t>註</w:t>
      </w:r>
      <w:proofErr w:type="gramEnd"/>
      <w:r w:rsidRPr="006147E9">
        <w:rPr>
          <w:color w:val="FF0000"/>
        </w:rPr>
        <w:t>]</w:t>
      </w:r>
      <w:r w:rsidR="004052FF" w:rsidRPr="006147E9">
        <w:rPr>
          <w:rFonts w:hint="eastAsia"/>
          <w:color w:val="FF0000"/>
        </w:rPr>
        <w:t>台糖公司</w:t>
      </w:r>
      <w:proofErr w:type="gramStart"/>
      <w:r w:rsidR="004052FF" w:rsidRPr="006147E9">
        <w:rPr>
          <w:rFonts w:hint="eastAsia"/>
          <w:color w:val="FF0000"/>
        </w:rPr>
        <w:t>雲嘉區</w:t>
      </w:r>
      <w:proofErr w:type="gramEnd"/>
      <w:r w:rsidR="004052FF" w:rsidRPr="006147E9">
        <w:rPr>
          <w:rFonts w:hint="eastAsia"/>
          <w:color w:val="FF0000"/>
        </w:rPr>
        <w:t>處107年7月24日函同意依契約於107年6月1日起至108年2月28日止9個月(整修</w:t>
      </w:r>
      <w:proofErr w:type="gramStart"/>
      <w:r w:rsidR="004052FF" w:rsidRPr="006147E9">
        <w:rPr>
          <w:rFonts w:hint="eastAsia"/>
          <w:color w:val="FF0000"/>
        </w:rPr>
        <w:t>期間</w:t>
      </w:r>
      <w:proofErr w:type="gramEnd"/>
      <w:r w:rsidR="004052FF" w:rsidRPr="006147E9">
        <w:rPr>
          <w:rFonts w:hint="eastAsia"/>
          <w:color w:val="FF0000"/>
        </w:rPr>
        <w:t>)免計租金，惟</w:t>
      </w:r>
      <w:r w:rsidR="00856282" w:rsidRPr="006147E9">
        <w:rPr>
          <w:rFonts w:hint="eastAsia"/>
          <w:color w:val="FF0000"/>
        </w:rPr>
        <w:t>縣</w:t>
      </w:r>
      <w:r w:rsidR="004052FF" w:rsidRPr="006147E9">
        <w:rPr>
          <w:rFonts w:hint="eastAsia"/>
          <w:color w:val="FF0000"/>
        </w:rPr>
        <w:t>府為</w:t>
      </w:r>
      <w:r w:rsidR="00856282" w:rsidRPr="006147E9">
        <w:rPr>
          <w:rFonts w:hint="eastAsia"/>
          <w:color w:val="FF0000"/>
        </w:rPr>
        <w:t>撙</w:t>
      </w:r>
      <w:r w:rsidR="004052FF" w:rsidRPr="006147E9">
        <w:rPr>
          <w:rFonts w:hint="eastAsia"/>
          <w:color w:val="FF0000"/>
        </w:rPr>
        <w:t>節財政，於108年12月31日邀集台糖公司召開協調會，並於109年5月4日</w:t>
      </w:r>
      <w:r w:rsidR="00856282" w:rsidRPr="006147E9">
        <w:rPr>
          <w:rFonts w:hint="eastAsia"/>
          <w:color w:val="FF0000"/>
        </w:rPr>
        <w:t>及</w:t>
      </w:r>
      <w:r w:rsidR="004052FF" w:rsidRPr="006147E9">
        <w:rPr>
          <w:rFonts w:hint="eastAsia"/>
          <w:color w:val="FF0000"/>
        </w:rPr>
        <w:t>26日函請台糖公司同意延長免計租金期限及調降租金，惟未獲同意。</w:t>
      </w:r>
      <w:r w:rsidR="00856282" w:rsidRPr="006147E9">
        <w:rPr>
          <w:rFonts w:hint="eastAsia"/>
          <w:color w:val="FF0000"/>
        </w:rPr>
        <w:t>故縣府於繳納108年6月1日至110年5月31日兩年租金時，將免計租金期間重新認列為108</w:t>
      </w:r>
      <w:r w:rsidR="00EF4618" w:rsidRPr="006147E9">
        <w:rPr>
          <w:rFonts w:hint="eastAsia"/>
          <w:color w:val="FF0000"/>
        </w:rPr>
        <w:t>年</w:t>
      </w:r>
      <w:r w:rsidR="00856282" w:rsidRPr="006147E9">
        <w:rPr>
          <w:rFonts w:hint="eastAsia"/>
          <w:color w:val="FF0000"/>
        </w:rPr>
        <w:t>6</w:t>
      </w:r>
      <w:r w:rsidR="00EF4618" w:rsidRPr="006147E9">
        <w:rPr>
          <w:rFonts w:hint="eastAsia"/>
          <w:color w:val="FF0000"/>
        </w:rPr>
        <w:t>月</w:t>
      </w:r>
      <w:r w:rsidR="00856282" w:rsidRPr="006147E9">
        <w:rPr>
          <w:rFonts w:hint="eastAsia"/>
          <w:color w:val="FF0000"/>
        </w:rPr>
        <w:t>1</w:t>
      </w:r>
      <w:r w:rsidR="00EF4618" w:rsidRPr="006147E9">
        <w:rPr>
          <w:rFonts w:hint="eastAsia"/>
          <w:color w:val="FF0000"/>
        </w:rPr>
        <w:t>日至</w:t>
      </w:r>
      <w:r w:rsidR="00856282" w:rsidRPr="006147E9">
        <w:rPr>
          <w:rFonts w:hint="eastAsia"/>
          <w:color w:val="FF0000"/>
        </w:rPr>
        <w:t>109</w:t>
      </w:r>
      <w:r w:rsidR="00EF4618" w:rsidRPr="006147E9">
        <w:rPr>
          <w:rFonts w:hint="eastAsia"/>
          <w:color w:val="FF0000"/>
        </w:rPr>
        <w:t>年</w:t>
      </w:r>
      <w:r w:rsidR="00856282" w:rsidRPr="006147E9">
        <w:rPr>
          <w:rFonts w:hint="eastAsia"/>
          <w:color w:val="FF0000"/>
        </w:rPr>
        <w:t>2</w:t>
      </w:r>
      <w:r w:rsidR="00EF4618" w:rsidRPr="006147E9">
        <w:rPr>
          <w:rFonts w:hint="eastAsia"/>
          <w:color w:val="FF0000"/>
        </w:rPr>
        <w:t>月</w:t>
      </w:r>
      <w:r w:rsidR="00856282" w:rsidRPr="006147E9">
        <w:rPr>
          <w:rFonts w:hint="eastAsia"/>
          <w:color w:val="FF0000"/>
        </w:rPr>
        <w:t>28</w:t>
      </w:r>
      <w:r w:rsidR="00EF4618" w:rsidRPr="006147E9">
        <w:rPr>
          <w:rFonts w:hint="eastAsia"/>
          <w:color w:val="FF0000"/>
        </w:rPr>
        <w:t>日。</w:t>
      </w:r>
    </w:p>
    <w:p w14:paraId="16327BBA" w14:textId="1FAE2D14" w:rsidR="009D5847" w:rsidRPr="00E34EAD" w:rsidRDefault="009D5847" w:rsidP="009D5847">
      <w:pPr>
        <w:pStyle w:val="af5"/>
      </w:pPr>
      <w:r w:rsidRPr="00E34EAD">
        <w:t>資料來源：縣</w:t>
      </w:r>
      <w:r w:rsidRPr="00E34EAD">
        <w:rPr>
          <w:rFonts w:hint="eastAsia"/>
        </w:rPr>
        <w:t>府</w:t>
      </w:r>
    </w:p>
    <w:p w14:paraId="666484A2" w14:textId="64A50269" w:rsidR="00462B85" w:rsidRPr="00E34EAD" w:rsidRDefault="006B1E13" w:rsidP="00B306FF">
      <w:pPr>
        <w:pStyle w:val="3"/>
      </w:pPr>
      <w:r w:rsidRPr="00E34EAD">
        <w:rPr>
          <w:rFonts w:hint="eastAsia"/>
        </w:rPr>
        <w:lastRenderedPageBreak/>
        <w:t>據縣府</w:t>
      </w:r>
      <w:r w:rsidRPr="00E34EAD">
        <w:rPr>
          <w:szCs w:val="32"/>
        </w:rPr>
        <w:t>檢討</w:t>
      </w:r>
      <w:r w:rsidR="001841F0" w:rsidRPr="00E34EAD">
        <w:rPr>
          <w:rFonts w:hint="eastAsia"/>
          <w:szCs w:val="32"/>
        </w:rPr>
        <w:t>本案</w:t>
      </w:r>
      <w:r w:rsidRPr="00E34EAD">
        <w:rPr>
          <w:szCs w:val="32"/>
        </w:rPr>
        <w:t>未能完成招商及啟用營運之原因</w:t>
      </w:r>
      <w:r w:rsidR="001841F0" w:rsidRPr="00E34EAD">
        <w:rPr>
          <w:rFonts w:hint="eastAsia"/>
          <w:szCs w:val="32"/>
        </w:rPr>
        <w:t>，</w:t>
      </w:r>
      <w:r w:rsidRPr="00E34EAD">
        <w:rPr>
          <w:szCs w:val="32"/>
        </w:rPr>
        <w:t>認為</w:t>
      </w:r>
      <w:r w:rsidR="001841F0" w:rsidRPr="00E34EAD">
        <w:rPr>
          <w:rFonts w:hint="eastAsia"/>
          <w:szCs w:val="32"/>
        </w:rPr>
        <w:t>除</w:t>
      </w:r>
      <w:r w:rsidRPr="00E34EAD">
        <w:rPr>
          <w:szCs w:val="32"/>
        </w:rPr>
        <w:t>因「冰樂園」主題設計致招商困難之外，</w:t>
      </w:r>
      <w:r w:rsidR="001841F0" w:rsidRPr="00E34EAD">
        <w:rPr>
          <w:rFonts w:hint="eastAsia"/>
          <w:szCs w:val="32"/>
        </w:rPr>
        <w:t>亦有</w:t>
      </w:r>
      <w:r w:rsidRPr="00E34EAD">
        <w:rPr>
          <w:szCs w:val="32"/>
        </w:rPr>
        <w:t>多數廠商反映因</w:t>
      </w:r>
      <w:r w:rsidR="001841F0" w:rsidRPr="00E34EAD">
        <w:rPr>
          <w:rFonts w:hint="eastAsia"/>
          <w:szCs w:val="32"/>
        </w:rPr>
        <w:t>該</w:t>
      </w:r>
      <w:r w:rsidRPr="00E34EAD">
        <w:rPr>
          <w:szCs w:val="32"/>
        </w:rPr>
        <w:t>府向台糖公司承租東側倉庫之租金偏高，影響投資意願。</w:t>
      </w:r>
      <w:r w:rsidR="001841F0" w:rsidRPr="00E34EAD">
        <w:rPr>
          <w:rFonts w:hint="eastAsia"/>
          <w:szCs w:val="32"/>
        </w:rPr>
        <w:t>中</w:t>
      </w:r>
      <w:proofErr w:type="gramStart"/>
      <w:r w:rsidR="001841F0" w:rsidRPr="00E34EAD">
        <w:rPr>
          <w:rFonts w:hint="eastAsia"/>
          <w:szCs w:val="32"/>
        </w:rPr>
        <w:t>企署</w:t>
      </w:r>
      <w:r w:rsidR="00ED3E45" w:rsidRPr="00E34EAD">
        <w:rPr>
          <w:rFonts w:hint="eastAsia"/>
        </w:rPr>
        <w:t>依</w:t>
      </w:r>
      <w:r w:rsidR="0095361F" w:rsidRPr="00E34EAD">
        <w:rPr>
          <w:rFonts w:hint="eastAsia"/>
        </w:rPr>
        <w:t>其</w:t>
      </w:r>
      <w:r w:rsidR="00ED3E45" w:rsidRPr="00E34EAD">
        <w:rPr>
          <w:rFonts w:hint="eastAsia"/>
        </w:rPr>
        <w:t>管考本</w:t>
      </w:r>
      <w:proofErr w:type="gramEnd"/>
      <w:r w:rsidR="00ED3E45" w:rsidRPr="00E34EAD">
        <w:rPr>
          <w:rFonts w:hint="eastAsia"/>
        </w:rPr>
        <w:t>案計畫執行情形分析未完成原因包含</w:t>
      </w:r>
      <w:r w:rsidR="00ED3E45" w:rsidRPr="00E34EAD">
        <w:rPr>
          <w:rFonts w:hAnsi="標楷體" w:hint="eastAsia"/>
        </w:rPr>
        <w:t>：</w:t>
      </w:r>
      <w:r w:rsidR="00ED3E45" w:rsidRPr="00E34EAD">
        <w:rPr>
          <w:rFonts w:hint="eastAsia"/>
        </w:rPr>
        <w:t>縣府主政單位異動、文化部補助之建物工程延誤及建照取得問題、廠商反映投資經費過高、故宮南院BOT案終止契約及新冠</w:t>
      </w:r>
      <w:proofErr w:type="gramStart"/>
      <w:r w:rsidR="00ED3E45" w:rsidRPr="00E34EAD">
        <w:rPr>
          <w:rFonts w:hint="eastAsia"/>
        </w:rPr>
        <w:t>疫</w:t>
      </w:r>
      <w:proofErr w:type="gramEnd"/>
      <w:r w:rsidR="00ED3E45" w:rsidRPr="00E34EAD">
        <w:rPr>
          <w:rFonts w:hint="eastAsia"/>
        </w:rPr>
        <w:t>情影響等。並提出後續改善檢討作為</w:t>
      </w:r>
      <w:r w:rsidR="00ED3E45" w:rsidRPr="00E34EAD">
        <w:rPr>
          <w:rFonts w:hAnsi="標楷體" w:hint="eastAsia"/>
        </w:rPr>
        <w:t>：</w:t>
      </w:r>
    </w:p>
    <w:p w14:paraId="36A21B16" w14:textId="54DE1314" w:rsidR="003813E9" w:rsidRPr="00E34EAD" w:rsidRDefault="003813E9" w:rsidP="003813E9">
      <w:pPr>
        <w:pStyle w:val="4"/>
      </w:pPr>
      <w:r w:rsidRPr="00E34EAD">
        <w:rPr>
          <w:rFonts w:hint="eastAsia"/>
        </w:rPr>
        <w:t>本計畫於112年5月招商流標後，即召開專案檢討會議並拜會嘉義縣翁縣長，翁縣長表示經徵詢潛在廠商意見，考量本案</w:t>
      </w:r>
      <w:r w:rsidRPr="00E34EAD">
        <w:rPr>
          <w:rFonts w:hint="eastAsia"/>
          <w:b/>
        </w:rPr>
        <w:t>投入成本高，需有足夠營運時間回收投資</w:t>
      </w:r>
      <w:r w:rsidRPr="00E34EAD">
        <w:rPr>
          <w:rFonts w:hint="eastAsia"/>
        </w:rPr>
        <w:t>。故縣府已編列</w:t>
      </w:r>
      <w:r w:rsidRPr="00E34EAD">
        <w:rPr>
          <w:rFonts w:hint="eastAsia"/>
          <w:b/>
        </w:rPr>
        <w:t>促參可行性評估及先期規劃費用</w:t>
      </w:r>
      <w:r w:rsidRPr="00E34EAD">
        <w:rPr>
          <w:rFonts w:hint="eastAsia"/>
        </w:rPr>
        <w:t>，</w:t>
      </w:r>
      <w:proofErr w:type="gramStart"/>
      <w:r w:rsidRPr="00E34EAD">
        <w:rPr>
          <w:rFonts w:hint="eastAsia"/>
        </w:rPr>
        <w:t>擬朝促參</w:t>
      </w:r>
      <w:proofErr w:type="gramEnd"/>
      <w:r w:rsidRPr="00E34EAD">
        <w:rPr>
          <w:rFonts w:hint="eastAsia"/>
        </w:rPr>
        <w:t>方向辦理招商，以利廠商能長期穩定經營，達成場域活化的目標。</w:t>
      </w:r>
    </w:p>
    <w:p w14:paraId="03F5DB23" w14:textId="77777777" w:rsidR="003813E9" w:rsidRPr="00E34EAD" w:rsidRDefault="003813E9" w:rsidP="003813E9">
      <w:pPr>
        <w:pStyle w:val="4"/>
      </w:pPr>
      <w:r w:rsidRPr="00E34EAD">
        <w:rPr>
          <w:rFonts w:hint="eastAsia"/>
        </w:rPr>
        <w:t>協助縣府與台糖公司協調</w:t>
      </w:r>
      <w:r w:rsidRPr="00E34EAD">
        <w:rPr>
          <w:rFonts w:hint="eastAsia"/>
          <w:b/>
        </w:rPr>
        <w:t>租金抵扣及彈性繳納</w:t>
      </w:r>
      <w:r w:rsidRPr="00E34EAD">
        <w:rPr>
          <w:rFonts w:hint="eastAsia"/>
        </w:rPr>
        <w:t>方式。台糖公司建議縣府可依房地租賃契約規定，就租賃標的物範圍所投入之</w:t>
      </w:r>
      <w:r w:rsidRPr="00E34EAD">
        <w:rPr>
          <w:rFonts w:hint="eastAsia"/>
          <w:b/>
        </w:rPr>
        <w:t>修復工程費用分10年期分期</w:t>
      </w:r>
      <w:proofErr w:type="gramStart"/>
      <w:r w:rsidRPr="00E34EAD">
        <w:rPr>
          <w:rFonts w:hint="eastAsia"/>
          <w:b/>
        </w:rPr>
        <w:t>攤提抵扣</w:t>
      </w:r>
      <w:proofErr w:type="gramEnd"/>
      <w:r w:rsidRPr="00E34EAD">
        <w:rPr>
          <w:rFonts w:hint="eastAsia"/>
          <w:b/>
        </w:rPr>
        <w:t>租金</w:t>
      </w:r>
      <w:r w:rsidRPr="00E34EAD">
        <w:rPr>
          <w:rFonts w:hint="eastAsia"/>
        </w:rPr>
        <w:t>，以及於租賃</w:t>
      </w:r>
      <w:proofErr w:type="gramStart"/>
      <w:r w:rsidRPr="00E34EAD">
        <w:rPr>
          <w:rFonts w:hint="eastAsia"/>
        </w:rPr>
        <w:t>期程總租</w:t>
      </w:r>
      <w:proofErr w:type="gramEnd"/>
      <w:r w:rsidRPr="00E34EAD">
        <w:rPr>
          <w:rFonts w:hint="eastAsia"/>
        </w:rPr>
        <w:t>金不變的前提之下，可研</w:t>
      </w:r>
      <w:proofErr w:type="gramStart"/>
      <w:r w:rsidRPr="00E34EAD">
        <w:rPr>
          <w:rFonts w:hint="eastAsia"/>
        </w:rPr>
        <w:t>議</w:t>
      </w:r>
      <w:r w:rsidRPr="00E34EAD">
        <w:rPr>
          <w:rFonts w:hint="eastAsia"/>
          <w:b/>
        </w:rPr>
        <w:t>先低</w:t>
      </w:r>
      <w:proofErr w:type="gramEnd"/>
      <w:r w:rsidRPr="00E34EAD">
        <w:rPr>
          <w:rFonts w:hint="eastAsia"/>
          <w:b/>
        </w:rPr>
        <w:t>後高，調降前幾年租金</w:t>
      </w:r>
      <w:r w:rsidRPr="00E34EAD">
        <w:rPr>
          <w:rFonts w:hint="eastAsia"/>
        </w:rPr>
        <w:t>以利招商，俟場域活絡後再調升租金，期能提高招商誘因。</w:t>
      </w:r>
    </w:p>
    <w:p w14:paraId="3AD11660" w14:textId="66678743" w:rsidR="00D76302" w:rsidRPr="00E34EAD" w:rsidRDefault="00655839" w:rsidP="00D76302">
      <w:pPr>
        <w:pStyle w:val="3"/>
        <w:rPr>
          <w:rFonts w:hAnsi="標楷體"/>
          <w:szCs w:val="32"/>
        </w:rPr>
      </w:pPr>
      <w:r w:rsidRPr="00E34EAD">
        <w:rPr>
          <w:rFonts w:hint="eastAsia"/>
        </w:rPr>
        <w:t>另</w:t>
      </w:r>
      <w:r w:rsidRPr="00E34EAD">
        <w:t>依台糖公司評估</w:t>
      </w:r>
      <w:r w:rsidRPr="00E34EAD">
        <w:rPr>
          <w:rFonts w:hint="eastAsia"/>
        </w:rPr>
        <w:t>，因蒜頭糖廠東</w:t>
      </w:r>
      <w:r w:rsidR="00E46F1D" w:rsidRPr="00E34EAD">
        <w:rPr>
          <w:rFonts w:hint="eastAsia"/>
        </w:rPr>
        <w:t>側</w:t>
      </w:r>
      <w:r w:rsidRPr="00E34EAD">
        <w:rPr>
          <w:rFonts w:hint="eastAsia"/>
        </w:rPr>
        <w:t>倉庫於107年時已有廠商進駐於賣場/肥料倉庫，應縣府要求，將該區域之7棟倉庫租給縣府；其中賣場/肥料倉庫之租金計算係依據107年6月原承租廠商的租金標準(每坪每月1,035元)</w:t>
      </w:r>
      <w:r w:rsidR="00E46F1D" w:rsidRPr="00E34EAD">
        <w:rPr>
          <w:rFonts w:hint="eastAsia"/>
        </w:rPr>
        <w:t>計算</w:t>
      </w:r>
      <w:r w:rsidRPr="00E34EAD">
        <w:rPr>
          <w:rFonts w:hint="eastAsia"/>
        </w:rPr>
        <w:t>，其它倉庫再依據其距離入口廣場區之遠近依序調降(從每坪1,035元遞減至每坪100元)，平均租金為每坪每月334元</w:t>
      </w:r>
      <w:r w:rsidR="00E46F1D" w:rsidRPr="00E34EAD">
        <w:rPr>
          <w:rFonts w:hint="eastAsia"/>
        </w:rPr>
        <w:t>，</w:t>
      </w:r>
      <w:r w:rsidRPr="00E34EAD">
        <w:rPr>
          <w:rFonts w:hAnsi="標楷體" w:hint="eastAsia"/>
          <w:szCs w:val="32"/>
        </w:rPr>
        <w:t>比較蒜頭糖廠內其它倉庫租賃行情每坪</w:t>
      </w:r>
      <w:r w:rsidR="00E46F1D" w:rsidRPr="00E34EAD">
        <w:rPr>
          <w:rFonts w:hAnsi="標楷體" w:hint="eastAsia"/>
          <w:szCs w:val="32"/>
        </w:rPr>
        <w:t>每月</w:t>
      </w:r>
      <w:r w:rsidRPr="00E34EAD">
        <w:rPr>
          <w:rFonts w:hAnsi="標楷體" w:hint="eastAsia"/>
          <w:szCs w:val="32"/>
        </w:rPr>
        <w:t>513元，應尚屬合理</w:t>
      </w:r>
      <w:r w:rsidR="00E46F1D" w:rsidRPr="00E34EAD">
        <w:rPr>
          <w:rFonts w:hAnsi="標楷體" w:hint="eastAsia"/>
          <w:szCs w:val="32"/>
        </w:rPr>
        <w:t>。</w:t>
      </w:r>
      <w:proofErr w:type="gramStart"/>
      <w:r w:rsidR="00E46F1D" w:rsidRPr="00E34EAD">
        <w:rPr>
          <w:rFonts w:hAnsi="標楷體" w:hint="eastAsia"/>
          <w:szCs w:val="32"/>
        </w:rPr>
        <w:t>另</w:t>
      </w:r>
      <w:proofErr w:type="gramEnd"/>
      <w:r w:rsidR="00E46F1D" w:rsidRPr="00E34EAD">
        <w:rPr>
          <w:rFonts w:hAnsi="標楷體" w:hint="eastAsia"/>
          <w:szCs w:val="32"/>
        </w:rPr>
        <w:t>，</w:t>
      </w:r>
      <w:r w:rsidR="00D76302" w:rsidRPr="00E34EAD">
        <w:rPr>
          <w:rFonts w:hAnsi="標楷體" w:hint="eastAsia"/>
          <w:szCs w:val="32"/>
        </w:rPr>
        <w:t>縣府表示與台糖公司租賃自1</w:t>
      </w:r>
      <w:r w:rsidR="00D76302" w:rsidRPr="00E34EAD">
        <w:rPr>
          <w:rFonts w:hAnsi="標楷體"/>
          <w:szCs w:val="32"/>
        </w:rPr>
        <w:t>07</w:t>
      </w:r>
      <w:r w:rsidR="00D76302" w:rsidRPr="00E34EAD">
        <w:rPr>
          <w:rFonts w:hAnsi="標楷體" w:hint="eastAsia"/>
          <w:szCs w:val="32"/>
        </w:rPr>
        <w:t>年起之租金</w:t>
      </w:r>
      <w:r w:rsidR="00D76302" w:rsidRPr="00E34EAD">
        <w:rPr>
          <w:rFonts w:hAnsi="標楷體" w:hint="eastAsia"/>
          <w:szCs w:val="32"/>
        </w:rPr>
        <w:lastRenderedPageBreak/>
        <w:t>為前期開發投入成本，以府內年度預算支應，已繳租金不會轉嫁至後續廠商租賃契約，並無墊高成本問題。</w:t>
      </w:r>
    </w:p>
    <w:p w14:paraId="6D148A06" w14:textId="49B77A20" w:rsidR="003813E9" w:rsidRPr="00E34EAD" w:rsidRDefault="009D2F6B" w:rsidP="00AE729F">
      <w:pPr>
        <w:pStyle w:val="3"/>
        <w:kinsoku/>
        <w:ind w:left="1360" w:hanging="680"/>
      </w:pPr>
      <w:r w:rsidRPr="00E34EAD">
        <w:rPr>
          <w:rFonts w:hint="eastAsia"/>
        </w:rPr>
        <w:t>綜上，</w:t>
      </w:r>
      <w:r w:rsidR="005D2412" w:rsidRPr="00E34EAD">
        <w:rPr>
          <w:rFonts w:hint="eastAsia"/>
        </w:rPr>
        <w:t>縣府對於新興投資計畫未確實評估成本效益及可行性</w:t>
      </w:r>
      <w:r w:rsidR="004B1EB0" w:rsidRPr="00E34EAD">
        <w:rPr>
          <w:rFonts w:hint="eastAsia"/>
        </w:rPr>
        <w:t>，</w:t>
      </w:r>
      <w:r w:rsidR="00FB57C9" w:rsidRPr="00E34EAD">
        <w:rPr>
          <w:rFonts w:hint="eastAsia"/>
        </w:rPr>
        <w:t>即於107年6月起</w:t>
      </w:r>
      <w:r w:rsidR="00A24C81" w:rsidRPr="00E34EAD">
        <w:rPr>
          <w:rFonts w:hint="eastAsia"/>
        </w:rPr>
        <w:t>向台糖公司</w:t>
      </w:r>
      <w:r w:rsidR="005D2412" w:rsidRPr="00E34EAD">
        <w:rPr>
          <w:rFonts w:hint="eastAsia"/>
        </w:rPr>
        <w:t>租賃</w:t>
      </w:r>
      <w:r w:rsidR="005E48C2" w:rsidRPr="00E34EAD">
        <w:rPr>
          <w:rFonts w:hint="eastAsia"/>
        </w:rPr>
        <w:t>蒜頭糖廠</w:t>
      </w:r>
      <w:r w:rsidR="004B1EB0" w:rsidRPr="00E34EAD">
        <w:rPr>
          <w:rFonts w:hint="eastAsia"/>
        </w:rPr>
        <w:t>東側倉庫7棟、西側倉庫6棟及毗鄰土地14,775.2平方公尺</w:t>
      </w:r>
      <w:r w:rsidR="005D2412" w:rsidRPr="00E34EAD">
        <w:rPr>
          <w:rFonts w:hint="eastAsia"/>
        </w:rPr>
        <w:t>，</w:t>
      </w:r>
      <w:r w:rsidR="00374B11" w:rsidRPr="00E34EAD">
        <w:rPr>
          <w:rFonts w:hint="eastAsia"/>
        </w:rPr>
        <w:t>每年房地租金896萬餘元。</w:t>
      </w:r>
      <w:proofErr w:type="gramStart"/>
      <w:r w:rsidR="00374B11" w:rsidRPr="00E34EAD">
        <w:rPr>
          <w:rFonts w:hint="eastAsia"/>
        </w:rPr>
        <w:t>嗣</w:t>
      </w:r>
      <w:proofErr w:type="gramEnd"/>
      <w:r w:rsidR="00374B11" w:rsidRPr="00E34EAD">
        <w:rPr>
          <w:rFonts w:hint="eastAsia"/>
        </w:rPr>
        <w:t>雖</w:t>
      </w:r>
      <w:r w:rsidR="00E7344B" w:rsidRPr="00E34EAD">
        <w:rPr>
          <w:rFonts w:hint="eastAsia"/>
        </w:rPr>
        <w:t>於108年7月變更房地租賃契約，改為承租</w:t>
      </w:r>
      <w:r w:rsidR="00E7344B" w:rsidRPr="00E34EAD">
        <w:rPr>
          <w:rFonts w:hint="eastAsia"/>
          <w:bCs w:val="0"/>
        </w:rPr>
        <w:t>東側倉庫7棟及土地4,197.85平方公尺，</w:t>
      </w:r>
      <w:r w:rsidR="00E7344B" w:rsidRPr="00E34EAD">
        <w:rPr>
          <w:rFonts w:hint="eastAsia"/>
        </w:rPr>
        <w:t>每年仍需</w:t>
      </w:r>
      <w:r w:rsidR="00EE01E5" w:rsidRPr="00E34EAD">
        <w:rPr>
          <w:rFonts w:hint="eastAsia"/>
        </w:rPr>
        <w:t>支</w:t>
      </w:r>
      <w:r w:rsidR="00E7344B" w:rsidRPr="00E34EAD">
        <w:rPr>
          <w:rFonts w:hint="eastAsia"/>
        </w:rPr>
        <w:t>付房地租金508萬餘元</w:t>
      </w:r>
      <w:r w:rsidR="00AA139E" w:rsidRPr="00E34EAD">
        <w:rPr>
          <w:rFonts w:hint="eastAsia"/>
        </w:rPr>
        <w:t>(112年6月起為534萬餘元)</w:t>
      </w:r>
      <w:r w:rsidR="00E7344B" w:rsidRPr="00E34EAD">
        <w:rPr>
          <w:rFonts w:hint="eastAsia"/>
        </w:rPr>
        <w:t>。</w:t>
      </w:r>
      <w:r w:rsidR="00172522" w:rsidRPr="00E34EAD">
        <w:rPr>
          <w:rFonts w:hint="eastAsia"/>
        </w:rPr>
        <w:t>該</w:t>
      </w:r>
      <w:r w:rsidR="00172522" w:rsidRPr="00E34EAD">
        <w:rPr>
          <w:rFonts w:hAnsi="標楷體" w:hint="eastAsia"/>
          <w:szCs w:val="32"/>
        </w:rPr>
        <w:t>府雖稱房地租金為前期開發成本，不會轉嫁至後續廠商租賃契約，惟截至112年底，</w:t>
      </w:r>
      <w:r w:rsidR="00FA7FCD" w:rsidRPr="00E34EAD">
        <w:rPr>
          <w:rFonts w:hAnsi="標楷體" w:hint="eastAsia"/>
          <w:szCs w:val="32"/>
        </w:rPr>
        <w:t>共計</w:t>
      </w:r>
      <w:r w:rsidR="00172522" w:rsidRPr="00E34EAD">
        <w:rPr>
          <w:rFonts w:hAnsi="標楷體" w:hint="eastAsia"/>
          <w:szCs w:val="32"/>
        </w:rPr>
        <w:t>已繳租金2,696萬餘元，</w:t>
      </w:r>
      <w:r w:rsidR="00CF3489" w:rsidRPr="00E34EAD">
        <w:rPr>
          <w:rFonts w:hAnsi="標楷體" w:hint="eastAsia"/>
          <w:szCs w:val="32"/>
        </w:rPr>
        <w:t>而</w:t>
      </w:r>
      <w:r w:rsidR="00172522" w:rsidRPr="00E34EAD">
        <w:rPr>
          <w:rFonts w:hAnsi="標楷體" w:hint="eastAsia"/>
          <w:szCs w:val="32"/>
        </w:rPr>
        <w:t>本案計畫招商</w:t>
      </w:r>
      <w:r w:rsidR="00874E09" w:rsidRPr="00E34EAD">
        <w:rPr>
          <w:rFonts w:hAnsi="標楷體" w:hint="eastAsia"/>
          <w:szCs w:val="32"/>
        </w:rPr>
        <w:t>仍</w:t>
      </w:r>
      <w:r w:rsidR="00172522" w:rsidRPr="00E34EAD">
        <w:rPr>
          <w:rFonts w:hAnsi="標楷體" w:hint="eastAsia"/>
          <w:szCs w:val="32"/>
        </w:rPr>
        <w:t>一再流標，</w:t>
      </w:r>
      <w:r w:rsidR="000C3BB4" w:rsidRPr="00E34EAD">
        <w:rPr>
          <w:rFonts w:hAnsi="標楷體" w:hint="eastAsia"/>
          <w:szCs w:val="32"/>
        </w:rPr>
        <w:t>確有</w:t>
      </w:r>
      <w:r w:rsidR="000C3BB4" w:rsidRPr="00E34EAD">
        <w:rPr>
          <w:rFonts w:hint="eastAsia"/>
        </w:rPr>
        <w:t>延宕啟用營運期程及徒增鉅額</w:t>
      </w:r>
      <w:r w:rsidR="00027272" w:rsidRPr="00E34EAD">
        <w:rPr>
          <w:rFonts w:hint="eastAsia"/>
        </w:rPr>
        <w:t>房</w:t>
      </w:r>
      <w:r w:rsidR="000C3BB4" w:rsidRPr="00E34EAD">
        <w:rPr>
          <w:rFonts w:hint="eastAsia"/>
        </w:rPr>
        <w:t>地租金不經濟支出之虞，核有未當。</w:t>
      </w:r>
    </w:p>
    <w:p w14:paraId="3B58FBF8" w14:textId="189BA8C9" w:rsidR="000C3BB4" w:rsidRPr="00E34EAD" w:rsidRDefault="00FD3D81" w:rsidP="00BA5E80">
      <w:pPr>
        <w:pStyle w:val="2"/>
        <w:rPr>
          <w:b/>
          <w:bCs w:val="0"/>
        </w:rPr>
      </w:pPr>
      <w:r w:rsidRPr="00E34EAD">
        <w:rPr>
          <w:rFonts w:hAnsi="標楷體" w:hint="eastAsia"/>
          <w:b/>
        </w:rPr>
        <w:t>經濟部核定</w:t>
      </w:r>
      <w:r w:rsidR="00733870">
        <w:rPr>
          <w:rFonts w:hAnsi="標楷體" w:hint="eastAsia"/>
          <w:b/>
        </w:rPr>
        <w:t>之</w:t>
      </w:r>
      <w:r w:rsidR="009B023A" w:rsidRPr="00E34EAD">
        <w:rPr>
          <w:rFonts w:hAnsi="標楷體" w:hint="eastAsia"/>
          <w:b/>
        </w:rPr>
        <w:t>「</w:t>
      </w:r>
      <w:proofErr w:type="gramStart"/>
      <w:r w:rsidR="009B023A" w:rsidRPr="00E34EAD">
        <w:rPr>
          <w:rFonts w:hAnsi="標楷體" w:hint="eastAsia"/>
          <w:b/>
        </w:rPr>
        <w:t>1</w:t>
      </w:r>
      <w:r w:rsidR="009B023A" w:rsidRPr="00E34EAD">
        <w:rPr>
          <w:rFonts w:hAnsi="標楷體"/>
          <w:b/>
        </w:rPr>
        <w:t>07</w:t>
      </w:r>
      <w:proofErr w:type="gramEnd"/>
      <w:r w:rsidR="009B023A" w:rsidRPr="00E34EAD">
        <w:rPr>
          <w:rFonts w:hAnsi="標楷體" w:hint="eastAsia"/>
          <w:b/>
        </w:rPr>
        <w:t>年度『開發在地型產業園區-推動城鄉特色產業園區發展計畫』-</w:t>
      </w:r>
      <w:r w:rsidR="009B023A" w:rsidRPr="00E34EAD">
        <w:rPr>
          <w:rFonts w:hint="eastAsia"/>
          <w:b/>
        </w:rPr>
        <w:t>嘉義縣蔗埕冰樂園計畫-創新場域補助計畫</w:t>
      </w:r>
      <w:r w:rsidR="009B023A" w:rsidRPr="00E34EAD">
        <w:rPr>
          <w:rFonts w:hAnsi="標楷體" w:hint="eastAsia"/>
          <w:b/>
        </w:rPr>
        <w:t>」</w:t>
      </w:r>
      <w:r w:rsidR="00774877" w:rsidRPr="00E34EAD">
        <w:rPr>
          <w:rFonts w:hAnsi="標楷體" w:hint="eastAsia"/>
          <w:b/>
        </w:rPr>
        <w:t>包含</w:t>
      </w:r>
      <w:r w:rsidR="00774877" w:rsidRPr="00E34EAD">
        <w:rPr>
          <w:rFonts w:hint="eastAsia"/>
          <w:b/>
        </w:rPr>
        <w:t>硬體空間設施改善更新</w:t>
      </w:r>
      <w:r w:rsidR="00733870">
        <w:rPr>
          <w:rFonts w:hint="eastAsia"/>
          <w:b/>
        </w:rPr>
        <w:t>及</w:t>
      </w:r>
      <w:r w:rsidR="00774877" w:rsidRPr="00E34EAD">
        <w:rPr>
          <w:rFonts w:hint="eastAsia"/>
          <w:b/>
        </w:rPr>
        <w:t>設置</w:t>
      </w:r>
      <w:r w:rsidR="00733870">
        <w:rPr>
          <w:rFonts w:hint="eastAsia"/>
          <w:b/>
        </w:rPr>
        <w:t>、</w:t>
      </w:r>
      <w:r w:rsidR="00774877" w:rsidRPr="00E34EAD">
        <w:rPr>
          <w:rFonts w:hint="eastAsia"/>
          <w:b/>
        </w:rPr>
        <w:t>創新服務發展輔導，</w:t>
      </w:r>
      <w:r w:rsidR="00621471">
        <w:rPr>
          <w:rFonts w:hint="eastAsia"/>
          <w:b/>
        </w:rPr>
        <w:t>卻</w:t>
      </w:r>
      <w:r w:rsidR="007C300F" w:rsidRPr="00E34EAD">
        <w:rPr>
          <w:rFonts w:hint="eastAsia"/>
          <w:b/>
        </w:rPr>
        <w:t>未整體考量招商策略，致</w:t>
      </w:r>
      <w:r w:rsidR="00AC1D24" w:rsidRPr="00E34EAD">
        <w:rPr>
          <w:rFonts w:hAnsi="標楷體" w:hint="eastAsia"/>
          <w:b/>
        </w:rPr>
        <w:t>空間營造</w:t>
      </w:r>
      <w:r w:rsidR="00F21A0C" w:rsidRPr="00E34EAD">
        <w:rPr>
          <w:rFonts w:hint="eastAsia"/>
          <w:b/>
          <w:bCs w:val="0"/>
        </w:rPr>
        <w:t>工程已竣工驗收，</w:t>
      </w:r>
      <w:proofErr w:type="gramStart"/>
      <w:r w:rsidR="00F21A0C" w:rsidRPr="00E34EAD">
        <w:rPr>
          <w:rFonts w:hint="eastAsia"/>
          <w:b/>
          <w:bCs w:val="0"/>
        </w:rPr>
        <w:t>惟受招</w:t>
      </w:r>
      <w:proofErr w:type="gramEnd"/>
      <w:r w:rsidR="00F21A0C" w:rsidRPr="00E34EAD">
        <w:rPr>
          <w:rFonts w:hint="eastAsia"/>
          <w:b/>
          <w:bCs w:val="0"/>
        </w:rPr>
        <w:t>商作業影響迄未能結案</w:t>
      </w:r>
      <w:r w:rsidR="00344234" w:rsidRPr="00E34EAD">
        <w:rPr>
          <w:rFonts w:hint="eastAsia"/>
          <w:b/>
          <w:bCs w:val="0"/>
        </w:rPr>
        <w:t>，實有未當</w:t>
      </w:r>
      <w:r w:rsidR="007C300F" w:rsidRPr="00E34EAD">
        <w:rPr>
          <w:rFonts w:hint="eastAsia"/>
          <w:b/>
          <w:bCs w:val="0"/>
        </w:rPr>
        <w:t>；另</w:t>
      </w:r>
      <w:r w:rsidR="00F21A0C" w:rsidRPr="00E34EAD">
        <w:rPr>
          <w:rFonts w:hAnsi="標楷體" w:hint="eastAsia"/>
          <w:b/>
          <w:bCs w:val="0"/>
        </w:rPr>
        <w:t>依</w:t>
      </w:r>
      <w:r w:rsidR="009B023A" w:rsidRPr="00E34EAD">
        <w:rPr>
          <w:rFonts w:hint="eastAsia"/>
          <w:b/>
          <w:bCs w:val="0"/>
        </w:rPr>
        <w:t>城鄉特色產業園區補助作業要點</w:t>
      </w:r>
      <w:r w:rsidR="00F21A0C" w:rsidRPr="00E34EAD">
        <w:rPr>
          <w:rFonts w:hint="eastAsia"/>
          <w:b/>
          <w:bCs w:val="0"/>
        </w:rPr>
        <w:t>規定</w:t>
      </w:r>
      <w:r w:rsidR="0001468C" w:rsidRPr="00E34EAD">
        <w:rPr>
          <w:rFonts w:hint="eastAsia"/>
          <w:b/>
          <w:bCs w:val="0"/>
        </w:rPr>
        <w:t>：</w:t>
      </w:r>
      <w:r w:rsidR="00F21A0C" w:rsidRPr="00E34EAD">
        <w:rPr>
          <w:rFonts w:hAnsi="標楷體" w:hint="eastAsia"/>
          <w:b/>
          <w:bCs w:val="0"/>
        </w:rPr>
        <w:t>「</w:t>
      </w:r>
      <w:r w:rsidR="00F21A0C" w:rsidRPr="00E34EAD">
        <w:rPr>
          <w:rFonts w:hint="eastAsia"/>
          <w:b/>
          <w:bCs w:val="0"/>
        </w:rPr>
        <w:t>核定補助之計畫，結案時如未達成核定績效成果指標，且未能提出合理之說明者，經濟部得依未達成比例減列補助經費</w:t>
      </w:r>
      <w:r w:rsidR="00F21A0C" w:rsidRPr="00E34EAD">
        <w:rPr>
          <w:rFonts w:hAnsi="標楷體" w:hint="eastAsia"/>
          <w:b/>
          <w:bCs w:val="0"/>
        </w:rPr>
        <w:t>」，</w:t>
      </w:r>
      <w:r w:rsidR="009B023A" w:rsidRPr="00E34EAD">
        <w:rPr>
          <w:rFonts w:hint="eastAsia"/>
          <w:b/>
          <w:bCs w:val="0"/>
        </w:rPr>
        <w:t>經濟部中小及新創企業署</w:t>
      </w:r>
      <w:r w:rsidR="00F21A0C" w:rsidRPr="00E34EAD">
        <w:rPr>
          <w:rFonts w:hint="eastAsia"/>
          <w:b/>
          <w:bCs w:val="0"/>
        </w:rPr>
        <w:t>112年12月8日訪視意見亦說明：</w:t>
      </w:r>
      <w:r w:rsidR="00F21A0C" w:rsidRPr="00E34EAD">
        <w:rPr>
          <w:rFonts w:hAnsi="標楷體" w:hint="eastAsia"/>
          <w:b/>
          <w:bCs w:val="0"/>
        </w:rPr>
        <w:t>「</w:t>
      </w:r>
      <w:r w:rsidR="00F21A0C" w:rsidRPr="00E34EAD">
        <w:rPr>
          <w:rFonts w:hint="eastAsia"/>
          <w:b/>
          <w:bCs w:val="0"/>
        </w:rPr>
        <w:t>有關計畫結案條件，</w:t>
      </w:r>
      <w:proofErr w:type="gramStart"/>
      <w:r w:rsidR="009B023A" w:rsidRPr="00E34EAD">
        <w:rPr>
          <w:rFonts w:hint="eastAsia"/>
          <w:b/>
          <w:bCs w:val="0"/>
        </w:rPr>
        <w:t>本</w:t>
      </w:r>
      <w:r w:rsidR="00F21A0C" w:rsidRPr="00E34EAD">
        <w:rPr>
          <w:rFonts w:hint="eastAsia"/>
          <w:b/>
          <w:bCs w:val="0"/>
        </w:rPr>
        <w:t>署得</w:t>
      </w:r>
      <w:proofErr w:type="gramEnd"/>
      <w:r w:rsidR="00F21A0C" w:rsidRPr="00E34EAD">
        <w:rPr>
          <w:rFonts w:hint="eastAsia"/>
          <w:b/>
          <w:bCs w:val="0"/>
        </w:rPr>
        <w:t>視計畫達成情形辦理就地結算或計畫中止</w:t>
      </w:r>
      <w:r w:rsidR="00F21A0C" w:rsidRPr="00E34EAD">
        <w:rPr>
          <w:rFonts w:hAnsi="標楷體" w:hint="eastAsia"/>
          <w:b/>
          <w:bCs w:val="0"/>
        </w:rPr>
        <w:t>」</w:t>
      </w:r>
      <w:r w:rsidR="00676C37" w:rsidRPr="00E34EAD">
        <w:rPr>
          <w:rFonts w:hAnsi="標楷體" w:hint="eastAsia"/>
          <w:b/>
          <w:bCs w:val="0"/>
        </w:rPr>
        <w:t>。</w:t>
      </w:r>
      <w:r w:rsidR="0001468C" w:rsidRPr="00E34EAD">
        <w:rPr>
          <w:rFonts w:hAnsi="標楷體" w:hint="eastAsia"/>
          <w:b/>
          <w:bCs w:val="0"/>
        </w:rPr>
        <w:t>現</w:t>
      </w:r>
      <w:r w:rsidR="009B023A" w:rsidRPr="00E34EAD">
        <w:rPr>
          <w:rFonts w:hAnsi="標楷體" w:hint="eastAsia"/>
          <w:b/>
          <w:bCs w:val="0"/>
        </w:rPr>
        <w:t>嘉義</w:t>
      </w:r>
      <w:r w:rsidR="00F21A0C" w:rsidRPr="00E34EAD">
        <w:rPr>
          <w:rFonts w:hAnsi="標楷體" w:hint="eastAsia"/>
          <w:b/>
          <w:bCs w:val="0"/>
        </w:rPr>
        <w:t>縣</w:t>
      </w:r>
      <w:r w:rsidR="009B023A" w:rsidRPr="00E34EAD">
        <w:rPr>
          <w:rFonts w:hAnsi="標楷體" w:hint="eastAsia"/>
          <w:b/>
          <w:bCs w:val="0"/>
        </w:rPr>
        <w:t>政</w:t>
      </w:r>
      <w:r w:rsidR="00F21A0C" w:rsidRPr="00E34EAD">
        <w:rPr>
          <w:rFonts w:hAnsi="標楷體" w:hint="eastAsia"/>
          <w:b/>
          <w:bCs w:val="0"/>
        </w:rPr>
        <w:t>府已</w:t>
      </w:r>
      <w:proofErr w:type="gramStart"/>
      <w:r w:rsidR="00F21A0C" w:rsidRPr="00E34EAD">
        <w:rPr>
          <w:rFonts w:hAnsi="標楷體" w:hint="eastAsia"/>
          <w:b/>
          <w:bCs w:val="0"/>
        </w:rPr>
        <w:t>研議改</w:t>
      </w:r>
      <w:proofErr w:type="gramEnd"/>
      <w:r w:rsidR="00F21A0C" w:rsidRPr="00E34EAD">
        <w:rPr>
          <w:rFonts w:hAnsi="標楷體" w:hint="eastAsia"/>
          <w:b/>
          <w:bCs w:val="0"/>
        </w:rPr>
        <w:t>以</w:t>
      </w:r>
      <w:r w:rsidR="009B023A" w:rsidRPr="00E34EAD">
        <w:rPr>
          <w:rFonts w:hAnsi="標楷體" w:hint="eastAsia"/>
          <w:b/>
          <w:bCs w:val="0"/>
        </w:rPr>
        <w:t>促進民間參與公共建設法</w:t>
      </w:r>
      <w:r w:rsidR="0001468C" w:rsidRPr="00E34EAD">
        <w:rPr>
          <w:rFonts w:hAnsi="標楷體" w:hint="eastAsia"/>
          <w:b/>
          <w:bCs w:val="0"/>
        </w:rPr>
        <w:t>辦理</w:t>
      </w:r>
      <w:r w:rsidR="00F21A0C" w:rsidRPr="00E34EAD">
        <w:rPr>
          <w:rFonts w:hAnsi="標楷體" w:hint="eastAsia"/>
          <w:b/>
          <w:bCs w:val="0"/>
        </w:rPr>
        <w:t>招商，</w:t>
      </w:r>
      <w:r w:rsidR="009B023A" w:rsidRPr="00E34EAD">
        <w:rPr>
          <w:rFonts w:hAnsi="標楷體" w:hint="eastAsia"/>
          <w:b/>
          <w:bCs w:val="0"/>
        </w:rPr>
        <w:t>並</w:t>
      </w:r>
      <w:r w:rsidR="00F21A0C" w:rsidRPr="00E34EAD">
        <w:rPr>
          <w:rFonts w:hAnsi="標楷體" w:hint="eastAsia"/>
          <w:b/>
          <w:bCs w:val="0"/>
        </w:rPr>
        <w:t>預計</w:t>
      </w:r>
      <w:r w:rsidR="00F21A0C" w:rsidRPr="00E34EAD">
        <w:rPr>
          <w:rFonts w:hint="eastAsia"/>
          <w:b/>
          <w:bCs w:val="0"/>
        </w:rPr>
        <w:t>114年9月始得點交廠商營運</w:t>
      </w:r>
      <w:r w:rsidR="00F21A0C" w:rsidRPr="00E34EAD">
        <w:rPr>
          <w:rFonts w:hAnsi="標楷體" w:hint="eastAsia"/>
          <w:b/>
          <w:bCs w:val="0"/>
        </w:rPr>
        <w:t>，爰</w:t>
      </w:r>
      <w:proofErr w:type="gramStart"/>
      <w:r w:rsidR="009B023A" w:rsidRPr="00E34EAD">
        <w:rPr>
          <w:rFonts w:hAnsi="標楷體" w:hint="eastAsia"/>
          <w:b/>
          <w:bCs w:val="0"/>
        </w:rPr>
        <w:t>該</w:t>
      </w:r>
      <w:r w:rsidR="00F21A0C" w:rsidRPr="00E34EAD">
        <w:rPr>
          <w:rFonts w:hAnsi="標楷體" w:hint="eastAsia"/>
          <w:b/>
          <w:bCs w:val="0"/>
        </w:rPr>
        <w:t>署允</w:t>
      </w:r>
      <w:proofErr w:type="gramEnd"/>
      <w:r w:rsidR="00F21A0C" w:rsidRPr="00E34EAD">
        <w:rPr>
          <w:rFonts w:hAnsi="標楷體" w:hint="eastAsia"/>
          <w:b/>
          <w:bCs w:val="0"/>
        </w:rPr>
        <w:t>宜確實考核</w:t>
      </w:r>
      <w:r w:rsidR="0001468C" w:rsidRPr="00E34EAD">
        <w:rPr>
          <w:rFonts w:hAnsi="標楷體" w:hint="eastAsia"/>
          <w:b/>
          <w:bCs w:val="0"/>
        </w:rPr>
        <w:t>本案</w:t>
      </w:r>
      <w:r w:rsidR="00F21A0C" w:rsidRPr="00E34EAD">
        <w:rPr>
          <w:rFonts w:hint="eastAsia"/>
          <w:b/>
          <w:bCs w:val="0"/>
        </w:rPr>
        <w:t>計畫績效達成情形，</w:t>
      </w:r>
      <w:r w:rsidR="00142549">
        <w:rPr>
          <w:rFonts w:hint="eastAsia"/>
          <w:b/>
          <w:bCs w:val="0"/>
        </w:rPr>
        <w:t>並</w:t>
      </w:r>
      <w:r w:rsidR="00F21A0C" w:rsidRPr="00E34EAD">
        <w:rPr>
          <w:rFonts w:hint="eastAsia"/>
          <w:b/>
          <w:bCs w:val="0"/>
        </w:rPr>
        <w:t>辦理就地結算或計畫中止方為正辦。</w:t>
      </w:r>
    </w:p>
    <w:p w14:paraId="4BB76257" w14:textId="57680F16" w:rsidR="00DB1B5E" w:rsidRPr="00E34EAD" w:rsidRDefault="00FE72D6" w:rsidP="00B306FF">
      <w:pPr>
        <w:pStyle w:val="3"/>
      </w:pPr>
      <w:r w:rsidRPr="00E34EAD">
        <w:rPr>
          <w:rFonts w:hint="eastAsia"/>
        </w:rPr>
        <w:t>依</w:t>
      </w:r>
      <w:r w:rsidRPr="00E34EAD">
        <w:rPr>
          <w:rFonts w:hAnsi="標楷體" w:hint="eastAsia"/>
          <w:bCs w:val="0"/>
        </w:rPr>
        <w:t>「</w:t>
      </w:r>
      <w:r w:rsidRPr="00E34EAD">
        <w:rPr>
          <w:rFonts w:hint="eastAsia"/>
        </w:rPr>
        <w:t>城鄉特色產業園區補助作業要點</w:t>
      </w:r>
      <w:r w:rsidRPr="00E34EAD">
        <w:rPr>
          <w:rFonts w:hAnsi="標楷體" w:hint="eastAsia"/>
          <w:bCs w:val="0"/>
        </w:rPr>
        <w:t>」</w:t>
      </w:r>
      <w:r w:rsidRPr="00E34EAD">
        <w:rPr>
          <w:rFonts w:hint="eastAsia"/>
        </w:rPr>
        <w:t>(</w:t>
      </w:r>
      <w:r w:rsidRPr="00E34EAD">
        <w:t>106</w:t>
      </w:r>
      <w:r w:rsidRPr="00E34EAD">
        <w:rPr>
          <w:rFonts w:hint="eastAsia"/>
        </w:rPr>
        <w:t>年9月1</w:t>
      </w:r>
      <w:r w:rsidRPr="00E34EAD">
        <w:t>3</w:t>
      </w:r>
      <w:r w:rsidRPr="00E34EAD">
        <w:rPr>
          <w:rFonts w:hint="eastAsia"/>
        </w:rPr>
        <w:lastRenderedPageBreak/>
        <w:t>日訂定</w:t>
      </w:r>
      <w:r w:rsidR="00503F54" w:rsidRPr="00E34EAD">
        <w:rPr>
          <w:rFonts w:hint="eastAsia"/>
        </w:rPr>
        <w:t>，下稱補助作業要點</w:t>
      </w:r>
      <w:r w:rsidRPr="00E34EAD">
        <w:t>)</w:t>
      </w:r>
      <w:r w:rsidRPr="00E34EAD">
        <w:rPr>
          <w:rFonts w:hint="eastAsia"/>
        </w:rPr>
        <w:t>規定，經濟部</w:t>
      </w:r>
      <w:r w:rsidRPr="00E34EAD">
        <w:rPr>
          <w:rFonts w:hAnsi="標楷體" w:hint="eastAsia"/>
          <w:bCs w:val="0"/>
        </w:rPr>
        <w:t>「</w:t>
      </w:r>
      <w:proofErr w:type="gramStart"/>
      <w:r w:rsidRPr="00E34EAD">
        <w:rPr>
          <w:rFonts w:hAnsi="標楷體" w:hint="eastAsia"/>
          <w:bCs w:val="0"/>
        </w:rPr>
        <w:t>1</w:t>
      </w:r>
      <w:r w:rsidRPr="00E34EAD">
        <w:rPr>
          <w:rFonts w:hAnsi="標楷體"/>
          <w:bCs w:val="0"/>
        </w:rPr>
        <w:t>07</w:t>
      </w:r>
      <w:proofErr w:type="gramEnd"/>
      <w:r w:rsidRPr="00E34EAD">
        <w:rPr>
          <w:rFonts w:hAnsi="標楷體" w:hint="eastAsia"/>
          <w:bCs w:val="0"/>
        </w:rPr>
        <w:t>年度『開發在地型產業園區-推動城鄉特色產業園區發展計畫』」之</w:t>
      </w:r>
      <w:r w:rsidRPr="00E34EAD">
        <w:rPr>
          <w:rFonts w:hint="eastAsia"/>
        </w:rPr>
        <w:t>補助類型包含特色園區及</w:t>
      </w:r>
      <w:r w:rsidRPr="00E34EAD">
        <w:rPr>
          <w:rFonts w:hint="eastAsia"/>
          <w:b/>
        </w:rPr>
        <w:t>創新場域</w:t>
      </w:r>
      <w:r w:rsidRPr="00E34EAD">
        <w:rPr>
          <w:rFonts w:hint="eastAsia"/>
        </w:rPr>
        <w:t>二類，並以</w:t>
      </w:r>
      <w:r w:rsidRPr="00E34EAD">
        <w:rPr>
          <w:rFonts w:hint="eastAsia"/>
          <w:b/>
        </w:rPr>
        <w:t>非自償性經費</w:t>
      </w:r>
      <w:r w:rsidRPr="00E34EAD">
        <w:rPr>
          <w:rFonts w:hint="eastAsia"/>
        </w:rPr>
        <w:t>核算補助金額及比率，而</w:t>
      </w:r>
      <w:r w:rsidRPr="00E34EAD">
        <w:rPr>
          <w:rFonts w:hAnsi="標楷體" w:hint="eastAsia"/>
          <w:bCs w:val="0"/>
        </w:rPr>
        <w:t>「</w:t>
      </w:r>
      <w:r w:rsidRPr="00E34EAD">
        <w:rPr>
          <w:rFonts w:hint="eastAsia"/>
          <w:bCs w:val="0"/>
        </w:rPr>
        <w:t>蔗埕冰樂園計畫</w:t>
      </w:r>
      <w:r w:rsidRPr="00E34EAD">
        <w:rPr>
          <w:rFonts w:hAnsi="標楷體" w:hint="eastAsia"/>
          <w:bCs w:val="0"/>
        </w:rPr>
        <w:t>」</w:t>
      </w:r>
      <w:r w:rsidR="0037374A" w:rsidRPr="00E34EAD">
        <w:rPr>
          <w:rFonts w:hAnsi="標楷體" w:hint="eastAsia"/>
          <w:bCs w:val="0"/>
        </w:rPr>
        <w:t>係屬「</w:t>
      </w:r>
      <w:r w:rsidR="0037374A" w:rsidRPr="00E34EAD">
        <w:rPr>
          <w:rFonts w:hint="eastAsia"/>
          <w:bCs w:val="0"/>
        </w:rPr>
        <w:t>創新場域補助計畫</w:t>
      </w:r>
      <w:r w:rsidR="0037374A" w:rsidRPr="00E34EAD">
        <w:rPr>
          <w:rFonts w:hAnsi="標楷體" w:hint="eastAsia"/>
          <w:bCs w:val="0"/>
        </w:rPr>
        <w:t>」</w:t>
      </w:r>
      <w:r w:rsidR="00F81F77" w:rsidRPr="00E34EAD">
        <w:rPr>
          <w:rFonts w:hAnsi="標楷體" w:hint="eastAsia"/>
          <w:bCs w:val="0"/>
        </w:rPr>
        <w:t>，</w:t>
      </w:r>
      <w:r w:rsidR="00B13463" w:rsidRPr="00E34EAD">
        <w:rPr>
          <w:rFonts w:hAnsi="標楷體" w:hint="eastAsia"/>
          <w:bCs w:val="0"/>
        </w:rPr>
        <w:t>其</w:t>
      </w:r>
      <w:r w:rsidR="00B13463" w:rsidRPr="00E34EAD">
        <w:rPr>
          <w:rFonts w:hint="eastAsia"/>
        </w:rPr>
        <w:t>補助項目包括</w:t>
      </w:r>
      <w:r w:rsidR="00B13463" w:rsidRPr="00E34EAD">
        <w:rPr>
          <w:rFonts w:hAnsi="標楷體" w:hint="eastAsia"/>
        </w:rPr>
        <w:t>：1.</w:t>
      </w:r>
      <w:r w:rsidR="00B13463" w:rsidRPr="00E34EAD">
        <w:rPr>
          <w:rFonts w:hint="eastAsia"/>
          <w:b/>
        </w:rPr>
        <w:t>硬體空間設施改善更新及設置</w:t>
      </w:r>
      <w:r w:rsidR="00B13463" w:rsidRPr="00E34EAD">
        <w:rPr>
          <w:rFonts w:hint="eastAsia"/>
        </w:rPr>
        <w:t>：場域空間硬體改造、環保節能設施、場域形象與周邊環境更新、體驗空間設置、公共空間硬體規劃設置等；及2.</w:t>
      </w:r>
      <w:r w:rsidR="00B13463" w:rsidRPr="00E34EAD">
        <w:rPr>
          <w:rFonts w:hint="eastAsia"/>
          <w:b/>
        </w:rPr>
        <w:t>創新服務發展輔導</w:t>
      </w:r>
      <w:r w:rsidR="00B13463" w:rsidRPr="00E34EAD">
        <w:rPr>
          <w:rFonts w:hint="eastAsia"/>
        </w:rPr>
        <w:t>：辦理場域整合、場域體驗、科技應用、行銷擴散等商業模式之輔導。並依執行進度分4期撥付補助款。計畫執行</w:t>
      </w:r>
      <w:proofErr w:type="gramStart"/>
      <w:r w:rsidR="00B13463" w:rsidRPr="00E34EAD">
        <w:rPr>
          <w:rFonts w:hint="eastAsia"/>
        </w:rPr>
        <w:t>期間，</w:t>
      </w:r>
      <w:proofErr w:type="gramEnd"/>
      <w:r w:rsidR="00B13463" w:rsidRPr="00E34EAD">
        <w:rPr>
          <w:rFonts w:hint="eastAsia"/>
        </w:rPr>
        <w:t>經濟部</w:t>
      </w:r>
      <w:r w:rsidR="00B13463" w:rsidRPr="00E34EAD">
        <w:rPr>
          <w:rFonts w:hint="eastAsia"/>
          <w:b/>
        </w:rPr>
        <w:t>得隨時派員實地查核工作進度、執行品質及財務執行狀況</w:t>
      </w:r>
      <w:r w:rsidR="00B13463" w:rsidRPr="00E34EAD">
        <w:rPr>
          <w:rFonts w:hint="eastAsia"/>
          <w:bCs w:val="0"/>
        </w:rPr>
        <w:t>。</w:t>
      </w:r>
      <w:r w:rsidR="00DB1B5E" w:rsidRPr="00E34EAD">
        <w:rPr>
          <w:rFonts w:hint="eastAsia"/>
          <w:bCs w:val="0"/>
        </w:rPr>
        <w:t>且</w:t>
      </w:r>
      <w:r w:rsidR="00DB1B5E" w:rsidRPr="00E34EAD">
        <w:rPr>
          <w:rFonts w:hint="eastAsia"/>
        </w:rPr>
        <w:t>經核定補助之計畫，</w:t>
      </w:r>
      <w:r w:rsidR="00DB1B5E" w:rsidRPr="00E34EAD">
        <w:rPr>
          <w:rFonts w:hint="eastAsia"/>
          <w:b/>
          <w:bCs w:val="0"/>
        </w:rPr>
        <w:t>結案時如未達成核定績效成果指標</w:t>
      </w:r>
      <w:r w:rsidR="00DB1B5E" w:rsidRPr="00E34EAD">
        <w:rPr>
          <w:rFonts w:hint="eastAsia"/>
        </w:rPr>
        <w:t>，且未能提出合理之說明者，經</w:t>
      </w:r>
      <w:r w:rsidR="00F70113" w:rsidRPr="00E34EAD">
        <w:rPr>
          <w:rFonts w:hint="eastAsia"/>
        </w:rPr>
        <w:t>濟</w:t>
      </w:r>
      <w:r w:rsidR="00DB1B5E" w:rsidRPr="00E34EAD">
        <w:rPr>
          <w:rFonts w:hint="eastAsia"/>
        </w:rPr>
        <w:t>部得依未達成比例減列補助經費。</w:t>
      </w:r>
    </w:p>
    <w:p w14:paraId="31C36856" w14:textId="730A6081" w:rsidR="00E208EC" w:rsidRPr="00E34EAD" w:rsidRDefault="001C4D52" w:rsidP="00BA5E80">
      <w:pPr>
        <w:pStyle w:val="3"/>
      </w:pPr>
      <w:r w:rsidRPr="00E34EAD">
        <w:rPr>
          <w:rFonts w:hint="eastAsia"/>
          <w:bCs w:val="0"/>
        </w:rPr>
        <w:t>經濟部於107年4月2日核定</w:t>
      </w:r>
      <w:proofErr w:type="gramStart"/>
      <w:r w:rsidRPr="00E34EAD">
        <w:rPr>
          <w:rFonts w:hint="eastAsia"/>
          <w:bCs w:val="0"/>
        </w:rPr>
        <w:t>蔗</w:t>
      </w:r>
      <w:proofErr w:type="gramEnd"/>
      <w:r w:rsidRPr="00E34EAD">
        <w:rPr>
          <w:rFonts w:hint="eastAsia"/>
          <w:bCs w:val="0"/>
        </w:rPr>
        <w:t>埕冰樂園計畫</w:t>
      </w:r>
      <w:r w:rsidR="00E059B5" w:rsidRPr="00E34EAD">
        <w:rPr>
          <w:rFonts w:hint="eastAsia"/>
          <w:bCs w:val="0"/>
        </w:rPr>
        <w:t>[</w:t>
      </w:r>
      <w:r w:rsidR="00E059B5" w:rsidRPr="00E34EAD">
        <w:rPr>
          <w:rFonts w:hint="eastAsia"/>
        </w:rPr>
        <w:t>計畫總經費7,000萬元(含中央補助款5,600萬元、地方自籌款1,400萬元)]</w:t>
      </w:r>
      <w:r w:rsidRPr="00E34EAD">
        <w:rPr>
          <w:rFonts w:hint="eastAsia"/>
          <w:bCs w:val="0"/>
        </w:rPr>
        <w:t>，</w:t>
      </w:r>
      <w:proofErr w:type="gramStart"/>
      <w:r w:rsidRPr="00E34EAD">
        <w:rPr>
          <w:rFonts w:hint="eastAsia"/>
        </w:rPr>
        <w:t>中企署</w:t>
      </w:r>
      <w:proofErr w:type="gramEnd"/>
      <w:r w:rsidRPr="00E34EAD">
        <w:rPr>
          <w:rFonts w:hint="eastAsia"/>
        </w:rPr>
        <w:t>即依上開</w:t>
      </w:r>
      <w:r w:rsidR="00F10BE0" w:rsidRPr="00E34EAD">
        <w:rPr>
          <w:rFonts w:hint="eastAsia"/>
        </w:rPr>
        <w:t>補助作業</w:t>
      </w:r>
      <w:r w:rsidRPr="00E34EAD">
        <w:rPr>
          <w:rFonts w:hint="eastAsia"/>
        </w:rPr>
        <w:t>要點辦理管考，含年度現地訪查、每季報表、定期及不定期電郵電話追蹤等例行管考。</w:t>
      </w:r>
      <w:r w:rsidR="00202208" w:rsidRPr="00E34EAD">
        <w:rPr>
          <w:rFonts w:hint="eastAsia"/>
        </w:rPr>
        <w:t>空間營造工程於110年3月竣工，</w:t>
      </w:r>
      <w:r w:rsidR="00A0109D" w:rsidRPr="00E34EAD">
        <w:rPr>
          <w:rFonts w:hint="eastAsia"/>
        </w:rPr>
        <w:t>創新場域計畫</w:t>
      </w:r>
      <w:r w:rsidR="00BF455D" w:rsidRPr="00E34EAD">
        <w:rPr>
          <w:rFonts w:hint="eastAsia"/>
        </w:rPr>
        <w:t>雖受新冠</w:t>
      </w:r>
      <w:proofErr w:type="gramStart"/>
      <w:r w:rsidR="00BF455D" w:rsidRPr="00E34EAD">
        <w:rPr>
          <w:rFonts w:hint="eastAsia"/>
        </w:rPr>
        <w:t>疫</w:t>
      </w:r>
      <w:proofErr w:type="gramEnd"/>
      <w:r w:rsidR="00BF455D" w:rsidRPr="00E34EAD">
        <w:rPr>
          <w:rFonts w:hint="eastAsia"/>
        </w:rPr>
        <w:t>情影響</w:t>
      </w:r>
      <w:r w:rsidR="00791E1E" w:rsidRPr="00E34EAD">
        <w:rPr>
          <w:rFonts w:hint="eastAsia"/>
        </w:rPr>
        <w:t>，未辦理部分大型活動，</w:t>
      </w:r>
      <w:r w:rsidR="005A5665" w:rsidRPr="00E34EAD">
        <w:rPr>
          <w:rFonts w:hint="eastAsia"/>
        </w:rPr>
        <w:t>縣府仍於</w:t>
      </w:r>
      <w:r w:rsidR="0001364B" w:rsidRPr="00E34EAD">
        <w:rPr>
          <w:rFonts w:hint="eastAsia"/>
        </w:rPr>
        <w:t>10</w:t>
      </w:r>
      <w:r w:rsidR="0001364B" w:rsidRPr="00E34EAD">
        <w:t>9</w:t>
      </w:r>
      <w:r w:rsidR="0001364B" w:rsidRPr="00E34EAD">
        <w:rPr>
          <w:rFonts w:hint="eastAsia"/>
        </w:rPr>
        <w:t>年1</w:t>
      </w:r>
      <w:r w:rsidR="0001364B" w:rsidRPr="00E34EAD">
        <w:t>1</w:t>
      </w:r>
      <w:r w:rsidR="0001364B" w:rsidRPr="00E34EAD">
        <w:rPr>
          <w:rFonts w:hint="eastAsia"/>
        </w:rPr>
        <w:t>月9日函同意備查期末修正報告書，迄110年7月9日共撥付4期款項共</w:t>
      </w:r>
      <w:r w:rsidR="0001364B" w:rsidRPr="00E34EAD">
        <w:t>1,647</w:t>
      </w:r>
      <w:r w:rsidR="0001364B" w:rsidRPr="00E34EAD">
        <w:rPr>
          <w:rFonts w:hint="eastAsia"/>
        </w:rPr>
        <w:t>萬</w:t>
      </w:r>
      <w:r w:rsidR="0001364B" w:rsidRPr="00E34EAD">
        <w:t>5,507</w:t>
      </w:r>
      <w:r w:rsidR="0001364B" w:rsidRPr="00E34EAD">
        <w:rPr>
          <w:rFonts w:hint="eastAsia"/>
        </w:rPr>
        <w:t>元，惟4次招商公告</w:t>
      </w:r>
      <w:r w:rsidR="00A13ADC" w:rsidRPr="00E34EAD">
        <w:rPr>
          <w:rFonts w:hint="eastAsia"/>
        </w:rPr>
        <w:t>均</w:t>
      </w:r>
      <w:r w:rsidR="0001364B" w:rsidRPr="00E34EAD">
        <w:rPr>
          <w:rFonts w:hint="eastAsia"/>
        </w:rPr>
        <w:t>流標。</w:t>
      </w:r>
      <w:proofErr w:type="gramStart"/>
      <w:r w:rsidR="00FA3F8C" w:rsidRPr="00E34EAD">
        <w:rPr>
          <w:rFonts w:hint="eastAsia"/>
        </w:rPr>
        <w:t>中企署</w:t>
      </w:r>
      <w:r w:rsidR="00EC1510" w:rsidRPr="00E34EAD">
        <w:rPr>
          <w:rFonts w:hint="eastAsia"/>
        </w:rPr>
        <w:t>於</w:t>
      </w:r>
      <w:proofErr w:type="gramEnd"/>
      <w:r w:rsidR="00347D45" w:rsidRPr="00E34EAD">
        <w:rPr>
          <w:rFonts w:hint="eastAsia"/>
        </w:rPr>
        <w:t>111年起針對未結案計畫加強管考，原每年度1次改每年2次現地訪查或專案檢討會議，及112年起每季繳交計畫執行進度說明。</w:t>
      </w:r>
      <w:r w:rsidR="00EC1510" w:rsidRPr="00E34EAD">
        <w:rPr>
          <w:rFonts w:hint="eastAsia"/>
        </w:rPr>
        <w:t>共計</w:t>
      </w:r>
      <w:r w:rsidR="00347D45" w:rsidRPr="00E34EAD">
        <w:rPr>
          <w:rFonts w:hint="eastAsia"/>
        </w:rPr>
        <w:t>於108年6月28日、109年1月14日、111年6月23日及112年6月15日辦理4次專案檢討會議，</w:t>
      </w:r>
      <w:r w:rsidR="00EC1510" w:rsidRPr="00E34EAD">
        <w:rPr>
          <w:rFonts w:hint="eastAsia"/>
        </w:rPr>
        <w:t>及</w:t>
      </w:r>
      <w:r w:rsidR="00596185" w:rsidRPr="00E34EAD">
        <w:rPr>
          <w:rFonts w:hint="eastAsia"/>
        </w:rPr>
        <w:t>於108年11月4日、109年11月3日、110年3月23日及11月15日、111年11月</w:t>
      </w:r>
      <w:r w:rsidR="00596185" w:rsidRPr="00E34EAD">
        <w:rPr>
          <w:rFonts w:hint="eastAsia"/>
        </w:rPr>
        <w:lastRenderedPageBreak/>
        <w:t>22日、112年3月28日及12月8日辦理</w:t>
      </w:r>
      <w:r w:rsidR="00596185" w:rsidRPr="00E34EAD">
        <w:rPr>
          <w:rFonts w:hAnsi="標楷體" w:hint="eastAsia"/>
        </w:rPr>
        <w:t>7次</w:t>
      </w:r>
      <w:r w:rsidR="00596185" w:rsidRPr="00E34EAD">
        <w:rPr>
          <w:rFonts w:hint="eastAsia"/>
          <w:b/>
        </w:rPr>
        <w:t>現地訪查</w:t>
      </w:r>
      <w:r w:rsidR="00596185" w:rsidRPr="00E34EAD">
        <w:rPr>
          <w:rFonts w:hint="eastAsia"/>
        </w:rPr>
        <w:t>會議，</w:t>
      </w:r>
      <w:r w:rsidR="005B1A91" w:rsidRPr="00E34EAD">
        <w:rPr>
          <w:rFonts w:hint="eastAsia"/>
        </w:rPr>
        <w:t>提出訪查意見及建議事項。</w:t>
      </w:r>
    </w:p>
    <w:p w14:paraId="7B80FE42" w14:textId="022E980E" w:rsidR="00B13463" w:rsidRPr="00E34EAD" w:rsidRDefault="0065036C" w:rsidP="00DE4238">
      <w:pPr>
        <w:pStyle w:val="3"/>
      </w:pPr>
      <w:r w:rsidRPr="00E34EAD">
        <w:rPr>
          <w:rFonts w:hint="eastAsia"/>
        </w:rPr>
        <w:t>迄至112年底，</w:t>
      </w:r>
      <w:proofErr w:type="gramStart"/>
      <w:r w:rsidR="00E208EC" w:rsidRPr="00E34EAD">
        <w:rPr>
          <w:rFonts w:hint="eastAsia"/>
        </w:rPr>
        <w:t>中企署</w:t>
      </w:r>
      <w:r w:rsidRPr="00E34EAD">
        <w:rPr>
          <w:rFonts w:hint="eastAsia"/>
        </w:rPr>
        <w:t>共計</w:t>
      </w:r>
      <w:proofErr w:type="gramEnd"/>
      <w:r w:rsidRPr="00E34EAD">
        <w:rPr>
          <w:rFonts w:hint="eastAsia"/>
        </w:rPr>
        <w:t>核撥補助款</w:t>
      </w:r>
      <w:r w:rsidR="00676150" w:rsidRPr="00E34EAD">
        <w:t>4,504萬9,626元(經常門1,371萬4,500元、資本門3,133萬5,126元)</w:t>
      </w:r>
      <w:r w:rsidRPr="00E34EAD">
        <w:rPr>
          <w:rFonts w:hint="eastAsia"/>
        </w:rPr>
        <w:t>。</w:t>
      </w:r>
      <w:r w:rsidR="00676150" w:rsidRPr="00E34EAD">
        <w:rPr>
          <w:rFonts w:hint="eastAsia"/>
        </w:rPr>
        <w:t>而</w:t>
      </w:r>
      <w:r w:rsidR="00676150" w:rsidRPr="00E34EAD">
        <w:t>保留至</w:t>
      </w:r>
      <w:proofErr w:type="gramStart"/>
      <w:r w:rsidR="00676150" w:rsidRPr="00E34EAD">
        <w:t>113</w:t>
      </w:r>
      <w:proofErr w:type="gramEnd"/>
      <w:r w:rsidR="00676150" w:rsidRPr="00E34EAD">
        <w:t>年度之補助經費</w:t>
      </w:r>
      <w:r w:rsidR="00676150" w:rsidRPr="00E34EAD">
        <w:rPr>
          <w:rFonts w:hint="eastAsia"/>
        </w:rPr>
        <w:t>計</w:t>
      </w:r>
      <w:r w:rsidR="00676150" w:rsidRPr="00E34EAD">
        <w:t>612萬881元</w:t>
      </w:r>
      <w:r w:rsidR="00676150" w:rsidRPr="00E34EAD">
        <w:rPr>
          <w:rFonts w:hint="eastAsia"/>
        </w:rPr>
        <w:t>(</w:t>
      </w:r>
      <w:r w:rsidR="00676150" w:rsidRPr="00E34EAD">
        <w:t>經常門276萬1,007元、資本門335萬9,874元</w:t>
      </w:r>
      <w:r w:rsidR="00676150" w:rsidRPr="00E34EAD">
        <w:rPr>
          <w:rFonts w:hint="eastAsia"/>
        </w:rPr>
        <w:t>)，尚待行政院主計總處核定</w:t>
      </w:r>
      <w:r w:rsidR="00AB45E8" w:rsidRPr="00E34EAD">
        <w:rPr>
          <w:rFonts w:hint="eastAsia"/>
        </w:rPr>
        <w:t>。</w:t>
      </w:r>
      <w:r w:rsidRPr="00E34EAD">
        <w:rPr>
          <w:rFonts w:hint="eastAsia"/>
        </w:rPr>
        <w:t>(表</w:t>
      </w:r>
      <w:r w:rsidR="00C15EC9">
        <w:rPr>
          <w:rFonts w:hint="eastAsia"/>
        </w:rPr>
        <w:t>2</w:t>
      </w:r>
      <w:r w:rsidR="00E208EC" w:rsidRPr="00E34EAD">
        <w:rPr>
          <w:rFonts w:hint="eastAsia"/>
        </w:rPr>
        <w:t>、表</w:t>
      </w:r>
      <w:r w:rsidR="00C15EC9">
        <w:rPr>
          <w:rFonts w:hint="eastAsia"/>
        </w:rPr>
        <w:t>3</w:t>
      </w:r>
      <w:r w:rsidRPr="00E34EAD">
        <w:rPr>
          <w:rFonts w:hint="eastAsia"/>
        </w:rPr>
        <w:t>)</w:t>
      </w:r>
    </w:p>
    <w:p w14:paraId="0148AB70" w14:textId="77777777" w:rsidR="0065036C" w:rsidRPr="00E34EAD" w:rsidRDefault="0065036C" w:rsidP="00C15EC9">
      <w:pPr>
        <w:pStyle w:val="a3"/>
        <w:numPr>
          <w:ilvl w:val="0"/>
          <w:numId w:val="11"/>
        </w:numPr>
      </w:pPr>
      <w:proofErr w:type="gramStart"/>
      <w:r w:rsidRPr="00E34EAD">
        <w:rPr>
          <w:rFonts w:hint="eastAsia"/>
        </w:rPr>
        <w:t>中企署撥款</w:t>
      </w:r>
      <w:proofErr w:type="gramEnd"/>
      <w:r w:rsidRPr="00E34EAD">
        <w:rPr>
          <w:rFonts w:hint="eastAsia"/>
        </w:rPr>
        <w:t>歷程說明</w:t>
      </w:r>
    </w:p>
    <w:tbl>
      <w:tblPr>
        <w:tblW w:w="88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247"/>
        <w:gridCol w:w="1757"/>
        <w:gridCol w:w="2608"/>
        <w:gridCol w:w="2154"/>
      </w:tblGrid>
      <w:tr w:rsidR="00E34EAD" w:rsidRPr="00E34EAD" w14:paraId="5DB539B8" w14:textId="77777777" w:rsidTr="00B306FF">
        <w:trPr>
          <w:cantSplit/>
        </w:trPr>
        <w:tc>
          <w:tcPr>
            <w:tcW w:w="1077" w:type="dxa"/>
            <w:shd w:val="clear" w:color="auto" w:fill="F2F2F2" w:themeFill="background1" w:themeFillShade="F2"/>
            <w:vAlign w:val="center"/>
            <w:hideMark/>
          </w:tcPr>
          <w:p w14:paraId="5BE59039" w14:textId="77777777" w:rsidR="0065036C" w:rsidRPr="00E34EAD" w:rsidRDefault="0065036C" w:rsidP="00B306FF">
            <w:pPr>
              <w:pStyle w:val="120"/>
            </w:pPr>
            <w:r w:rsidRPr="00E34EAD">
              <w:rPr>
                <w:rFonts w:hint="eastAsia"/>
              </w:rPr>
              <w:t>撥款</w:t>
            </w:r>
            <w:r w:rsidRPr="00E34EAD">
              <w:br/>
            </w:r>
            <w:r w:rsidRPr="00E34EAD">
              <w:rPr>
                <w:rFonts w:hint="eastAsia"/>
              </w:rPr>
              <w:t>發文日期</w:t>
            </w:r>
          </w:p>
        </w:tc>
        <w:tc>
          <w:tcPr>
            <w:tcW w:w="1247" w:type="dxa"/>
            <w:shd w:val="clear" w:color="auto" w:fill="F2F2F2" w:themeFill="background1" w:themeFillShade="F2"/>
            <w:vAlign w:val="center"/>
            <w:hideMark/>
          </w:tcPr>
          <w:p w14:paraId="10DABED1" w14:textId="77777777" w:rsidR="0065036C" w:rsidRPr="00E34EAD" w:rsidRDefault="0065036C" w:rsidP="00B306FF">
            <w:pPr>
              <w:pStyle w:val="120"/>
            </w:pPr>
            <w:r w:rsidRPr="00E34EAD">
              <w:rPr>
                <w:rFonts w:hint="eastAsia"/>
              </w:rPr>
              <w:t>金額(元)</w:t>
            </w:r>
          </w:p>
        </w:tc>
        <w:tc>
          <w:tcPr>
            <w:tcW w:w="1757" w:type="dxa"/>
            <w:shd w:val="clear" w:color="auto" w:fill="F2F2F2" w:themeFill="background1" w:themeFillShade="F2"/>
            <w:vAlign w:val="center"/>
            <w:hideMark/>
          </w:tcPr>
          <w:p w14:paraId="32D70A47" w14:textId="77777777" w:rsidR="0065036C" w:rsidRPr="00E34EAD" w:rsidRDefault="0065036C" w:rsidP="00B306FF">
            <w:pPr>
              <w:pStyle w:val="120"/>
            </w:pPr>
            <w:r w:rsidRPr="00E34EAD">
              <w:rPr>
                <w:rFonts w:hint="eastAsia"/>
              </w:rPr>
              <w:t>說明</w:t>
            </w:r>
          </w:p>
        </w:tc>
        <w:tc>
          <w:tcPr>
            <w:tcW w:w="2608" w:type="dxa"/>
            <w:shd w:val="clear" w:color="auto" w:fill="F2F2F2" w:themeFill="background1" w:themeFillShade="F2"/>
            <w:vAlign w:val="center"/>
            <w:hideMark/>
          </w:tcPr>
          <w:p w14:paraId="7EB22207" w14:textId="77777777" w:rsidR="0065036C" w:rsidRPr="00E34EAD" w:rsidRDefault="0065036C" w:rsidP="00B306FF">
            <w:pPr>
              <w:pStyle w:val="120"/>
            </w:pPr>
            <w:r w:rsidRPr="00E34EAD">
              <w:rPr>
                <w:rFonts w:hint="eastAsia"/>
              </w:rPr>
              <w:t>撥付工項</w:t>
            </w:r>
          </w:p>
        </w:tc>
        <w:tc>
          <w:tcPr>
            <w:tcW w:w="2154" w:type="dxa"/>
            <w:shd w:val="clear" w:color="auto" w:fill="F2F2F2" w:themeFill="background1" w:themeFillShade="F2"/>
            <w:vAlign w:val="center"/>
            <w:hideMark/>
          </w:tcPr>
          <w:p w14:paraId="12D05763" w14:textId="77777777" w:rsidR="0065036C" w:rsidRPr="00E34EAD" w:rsidRDefault="0065036C" w:rsidP="00B306FF">
            <w:pPr>
              <w:pStyle w:val="120"/>
            </w:pPr>
            <w:r w:rsidRPr="00E34EAD">
              <w:rPr>
                <w:rFonts w:hint="eastAsia"/>
              </w:rPr>
              <w:t>期別</w:t>
            </w:r>
          </w:p>
        </w:tc>
      </w:tr>
      <w:tr w:rsidR="00E34EAD" w:rsidRPr="00E34EAD" w14:paraId="05D99327" w14:textId="77777777" w:rsidTr="00B306FF">
        <w:trPr>
          <w:cantSplit/>
        </w:trPr>
        <w:tc>
          <w:tcPr>
            <w:tcW w:w="1077" w:type="dxa"/>
            <w:shd w:val="clear" w:color="auto" w:fill="auto"/>
            <w:vAlign w:val="center"/>
            <w:hideMark/>
          </w:tcPr>
          <w:p w14:paraId="0C742FFF" w14:textId="77777777" w:rsidR="0065036C" w:rsidRPr="00E34EAD" w:rsidRDefault="0065036C" w:rsidP="00B306FF">
            <w:pPr>
              <w:pStyle w:val="12"/>
            </w:pPr>
            <w:r w:rsidRPr="00E34EAD">
              <w:rPr>
                <w:rFonts w:hint="eastAsia"/>
              </w:rPr>
              <w:t>107</w:t>
            </w:r>
            <w:r w:rsidRPr="00E34EAD">
              <w:t>.</w:t>
            </w:r>
            <w:r w:rsidRPr="00E34EAD">
              <w:rPr>
                <w:rFonts w:hint="eastAsia"/>
              </w:rPr>
              <w:t>5</w:t>
            </w:r>
            <w:r w:rsidRPr="00E34EAD">
              <w:t>.</w:t>
            </w:r>
            <w:r w:rsidRPr="00E34EAD">
              <w:rPr>
                <w:rFonts w:hint="eastAsia"/>
              </w:rPr>
              <w:t>8</w:t>
            </w:r>
          </w:p>
        </w:tc>
        <w:tc>
          <w:tcPr>
            <w:tcW w:w="1247" w:type="dxa"/>
            <w:shd w:val="clear" w:color="auto" w:fill="auto"/>
            <w:vAlign w:val="center"/>
            <w:hideMark/>
          </w:tcPr>
          <w:p w14:paraId="60620F8B" w14:textId="77777777" w:rsidR="0065036C" w:rsidRPr="00E34EAD" w:rsidRDefault="0065036C" w:rsidP="00B306FF">
            <w:pPr>
              <w:pStyle w:val="12"/>
              <w:jc w:val="right"/>
            </w:pPr>
            <w:r w:rsidRPr="00E34EAD">
              <w:rPr>
                <w:rFonts w:hint="eastAsia"/>
              </w:rPr>
              <w:t>5,600,000</w:t>
            </w:r>
          </w:p>
        </w:tc>
        <w:tc>
          <w:tcPr>
            <w:tcW w:w="1757" w:type="dxa"/>
            <w:shd w:val="clear" w:color="auto" w:fill="auto"/>
            <w:vAlign w:val="center"/>
            <w:hideMark/>
          </w:tcPr>
          <w:p w14:paraId="2CFB3365" w14:textId="77777777" w:rsidR="0065036C" w:rsidRPr="00E34EAD" w:rsidRDefault="0065036C" w:rsidP="00B306FF">
            <w:pPr>
              <w:pStyle w:val="12"/>
              <w:jc w:val="center"/>
            </w:pPr>
            <w:r w:rsidRPr="00E34EAD">
              <w:rPr>
                <w:rFonts w:hint="eastAsia"/>
              </w:rPr>
              <w:t>核定經費10%</w:t>
            </w:r>
          </w:p>
        </w:tc>
        <w:tc>
          <w:tcPr>
            <w:tcW w:w="2608" w:type="dxa"/>
            <w:shd w:val="clear" w:color="auto" w:fill="auto"/>
            <w:vAlign w:val="center"/>
            <w:hideMark/>
          </w:tcPr>
          <w:p w14:paraId="3BEF72BF" w14:textId="77777777" w:rsidR="0065036C" w:rsidRPr="00E34EAD" w:rsidRDefault="0065036C" w:rsidP="00B306FF">
            <w:pPr>
              <w:pStyle w:val="12"/>
            </w:pPr>
            <w:r w:rsidRPr="00E34EAD">
              <w:rPr>
                <w:rFonts w:hint="eastAsia"/>
              </w:rPr>
              <w:t>計畫全案</w:t>
            </w:r>
          </w:p>
        </w:tc>
        <w:tc>
          <w:tcPr>
            <w:tcW w:w="2154" w:type="dxa"/>
            <w:shd w:val="clear" w:color="auto" w:fill="auto"/>
            <w:vAlign w:val="center"/>
            <w:hideMark/>
          </w:tcPr>
          <w:p w14:paraId="6C11E70B" w14:textId="77777777" w:rsidR="0065036C" w:rsidRPr="00E34EAD" w:rsidRDefault="0065036C" w:rsidP="00B306FF">
            <w:pPr>
              <w:pStyle w:val="12"/>
            </w:pPr>
            <w:proofErr w:type="gramStart"/>
            <w:r w:rsidRPr="00E34EAD">
              <w:rPr>
                <w:rFonts w:hint="eastAsia"/>
              </w:rPr>
              <w:t>第1期款</w:t>
            </w:r>
            <w:proofErr w:type="gramEnd"/>
          </w:p>
        </w:tc>
      </w:tr>
      <w:tr w:rsidR="00E34EAD" w:rsidRPr="00E34EAD" w14:paraId="600C6D26" w14:textId="77777777" w:rsidTr="00B306FF">
        <w:trPr>
          <w:cantSplit/>
        </w:trPr>
        <w:tc>
          <w:tcPr>
            <w:tcW w:w="1077" w:type="dxa"/>
            <w:shd w:val="clear" w:color="auto" w:fill="auto"/>
            <w:vAlign w:val="center"/>
            <w:hideMark/>
          </w:tcPr>
          <w:p w14:paraId="06EEDFEA" w14:textId="77777777" w:rsidR="0065036C" w:rsidRPr="00E34EAD" w:rsidRDefault="0065036C" w:rsidP="00B306FF">
            <w:pPr>
              <w:pStyle w:val="12"/>
            </w:pPr>
            <w:r w:rsidRPr="00E34EAD">
              <w:rPr>
                <w:rFonts w:hint="eastAsia"/>
              </w:rPr>
              <w:t>107</w:t>
            </w:r>
            <w:r w:rsidRPr="00E34EAD">
              <w:t>.</w:t>
            </w:r>
            <w:r w:rsidRPr="00E34EAD">
              <w:rPr>
                <w:rFonts w:hint="eastAsia"/>
              </w:rPr>
              <w:t>10</w:t>
            </w:r>
            <w:r w:rsidRPr="00E34EAD">
              <w:t>.</w:t>
            </w:r>
            <w:r w:rsidRPr="00E34EAD">
              <w:rPr>
                <w:rFonts w:hint="eastAsia"/>
              </w:rPr>
              <w:t>18</w:t>
            </w:r>
          </w:p>
        </w:tc>
        <w:tc>
          <w:tcPr>
            <w:tcW w:w="1247" w:type="dxa"/>
            <w:shd w:val="clear" w:color="auto" w:fill="auto"/>
            <w:vAlign w:val="center"/>
            <w:hideMark/>
          </w:tcPr>
          <w:p w14:paraId="1510D5F3" w14:textId="77777777" w:rsidR="0065036C" w:rsidRPr="00E34EAD" w:rsidRDefault="0065036C" w:rsidP="00B306FF">
            <w:pPr>
              <w:pStyle w:val="12"/>
              <w:jc w:val="right"/>
            </w:pPr>
            <w:r w:rsidRPr="00E34EAD">
              <w:rPr>
                <w:rFonts w:hint="eastAsia"/>
              </w:rPr>
              <w:t>5,551,642</w:t>
            </w:r>
          </w:p>
        </w:tc>
        <w:tc>
          <w:tcPr>
            <w:tcW w:w="1757" w:type="dxa"/>
            <w:shd w:val="clear" w:color="auto" w:fill="auto"/>
            <w:vAlign w:val="center"/>
            <w:hideMark/>
          </w:tcPr>
          <w:p w14:paraId="41EC78C2" w14:textId="77777777" w:rsidR="0065036C" w:rsidRPr="00E34EAD" w:rsidRDefault="0065036C" w:rsidP="00B306FF">
            <w:pPr>
              <w:pStyle w:val="12"/>
              <w:jc w:val="center"/>
            </w:pPr>
            <w:r w:rsidRPr="00E34EAD">
              <w:rPr>
                <w:rFonts w:hint="eastAsia"/>
              </w:rPr>
              <w:t>發包金額30%</w:t>
            </w:r>
          </w:p>
        </w:tc>
        <w:tc>
          <w:tcPr>
            <w:tcW w:w="2608" w:type="dxa"/>
            <w:shd w:val="clear" w:color="auto" w:fill="auto"/>
            <w:vAlign w:val="center"/>
            <w:hideMark/>
          </w:tcPr>
          <w:p w14:paraId="27E18E22" w14:textId="77777777" w:rsidR="0065036C" w:rsidRPr="00E34EAD" w:rsidRDefault="0065036C" w:rsidP="00B306FF">
            <w:pPr>
              <w:pStyle w:val="12"/>
            </w:pPr>
            <w:r w:rsidRPr="00E34EAD">
              <w:rPr>
                <w:rFonts w:hint="eastAsia"/>
              </w:rPr>
              <w:t>專案管理技術服務案、場域營運案及自辦</w:t>
            </w:r>
          </w:p>
        </w:tc>
        <w:tc>
          <w:tcPr>
            <w:tcW w:w="2154" w:type="dxa"/>
            <w:shd w:val="clear" w:color="auto" w:fill="auto"/>
            <w:vAlign w:val="center"/>
            <w:hideMark/>
          </w:tcPr>
          <w:p w14:paraId="13167829" w14:textId="77777777" w:rsidR="0065036C" w:rsidRPr="00E34EAD" w:rsidRDefault="0065036C" w:rsidP="00B306FF">
            <w:pPr>
              <w:pStyle w:val="12"/>
            </w:pPr>
            <w:proofErr w:type="gramStart"/>
            <w:r w:rsidRPr="00E34EAD">
              <w:rPr>
                <w:rFonts w:hint="eastAsia"/>
              </w:rPr>
              <w:t>第2期款</w:t>
            </w:r>
            <w:proofErr w:type="gramEnd"/>
          </w:p>
        </w:tc>
      </w:tr>
      <w:tr w:rsidR="00E34EAD" w:rsidRPr="00E34EAD" w14:paraId="1135EAE2" w14:textId="77777777" w:rsidTr="00B306FF">
        <w:trPr>
          <w:cantSplit/>
        </w:trPr>
        <w:tc>
          <w:tcPr>
            <w:tcW w:w="1077" w:type="dxa"/>
            <w:shd w:val="clear" w:color="auto" w:fill="auto"/>
            <w:vAlign w:val="center"/>
            <w:hideMark/>
          </w:tcPr>
          <w:p w14:paraId="57C423BE" w14:textId="77777777" w:rsidR="0065036C" w:rsidRPr="00E34EAD" w:rsidRDefault="0065036C" w:rsidP="00B306FF">
            <w:pPr>
              <w:pStyle w:val="12"/>
            </w:pPr>
            <w:r w:rsidRPr="00E34EAD">
              <w:rPr>
                <w:rFonts w:hint="eastAsia"/>
              </w:rPr>
              <w:t>108</w:t>
            </w:r>
            <w:r w:rsidRPr="00E34EAD">
              <w:t>.</w:t>
            </w:r>
            <w:r w:rsidRPr="00E34EAD">
              <w:rPr>
                <w:rFonts w:hint="eastAsia"/>
              </w:rPr>
              <w:t>12</w:t>
            </w:r>
            <w:r w:rsidRPr="00E34EAD">
              <w:t>.</w:t>
            </w:r>
            <w:r w:rsidRPr="00E34EAD">
              <w:rPr>
                <w:rFonts w:hint="eastAsia"/>
              </w:rPr>
              <w:t>16</w:t>
            </w:r>
          </w:p>
        </w:tc>
        <w:tc>
          <w:tcPr>
            <w:tcW w:w="1247" w:type="dxa"/>
            <w:shd w:val="clear" w:color="auto" w:fill="auto"/>
            <w:vAlign w:val="center"/>
            <w:hideMark/>
          </w:tcPr>
          <w:p w14:paraId="1A9C212B" w14:textId="77777777" w:rsidR="0065036C" w:rsidRPr="00E34EAD" w:rsidRDefault="0065036C" w:rsidP="00B306FF">
            <w:pPr>
              <w:pStyle w:val="12"/>
              <w:jc w:val="right"/>
            </w:pPr>
            <w:r w:rsidRPr="00E34EAD">
              <w:rPr>
                <w:rFonts w:hint="eastAsia"/>
              </w:rPr>
              <w:t>6,592,000</w:t>
            </w:r>
          </w:p>
        </w:tc>
        <w:tc>
          <w:tcPr>
            <w:tcW w:w="1757" w:type="dxa"/>
            <w:shd w:val="clear" w:color="auto" w:fill="auto"/>
            <w:vAlign w:val="center"/>
            <w:hideMark/>
          </w:tcPr>
          <w:p w14:paraId="72B12CBC" w14:textId="77777777" w:rsidR="0065036C" w:rsidRPr="00E34EAD" w:rsidRDefault="0065036C" w:rsidP="00B306FF">
            <w:pPr>
              <w:pStyle w:val="12"/>
              <w:jc w:val="center"/>
            </w:pPr>
            <w:r w:rsidRPr="00E34EAD">
              <w:rPr>
                <w:rFonts w:hint="eastAsia"/>
                <w:bCs/>
              </w:rPr>
              <w:t>經常門</w:t>
            </w:r>
            <w:r w:rsidRPr="00E34EAD">
              <w:rPr>
                <w:rFonts w:hint="eastAsia"/>
              </w:rPr>
              <w:t>累計80%</w:t>
            </w:r>
          </w:p>
        </w:tc>
        <w:tc>
          <w:tcPr>
            <w:tcW w:w="2608" w:type="dxa"/>
            <w:shd w:val="clear" w:color="auto" w:fill="auto"/>
            <w:vAlign w:val="center"/>
            <w:hideMark/>
          </w:tcPr>
          <w:p w14:paraId="120E1865" w14:textId="77777777" w:rsidR="0065036C" w:rsidRPr="00E34EAD" w:rsidRDefault="0065036C" w:rsidP="00B306FF">
            <w:pPr>
              <w:pStyle w:val="12"/>
            </w:pPr>
            <w:r w:rsidRPr="00E34EAD">
              <w:rPr>
                <w:rFonts w:hint="eastAsia"/>
              </w:rPr>
              <w:t>場域營運案</w:t>
            </w:r>
          </w:p>
        </w:tc>
        <w:tc>
          <w:tcPr>
            <w:tcW w:w="2154" w:type="dxa"/>
            <w:shd w:val="clear" w:color="auto" w:fill="auto"/>
            <w:vAlign w:val="center"/>
            <w:hideMark/>
          </w:tcPr>
          <w:p w14:paraId="41CA83FA" w14:textId="77777777" w:rsidR="0065036C" w:rsidRPr="00E34EAD" w:rsidRDefault="0065036C" w:rsidP="00B306FF">
            <w:pPr>
              <w:pStyle w:val="12"/>
            </w:pPr>
            <w:proofErr w:type="gramStart"/>
            <w:r w:rsidRPr="00E34EAD">
              <w:rPr>
                <w:rFonts w:hint="eastAsia"/>
              </w:rPr>
              <w:t>第3期款</w:t>
            </w:r>
            <w:proofErr w:type="gramEnd"/>
          </w:p>
        </w:tc>
      </w:tr>
      <w:tr w:rsidR="00E34EAD" w:rsidRPr="00E34EAD" w14:paraId="59993E64" w14:textId="77777777" w:rsidTr="00B306FF">
        <w:trPr>
          <w:cantSplit/>
        </w:trPr>
        <w:tc>
          <w:tcPr>
            <w:tcW w:w="1077" w:type="dxa"/>
            <w:shd w:val="clear" w:color="auto" w:fill="auto"/>
            <w:vAlign w:val="center"/>
            <w:hideMark/>
          </w:tcPr>
          <w:p w14:paraId="5C80AA81" w14:textId="77777777" w:rsidR="0065036C" w:rsidRPr="00E34EAD" w:rsidRDefault="0065036C" w:rsidP="00B306FF">
            <w:pPr>
              <w:pStyle w:val="12"/>
            </w:pPr>
            <w:r w:rsidRPr="00E34EAD">
              <w:rPr>
                <w:rFonts w:hint="eastAsia"/>
              </w:rPr>
              <w:t>109</w:t>
            </w:r>
            <w:r w:rsidRPr="00E34EAD">
              <w:t>.</w:t>
            </w:r>
            <w:r w:rsidRPr="00E34EAD">
              <w:rPr>
                <w:rFonts w:hint="eastAsia"/>
              </w:rPr>
              <w:t>6</w:t>
            </w:r>
            <w:r w:rsidRPr="00E34EAD">
              <w:t>.</w:t>
            </w:r>
            <w:r w:rsidRPr="00E34EAD">
              <w:rPr>
                <w:rFonts w:hint="eastAsia"/>
              </w:rPr>
              <w:t>2</w:t>
            </w:r>
            <w:r w:rsidRPr="00E34EAD">
              <w:t>0</w:t>
            </w:r>
          </w:p>
        </w:tc>
        <w:tc>
          <w:tcPr>
            <w:tcW w:w="1247" w:type="dxa"/>
            <w:shd w:val="clear" w:color="auto" w:fill="auto"/>
            <w:vAlign w:val="center"/>
            <w:hideMark/>
          </w:tcPr>
          <w:p w14:paraId="4F19FEDD" w14:textId="77777777" w:rsidR="0065036C" w:rsidRPr="00E34EAD" w:rsidRDefault="0065036C" w:rsidP="00B306FF">
            <w:pPr>
              <w:pStyle w:val="12"/>
              <w:jc w:val="right"/>
            </w:pPr>
            <w:r w:rsidRPr="00E34EAD">
              <w:rPr>
                <w:rFonts w:hint="eastAsia"/>
              </w:rPr>
              <w:t>7,790,593</w:t>
            </w:r>
          </w:p>
        </w:tc>
        <w:tc>
          <w:tcPr>
            <w:tcW w:w="1757" w:type="dxa"/>
            <w:shd w:val="clear" w:color="auto" w:fill="auto"/>
            <w:vAlign w:val="center"/>
            <w:hideMark/>
          </w:tcPr>
          <w:p w14:paraId="3353429F" w14:textId="77777777" w:rsidR="0065036C" w:rsidRPr="00E34EAD" w:rsidRDefault="0065036C" w:rsidP="00B306FF">
            <w:pPr>
              <w:pStyle w:val="12"/>
              <w:jc w:val="center"/>
            </w:pPr>
            <w:r w:rsidRPr="00E34EAD">
              <w:rPr>
                <w:rFonts w:hint="eastAsia"/>
              </w:rPr>
              <w:t>發包金額累計30%</w:t>
            </w:r>
          </w:p>
        </w:tc>
        <w:tc>
          <w:tcPr>
            <w:tcW w:w="2608" w:type="dxa"/>
            <w:shd w:val="clear" w:color="auto" w:fill="auto"/>
            <w:vAlign w:val="center"/>
            <w:hideMark/>
          </w:tcPr>
          <w:p w14:paraId="1C2F9B8A" w14:textId="77777777" w:rsidR="0065036C" w:rsidRPr="00E34EAD" w:rsidRDefault="0065036C" w:rsidP="00B306FF">
            <w:pPr>
              <w:pStyle w:val="12"/>
            </w:pPr>
            <w:r w:rsidRPr="00E34EAD">
              <w:rPr>
                <w:rFonts w:hint="eastAsia"/>
              </w:rPr>
              <w:t>工程</w:t>
            </w:r>
          </w:p>
        </w:tc>
        <w:tc>
          <w:tcPr>
            <w:tcW w:w="2154" w:type="dxa"/>
            <w:shd w:val="clear" w:color="auto" w:fill="auto"/>
            <w:vAlign w:val="center"/>
            <w:hideMark/>
          </w:tcPr>
          <w:p w14:paraId="696EC570" w14:textId="77777777" w:rsidR="0065036C" w:rsidRPr="00E34EAD" w:rsidRDefault="0065036C" w:rsidP="00B306FF">
            <w:pPr>
              <w:pStyle w:val="12"/>
            </w:pPr>
            <w:proofErr w:type="gramStart"/>
            <w:r w:rsidRPr="00E34EAD">
              <w:rPr>
                <w:rFonts w:hint="eastAsia"/>
              </w:rPr>
              <w:t>第1期款</w:t>
            </w:r>
            <w:proofErr w:type="gramEnd"/>
            <w:r w:rsidRPr="00E34EAD">
              <w:rPr>
                <w:rFonts w:hint="eastAsia"/>
              </w:rPr>
              <w:t>(修正後要點)</w:t>
            </w:r>
          </w:p>
        </w:tc>
      </w:tr>
      <w:tr w:rsidR="00E34EAD" w:rsidRPr="00E34EAD" w14:paraId="758A96D3" w14:textId="77777777" w:rsidTr="00B306FF">
        <w:trPr>
          <w:cantSplit/>
        </w:trPr>
        <w:tc>
          <w:tcPr>
            <w:tcW w:w="1077" w:type="dxa"/>
            <w:shd w:val="clear" w:color="auto" w:fill="auto"/>
            <w:vAlign w:val="center"/>
            <w:hideMark/>
          </w:tcPr>
          <w:p w14:paraId="66FB60F6" w14:textId="77777777" w:rsidR="0065036C" w:rsidRPr="00E34EAD" w:rsidRDefault="0065036C" w:rsidP="00B306FF">
            <w:pPr>
              <w:pStyle w:val="12"/>
            </w:pPr>
            <w:r w:rsidRPr="00E34EAD">
              <w:rPr>
                <w:rFonts w:hint="eastAsia"/>
              </w:rPr>
              <w:t>110</w:t>
            </w:r>
            <w:r w:rsidRPr="00E34EAD">
              <w:t>.</w:t>
            </w:r>
            <w:r w:rsidRPr="00E34EAD">
              <w:rPr>
                <w:rFonts w:hint="eastAsia"/>
              </w:rPr>
              <w:t>5</w:t>
            </w:r>
            <w:r w:rsidRPr="00E34EAD">
              <w:t>.</w:t>
            </w:r>
            <w:r w:rsidRPr="00E34EAD">
              <w:rPr>
                <w:rFonts w:hint="eastAsia"/>
              </w:rPr>
              <w:t>3</w:t>
            </w:r>
          </w:p>
        </w:tc>
        <w:tc>
          <w:tcPr>
            <w:tcW w:w="1247" w:type="dxa"/>
            <w:shd w:val="clear" w:color="auto" w:fill="auto"/>
            <w:vAlign w:val="center"/>
            <w:hideMark/>
          </w:tcPr>
          <w:p w14:paraId="54C3A704" w14:textId="77777777" w:rsidR="0065036C" w:rsidRPr="00E34EAD" w:rsidRDefault="0065036C" w:rsidP="00B306FF">
            <w:pPr>
              <w:pStyle w:val="12"/>
              <w:jc w:val="right"/>
            </w:pPr>
            <w:r w:rsidRPr="00E34EAD">
              <w:rPr>
                <w:rFonts w:hint="eastAsia"/>
              </w:rPr>
              <w:t>19,515,391</w:t>
            </w:r>
          </w:p>
        </w:tc>
        <w:tc>
          <w:tcPr>
            <w:tcW w:w="1757" w:type="dxa"/>
            <w:shd w:val="clear" w:color="auto" w:fill="auto"/>
            <w:vAlign w:val="center"/>
            <w:hideMark/>
          </w:tcPr>
          <w:p w14:paraId="70EB22A3" w14:textId="77777777" w:rsidR="0065036C" w:rsidRPr="00E34EAD" w:rsidRDefault="0065036C" w:rsidP="00B306FF">
            <w:pPr>
              <w:pStyle w:val="12"/>
              <w:jc w:val="center"/>
            </w:pPr>
            <w:r w:rsidRPr="00E34EAD">
              <w:rPr>
                <w:rFonts w:hint="eastAsia"/>
              </w:rPr>
              <w:t>發包金額累計80%</w:t>
            </w:r>
          </w:p>
        </w:tc>
        <w:tc>
          <w:tcPr>
            <w:tcW w:w="2608" w:type="dxa"/>
            <w:shd w:val="clear" w:color="auto" w:fill="auto"/>
            <w:vAlign w:val="center"/>
            <w:hideMark/>
          </w:tcPr>
          <w:p w14:paraId="079CAD6C" w14:textId="77777777" w:rsidR="0065036C" w:rsidRPr="00E34EAD" w:rsidRDefault="0065036C" w:rsidP="00B306FF">
            <w:pPr>
              <w:pStyle w:val="12"/>
            </w:pPr>
            <w:r w:rsidRPr="00E34EAD">
              <w:rPr>
                <w:rFonts w:hint="eastAsia"/>
              </w:rPr>
              <w:t>工程</w:t>
            </w:r>
          </w:p>
        </w:tc>
        <w:tc>
          <w:tcPr>
            <w:tcW w:w="2154" w:type="dxa"/>
            <w:shd w:val="clear" w:color="auto" w:fill="auto"/>
            <w:vAlign w:val="center"/>
            <w:hideMark/>
          </w:tcPr>
          <w:p w14:paraId="20B5B26C" w14:textId="77777777" w:rsidR="0065036C" w:rsidRPr="00E34EAD" w:rsidRDefault="0065036C" w:rsidP="00B306FF">
            <w:pPr>
              <w:pStyle w:val="12"/>
            </w:pPr>
            <w:proofErr w:type="gramStart"/>
            <w:r w:rsidRPr="00E34EAD">
              <w:rPr>
                <w:rFonts w:hint="eastAsia"/>
              </w:rPr>
              <w:t>第2期款</w:t>
            </w:r>
            <w:proofErr w:type="gramEnd"/>
            <w:r w:rsidRPr="00E34EAD">
              <w:rPr>
                <w:rFonts w:hint="eastAsia"/>
              </w:rPr>
              <w:t>(修正後要點)</w:t>
            </w:r>
          </w:p>
        </w:tc>
      </w:tr>
      <w:tr w:rsidR="00E34EAD" w:rsidRPr="00E34EAD" w14:paraId="49CED23D" w14:textId="77777777" w:rsidTr="00B306FF">
        <w:trPr>
          <w:cantSplit/>
        </w:trPr>
        <w:tc>
          <w:tcPr>
            <w:tcW w:w="1077" w:type="dxa"/>
            <w:shd w:val="clear" w:color="auto" w:fill="FDE9D9" w:themeFill="accent6" w:themeFillTint="33"/>
            <w:vAlign w:val="center"/>
          </w:tcPr>
          <w:p w14:paraId="60C90254" w14:textId="77777777" w:rsidR="0065036C" w:rsidRPr="00E34EAD" w:rsidRDefault="0065036C" w:rsidP="00B306FF">
            <w:pPr>
              <w:pStyle w:val="12"/>
              <w:jc w:val="center"/>
            </w:pPr>
            <w:r w:rsidRPr="00E34EAD">
              <w:rPr>
                <w:rFonts w:hint="eastAsia"/>
              </w:rPr>
              <w:t>合計</w:t>
            </w:r>
          </w:p>
        </w:tc>
        <w:tc>
          <w:tcPr>
            <w:tcW w:w="1247" w:type="dxa"/>
            <w:shd w:val="clear" w:color="auto" w:fill="FDE9D9" w:themeFill="accent6" w:themeFillTint="33"/>
            <w:vAlign w:val="center"/>
          </w:tcPr>
          <w:p w14:paraId="1A6B3D17" w14:textId="77777777" w:rsidR="0065036C" w:rsidRPr="00E34EAD" w:rsidRDefault="0065036C" w:rsidP="00B306FF">
            <w:pPr>
              <w:pStyle w:val="12"/>
              <w:jc w:val="right"/>
            </w:pPr>
            <w:r w:rsidRPr="00E34EAD">
              <w:fldChar w:fldCharType="begin"/>
            </w:r>
            <w:r w:rsidRPr="00E34EAD">
              <w:instrText xml:space="preserve"> </w:instrText>
            </w:r>
            <w:r w:rsidRPr="00E34EAD">
              <w:rPr>
                <w:rFonts w:hint="eastAsia"/>
              </w:rPr>
              <w:instrText>=SUM(ABOVE)</w:instrText>
            </w:r>
            <w:r w:rsidRPr="00E34EAD">
              <w:instrText xml:space="preserve"> </w:instrText>
            </w:r>
            <w:r w:rsidRPr="00E34EAD">
              <w:fldChar w:fldCharType="separate"/>
            </w:r>
            <w:r w:rsidRPr="00E34EAD">
              <w:rPr>
                <w:noProof/>
              </w:rPr>
              <w:t>45,049,626</w:t>
            </w:r>
            <w:r w:rsidRPr="00E34EAD">
              <w:fldChar w:fldCharType="end"/>
            </w:r>
          </w:p>
        </w:tc>
        <w:tc>
          <w:tcPr>
            <w:tcW w:w="1757" w:type="dxa"/>
            <w:shd w:val="clear" w:color="auto" w:fill="FDE9D9" w:themeFill="accent6" w:themeFillTint="33"/>
            <w:vAlign w:val="center"/>
          </w:tcPr>
          <w:p w14:paraId="1F135667" w14:textId="77777777" w:rsidR="0065036C" w:rsidRPr="00E34EAD" w:rsidRDefault="0065036C" w:rsidP="00B306FF">
            <w:pPr>
              <w:pStyle w:val="12"/>
            </w:pPr>
          </w:p>
        </w:tc>
        <w:tc>
          <w:tcPr>
            <w:tcW w:w="2608" w:type="dxa"/>
            <w:shd w:val="clear" w:color="auto" w:fill="FDE9D9" w:themeFill="accent6" w:themeFillTint="33"/>
            <w:vAlign w:val="center"/>
          </w:tcPr>
          <w:p w14:paraId="43E665FD" w14:textId="77777777" w:rsidR="0065036C" w:rsidRPr="00E34EAD" w:rsidRDefault="0065036C" w:rsidP="00B306FF">
            <w:pPr>
              <w:pStyle w:val="12"/>
            </w:pPr>
          </w:p>
        </w:tc>
        <w:tc>
          <w:tcPr>
            <w:tcW w:w="2154" w:type="dxa"/>
            <w:shd w:val="clear" w:color="auto" w:fill="FDE9D9" w:themeFill="accent6" w:themeFillTint="33"/>
            <w:vAlign w:val="center"/>
          </w:tcPr>
          <w:p w14:paraId="78E37A11" w14:textId="77777777" w:rsidR="0065036C" w:rsidRPr="00E34EAD" w:rsidRDefault="0065036C" w:rsidP="00B306FF">
            <w:pPr>
              <w:pStyle w:val="12"/>
            </w:pPr>
          </w:p>
        </w:tc>
      </w:tr>
    </w:tbl>
    <w:p w14:paraId="1E6455F0" w14:textId="77777777" w:rsidR="0065036C" w:rsidRPr="00E34EAD" w:rsidRDefault="0065036C" w:rsidP="0030017F">
      <w:pPr>
        <w:pStyle w:val="af5"/>
        <w:spacing w:after="240"/>
      </w:pPr>
      <w:r w:rsidRPr="00E34EAD">
        <w:rPr>
          <w:rFonts w:hint="eastAsia"/>
        </w:rPr>
        <w:t>資料來源</w:t>
      </w:r>
      <w:r w:rsidRPr="00E34EAD">
        <w:rPr>
          <w:rFonts w:hAnsi="標楷體" w:hint="eastAsia"/>
        </w:rPr>
        <w:t>：</w:t>
      </w:r>
      <w:r w:rsidRPr="00E34EAD">
        <w:rPr>
          <w:rFonts w:hint="eastAsia"/>
        </w:rPr>
        <w:t>中企署</w:t>
      </w:r>
    </w:p>
    <w:p w14:paraId="099DFF45" w14:textId="64B05315" w:rsidR="00BD3A14" w:rsidRPr="00E34EAD" w:rsidRDefault="00BD3A14" w:rsidP="00BD3A14">
      <w:pPr>
        <w:pStyle w:val="a3"/>
      </w:pPr>
      <w:proofErr w:type="gramStart"/>
      <w:r w:rsidRPr="00E34EAD">
        <w:rPr>
          <w:rFonts w:hint="eastAsia"/>
        </w:rPr>
        <w:t>蔗</w:t>
      </w:r>
      <w:proofErr w:type="gramEnd"/>
      <w:r w:rsidRPr="00E34EAD">
        <w:rPr>
          <w:rFonts w:hint="eastAsia"/>
        </w:rPr>
        <w:t xml:space="preserve">埕冰樂園計畫經費執行情形     </w:t>
      </w:r>
      <w:r w:rsidR="009624AE">
        <w:t xml:space="preserve"> </w:t>
      </w:r>
      <w:r w:rsidRPr="00E34EAD">
        <w:rPr>
          <w:rFonts w:hint="eastAsia"/>
        </w:rPr>
        <w:t xml:space="preserve">         </w:t>
      </w:r>
      <w:r w:rsidR="00682E9F" w:rsidRPr="00E34EAD">
        <w:t xml:space="preserve">           </w:t>
      </w:r>
      <w:r w:rsidRPr="00E34EAD">
        <w:rPr>
          <w:rFonts w:hint="eastAsia"/>
        </w:rPr>
        <w:t xml:space="preserve">  </w:t>
      </w:r>
      <w:r w:rsidRPr="00E34EAD">
        <w:rPr>
          <w:rFonts w:hint="eastAsia"/>
          <w:sz w:val="24"/>
          <w:szCs w:val="24"/>
        </w:rPr>
        <w:t>單位:元</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907"/>
        <w:gridCol w:w="907"/>
        <w:gridCol w:w="1587"/>
        <w:gridCol w:w="1587"/>
        <w:gridCol w:w="1928"/>
        <w:gridCol w:w="1928"/>
      </w:tblGrid>
      <w:tr w:rsidR="00E34EAD" w:rsidRPr="00E34EAD" w14:paraId="620CA266" w14:textId="77777777" w:rsidTr="00312756">
        <w:trPr>
          <w:trHeight w:val="340"/>
        </w:trPr>
        <w:tc>
          <w:tcPr>
            <w:tcW w:w="1814" w:type="dxa"/>
            <w:gridSpan w:val="2"/>
            <w:shd w:val="clear" w:color="auto" w:fill="F2F2F2" w:themeFill="background1" w:themeFillShade="F2"/>
            <w:vAlign w:val="center"/>
          </w:tcPr>
          <w:p w14:paraId="0D56A96D" w14:textId="77777777" w:rsidR="00BD3A14" w:rsidRPr="00E34EAD" w:rsidRDefault="00BD3A14" w:rsidP="00B306FF">
            <w:pPr>
              <w:pStyle w:val="120"/>
            </w:pPr>
            <w:r w:rsidRPr="00E34EAD">
              <w:rPr>
                <w:rFonts w:hint="eastAsia"/>
              </w:rPr>
              <w:t>經/</w:t>
            </w:r>
            <w:proofErr w:type="gramStart"/>
            <w:r w:rsidRPr="00E34EAD">
              <w:rPr>
                <w:rFonts w:hint="eastAsia"/>
              </w:rPr>
              <w:t>資門</w:t>
            </w:r>
            <w:proofErr w:type="gramEnd"/>
          </w:p>
        </w:tc>
        <w:tc>
          <w:tcPr>
            <w:tcW w:w="1587" w:type="dxa"/>
            <w:shd w:val="clear" w:color="auto" w:fill="F2F2F2" w:themeFill="background1" w:themeFillShade="F2"/>
            <w:noWrap/>
            <w:vAlign w:val="center"/>
          </w:tcPr>
          <w:p w14:paraId="50AE6648" w14:textId="77777777" w:rsidR="00BD3A14" w:rsidRPr="00E34EAD" w:rsidRDefault="00BD3A14" w:rsidP="00B306FF">
            <w:pPr>
              <w:pStyle w:val="120"/>
            </w:pPr>
            <w:r w:rsidRPr="00E34EAD">
              <w:rPr>
                <w:rFonts w:hint="eastAsia"/>
              </w:rPr>
              <w:t>核定金額</w:t>
            </w:r>
          </w:p>
        </w:tc>
        <w:tc>
          <w:tcPr>
            <w:tcW w:w="1587" w:type="dxa"/>
            <w:shd w:val="clear" w:color="auto" w:fill="F2F2F2" w:themeFill="background1" w:themeFillShade="F2"/>
            <w:noWrap/>
            <w:vAlign w:val="center"/>
          </w:tcPr>
          <w:p w14:paraId="4D96AE06" w14:textId="77777777" w:rsidR="00BD3A14" w:rsidRPr="00E34EAD" w:rsidRDefault="00BD3A14" w:rsidP="00B306FF">
            <w:pPr>
              <w:pStyle w:val="120"/>
            </w:pPr>
            <w:r w:rsidRPr="00E34EAD">
              <w:rPr>
                <w:rFonts w:hint="eastAsia"/>
              </w:rPr>
              <w:t>認列權責數</w:t>
            </w:r>
          </w:p>
        </w:tc>
        <w:tc>
          <w:tcPr>
            <w:tcW w:w="1928" w:type="dxa"/>
            <w:shd w:val="clear" w:color="auto" w:fill="F2F2F2" w:themeFill="background1" w:themeFillShade="F2"/>
            <w:noWrap/>
            <w:vAlign w:val="center"/>
          </w:tcPr>
          <w:p w14:paraId="289EFC2A" w14:textId="77777777" w:rsidR="00BD3A14" w:rsidRPr="00E34EAD" w:rsidRDefault="00BD3A14" w:rsidP="00B306FF">
            <w:pPr>
              <w:pStyle w:val="120"/>
              <w:rPr>
                <w:b/>
                <w:bCs/>
              </w:rPr>
            </w:pPr>
            <w:r w:rsidRPr="00E34EAD">
              <w:rPr>
                <w:rFonts w:hint="eastAsia"/>
                <w:b/>
                <w:bCs/>
              </w:rPr>
              <w:t>已撥付補助金額</w:t>
            </w:r>
          </w:p>
        </w:tc>
        <w:tc>
          <w:tcPr>
            <w:tcW w:w="1928" w:type="dxa"/>
            <w:shd w:val="clear" w:color="auto" w:fill="F2F2F2" w:themeFill="background1" w:themeFillShade="F2"/>
            <w:noWrap/>
            <w:vAlign w:val="center"/>
          </w:tcPr>
          <w:p w14:paraId="763CA4E1" w14:textId="77777777" w:rsidR="00BD3A14" w:rsidRPr="00E34EAD" w:rsidRDefault="00BD3A14" w:rsidP="00B306FF">
            <w:pPr>
              <w:pStyle w:val="120"/>
              <w:spacing w:before="0" w:after="0"/>
              <w:rPr>
                <w:b/>
                <w:bCs/>
              </w:rPr>
            </w:pPr>
            <w:r w:rsidRPr="00E34EAD">
              <w:rPr>
                <w:rFonts w:hint="eastAsia"/>
                <w:b/>
                <w:bCs/>
              </w:rPr>
              <w:t>尚未撥付補助金額</w:t>
            </w:r>
          </w:p>
          <w:p w14:paraId="0F8E52D6" w14:textId="77777777" w:rsidR="00BD3A14" w:rsidRPr="00E34EAD" w:rsidRDefault="00BD3A14" w:rsidP="00B306FF">
            <w:pPr>
              <w:pStyle w:val="120"/>
              <w:rPr>
                <w:b/>
                <w:bCs/>
              </w:rPr>
            </w:pPr>
            <w:r w:rsidRPr="00E34EAD">
              <w:rPr>
                <w:rFonts w:hint="eastAsia"/>
                <w:b/>
                <w:bCs/>
              </w:rPr>
              <w:t>(113年保留數)</w:t>
            </w:r>
          </w:p>
        </w:tc>
      </w:tr>
      <w:tr w:rsidR="00E34EAD" w:rsidRPr="00E34EAD" w14:paraId="68D72150" w14:textId="77777777" w:rsidTr="00B306FF">
        <w:trPr>
          <w:trHeight w:val="340"/>
        </w:trPr>
        <w:tc>
          <w:tcPr>
            <w:tcW w:w="907" w:type="dxa"/>
            <w:vMerge w:val="restart"/>
            <w:vAlign w:val="center"/>
          </w:tcPr>
          <w:p w14:paraId="19BF07E9" w14:textId="77777777" w:rsidR="00BD3A14" w:rsidRPr="00E34EAD" w:rsidRDefault="00BD3A14" w:rsidP="00B306FF">
            <w:pPr>
              <w:pStyle w:val="12"/>
              <w:jc w:val="center"/>
            </w:pPr>
            <w:r w:rsidRPr="00E34EAD">
              <w:rPr>
                <w:rFonts w:hint="eastAsia"/>
              </w:rPr>
              <w:t>經常門</w:t>
            </w:r>
          </w:p>
        </w:tc>
        <w:tc>
          <w:tcPr>
            <w:tcW w:w="907" w:type="dxa"/>
            <w:shd w:val="clear" w:color="auto" w:fill="auto"/>
            <w:noWrap/>
            <w:vAlign w:val="center"/>
          </w:tcPr>
          <w:p w14:paraId="509F3BDA" w14:textId="77777777" w:rsidR="00BD3A14" w:rsidRPr="00E34EAD" w:rsidRDefault="00BD3A14" w:rsidP="00B306FF">
            <w:pPr>
              <w:pStyle w:val="12"/>
              <w:jc w:val="center"/>
            </w:pPr>
            <w:r w:rsidRPr="00E34EAD">
              <w:rPr>
                <w:rFonts w:hint="eastAsia"/>
              </w:rPr>
              <w:t>補助款</w:t>
            </w:r>
          </w:p>
        </w:tc>
        <w:tc>
          <w:tcPr>
            <w:tcW w:w="1587" w:type="dxa"/>
            <w:shd w:val="clear" w:color="auto" w:fill="auto"/>
            <w:noWrap/>
            <w:vAlign w:val="center"/>
          </w:tcPr>
          <w:p w14:paraId="07C7FB9B" w14:textId="77777777" w:rsidR="00BD3A14" w:rsidRPr="00E34EAD" w:rsidRDefault="00BD3A14" w:rsidP="00B306FF">
            <w:pPr>
              <w:pStyle w:val="12"/>
              <w:jc w:val="right"/>
            </w:pPr>
            <w:r w:rsidRPr="00E34EAD">
              <w:rPr>
                <w:rFonts w:hint="eastAsia"/>
              </w:rPr>
              <w:t>21,305,000</w:t>
            </w:r>
          </w:p>
        </w:tc>
        <w:tc>
          <w:tcPr>
            <w:tcW w:w="1587" w:type="dxa"/>
            <w:shd w:val="clear" w:color="auto" w:fill="auto"/>
            <w:noWrap/>
            <w:vAlign w:val="center"/>
          </w:tcPr>
          <w:p w14:paraId="1E0C21E2" w14:textId="77777777" w:rsidR="00BD3A14" w:rsidRPr="00E34EAD" w:rsidRDefault="00BD3A14" w:rsidP="00B306FF">
            <w:pPr>
              <w:pStyle w:val="12"/>
              <w:jc w:val="right"/>
            </w:pPr>
            <w:r w:rsidRPr="00E34EAD">
              <w:rPr>
                <w:rFonts w:hint="eastAsia"/>
              </w:rPr>
              <w:t>16,475,507</w:t>
            </w:r>
          </w:p>
        </w:tc>
        <w:tc>
          <w:tcPr>
            <w:tcW w:w="1928" w:type="dxa"/>
            <w:shd w:val="clear" w:color="auto" w:fill="auto"/>
            <w:noWrap/>
            <w:vAlign w:val="center"/>
          </w:tcPr>
          <w:p w14:paraId="527C93E5" w14:textId="4585AE49" w:rsidR="00BD3A14" w:rsidRPr="00E34EAD" w:rsidRDefault="00BD3A14" w:rsidP="00B306FF">
            <w:pPr>
              <w:pStyle w:val="12"/>
              <w:jc w:val="right"/>
              <w:rPr>
                <w:b/>
                <w:bCs/>
              </w:rPr>
            </w:pPr>
            <w:r w:rsidRPr="00E34EAD">
              <w:rPr>
                <w:rFonts w:hint="eastAsia"/>
                <w:b/>
                <w:bCs/>
              </w:rPr>
              <w:t>13,714,500</w:t>
            </w:r>
          </w:p>
        </w:tc>
        <w:tc>
          <w:tcPr>
            <w:tcW w:w="1928" w:type="dxa"/>
            <w:shd w:val="clear" w:color="auto" w:fill="auto"/>
            <w:noWrap/>
            <w:vAlign w:val="center"/>
          </w:tcPr>
          <w:p w14:paraId="1042AC42" w14:textId="4228961D" w:rsidR="00BD3A14" w:rsidRPr="00E34EAD" w:rsidRDefault="00BD3A14" w:rsidP="00B306FF">
            <w:pPr>
              <w:pStyle w:val="12"/>
              <w:jc w:val="right"/>
              <w:rPr>
                <w:b/>
                <w:bCs/>
              </w:rPr>
            </w:pPr>
            <w:r w:rsidRPr="00E34EAD">
              <w:rPr>
                <w:rFonts w:hint="eastAsia"/>
                <w:b/>
                <w:bCs/>
              </w:rPr>
              <w:t xml:space="preserve">2,761,007 </w:t>
            </w:r>
          </w:p>
        </w:tc>
      </w:tr>
      <w:tr w:rsidR="00E34EAD" w:rsidRPr="00E34EAD" w14:paraId="5EE988B2" w14:textId="77777777" w:rsidTr="00B306FF">
        <w:trPr>
          <w:trHeight w:val="340"/>
        </w:trPr>
        <w:tc>
          <w:tcPr>
            <w:tcW w:w="907" w:type="dxa"/>
            <w:vMerge/>
            <w:vAlign w:val="center"/>
          </w:tcPr>
          <w:p w14:paraId="2025E2E4" w14:textId="77777777" w:rsidR="00BD3A14" w:rsidRPr="00E34EAD" w:rsidRDefault="00BD3A14" w:rsidP="00B306FF">
            <w:pPr>
              <w:pStyle w:val="12"/>
              <w:jc w:val="center"/>
            </w:pPr>
          </w:p>
        </w:tc>
        <w:tc>
          <w:tcPr>
            <w:tcW w:w="907" w:type="dxa"/>
            <w:shd w:val="clear" w:color="auto" w:fill="auto"/>
            <w:noWrap/>
            <w:vAlign w:val="center"/>
          </w:tcPr>
          <w:p w14:paraId="687DFCB9" w14:textId="77777777" w:rsidR="00BD3A14" w:rsidRPr="00E34EAD" w:rsidRDefault="00BD3A14" w:rsidP="00B306FF">
            <w:pPr>
              <w:pStyle w:val="12"/>
              <w:jc w:val="center"/>
            </w:pPr>
            <w:r w:rsidRPr="00E34EAD">
              <w:rPr>
                <w:rFonts w:hint="eastAsia"/>
              </w:rPr>
              <w:t>分擔款</w:t>
            </w:r>
          </w:p>
        </w:tc>
        <w:tc>
          <w:tcPr>
            <w:tcW w:w="1587" w:type="dxa"/>
            <w:shd w:val="clear" w:color="auto" w:fill="auto"/>
            <w:noWrap/>
            <w:vAlign w:val="center"/>
          </w:tcPr>
          <w:p w14:paraId="44553261" w14:textId="77777777" w:rsidR="00BD3A14" w:rsidRPr="00E34EAD" w:rsidRDefault="00BD3A14" w:rsidP="00B306FF">
            <w:pPr>
              <w:pStyle w:val="12"/>
              <w:jc w:val="right"/>
            </w:pPr>
            <w:r w:rsidRPr="00E34EAD">
              <w:rPr>
                <w:rFonts w:hint="eastAsia"/>
              </w:rPr>
              <w:t>0</w:t>
            </w:r>
          </w:p>
        </w:tc>
        <w:tc>
          <w:tcPr>
            <w:tcW w:w="1587" w:type="dxa"/>
            <w:shd w:val="clear" w:color="auto" w:fill="auto"/>
            <w:noWrap/>
            <w:vAlign w:val="center"/>
          </w:tcPr>
          <w:p w14:paraId="137A7FAB" w14:textId="77777777" w:rsidR="00BD3A14" w:rsidRPr="00E34EAD" w:rsidRDefault="00BD3A14" w:rsidP="00B306FF">
            <w:pPr>
              <w:pStyle w:val="12"/>
              <w:jc w:val="right"/>
            </w:pPr>
            <w:r w:rsidRPr="00E34EAD">
              <w:rPr>
                <w:rFonts w:hint="eastAsia"/>
              </w:rPr>
              <w:t>0</w:t>
            </w:r>
          </w:p>
        </w:tc>
        <w:tc>
          <w:tcPr>
            <w:tcW w:w="1928" w:type="dxa"/>
            <w:shd w:val="clear" w:color="auto" w:fill="auto"/>
            <w:noWrap/>
            <w:vAlign w:val="center"/>
          </w:tcPr>
          <w:p w14:paraId="5D808116" w14:textId="77777777" w:rsidR="00BD3A14" w:rsidRPr="00E34EAD" w:rsidRDefault="00BD3A14" w:rsidP="00B306FF">
            <w:pPr>
              <w:pStyle w:val="12"/>
              <w:jc w:val="right"/>
              <w:rPr>
                <w:b/>
                <w:bCs/>
              </w:rPr>
            </w:pPr>
            <w:r w:rsidRPr="00E34EAD">
              <w:rPr>
                <w:rFonts w:hint="eastAsia"/>
                <w:b/>
                <w:bCs/>
              </w:rPr>
              <w:t>-</w:t>
            </w:r>
          </w:p>
        </w:tc>
        <w:tc>
          <w:tcPr>
            <w:tcW w:w="1928" w:type="dxa"/>
            <w:shd w:val="clear" w:color="auto" w:fill="auto"/>
            <w:noWrap/>
            <w:vAlign w:val="center"/>
          </w:tcPr>
          <w:p w14:paraId="25E50B26" w14:textId="77777777" w:rsidR="00BD3A14" w:rsidRPr="00E34EAD" w:rsidRDefault="00BD3A14" w:rsidP="00B306FF">
            <w:pPr>
              <w:pStyle w:val="12"/>
              <w:jc w:val="right"/>
              <w:rPr>
                <w:b/>
                <w:bCs/>
              </w:rPr>
            </w:pPr>
            <w:r w:rsidRPr="00E34EAD">
              <w:rPr>
                <w:rFonts w:hint="eastAsia"/>
                <w:b/>
                <w:bCs/>
              </w:rPr>
              <w:t>-</w:t>
            </w:r>
          </w:p>
        </w:tc>
      </w:tr>
      <w:tr w:rsidR="00E34EAD" w:rsidRPr="00E34EAD" w14:paraId="54C9E7F0" w14:textId="77777777" w:rsidTr="00B306FF">
        <w:trPr>
          <w:trHeight w:val="340"/>
        </w:trPr>
        <w:tc>
          <w:tcPr>
            <w:tcW w:w="907" w:type="dxa"/>
            <w:vMerge w:val="restart"/>
            <w:vAlign w:val="center"/>
          </w:tcPr>
          <w:p w14:paraId="402DF0FA" w14:textId="77777777" w:rsidR="00BD3A14" w:rsidRPr="00E34EAD" w:rsidRDefault="00BD3A14" w:rsidP="00B306FF">
            <w:pPr>
              <w:pStyle w:val="12"/>
              <w:jc w:val="center"/>
            </w:pPr>
            <w:r w:rsidRPr="00E34EAD">
              <w:rPr>
                <w:rFonts w:hint="eastAsia"/>
              </w:rPr>
              <w:t>資本門</w:t>
            </w:r>
          </w:p>
        </w:tc>
        <w:tc>
          <w:tcPr>
            <w:tcW w:w="907" w:type="dxa"/>
            <w:shd w:val="clear" w:color="auto" w:fill="auto"/>
            <w:noWrap/>
            <w:vAlign w:val="center"/>
          </w:tcPr>
          <w:p w14:paraId="3D827845" w14:textId="77777777" w:rsidR="00BD3A14" w:rsidRPr="00E34EAD" w:rsidRDefault="00BD3A14" w:rsidP="00B306FF">
            <w:pPr>
              <w:pStyle w:val="12"/>
              <w:jc w:val="center"/>
            </w:pPr>
            <w:r w:rsidRPr="00E34EAD">
              <w:rPr>
                <w:rFonts w:hint="eastAsia"/>
              </w:rPr>
              <w:t>補助款</w:t>
            </w:r>
          </w:p>
        </w:tc>
        <w:tc>
          <w:tcPr>
            <w:tcW w:w="1587" w:type="dxa"/>
            <w:shd w:val="clear" w:color="auto" w:fill="auto"/>
            <w:noWrap/>
            <w:vAlign w:val="center"/>
          </w:tcPr>
          <w:p w14:paraId="514CB38D" w14:textId="77777777" w:rsidR="00BD3A14" w:rsidRPr="00E34EAD" w:rsidRDefault="00BD3A14" w:rsidP="00B306FF">
            <w:pPr>
              <w:pStyle w:val="12"/>
              <w:jc w:val="right"/>
            </w:pPr>
            <w:r w:rsidRPr="00E34EAD">
              <w:rPr>
                <w:rFonts w:hint="eastAsia"/>
              </w:rPr>
              <w:t>34,695,000</w:t>
            </w:r>
          </w:p>
        </w:tc>
        <w:tc>
          <w:tcPr>
            <w:tcW w:w="1587" w:type="dxa"/>
            <w:shd w:val="clear" w:color="auto" w:fill="auto"/>
            <w:noWrap/>
            <w:vAlign w:val="center"/>
          </w:tcPr>
          <w:p w14:paraId="069102D1" w14:textId="77777777" w:rsidR="00BD3A14" w:rsidRPr="00E34EAD" w:rsidRDefault="00BD3A14" w:rsidP="00B306FF">
            <w:pPr>
              <w:pStyle w:val="12"/>
              <w:jc w:val="right"/>
            </w:pPr>
            <w:r w:rsidRPr="00E34EAD">
              <w:rPr>
                <w:rFonts w:hint="eastAsia"/>
              </w:rPr>
              <w:t>34,695,000</w:t>
            </w:r>
          </w:p>
        </w:tc>
        <w:tc>
          <w:tcPr>
            <w:tcW w:w="1928" w:type="dxa"/>
            <w:shd w:val="clear" w:color="auto" w:fill="auto"/>
            <w:noWrap/>
            <w:vAlign w:val="center"/>
          </w:tcPr>
          <w:p w14:paraId="0425B032" w14:textId="347BEDDA" w:rsidR="00BD3A14" w:rsidRPr="00E34EAD" w:rsidRDefault="00BD3A14" w:rsidP="00B306FF">
            <w:pPr>
              <w:pStyle w:val="12"/>
              <w:jc w:val="right"/>
              <w:rPr>
                <w:b/>
                <w:bCs/>
              </w:rPr>
            </w:pPr>
            <w:r w:rsidRPr="00E34EAD">
              <w:rPr>
                <w:rFonts w:hint="eastAsia"/>
                <w:b/>
                <w:bCs/>
              </w:rPr>
              <w:t>31,335,126</w:t>
            </w:r>
          </w:p>
        </w:tc>
        <w:tc>
          <w:tcPr>
            <w:tcW w:w="1928" w:type="dxa"/>
            <w:shd w:val="clear" w:color="auto" w:fill="auto"/>
            <w:noWrap/>
            <w:vAlign w:val="center"/>
          </w:tcPr>
          <w:p w14:paraId="34E51E58" w14:textId="2A13BB51" w:rsidR="00BD3A14" w:rsidRPr="00E34EAD" w:rsidRDefault="00BD3A14" w:rsidP="00B306FF">
            <w:pPr>
              <w:pStyle w:val="12"/>
              <w:jc w:val="right"/>
              <w:rPr>
                <w:b/>
                <w:bCs/>
              </w:rPr>
            </w:pPr>
            <w:r w:rsidRPr="00E34EAD">
              <w:rPr>
                <w:rFonts w:hint="eastAsia"/>
                <w:b/>
                <w:bCs/>
              </w:rPr>
              <w:t xml:space="preserve">3,359,874 </w:t>
            </w:r>
          </w:p>
        </w:tc>
      </w:tr>
      <w:tr w:rsidR="00E34EAD" w:rsidRPr="00E34EAD" w14:paraId="6493CD75" w14:textId="77777777" w:rsidTr="00B306FF">
        <w:trPr>
          <w:trHeight w:val="340"/>
        </w:trPr>
        <w:tc>
          <w:tcPr>
            <w:tcW w:w="907" w:type="dxa"/>
            <w:vMerge/>
            <w:tcBorders>
              <w:bottom w:val="single" w:sz="4" w:space="0" w:color="auto"/>
            </w:tcBorders>
            <w:vAlign w:val="center"/>
          </w:tcPr>
          <w:p w14:paraId="60D3D773" w14:textId="77777777" w:rsidR="00BD3A14" w:rsidRPr="00E34EAD" w:rsidRDefault="00BD3A14" w:rsidP="00B306FF">
            <w:pPr>
              <w:pStyle w:val="12"/>
              <w:jc w:val="center"/>
            </w:pPr>
          </w:p>
        </w:tc>
        <w:tc>
          <w:tcPr>
            <w:tcW w:w="907" w:type="dxa"/>
            <w:tcBorders>
              <w:bottom w:val="single" w:sz="4" w:space="0" w:color="auto"/>
            </w:tcBorders>
            <w:shd w:val="clear" w:color="auto" w:fill="auto"/>
            <w:noWrap/>
            <w:vAlign w:val="center"/>
          </w:tcPr>
          <w:p w14:paraId="39FD3AE2" w14:textId="77777777" w:rsidR="00BD3A14" w:rsidRPr="00E34EAD" w:rsidRDefault="00BD3A14" w:rsidP="00B306FF">
            <w:pPr>
              <w:pStyle w:val="12"/>
              <w:jc w:val="center"/>
            </w:pPr>
            <w:r w:rsidRPr="00E34EAD">
              <w:rPr>
                <w:rFonts w:hint="eastAsia"/>
              </w:rPr>
              <w:t>分擔款</w:t>
            </w:r>
          </w:p>
        </w:tc>
        <w:tc>
          <w:tcPr>
            <w:tcW w:w="1587" w:type="dxa"/>
            <w:shd w:val="clear" w:color="auto" w:fill="auto"/>
            <w:noWrap/>
            <w:vAlign w:val="center"/>
          </w:tcPr>
          <w:p w14:paraId="42C8BD5A" w14:textId="77777777" w:rsidR="00BD3A14" w:rsidRPr="00E34EAD" w:rsidRDefault="00BD3A14" w:rsidP="00B306FF">
            <w:pPr>
              <w:pStyle w:val="12"/>
              <w:jc w:val="right"/>
            </w:pPr>
            <w:r w:rsidRPr="00E34EAD">
              <w:rPr>
                <w:rFonts w:hint="eastAsia"/>
              </w:rPr>
              <w:t>14,000,000</w:t>
            </w:r>
          </w:p>
        </w:tc>
        <w:tc>
          <w:tcPr>
            <w:tcW w:w="1587" w:type="dxa"/>
            <w:shd w:val="clear" w:color="auto" w:fill="auto"/>
            <w:noWrap/>
            <w:vAlign w:val="center"/>
          </w:tcPr>
          <w:p w14:paraId="2A1509F3" w14:textId="77777777" w:rsidR="00BD3A14" w:rsidRPr="00E34EAD" w:rsidRDefault="00BD3A14" w:rsidP="00B306FF">
            <w:pPr>
              <w:pStyle w:val="12"/>
              <w:jc w:val="right"/>
            </w:pPr>
            <w:r w:rsidRPr="00E34EAD">
              <w:rPr>
                <w:rFonts w:hint="eastAsia"/>
              </w:rPr>
              <w:t>13,543,660</w:t>
            </w:r>
          </w:p>
        </w:tc>
        <w:tc>
          <w:tcPr>
            <w:tcW w:w="1928" w:type="dxa"/>
            <w:shd w:val="clear" w:color="auto" w:fill="auto"/>
            <w:noWrap/>
            <w:vAlign w:val="center"/>
          </w:tcPr>
          <w:p w14:paraId="042B8A78" w14:textId="77777777" w:rsidR="00BD3A14" w:rsidRPr="00E34EAD" w:rsidRDefault="00BD3A14" w:rsidP="00B306FF">
            <w:pPr>
              <w:pStyle w:val="12"/>
              <w:jc w:val="right"/>
              <w:rPr>
                <w:b/>
                <w:bCs/>
              </w:rPr>
            </w:pPr>
            <w:r w:rsidRPr="00E34EAD">
              <w:rPr>
                <w:rFonts w:hint="eastAsia"/>
                <w:b/>
                <w:bCs/>
              </w:rPr>
              <w:t>-</w:t>
            </w:r>
          </w:p>
        </w:tc>
        <w:tc>
          <w:tcPr>
            <w:tcW w:w="1928" w:type="dxa"/>
            <w:shd w:val="clear" w:color="auto" w:fill="auto"/>
            <w:noWrap/>
            <w:vAlign w:val="center"/>
          </w:tcPr>
          <w:p w14:paraId="156BD33F" w14:textId="77777777" w:rsidR="00BD3A14" w:rsidRPr="00E34EAD" w:rsidRDefault="00BD3A14" w:rsidP="00B306FF">
            <w:pPr>
              <w:pStyle w:val="12"/>
              <w:jc w:val="right"/>
              <w:rPr>
                <w:b/>
                <w:bCs/>
              </w:rPr>
            </w:pPr>
            <w:r w:rsidRPr="00E34EAD">
              <w:rPr>
                <w:rFonts w:hint="eastAsia"/>
                <w:b/>
                <w:bCs/>
              </w:rPr>
              <w:t>-</w:t>
            </w:r>
          </w:p>
        </w:tc>
      </w:tr>
      <w:tr w:rsidR="00E34EAD" w:rsidRPr="00E34EAD" w14:paraId="7F0878E1" w14:textId="77777777" w:rsidTr="00A90451">
        <w:trPr>
          <w:trHeight w:val="340"/>
        </w:trPr>
        <w:tc>
          <w:tcPr>
            <w:tcW w:w="907" w:type="dxa"/>
            <w:tcBorders>
              <w:right w:val="nil"/>
            </w:tcBorders>
            <w:shd w:val="clear" w:color="auto" w:fill="FDE9D9" w:themeFill="accent6" w:themeFillTint="33"/>
            <w:vAlign w:val="center"/>
          </w:tcPr>
          <w:p w14:paraId="153DFCD7" w14:textId="77777777" w:rsidR="00BD3A14" w:rsidRPr="00E34EAD" w:rsidRDefault="00BD3A14" w:rsidP="00A90451">
            <w:pPr>
              <w:pStyle w:val="12"/>
              <w:jc w:val="right"/>
            </w:pPr>
            <w:r w:rsidRPr="00E34EAD">
              <w:rPr>
                <w:rFonts w:hint="eastAsia"/>
              </w:rPr>
              <w:t>合</w:t>
            </w:r>
          </w:p>
        </w:tc>
        <w:tc>
          <w:tcPr>
            <w:tcW w:w="907" w:type="dxa"/>
            <w:tcBorders>
              <w:left w:val="nil"/>
            </w:tcBorders>
            <w:shd w:val="clear" w:color="auto" w:fill="FDE9D9" w:themeFill="accent6" w:themeFillTint="33"/>
            <w:noWrap/>
            <w:vAlign w:val="center"/>
            <w:hideMark/>
          </w:tcPr>
          <w:p w14:paraId="061976D6" w14:textId="77777777" w:rsidR="00BD3A14" w:rsidRPr="00E34EAD" w:rsidRDefault="00BD3A14" w:rsidP="00A90451">
            <w:pPr>
              <w:pStyle w:val="12"/>
            </w:pPr>
            <w:r w:rsidRPr="00E34EAD">
              <w:rPr>
                <w:rFonts w:hint="eastAsia"/>
              </w:rPr>
              <w:t>計</w:t>
            </w:r>
          </w:p>
        </w:tc>
        <w:tc>
          <w:tcPr>
            <w:tcW w:w="1587" w:type="dxa"/>
            <w:shd w:val="clear" w:color="auto" w:fill="FDE9D9" w:themeFill="accent6" w:themeFillTint="33"/>
            <w:noWrap/>
            <w:vAlign w:val="center"/>
            <w:hideMark/>
          </w:tcPr>
          <w:p w14:paraId="19F0A219" w14:textId="77777777" w:rsidR="00BD3A14" w:rsidRPr="00E34EAD" w:rsidRDefault="00BD3A14" w:rsidP="00B306FF">
            <w:pPr>
              <w:pStyle w:val="12"/>
              <w:jc w:val="right"/>
            </w:pPr>
            <w:r w:rsidRPr="00E34EAD">
              <w:rPr>
                <w:rFonts w:hint="eastAsia"/>
              </w:rPr>
              <w:t>70,000,000</w:t>
            </w:r>
          </w:p>
        </w:tc>
        <w:tc>
          <w:tcPr>
            <w:tcW w:w="1587" w:type="dxa"/>
            <w:shd w:val="clear" w:color="auto" w:fill="FDE9D9" w:themeFill="accent6" w:themeFillTint="33"/>
            <w:noWrap/>
            <w:vAlign w:val="center"/>
            <w:hideMark/>
          </w:tcPr>
          <w:p w14:paraId="3F874EF5" w14:textId="77777777" w:rsidR="00BD3A14" w:rsidRPr="00E34EAD" w:rsidRDefault="00BD3A14" w:rsidP="00B306FF">
            <w:pPr>
              <w:pStyle w:val="12"/>
              <w:jc w:val="right"/>
            </w:pPr>
            <w:r w:rsidRPr="00E34EAD">
              <w:rPr>
                <w:rFonts w:hint="eastAsia"/>
              </w:rPr>
              <w:t>64,714,167</w:t>
            </w:r>
          </w:p>
        </w:tc>
        <w:tc>
          <w:tcPr>
            <w:tcW w:w="1928" w:type="dxa"/>
            <w:shd w:val="clear" w:color="auto" w:fill="FDE9D9" w:themeFill="accent6" w:themeFillTint="33"/>
            <w:noWrap/>
            <w:vAlign w:val="center"/>
            <w:hideMark/>
          </w:tcPr>
          <w:p w14:paraId="44ECD77C" w14:textId="11609B0A" w:rsidR="00BD3A14" w:rsidRPr="00E34EAD" w:rsidRDefault="00BD3A14" w:rsidP="00B306FF">
            <w:pPr>
              <w:pStyle w:val="12"/>
              <w:jc w:val="right"/>
              <w:rPr>
                <w:b/>
                <w:bCs/>
              </w:rPr>
            </w:pPr>
            <w:r w:rsidRPr="00E34EAD">
              <w:rPr>
                <w:rFonts w:hint="eastAsia"/>
                <w:b/>
                <w:bCs/>
              </w:rPr>
              <w:t>45,049,626</w:t>
            </w:r>
          </w:p>
        </w:tc>
        <w:tc>
          <w:tcPr>
            <w:tcW w:w="1928" w:type="dxa"/>
            <w:shd w:val="clear" w:color="auto" w:fill="FDE9D9" w:themeFill="accent6" w:themeFillTint="33"/>
            <w:noWrap/>
            <w:vAlign w:val="center"/>
            <w:hideMark/>
          </w:tcPr>
          <w:p w14:paraId="4D1378A7" w14:textId="5205D1AA" w:rsidR="00BD3A14" w:rsidRPr="00E34EAD" w:rsidRDefault="00BD3A14" w:rsidP="00B306FF">
            <w:pPr>
              <w:pStyle w:val="12"/>
              <w:jc w:val="right"/>
              <w:rPr>
                <w:b/>
                <w:bCs/>
              </w:rPr>
            </w:pPr>
            <w:r w:rsidRPr="00E34EAD">
              <w:rPr>
                <w:rFonts w:hint="eastAsia"/>
                <w:b/>
                <w:bCs/>
              </w:rPr>
              <w:t xml:space="preserve">6,120,881 </w:t>
            </w:r>
          </w:p>
        </w:tc>
      </w:tr>
    </w:tbl>
    <w:p w14:paraId="03124441" w14:textId="77777777" w:rsidR="00BD3A14" w:rsidRPr="00E34EAD" w:rsidRDefault="00BD3A14" w:rsidP="0030017F">
      <w:pPr>
        <w:pStyle w:val="af5"/>
        <w:spacing w:after="240"/>
      </w:pPr>
      <w:r w:rsidRPr="00E34EAD">
        <w:rPr>
          <w:rFonts w:hint="eastAsia"/>
        </w:rPr>
        <w:t>資料來源：中企署</w:t>
      </w:r>
    </w:p>
    <w:p w14:paraId="1D003E7C" w14:textId="0FA3027D" w:rsidR="007C5FF4" w:rsidRPr="00E34EAD" w:rsidRDefault="007C5FF4" w:rsidP="00B306FF">
      <w:pPr>
        <w:pStyle w:val="3"/>
      </w:pPr>
      <w:r w:rsidRPr="00E34EAD">
        <w:rPr>
          <w:rFonts w:hint="eastAsia"/>
        </w:rPr>
        <w:t>綜上，</w:t>
      </w:r>
      <w:r w:rsidR="00FC3486" w:rsidRPr="00E34EAD">
        <w:rPr>
          <w:rFonts w:hAnsi="標楷體" w:hint="eastAsia"/>
        </w:rPr>
        <w:t>經濟部核定</w:t>
      </w:r>
      <w:r w:rsidR="00733870">
        <w:rPr>
          <w:rFonts w:hAnsi="標楷體" w:hint="eastAsia"/>
        </w:rPr>
        <w:t>之</w:t>
      </w:r>
      <w:proofErr w:type="gramStart"/>
      <w:r w:rsidR="00FC3486" w:rsidRPr="00E34EAD">
        <w:rPr>
          <w:rFonts w:hint="eastAsia"/>
        </w:rPr>
        <w:t>蔗</w:t>
      </w:r>
      <w:proofErr w:type="gramEnd"/>
      <w:r w:rsidR="00FC3486" w:rsidRPr="00E34EAD">
        <w:rPr>
          <w:rFonts w:hint="eastAsia"/>
        </w:rPr>
        <w:t>埕冰樂園計畫</w:t>
      </w:r>
      <w:r w:rsidR="00733870" w:rsidRPr="00733870">
        <w:rPr>
          <w:rFonts w:hAnsi="標楷體" w:hint="eastAsia"/>
        </w:rPr>
        <w:t>包含</w:t>
      </w:r>
      <w:r w:rsidR="00733870" w:rsidRPr="00733870">
        <w:rPr>
          <w:rFonts w:hint="eastAsia"/>
        </w:rPr>
        <w:t>硬體空間設施改善更新</w:t>
      </w:r>
      <w:r w:rsidR="00A37405">
        <w:rPr>
          <w:rFonts w:hint="eastAsia"/>
        </w:rPr>
        <w:t>及</w:t>
      </w:r>
      <w:r w:rsidR="00733870" w:rsidRPr="00733870">
        <w:rPr>
          <w:rFonts w:hint="eastAsia"/>
        </w:rPr>
        <w:t>設置</w:t>
      </w:r>
      <w:r w:rsidR="00A37405">
        <w:rPr>
          <w:rFonts w:hint="eastAsia"/>
        </w:rPr>
        <w:t>、</w:t>
      </w:r>
      <w:r w:rsidR="00733870" w:rsidRPr="00733870">
        <w:rPr>
          <w:rFonts w:hint="eastAsia"/>
        </w:rPr>
        <w:t>創新服務發展輔導，卻</w:t>
      </w:r>
      <w:r w:rsidR="00FC3486" w:rsidRPr="00E34EAD">
        <w:rPr>
          <w:rFonts w:hint="eastAsia"/>
        </w:rPr>
        <w:t>未整體考量招商策略，致</w:t>
      </w:r>
      <w:r w:rsidR="00FC3486" w:rsidRPr="00E34EAD">
        <w:rPr>
          <w:rFonts w:hAnsi="標楷體" w:hint="eastAsia"/>
        </w:rPr>
        <w:t>空間營造</w:t>
      </w:r>
      <w:r w:rsidR="00FC3486" w:rsidRPr="00E34EAD">
        <w:rPr>
          <w:rFonts w:hint="eastAsia"/>
          <w:bCs w:val="0"/>
        </w:rPr>
        <w:t>工程已竣工驗收，</w:t>
      </w:r>
      <w:proofErr w:type="gramStart"/>
      <w:r w:rsidR="00FC3486" w:rsidRPr="00E34EAD">
        <w:rPr>
          <w:rFonts w:hint="eastAsia"/>
          <w:bCs w:val="0"/>
        </w:rPr>
        <w:t>惟受招</w:t>
      </w:r>
      <w:proofErr w:type="gramEnd"/>
      <w:r w:rsidR="00FC3486" w:rsidRPr="00E34EAD">
        <w:rPr>
          <w:rFonts w:hint="eastAsia"/>
          <w:bCs w:val="0"/>
        </w:rPr>
        <w:t>商作業影響迄未能結案，實有未當；</w:t>
      </w:r>
      <w:r w:rsidR="00327B58" w:rsidRPr="00E34EAD">
        <w:rPr>
          <w:rFonts w:hint="eastAsia"/>
          <w:bCs w:val="0"/>
        </w:rPr>
        <w:t>另</w:t>
      </w:r>
      <w:r w:rsidR="000A4D37" w:rsidRPr="00E34EAD">
        <w:rPr>
          <w:rFonts w:hAnsi="標楷體" w:hint="eastAsia"/>
          <w:bCs w:val="0"/>
        </w:rPr>
        <w:t>依</w:t>
      </w:r>
      <w:r w:rsidR="000A4D37" w:rsidRPr="00E34EAD">
        <w:rPr>
          <w:rFonts w:hint="eastAsia"/>
        </w:rPr>
        <w:t>補助作業要點規定</w:t>
      </w:r>
      <w:r w:rsidR="00676C37" w:rsidRPr="00E34EAD">
        <w:rPr>
          <w:rFonts w:hint="eastAsia"/>
        </w:rPr>
        <w:t>：</w:t>
      </w:r>
      <w:r w:rsidR="000A4D37" w:rsidRPr="00E34EAD">
        <w:rPr>
          <w:rFonts w:hAnsi="標楷體" w:hint="eastAsia"/>
          <w:bCs w:val="0"/>
        </w:rPr>
        <w:t>「</w:t>
      </w:r>
      <w:r w:rsidR="000A4D37" w:rsidRPr="00E34EAD">
        <w:rPr>
          <w:rFonts w:hint="eastAsia"/>
        </w:rPr>
        <w:t>核定補助之計畫，</w:t>
      </w:r>
      <w:r w:rsidR="000A4D37" w:rsidRPr="00E34EAD">
        <w:rPr>
          <w:rFonts w:hint="eastAsia"/>
          <w:b/>
          <w:bCs w:val="0"/>
        </w:rPr>
        <w:t>結案時如未達成</w:t>
      </w:r>
      <w:r w:rsidR="000A4D37" w:rsidRPr="00E34EAD">
        <w:rPr>
          <w:rFonts w:hint="eastAsia"/>
          <w:b/>
          <w:bCs w:val="0"/>
        </w:rPr>
        <w:lastRenderedPageBreak/>
        <w:t>核定績效成果指標</w:t>
      </w:r>
      <w:r w:rsidR="000A4D37" w:rsidRPr="00E34EAD">
        <w:rPr>
          <w:rFonts w:hint="eastAsia"/>
        </w:rPr>
        <w:t>，且未能提出合理之說明者，經濟部得依未達成比例減列補助經費</w:t>
      </w:r>
      <w:r w:rsidR="000A4D37" w:rsidRPr="00E34EAD">
        <w:rPr>
          <w:rFonts w:hAnsi="標楷體" w:hint="eastAsia"/>
          <w:bCs w:val="0"/>
        </w:rPr>
        <w:t>」，</w:t>
      </w:r>
      <w:proofErr w:type="gramStart"/>
      <w:r w:rsidR="003B35EE" w:rsidRPr="00E34EAD">
        <w:rPr>
          <w:rFonts w:hint="eastAsia"/>
        </w:rPr>
        <w:t>中企署112年12月8日</w:t>
      </w:r>
      <w:proofErr w:type="gramEnd"/>
      <w:r w:rsidR="003B35EE" w:rsidRPr="00E34EAD">
        <w:rPr>
          <w:rFonts w:hint="eastAsia"/>
        </w:rPr>
        <w:t>訪視意見</w:t>
      </w:r>
      <w:r w:rsidR="00322746" w:rsidRPr="00E34EAD">
        <w:rPr>
          <w:rFonts w:hint="eastAsia"/>
        </w:rPr>
        <w:t>亦</w:t>
      </w:r>
      <w:r w:rsidR="003B35EE" w:rsidRPr="00E34EAD">
        <w:rPr>
          <w:rFonts w:hint="eastAsia"/>
        </w:rPr>
        <w:t>說明</w:t>
      </w:r>
      <w:r w:rsidR="00322746" w:rsidRPr="00E34EAD">
        <w:rPr>
          <w:rFonts w:hint="eastAsia"/>
        </w:rPr>
        <w:t>：</w:t>
      </w:r>
      <w:r w:rsidR="003B35EE" w:rsidRPr="00E34EAD">
        <w:rPr>
          <w:rFonts w:hAnsi="標楷體" w:hint="eastAsia"/>
          <w:bCs w:val="0"/>
        </w:rPr>
        <w:t>「</w:t>
      </w:r>
      <w:r w:rsidR="003B35EE" w:rsidRPr="00E34EAD">
        <w:rPr>
          <w:rFonts w:hint="eastAsia"/>
        </w:rPr>
        <w:t>有關計畫</w:t>
      </w:r>
      <w:r w:rsidR="003B35EE" w:rsidRPr="00E34EAD">
        <w:rPr>
          <w:rFonts w:hint="eastAsia"/>
          <w:b/>
        </w:rPr>
        <w:t>結案條件</w:t>
      </w:r>
      <w:r w:rsidR="003B35EE" w:rsidRPr="00E34EAD">
        <w:rPr>
          <w:rFonts w:hint="eastAsia"/>
        </w:rPr>
        <w:t>，</w:t>
      </w:r>
      <w:proofErr w:type="gramStart"/>
      <w:r w:rsidR="00676C37" w:rsidRPr="00E34EAD">
        <w:rPr>
          <w:rFonts w:hint="eastAsia"/>
        </w:rPr>
        <w:t>本</w:t>
      </w:r>
      <w:r w:rsidR="003B35EE" w:rsidRPr="00E34EAD">
        <w:rPr>
          <w:rFonts w:hint="eastAsia"/>
        </w:rPr>
        <w:t>署得</w:t>
      </w:r>
      <w:proofErr w:type="gramEnd"/>
      <w:r w:rsidR="003B35EE" w:rsidRPr="00E34EAD">
        <w:rPr>
          <w:rFonts w:hint="eastAsia"/>
        </w:rPr>
        <w:t>視計畫達成情形辦理</w:t>
      </w:r>
      <w:r w:rsidR="003B35EE" w:rsidRPr="00E34EAD">
        <w:rPr>
          <w:rFonts w:hint="eastAsia"/>
          <w:b/>
        </w:rPr>
        <w:t>就地結算或計畫中止</w:t>
      </w:r>
      <w:r w:rsidR="003B35EE" w:rsidRPr="00E34EAD">
        <w:rPr>
          <w:rFonts w:hAnsi="標楷體" w:hint="eastAsia"/>
          <w:bCs w:val="0"/>
        </w:rPr>
        <w:t>」</w:t>
      </w:r>
      <w:r w:rsidR="00676C37" w:rsidRPr="00E34EAD">
        <w:rPr>
          <w:rFonts w:hAnsi="標楷體" w:hint="eastAsia"/>
          <w:bCs w:val="0"/>
        </w:rPr>
        <w:t>。現</w:t>
      </w:r>
      <w:r w:rsidR="00AC12C1" w:rsidRPr="00E34EAD">
        <w:rPr>
          <w:rFonts w:hAnsi="標楷體" w:hint="eastAsia"/>
          <w:bCs w:val="0"/>
        </w:rPr>
        <w:t>縣府已</w:t>
      </w:r>
      <w:proofErr w:type="gramStart"/>
      <w:r w:rsidR="00AC12C1" w:rsidRPr="00E34EAD">
        <w:rPr>
          <w:rFonts w:hAnsi="標楷體" w:hint="eastAsia"/>
          <w:bCs w:val="0"/>
        </w:rPr>
        <w:t>研議改</w:t>
      </w:r>
      <w:proofErr w:type="gramEnd"/>
      <w:r w:rsidR="00AC12C1" w:rsidRPr="00E34EAD">
        <w:rPr>
          <w:rFonts w:hAnsi="標楷體" w:hint="eastAsia"/>
          <w:bCs w:val="0"/>
        </w:rPr>
        <w:t>以促參法</w:t>
      </w:r>
      <w:r w:rsidR="00676C37" w:rsidRPr="00E34EAD">
        <w:rPr>
          <w:rFonts w:hAnsi="標楷體" w:hint="eastAsia"/>
          <w:bCs w:val="0"/>
        </w:rPr>
        <w:t>辦理</w:t>
      </w:r>
      <w:r w:rsidR="00AC12C1" w:rsidRPr="00E34EAD">
        <w:rPr>
          <w:rFonts w:hAnsi="標楷體" w:hint="eastAsia"/>
          <w:bCs w:val="0"/>
        </w:rPr>
        <w:t>招商，</w:t>
      </w:r>
      <w:r w:rsidR="00676C37" w:rsidRPr="00E34EAD">
        <w:rPr>
          <w:rFonts w:hAnsi="標楷體" w:hint="eastAsia"/>
          <w:bCs w:val="0"/>
        </w:rPr>
        <w:t>並</w:t>
      </w:r>
      <w:r w:rsidR="00AC12C1" w:rsidRPr="00E34EAD">
        <w:rPr>
          <w:rFonts w:hAnsi="標楷體" w:hint="eastAsia"/>
          <w:bCs w:val="0"/>
        </w:rPr>
        <w:t>預計</w:t>
      </w:r>
      <w:r w:rsidR="00AC12C1" w:rsidRPr="00E34EAD">
        <w:rPr>
          <w:rFonts w:hint="eastAsia"/>
          <w:b/>
        </w:rPr>
        <w:t>114年9月</w:t>
      </w:r>
      <w:r w:rsidR="00AC12C1" w:rsidRPr="00E34EAD">
        <w:rPr>
          <w:rFonts w:hint="eastAsia"/>
          <w:bCs w:val="0"/>
        </w:rPr>
        <w:t>始得</w:t>
      </w:r>
      <w:r w:rsidR="00AC12C1" w:rsidRPr="00E34EAD">
        <w:rPr>
          <w:rFonts w:hint="eastAsia"/>
        </w:rPr>
        <w:t>點交廠商營運</w:t>
      </w:r>
      <w:r w:rsidR="00AC12C1" w:rsidRPr="00E34EAD">
        <w:rPr>
          <w:rFonts w:hAnsi="標楷體" w:hint="eastAsia"/>
          <w:bCs w:val="0"/>
        </w:rPr>
        <w:t>，</w:t>
      </w:r>
      <w:r w:rsidR="003B35EE" w:rsidRPr="00E34EAD">
        <w:rPr>
          <w:rFonts w:hAnsi="標楷體" w:hint="eastAsia"/>
          <w:bCs w:val="0"/>
        </w:rPr>
        <w:t>爰</w:t>
      </w:r>
      <w:r w:rsidR="00C1441E" w:rsidRPr="00E34EAD">
        <w:rPr>
          <w:rFonts w:hAnsi="標楷體" w:hint="eastAsia"/>
          <w:bCs w:val="0"/>
        </w:rPr>
        <w:t>中</w:t>
      </w:r>
      <w:proofErr w:type="gramStart"/>
      <w:r w:rsidR="00C1441E" w:rsidRPr="00E34EAD">
        <w:rPr>
          <w:rFonts w:hAnsi="標楷體" w:hint="eastAsia"/>
          <w:bCs w:val="0"/>
        </w:rPr>
        <w:t>企</w:t>
      </w:r>
      <w:r w:rsidR="00F70113" w:rsidRPr="00E34EAD">
        <w:rPr>
          <w:rFonts w:hAnsi="標楷體" w:hint="eastAsia"/>
          <w:bCs w:val="0"/>
        </w:rPr>
        <w:t>署</w:t>
      </w:r>
      <w:proofErr w:type="gramEnd"/>
      <w:r w:rsidR="00C1441E" w:rsidRPr="00E34EAD">
        <w:rPr>
          <w:rFonts w:hAnsi="標楷體" w:hint="eastAsia"/>
          <w:bCs w:val="0"/>
        </w:rPr>
        <w:t>允宜</w:t>
      </w:r>
      <w:r w:rsidR="00487904" w:rsidRPr="00E34EAD">
        <w:rPr>
          <w:rFonts w:hAnsi="標楷體" w:hint="eastAsia"/>
          <w:bCs w:val="0"/>
        </w:rPr>
        <w:t>確實考核</w:t>
      </w:r>
      <w:r w:rsidR="00676C37" w:rsidRPr="00E34EAD">
        <w:rPr>
          <w:rFonts w:hAnsi="標楷體" w:hint="eastAsia"/>
          <w:bCs w:val="0"/>
        </w:rPr>
        <w:t>本案</w:t>
      </w:r>
      <w:r w:rsidR="00487904" w:rsidRPr="00E34EAD">
        <w:rPr>
          <w:rFonts w:hint="eastAsia"/>
        </w:rPr>
        <w:t>計畫績效達成情形，</w:t>
      </w:r>
      <w:r w:rsidR="0030017F">
        <w:rPr>
          <w:rFonts w:hint="eastAsia"/>
        </w:rPr>
        <w:t>並</w:t>
      </w:r>
      <w:r w:rsidR="00AC12C1" w:rsidRPr="00E34EAD">
        <w:rPr>
          <w:rFonts w:hint="eastAsia"/>
        </w:rPr>
        <w:t>辦理</w:t>
      </w:r>
      <w:r w:rsidR="00AC12C1" w:rsidRPr="00E34EAD">
        <w:rPr>
          <w:rFonts w:hint="eastAsia"/>
          <w:bCs w:val="0"/>
        </w:rPr>
        <w:t>就地結算或計畫中止</w:t>
      </w:r>
      <w:r w:rsidR="001A6113" w:rsidRPr="00E34EAD">
        <w:rPr>
          <w:rFonts w:hint="eastAsia"/>
          <w:bCs w:val="0"/>
        </w:rPr>
        <w:t>方為正辦。</w:t>
      </w:r>
    </w:p>
    <w:p w14:paraId="25DA3A8D" w14:textId="19FDC756" w:rsidR="00E25849" w:rsidRPr="00E34EAD"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0"/>
      <w:r w:rsidRPr="00E34EAD">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E34EAD">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5A2FA3D8" w14:textId="77777777" w:rsidR="0090466D" w:rsidRPr="00E34EAD" w:rsidRDefault="0090466D" w:rsidP="00781402">
      <w:pPr>
        <w:pStyle w:val="2"/>
        <w:kinsoku/>
        <w:ind w:left="1020" w:hanging="680"/>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Pr>
          <w:rFonts w:hint="eastAsia"/>
        </w:rPr>
        <w:t>抄</w:t>
      </w:r>
      <w:r w:rsidRPr="00E34EAD">
        <w:rPr>
          <w:rFonts w:hint="eastAsia"/>
        </w:rPr>
        <w:t>調查意見一、二，函請嘉義縣政府確實檢討改進</w:t>
      </w:r>
      <w:proofErr w:type="gramStart"/>
      <w:r w:rsidRPr="00E34EAD">
        <w:rPr>
          <w:rFonts w:hint="eastAsia"/>
        </w:rPr>
        <w:t>見復。</w:t>
      </w:r>
      <w:bookmarkEnd w:id="80"/>
      <w:bookmarkEnd w:id="81"/>
      <w:bookmarkEnd w:id="82"/>
      <w:bookmarkEnd w:id="83"/>
      <w:bookmarkEnd w:id="84"/>
      <w:bookmarkEnd w:id="85"/>
      <w:bookmarkEnd w:id="86"/>
      <w:bookmarkEnd w:id="87"/>
      <w:bookmarkEnd w:id="88"/>
      <w:bookmarkEnd w:id="89"/>
      <w:bookmarkEnd w:id="90"/>
      <w:bookmarkEnd w:id="91"/>
      <w:bookmarkEnd w:id="92"/>
      <w:proofErr w:type="gramEnd"/>
    </w:p>
    <w:p w14:paraId="70AD7E5E" w14:textId="77777777" w:rsidR="0090466D" w:rsidRPr="00E34EAD" w:rsidRDefault="0090466D">
      <w:pPr>
        <w:pStyle w:val="2"/>
      </w:pPr>
      <w:r>
        <w:rPr>
          <w:rFonts w:hint="eastAsia"/>
        </w:rPr>
        <w:t>抄</w:t>
      </w:r>
      <w:r w:rsidRPr="00E34EAD">
        <w:rPr>
          <w:rFonts w:hint="eastAsia"/>
        </w:rPr>
        <w:t>調查意見</w:t>
      </w:r>
      <w:proofErr w:type="gramStart"/>
      <w:r w:rsidRPr="00E34EAD">
        <w:rPr>
          <w:rFonts w:hint="eastAsia"/>
        </w:rPr>
        <w:t>三</w:t>
      </w:r>
      <w:proofErr w:type="gramEnd"/>
      <w:r w:rsidRPr="00E34EAD">
        <w:rPr>
          <w:rFonts w:hint="eastAsia"/>
        </w:rPr>
        <w:t>，函請經濟部中小及新創企業署檢討改進</w:t>
      </w:r>
      <w:proofErr w:type="gramStart"/>
      <w:r w:rsidRPr="00E34EAD">
        <w:rPr>
          <w:rFonts w:hint="eastAsia"/>
        </w:rPr>
        <w:t>見復。</w:t>
      </w:r>
      <w:proofErr w:type="gramEnd"/>
    </w:p>
    <w:p w14:paraId="4AD5C160" w14:textId="77777777" w:rsidR="0090466D" w:rsidRPr="00E34EAD" w:rsidRDefault="0090466D" w:rsidP="00560DDA">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r>
        <w:rPr>
          <w:rFonts w:hint="eastAsia"/>
        </w:rPr>
        <w:t>抄</w:t>
      </w:r>
      <w:r w:rsidRPr="00E34EAD">
        <w:rPr>
          <w:rFonts w:hint="eastAsia"/>
        </w:rPr>
        <w:t>調查意見</w:t>
      </w:r>
      <w:r>
        <w:rPr>
          <w:rFonts w:hint="eastAsia"/>
        </w:rPr>
        <w:t>及處理辦法</w:t>
      </w:r>
      <w:r w:rsidRPr="00E34EAD">
        <w:rPr>
          <w:rFonts w:hint="eastAsia"/>
        </w:rPr>
        <w:t>，函復審計部。</w:t>
      </w:r>
      <w:bookmarkEnd w:id="104"/>
      <w:bookmarkEnd w:id="105"/>
      <w:bookmarkEnd w:id="106"/>
      <w:bookmarkEnd w:id="107"/>
      <w:bookmarkEnd w:id="108"/>
      <w:bookmarkEnd w:id="109"/>
      <w:bookmarkEnd w:id="110"/>
    </w:p>
    <w:p w14:paraId="05686901" w14:textId="77777777" w:rsidR="0090466D" w:rsidRPr="00E34EAD" w:rsidRDefault="0090466D" w:rsidP="00560DDA">
      <w:pPr>
        <w:pStyle w:val="2"/>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3"/>
      <w:bookmarkEnd w:id="94"/>
      <w:bookmarkEnd w:id="95"/>
      <w:bookmarkEnd w:id="96"/>
      <w:bookmarkEnd w:id="97"/>
      <w:bookmarkEnd w:id="98"/>
      <w:bookmarkEnd w:id="99"/>
      <w:bookmarkEnd w:id="100"/>
      <w:bookmarkEnd w:id="101"/>
      <w:bookmarkEnd w:id="102"/>
      <w:bookmarkEnd w:id="103"/>
      <w:bookmarkEnd w:id="111"/>
      <w:bookmarkEnd w:id="112"/>
      <w:r>
        <w:rPr>
          <w:rFonts w:hint="eastAsia"/>
        </w:rPr>
        <w:t>本案案由、調查意見及處理辦法上網公布</w:t>
      </w:r>
      <w:r w:rsidRPr="00E34EAD">
        <w:rPr>
          <w:rFonts w:hint="eastAsia"/>
        </w:rPr>
        <w:t>。</w:t>
      </w:r>
      <w:r>
        <w:rPr>
          <w:rFonts w:hint="eastAsia"/>
        </w:rPr>
        <w:t>(附表</w:t>
      </w:r>
      <w:proofErr w:type="gramStart"/>
      <w:r>
        <w:rPr>
          <w:rFonts w:hint="eastAsia"/>
        </w:rPr>
        <w:t>不</w:t>
      </w:r>
      <w:proofErr w:type="gramEnd"/>
      <w:r>
        <w:rPr>
          <w:rFonts w:hint="eastAsia"/>
        </w:rPr>
        <w:t>公布)</w:t>
      </w:r>
    </w:p>
    <w:bookmarkEnd w:id="113"/>
    <w:bookmarkEnd w:id="114"/>
    <w:bookmarkEnd w:id="115"/>
    <w:bookmarkEnd w:id="116"/>
    <w:bookmarkEnd w:id="117"/>
    <w:bookmarkEnd w:id="118"/>
    <w:bookmarkEnd w:id="119"/>
    <w:bookmarkEnd w:id="120"/>
    <w:bookmarkEnd w:id="121"/>
    <w:bookmarkEnd w:id="122"/>
    <w:bookmarkEnd w:id="123"/>
    <w:bookmarkEnd w:id="124"/>
    <w:bookmarkEnd w:id="125"/>
    <w:p w14:paraId="39F8E851" w14:textId="0B8CA1EF" w:rsidR="00E25849" w:rsidRPr="00E34EAD" w:rsidRDefault="00E25849" w:rsidP="00807CF1">
      <w:pPr>
        <w:pStyle w:val="aa"/>
        <w:spacing w:beforeLines="100" w:before="457" w:afterLines="500" w:after="2285"/>
        <w:ind w:leftChars="1100" w:left="3742"/>
        <w:rPr>
          <w:b w:val="0"/>
          <w:bCs/>
          <w:snapToGrid/>
          <w:spacing w:val="12"/>
          <w:kern w:val="0"/>
          <w:sz w:val="40"/>
        </w:rPr>
      </w:pPr>
      <w:r w:rsidRPr="00E34EAD">
        <w:rPr>
          <w:rFonts w:hint="eastAsia"/>
          <w:b w:val="0"/>
          <w:bCs/>
          <w:snapToGrid/>
          <w:spacing w:val="12"/>
          <w:kern w:val="0"/>
          <w:sz w:val="40"/>
        </w:rPr>
        <w:t>調查委員：</w:t>
      </w:r>
      <w:r w:rsidR="0090466D">
        <w:rPr>
          <w:rFonts w:hint="eastAsia"/>
          <w:b w:val="0"/>
          <w:bCs/>
          <w:snapToGrid/>
          <w:spacing w:val="12"/>
          <w:kern w:val="0"/>
          <w:sz w:val="40"/>
        </w:rPr>
        <w:t>林國明</w:t>
      </w:r>
    </w:p>
    <w:p w14:paraId="1CF5420C" w14:textId="1DFB1ABC" w:rsidR="00E25849" w:rsidRPr="00E34EAD" w:rsidRDefault="00E25849">
      <w:pPr>
        <w:pStyle w:val="af"/>
        <w:rPr>
          <w:rFonts w:hAnsi="標楷體"/>
          <w:bCs/>
        </w:rPr>
      </w:pPr>
      <w:r w:rsidRPr="00E34EAD">
        <w:rPr>
          <w:rFonts w:hAnsi="標楷體" w:hint="eastAsia"/>
          <w:bCs/>
        </w:rPr>
        <w:t>中</w:t>
      </w:r>
      <w:r w:rsidR="00B5484D" w:rsidRPr="00E34EAD">
        <w:rPr>
          <w:rFonts w:hAnsi="標楷體" w:hint="eastAsia"/>
          <w:bCs/>
        </w:rPr>
        <w:t xml:space="preserve">  </w:t>
      </w:r>
      <w:r w:rsidRPr="00E34EAD">
        <w:rPr>
          <w:rFonts w:hAnsi="標楷體" w:hint="eastAsia"/>
          <w:bCs/>
        </w:rPr>
        <w:t>華</w:t>
      </w:r>
      <w:r w:rsidR="00B5484D" w:rsidRPr="00E34EAD">
        <w:rPr>
          <w:rFonts w:hAnsi="標楷體" w:hint="eastAsia"/>
          <w:bCs/>
        </w:rPr>
        <w:t xml:space="preserve">  </w:t>
      </w:r>
      <w:r w:rsidRPr="00E34EAD">
        <w:rPr>
          <w:rFonts w:hAnsi="標楷體" w:hint="eastAsia"/>
          <w:bCs/>
        </w:rPr>
        <w:t>民</w:t>
      </w:r>
      <w:r w:rsidR="00B5484D" w:rsidRPr="00E34EAD">
        <w:rPr>
          <w:rFonts w:hAnsi="標楷體" w:hint="eastAsia"/>
          <w:bCs/>
        </w:rPr>
        <w:t xml:space="preserve">  </w:t>
      </w:r>
      <w:r w:rsidRPr="00E34EAD">
        <w:rPr>
          <w:rFonts w:hAnsi="標楷體" w:hint="eastAsia"/>
          <w:bCs/>
        </w:rPr>
        <w:t xml:space="preserve">國　</w:t>
      </w:r>
      <w:r w:rsidR="001E74C2" w:rsidRPr="00E34EAD">
        <w:rPr>
          <w:rFonts w:hAnsi="標楷體" w:hint="eastAsia"/>
          <w:bCs/>
        </w:rPr>
        <w:t>1</w:t>
      </w:r>
      <w:r w:rsidR="00355E56" w:rsidRPr="00E34EAD">
        <w:rPr>
          <w:rFonts w:hAnsi="標楷體"/>
          <w:bCs/>
        </w:rPr>
        <w:t>1</w:t>
      </w:r>
      <w:r w:rsidR="00A02557" w:rsidRPr="00E34EAD">
        <w:rPr>
          <w:rFonts w:hAnsi="標楷體"/>
          <w:bCs/>
        </w:rPr>
        <w:t>3</w:t>
      </w:r>
      <w:r w:rsidRPr="00E34EAD">
        <w:rPr>
          <w:rFonts w:hAnsi="標楷體" w:hint="eastAsia"/>
          <w:bCs/>
        </w:rPr>
        <w:t xml:space="preserve">　年　</w:t>
      </w:r>
      <w:r w:rsidR="0090466D">
        <w:rPr>
          <w:rFonts w:hAnsi="標楷體" w:hint="eastAsia"/>
          <w:bCs/>
        </w:rPr>
        <w:t>5</w:t>
      </w:r>
      <w:r w:rsidRPr="00E34EAD">
        <w:rPr>
          <w:rFonts w:hAnsi="標楷體" w:hint="eastAsia"/>
          <w:bCs/>
        </w:rPr>
        <w:t xml:space="preserve">　月　</w:t>
      </w:r>
      <w:r w:rsidR="0090466D">
        <w:rPr>
          <w:rFonts w:hAnsi="標楷體" w:hint="eastAsia"/>
          <w:bCs/>
        </w:rPr>
        <w:t>8</w:t>
      </w:r>
      <w:r w:rsidRPr="00E34EAD">
        <w:rPr>
          <w:rFonts w:hAnsi="標楷體" w:hint="eastAsia"/>
          <w:bCs/>
        </w:rPr>
        <w:t xml:space="preserve">　日</w:t>
      </w:r>
    </w:p>
    <w:p w14:paraId="07F378F1" w14:textId="453D55D2" w:rsidR="00416721" w:rsidRPr="00E34EAD" w:rsidRDefault="00416721" w:rsidP="00A07B4B">
      <w:pPr>
        <w:pStyle w:val="af0"/>
        <w:kinsoku/>
        <w:autoSpaceDE w:val="0"/>
        <w:spacing w:beforeLines="50" w:before="228"/>
        <w:ind w:left="1020" w:hanging="1020"/>
        <w:rPr>
          <w:bCs/>
        </w:rPr>
      </w:pPr>
    </w:p>
    <w:p w14:paraId="00EC0A5A" w14:textId="535F64E4" w:rsidR="00416721" w:rsidRPr="00E34EAD" w:rsidRDefault="00416721">
      <w:pPr>
        <w:widowControl/>
        <w:overflowPunct/>
        <w:autoSpaceDE/>
        <w:autoSpaceDN/>
        <w:jc w:val="left"/>
        <w:rPr>
          <w:bCs/>
          <w:kern w:val="0"/>
        </w:rPr>
      </w:pPr>
      <w:bookmarkStart w:id="126" w:name="_GoBack"/>
      <w:bookmarkEnd w:id="126"/>
    </w:p>
    <w:sectPr w:rsidR="00416721" w:rsidRPr="00E34EAD" w:rsidSect="009D2F75">
      <w:footerReference w:type="default" r:id="rId11"/>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65A12" w14:textId="77777777" w:rsidR="00E80178" w:rsidRDefault="00E80178">
      <w:r>
        <w:separator/>
      </w:r>
    </w:p>
  </w:endnote>
  <w:endnote w:type="continuationSeparator" w:id="0">
    <w:p w14:paraId="2C1C0628" w14:textId="77777777" w:rsidR="00E80178" w:rsidRDefault="00E8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060C4" w14:textId="77777777" w:rsidR="004052FF" w:rsidRDefault="004052F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14:paraId="31CCF5D4" w14:textId="77777777" w:rsidR="004052FF" w:rsidRDefault="004052FF">
    <w:pPr>
      <w:framePr w:wrap="auto" w:hAnchor="text" w:y="-955"/>
      <w:ind w:left="640" w:right="360" w:firstLine="448"/>
      <w:jc w:val="right"/>
    </w:pPr>
  </w:p>
  <w:p w14:paraId="1EFF8974" w14:textId="77777777" w:rsidR="004052FF" w:rsidRDefault="004052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41147" w14:textId="77777777" w:rsidR="00E80178" w:rsidRDefault="00E80178">
      <w:r>
        <w:separator/>
      </w:r>
    </w:p>
  </w:footnote>
  <w:footnote w:type="continuationSeparator" w:id="0">
    <w:p w14:paraId="3FD4D452" w14:textId="77777777" w:rsidR="00E80178" w:rsidRDefault="00E80178">
      <w:r>
        <w:continuationSeparator/>
      </w:r>
    </w:p>
  </w:footnote>
  <w:footnote w:id="1">
    <w:p w14:paraId="5AFE293C" w14:textId="19B88CEC" w:rsidR="004052FF" w:rsidRPr="00BA6731" w:rsidRDefault="004052FF" w:rsidP="00651532">
      <w:pPr>
        <w:pStyle w:val="afd"/>
        <w:ind w:left="165" w:hangingChars="75" w:hanging="165"/>
      </w:pPr>
      <w:r>
        <w:rPr>
          <w:rStyle w:val="aff"/>
        </w:rPr>
        <w:footnoteRef/>
      </w:r>
      <w:r>
        <w:t xml:space="preserve"> </w:t>
      </w:r>
      <w:r>
        <w:rPr>
          <w:rFonts w:hint="eastAsia"/>
        </w:rPr>
        <w:t>原經濟部</w:t>
      </w:r>
      <w:r w:rsidRPr="00BA6731">
        <w:rPr>
          <w:rFonts w:hint="eastAsia"/>
        </w:rPr>
        <w:t>中小企業處</w:t>
      </w:r>
      <w:r>
        <w:rPr>
          <w:rFonts w:hint="eastAsia"/>
        </w:rPr>
        <w:t>，</w:t>
      </w:r>
      <w:r w:rsidRPr="00684416">
        <w:rPr>
          <w:rFonts w:hint="eastAsia"/>
        </w:rPr>
        <w:t>112年9月26日配合經濟部組織法修正，更名為「經濟部中小及新創企業署」</w:t>
      </w:r>
      <w:r>
        <w:rPr>
          <w:rFonts w:hint="eastAsia"/>
        </w:rPr>
        <w:t>，以下統稱</w:t>
      </w:r>
      <w:proofErr w:type="gramStart"/>
      <w:r>
        <w:rPr>
          <w:rFonts w:hint="eastAsia"/>
        </w:rPr>
        <w:t>中企署</w:t>
      </w:r>
      <w:proofErr w:type="gramEnd"/>
      <w:r>
        <w:rPr>
          <w:rFonts w:hint="eastAsia"/>
        </w:rPr>
        <w:t>。</w:t>
      </w:r>
    </w:p>
  </w:footnote>
  <w:footnote w:id="2">
    <w:p w14:paraId="2634D85E" w14:textId="77777777" w:rsidR="004052FF" w:rsidRDefault="004052FF" w:rsidP="00651532">
      <w:pPr>
        <w:pStyle w:val="afd"/>
        <w:wordWrap w:val="0"/>
        <w:ind w:left="165" w:hangingChars="75" w:hanging="165"/>
      </w:pPr>
      <w:r>
        <w:rPr>
          <w:rStyle w:val="aff"/>
        </w:rPr>
        <w:footnoteRef/>
      </w:r>
      <w:r>
        <w:t xml:space="preserve"> </w:t>
      </w:r>
      <w:r>
        <w:rPr>
          <w:rFonts w:hint="eastAsia"/>
        </w:rPr>
        <w:t>審計部以1</w:t>
      </w:r>
      <w:r>
        <w:t>12</w:t>
      </w:r>
      <w:r>
        <w:rPr>
          <w:rFonts w:hint="eastAsia"/>
        </w:rPr>
        <w:t>年1</w:t>
      </w:r>
      <w:r>
        <w:t>1</w:t>
      </w:r>
      <w:r>
        <w:rPr>
          <w:rFonts w:hint="eastAsia"/>
        </w:rPr>
        <w:t>月1</w:t>
      </w:r>
      <w:r>
        <w:t>5</w:t>
      </w:r>
      <w:r>
        <w:rPr>
          <w:rFonts w:hint="eastAsia"/>
        </w:rPr>
        <w:t>日台審部四字第1</w:t>
      </w:r>
      <w:r>
        <w:t>120067611</w:t>
      </w:r>
      <w:r>
        <w:rPr>
          <w:rFonts w:hint="eastAsia"/>
        </w:rPr>
        <w:t>號、</w:t>
      </w:r>
      <w:r w:rsidRPr="00C9089C">
        <w:rPr>
          <w:rFonts w:hint="eastAsia"/>
        </w:rPr>
        <w:t>經濟部</w:t>
      </w:r>
      <w:r>
        <w:rPr>
          <w:rFonts w:hint="eastAsia"/>
        </w:rPr>
        <w:t>以112年11月21日經授企字第11254802750號、縣府以112年12月5日府綜縣字第1120278334號、113年2月15日府綜縣字第1130035353號函復本院。</w:t>
      </w:r>
    </w:p>
  </w:footnote>
  <w:footnote w:id="3">
    <w:p w14:paraId="11F30D03" w14:textId="77777777" w:rsidR="004052FF" w:rsidRPr="00BB76CA" w:rsidRDefault="004052FF" w:rsidP="00872895">
      <w:pPr>
        <w:pStyle w:val="afd"/>
        <w:ind w:left="165" w:hangingChars="75" w:hanging="165"/>
      </w:pPr>
      <w:r>
        <w:rPr>
          <w:rStyle w:val="aff"/>
        </w:rPr>
        <w:footnoteRef/>
      </w:r>
      <w:r>
        <w:t xml:space="preserve"> 108</w:t>
      </w:r>
      <w:r w:rsidRPr="00BB76CA">
        <w:rPr>
          <w:rFonts w:hint="eastAsia"/>
        </w:rPr>
        <w:t>年12月起中國湖北武漢市發現不明原因肺炎群聚</w:t>
      </w:r>
      <w:r>
        <w:rPr>
          <w:rFonts w:hint="eastAsia"/>
        </w:rPr>
        <w:t>，</w:t>
      </w:r>
      <w:r w:rsidRPr="00BB76CA">
        <w:rPr>
          <w:rFonts w:hint="eastAsia"/>
        </w:rPr>
        <w:t>中國官方於</w:t>
      </w:r>
      <w:r>
        <w:rPr>
          <w:rFonts w:hint="eastAsia"/>
        </w:rPr>
        <w:t>1</w:t>
      </w:r>
      <w:r>
        <w:t>09</w:t>
      </w:r>
      <w:r w:rsidRPr="00BB76CA">
        <w:rPr>
          <w:rFonts w:hint="eastAsia"/>
        </w:rPr>
        <w:t>年1月9日公布其病原體為新型冠狀病毒</w:t>
      </w:r>
      <w:r>
        <w:rPr>
          <w:rFonts w:hint="eastAsia"/>
        </w:rPr>
        <w:t>，</w:t>
      </w:r>
      <w:r w:rsidRPr="00BB76CA">
        <w:rPr>
          <w:rFonts w:hint="eastAsia"/>
        </w:rPr>
        <w:t>世界衛生組織</w:t>
      </w:r>
      <w:r>
        <w:rPr>
          <w:rFonts w:hint="eastAsia"/>
        </w:rPr>
        <w:t>(</w:t>
      </w:r>
      <w:proofErr w:type="spellStart"/>
      <w:r w:rsidRPr="00BB76CA">
        <w:rPr>
          <w:rFonts w:hint="eastAsia"/>
        </w:rPr>
        <w:t>WorldHealth</w:t>
      </w:r>
      <w:proofErr w:type="spellEnd"/>
      <w:r w:rsidRPr="00BB76CA">
        <w:rPr>
          <w:rFonts w:hint="eastAsia"/>
        </w:rPr>
        <w:t xml:space="preserve"> </w:t>
      </w:r>
      <w:proofErr w:type="spellStart"/>
      <w:r w:rsidRPr="00BB76CA">
        <w:rPr>
          <w:rFonts w:hint="eastAsia"/>
        </w:rPr>
        <w:t>Organization,WHO</w:t>
      </w:r>
      <w:proofErr w:type="spellEnd"/>
      <w:r>
        <w:t>)</w:t>
      </w:r>
      <w:r w:rsidRPr="00BB76CA">
        <w:rPr>
          <w:rFonts w:hint="eastAsia"/>
        </w:rPr>
        <w:t>於</w:t>
      </w:r>
      <w:r>
        <w:rPr>
          <w:rFonts w:hint="eastAsia"/>
        </w:rPr>
        <w:t>1</w:t>
      </w:r>
      <w:r>
        <w:t>09</w:t>
      </w:r>
      <w:r w:rsidRPr="00BB76CA">
        <w:rPr>
          <w:rFonts w:hint="eastAsia"/>
        </w:rPr>
        <w:t>年1月30日公布此為一公共衛生緊急事件</w:t>
      </w:r>
      <w:r>
        <w:rPr>
          <w:rFonts w:hint="eastAsia"/>
        </w:rPr>
        <w:t>，</w:t>
      </w:r>
      <w:r w:rsidRPr="00BB76CA">
        <w:rPr>
          <w:rFonts w:hint="eastAsia"/>
        </w:rPr>
        <w:t>2月11日將此新型冠狀病毒所造成的疾病稱為COVID-19</w:t>
      </w:r>
      <w:r>
        <w:rPr>
          <w:rFonts w:hint="eastAsia"/>
        </w:rPr>
        <w:t>，</w:t>
      </w:r>
      <w:r w:rsidRPr="00BB76CA">
        <w:rPr>
          <w:rFonts w:hint="eastAsia"/>
        </w:rPr>
        <w:t>我國於</w:t>
      </w:r>
      <w:r>
        <w:rPr>
          <w:rFonts w:hint="eastAsia"/>
        </w:rPr>
        <w:t>1</w:t>
      </w:r>
      <w:r>
        <w:t>09</w:t>
      </w:r>
      <w:r w:rsidRPr="00BB76CA">
        <w:rPr>
          <w:rFonts w:hint="eastAsia"/>
        </w:rPr>
        <w:t>年1月15日起公告</w:t>
      </w:r>
      <w:r w:rsidRPr="00F60F57">
        <w:t>「嚴重特殊傳染性肺炎」</w:t>
      </w:r>
      <w:r>
        <w:rPr>
          <w:rFonts w:hint="eastAsia"/>
        </w:rPr>
        <w:t>(</w:t>
      </w:r>
      <w:r w:rsidRPr="00BB76CA">
        <w:rPr>
          <w:rFonts w:hint="eastAsia"/>
        </w:rPr>
        <w:t>COVID-19</w:t>
      </w:r>
      <w:r>
        <w:t>)</w:t>
      </w:r>
      <w:r w:rsidRPr="00BB76CA">
        <w:rPr>
          <w:rFonts w:hint="eastAsia"/>
        </w:rPr>
        <w:t>為第五類法定傳染病</w:t>
      </w:r>
      <w:r>
        <w:rPr>
          <w:rFonts w:hint="eastAsia"/>
        </w:rPr>
        <w:t>，1</w:t>
      </w:r>
      <w:r>
        <w:t>12</w:t>
      </w:r>
      <w:r w:rsidRPr="00F60F57">
        <w:rPr>
          <w:rFonts w:hint="eastAsia"/>
        </w:rPr>
        <w:t>年5月1日起由第五類傳染病調整為第四類傳染病。</w:t>
      </w:r>
    </w:p>
  </w:footnote>
  <w:footnote w:id="4">
    <w:p w14:paraId="5625B9AA" w14:textId="77777777" w:rsidR="004052FF" w:rsidRPr="000915D5" w:rsidRDefault="004052FF" w:rsidP="00D27794">
      <w:pPr>
        <w:pStyle w:val="afd"/>
      </w:pPr>
      <w:r>
        <w:rPr>
          <w:rStyle w:val="aff"/>
        </w:rPr>
        <w:footnoteRef/>
      </w:r>
      <w:r>
        <w:t xml:space="preserve"> </w:t>
      </w:r>
      <w:r w:rsidRPr="000915D5">
        <w:rPr>
          <w:rFonts w:hint="eastAsia"/>
        </w:rPr>
        <w:t>工程會112年6月15日工程訴字第1121100883號函</w:t>
      </w:r>
      <w:r>
        <w:rPr>
          <w:rFonts w:hint="eastAsia"/>
        </w:rPr>
        <w:t>。</w:t>
      </w:r>
    </w:p>
  </w:footnote>
  <w:footnote w:id="5">
    <w:p w14:paraId="2979465E" w14:textId="77777777" w:rsidR="004052FF" w:rsidRDefault="004052FF" w:rsidP="00501060">
      <w:pPr>
        <w:pStyle w:val="afd"/>
        <w:ind w:left="165" w:hangingChars="75" w:hanging="165"/>
      </w:pPr>
      <w:r>
        <w:rPr>
          <w:rStyle w:val="aff"/>
        </w:rPr>
        <w:footnoteRef/>
      </w:r>
      <w:r>
        <w:t xml:space="preserve"> </w:t>
      </w:r>
      <w:r>
        <w:rPr>
          <w:rFonts w:hint="eastAsia"/>
        </w:rPr>
        <w:t>據縣府說明，承租西側倉庫係因</w:t>
      </w:r>
      <w:r w:rsidRPr="00A13A65">
        <w:rPr>
          <w:rFonts w:hint="eastAsia"/>
        </w:rPr>
        <w:t>西側倉庫接近故宮南院北側入口，可形塑微形商業地帶吸引遊客消費，遂納入承租範圍</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170A9C"/>
    <w:multiLevelType w:val="hybridMultilevel"/>
    <w:tmpl w:val="5540DC60"/>
    <w:lvl w:ilvl="0" w:tplc="91EEC398">
      <w:start w:val="1"/>
      <w:numFmt w:val="taiwaneseCountingThousand"/>
      <w:lvlText w:val="(%1)"/>
      <w:lvlJc w:val="left"/>
      <w:pPr>
        <w:ind w:left="1120" w:hanging="480"/>
      </w:pPr>
      <w:rPr>
        <w:rFonts w:eastAsia="標楷體" w:hint="eastAsia"/>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2" w15:restartNumberingAfterBreak="0">
    <w:nsid w:val="140E010C"/>
    <w:multiLevelType w:val="multilevel"/>
    <w:tmpl w:val="56E648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D54114"/>
    <w:multiLevelType w:val="hybridMultilevel"/>
    <w:tmpl w:val="22C2EA6A"/>
    <w:lvl w:ilvl="0" w:tplc="98383978">
      <w:start w:val="1"/>
      <w:numFmt w:val="taiwaneseCountingThousand"/>
      <w:lvlText w:val="%1、"/>
      <w:lvlJc w:val="left"/>
      <w:pPr>
        <w:ind w:left="640" w:hanging="6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2" w:hanging="480"/>
      </w:pPr>
      <w:rPr>
        <w:rFonts w:ascii="標楷體" w:eastAsia="標楷體" w:hint="eastAsia"/>
        <w:b w:val="0"/>
        <w:i w:val="0"/>
        <w:sz w:val="28"/>
      </w:r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8E4CEE"/>
    <w:multiLevelType w:val="hybridMultilevel"/>
    <w:tmpl w:val="674E889E"/>
    <w:lvl w:ilvl="0" w:tplc="7EAE41B0">
      <w:start w:val="1"/>
      <w:numFmt w:val="taiwaneseCountingThousand"/>
      <w:lvlText w:val="%1、"/>
      <w:lvlJc w:val="left"/>
      <w:pPr>
        <w:ind w:left="1910" w:hanging="720"/>
      </w:pPr>
      <w:rPr>
        <w:rFonts w:hint="default"/>
      </w:rPr>
    </w:lvl>
    <w:lvl w:ilvl="1" w:tplc="04090019" w:tentative="1">
      <w:start w:val="1"/>
      <w:numFmt w:val="ideographTraditional"/>
      <w:lvlText w:val="%2、"/>
      <w:lvlJc w:val="left"/>
      <w:pPr>
        <w:ind w:left="2150" w:hanging="480"/>
      </w:pPr>
    </w:lvl>
    <w:lvl w:ilvl="2" w:tplc="0409001B" w:tentative="1">
      <w:start w:val="1"/>
      <w:numFmt w:val="lowerRoman"/>
      <w:lvlText w:val="%3."/>
      <w:lvlJc w:val="right"/>
      <w:pPr>
        <w:ind w:left="2630" w:hanging="480"/>
      </w:pPr>
    </w:lvl>
    <w:lvl w:ilvl="3" w:tplc="0409000F" w:tentative="1">
      <w:start w:val="1"/>
      <w:numFmt w:val="decimal"/>
      <w:lvlText w:val="%4."/>
      <w:lvlJc w:val="left"/>
      <w:pPr>
        <w:ind w:left="3110" w:hanging="480"/>
      </w:pPr>
    </w:lvl>
    <w:lvl w:ilvl="4" w:tplc="04090019" w:tentative="1">
      <w:start w:val="1"/>
      <w:numFmt w:val="ideographTraditional"/>
      <w:lvlText w:val="%5、"/>
      <w:lvlJc w:val="left"/>
      <w:pPr>
        <w:ind w:left="3590" w:hanging="480"/>
      </w:p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11" w15:restartNumberingAfterBreak="0">
    <w:nsid w:val="68CC17C8"/>
    <w:multiLevelType w:val="hybridMultilevel"/>
    <w:tmpl w:val="A98018B6"/>
    <w:lvl w:ilvl="0" w:tplc="91EEC398">
      <w:start w:val="1"/>
      <w:numFmt w:val="taiwaneseCountingThousand"/>
      <w:lvlText w:val="(%1)"/>
      <w:lvlJc w:val="left"/>
      <w:pPr>
        <w:ind w:left="2069" w:hanging="720"/>
      </w:pPr>
      <w:rPr>
        <w:rFonts w:eastAsia="標楷體" w:hint="eastAsia"/>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12" w15:restartNumberingAfterBreak="0">
    <w:nsid w:val="797E1DF0"/>
    <w:multiLevelType w:val="hybridMultilevel"/>
    <w:tmpl w:val="B6846CAA"/>
    <w:lvl w:ilvl="0" w:tplc="08EC84B6">
      <w:start w:val="1"/>
      <w:numFmt w:val="decimal"/>
      <w:lvlText w:val="%1."/>
      <w:lvlJc w:val="left"/>
      <w:pPr>
        <w:ind w:left="1633" w:hanging="360"/>
      </w:pPr>
      <w:rPr>
        <w:rFonts w:hint="default"/>
        <w:color w:val="auto"/>
      </w:rPr>
    </w:lvl>
    <w:lvl w:ilvl="1" w:tplc="04090019" w:tentative="1">
      <w:start w:val="1"/>
      <w:numFmt w:val="ideographTraditional"/>
      <w:lvlText w:val="%2、"/>
      <w:lvlJc w:val="left"/>
      <w:pPr>
        <w:ind w:left="2233" w:hanging="480"/>
      </w:pPr>
    </w:lvl>
    <w:lvl w:ilvl="2" w:tplc="0409001B" w:tentative="1">
      <w:start w:val="1"/>
      <w:numFmt w:val="lowerRoman"/>
      <w:lvlText w:val="%3."/>
      <w:lvlJc w:val="right"/>
      <w:pPr>
        <w:ind w:left="2713" w:hanging="480"/>
      </w:pPr>
    </w:lvl>
    <w:lvl w:ilvl="3" w:tplc="0409000F" w:tentative="1">
      <w:start w:val="1"/>
      <w:numFmt w:val="decimal"/>
      <w:lvlText w:val="%4."/>
      <w:lvlJc w:val="left"/>
      <w:pPr>
        <w:ind w:left="3193" w:hanging="480"/>
      </w:pPr>
    </w:lvl>
    <w:lvl w:ilvl="4" w:tplc="04090019" w:tentative="1">
      <w:start w:val="1"/>
      <w:numFmt w:val="ideographTraditional"/>
      <w:lvlText w:val="%5、"/>
      <w:lvlJc w:val="left"/>
      <w:pPr>
        <w:ind w:left="3673" w:hanging="480"/>
      </w:pPr>
    </w:lvl>
    <w:lvl w:ilvl="5" w:tplc="0409001B" w:tentative="1">
      <w:start w:val="1"/>
      <w:numFmt w:val="lowerRoman"/>
      <w:lvlText w:val="%6."/>
      <w:lvlJc w:val="right"/>
      <w:pPr>
        <w:ind w:left="4153" w:hanging="480"/>
      </w:pPr>
    </w:lvl>
    <w:lvl w:ilvl="6" w:tplc="0409000F" w:tentative="1">
      <w:start w:val="1"/>
      <w:numFmt w:val="decimal"/>
      <w:lvlText w:val="%7."/>
      <w:lvlJc w:val="left"/>
      <w:pPr>
        <w:ind w:left="4633" w:hanging="480"/>
      </w:pPr>
    </w:lvl>
    <w:lvl w:ilvl="7" w:tplc="04090019" w:tentative="1">
      <w:start w:val="1"/>
      <w:numFmt w:val="ideographTraditional"/>
      <w:lvlText w:val="%8、"/>
      <w:lvlJc w:val="left"/>
      <w:pPr>
        <w:ind w:left="5113" w:hanging="480"/>
      </w:pPr>
    </w:lvl>
    <w:lvl w:ilvl="8" w:tplc="0409001B" w:tentative="1">
      <w:start w:val="1"/>
      <w:numFmt w:val="lowerRoman"/>
      <w:lvlText w:val="%9."/>
      <w:lvlJc w:val="right"/>
      <w:pPr>
        <w:ind w:left="5593" w:hanging="480"/>
      </w:pPr>
    </w:lvl>
  </w:abstractNum>
  <w:num w:numId="1">
    <w:abstractNumId w:val="3"/>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7"/>
  </w:num>
  <w:num w:numId="10">
    <w:abstractNumId w:val="5"/>
    <w:lvlOverride w:ilvl="0">
      <w:startOverride w:val="1"/>
    </w:lvlOverride>
  </w:num>
  <w:num w:numId="11">
    <w:abstractNumId w:val="7"/>
    <w:lvlOverride w:ilvl="0">
      <w:startOverride w:val="1"/>
    </w:lvlOverride>
  </w:num>
  <w:num w:numId="12">
    <w:abstractNumId w:val="4"/>
  </w:num>
  <w:num w:numId="13">
    <w:abstractNumId w:val="1"/>
  </w:num>
  <w:num w:numId="14">
    <w:abstractNumId w:val="10"/>
  </w:num>
  <w:num w:numId="15">
    <w:abstractNumId w:val="11"/>
  </w:num>
  <w:num w:numId="16">
    <w:abstractNumId w:val="12"/>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num>
  <w:num w:numId="21">
    <w:abstractNumId w:val="5"/>
    <w:lvlOverride w:ilvl="0">
      <w:startOverride w:val="1"/>
    </w:lvlOverride>
  </w:num>
  <w:num w:numId="22">
    <w:abstractNumId w:val="5"/>
  </w:num>
  <w:num w:numId="2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68"/>
    <w:rsid w:val="000002F7"/>
    <w:rsid w:val="00000529"/>
    <w:rsid w:val="00002167"/>
    <w:rsid w:val="000030FA"/>
    <w:rsid w:val="00003ACD"/>
    <w:rsid w:val="00004EA6"/>
    <w:rsid w:val="00004EE8"/>
    <w:rsid w:val="00005210"/>
    <w:rsid w:val="000055A0"/>
    <w:rsid w:val="00005F22"/>
    <w:rsid w:val="00006623"/>
    <w:rsid w:val="00006961"/>
    <w:rsid w:val="000070BC"/>
    <w:rsid w:val="00007F61"/>
    <w:rsid w:val="000112BF"/>
    <w:rsid w:val="00012233"/>
    <w:rsid w:val="00012C60"/>
    <w:rsid w:val="0001364B"/>
    <w:rsid w:val="00013EFD"/>
    <w:rsid w:val="0001468C"/>
    <w:rsid w:val="00014C28"/>
    <w:rsid w:val="0001559C"/>
    <w:rsid w:val="00016D3A"/>
    <w:rsid w:val="000171DF"/>
    <w:rsid w:val="00017318"/>
    <w:rsid w:val="00017C73"/>
    <w:rsid w:val="00020075"/>
    <w:rsid w:val="00020657"/>
    <w:rsid w:val="000229AD"/>
    <w:rsid w:val="000246F7"/>
    <w:rsid w:val="00024977"/>
    <w:rsid w:val="00024AC5"/>
    <w:rsid w:val="00024C59"/>
    <w:rsid w:val="00024E29"/>
    <w:rsid w:val="000269F2"/>
    <w:rsid w:val="00026F84"/>
    <w:rsid w:val="00027272"/>
    <w:rsid w:val="00030D2C"/>
    <w:rsid w:val="0003114D"/>
    <w:rsid w:val="0003117D"/>
    <w:rsid w:val="000323C9"/>
    <w:rsid w:val="00033866"/>
    <w:rsid w:val="00034133"/>
    <w:rsid w:val="00034BFB"/>
    <w:rsid w:val="00034CF5"/>
    <w:rsid w:val="0003560C"/>
    <w:rsid w:val="00035D26"/>
    <w:rsid w:val="00036731"/>
    <w:rsid w:val="00036D76"/>
    <w:rsid w:val="0004015A"/>
    <w:rsid w:val="00041712"/>
    <w:rsid w:val="000419C1"/>
    <w:rsid w:val="000435FB"/>
    <w:rsid w:val="00043C1A"/>
    <w:rsid w:val="000451D3"/>
    <w:rsid w:val="00045256"/>
    <w:rsid w:val="00045A43"/>
    <w:rsid w:val="00045CFA"/>
    <w:rsid w:val="000462A0"/>
    <w:rsid w:val="00046414"/>
    <w:rsid w:val="00047ACC"/>
    <w:rsid w:val="00047B1C"/>
    <w:rsid w:val="00050669"/>
    <w:rsid w:val="00051131"/>
    <w:rsid w:val="00051292"/>
    <w:rsid w:val="000513C1"/>
    <w:rsid w:val="000518BA"/>
    <w:rsid w:val="00052D45"/>
    <w:rsid w:val="00053016"/>
    <w:rsid w:val="00054CFD"/>
    <w:rsid w:val="00054DFC"/>
    <w:rsid w:val="000565C2"/>
    <w:rsid w:val="0005792A"/>
    <w:rsid w:val="00057A72"/>
    <w:rsid w:val="00057F1C"/>
    <w:rsid w:val="00057F32"/>
    <w:rsid w:val="00060466"/>
    <w:rsid w:val="00060717"/>
    <w:rsid w:val="00060879"/>
    <w:rsid w:val="00060B83"/>
    <w:rsid w:val="00060C1F"/>
    <w:rsid w:val="0006296A"/>
    <w:rsid w:val="00062A25"/>
    <w:rsid w:val="00063EDF"/>
    <w:rsid w:val="000641A5"/>
    <w:rsid w:val="000647EC"/>
    <w:rsid w:val="00065966"/>
    <w:rsid w:val="00065F2F"/>
    <w:rsid w:val="0006724F"/>
    <w:rsid w:val="000703CA"/>
    <w:rsid w:val="00070F77"/>
    <w:rsid w:val="00071495"/>
    <w:rsid w:val="0007166E"/>
    <w:rsid w:val="00071DAB"/>
    <w:rsid w:val="000721AC"/>
    <w:rsid w:val="00072AB1"/>
    <w:rsid w:val="00072D47"/>
    <w:rsid w:val="000731D3"/>
    <w:rsid w:val="00073524"/>
    <w:rsid w:val="00073BA0"/>
    <w:rsid w:val="00073CB5"/>
    <w:rsid w:val="0007425C"/>
    <w:rsid w:val="00074970"/>
    <w:rsid w:val="000765B3"/>
    <w:rsid w:val="0007674B"/>
    <w:rsid w:val="00076E9B"/>
    <w:rsid w:val="00077553"/>
    <w:rsid w:val="0007779A"/>
    <w:rsid w:val="00077CD0"/>
    <w:rsid w:val="00077E82"/>
    <w:rsid w:val="000809CD"/>
    <w:rsid w:val="000820E5"/>
    <w:rsid w:val="00082128"/>
    <w:rsid w:val="0008245A"/>
    <w:rsid w:val="000849D5"/>
    <w:rsid w:val="00084F81"/>
    <w:rsid w:val="000851A2"/>
    <w:rsid w:val="0008686C"/>
    <w:rsid w:val="000869D3"/>
    <w:rsid w:val="0008772E"/>
    <w:rsid w:val="0008797E"/>
    <w:rsid w:val="000901BA"/>
    <w:rsid w:val="00090F87"/>
    <w:rsid w:val="000915D5"/>
    <w:rsid w:val="00091AC1"/>
    <w:rsid w:val="000934B9"/>
    <w:rsid w:val="0009352E"/>
    <w:rsid w:val="000948F1"/>
    <w:rsid w:val="000962F1"/>
    <w:rsid w:val="00096700"/>
    <w:rsid w:val="00096B96"/>
    <w:rsid w:val="000A0A60"/>
    <w:rsid w:val="000A2D9C"/>
    <w:rsid w:val="000A2F3F"/>
    <w:rsid w:val="000A487B"/>
    <w:rsid w:val="000A4D37"/>
    <w:rsid w:val="000A5A5D"/>
    <w:rsid w:val="000A5FDA"/>
    <w:rsid w:val="000A628B"/>
    <w:rsid w:val="000A6E98"/>
    <w:rsid w:val="000A7C0D"/>
    <w:rsid w:val="000A7CE0"/>
    <w:rsid w:val="000B0630"/>
    <w:rsid w:val="000B0B4A"/>
    <w:rsid w:val="000B1563"/>
    <w:rsid w:val="000B23B4"/>
    <w:rsid w:val="000B279A"/>
    <w:rsid w:val="000B2E28"/>
    <w:rsid w:val="000B61D2"/>
    <w:rsid w:val="000B70A7"/>
    <w:rsid w:val="000B73DD"/>
    <w:rsid w:val="000B7569"/>
    <w:rsid w:val="000B7669"/>
    <w:rsid w:val="000B7E9C"/>
    <w:rsid w:val="000C0018"/>
    <w:rsid w:val="000C0217"/>
    <w:rsid w:val="000C0AE2"/>
    <w:rsid w:val="000C11A7"/>
    <w:rsid w:val="000C3618"/>
    <w:rsid w:val="000C3BB4"/>
    <w:rsid w:val="000C3DDB"/>
    <w:rsid w:val="000C3E36"/>
    <w:rsid w:val="000C425A"/>
    <w:rsid w:val="000C495F"/>
    <w:rsid w:val="000C4BB8"/>
    <w:rsid w:val="000C4F45"/>
    <w:rsid w:val="000C5682"/>
    <w:rsid w:val="000C5DAC"/>
    <w:rsid w:val="000C6255"/>
    <w:rsid w:val="000C691C"/>
    <w:rsid w:val="000C6AD7"/>
    <w:rsid w:val="000C7486"/>
    <w:rsid w:val="000D02E7"/>
    <w:rsid w:val="000D10D3"/>
    <w:rsid w:val="000D1FF7"/>
    <w:rsid w:val="000D3FD0"/>
    <w:rsid w:val="000D3FF5"/>
    <w:rsid w:val="000D66D9"/>
    <w:rsid w:val="000D7548"/>
    <w:rsid w:val="000E04C0"/>
    <w:rsid w:val="000E1F1A"/>
    <w:rsid w:val="000E283C"/>
    <w:rsid w:val="000E3C9D"/>
    <w:rsid w:val="000E3DCC"/>
    <w:rsid w:val="000E4886"/>
    <w:rsid w:val="000E5646"/>
    <w:rsid w:val="000E5ACC"/>
    <w:rsid w:val="000E6431"/>
    <w:rsid w:val="000E6E98"/>
    <w:rsid w:val="000F17E7"/>
    <w:rsid w:val="000F17F3"/>
    <w:rsid w:val="000F21A5"/>
    <w:rsid w:val="000F4A9E"/>
    <w:rsid w:val="000F7174"/>
    <w:rsid w:val="000F7A8D"/>
    <w:rsid w:val="001010B8"/>
    <w:rsid w:val="00101482"/>
    <w:rsid w:val="00101D1F"/>
    <w:rsid w:val="00102B9F"/>
    <w:rsid w:val="00104A8F"/>
    <w:rsid w:val="00105768"/>
    <w:rsid w:val="0010693F"/>
    <w:rsid w:val="001073D7"/>
    <w:rsid w:val="001076F3"/>
    <w:rsid w:val="00107952"/>
    <w:rsid w:val="00107C9F"/>
    <w:rsid w:val="00107DD1"/>
    <w:rsid w:val="00110C25"/>
    <w:rsid w:val="00111867"/>
    <w:rsid w:val="00111F22"/>
    <w:rsid w:val="00112637"/>
    <w:rsid w:val="0011277C"/>
    <w:rsid w:val="001128FF"/>
    <w:rsid w:val="00112ABC"/>
    <w:rsid w:val="00113597"/>
    <w:rsid w:val="001140B9"/>
    <w:rsid w:val="001145E6"/>
    <w:rsid w:val="00115C76"/>
    <w:rsid w:val="00115E1F"/>
    <w:rsid w:val="00116D07"/>
    <w:rsid w:val="00117D16"/>
    <w:rsid w:val="0012001E"/>
    <w:rsid w:val="00120306"/>
    <w:rsid w:val="0012077A"/>
    <w:rsid w:val="00120D5F"/>
    <w:rsid w:val="00121732"/>
    <w:rsid w:val="00122442"/>
    <w:rsid w:val="001227CF"/>
    <w:rsid w:val="00125713"/>
    <w:rsid w:val="00125783"/>
    <w:rsid w:val="00126A55"/>
    <w:rsid w:val="00126FD1"/>
    <w:rsid w:val="0013082E"/>
    <w:rsid w:val="00130FF0"/>
    <w:rsid w:val="00131E43"/>
    <w:rsid w:val="001333D7"/>
    <w:rsid w:val="00133F08"/>
    <w:rsid w:val="0013412C"/>
    <w:rsid w:val="001345E6"/>
    <w:rsid w:val="0013487C"/>
    <w:rsid w:val="001352C1"/>
    <w:rsid w:val="0013535D"/>
    <w:rsid w:val="0013704C"/>
    <w:rsid w:val="001378B0"/>
    <w:rsid w:val="00137F5A"/>
    <w:rsid w:val="0014053B"/>
    <w:rsid w:val="00141E96"/>
    <w:rsid w:val="00142549"/>
    <w:rsid w:val="0014256E"/>
    <w:rsid w:val="00142846"/>
    <w:rsid w:val="00142E00"/>
    <w:rsid w:val="001433C5"/>
    <w:rsid w:val="001439FC"/>
    <w:rsid w:val="00143DE8"/>
    <w:rsid w:val="00145B3F"/>
    <w:rsid w:val="001468DF"/>
    <w:rsid w:val="00146B39"/>
    <w:rsid w:val="00152793"/>
    <w:rsid w:val="00152C67"/>
    <w:rsid w:val="00153B7E"/>
    <w:rsid w:val="001545A9"/>
    <w:rsid w:val="00154A4B"/>
    <w:rsid w:val="001554E7"/>
    <w:rsid w:val="0015557E"/>
    <w:rsid w:val="001578A9"/>
    <w:rsid w:val="0016040E"/>
    <w:rsid w:val="00161010"/>
    <w:rsid w:val="001615B9"/>
    <w:rsid w:val="001617B1"/>
    <w:rsid w:val="0016250F"/>
    <w:rsid w:val="001637C7"/>
    <w:rsid w:val="0016381A"/>
    <w:rsid w:val="00163DA6"/>
    <w:rsid w:val="0016480E"/>
    <w:rsid w:val="00166617"/>
    <w:rsid w:val="001671BF"/>
    <w:rsid w:val="0016743B"/>
    <w:rsid w:val="00167614"/>
    <w:rsid w:val="00167B68"/>
    <w:rsid w:val="0017023C"/>
    <w:rsid w:val="001702B8"/>
    <w:rsid w:val="00170B69"/>
    <w:rsid w:val="0017163F"/>
    <w:rsid w:val="0017187B"/>
    <w:rsid w:val="001718DF"/>
    <w:rsid w:val="00172522"/>
    <w:rsid w:val="0017261A"/>
    <w:rsid w:val="00174297"/>
    <w:rsid w:val="001747D4"/>
    <w:rsid w:val="00175543"/>
    <w:rsid w:val="0017738A"/>
    <w:rsid w:val="00180CA7"/>
    <w:rsid w:val="00180D6A"/>
    <w:rsid w:val="00180E06"/>
    <w:rsid w:val="001817B3"/>
    <w:rsid w:val="001822C4"/>
    <w:rsid w:val="0018278F"/>
    <w:rsid w:val="00182967"/>
    <w:rsid w:val="00183014"/>
    <w:rsid w:val="0018406F"/>
    <w:rsid w:val="001841F0"/>
    <w:rsid w:val="001853F8"/>
    <w:rsid w:val="001879EF"/>
    <w:rsid w:val="00191FEB"/>
    <w:rsid w:val="00192CCC"/>
    <w:rsid w:val="00192EA9"/>
    <w:rsid w:val="001938C1"/>
    <w:rsid w:val="00193AE0"/>
    <w:rsid w:val="00193AEB"/>
    <w:rsid w:val="00193EC4"/>
    <w:rsid w:val="00194108"/>
    <w:rsid w:val="001941FB"/>
    <w:rsid w:val="0019440C"/>
    <w:rsid w:val="001948ED"/>
    <w:rsid w:val="00194F22"/>
    <w:rsid w:val="00195409"/>
    <w:rsid w:val="001959C2"/>
    <w:rsid w:val="001974DE"/>
    <w:rsid w:val="001A080C"/>
    <w:rsid w:val="001A0818"/>
    <w:rsid w:val="001A1529"/>
    <w:rsid w:val="001A1B3C"/>
    <w:rsid w:val="001A1F3B"/>
    <w:rsid w:val="001A4535"/>
    <w:rsid w:val="001A51E3"/>
    <w:rsid w:val="001A5574"/>
    <w:rsid w:val="001A5958"/>
    <w:rsid w:val="001A5991"/>
    <w:rsid w:val="001A6113"/>
    <w:rsid w:val="001A6149"/>
    <w:rsid w:val="001A616D"/>
    <w:rsid w:val="001A6EA4"/>
    <w:rsid w:val="001A6FB3"/>
    <w:rsid w:val="001A7139"/>
    <w:rsid w:val="001A768F"/>
    <w:rsid w:val="001A7968"/>
    <w:rsid w:val="001A7B77"/>
    <w:rsid w:val="001B0E4D"/>
    <w:rsid w:val="001B1BAB"/>
    <w:rsid w:val="001B27FD"/>
    <w:rsid w:val="001B2E98"/>
    <w:rsid w:val="001B3483"/>
    <w:rsid w:val="001B37AD"/>
    <w:rsid w:val="001B3C1E"/>
    <w:rsid w:val="001B4494"/>
    <w:rsid w:val="001B4768"/>
    <w:rsid w:val="001B4812"/>
    <w:rsid w:val="001B4E4A"/>
    <w:rsid w:val="001B55C9"/>
    <w:rsid w:val="001B58D7"/>
    <w:rsid w:val="001B7365"/>
    <w:rsid w:val="001B7FCC"/>
    <w:rsid w:val="001C0D8B"/>
    <w:rsid w:val="001C0DA8"/>
    <w:rsid w:val="001C23A5"/>
    <w:rsid w:val="001C496C"/>
    <w:rsid w:val="001C4BEE"/>
    <w:rsid w:val="001C4D52"/>
    <w:rsid w:val="001C5E3B"/>
    <w:rsid w:val="001C6E88"/>
    <w:rsid w:val="001C793C"/>
    <w:rsid w:val="001D02CB"/>
    <w:rsid w:val="001D070F"/>
    <w:rsid w:val="001D0759"/>
    <w:rsid w:val="001D14CD"/>
    <w:rsid w:val="001D1BFA"/>
    <w:rsid w:val="001D2937"/>
    <w:rsid w:val="001D3E21"/>
    <w:rsid w:val="001D3EAA"/>
    <w:rsid w:val="001D4874"/>
    <w:rsid w:val="001D4AD7"/>
    <w:rsid w:val="001D4D4B"/>
    <w:rsid w:val="001D503E"/>
    <w:rsid w:val="001D5B41"/>
    <w:rsid w:val="001D5EA3"/>
    <w:rsid w:val="001E0105"/>
    <w:rsid w:val="001E0867"/>
    <w:rsid w:val="001E0D8A"/>
    <w:rsid w:val="001E0EFE"/>
    <w:rsid w:val="001E3371"/>
    <w:rsid w:val="001E3ED5"/>
    <w:rsid w:val="001E4187"/>
    <w:rsid w:val="001E4FF0"/>
    <w:rsid w:val="001E55D6"/>
    <w:rsid w:val="001E6461"/>
    <w:rsid w:val="001E67BA"/>
    <w:rsid w:val="001E74C2"/>
    <w:rsid w:val="001E7CF0"/>
    <w:rsid w:val="001F37E7"/>
    <w:rsid w:val="001F3A62"/>
    <w:rsid w:val="001F3DD4"/>
    <w:rsid w:val="001F4985"/>
    <w:rsid w:val="001F4C13"/>
    <w:rsid w:val="001F4D50"/>
    <w:rsid w:val="001F4F82"/>
    <w:rsid w:val="001F5570"/>
    <w:rsid w:val="001F5928"/>
    <w:rsid w:val="001F5996"/>
    <w:rsid w:val="001F5A48"/>
    <w:rsid w:val="001F6260"/>
    <w:rsid w:val="001F6947"/>
    <w:rsid w:val="001F7018"/>
    <w:rsid w:val="00200007"/>
    <w:rsid w:val="002007D9"/>
    <w:rsid w:val="00200A20"/>
    <w:rsid w:val="00202208"/>
    <w:rsid w:val="00202328"/>
    <w:rsid w:val="002030A5"/>
    <w:rsid w:val="00203131"/>
    <w:rsid w:val="00203FC2"/>
    <w:rsid w:val="00204032"/>
    <w:rsid w:val="00204200"/>
    <w:rsid w:val="002053FF"/>
    <w:rsid w:val="002054B8"/>
    <w:rsid w:val="0020656B"/>
    <w:rsid w:val="002069D8"/>
    <w:rsid w:val="00210839"/>
    <w:rsid w:val="00210CD6"/>
    <w:rsid w:val="002121F4"/>
    <w:rsid w:val="002126B8"/>
    <w:rsid w:val="00212E88"/>
    <w:rsid w:val="0021395B"/>
    <w:rsid w:val="00213C9C"/>
    <w:rsid w:val="00215250"/>
    <w:rsid w:val="00215FB0"/>
    <w:rsid w:val="00216BE4"/>
    <w:rsid w:val="0022009E"/>
    <w:rsid w:val="002200E2"/>
    <w:rsid w:val="002207F7"/>
    <w:rsid w:val="00220881"/>
    <w:rsid w:val="00221A27"/>
    <w:rsid w:val="00222284"/>
    <w:rsid w:val="00222C58"/>
    <w:rsid w:val="00222C84"/>
    <w:rsid w:val="00223241"/>
    <w:rsid w:val="00223EBD"/>
    <w:rsid w:val="00223F91"/>
    <w:rsid w:val="0022425C"/>
    <w:rsid w:val="002246DE"/>
    <w:rsid w:val="00225479"/>
    <w:rsid w:val="002261EA"/>
    <w:rsid w:val="00227F64"/>
    <w:rsid w:val="002303FC"/>
    <w:rsid w:val="002311E4"/>
    <w:rsid w:val="00232124"/>
    <w:rsid w:val="00233010"/>
    <w:rsid w:val="00234921"/>
    <w:rsid w:val="00235E53"/>
    <w:rsid w:val="002360C6"/>
    <w:rsid w:val="00237238"/>
    <w:rsid w:val="0024145B"/>
    <w:rsid w:val="0024297C"/>
    <w:rsid w:val="002429E2"/>
    <w:rsid w:val="00243136"/>
    <w:rsid w:val="00243FBE"/>
    <w:rsid w:val="00245417"/>
    <w:rsid w:val="00247754"/>
    <w:rsid w:val="00247E5F"/>
    <w:rsid w:val="00252BC4"/>
    <w:rsid w:val="00252BC5"/>
    <w:rsid w:val="00254014"/>
    <w:rsid w:val="002543A3"/>
    <w:rsid w:val="0025473F"/>
    <w:rsid w:val="00254B39"/>
    <w:rsid w:val="00254DFD"/>
    <w:rsid w:val="0025508E"/>
    <w:rsid w:val="002550A4"/>
    <w:rsid w:val="00255B3C"/>
    <w:rsid w:val="00255F64"/>
    <w:rsid w:val="002576A9"/>
    <w:rsid w:val="002578D5"/>
    <w:rsid w:val="00257C85"/>
    <w:rsid w:val="00261AE2"/>
    <w:rsid w:val="00263D4B"/>
    <w:rsid w:val="002641E6"/>
    <w:rsid w:val="002648D3"/>
    <w:rsid w:val="0026504D"/>
    <w:rsid w:val="002651F3"/>
    <w:rsid w:val="0026576B"/>
    <w:rsid w:val="0026622C"/>
    <w:rsid w:val="00266FE7"/>
    <w:rsid w:val="0027084B"/>
    <w:rsid w:val="00270DCD"/>
    <w:rsid w:val="00273A2F"/>
    <w:rsid w:val="00275D4A"/>
    <w:rsid w:val="00277F19"/>
    <w:rsid w:val="00280986"/>
    <w:rsid w:val="00281ECE"/>
    <w:rsid w:val="00282B83"/>
    <w:rsid w:val="002831C7"/>
    <w:rsid w:val="002840C6"/>
    <w:rsid w:val="00285C4F"/>
    <w:rsid w:val="0028655E"/>
    <w:rsid w:val="00287F4E"/>
    <w:rsid w:val="00290037"/>
    <w:rsid w:val="00291126"/>
    <w:rsid w:val="00291BFE"/>
    <w:rsid w:val="00293DB9"/>
    <w:rsid w:val="002943FB"/>
    <w:rsid w:val="00295174"/>
    <w:rsid w:val="00295773"/>
    <w:rsid w:val="0029608D"/>
    <w:rsid w:val="00296172"/>
    <w:rsid w:val="002961CA"/>
    <w:rsid w:val="00296B92"/>
    <w:rsid w:val="00297A14"/>
    <w:rsid w:val="00297E98"/>
    <w:rsid w:val="002A03D5"/>
    <w:rsid w:val="002A1B98"/>
    <w:rsid w:val="002A2C22"/>
    <w:rsid w:val="002A2D3A"/>
    <w:rsid w:val="002A484F"/>
    <w:rsid w:val="002A6C2C"/>
    <w:rsid w:val="002A7E87"/>
    <w:rsid w:val="002B02EB"/>
    <w:rsid w:val="002B0617"/>
    <w:rsid w:val="002B1603"/>
    <w:rsid w:val="002B1AB7"/>
    <w:rsid w:val="002B38C2"/>
    <w:rsid w:val="002B3E00"/>
    <w:rsid w:val="002B49A3"/>
    <w:rsid w:val="002B50C2"/>
    <w:rsid w:val="002B5663"/>
    <w:rsid w:val="002B5DF4"/>
    <w:rsid w:val="002B5FAE"/>
    <w:rsid w:val="002B7AFB"/>
    <w:rsid w:val="002B7C3B"/>
    <w:rsid w:val="002C012A"/>
    <w:rsid w:val="002C0602"/>
    <w:rsid w:val="002C11CA"/>
    <w:rsid w:val="002C1543"/>
    <w:rsid w:val="002C2B01"/>
    <w:rsid w:val="002C2C84"/>
    <w:rsid w:val="002C3186"/>
    <w:rsid w:val="002C392F"/>
    <w:rsid w:val="002C5C33"/>
    <w:rsid w:val="002C5E4A"/>
    <w:rsid w:val="002C653A"/>
    <w:rsid w:val="002C7CBA"/>
    <w:rsid w:val="002C7EA4"/>
    <w:rsid w:val="002D0374"/>
    <w:rsid w:val="002D0835"/>
    <w:rsid w:val="002D0A17"/>
    <w:rsid w:val="002D0D3E"/>
    <w:rsid w:val="002D19DF"/>
    <w:rsid w:val="002D2061"/>
    <w:rsid w:val="002D23C4"/>
    <w:rsid w:val="002D36BD"/>
    <w:rsid w:val="002D3C4F"/>
    <w:rsid w:val="002D4381"/>
    <w:rsid w:val="002D4A49"/>
    <w:rsid w:val="002D552F"/>
    <w:rsid w:val="002D57B5"/>
    <w:rsid w:val="002D5C16"/>
    <w:rsid w:val="002D69A7"/>
    <w:rsid w:val="002D7A45"/>
    <w:rsid w:val="002E018C"/>
    <w:rsid w:val="002E03C5"/>
    <w:rsid w:val="002E0EC3"/>
    <w:rsid w:val="002E1CF3"/>
    <w:rsid w:val="002E2253"/>
    <w:rsid w:val="002E2597"/>
    <w:rsid w:val="002E26F3"/>
    <w:rsid w:val="002E2D23"/>
    <w:rsid w:val="002E3B3D"/>
    <w:rsid w:val="002E4302"/>
    <w:rsid w:val="002E5D71"/>
    <w:rsid w:val="002F0A89"/>
    <w:rsid w:val="002F0E33"/>
    <w:rsid w:val="002F18AF"/>
    <w:rsid w:val="002F1F7B"/>
    <w:rsid w:val="002F2476"/>
    <w:rsid w:val="002F3256"/>
    <w:rsid w:val="002F3DFF"/>
    <w:rsid w:val="002F427D"/>
    <w:rsid w:val="002F5E05"/>
    <w:rsid w:val="002F5F3A"/>
    <w:rsid w:val="002F6C5D"/>
    <w:rsid w:val="0030017F"/>
    <w:rsid w:val="00300CE2"/>
    <w:rsid w:val="00301020"/>
    <w:rsid w:val="003023D4"/>
    <w:rsid w:val="003045A6"/>
    <w:rsid w:val="003055B8"/>
    <w:rsid w:val="00306244"/>
    <w:rsid w:val="00307A76"/>
    <w:rsid w:val="00307DEB"/>
    <w:rsid w:val="003102C5"/>
    <w:rsid w:val="0031072C"/>
    <w:rsid w:val="00310F4D"/>
    <w:rsid w:val="003112AA"/>
    <w:rsid w:val="00311456"/>
    <w:rsid w:val="0031168B"/>
    <w:rsid w:val="003119B8"/>
    <w:rsid w:val="00312756"/>
    <w:rsid w:val="003129F2"/>
    <w:rsid w:val="003143A0"/>
    <w:rsid w:val="0031455E"/>
    <w:rsid w:val="00315A16"/>
    <w:rsid w:val="003163C8"/>
    <w:rsid w:val="00316A38"/>
    <w:rsid w:val="00316E47"/>
    <w:rsid w:val="00316FB1"/>
    <w:rsid w:val="00317053"/>
    <w:rsid w:val="00320AAE"/>
    <w:rsid w:val="0032109C"/>
    <w:rsid w:val="00322746"/>
    <w:rsid w:val="00322997"/>
    <w:rsid w:val="00322B45"/>
    <w:rsid w:val="00323168"/>
    <w:rsid w:val="003232C6"/>
    <w:rsid w:val="00323809"/>
    <w:rsid w:val="00323828"/>
    <w:rsid w:val="00323D41"/>
    <w:rsid w:val="00324155"/>
    <w:rsid w:val="00324161"/>
    <w:rsid w:val="00324726"/>
    <w:rsid w:val="00325414"/>
    <w:rsid w:val="00325F2A"/>
    <w:rsid w:val="00327B58"/>
    <w:rsid w:val="00327F64"/>
    <w:rsid w:val="003302F1"/>
    <w:rsid w:val="003302FD"/>
    <w:rsid w:val="0033246D"/>
    <w:rsid w:val="00333353"/>
    <w:rsid w:val="00333544"/>
    <w:rsid w:val="00334CFA"/>
    <w:rsid w:val="00337124"/>
    <w:rsid w:val="0033730C"/>
    <w:rsid w:val="00337469"/>
    <w:rsid w:val="0033790B"/>
    <w:rsid w:val="003423EC"/>
    <w:rsid w:val="00342F4D"/>
    <w:rsid w:val="003434C9"/>
    <w:rsid w:val="003439D0"/>
    <w:rsid w:val="00344234"/>
    <w:rsid w:val="0034470E"/>
    <w:rsid w:val="00344968"/>
    <w:rsid w:val="003451E2"/>
    <w:rsid w:val="00346882"/>
    <w:rsid w:val="00347D45"/>
    <w:rsid w:val="003501B9"/>
    <w:rsid w:val="00352796"/>
    <w:rsid w:val="00352DB0"/>
    <w:rsid w:val="0035315B"/>
    <w:rsid w:val="00355E56"/>
    <w:rsid w:val="003576A9"/>
    <w:rsid w:val="00357BB7"/>
    <w:rsid w:val="0036035F"/>
    <w:rsid w:val="00361063"/>
    <w:rsid w:val="00361BB0"/>
    <w:rsid w:val="00362CF0"/>
    <w:rsid w:val="00363005"/>
    <w:rsid w:val="003634A5"/>
    <w:rsid w:val="00363918"/>
    <w:rsid w:val="00364D01"/>
    <w:rsid w:val="003651E5"/>
    <w:rsid w:val="0036560E"/>
    <w:rsid w:val="00365882"/>
    <w:rsid w:val="00365C7C"/>
    <w:rsid w:val="00367E49"/>
    <w:rsid w:val="0037094A"/>
    <w:rsid w:val="00371ED3"/>
    <w:rsid w:val="00372194"/>
    <w:rsid w:val="00372659"/>
    <w:rsid w:val="0037285E"/>
    <w:rsid w:val="00372FFC"/>
    <w:rsid w:val="0037374A"/>
    <w:rsid w:val="00373F9F"/>
    <w:rsid w:val="0037487D"/>
    <w:rsid w:val="00374B11"/>
    <w:rsid w:val="00374C15"/>
    <w:rsid w:val="003755FE"/>
    <w:rsid w:val="00375DE7"/>
    <w:rsid w:val="00376025"/>
    <w:rsid w:val="0037641D"/>
    <w:rsid w:val="0037728A"/>
    <w:rsid w:val="003772E8"/>
    <w:rsid w:val="00377ED4"/>
    <w:rsid w:val="00377EEB"/>
    <w:rsid w:val="003802D3"/>
    <w:rsid w:val="00380B7D"/>
    <w:rsid w:val="003813E9"/>
    <w:rsid w:val="00381A99"/>
    <w:rsid w:val="00381D4A"/>
    <w:rsid w:val="003829C2"/>
    <w:rsid w:val="003830B2"/>
    <w:rsid w:val="00384724"/>
    <w:rsid w:val="00387108"/>
    <w:rsid w:val="00387A4B"/>
    <w:rsid w:val="00390C77"/>
    <w:rsid w:val="003919B7"/>
    <w:rsid w:val="00391D57"/>
    <w:rsid w:val="00392292"/>
    <w:rsid w:val="003924F4"/>
    <w:rsid w:val="00392946"/>
    <w:rsid w:val="003945ED"/>
    <w:rsid w:val="00394F45"/>
    <w:rsid w:val="003967BB"/>
    <w:rsid w:val="0039753C"/>
    <w:rsid w:val="00397668"/>
    <w:rsid w:val="00397C3F"/>
    <w:rsid w:val="003A11DF"/>
    <w:rsid w:val="003A4614"/>
    <w:rsid w:val="003A50C9"/>
    <w:rsid w:val="003A548B"/>
    <w:rsid w:val="003A5659"/>
    <w:rsid w:val="003A5927"/>
    <w:rsid w:val="003A7D18"/>
    <w:rsid w:val="003B04E9"/>
    <w:rsid w:val="003B0A8D"/>
    <w:rsid w:val="003B1017"/>
    <w:rsid w:val="003B1FC1"/>
    <w:rsid w:val="003B35EE"/>
    <w:rsid w:val="003B3C07"/>
    <w:rsid w:val="003B4ADF"/>
    <w:rsid w:val="003B554E"/>
    <w:rsid w:val="003B5772"/>
    <w:rsid w:val="003B57A5"/>
    <w:rsid w:val="003B6081"/>
    <w:rsid w:val="003B66C2"/>
    <w:rsid w:val="003B6775"/>
    <w:rsid w:val="003B73E6"/>
    <w:rsid w:val="003B753F"/>
    <w:rsid w:val="003C122E"/>
    <w:rsid w:val="003C31A7"/>
    <w:rsid w:val="003C3467"/>
    <w:rsid w:val="003C36D6"/>
    <w:rsid w:val="003C3DD3"/>
    <w:rsid w:val="003C43C5"/>
    <w:rsid w:val="003C5469"/>
    <w:rsid w:val="003C5BBD"/>
    <w:rsid w:val="003C5FE2"/>
    <w:rsid w:val="003C7F6E"/>
    <w:rsid w:val="003D05FB"/>
    <w:rsid w:val="003D0D01"/>
    <w:rsid w:val="003D1B16"/>
    <w:rsid w:val="003D2849"/>
    <w:rsid w:val="003D4357"/>
    <w:rsid w:val="003D45BF"/>
    <w:rsid w:val="003D4B80"/>
    <w:rsid w:val="003D508A"/>
    <w:rsid w:val="003D537F"/>
    <w:rsid w:val="003D643D"/>
    <w:rsid w:val="003D70AE"/>
    <w:rsid w:val="003D7B75"/>
    <w:rsid w:val="003E0208"/>
    <w:rsid w:val="003E10A9"/>
    <w:rsid w:val="003E180C"/>
    <w:rsid w:val="003E3EA9"/>
    <w:rsid w:val="003E412F"/>
    <w:rsid w:val="003E4B0E"/>
    <w:rsid w:val="003E4B57"/>
    <w:rsid w:val="003E4E63"/>
    <w:rsid w:val="003E6DAD"/>
    <w:rsid w:val="003E719B"/>
    <w:rsid w:val="003F090E"/>
    <w:rsid w:val="003F1807"/>
    <w:rsid w:val="003F27E1"/>
    <w:rsid w:val="003F3067"/>
    <w:rsid w:val="003F3DA3"/>
    <w:rsid w:val="003F437A"/>
    <w:rsid w:val="003F467E"/>
    <w:rsid w:val="003F574D"/>
    <w:rsid w:val="003F5B83"/>
    <w:rsid w:val="003F5C2B"/>
    <w:rsid w:val="003F60E6"/>
    <w:rsid w:val="00401B51"/>
    <w:rsid w:val="00402240"/>
    <w:rsid w:val="00402397"/>
    <w:rsid w:val="004023E9"/>
    <w:rsid w:val="0040454A"/>
    <w:rsid w:val="004052FF"/>
    <w:rsid w:val="0040618F"/>
    <w:rsid w:val="004063BF"/>
    <w:rsid w:val="00406408"/>
    <w:rsid w:val="00406A58"/>
    <w:rsid w:val="0041068B"/>
    <w:rsid w:val="00411291"/>
    <w:rsid w:val="00412117"/>
    <w:rsid w:val="0041366C"/>
    <w:rsid w:val="00413BA3"/>
    <w:rsid w:val="00413F83"/>
    <w:rsid w:val="004141DF"/>
    <w:rsid w:val="0041455B"/>
    <w:rsid w:val="0041490C"/>
    <w:rsid w:val="00416191"/>
    <w:rsid w:val="00416721"/>
    <w:rsid w:val="00420B09"/>
    <w:rsid w:val="00421909"/>
    <w:rsid w:val="00421EF0"/>
    <w:rsid w:val="004224FA"/>
    <w:rsid w:val="004232A6"/>
    <w:rsid w:val="00423D07"/>
    <w:rsid w:val="00424694"/>
    <w:rsid w:val="004248F8"/>
    <w:rsid w:val="00425AFB"/>
    <w:rsid w:val="00427936"/>
    <w:rsid w:val="00430973"/>
    <w:rsid w:val="00430BFC"/>
    <w:rsid w:val="00432ABC"/>
    <w:rsid w:val="00433CB8"/>
    <w:rsid w:val="00434218"/>
    <w:rsid w:val="00435E3D"/>
    <w:rsid w:val="0043708B"/>
    <w:rsid w:val="00437894"/>
    <w:rsid w:val="0043797C"/>
    <w:rsid w:val="0044028B"/>
    <w:rsid w:val="004404FF"/>
    <w:rsid w:val="0044346F"/>
    <w:rsid w:val="00444185"/>
    <w:rsid w:val="00444454"/>
    <w:rsid w:val="0044451F"/>
    <w:rsid w:val="00444B8F"/>
    <w:rsid w:val="0044505A"/>
    <w:rsid w:val="00447382"/>
    <w:rsid w:val="00447DDE"/>
    <w:rsid w:val="00447F88"/>
    <w:rsid w:val="0045084C"/>
    <w:rsid w:val="00452EAA"/>
    <w:rsid w:val="00453FF6"/>
    <w:rsid w:val="004544B2"/>
    <w:rsid w:val="004544D5"/>
    <w:rsid w:val="00454903"/>
    <w:rsid w:val="00455DFC"/>
    <w:rsid w:val="00456793"/>
    <w:rsid w:val="004579E0"/>
    <w:rsid w:val="00457F35"/>
    <w:rsid w:val="00460579"/>
    <w:rsid w:val="00460941"/>
    <w:rsid w:val="00460DE1"/>
    <w:rsid w:val="00462B85"/>
    <w:rsid w:val="00463B38"/>
    <w:rsid w:val="0046520A"/>
    <w:rsid w:val="004660AA"/>
    <w:rsid w:val="004672AB"/>
    <w:rsid w:val="004672E0"/>
    <w:rsid w:val="00467367"/>
    <w:rsid w:val="004673F5"/>
    <w:rsid w:val="00470758"/>
    <w:rsid w:val="004710FD"/>
    <w:rsid w:val="004714FE"/>
    <w:rsid w:val="004720E5"/>
    <w:rsid w:val="00472C80"/>
    <w:rsid w:val="0047312E"/>
    <w:rsid w:val="0047350C"/>
    <w:rsid w:val="004737E4"/>
    <w:rsid w:val="00473FAD"/>
    <w:rsid w:val="0047462B"/>
    <w:rsid w:val="00474B57"/>
    <w:rsid w:val="00475A24"/>
    <w:rsid w:val="00475BC9"/>
    <w:rsid w:val="00477664"/>
    <w:rsid w:val="00477BAA"/>
    <w:rsid w:val="00480235"/>
    <w:rsid w:val="004818D1"/>
    <w:rsid w:val="00484F25"/>
    <w:rsid w:val="0048604E"/>
    <w:rsid w:val="00486C98"/>
    <w:rsid w:val="00487904"/>
    <w:rsid w:val="00490FD5"/>
    <w:rsid w:val="00491304"/>
    <w:rsid w:val="00492865"/>
    <w:rsid w:val="0049430C"/>
    <w:rsid w:val="004944A9"/>
    <w:rsid w:val="004949B6"/>
    <w:rsid w:val="00495053"/>
    <w:rsid w:val="00495089"/>
    <w:rsid w:val="0049610D"/>
    <w:rsid w:val="004966D9"/>
    <w:rsid w:val="00497AF7"/>
    <w:rsid w:val="004A04D2"/>
    <w:rsid w:val="004A0B4D"/>
    <w:rsid w:val="004A1EE7"/>
    <w:rsid w:val="004A1F59"/>
    <w:rsid w:val="004A29BE"/>
    <w:rsid w:val="004A2EB7"/>
    <w:rsid w:val="004A3186"/>
    <w:rsid w:val="004A3225"/>
    <w:rsid w:val="004A33EE"/>
    <w:rsid w:val="004A38BC"/>
    <w:rsid w:val="004A3AA8"/>
    <w:rsid w:val="004A3EF1"/>
    <w:rsid w:val="004A417F"/>
    <w:rsid w:val="004A4C78"/>
    <w:rsid w:val="004A689F"/>
    <w:rsid w:val="004A6BFE"/>
    <w:rsid w:val="004A6F56"/>
    <w:rsid w:val="004A79C7"/>
    <w:rsid w:val="004B0839"/>
    <w:rsid w:val="004B09FB"/>
    <w:rsid w:val="004B0AD7"/>
    <w:rsid w:val="004B0DD5"/>
    <w:rsid w:val="004B0E53"/>
    <w:rsid w:val="004B13C7"/>
    <w:rsid w:val="004B1864"/>
    <w:rsid w:val="004B1EB0"/>
    <w:rsid w:val="004B1F81"/>
    <w:rsid w:val="004B2125"/>
    <w:rsid w:val="004B2A09"/>
    <w:rsid w:val="004B37FD"/>
    <w:rsid w:val="004B469A"/>
    <w:rsid w:val="004B510D"/>
    <w:rsid w:val="004B56D2"/>
    <w:rsid w:val="004B778F"/>
    <w:rsid w:val="004C0036"/>
    <w:rsid w:val="004C0067"/>
    <w:rsid w:val="004C0609"/>
    <w:rsid w:val="004C14C2"/>
    <w:rsid w:val="004C2B2A"/>
    <w:rsid w:val="004C49B1"/>
    <w:rsid w:val="004C4DC6"/>
    <w:rsid w:val="004C5652"/>
    <w:rsid w:val="004C5995"/>
    <w:rsid w:val="004C639F"/>
    <w:rsid w:val="004C7E48"/>
    <w:rsid w:val="004D129D"/>
    <w:rsid w:val="004D141F"/>
    <w:rsid w:val="004D15F5"/>
    <w:rsid w:val="004D1946"/>
    <w:rsid w:val="004D2136"/>
    <w:rsid w:val="004D2742"/>
    <w:rsid w:val="004D4515"/>
    <w:rsid w:val="004D452E"/>
    <w:rsid w:val="004D4B0A"/>
    <w:rsid w:val="004D54EB"/>
    <w:rsid w:val="004D5502"/>
    <w:rsid w:val="004D6310"/>
    <w:rsid w:val="004D6753"/>
    <w:rsid w:val="004E0062"/>
    <w:rsid w:val="004E05A1"/>
    <w:rsid w:val="004E3448"/>
    <w:rsid w:val="004E4999"/>
    <w:rsid w:val="004E5C4F"/>
    <w:rsid w:val="004E5E2E"/>
    <w:rsid w:val="004E64A6"/>
    <w:rsid w:val="004E6632"/>
    <w:rsid w:val="004F0401"/>
    <w:rsid w:val="004F05E5"/>
    <w:rsid w:val="004F0657"/>
    <w:rsid w:val="004F08B5"/>
    <w:rsid w:val="004F13D3"/>
    <w:rsid w:val="004F2579"/>
    <w:rsid w:val="004F30FF"/>
    <w:rsid w:val="004F412E"/>
    <w:rsid w:val="004F472A"/>
    <w:rsid w:val="004F5DF6"/>
    <w:rsid w:val="004F5E57"/>
    <w:rsid w:val="004F6710"/>
    <w:rsid w:val="004F72CB"/>
    <w:rsid w:val="004F7F0B"/>
    <w:rsid w:val="00500C3E"/>
    <w:rsid w:val="00501060"/>
    <w:rsid w:val="00501332"/>
    <w:rsid w:val="005022F1"/>
    <w:rsid w:val="00502849"/>
    <w:rsid w:val="005034D8"/>
    <w:rsid w:val="005036B5"/>
    <w:rsid w:val="00503F54"/>
    <w:rsid w:val="00504334"/>
    <w:rsid w:val="0050467A"/>
    <w:rsid w:val="0050498D"/>
    <w:rsid w:val="00504B1C"/>
    <w:rsid w:val="00504E08"/>
    <w:rsid w:val="00505C6A"/>
    <w:rsid w:val="00506D1E"/>
    <w:rsid w:val="00506E73"/>
    <w:rsid w:val="00507D5B"/>
    <w:rsid w:val="005104D7"/>
    <w:rsid w:val="00510B9E"/>
    <w:rsid w:val="00511489"/>
    <w:rsid w:val="00513CF7"/>
    <w:rsid w:val="00514D52"/>
    <w:rsid w:val="0051705C"/>
    <w:rsid w:val="005201B2"/>
    <w:rsid w:val="005202DD"/>
    <w:rsid w:val="0052110B"/>
    <w:rsid w:val="00521188"/>
    <w:rsid w:val="00521F2D"/>
    <w:rsid w:val="0052344C"/>
    <w:rsid w:val="00523D83"/>
    <w:rsid w:val="00524484"/>
    <w:rsid w:val="00526116"/>
    <w:rsid w:val="00526B35"/>
    <w:rsid w:val="00527818"/>
    <w:rsid w:val="00527901"/>
    <w:rsid w:val="00527A91"/>
    <w:rsid w:val="005358A7"/>
    <w:rsid w:val="0053689F"/>
    <w:rsid w:val="00536BC2"/>
    <w:rsid w:val="005401F8"/>
    <w:rsid w:val="005407B8"/>
    <w:rsid w:val="005425E1"/>
    <w:rsid w:val="005427C5"/>
    <w:rsid w:val="00542CF6"/>
    <w:rsid w:val="005450E4"/>
    <w:rsid w:val="0054587E"/>
    <w:rsid w:val="00545BB0"/>
    <w:rsid w:val="00546CBC"/>
    <w:rsid w:val="005504FC"/>
    <w:rsid w:val="00550A29"/>
    <w:rsid w:val="00550A7F"/>
    <w:rsid w:val="005521F2"/>
    <w:rsid w:val="005530D5"/>
    <w:rsid w:val="00553601"/>
    <w:rsid w:val="005538E0"/>
    <w:rsid w:val="00553C03"/>
    <w:rsid w:val="00554283"/>
    <w:rsid w:val="00554BDA"/>
    <w:rsid w:val="005553CB"/>
    <w:rsid w:val="00555624"/>
    <w:rsid w:val="0055668A"/>
    <w:rsid w:val="00560DDA"/>
    <w:rsid w:val="00560E66"/>
    <w:rsid w:val="0056171F"/>
    <w:rsid w:val="00561967"/>
    <w:rsid w:val="0056269A"/>
    <w:rsid w:val="00563692"/>
    <w:rsid w:val="00564668"/>
    <w:rsid w:val="00564F0F"/>
    <w:rsid w:val="00565856"/>
    <w:rsid w:val="00565AE6"/>
    <w:rsid w:val="00566673"/>
    <w:rsid w:val="0056747D"/>
    <w:rsid w:val="00571679"/>
    <w:rsid w:val="00572CA1"/>
    <w:rsid w:val="0057364B"/>
    <w:rsid w:val="00576AD1"/>
    <w:rsid w:val="005802F5"/>
    <w:rsid w:val="00580D3C"/>
    <w:rsid w:val="005826AA"/>
    <w:rsid w:val="0058349F"/>
    <w:rsid w:val="00584235"/>
    <w:rsid w:val="00584253"/>
    <w:rsid w:val="005844E7"/>
    <w:rsid w:val="00584CF9"/>
    <w:rsid w:val="00584F00"/>
    <w:rsid w:val="00585776"/>
    <w:rsid w:val="00586076"/>
    <w:rsid w:val="005868EF"/>
    <w:rsid w:val="005908B8"/>
    <w:rsid w:val="005908D2"/>
    <w:rsid w:val="00593C24"/>
    <w:rsid w:val="00594A6F"/>
    <w:rsid w:val="0059512E"/>
    <w:rsid w:val="00595BFF"/>
    <w:rsid w:val="00596185"/>
    <w:rsid w:val="005970A9"/>
    <w:rsid w:val="00597464"/>
    <w:rsid w:val="005977F6"/>
    <w:rsid w:val="00597B6F"/>
    <w:rsid w:val="005A0644"/>
    <w:rsid w:val="005A1001"/>
    <w:rsid w:val="005A2A2E"/>
    <w:rsid w:val="005A31A2"/>
    <w:rsid w:val="005A389F"/>
    <w:rsid w:val="005A4E6A"/>
    <w:rsid w:val="005A5665"/>
    <w:rsid w:val="005A6164"/>
    <w:rsid w:val="005A64CE"/>
    <w:rsid w:val="005A6DD2"/>
    <w:rsid w:val="005B06A8"/>
    <w:rsid w:val="005B13F8"/>
    <w:rsid w:val="005B1A91"/>
    <w:rsid w:val="005B20D4"/>
    <w:rsid w:val="005B2A7F"/>
    <w:rsid w:val="005B5C49"/>
    <w:rsid w:val="005C1035"/>
    <w:rsid w:val="005C1098"/>
    <w:rsid w:val="005C234B"/>
    <w:rsid w:val="005C378D"/>
    <w:rsid w:val="005C385D"/>
    <w:rsid w:val="005C41D7"/>
    <w:rsid w:val="005C48E0"/>
    <w:rsid w:val="005C533B"/>
    <w:rsid w:val="005C54E2"/>
    <w:rsid w:val="005C6304"/>
    <w:rsid w:val="005C6A7F"/>
    <w:rsid w:val="005C6F3E"/>
    <w:rsid w:val="005C72CB"/>
    <w:rsid w:val="005C745A"/>
    <w:rsid w:val="005D01F3"/>
    <w:rsid w:val="005D03CF"/>
    <w:rsid w:val="005D06B0"/>
    <w:rsid w:val="005D2412"/>
    <w:rsid w:val="005D3866"/>
    <w:rsid w:val="005D388C"/>
    <w:rsid w:val="005D3B20"/>
    <w:rsid w:val="005D48C3"/>
    <w:rsid w:val="005D4BC1"/>
    <w:rsid w:val="005D5262"/>
    <w:rsid w:val="005D5AFB"/>
    <w:rsid w:val="005D5FCC"/>
    <w:rsid w:val="005D6931"/>
    <w:rsid w:val="005D6E22"/>
    <w:rsid w:val="005D71B7"/>
    <w:rsid w:val="005E080C"/>
    <w:rsid w:val="005E172E"/>
    <w:rsid w:val="005E18C1"/>
    <w:rsid w:val="005E1F66"/>
    <w:rsid w:val="005E1FE3"/>
    <w:rsid w:val="005E2463"/>
    <w:rsid w:val="005E2E6F"/>
    <w:rsid w:val="005E3A2C"/>
    <w:rsid w:val="005E4759"/>
    <w:rsid w:val="005E48C2"/>
    <w:rsid w:val="005E4BBD"/>
    <w:rsid w:val="005E5C68"/>
    <w:rsid w:val="005E653E"/>
    <w:rsid w:val="005E65C0"/>
    <w:rsid w:val="005E7155"/>
    <w:rsid w:val="005E7168"/>
    <w:rsid w:val="005E7446"/>
    <w:rsid w:val="005E78A7"/>
    <w:rsid w:val="005F0390"/>
    <w:rsid w:val="005F1686"/>
    <w:rsid w:val="005F28CD"/>
    <w:rsid w:val="005F5BC4"/>
    <w:rsid w:val="005F7672"/>
    <w:rsid w:val="005F7937"/>
    <w:rsid w:val="00600B74"/>
    <w:rsid w:val="0060239A"/>
    <w:rsid w:val="00604197"/>
    <w:rsid w:val="006043E2"/>
    <w:rsid w:val="00604DEC"/>
    <w:rsid w:val="0060507B"/>
    <w:rsid w:val="00605DAF"/>
    <w:rsid w:val="00606F9F"/>
    <w:rsid w:val="006070B5"/>
    <w:rsid w:val="006072CD"/>
    <w:rsid w:val="00607898"/>
    <w:rsid w:val="00611238"/>
    <w:rsid w:val="00612023"/>
    <w:rsid w:val="0061234C"/>
    <w:rsid w:val="0061284D"/>
    <w:rsid w:val="00613251"/>
    <w:rsid w:val="00614190"/>
    <w:rsid w:val="006147E9"/>
    <w:rsid w:val="00615180"/>
    <w:rsid w:val="006168FE"/>
    <w:rsid w:val="00617D2D"/>
    <w:rsid w:val="006202EA"/>
    <w:rsid w:val="00621471"/>
    <w:rsid w:val="006214EF"/>
    <w:rsid w:val="00621ECB"/>
    <w:rsid w:val="006221C5"/>
    <w:rsid w:val="006227BA"/>
    <w:rsid w:val="006227C0"/>
    <w:rsid w:val="0062292B"/>
    <w:rsid w:val="00622A99"/>
    <w:rsid w:val="00622E67"/>
    <w:rsid w:val="00623419"/>
    <w:rsid w:val="00625B58"/>
    <w:rsid w:val="0062684A"/>
    <w:rsid w:val="00626859"/>
    <w:rsid w:val="00626B57"/>
    <w:rsid w:val="00626EDC"/>
    <w:rsid w:val="00630F6B"/>
    <w:rsid w:val="006314E1"/>
    <w:rsid w:val="00632AEF"/>
    <w:rsid w:val="006351E8"/>
    <w:rsid w:val="006406C9"/>
    <w:rsid w:val="00642A77"/>
    <w:rsid w:val="0064334B"/>
    <w:rsid w:val="00643B15"/>
    <w:rsid w:val="00643D38"/>
    <w:rsid w:val="006447EA"/>
    <w:rsid w:val="00645123"/>
    <w:rsid w:val="006452D3"/>
    <w:rsid w:val="006458D3"/>
    <w:rsid w:val="00645AE9"/>
    <w:rsid w:val="006470EC"/>
    <w:rsid w:val="0065036C"/>
    <w:rsid w:val="0065049A"/>
    <w:rsid w:val="006506B7"/>
    <w:rsid w:val="00650FE9"/>
    <w:rsid w:val="00651532"/>
    <w:rsid w:val="00651C4A"/>
    <w:rsid w:val="00651C6E"/>
    <w:rsid w:val="006529FB"/>
    <w:rsid w:val="00652EB3"/>
    <w:rsid w:val="006542D6"/>
    <w:rsid w:val="006550A9"/>
    <w:rsid w:val="00655839"/>
    <w:rsid w:val="0065598E"/>
    <w:rsid w:val="00655AF2"/>
    <w:rsid w:val="00655BC5"/>
    <w:rsid w:val="0065629C"/>
    <w:rsid w:val="006568BE"/>
    <w:rsid w:val="00656C6B"/>
    <w:rsid w:val="006575C9"/>
    <w:rsid w:val="0066025D"/>
    <w:rsid w:val="0066033D"/>
    <w:rsid w:val="0066091A"/>
    <w:rsid w:val="00661FE9"/>
    <w:rsid w:val="006647C0"/>
    <w:rsid w:val="00665C53"/>
    <w:rsid w:val="00666D7A"/>
    <w:rsid w:val="00667345"/>
    <w:rsid w:val="00671697"/>
    <w:rsid w:val="00671941"/>
    <w:rsid w:val="0067223C"/>
    <w:rsid w:val="00673781"/>
    <w:rsid w:val="00676150"/>
    <w:rsid w:val="0067664B"/>
    <w:rsid w:val="00676C37"/>
    <w:rsid w:val="006773EC"/>
    <w:rsid w:val="00680504"/>
    <w:rsid w:val="00680BF4"/>
    <w:rsid w:val="00681CD9"/>
    <w:rsid w:val="00682E9F"/>
    <w:rsid w:val="0068398B"/>
    <w:rsid w:val="00683E30"/>
    <w:rsid w:val="00684416"/>
    <w:rsid w:val="0068682F"/>
    <w:rsid w:val="00687024"/>
    <w:rsid w:val="00687B52"/>
    <w:rsid w:val="00691A5B"/>
    <w:rsid w:val="006923F0"/>
    <w:rsid w:val="00692B55"/>
    <w:rsid w:val="0069383B"/>
    <w:rsid w:val="006938A5"/>
    <w:rsid w:val="006950BE"/>
    <w:rsid w:val="00695E22"/>
    <w:rsid w:val="006A2164"/>
    <w:rsid w:val="006A219E"/>
    <w:rsid w:val="006A2234"/>
    <w:rsid w:val="006A2884"/>
    <w:rsid w:val="006A2CFF"/>
    <w:rsid w:val="006A3A4D"/>
    <w:rsid w:val="006A41CF"/>
    <w:rsid w:val="006A4397"/>
    <w:rsid w:val="006A559B"/>
    <w:rsid w:val="006A585B"/>
    <w:rsid w:val="006A648E"/>
    <w:rsid w:val="006A6565"/>
    <w:rsid w:val="006A7805"/>
    <w:rsid w:val="006B1E13"/>
    <w:rsid w:val="006B3FFC"/>
    <w:rsid w:val="006B64C4"/>
    <w:rsid w:val="006B6F2A"/>
    <w:rsid w:val="006B7093"/>
    <w:rsid w:val="006B7417"/>
    <w:rsid w:val="006C1296"/>
    <w:rsid w:val="006C134D"/>
    <w:rsid w:val="006C17F2"/>
    <w:rsid w:val="006C26BF"/>
    <w:rsid w:val="006C2B75"/>
    <w:rsid w:val="006C59B6"/>
    <w:rsid w:val="006C7CBD"/>
    <w:rsid w:val="006C7F7D"/>
    <w:rsid w:val="006D055D"/>
    <w:rsid w:val="006D115D"/>
    <w:rsid w:val="006D20DA"/>
    <w:rsid w:val="006D224F"/>
    <w:rsid w:val="006D31F9"/>
    <w:rsid w:val="006D3691"/>
    <w:rsid w:val="006D3C07"/>
    <w:rsid w:val="006D3CAB"/>
    <w:rsid w:val="006D4532"/>
    <w:rsid w:val="006D4BB2"/>
    <w:rsid w:val="006D5F45"/>
    <w:rsid w:val="006E252B"/>
    <w:rsid w:val="006E2886"/>
    <w:rsid w:val="006E348D"/>
    <w:rsid w:val="006E4F03"/>
    <w:rsid w:val="006E57C1"/>
    <w:rsid w:val="006E5C55"/>
    <w:rsid w:val="006E5EF0"/>
    <w:rsid w:val="006E6800"/>
    <w:rsid w:val="006E6CC2"/>
    <w:rsid w:val="006E711D"/>
    <w:rsid w:val="006E7181"/>
    <w:rsid w:val="006F14A8"/>
    <w:rsid w:val="006F1696"/>
    <w:rsid w:val="006F2A80"/>
    <w:rsid w:val="006F2D76"/>
    <w:rsid w:val="006F3563"/>
    <w:rsid w:val="006F42B9"/>
    <w:rsid w:val="006F45A6"/>
    <w:rsid w:val="006F4986"/>
    <w:rsid w:val="006F6103"/>
    <w:rsid w:val="006F632F"/>
    <w:rsid w:val="006F7292"/>
    <w:rsid w:val="006F7454"/>
    <w:rsid w:val="007001E0"/>
    <w:rsid w:val="007018E0"/>
    <w:rsid w:val="00704406"/>
    <w:rsid w:val="00704ACA"/>
    <w:rsid w:val="00704E00"/>
    <w:rsid w:val="007057F3"/>
    <w:rsid w:val="00705A14"/>
    <w:rsid w:val="00706550"/>
    <w:rsid w:val="007065CF"/>
    <w:rsid w:val="0070712A"/>
    <w:rsid w:val="007078CF"/>
    <w:rsid w:val="00710238"/>
    <w:rsid w:val="00710B84"/>
    <w:rsid w:val="00712670"/>
    <w:rsid w:val="00712728"/>
    <w:rsid w:val="00712FAA"/>
    <w:rsid w:val="007136F1"/>
    <w:rsid w:val="0071397B"/>
    <w:rsid w:val="00716880"/>
    <w:rsid w:val="007169B7"/>
    <w:rsid w:val="007176FA"/>
    <w:rsid w:val="00717B06"/>
    <w:rsid w:val="007209D6"/>
    <w:rsid w:val="007209E7"/>
    <w:rsid w:val="00722405"/>
    <w:rsid w:val="00722CEC"/>
    <w:rsid w:val="00722D18"/>
    <w:rsid w:val="00725C81"/>
    <w:rsid w:val="00726182"/>
    <w:rsid w:val="00726226"/>
    <w:rsid w:val="00727635"/>
    <w:rsid w:val="00727DA3"/>
    <w:rsid w:val="00727E72"/>
    <w:rsid w:val="0073072B"/>
    <w:rsid w:val="00731247"/>
    <w:rsid w:val="0073191A"/>
    <w:rsid w:val="00731989"/>
    <w:rsid w:val="00731C5B"/>
    <w:rsid w:val="00732329"/>
    <w:rsid w:val="00733719"/>
    <w:rsid w:val="007337CA"/>
    <w:rsid w:val="00733837"/>
    <w:rsid w:val="00733870"/>
    <w:rsid w:val="00733C4C"/>
    <w:rsid w:val="007345DE"/>
    <w:rsid w:val="00734CE4"/>
    <w:rsid w:val="00735123"/>
    <w:rsid w:val="00735E7B"/>
    <w:rsid w:val="00735F44"/>
    <w:rsid w:val="007362A2"/>
    <w:rsid w:val="007371F5"/>
    <w:rsid w:val="00741837"/>
    <w:rsid w:val="00741CF4"/>
    <w:rsid w:val="007453E6"/>
    <w:rsid w:val="007455E8"/>
    <w:rsid w:val="00745631"/>
    <w:rsid w:val="007471A6"/>
    <w:rsid w:val="00747D2C"/>
    <w:rsid w:val="00747EB2"/>
    <w:rsid w:val="00751061"/>
    <w:rsid w:val="00751486"/>
    <w:rsid w:val="0075277C"/>
    <w:rsid w:val="007550DD"/>
    <w:rsid w:val="007553AF"/>
    <w:rsid w:val="00756750"/>
    <w:rsid w:val="007574CC"/>
    <w:rsid w:val="00762927"/>
    <w:rsid w:val="007629AB"/>
    <w:rsid w:val="007638E0"/>
    <w:rsid w:val="00763C17"/>
    <w:rsid w:val="0076531B"/>
    <w:rsid w:val="00765A31"/>
    <w:rsid w:val="00766683"/>
    <w:rsid w:val="00767867"/>
    <w:rsid w:val="007702E4"/>
    <w:rsid w:val="00770453"/>
    <w:rsid w:val="0077056F"/>
    <w:rsid w:val="007705F0"/>
    <w:rsid w:val="00770645"/>
    <w:rsid w:val="007716F2"/>
    <w:rsid w:val="007721EF"/>
    <w:rsid w:val="00772C73"/>
    <w:rsid w:val="0077309D"/>
    <w:rsid w:val="007731E7"/>
    <w:rsid w:val="00773320"/>
    <w:rsid w:val="00774877"/>
    <w:rsid w:val="00775334"/>
    <w:rsid w:val="00776241"/>
    <w:rsid w:val="007764CF"/>
    <w:rsid w:val="007771B6"/>
    <w:rsid w:val="007774EE"/>
    <w:rsid w:val="0077798F"/>
    <w:rsid w:val="00781402"/>
    <w:rsid w:val="00781822"/>
    <w:rsid w:val="007826A7"/>
    <w:rsid w:val="00783147"/>
    <w:rsid w:val="007831DD"/>
    <w:rsid w:val="00783F21"/>
    <w:rsid w:val="0078400D"/>
    <w:rsid w:val="00784B93"/>
    <w:rsid w:val="00786F4E"/>
    <w:rsid w:val="00787159"/>
    <w:rsid w:val="0078717A"/>
    <w:rsid w:val="007873B9"/>
    <w:rsid w:val="00787C4C"/>
    <w:rsid w:val="00787EBD"/>
    <w:rsid w:val="0079043A"/>
    <w:rsid w:val="00791668"/>
    <w:rsid w:val="00791AA1"/>
    <w:rsid w:val="00791E1E"/>
    <w:rsid w:val="00792C37"/>
    <w:rsid w:val="007942F8"/>
    <w:rsid w:val="007947BC"/>
    <w:rsid w:val="007949BB"/>
    <w:rsid w:val="00795079"/>
    <w:rsid w:val="00795B98"/>
    <w:rsid w:val="00797582"/>
    <w:rsid w:val="007A02BB"/>
    <w:rsid w:val="007A102E"/>
    <w:rsid w:val="007A213A"/>
    <w:rsid w:val="007A25DC"/>
    <w:rsid w:val="007A2C78"/>
    <w:rsid w:val="007A32F8"/>
    <w:rsid w:val="007A3793"/>
    <w:rsid w:val="007A4246"/>
    <w:rsid w:val="007A5054"/>
    <w:rsid w:val="007A511E"/>
    <w:rsid w:val="007A66E3"/>
    <w:rsid w:val="007A7232"/>
    <w:rsid w:val="007A7557"/>
    <w:rsid w:val="007B0BD9"/>
    <w:rsid w:val="007B0ECA"/>
    <w:rsid w:val="007B11AE"/>
    <w:rsid w:val="007B4275"/>
    <w:rsid w:val="007B488C"/>
    <w:rsid w:val="007B5824"/>
    <w:rsid w:val="007B5B41"/>
    <w:rsid w:val="007B75CC"/>
    <w:rsid w:val="007B7817"/>
    <w:rsid w:val="007B7B99"/>
    <w:rsid w:val="007B7F1C"/>
    <w:rsid w:val="007C00D0"/>
    <w:rsid w:val="007C1BA2"/>
    <w:rsid w:val="007C2B48"/>
    <w:rsid w:val="007C300F"/>
    <w:rsid w:val="007C316C"/>
    <w:rsid w:val="007C33F8"/>
    <w:rsid w:val="007C3A3F"/>
    <w:rsid w:val="007C3AEE"/>
    <w:rsid w:val="007C4700"/>
    <w:rsid w:val="007C5446"/>
    <w:rsid w:val="007C5FF4"/>
    <w:rsid w:val="007C689D"/>
    <w:rsid w:val="007C7963"/>
    <w:rsid w:val="007C7F5A"/>
    <w:rsid w:val="007D20E9"/>
    <w:rsid w:val="007D27CA"/>
    <w:rsid w:val="007D4D5D"/>
    <w:rsid w:val="007D5915"/>
    <w:rsid w:val="007D5C86"/>
    <w:rsid w:val="007D643D"/>
    <w:rsid w:val="007D672D"/>
    <w:rsid w:val="007D6A36"/>
    <w:rsid w:val="007D6D3D"/>
    <w:rsid w:val="007D72F1"/>
    <w:rsid w:val="007D7881"/>
    <w:rsid w:val="007D7E3A"/>
    <w:rsid w:val="007E0871"/>
    <w:rsid w:val="007E0E10"/>
    <w:rsid w:val="007E0ED9"/>
    <w:rsid w:val="007E3EFA"/>
    <w:rsid w:val="007E44E7"/>
    <w:rsid w:val="007E471D"/>
    <w:rsid w:val="007E4768"/>
    <w:rsid w:val="007E5409"/>
    <w:rsid w:val="007E64BD"/>
    <w:rsid w:val="007E68C7"/>
    <w:rsid w:val="007E777B"/>
    <w:rsid w:val="007E78F0"/>
    <w:rsid w:val="007F05CE"/>
    <w:rsid w:val="007F0B09"/>
    <w:rsid w:val="007F0D5E"/>
    <w:rsid w:val="007F2070"/>
    <w:rsid w:val="007F2A4B"/>
    <w:rsid w:val="007F42E4"/>
    <w:rsid w:val="007F47CE"/>
    <w:rsid w:val="007F63C1"/>
    <w:rsid w:val="007F6461"/>
    <w:rsid w:val="007F7008"/>
    <w:rsid w:val="00800C18"/>
    <w:rsid w:val="00800CDD"/>
    <w:rsid w:val="008024FD"/>
    <w:rsid w:val="0080392F"/>
    <w:rsid w:val="00804837"/>
    <w:rsid w:val="008053F5"/>
    <w:rsid w:val="008079C3"/>
    <w:rsid w:val="00807AF7"/>
    <w:rsid w:val="00807B21"/>
    <w:rsid w:val="00807CF1"/>
    <w:rsid w:val="00810198"/>
    <w:rsid w:val="00811A86"/>
    <w:rsid w:val="00812B67"/>
    <w:rsid w:val="00812E55"/>
    <w:rsid w:val="0081324D"/>
    <w:rsid w:val="00813B2D"/>
    <w:rsid w:val="00814002"/>
    <w:rsid w:val="00814D18"/>
    <w:rsid w:val="00814F98"/>
    <w:rsid w:val="00815503"/>
    <w:rsid w:val="00815DA8"/>
    <w:rsid w:val="00816027"/>
    <w:rsid w:val="00816270"/>
    <w:rsid w:val="008177C6"/>
    <w:rsid w:val="00817C88"/>
    <w:rsid w:val="00820327"/>
    <w:rsid w:val="00820C49"/>
    <w:rsid w:val="008216C1"/>
    <w:rsid w:val="0082194D"/>
    <w:rsid w:val="008221F9"/>
    <w:rsid w:val="00823884"/>
    <w:rsid w:val="00825124"/>
    <w:rsid w:val="008257E8"/>
    <w:rsid w:val="00825A02"/>
    <w:rsid w:val="00825B66"/>
    <w:rsid w:val="00826EF5"/>
    <w:rsid w:val="00827C49"/>
    <w:rsid w:val="00830726"/>
    <w:rsid w:val="00831693"/>
    <w:rsid w:val="00834122"/>
    <w:rsid w:val="00834EBE"/>
    <w:rsid w:val="00835DFB"/>
    <w:rsid w:val="00837731"/>
    <w:rsid w:val="00840104"/>
    <w:rsid w:val="00840C1F"/>
    <w:rsid w:val="008411C9"/>
    <w:rsid w:val="0084165E"/>
    <w:rsid w:val="008418DB"/>
    <w:rsid w:val="008419EE"/>
    <w:rsid w:val="00841FC5"/>
    <w:rsid w:val="008432EA"/>
    <w:rsid w:val="00843D0F"/>
    <w:rsid w:val="00844113"/>
    <w:rsid w:val="00844283"/>
    <w:rsid w:val="00844AE8"/>
    <w:rsid w:val="00845709"/>
    <w:rsid w:val="00845948"/>
    <w:rsid w:val="0085050B"/>
    <w:rsid w:val="00850699"/>
    <w:rsid w:val="00851E13"/>
    <w:rsid w:val="00852B60"/>
    <w:rsid w:val="00853B3E"/>
    <w:rsid w:val="00855427"/>
    <w:rsid w:val="00856282"/>
    <w:rsid w:val="008576BD"/>
    <w:rsid w:val="008602FC"/>
    <w:rsid w:val="00860463"/>
    <w:rsid w:val="008607AB"/>
    <w:rsid w:val="00861124"/>
    <w:rsid w:val="008623C2"/>
    <w:rsid w:val="008636DC"/>
    <w:rsid w:val="00864348"/>
    <w:rsid w:val="00864576"/>
    <w:rsid w:val="00865295"/>
    <w:rsid w:val="00865370"/>
    <w:rsid w:val="008661BF"/>
    <w:rsid w:val="0086638A"/>
    <w:rsid w:val="00866FDF"/>
    <w:rsid w:val="008674BD"/>
    <w:rsid w:val="00867DDD"/>
    <w:rsid w:val="0087082F"/>
    <w:rsid w:val="008708AA"/>
    <w:rsid w:val="00870A5D"/>
    <w:rsid w:val="0087147A"/>
    <w:rsid w:val="00872895"/>
    <w:rsid w:val="008733DA"/>
    <w:rsid w:val="008739CF"/>
    <w:rsid w:val="008741C0"/>
    <w:rsid w:val="00874E09"/>
    <w:rsid w:val="008769FA"/>
    <w:rsid w:val="008800FA"/>
    <w:rsid w:val="008802A6"/>
    <w:rsid w:val="00880666"/>
    <w:rsid w:val="00880D3D"/>
    <w:rsid w:val="00880EFD"/>
    <w:rsid w:val="008813F1"/>
    <w:rsid w:val="0088265F"/>
    <w:rsid w:val="00882F74"/>
    <w:rsid w:val="00883BEB"/>
    <w:rsid w:val="008850E4"/>
    <w:rsid w:val="008852C4"/>
    <w:rsid w:val="0088662C"/>
    <w:rsid w:val="008867CE"/>
    <w:rsid w:val="00886CA8"/>
    <w:rsid w:val="008903FF"/>
    <w:rsid w:val="0089209B"/>
    <w:rsid w:val="00892809"/>
    <w:rsid w:val="00892B47"/>
    <w:rsid w:val="00892DA1"/>
    <w:rsid w:val="008939AB"/>
    <w:rsid w:val="0089430B"/>
    <w:rsid w:val="00894CE9"/>
    <w:rsid w:val="008961BA"/>
    <w:rsid w:val="00897428"/>
    <w:rsid w:val="00897835"/>
    <w:rsid w:val="008A04AE"/>
    <w:rsid w:val="008A0774"/>
    <w:rsid w:val="008A0CB2"/>
    <w:rsid w:val="008A1064"/>
    <w:rsid w:val="008A12F5"/>
    <w:rsid w:val="008A2646"/>
    <w:rsid w:val="008A2A74"/>
    <w:rsid w:val="008A31F3"/>
    <w:rsid w:val="008A3FDD"/>
    <w:rsid w:val="008A6D14"/>
    <w:rsid w:val="008A6EB1"/>
    <w:rsid w:val="008A71EB"/>
    <w:rsid w:val="008A76AB"/>
    <w:rsid w:val="008A7A07"/>
    <w:rsid w:val="008B1587"/>
    <w:rsid w:val="008B1B01"/>
    <w:rsid w:val="008B1C8D"/>
    <w:rsid w:val="008B1D56"/>
    <w:rsid w:val="008B3BCD"/>
    <w:rsid w:val="008B6D8C"/>
    <w:rsid w:val="008B6DF8"/>
    <w:rsid w:val="008B74A8"/>
    <w:rsid w:val="008B7B9A"/>
    <w:rsid w:val="008B7F30"/>
    <w:rsid w:val="008C04D2"/>
    <w:rsid w:val="008C106C"/>
    <w:rsid w:val="008C10F1"/>
    <w:rsid w:val="008C1800"/>
    <w:rsid w:val="008C1926"/>
    <w:rsid w:val="008C1E99"/>
    <w:rsid w:val="008C32BB"/>
    <w:rsid w:val="008C3D8B"/>
    <w:rsid w:val="008C443F"/>
    <w:rsid w:val="008C44D5"/>
    <w:rsid w:val="008C51C9"/>
    <w:rsid w:val="008C6AC6"/>
    <w:rsid w:val="008C7549"/>
    <w:rsid w:val="008D0341"/>
    <w:rsid w:val="008D0619"/>
    <w:rsid w:val="008D20AD"/>
    <w:rsid w:val="008D44C5"/>
    <w:rsid w:val="008D5365"/>
    <w:rsid w:val="008D6CC0"/>
    <w:rsid w:val="008E0085"/>
    <w:rsid w:val="008E1E6C"/>
    <w:rsid w:val="008E2024"/>
    <w:rsid w:val="008E2AA6"/>
    <w:rsid w:val="008E311B"/>
    <w:rsid w:val="008E3C11"/>
    <w:rsid w:val="008E448A"/>
    <w:rsid w:val="008E47B1"/>
    <w:rsid w:val="008E4EE9"/>
    <w:rsid w:val="008E5BFE"/>
    <w:rsid w:val="008E6CE2"/>
    <w:rsid w:val="008E717E"/>
    <w:rsid w:val="008E7229"/>
    <w:rsid w:val="008F0D1E"/>
    <w:rsid w:val="008F1EC3"/>
    <w:rsid w:val="008F1F85"/>
    <w:rsid w:val="008F46E7"/>
    <w:rsid w:val="008F64CA"/>
    <w:rsid w:val="008F6F0B"/>
    <w:rsid w:val="008F730B"/>
    <w:rsid w:val="008F7946"/>
    <w:rsid w:val="008F7D34"/>
    <w:rsid w:val="008F7E4B"/>
    <w:rsid w:val="009002C2"/>
    <w:rsid w:val="00900741"/>
    <w:rsid w:val="00901024"/>
    <w:rsid w:val="0090113A"/>
    <w:rsid w:val="00901D28"/>
    <w:rsid w:val="009039C1"/>
    <w:rsid w:val="00904373"/>
    <w:rsid w:val="0090466D"/>
    <w:rsid w:val="009048FF"/>
    <w:rsid w:val="00904A27"/>
    <w:rsid w:val="009055C3"/>
    <w:rsid w:val="0090658B"/>
    <w:rsid w:val="009068E9"/>
    <w:rsid w:val="009073F2"/>
    <w:rsid w:val="00907784"/>
    <w:rsid w:val="00907BA7"/>
    <w:rsid w:val="0091064E"/>
    <w:rsid w:val="00911168"/>
    <w:rsid w:val="009119BA"/>
    <w:rsid w:val="00911CFE"/>
    <w:rsid w:val="00911FC5"/>
    <w:rsid w:val="00911FE9"/>
    <w:rsid w:val="009125EF"/>
    <w:rsid w:val="009133F1"/>
    <w:rsid w:val="009149A6"/>
    <w:rsid w:val="00914C9D"/>
    <w:rsid w:val="00916BA4"/>
    <w:rsid w:val="00916D4A"/>
    <w:rsid w:val="009224C3"/>
    <w:rsid w:val="009233B8"/>
    <w:rsid w:val="00924EF0"/>
    <w:rsid w:val="00926C5C"/>
    <w:rsid w:val="009307D9"/>
    <w:rsid w:val="00930DED"/>
    <w:rsid w:val="00931A10"/>
    <w:rsid w:val="00931FE5"/>
    <w:rsid w:val="009325AF"/>
    <w:rsid w:val="00932A6E"/>
    <w:rsid w:val="00932C11"/>
    <w:rsid w:val="00933238"/>
    <w:rsid w:val="00933761"/>
    <w:rsid w:val="00933ABE"/>
    <w:rsid w:val="00933E9D"/>
    <w:rsid w:val="009342D3"/>
    <w:rsid w:val="0093513C"/>
    <w:rsid w:val="00935177"/>
    <w:rsid w:val="009377CB"/>
    <w:rsid w:val="009426C6"/>
    <w:rsid w:val="00942804"/>
    <w:rsid w:val="0094356F"/>
    <w:rsid w:val="0094413A"/>
    <w:rsid w:val="00945440"/>
    <w:rsid w:val="00945646"/>
    <w:rsid w:val="0094586C"/>
    <w:rsid w:val="00946188"/>
    <w:rsid w:val="00946219"/>
    <w:rsid w:val="00946E0C"/>
    <w:rsid w:val="00946E9C"/>
    <w:rsid w:val="009470D8"/>
    <w:rsid w:val="00947308"/>
    <w:rsid w:val="00947967"/>
    <w:rsid w:val="009523CB"/>
    <w:rsid w:val="0095361F"/>
    <w:rsid w:val="0095384C"/>
    <w:rsid w:val="009538E1"/>
    <w:rsid w:val="0095400A"/>
    <w:rsid w:val="00954C9E"/>
    <w:rsid w:val="00955201"/>
    <w:rsid w:val="0095541E"/>
    <w:rsid w:val="009577F0"/>
    <w:rsid w:val="009602C6"/>
    <w:rsid w:val="0096035E"/>
    <w:rsid w:val="00961517"/>
    <w:rsid w:val="009617D9"/>
    <w:rsid w:val="009623E8"/>
    <w:rsid w:val="009624AE"/>
    <w:rsid w:val="00965200"/>
    <w:rsid w:val="009668B3"/>
    <w:rsid w:val="009679B4"/>
    <w:rsid w:val="00967CFF"/>
    <w:rsid w:val="00971471"/>
    <w:rsid w:val="009716BC"/>
    <w:rsid w:val="009719DF"/>
    <w:rsid w:val="00974ABC"/>
    <w:rsid w:val="00974B7A"/>
    <w:rsid w:val="00975229"/>
    <w:rsid w:val="00977B5A"/>
    <w:rsid w:val="00977C8D"/>
    <w:rsid w:val="00980877"/>
    <w:rsid w:val="00982558"/>
    <w:rsid w:val="00983D7B"/>
    <w:rsid w:val="009849C2"/>
    <w:rsid w:val="00984D24"/>
    <w:rsid w:val="009858EB"/>
    <w:rsid w:val="00985A2E"/>
    <w:rsid w:val="0098667D"/>
    <w:rsid w:val="00987717"/>
    <w:rsid w:val="0098783B"/>
    <w:rsid w:val="00990938"/>
    <w:rsid w:val="00990C00"/>
    <w:rsid w:val="00991931"/>
    <w:rsid w:val="00992104"/>
    <w:rsid w:val="00993074"/>
    <w:rsid w:val="009951D9"/>
    <w:rsid w:val="0099544A"/>
    <w:rsid w:val="00996828"/>
    <w:rsid w:val="0099705C"/>
    <w:rsid w:val="0099727A"/>
    <w:rsid w:val="009976A4"/>
    <w:rsid w:val="009977EE"/>
    <w:rsid w:val="00997986"/>
    <w:rsid w:val="00997B70"/>
    <w:rsid w:val="00997C57"/>
    <w:rsid w:val="009A0075"/>
    <w:rsid w:val="009A0342"/>
    <w:rsid w:val="009A05EF"/>
    <w:rsid w:val="009A1056"/>
    <w:rsid w:val="009A112D"/>
    <w:rsid w:val="009A1802"/>
    <w:rsid w:val="009A228C"/>
    <w:rsid w:val="009A37A0"/>
    <w:rsid w:val="009A3A88"/>
    <w:rsid w:val="009A3EE1"/>
    <w:rsid w:val="009A3F47"/>
    <w:rsid w:val="009A4BD2"/>
    <w:rsid w:val="009A5176"/>
    <w:rsid w:val="009A51F3"/>
    <w:rsid w:val="009A561C"/>
    <w:rsid w:val="009B0046"/>
    <w:rsid w:val="009B023A"/>
    <w:rsid w:val="009B1C21"/>
    <w:rsid w:val="009B21AD"/>
    <w:rsid w:val="009B3477"/>
    <w:rsid w:val="009B3726"/>
    <w:rsid w:val="009B4B24"/>
    <w:rsid w:val="009B5389"/>
    <w:rsid w:val="009B54DC"/>
    <w:rsid w:val="009B6CC3"/>
    <w:rsid w:val="009B6DB7"/>
    <w:rsid w:val="009B6E30"/>
    <w:rsid w:val="009B6EE3"/>
    <w:rsid w:val="009C1440"/>
    <w:rsid w:val="009C1520"/>
    <w:rsid w:val="009C1960"/>
    <w:rsid w:val="009C2107"/>
    <w:rsid w:val="009C2E0C"/>
    <w:rsid w:val="009C34D3"/>
    <w:rsid w:val="009C422A"/>
    <w:rsid w:val="009C4A4D"/>
    <w:rsid w:val="009C5D9E"/>
    <w:rsid w:val="009C74FC"/>
    <w:rsid w:val="009C7773"/>
    <w:rsid w:val="009C795F"/>
    <w:rsid w:val="009D0684"/>
    <w:rsid w:val="009D0B41"/>
    <w:rsid w:val="009D1521"/>
    <w:rsid w:val="009D1F05"/>
    <w:rsid w:val="009D2931"/>
    <w:rsid w:val="009D2976"/>
    <w:rsid w:val="009D2C3E"/>
    <w:rsid w:val="009D2F6B"/>
    <w:rsid w:val="009D2F75"/>
    <w:rsid w:val="009D34AB"/>
    <w:rsid w:val="009D390B"/>
    <w:rsid w:val="009D47B0"/>
    <w:rsid w:val="009D4D0D"/>
    <w:rsid w:val="009D5847"/>
    <w:rsid w:val="009D58A3"/>
    <w:rsid w:val="009D5965"/>
    <w:rsid w:val="009D5B57"/>
    <w:rsid w:val="009D5BE7"/>
    <w:rsid w:val="009D5FDE"/>
    <w:rsid w:val="009D6806"/>
    <w:rsid w:val="009D6FCB"/>
    <w:rsid w:val="009E0625"/>
    <w:rsid w:val="009E080A"/>
    <w:rsid w:val="009E1D0D"/>
    <w:rsid w:val="009E2518"/>
    <w:rsid w:val="009E3034"/>
    <w:rsid w:val="009E364E"/>
    <w:rsid w:val="009E455E"/>
    <w:rsid w:val="009E459E"/>
    <w:rsid w:val="009E502E"/>
    <w:rsid w:val="009E549F"/>
    <w:rsid w:val="009E625D"/>
    <w:rsid w:val="009F221B"/>
    <w:rsid w:val="009F28A8"/>
    <w:rsid w:val="009F2BB7"/>
    <w:rsid w:val="009F2FD0"/>
    <w:rsid w:val="009F36E7"/>
    <w:rsid w:val="009F377D"/>
    <w:rsid w:val="009F41E6"/>
    <w:rsid w:val="009F473E"/>
    <w:rsid w:val="009F5247"/>
    <w:rsid w:val="009F6821"/>
    <w:rsid w:val="009F682A"/>
    <w:rsid w:val="009F6CC3"/>
    <w:rsid w:val="009F7250"/>
    <w:rsid w:val="00A0109D"/>
    <w:rsid w:val="00A013DD"/>
    <w:rsid w:val="00A01F88"/>
    <w:rsid w:val="00A0224F"/>
    <w:rsid w:val="00A022BE"/>
    <w:rsid w:val="00A02557"/>
    <w:rsid w:val="00A02D67"/>
    <w:rsid w:val="00A03661"/>
    <w:rsid w:val="00A03730"/>
    <w:rsid w:val="00A0507A"/>
    <w:rsid w:val="00A052B8"/>
    <w:rsid w:val="00A056A2"/>
    <w:rsid w:val="00A058AA"/>
    <w:rsid w:val="00A05B60"/>
    <w:rsid w:val="00A05E1C"/>
    <w:rsid w:val="00A060C8"/>
    <w:rsid w:val="00A067BF"/>
    <w:rsid w:val="00A06887"/>
    <w:rsid w:val="00A070A2"/>
    <w:rsid w:val="00A07B4B"/>
    <w:rsid w:val="00A117A0"/>
    <w:rsid w:val="00A12454"/>
    <w:rsid w:val="00A12CBB"/>
    <w:rsid w:val="00A13381"/>
    <w:rsid w:val="00A138D5"/>
    <w:rsid w:val="00A13A65"/>
    <w:rsid w:val="00A13ADC"/>
    <w:rsid w:val="00A13FD3"/>
    <w:rsid w:val="00A14106"/>
    <w:rsid w:val="00A1585F"/>
    <w:rsid w:val="00A15906"/>
    <w:rsid w:val="00A1641C"/>
    <w:rsid w:val="00A171EE"/>
    <w:rsid w:val="00A21028"/>
    <w:rsid w:val="00A21978"/>
    <w:rsid w:val="00A23753"/>
    <w:rsid w:val="00A237C4"/>
    <w:rsid w:val="00A24C81"/>
    <w:rsid w:val="00A24C95"/>
    <w:rsid w:val="00A25286"/>
    <w:rsid w:val="00A255C9"/>
    <w:rsid w:val="00A25648"/>
    <w:rsid w:val="00A2579C"/>
    <w:rsid w:val="00A2599A"/>
    <w:rsid w:val="00A25BBC"/>
    <w:rsid w:val="00A25CBE"/>
    <w:rsid w:val="00A26094"/>
    <w:rsid w:val="00A26604"/>
    <w:rsid w:val="00A26AE8"/>
    <w:rsid w:val="00A301BF"/>
    <w:rsid w:val="00A302B2"/>
    <w:rsid w:val="00A316FB"/>
    <w:rsid w:val="00A331B4"/>
    <w:rsid w:val="00A33650"/>
    <w:rsid w:val="00A3388B"/>
    <w:rsid w:val="00A34394"/>
    <w:rsid w:val="00A344E0"/>
    <w:rsid w:val="00A3484E"/>
    <w:rsid w:val="00A35644"/>
    <w:rsid w:val="00A356D3"/>
    <w:rsid w:val="00A36ADA"/>
    <w:rsid w:val="00A37405"/>
    <w:rsid w:val="00A37913"/>
    <w:rsid w:val="00A37B6C"/>
    <w:rsid w:val="00A37C4D"/>
    <w:rsid w:val="00A40B3F"/>
    <w:rsid w:val="00A41CB7"/>
    <w:rsid w:val="00A42054"/>
    <w:rsid w:val="00A424F2"/>
    <w:rsid w:val="00A42C1C"/>
    <w:rsid w:val="00A438D8"/>
    <w:rsid w:val="00A473F5"/>
    <w:rsid w:val="00A47ADC"/>
    <w:rsid w:val="00A47BD2"/>
    <w:rsid w:val="00A518E5"/>
    <w:rsid w:val="00A51F9D"/>
    <w:rsid w:val="00A52180"/>
    <w:rsid w:val="00A53C6C"/>
    <w:rsid w:val="00A5416A"/>
    <w:rsid w:val="00A560B5"/>
    <w:rsid w:val="00A56370"/>
    <w:rsid w:val="00A56A02"/>
    <w:rsid w:val="00A56FAA"/>
    <w:rsid w:val="00A61349"/>
    <w:rsid w:val="00A6229A"/>
    <w:rsid w:val="00A62321"/>
    <w:rsid w:val="00A6245F"/>
    <w:rsid w:val="00A62CD4"/>
    <w:rsid w:val="00A62D34"/>
    <w:rsid w:val="00A635D8"/>
    <w:rsid w:val="00A639F4"/>
    <w:rsid w:val="00A64791"/>
    <w:rsid w:val="00A6492E"/>
    <w:rsid w:val="00A650E6"/>
    <w:rsid w:val="00A65864"/>
    <w:rsid w:val="00A65FAE"/>
    <w:rsid w:val="00A66987"/>
    <w:rsid w:val="00A679BA"/>
    <w:rsid w:val="00A70796"/>
    <w:rsid w:val="00A7117B"/>
    <w:rsid w:val="00A711F2"/>
    <w:rsid w:val="00A7142E"/>
    <w:rsid w:val="00A71E2F"/>
    <w:rsid w:val="00A7365D"/>
    <w:rsid w:val="00A73A6A"/>
    <w:rsid w:val="00A73BDC"/>
    <w:rsid w:val="00A73EF3"/>
    <w:rsid w:val="00A753A0"/>
    <w:rsid w:val="00A75B29"/>
    <w:rsid w:val="00A7701A"/>
    <w:rsid w:val="00A7717E"/>
    <w:rsid w:val="00A80D9D"/>
    <w:rsid w:val="00A81A32"/>
    <w:rsid w:val="00A835BD"/>
    <w:rsid w:val="00A83684"/>
    <w:rsid w:val="00A83AE8"/>
    <w:rsid w:val="00A83F26"/>
    <w:rsid w:val="00A85BD4"/>
    <w:rsid w:val="00A85D22"/>
    <w:rsid w:val="00A8667B"/>
    <w:rsid w:val="00A869ED"/>
    <w:rsid w:val="00A87855"/>
    <w:rsid w:val="00A90451"/>
    <w:rsid w:val="00A904F9"/>
    <w:rsid w:val="00A91DE6"/>
    <w:rsid w:val="00A92DF9"/>
    <w:rsid w:val="00A9333E"/>
    <w:rsid w:val="00A943C4"/>
    <w:rsid w:val="00A9465D"/>
    <w:rsid w:val="00A959DF"/>
    <w:rsid w:val="00A95C08"/>
    <w:rsid w:val="00A95D43"/>
    <w:rsid w:val="00A969DB"/>
    <w:rsid w:val="00A976C2"/>
    <w:rsid w:val="00A97B15"/>
    <w:rsid w:val="00AA139E"/>
    <w:rsid w:val="00AA2386"/>
    <w:rsid w:val="00AA2E26"/>
    <w:rsid w:val="00AA3C7F"/>
    <w:rsid w:val="00AA4262"/>
    <w:rsid w:val="00AA42D5"/>
    <w:rsid w:val="00AA727C"/>
    <w:rsid w:val="00AB02DA"/>
    <w:rsid w:val="00AB0E1E"/>
    <w:rsid w:val="00AB2C82"/>
    <w:rsid w:val="00AB2FAB"/>
    <w:rsid w:val="00AB3737"/>
    <w:rsid w:val="00AB4471"/>
    <w:rsid w:val="00AB45E8"/>
    <w:rsid w:val="00AB5C14"/>
    <w:rsid w:val="00AB5E0C"/>
    <w:rsid w:val="00AB7259"/>
    <w:rsid w:val="00AC12C1"/>
    <w:rsid w:val="00AC1864"/>
    <w:rsid w:val="00AC1D24"/>
    <w:rsid w:val="00AC1E06"/>
    <w:rsid w:val="00AC1EE7"/>
    <w:rsid w:val="00AC333F"/>
    <w:rsid w:val="00AC3B1C"/>
    <w:rsid w:val="00AC531F"/>
    <w:rsid w:val="00AC53F0"/>
    <w:rsid w:val="00AC5590"/>
    <w:rsid w:val="00AC585C"/>
    <w:rsid w:val="00AC6171"/>
    <w:rsid w:val="00AC747C"/>
    <w:rsid w:val="00AC77F2"/>
    <w:rsid w:val="00AC7A15"/>
    <w:rsid w:val="00AD0622"/>
    <w:rsid w:val="00AD0FAD"/>
    <w:rsid w:val="00AD12A8"/>
    <w:rsid w:val="00AD1838"/>
    <w:rsid w:val="00AD1925"/>
    <w:rsid w:val="00AD1F99"/>
    <w:rsid w:val="00AD2321"/>
    <w:rsid w:val="00AD233C"/>
    <w:rsid w:val="00AD414E"/>
    <w:rsid w:val="00AD5892"/>
    <w:rsid w:val="00AD6C5F"/>
    <w:rsid w:val="00AD6CCF"/>
    <w:rsid w:val="00AE0011"/>
    <w:rsid w:val="00AE067D"/>
    <w:rsid w:val="00AE203D"/>
    <w:rsid w:val="00AE2CE4"/>
    <w:rsid w:val="00AE4AED"/>
    <w:rsid w:val="00AE4DCE"/>
    <w:rsid w:val="00AE5236"/>
    <w:rsid w:val="00AE5D28"/>
    <w:rsid w:val="00AE729F"/>
    <w:rsid w:val="00AE748B"/>
    <w:rsid w:val="00AE7743"/>
    <w:rsid w:val="00AE7CA8"/>
    <w:rsid w:val="00AF1181"/>
    <w:rsid w:val="00AF1DF0"/>
    <w:rsid w:val="00AF2B31"/>
    <w:rsid w:val="00AF2F79"/>
    <w:rsid w:val="00AF4653"/>
    <w:rsid w:val="00AF50CD"/>
    <w:rsid w:val="00AF54E8"/>
    <w:rsid w:val="00AF6553"/>
    <w:rsid w:val="00AF7DB7"/>
    <w:rsid w:val="00B00074"/>
    <w:rsid w:val="00B00078"/>
    <w:rsid w:val="00B0071C"/>
    <w:rsid w:val="00B00ABC"/>
    <w:rsid w:val="00B01089"/>
    <w:rsid w:val="00B01B9E"/>
    <w:rsid w:val="00B0277E"/>
    <w:rsid w:val="00B078CA"/>
    <w:rsid w:val="00B10968"/>
    <w:rsid w:val="00B10D02"/>
    <w:rsid w:val="00B10EAF"/>
    <w:rsid w:val="00B12019"/>
    <w:rsid w:val="00B122D8"/>
    <w:rsid w:val="00B13463"/>
    <w:rsid w:val="00B142E7"/>
    <w:rsid w:val="00B14F53"/>
    <w:rsid w:val="00B14FE3"/>
    <w:rsid w:val="00B15ADB"/>
    <w:rsid w:val="00B201E2"/>
    <w:rsid w:val="00B2141D"/>
    <w:rsid w:val="00B2306D"/>
    <w:rsid w:val="00B230C2"/>
    <w:rsid w:val="00B23263"/>
    <w:rsid w:val="00B2484A"/>
    <w:rsid w:val="00B252AC"/>
    <w:rsid w:val="00B2561C"/>
    <w:rsid w:val="00B256A2"/>
    <w:rsid w:val="00B25A02"/>
    <w:rsid w:val="00B25EE8"/>
    <w:rsid w:val="00B262EE"/>
    <w:rsid w:val="00B2708F"/>
    <w:rsid w:val="00B306FF"/>
    <w:rsid w:val="00B30FAE"/>
    <w:rsid w:val="00B31A38"/>
    <w:rsid w:val="00B333A2"/>
    <w:rsid w:val="00B33A87"/>
    <w:rsid w:val="00B3503D"/>
    <w:rsid w:val="00B3522A"/>
    <w:rsid w:val="00B35315"/>
    <w:rsid w:val="00B36FA9"/>
    <w:rsid w:val="00B37016"/>
    <w:rsid w:val="00B37022"/>
    <w:rsid w:val="00B37051"/>
    <w:rsid w:val="00B378EF"/>
    <w:rsid w:val="00B40270"/>
    <w:rsid w:val="00B404AD"/>
    <w:rsid w:val="00B40D07"/>
    <w:rsid w:val="00B4115E"/>
    <w:rsid w:val="00B41358"/>
    <w:rsid w:val="00B443E4"/>
    <w:rsid w:val="00B476B4"/>
    <w:rsid w:val="00B5010A"/>
    <w:rsid w:val="00B52572"/>
    <w:rsid w:val="00B52603"/>
    <w:rsid w:val="00B52757"/>
    <w:rsid w:val="00B537E6"/>
    <w:rsid w:val="00B53E17"/>
    <w:rsid w:val="00B5484D"/>
    <w:rsid w:val="00B548AB"/>
    <w:rsid w:val="00B54FCF"/>
    <w:rsid w:val="00B55160"/>
    <w:rsid w:val="00B556DA"/>
    <w:rsid w:val="00B563EA"/>
    <w:rsid w:val="00B56CDF"/>
    <w:rsid w:val="00B56F48"/>
    <w:rsid w:val="00B570D5"/>
    <w:rsid w:val="00B57308"/>
    <w:rsid w:val="00B60AAB"/>
    <w:rsid w:val="00B60E51"/>
    <w:rsid w:val="00B62ADA"/>
    <w:rsid w:val="00B63A54"/>
    <w:rsid w:val="00B63F6F"/>
    <w:rsid w:val="00B65A1F"/>
    <w:rsid w:val="00B65C22"/>
    <w:rsid w:val="00B66920"/>
    <w:rsid w:val="00B66B9E"/>
    <w:rsid w:val="00B6738B"/>
    <w:rsid w:val="00B73EB6"/>
    <w:rsid w:val="00B740E0"/>
    <w:rsid w:val="00B741E0"/>
    <w:rsid w:val="00B745DA"/>
    <w:rsid w:val="00B74BC4"/>
    <w:rsid w:val="00B7640F"/>
    <w:rsid w:val="00B76870"/>
    <w:rsid w:val="00B7781F"/>
    <w:rsid w:val="00B779E9"/>
    <w:rsid w:val="00B77D18"/>
    <w:rsid w:val="00B80365"/>
    <w:rsid w:val="00B80C3E"/>
    <w:rsid w:val="00B80D56"/>
    <w:rsid w:val="00B81439"/>
    <w:rsid w:val="00B82341"/>
    <w:rsid w:val="00B8313A"/>
    <w:rsid w:val="00B84175"/>
    <w:rsid w:val="00B84464"/>
    <w:rsid w:val="00B84D33"/>
    <w:rsid w:val="00B8581C"/>
    <w:rsid w:val="00B8767F"/>
    <w:rsid w:val="00B87D50"/>
    <w:rsid w:val="00B91656"/>
    <w:rsid w:val="00B9217A"/>
    <w:rsid w:val="00B92724"/>
    <w:rsid w:val="00B93503"/>
    <w:rsid w:val="00B9448C"/>
    <w:rsid w:val="00B94F04"/>
    <w:rsid w:val="00B97CAD"/>
    <w:rsid w:val="00BA10AC"/>
    <w:rsid w:val="00BA31E8"/>
    <w:rsid w:val="00BA3F57"/>
    <w:rsid w:val="00BA418A"/>
    <w:rsid w:val="00BA4449"/>
    <w:rsid w:val="00BA466C"/>
    <w:rsid w:val="00BA4D34"/>
    <w:rsid w:val="00BA55E0"/>
    <w:rsid w:val="00BA5E78"/>
    <w:rsid w:val="00BA5E80"/>
    <w:rsid w:val="00BA60A5"/>
    <w:rsid w:val="00BA6731"/>
    <w:rsid w:val="00BA6BD4"/>
    <w:rsid w:val="00BA6C7A"/>
    <w:rsid w:val="00BA7124"/>
    <w:rsid w:val="00BB1328"/>
    <w:rsid w:val="00BB17D1"/>
    <w:rsid w:val="00BB3752"/>
    <w:rsid w:val="00BB39F2"/>
    <w:rsid w:val="00BB4321"/>
    <w:rsid w:val="00BB4610"/>
    <w:rsid w:val="00BB5655"/>
    <w:rsid w:val="00BB5F00"/>
    <w:rsid w:val="00BB6688"/>
    <w:rsid w:val="00BB6FAF"/>
    <w:rsid w:val="00BB76CA"/>
    <w:rsid w:val="00BC042A"/>
    <w:rsid w:val="00BC09C1"/>
    <w:rsid w:val="00BC0E35"/>
    <w:rsid w:val="00BC26D4"/>
    <w:rsid w:val="00BC2998"/>
    <w:rsid w:val="00BC3849"/>
    <w:rsid w:val="00BC38BA"/>
    <w:rsid w:val="00BC4FC7"/>
    <w:rsid w:val="00BC55A4"/>
    <w:rsid w:val="00BC5854"/>
    <w:rsid w:val="00BC5BC9"/>
    <w:rsid w:val="00BC5CD1"/>
    <w:rsid w:val="00BC64CE"/>
    <w:rsid w:val="00BC7743"/>
    <w:rsid w:val="00BD02F0"/>
    <w:rsid w:val="00BD0F77"/>
    <w:rsid w:val="00BD1BDC"/>
    <w:rsid w:val="00BD2B89"/>
    <w:rsid w:val="00BD37F0"/>
    <w:rsid w:val="00BD3A14"/>
    <w:rsid w:val="00BD41BC"/>
    <w:rsid w:val="00BD49A9"/>
    <w:rsid w:val="00BD4C7C"/>
    <w:rsid w:val="00BD4EA3"/>
    <w:rsid w:val="00BD560F"/>
    <w:rsid w:val="00BD639B"/>
    <w:rsid w:val="00BE0726"/>
    <w:rsid w:val="00BE0975"/>
    <w:rsid w:val="00BE0C80"/>
    <w:rsid w:val="00BE1F44"/>
    <w:rsid w:val="00BE2CB1"/>
    <w:rsid w:val="00BE39AC"/>
    <w:rsid w:val="00BE56CB"/>
    <w:rsid w:val="00BE765C"/>
    <w:rsid w:val="00BF0A57"/>
    <w:rsid w:val="00BF0E2F"/>
    <w:rsid w:val="00BF0F20"/>
    <w:rsid w:val="00BF0F85"/>
    <w:rsid w:val="00BF279E"/>
    <w:rsid w:val="00BF2A42"/>
    <w:rsid w:val="00BF2FC0"/>
    <w:rsid w:val="00BF3A08"/>
    <w:rsid w:val="00BF3AB1"/>
    <w:rsid w:val="00BF455D"/>
    <w:rsid w:val="00BF4D19"/>
    <w:rsid w:val="00BF54BF"/>
    <w:rsid w:val="00BF7301"/>
    <w:rsid w:val="00BF7F12"/>
    <w:rsid w:val="00C00D98"/>
    <w:rsid w:val="00C03C77"/>
    <w:rsid w:val="00C03D85"/>
    <w:rsid w:val="00C03D8C"/>
    <w:rsid w:val="00C03F0E"/>
    <w:rsid w:val="00C0436A"/>
    <w:rsid w:val="00C046F4"/>
    <w:rsid w:val="00C055EC"/>
    <w:rsid w:val="00C06225"/>
    <w:rsid w:val="00C06CC3"/>
    <w:rsid w:val="00C06EA1"/>
    <w:rsid w:val="00C07359"/>
    <w:rsid w:val="00C10DC9"/>
    <w:rsid w:val="00C10ECC"/>
    <w:rsid w:val="00C11EE2"/>
    <w:rsid w:val="00C11F98"/>
    <w:rsid w:val="00C12638"/>
    <w:rsid w:val="00C12C2C"/>
    <w:rsid w:val="00C12FB3"/>
    <w:rsid w:val="00C1322E"/>
    <w:rsid w:val="00C13974"/>
    <w:rsid w:val="00C1404B"/>
    <w:rsid w:val="00C1441E"/>
    <w:rsid w:val="00C14456"/>
    <w:rsid w:val="00C154A0"/>
    <w:rsid w:val="00C15E4C"/>
    <w:rsid w:val="00C15EC9"/>
    <w:rsid w:val="00C16231"/>
    <w:rsid w:val="00C17341"/>
    <w:rsid w:val="00C17723"/>
    <w:rsid w:val="00C20773"/>
    <w:rsid w:val="00C207E3"/>
    <w:rsid w:val="00C22500"/>
    <w:rsid w:val="00C22AB7"/>
    <w:rsid w:val="00C24E63"/>
    <w:rsid w:val="00C24EEF"/>
    <w:rsid w:val="00C25CF6"/>
    <w:rsid w:val="00C25E2E"/>
    <w:rsid w:val="00C2669C"/>
    <w:rsid w:val="00C26C36"/>
    <w:rsid w:val="00C2794F"/>
    <w:rsid w:val="00C27D70"/>
    <w:rsid w:val="00C30150"/>
    <w:rsid w:val="00C30801"/>
    <w:rsid w:val="00C30C28"/>
    <w:rsid w:val="00C31B5E"/>
    <w:rsid w:val="00C3205C"/>
    <w:rsid w:val="00C323FA"/>
    <w:rsid w:val="00C32768"/>
    <w:rsid w:val="00C3594A"/>
    <w:rsid w:val="00C35F1F"/>
    <w:rsid w:val="00C4025A"/>
    <w:rsid w:val="00C431DF"/>
    <w:rsid w:val="00C4426B"/>
    <w:rsid w:val="00C445EA"/>
    <w:rsid w:val="00C452BA"/>
    <w:rsid w:val="00C456BD"/>
    <w:rsid w:val="00C460B3"/>
    <w:rsid w:val="00C47FFE"/>
    <w:rsid w:val="00C505AC"/>
    <w:rsid w:val="00C5078B"/>
    <w:rsid w:val="00C5216E"/>
    <w:rsid w:val="00C530DC"/>
    <w:rsid w:val="00C532EC"/>
    <w:rsid w:val="00C5350D"/>
    <w:rsid w:val="00C53FC3"/>
    <w:rsid w:val="00C54421"/>
    <w:rsid w:val="00C544FB"/>
    <w:rsid w:val="00C5452F"/>
    <w:rsid w:val="00C55BCC"/>
    <w:rsid w:val="00C56CF0"/>
    <w:rsid w:val="00C573DC"/>
    <w:rsid w:val="00C6123C"/>
    <w:rsid w:val="00C622FF"/>
    <w:rsid w:val="00C6311A"/>
    <w:rsid w:val="00C63ACE"/>
    <w:rsid w:val="00C648A5"/>
    <w:rsid w:val="00C64F31"/>
    <w:rsid w:val="00C64FCE"/>
    <w:rsid w:val="00C6598A"/>
    <w:rsid w:val="00C65C5E"/>
    <w:rsid w:val="00C661B0"/>
    <w:rsid w:val="00C6765F"/>
    <w:rsid w:val="00C678A3"/>
    <w:rsid w:val="00C679E1"/>
    <w:rsid w:val="00C67A4C"/>
    <w:rsid w:val="00C67EB3"/>
    <w:rsid w:val="00C70137"/>
    <w:rsid w:val="00C7084D"/>
    <w:rsid w:val="00C7209F"/>
    <w:rsid w:val="00C7315E"/>
    <w:rsid w:val="00C75083"/>
    <w:rsid w:val="00C75895"/>
    <w:rsid w:val="00C77436"/>
    <w:rsid w:val="00C77D16"/>
    <w:rsid w:val="00C80707"/>
    <w:rsid w:val="00C80922"/>
    <w:rsid w:val="00C836D1"/>
    <w:rsid w:val="00C83C9F"/>
    <w:rsid w:val="00C8403C"/>
    <w:rsid w:val="00C84519"/>
    <w:rsid w:val="00C84A06"/>
    <w:rsid w:val="00C84B02"/>
    <w:rsid w:val="00C85633"/>
    <w:rsid w:val="00C85A74"/>
    <w:rsid w:val="00C85E50"/>
    <w:rsid w:val="00C85F6C"/>
    <w:rsid w:val="00C85FD1"/>
    <w:rsid w:val="00C866F8"/>
    <w:rsid w:val="00C86760"/>
    <w:rsid w:val="00C8705A"/>
    <w:rsid w:val="00C9089C"/>
    <w:rsid w:val="00C90A66"/>
    <w:rsid w:val="00C90BF7"/>
    <w:rsid w:val="00C913AB"/>
    <w:rsid w:val="00C917A6"/>
    <w:rsid w:val="00C9275C"/>
    <w:rsid w:val="00C92A6C"/>
    <w:rsid w:val="00C9357A"/>
    <w:rsid w:val="00C9375C"/>
    <w:rsid w:val="00C93CD1"/>
    <w:rsid w:val="00C93FE1"/>
    <w:rsid w:val="00C94840"/>
    <w:rsid w:val="00C953AE"/>
    <w:rsid w:val="00C95AB1"/>
    <w:rsid w:val="00C962E9"/>
    <w:rsid w:val="00C97E1F"/>
    <w:rsid w:val="00CA0BBF"/>
    <w:rsid w:val="00CA0C9E"/>
    <w:rsid w:val="00CA14AF"/>
    <w:rsid w:val="00CA179D"/>
    <w:rsid w:val="00CA17AB"/>
    <w:rsid w:val="00CA1908"/>
    <w:rsid w:val="00CA1B22"/>
    <w:rsid w:val="00CA4765"/>
    <w:rsid w:val="00CA4EE3"/>
    <w:rsid w:val="00CA506B"/>
    <w:rsid w:val="00CA5F98"/>
    <w:rsid w:val="00CA61D3"/>
    <w:rsid w:val="00CA623F"/>
    <w:rsid w:val="00CA6409"/>
    <w:rsid w:val="00CA67C7"/>
    <w:rsid w:val="00CA7A17"/>
    <w:rsid w:val="00CA7E2A"/>
    <w:rsid w:val="00CA7E8D"/>
    <w:rsid w:val="00CB027F"/>
    <w:rsid w:val="00CB2493"/>
    <w:rsid w:val="00CB3C61"/>
    <w:rsid w:val="00CB4BAA"/>
    <w:rsid w:val="00CB4EDB"/>
    <w:rsid w:val="00CB5009"/>
    <w:rsid w:val="00CB5E5D"/>
    <w:rsid w:val="00CB6076"/>
    <w:rsid w:val="00CB6C36"/>
    <w:rsid w:val="00CC06EB"/>
    <w:rsid w:val="00CC0EBB"/>
    <w:rsid w:val="00CC11A9"/>
    <w:rsid w:val="00CC2A97"/>
    <w:rsid w:val="00CC2DAC"/>
    <w:rsid w:val="00CC3387"/>
    <w:rsid w:val="00CC466D"/>
    <w:rsid w:val="00CC4E84"/>
    <w:rsid w:val="00CC4F29"/>
    <w:rsid w:val="00CC6297"/>
    <w:rsid w:val="00CC62C8"/>
    <w:rsid w:val="00CC6DCA"/>
    <w:rsid w:val="00CC7690"/>
    <w:rsid w:val="00CD1986"/>
    <w:rsid w:val="00CD20F6"/>
    <w:rsid w:val="00CD426A"/>
    <w:rsid w:val="00CD43DF"/>
    <w:rsid w:val="00CD4670"/>
    <w:rsid w:val="00CD54BF"/>
    <w:rsid w:val="00CD75D2"/>
    <w:rsid w:val="00CD7917"/>
    <w:rsid w:val="00CE025C"/>
    <w:rsid w:val="00CE17B8"/>
    <w:rsid w:val="00CE1A0F"/>
    <w:rsid w:val="00CE2247"/>
    <w:rsid w:val="00CE2C41"/>
    <w:rsid w:val="00CE3C3E"/>
    <w:rsid w:val="00CE4009"/>
    <w:rsid w:val="00CE47E3"/>
    <w:rsid w:val="00CE4D5C"/>
    <w:rsid w:val="00CE559D"/>
    <w:rsid w:val="00CE5CE0"/>
    <w:rsid w:val="00CE77B3"/>
    <w:rsid w:val="00CF05DA"/>
    <w:rsid w:val="00CF1C96"/>
    <w:rsid w:val="00CF2681"/>
    <w:rsid w:val="00CF3489"/>
    <w:rsid w:val="00CF4E56"/>
    <w:rsid w:val="00CF52F0"/>
    <w:rsid w:val="00CF58EB"/>
    <w:rsid w:val="00CF6FEC"/>
    <w:rsid w:val="00CF7210"/>
    <w:rsid w:val="00CF74FA"/>
    <w:rsid w:val="00D0106E"/>
    <w:rsid w:val="00D01D29"/>
    <w:rsid w:val="00D02346"/>
    <w:rsid w:val="00D02A3B"/>
    <w:rsid w:val="00D0450C"/>
    <w:rsid w:val="00D04B1B"/>
    <w:rsid w:val="00D05189"/>
    <w:rsid w:val="00D051DE"/>
    <w:rsid w:val="00D06383"/>
    <w:rsid w:val="00D07B75"/>
    <w:rsid w:val="00D1220E"/>
    <w:rsid w:val="00D1385A"/>
    <w:rsid w:val="00D13AF6"/>
    <w:rsid w:val="00D146FA"/>
    <w:rsid w:val="00D14B0F"/>
    <w:rsid w:val="00D1536F"/>
    <w:rsid w:val="00D15655"/>
    <w:rsid w:val="00D16241"/>
    <w:rsid w:val="00D1680A"/>
    <w:rsid w:val="00D1713D"/>
    <w:rsid w:val="00D20E85"/>
    <w:rsid w:val="00D22AF1"/>
    <w:rsid w:val="00D22D07"/>
    <w:rsid w:val="00D239EB"/>
    <w:rsid w:val="00D23C0D"/>
    <w:rsid w:val="00D24615"/>
    <w:rsid w:val="00D2463B"/>
    <w:rsid w:val="00D24A8F"/>
    <w:rsid w:val="00D25178"/>
    <w:rsid w:val="00D25EEC"/>
    <w:rsid w:val="00D2617E"/>
    <w:rsid w:val="00D26571"/>
    <w:rsid w:val="00D27794"/>
    <w:rsid w:val="00D3120D"/>
    <w:rsid w:val="00D31F02"/>
    <w:rsid w:val="00D31FA6"/>
    <w:rsid w:val="00D3280C"/>
    <w:rsid w:val="00D32C09"/>
    <w:rsid w:val="00D33158"/>
    <w:rsid w:val="00D34FCA"/>
    <w:rsid w:val="00D35DBF"/>
    <w:rsid w:val="00D36F84"/>
    <w:rsid w:val="00D37759"/>
    <w:rsid w:val="00D377AC"/>
    <w:rsid w:val="00D37842"/>
    <w:rsid w:val="00D37936"/>
    <w:rsid w:val="00D4125C"/>
    <w:rsid w:val="00D41DFD"/>
    <w:rsid w:val="00D42DC2"/>
    <w:rsid w:val="00D4302B"/>
    <w:rsid w:val="00D4532D"/>
    <w:rsid w:val="00D45E80"/>
    <w:rsid w:val="00D50829"/>
    <w:rsid w:val="00D50F0E"/>
    <w:rsid w:val="00D50F55"/>
    <w:rsid w:val="00D51170"/>
    <w:rsid w:val="00D537E1"/>
    <w:rsid w:val="00D55BB2"/>
    <w:rsid w:val="00D56BFC"/>
    <w:rsid w:val="00D57DEF"/>
    <w:rsid w:val="00D6091A"/>
    <w:rsid w:val="00D61C32"/>
    <w:rsid w:val="00D62683"/>
    <w:rsid w:val="00D629C1"/>
    <w:rsid w:val="00D6526F"/>
    <w:rsid w:val="00D6605A"/>
    <w:rsid w:val="00D66625"/>
    <w:rsid w:val="00D6695F"/>
    <w:rsid w:val="00D66B00"/>
    <w:rsid w:val="00D726D7"/>
    <w:rsid w:val="00D73795"/>
    <w:rsid w:val="00D74B36"/>
    <w:rsid w:val="00D75644"/>
    <w:rsid w:val="00D757B4"/>
    <w:rsid w:val="00D76302"/>
    <w:rsid w:val="00D76CBB"/>
    <w:rsid w:val="00D81365"/>
    <w:rsid w:val="00D81656"/>
    <w:rsid w:val="00D819B5"/>
    <w:rsid w:val="00D827F5"/>
    <w:rsid w:val="00D83030"/>
    <w:rsid w:val="00D83D87"/>
    <w:rsid w:val="00D84150"/>
    <w:rsid w:val="00D8478C"/>
    <w:rsid w:val="00D84918"/>
    <w:rsid w:val="00D84A6D"/>
    <w:rsid w:val="00D85F64"/>
    <w:rsid w:val="00D863AF"/>
    <w:rsid w:val="00D866B2"/>
    <w:rsid w:val="00D86A30"/>
    <w:rsid w:val="00D86E94"/>
    <w:rsid w:val="00D87A1F"/>
    <w:rsid w:val="00D87A82"/>
    <w:rsid w:val="00D87BF9"/>
    <w:rsid w:val="00D902D4"/>
    <w:rsid w:val="00D91339"/>
    <w:rsid w:val="00D922D6"/>
    <w:rsid w:val="00D928E8"/>
    <w:rsid w:val="00D93B2A"/>
    <w:rsid w:val="00D941E7"/>
    <w:rsid w:val="00D94904"/>
    <w:rsid w:val="00D95687"/>
    <w:rsid w:val="00D966E3"/>
    <w:rsid w:val="00D97474"/>
    <w:rsid w:val="00D97BBC"/>
    <w:rsid w:val="00D97CB4"/>
    <w:rsid w:val="00D97DD4"/>
    <w:rsid w:val="00DA026E"/>
    <w:rsid w:val="00DA0CD1"/>
    <w:rsid w:val="00DA1A7B"/>
    <w:rsid w:val="00DA281D"/>
    <w:rsid w:val="00DA2C0C"/>
    <w:rsid w:val="00DA32FD"/>
    <w:rsid w:val="00DA366F"/>
    <w:rsid w:val="00DA3F68"/>
    <w:rsid w:val="00DA4690"/>
    <w:rsid w:val="00DA53DA"/>
    <w:rsid w:val="00DA5A8A"/>
    <w:rsid w:val="00DA6AE9"/>
    <w:rsid w:val="00DA733A"/>
    <w:rsid w:val="00DA76C0"/>
    <w:rsid w:val="00DA78C8"/>
    <w:rsid w:val="00DB0059"/>
    <w:rsid w:val="00DB0239"/>
    <w:rsid w:val="00DB09F7"/>
    <w:rsid w:val="00DB1170"/>
    <w:rsid w:val="00DB1A52"/>
    <w:rsid w:val="00DB1B5E"/>
    <w:rsid w:val="00DB1F4C"/>
    <w:rsid w:val="00DB26CD"/>
    <w:rsid w:val="00DB2AFE"/>
    <w:rsid w:val="00DB4007"/>
    <w:rsid w:val="00DB441C"/>
    <w:rsid w:val="00DB44AF"/>
    <w:rsid w:val="00DB4A31"/>
    <w:rsid w:val="00DB4E88"/>
    <w:rsid w:val="00DB5597"/>
    <w:rsid w:val="00DB6116"/>
    <w:rsid w:val="00DB6342"/>
    <w:rsid w:val="00DC07D9"/>
    <w:rsid w:val="00DC19AF"/>
    <w:rsid w:val="00DC1F58"/>
    <w:rsid w:val="00DC2567"/>
    <w:rsid w:val="00DC2D86"/>
    <w:rsid w:val="00DC2DC6"/>
    <w:rsid w:val="00DC339B"/>
    <w:rsid w:val="00DC3864"/>
    <w:rsid w:val="00DC451B"/>
    <w:rsid w:val="00DC47A7"/>
    <w:rsid w:val="00DC53A1"/>
    <w:rsid w:val="00DC5D40"/>
    <w:rsid w:val="00DC69A7"/>
    <w:rsid w:val="00DC714F"/>
    <w:rsid w:val="00DD1804"/>
    <w:rsid w:val="00DD1B6B"/>
    <w:rsid w:val="00DD1CC1"/>
    <w:rsid w:val="00DD30E9"/>
    <w:rsid w:val="00DD496B"/>
    <w:rsid w:val="00DD4A88"/>
    <w:rsid w:val="00DD4F47"/>
    <w:rsid w:val="00DD7FBB"/>
    <w:rsid w:val="00DE0B9F"/>
    <w:rsid w:val="00DE124D"/>
    <w:rsid w:val="00DE2A9E"/>
    <w:rsid w:val="00DE4238"/>
    <w:rsid w:val="00DE6179"/>
    <w:rsid w:val="00DE657F"/>
    <w:rsid w:val="00DF111C"/>
    <w:rsid w:val="00DF1218"/>
    <w:rsid w:val="00DF125D"/>
    <w:rsid w:val="00DF133B"/>
    <w:rsid w:val="00DF1578"/>
    <w:rsid w:val="00DF1A69"/>
    <w:rsid w:val="00DF1F17"/>
    <w:rsid w:val="00DF37D4"/>
    <w:rsid w:val="00DF3FE7"/>
    <w:rsid w:val="00DF4AFF"/>
    <w:rsid w:val="00DF4E19"/>
    <w:rsid w:val="00DF599A"/>
    <w:rsid w:val="00DF6462"/>
    <w:rsid w:val="00DF6802"/>
    <w:rsid w:val="00DF6B1C"/>
    <w:rsid w:val="00DF6D85"/>
    <w:rsid w:val="00DF73CF"/>
    <w:rsid w:val="00DF7D77"/>
    <w:rsid w:val="00E00F86"/>
    <w:rsid w:val="00E013E5"/>
    <w:rsid w:val="00E01443"/>
    <w:rsid w:val="00E01933"/>
    <w:rsid w:val="00E01D56"/>
    <w:rsid w:val="00E02529"/>
    <w:rsid w:val="00E02FA0"/>
    <w:rsid w:val="00E033CB"/>
    <w:rsid w:val="00E034CB"/>
    <w:rsid w:val="00E036DC"/>
    <w:rsid w:val="00E0537D"/>
    <w:rsid w:val="00E059B5"/>
    <w:rsid w:val="00E10454"/>
    <w:rsid w:val="00E111FD"/>
    <w:rsid w:val="00E112E5"/>
    <w:rsid w:val="00E122D8"/>
    <w:rsid w:val="00E12CC8"/>
    <w:rsid w:val="00E14BA7"/>
    <w:rsid w:val="00E15352"/>
    <w:rsid w:val="00E15C8A"/>
    <w:rsid w:val="00E167C1"/>
    <w:rsid w:val="00E16CB0"/>
    <w:rsid w:val="00E16F01"/>
    <w:rsid w:val="00E20433"/>
    <w:rsid w:val="00E208EC"/>
    <w:rsid w:val="00E21244"/>
    <w:rsid w:val="00E21C11"/>
    <w:rsid w:val="00E21CC7"/>
    <w:rsid w:val="00E222CA"/>
    <w:rsid w:val="00E23201"/>
    <w:rsid w:val="00E23364"/>
    <w:rsid w:val="00E24AD2"/>
    <w:rsid w:val="00E24D9E"/>
    <w:rsid w:val="00E25849"/>
    <w:rsid w:val="00E25BF3"/>
    <w:rsid w:val="00E25BF7"/>
    <w:rsid w:val="00E26F72"/>
    <w:rsid w:val="00E27C0D"/>
    <w:rsid w:val="00E3197E"/>
    <w:rsid w:val="00E32D5C"/>
    <w:rsid w:val="00E342F8"/>
    <w:rsid w:val="00E34808"/>
    <w:rsid w:val="00E34EAD"/>
    <w:rsid w:val="00E351ED"/>
    <w:rsid w:val="00E356FA"/>
    <w:rsid w:val="00E36A29"/>
    <w:rsid w:val="00E3753F"/>
    <w:rsid w:val="00E401AB"/>
    <w:rsid w:val="00E42A12"/>
    <w:rsid w:val="00E42B19"/>
    <w:rsid w:val="00E42B38"/>
    <w:rsid w:val="00E43360"/>
    <w:rsid w:val="00E439FF"/>
    <w:rsid w:val="00E442D0"/>
    <w:rsid w:val="00E45FB2"/>
    <w:rsid w:val="00E46F1D"/>
    <w:rsid w:val="00E47178"/>
    <w:rsid w:val="00E47CFB"/>
    <w:rsid w:val="00E51D99"/>
    <w:rsid w:val="00E525C2"/>
    <w:rsid w:val="00E5282F"/>
    <w:rsid w:val="00E551B1"/>
    <w:rsid w:val="00E6034B"/>
    <w:rsid w:val="00E605C0"/>
    <w:rsid w:val="00E60CF0"/>
    <w:rsid w:val="00E630F8"/>
    <w:rsid w:val="00E6325C"/>
    <w:rsid w:val="00E635AA"/>
    <w:rsid w:val="00E64AB9"/>
    <w:rsid w:val="00E6549E"/>
    <w:rsid w:val="00E65EDE"/>
    <w:rsid w:val="00E70F81"/>
    <w:rsid w:val="00E72958"/>
    <w:rsid w:val="00E72AFB"/>
    <w:rsid w:val="00E7344B"/>
    <w:rsid w:val="00E7389A"/>
    <w:rsid w:val="00E756D7"/>
    <w:rsid w:val="00E756EF"/>
    <w:rsid w:val="00E7598B"/>
    <w:rsid w:val="00E75D3C"/>
    <w:rsid w:val="00E7690C"/>
    <w:rsid w:val="00E7694A"/>
    <w:rsid w:val="00E77055"/>
    <w:rsid w:val="00E77460"/>
    <w:rsid w:val="00E77F84"/>
    <w:rsid w:val="00E80178"/>
    <w:rsid w:val="00E80179"/>
    <w:rsid w:val="00E82707"/>
    <w:rsid w:val="00E82715"/>
    <w:rsid w:val="00E8334E"/>
    <w:rsid w:val="00E833FE"/>
    <w:rsid w:val="00E83A82"/>
    <w:rsid w:val="00E83ABC"/>
    <w:rsid w:val="00E83B0A"/>
    <w:rsid w:val="00E844F2"/>
    <w:rsid w:val="00E8461A"/>
    <w:rsid w:val="00E84792"/>
    <w:rsid w:val="00E87171"/>
    <w:rsid w:val="00E90AD0"/>
    <w:rsid w:val="00E90CC5"/>
    <w:rsid w:val="00E91CF7"/>
    <w:rsid w:val="00E91F7D"/>
    <w:rsid w:val="00E92FCB"/>
    <w:rsid w:val="00E936DA"/>
    <w:rsid w:val="00E947CF"/>
    <w:rsid w:val="00E94C9F"/>
    <w:rsid w:val="00E9712F"/>
    <w:rsid w:val="00EA01B5"/>
    <w:rsid w:val="00EA0775"/>
    <w:rsid w:val="00EA0CB6"/>
    <w:rsid w:val="00EA147F"/>
    <w:rsid w:val="00EA1835"/>
    <w:rsid w:val="00EA29F8"/>
    <w:rsid w:val="00EA3B84"/>
    <w:rsid w:val="00EA3F0C"/>
    <w:rsid w:val="00EA45AE"/>
    <w:rsid w:val="00EA493E"/>
    <w:rsid w:val="00EA4962"/>
    <w:rsid w:val="00EA4A27"/>
    <w:rsid w:val="00EA4BE8"/>
    <w:rsid w:val="00EA4FA6"/>
    <w:rsid w:val="00EA520D"/>
    <w:rsid w:val="00EA65B5"/>
    <w:rsid w:val="00EA6A53"/>
    <w:rsid w:val="00EA6CB7"/>
    <w:rsid w:val="00EA7FF3"/>
    <w:rsid w:val="00EB1A25"/>
    <w:rsid w:val="00EB2261"/>
    <w:rsid w:val="00EB2D9F"/>
    <w:rsid w:val="00EB30B9"/>
    <w:rsid w:val="00EB3572"/>
    <w:rsid w:val="00EB438C"/>
    <w:rsid w:val="00EB4BA9"/>
    <w:rsid w:val="00EB54ED"/>
    <w:rsid w:val="00EB57EE"/>
    <w:rsid w:val="00EB60D2"/>
    <w:rsid w:val="00EB63E5"/>
    <w:rsid w:val="00EB6426"/>
    <w:rsid w:val="00EC007B"/>
    <w:rsid w:val="00EC1147"/>
    <w:rsid w:val="00EC1510"/>
    <w:rsid w:val="00EC2A43"/>
    <w:rsid w:val="00EC373C"/>
    <w:rsid w:val="00EC7211"/>
    <w:rsid w:val="00EC7363"/>
    <w:rsid w:val="00EC7D9B"/>
    <w:rsid w:val="00ED03AB"/>
    <w:rsid w:val="00ED115B"/>
    <w:rsid w:val="00ED1963"/>
    <w:rsid w:val="00ED1CD4"/>
    <w:rsid w:val="00ED1D2B"/>
    <w:rsid w:val="00ED21BA"/>
    <w:rsid w:val="00ED2872"/>
    <w:rsid w:val="00ED3422"/>
    <w:rsid w:val="00ED346E"/>
    <w:rsid w:val="00ED36A5"/>
    <w:rsid w:val="00ED3E45"/>
    <w:rsid w:val="00ED48B4"/>
    <w:rsid w:val="00ED5783"/>
    <w:rsid w:val="00ED5F63"/>
    <w:rsid w:val="00ED64B5"/>
    <w:rsid w:val="00ED6B95"/>
    <w:rsid w:val="00ED6F23"/>
    <w:rsid w:val="00ED7776"/>
    <w:rsid w:val="00EE01E5"/>
    <w:rsid w:val="00EE2404"/>
    <w:rsid w:val="00EE2892"/>
    <w:rsid w:val="00EE3139"/>
    <w:rsid w:val="00EE38D6"/>
    <w:rsid w:val="00EE3EB8"/>
    <w:rsid w:val="00EE3EF5"/>
    <w:rsid w:val="00EE3F00"/>
    <w:rsid w:val="00EE5477"/>
    <w:rsid w:val="00EE5618"/>
    <w:rsid w:val="00EE70CE"/>
    <w:rsid w:val="00EE7907"/>
    <w:rsid w:val="00EE7CCA"/>
    <w:rsid w:val="00EE7CD5"/>
    <w:rsid w:val="00EF34B9"/>
    <w:rsid w:val="00EF3971"/>
    <w:rsid w:val="00EF4618"/>
    <w:rsid w:val="00EF4E62"/>
    <w:rsid w:val="00EF55CF"/>
    <w:rsid w:val="00EF6A23"/>
    <w:rsid w:val="00EF6A53"/>
    <w:rsid w:val="00EF7F09"/>
    <w:rsid w:val="00F0021D"/>
    <w:rsid w:val="00F00DD1"/>
    <w:rsid w:val="00F01615"/>
    <w:rsid w:val="00F01F62"/>
    <w:rsid w:val="00F02374"/>
    <w:rsid w:val="00F044C0"/>
    <w:rsid w:val="00F0501D"/>
    <w:rsid w:val="00F0567A"/>
    <w:rsid w:val="00F05F5E"/>
    <w:rsid w:val="00F06E53"/>
    <w:rsid w:val="00F07DBF"/>
    <w:rsid w:val="00F07F45"/>
    <w:rsid w:val="00F10229"/>
    <w:rsid w:val="00F10BE0"/>
    <w:rsid w:val="00F119D3"/>
    <w:rsid w:val="00F11D1B"/>
    <w:rsid w:val="00F121A5"/>
    <w:rsid w:val="00F1393F"/>
    <w:rsid w:val="00F13BFA"/>
    <w:rsid w:val="00F143D5"/>
    <w:rsid w:val="00F15DD1"/>
    <w:rsid w:val="00F16A14"/>
    <w:rsid w:val="00F17774"/>
    <w:rsid w:val="00F20FD2"/>
    <w:rsid w:val="00F21767"/>
    <w:rsid w:val="00F21811"/>
    <w:rsid w:val="00F21A0C"/>
    <w:rsid w:val="00F22E20"/>
    <w:rsid w:val="00F23075"/>
    <w:rsid w:val="00F24E46"/>
    <w:rsid w:val="00F24E8F"/>
    <w:rsid w:val="00F25369"/>
    <w:rsid w:val="00F258C1"/>
    <w:rsid w:val="00F26D4F"/>
    <w:rsid w:val="00F272B4"/>
    <w:rsid w:val="00F277B3"/>
    <w:rsid w:val="00F33040"/>
    <w:rsid w:val="00F3349A"/>
    <w:rsid w:val="00F33E63"/>
    <w:rsid w:val="00F357F0"/>
    <w:rsid w:val="00F3591B"/>
    <w:rsid w:val="00F35EE8"/>
    <w:rsid w:val="00F362D7"/>
    <w:rsid w:val="00F3638C"/>
    <w:rsid w:val="00F36989"/>
    <w:rsid w:val="00F36BCD"/>
    <w:rsid w:val="00F37775"/>
    <w:rsid w:val="00F37787"/>
    <w:rsid w:val="00F37D7B"/>
    <w:rsid w:val="00F40BAB"/>
    <w:rsid w:val="00F40ED9"/>
    <w:rsid w:val="00F412B4"/>
    <w:rsid w:val="00F41563"/>
    <w:rsid w:val="00F430C5"/>
    <w:rsid w:val="00F43AD7"/>
    <w:rsid w:val="00F45028"/>
    <w:rsid w:val="00F4701A"/>
    <w:rsid w:val="00F5011A"/>
    <w:rsid w:val="00F5068B"/>
    <w:rsid w:val="00F50E3C"/>
    <w:rsid w:val="00F51D42"/>
    <w:rsid w:val="00F5314C"/>
    <w:rsid w:val="00F538E5"/>
    <w:rsid w:val="00F54D0C"/>
    <w:rsid w:val="00F54DBD"/>
    <w:rsid w:val="00F54FED"/>
    <w:rsid w:val="00F55522"/>
    <w:rsid w:val="00F55620"/>
    <w:rsid w:val="00F55FDA"/>
    <w:rsid w:val="00F5688C"/>
    <w:rsid w:val="00F56A33"/>
    <w:rsid w:val="00F57989"/>
    <w:rsid w:val="00F60048"/>
    <w:rsid w:val="00F60867"/>
    <w:rsid w:val="00F60D78"/>
    <w:rsid w:val="00F60F57"/>
    <w:rsid w:val="00F6128B"/>
    <w:rsid w:val="00F61D9F"/>
    <w:rsid w:val="00F626C1"/>
    <w:rsid w:val="00F629A7"/>
    <w:rsid w:val="00F635DD"/>
    <w:rsid w:val="00F63AD9"/>
    <w:rsid w:val="00F642BF"/>
    <w:rsid w:val="00F64A05"/>
    <w:rsid w:val="00F6508D"/>
    <w:rsid w:val="00F6627B"/>
    <w:rsid w:val="00F66812"/>
    <w:rsid w:val="00F66821"/>
    <w:rsid w:val="00F677E9"/>
    <w:rsid w:val="00F67C17"/>
    <w:rsid w:val="00F70113"/>
    <w:rsid w:val="00F70FB0"/>
    <w:rsid w:val="00F716E2"/>
    <w:rsid w:val="00F7336E"/>
    <w:rsid w:val="00F734F2"/>
    <w:rsid w:val="00F73708"/>
    <w:rsid w:val="00F748C2"/>
    <w:rsid w:val="00F75052"/>
    <w:rsid w:val="00F759D4"/>
    <w:rsid w:val="00F75A59"/>
    <w:rsid w:val="00F75BF5"/>
    <w:rsid w:val="00F77525"/>
    <w:rsid w:val="00F7763D"/>
    <w:rsid w:val="00F77A59"/>
    <w:rsid w:val="00F77AE2"/>
    <w:rsid w:val="00F804D3"/>
    <w:rsid w:val="00F816CB"/>
    <w:rsid w:val="00F81AFF"/>
    <w:rsid w:val="00F81CD2"/>
    <w:rsid w:val="00F81F77"/>
    <w:rsid w:val="00F82641"/>
    <w:rsid w:val="00F8297C"/>
    <w:rsid w:val="00F82AF7"/>
    <w:rsid w:val="00F847B8"/>
    <w:rsid w:val="00F84D5E"/>
    <w:rsid w:val="00F85415"/>
    <w:rsid w:val="00F85CB3"/>
    <w:rsid w:val="00F865D5"/>
    <w:rsid w:val="00F90A13"/>
    <w:rsid w:val="00F90BFB"/>
    <w:rsid w:val="00F90F18"/>
    <w:rsid w:val="00F922CD"/>
    <w:rsid w:val="00F92F23"/>
    <w:rsid w:val="00F9371C"/>
    <w:rsid w:val="00F937E4"/>
    <w:rsid w:val="00F93EEC"/>
    <w:rsid w:val="00F94687"/>
    <w:rsid w:val="00F95783"/>
    <w:rsid w:val="00F95EE7"/>
    <w:rsid w:val="00F9627E"/>
    <w:rsid w:val="00F9746C"/>
    <w:rsid w:val="00FA0218"/>
    <w:rsid w:val="00FA0351"/>
    <w:rsid w:val="00FA03C1"/>
    <w:rsid w:val="00FA0717"/>
    <w:rsid w:val="00FA2652"/>
    <w:rsid w:val="00FA29EE"/>
    <w:rsid w:val="00FA2F43"/>
    <w:rsid w:val="00FA373C"/>
    <w:rsid w:val="00FA39E6"/>
    <w:rsid w:val="00FA3F8C"/>
    <w:rsid w:val="00FA403F"/>
    <w:rsid w:val="00FA4A7D"/>
    <w:rsid w:val="00FA530C"/>
    <w:rsid w:val="00FA6B4E"/>
    <w:rsid w:val="00FA6BEB"/>
    <w:rsid w:val="00FA7BC9"/>
    <w:rsid w:val="00FA7FCD"/>
    <w:rsid w:val="00FB02F2"/>
    <w:rsid w:val="00FB1235"/>
    <w:rsid w:val="00FB1CD3"/>
    <w:rsid w:val="00FB2D04"/>
    <w:rsid w:val="00FB378E"/>
    <w:rsid w:val="00FB37F1"/>
    <w:rsid w:val="00FB3EB6"/>
    <w:rsid w:val="00FB4139"/>
    <w:rsid w:val="00FB47C0"/>
    <w:rsid w:val="00FB501B"/>
    <w:rsid w:val="00FB54DA"/>
    <w:rsid w:val="00FB57C9"/>
    <w:rsid w:val="00FB6409"/>
    <w:rsid w:val="00FB65C2"/>
    <w:rsid w:val="00FB719A"/>
    <w:rsid w:val="00FB7698"/>
    <w:rsid w:val="00FB7770"/>
    <w:rsid w:val="00FC1B26"/>
    <w:rsid w:val="00FC280B"/>
    <w:rsid w:val="00FC3486"/>
    <w:rsid w:val="00FC393C"/>
    <w:rsid w:val="00FC4312"/>
    <w:rsid w:val="00FC46BC"/>
    <w:rsid w:val="00FD07B7"/>
    <w:rsid w:val="00FD100E"/>
    <w:rsid w:val="00FD3529"/>
    <w:rsid w:val="00FD3708"/>
    <w:rsid w:val="00FD3B91"/>
    <w:rsid w:val="00FD3D81"/>
    <w:rsid w:val="00FD3E37"/>
    <w:rsid w:val="00FD4367"/>
    <w:rsid w:val="00FD576B"/>
    <w:rsid w:val="00FD579E"/>
    <w:rsid w:val="00FD5DAF"/>
    <w:rsid w:val="00FD6845"/>
    <w:rsid w:val="00FE0740"/>
    <w:rsid w:val="00FE0C8B"/>
    <w:rsid w:val="00FE1E38"/>
    <w:rsid w:val="00FE286A"/>
    <w:rsid w:val="00FE32EC"/>
    <w:rsid w:val="00FE36DE"/>
    <w:rsid w:val="00FE4516"/>
    <w:rsid w:val="00FE46CA"/>
    <w:rsid w:val="00FE5148"/>
    <w:rsid w:val="00FE5EAF"/>
    <w:rsid w:val="00FE614A"/>
    <w:rsid w:val="00FE64C8"/>
    <w:rsid w:val="00FE6CA6"/>
    <w:rsid w:val="00FE72BA"/>
    <w:rsid w:val="00FE72D6"/>
    <w:rsid w:val="00FF21BC"/>
    <w:rsid w:val="00FF3410"/>
    <w:rsid w:val="00FF4707"/>
    <w:rsid w:val="00FF571C"/>
    <w:rsid w:val="00FF61FF"/>
    <w:rsid w:val="00FF7B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2D5D528E"/>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2484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B2484A"/>
    <w:pPr>
      <w:numPr>
        <w:numId w:val="4"/>
      </w:numPr>
      <w:adjustRightInd w:val="0"/>
      <w:snapToGrid w:val="0"/>
      <w:spacing w:before="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1.1.1.1清單段落,列點,(二),List Paragraph,圖標號,標題一,Recommendation,Footnote Sam,List Paragraph (numbered (a)),Text,Noise heading,RUS List,Rec para,Dot pt,F5 List Paragraph,No Spacing1,List Paragraph Char Char Char,Indicator Text,Numbered Para 1,標1,標題 (4),卑南壹"/>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EB2261"/>
    <w:pPr>
      <w:snapToGrid w:val="0"/>
      <w:jc w:val="left"/>
    </w:pPr>
    <w:rPr>
      <w:sz w:val="20"/>
    </w:rPr>
  </w:style>
  <w:style w:type="character" w:customStyle="1" w:styleId="afe">
    <w:name w:val="註腳文字 字元"/>
    <w:basedOn w:val="a7"/>
    <w:link w:val="afd"/>
    <w:uiPriority w:val="99"/>
    <w:semiHidden/>
    <w:rsid w:val="00EB2261"/>
    <w:rPr>
      <w:rFonts w:ascii="標楷體" w:eastAsia="標楷體"/>
      <w:kern w:val="2"/>
    </w:rPr>
  </w:style>
  <w:style w:type="character" w:styleId="aff">
    <w:name w:val="footnote reference"/>
    <w:basedOn w:val="a7"/>
    <w:uiPriority w:val="99"/>
    <w:semiHidden/>
    <w:unhideWhenUsed/>
    <w:rsid w:val="00EB2261"/>
    <w:rPr>
      <w:vertAlign w:val="superscript"/>
    </w:rPr>
  </w:style>
  <w:style w:type="character" w:styleId="aff0">
    <w:name w:val="Unresolved Mention"/>
    <w:basedOn w:val="a7"/>
    <w:uiPriority w:val="99"/>
    <w:semiHidden/>
    <w:unhideWhenUsed/>
    <w:rsid w:val="00BA6731"/>
    <w:rPr>
      <w:color w:val="605E5C"/>
      <w:shd w:val="clear" w:color="auto" w:fill="E1DFDD"/>
    </w:rPr>
  </w:style>
  <w:style w:type="character" w:styleId="aff1">
    <w:name w:val="annotation reference"/>
    <w:basedOn w:val="a7"/>
    <w:uiPriority w:val="99"/>
    <w:semiHidden/>
    <w:unhideWhenUsed/>
    <w:rsid w:val="0052110B"/>
    <w:rPr>
      <w:sz w:val="18"/>
      <w:szCs w:val="18"/>
    </w:rPr>
  </w:style>
  <w:style w:type="paragraph" w:styleId="aff2">
    <w:name w:val="annotation text"/>
    <w:basedOn w:val="a6"/>
    <w:link w:val="aff3"/>
    <w:uiPriority w:val="99"/>
    <w:semiHidden/>
    <w:unhideWhenUsed/>
    <w:rsid w:val="0052110B"/>
    <w:pPr>
      <w:jc w:val="left"/>
    </w:pPr>
  </w:style>
  <w:style w:type="character" w:customStyle="1" w:styleId="aff3">
    <w:name w:val="註解文字 字元"/>
    <w:basedOn w:val="a7"/>
    <w:link w:val="aff2"/>
    <w:uiPriority w:val="99"/>
    <w:semiHidden/>
    <w:rsid w:val="0052110B"/>
    <w:rPr>
      <w:rFonts w:ascii="標楷體" w:eastAsia="標楷體"/>
      <w:kern w:val="2"/>
      <w:sz w:val="32"/>
    </w:rPr>
  </w:style>
  <w:style w:type="paragraph" w:styleId="aff4">
    <w:name w:val="annotation subject"/>
    <w:basedOn w:val="aff2"/>
    <w:next w:val="aff2"/>
    <w:link w:val="aff5"/>
    <w:uiPriority w:val="99"/>
    <w:semiHidden/>
    <w:unhideWhenUsed/>
    <w:rsid w:val="0052110B"/>
    <w:rPr>
      <w:b/>
      <w:bCs/>
    </w:rPr>
  </w:style>
  <w:style w:type="character" w:customStyle="1" w:styleId="aff5">
    <w:name w:val="註解主旨 字元"/>
    <w:basedOn w:val="aff3"/>
    <w:link w:val="aff4"/>
    <w:uiPriority w:val="99"/>
    <w:semiHidden/>
    <w:rsid w:val="0052110B"/>
    <w:rPr>
      <w:rFonts w:ascii="標楷體" w:eastAsia="標楷體"/>
      <w:b/>
      <w:bCs/>
      <w:kern w:val="2"/>
      <w:sz w:val="32"/>
    </w:rPr>
  </w:style>
  <w:style w:type="paragraph" w:styleId="aff6">
    <w:name w:val="Revision"/>
    <w:hidden/>
    <w:uiPriority w:val="99"/>
    <w:semiHidden/>
    <w:rsid w:val="0052110B"/>
    <w:rPr>
      <w:rFonts w:ascii="標楷體" w:eastAsia="標楷體"/>
      <w:kern w:val="2"/>
      <w:sz w:val="32"/>
    </w:rPr>
  </w:style>
  <w:style w:type="character" w:customStyle="1" w:styleId="af8">
    <w:name w:val="清單段落 字元"/>
    <w:aliases w:val="1.1.1.1清單段落 字元,列點 字元,(二) 字元,List Paragraph 字元,圖標號 字元,標題一 字元,Recommendation 字元,Footnote Sam 字元,List Paragraph (numbered (a)) 字元,Text 字元,Noise heading 字元,RUS List 字元,Rec para 字元,Dot pt 字元,F5 List Paragraph 字元,No Spacing1 字元,Indicator Text 字元,標1 字元"/>
    <w:link w:val="af7"/>
    <w:qFormat/>
    <w:locked/>
    <w:rsid w:val="00655839"/>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25245">
      <w:bodyDiv w:val="1"/>
      <w:marLeft w:val="0"/>
      <w:marRight w:val="0"/>
      <w:marTop w:val="0"/>
      <w:marBottom w:val="0"/>
      <w:divBdr>
        <w:top w:val="none" w:sz="0" w:space="0" w:color="auto"/>
        <w:left w:val="none" w:sz="0" w:space="0" w:color="auto"/>
        <w:bottom w:val="none" w:sz="0" w:space="0" w:color="auto"/>
        <w:right w:val="none" w:sz="0" w:space="0" w:color="auto"/>
      </w:divBdr>
    </w:div>
    <w:div w:id="61421508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940085">
      <w:bodyDiv w:val="1"/>
      <w:marLeft w:val="0"/>
      <w:marRight w:val="0"/>
      <w:marTop w:val="0"/>
      <w:marBottom w:val="0"/>
      <w:divBdr>
        <w:top w:val="none" w:sz="0" w:space="0" w:color="auto"/>
        <w:left w:val="none" w:sz="0" w:space="0" w:color="auto"/>
        <w:bottom w:val="none" w:sz="0" w:space="0" w:color="auto"/>
        <w:right w:val="none" w:sz="0" w:space="0" w:color="auto"/>
      </w:divBdr>
    </w:div>
    <w:div w:id="1515463257">
      <w:bodyDiv w:val="1"/>
      <w:marLeft w:val="0"/>
      <w:marRight w:val="0"/>
      <w:marTop w:val="0"/>
      <w:marBottom w:val="0"/>
      <w:divBdr>
        <w:top w:val="none" w:sz="0" w:space="0" w:color="auto"/>
        <w:left w:val="none" w:sz="0" w:space="0" w:color="auto"/>
        <w:bottom w:val="none" w:sz="0" w:space="0" w:color="auto"/>
        <w:right w:val="none" w:sz="0" w:space="0" w:color="auto"/>
      </w:divBdr>
    </w:div>
    <w:div w:id="171665991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28F28-DBDA-4B2D-9AAF-341DEDF2C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17</Pages>
  <Words>1580</Words>
  <Characters>9008</Characters>
  <Application>Microsoft Office Word</Application>
  <DocSecurity>0</DocSecurity>
  <Lines>75</Lines>
  <Paragraphs>21</Paragraphs>
  <ScaleCrop>false</ScaleCrop>
  <Company>cy</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柯博修</cp:lastModifiedBy>
  <cp:revision>2</cp:revision>
  <cp:lastPrinted>2024-05-08T06:47:00Z</cp:lastPrinted>
  <dcterms:created xsi:type="dcterms:W3CDTF">2024-05-08T06:51:00Z</dcterms:created>
  <dcterms:modified xsi:type="dcterms:W3CDTF">2024-05-08T06:51:00Z</dcterms:modified>
</cp:coreProperties>
</file>