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071F5CD0" w14:textId="1F40F981" w:rsidR="00D75644" w:rsidRPr="008C2692" w:rsidRDefault="00D75644" w:rsidP="00846C6B">
      <w:pPr>
        <w:pStyle w:val="af6"/>
      </w:pPr>
      <w:r w:rsidRPr="008C2692">
        <w:rPr>
          <w:rFonts w:hint="eastAsia"/>
        </w:rPr>
        <w:t>調查報告</w:t>
      </w:r>
    </w:p>
    <w:p w14:paraId="0D8199C5" w14:textId="0E3F67E1" w:rsidR="00E25849" w:rsidRPr="008C2692" w:rsidRDefault="00E25849" w:rsidP="00CC2297">
      <w:pPr>
        <w:pStyle w:val="1"/>
        <w:wordWrap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C269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61C4C" w:rsidRPr="008C2692">
        <w:rPr>
          <w:rFonts w:hint="eastAsia"/>
        </w:rPr>
        <w:t>據審計部</w:t>
      </w:r>
      <w:proofErr w:type="gramStart"/>
      <w:r w:rsidR="00161C4C" w:rsidRPr="008C2692">
        <w:rPr>
          <w:rFonts w:hint="eastAsia"/>
        </w:rPr>
        <w:t>111</w:t>
      </w:r>
      <w:proofErr w:type="gramEnd"/>
      <w:r w:rsidR="00161C4C" w:rsidRPr="008C2692">
        <w:rPr>
          <w:rFonts w:hint="eastAsia"/>
        </w:rPr>
        <w:t>年度中央政府總決算審核報告，原</w:t>
      </w:r>
      <w:r w:rsidR="00D36651" w:rsidRPr="008C2692">
        <w:rPr>
          <w:rFonts w:hint="eastAsia"/>
        </w:rPr>
        <w:t>住民族</w:t>
      </w:r>
      <w:r w:rsidR="00161C4C" w:rsidRPr="008C2692">
        <w:rPr>
          <w:rFonts w:hint="eastAsia"/>
        </w:rPr>
        <w:t>委員會原</w:t>
      </w:r>
      <w:r w:rsidR="00D36651" w:rsidRPr="008C2692">
        <w:rPr>
          <w:rFonts w:hint="eastAsia"/>
        </w:rPr>
        <w:t>住民族</w:t>
      </w:r>
      <w:r w:rsidR="00161C4C" w:rsidRPr="008C2692">
        <w:rPr>
          <w:rFonts w:hint="eastAsia"/>
        </w:rPr>
        <w:t>文化發展中心辦理「</w:t>
      </w:r>
      <w:r w:rsidR="000D44E2" w:rsidRPr="008C2692">
        <w:rPr>
          <w:rFonts w:hint="eastAsia"/>
        </w:rPr>
        <w:t>臺灣原</w:t>
      </w:r>
      <w:r w:rsidR="00D36651" w:rsidRPr="008C2692">
        <w:rPr>
          <w:rFonts w:hint="eastAsia"/>
        </w:rPr>
        <w:t>住民族</w:t>
      </w:r>
      <w:r w:rsidR="000D44E2" w:rsidRPr="008C2692">
        <w:rPr>
          <w:rFonts w:hint="eastAsia"/>
        </w:rPr>
        <w:t>文化</w:t>
      </w:r>
      <w:proofErr w:type="gramStart"/>
      <w:r w:rsidR="000D44E2" w:rsidRPr="008C2692">
        <w:rPr>
          <w:rFonts w:hint="eastAsia"/>
        </w:rPr>
        <w:t>園區</w:t>
      </w:r>
      <w:r w:rsidR="00161C4C" w:rsidRPr="008C2692">
        <w:rPr>
          <w:rFonts w:hint="eastAsia"/>
        </w:rPr>
        <w:t>綠珠雕</w:t>
      </w:r>
      <w:proofErr w:type="gramEnd"/>
      <w:r w:rsidR="00161C4C" w:rsidRPr="008C2692">
        <w:rPr>
          <w:rFonts w:hint="eastAsia"/>
        </w:rPr>
        <w:t>琢再造7年(106至112年度)中長程計畫」，疑有未落實評估遊園車使用效益、駕駛人力勞務委外契約規範過於粗略、未訂定相關油料使用管理作業程序與表單，及未覈實評估財務效益</w:t>
      </w:r>
      <w:proofErr w:type="gramStart"/>
      <w:r w:rsidR="00161C4C" w:rsidRPr="008C2692">
        <w:rPr>
          <w:rFonts w:hint="eastAsia"/>
        </w:rPr>
        <w:t>等情</w:t>
      </w:r>
      <w:proofErr w:type="gramEnd"/>
      <w:r w:rsidR="00161C4C" w:rsidRPr="008C2692">
        <w:rPr>
          <w:rFonts w:hint="eastAsia"/>
        </w:rPr>
        <w:t>案。</w:t>
      </w:r>
    </w:p>
    <w:p w14:paraId="7639D83F" w14:textId="34C34072" w:rsidR="00E25849" w:rsidRPr="008C269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C269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1AE8BF6" w14:textId="65C67E2F" w:rsidR="004E6087" w:rsidRPr="008C2692" w:rsidRDefault="004E6087" w:rsidP="00310438">
      <w:pPr>
        <w:pStyle w:val="11"/>
        <w:ind w:left="680" w:firstLine="680"/>
      </w:pPr>
      <w:bookmarkStart w:id="49" w:name="_Toc524902730"/>
      <w:r w:rsidRPr="008C2692">
        <w:rPr>
          <w:rFonts w:hint="eastAsia"/>
        </w:rPr>
        <w:t>政府為保存及維護原</w:t>
      </w:r>
      <w:r w:rsidR="00D36651" w:rsidRPr="008C2692">
        <w:rPr>
          <w:rFonts w:hint="eastAsia"/>
        </w:rPr>
        <w:t>住民族</w:t>
      </w:r>
      <w:r w:rsidRPr="008C2692">
        <w:rPr>
          <w:rFonts w:hint="eastAsia"/>
        </w:rPr>
        <w:t>文化，藉由原</w:t>
      </w:r>
      <w:r w:rsidR="00D36651" w:rsidRPr="008C2692">
        <w:rPr>
          <w:rFonts w:hint="eastAsia"/>
        </w:rPr>
        <w:t>住民族</w:t>
      </w:r>
      <w:r w:rsidRPr="008C2692">
        <w:rPr>
          <w:rFonts w:hint="eastAsia"/>
        </w:rPr>
        <w:t>委員會</w:t>
      </w:r>
      <w:r w:rsidRPr="008C2692">
        <w:t>(</w:t>
      </w:r>
      <w:r w:rsidRPr="008C2692">
        <w:rPr>
          <w:rFonts w:hint="eastAsia"/>
        </w:rPr>
        <w:t>下稱原民會</w:t>
      </w:r>
      <w:r w:rsidRPr="008C2692">
        <w:t>)</w:t>
      </w:r>
      <w:r w:rsidRPr="008C2692">
        <w:rPr>
          <w:rFonts w:hint="eastAsia"/>
        </w:rPr>
        <w:t>原</w:t>
      </w:r>
      <w:r w:rsidR="00D36651" w:rsidRPr="008C2692">
        <w:rPr>
          <w:rFonts w:hint="eastAsia"/>
        </w:rPr>
        <w:t>住民族</w:t>
      </w:r>
      <w:r w:rsidRPr="008C2692">
        <w:rPr>
          <w:rFonts w:hint="eastAsia"/>
        </w:rPr>
        <w:t>文化發展中心</w:t>
      </w:r>
      <w:r w:rsidRPr="008C2692">
        <w:rPr>
          <w:rStyle w:val="aff4"/>
        </w:rPr>
        <w:footnoteReference w:id="1"/>
      </w:r>
      <w:r w:rsidRPr="008C2692">
        <w:t>(</w:t>
      </w:r>
      <w:r w:rsidRPr="008C2692">
        <w:rPr>
          <w:rFonts w:hint="eastAsia"/>
        </w:rPr>
        <w:t>下稱原發中心</w:t>
      </w:r>
      <w:r w:rsidRPr="008C2692">
        <w:t>)</w:t>
      </w:r>
      <w:r w:rsidRPr="008C2692">
        <w:rPr>
          <w:rFonts w:hint="eastAsia"/>
        </w:rPr>
        <w:t>經營管理</w:t>
      </w:r>
      <w:r w:rsidR="000D44E2" w:rsidRPr="008C2692">
        <w:rPr>
          <w:rFonts w:hint="eastAsia"/>
        </w:rPr>
        <w:t>臺灣原</w:t>
      </w:r>
      <w:r w:rsidR="00D36651" w:rsidRPr="008C2692">
        <w:rPr>
          <w:rFonts w:hint="eastAsia"/>
        </w:rPr>
        <w:t>住民族</w:t>
      </w:r>
      <w:r w:rsidR="000D44E2" w:rsidRPr="008C2692">
        <w:rPr>
          <w:rFonts w:hint="eastAsia"/>
        </w:rPr>
        <w:t>文化園區</w:t>
      </w:r>
      <w:r w:rsidRPr="008C2692">
        <w:t>(</w:t>
      </w:r>
      <w:r w:rsidRPr="008C2692">
        <w:rPr>
          <w:rFonts w:hint="eastAsia"/>
        </w:rPr>
        <w:t>下稱</w:t>
      </w:r>
      <w:r w:rsidR="000D44E2" w:rsidRPr="008C2692">
        <w:rPr>
          <w:rFonts w:hint="eastAsia"/>
        </w:rPr>
        <w:t>原</w:t>
      </w:r>
      <w:r w:rsidR="00D36651" w:rsidRPr="008C2692">
        <w:rPr>
          <w:rFonts w:hint="eastAsia"/>
        </w:rPr>
        <w:t>住民族</w:t>
      </w:r>
      <w:r w:rsidR="000D44E2" w:rsidRPr="008C2692">
        <w:rPr>
          <w:rFonts w:hint="eastAsia"/>
        </w:rPr>
        <w:t>園區</w:t>
      </w:r>
      <w:r w:rsidRPr="008C2692">
        <w:t>)</w:t>
      </w:r>
      <w:r w:rsidRPr="008C2692">
        <w:rPr>
          <w:rFonts w:hint="eastAsia"/>
        </w:rPr>
        <w:t>，</w:t>
      </w:r>
      <w:r w:rsidR="00896E98" w:rsidRPr="008C2692">
        <w:rPr>
          <w:rFonts w:hint="eastAsia"/>
        </w:rPr>
        <w:t>原發中心提報之「</w:t>
      </w:r>
      <w:r w:rsidR="000D44E2" w:rsidRPr="008C2692">
        <w:rPr>
          <w:rFonts w:hint="eastAsia"/>
        </w:rPr>
        <w:t>臺灣原</w:t>
      </w:r>
      <w:r w:rsidR="00D36651" w:rsidRPr="008C2692">
        <w:rPr>
          <w:rFonts w:hint="eastAsia"/>
        </w:rPr>
        <w:t>住民族</w:t>
      </w:r>
      <w:r w:rsidR="000D44E2" w:rsidRPr="008C2692">
        <w:rPr>
          <w:rFonts w:hint="eastAsia"/>
        </w:rPr>
        <w:t>文化</w:t>
      </w:r>
      <w:proofErr w:type="gramStart"/>
      <w:r w:rsidR="000D44E2" w:rsidRPr="008C2692">
        <w:rPr>
          <w:rFonts w:hint="eastAsia"/>
        </w:rPr>
        <w:t>園區</w:t>
      </w:r>
      <w:r w:rsidR="00896E98" w:rsidRPr="008C2692">
        <w:rPr>
          <w:rFonts w:hint="eastAsia"/>
        </w:rPr>
        <w:t>綠珠雕琢</w:t>
      </w:r>
      <w:proofErr w:type="gramEnd"/>
      <w:r w:rsidR="00896E98" w:rsidRPr="008C2692">
        <w:rPr>
          <w:rFonts w:hint="eastAsia"/>
        </w:rPr>
        <w:t>再造</w:t>
      </w:r>
      <w:r w:rsidR="00896E98" w:rsidRPr="008C2692">
        <w:t>6</w:t>
      </w:r>
      <w:r w:rsidR="00896E98" w:rsidRPr="008C2692">
        <w:rPr>
          <w:rFonts w:hint="eastAsia"/>
        </w:rPr>
        <w:t>年</w:t>
      </w:r>
      <w:r w:rsidR="00896E98" w:rsidRPr="008C2692">
        <w:t>(</w:t>
      </w:r>
      <w:r w:rsidR="00896E98" w:rsidRPr="008C2692">
        <w:rPr>
          <w:rFonts w:hint="eastAsia"/>
        </w:rPr>
        <w:t>民國[下同]</w:t>
      </w:r>
      <w:r w:rsidR="00896E98" w:rsidRPr="008C2692">
        <w:t>106</w:t>
      </w:r>
      <w:r w:rsidR="00896E98" w:rsidRPr="008C2692">
        <w:rPr>
          <w:rFonts w:hint="eastAsia"/>
        </w:rPr>
        <w:t>至</w:t>
      </w:r>
      <w:r w:rsidR="00896E98" w:rsidRPr="008C2692">
        <w:t>111</w:t>
      </w:r>
      <w:r w:rsidR="00896E98" w:rsidRPr="008C2692">
        <w:rPr>
          <w:rFonts w:hint="eastAsia"/>
        </w:rPr>
        <w:t>年度</w:t>
      </w:r>
      <w:r w:rsidR="00896E98" w:rsidRPr="008C2692">
        <w:t>)</w:t>
      </w:r>
      <w:r w:rsidR="00896E98" w:rsidRPr="008C2692">
        <w:rPr>
          <w:rFonts w:hint="eastAsia"/>
        </w:rPr>
        <w:t>中長程計畫」</w:t>
      </w:r>
      <w:r w:rsidR="00896E98" w:rsidRPr="008C2692">
        <w:t>(</w:t>
      </w:r>
      <w:r w:rsidR="00896E98" w:rsidRPr="008C2692">
        <w:rPr>
          <w:rFonts w:hint="eastAsia"/>
        </w:rPr>
        <w:t>下</w:t>
      </w:r>
      <w:proofErr w:type="gramStart"/>
      <w:r w:rsidR="00896E98" w:rsidRPr="008C2692">
        <w:rPr>
          <w:rFonts w:hint="eastAsia"/>
        </w:rPr>
        <w:t>稱綠</w:t>
      </w:r>
      <w:proofErr w:type="gramEnd"/>
      <w:r w:rsidR="00896E98" w:rsidRPr="008C2692">
        <w:rPr>
          <w:rFonts w:hint="eastAsia"/>
        </w:rPr>
        <w:t>珠雕琢第一期計畫</w:t>
      </w:r>
      <w:r w:rsidR="00896E98" w:rsidRPr="008C2692">
        <w:t>)</w:t>
      </w:r>
      <w:r w:rsidR="00896E98" w:rsidRPr="008C2692">
        <w:rPr>
          <w:rFonts w:hint="eastAsia"/>
        </w:rPr>
        <w:t>指出，</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定位為戶外博物館，提供學術研究及交流，發展社會教育暨部落文化觀光產業，俾期國內外人士於文化知性旅遊過程，瞭解並尊重臺灣原</w:t>
      </w:r>
      <w:r w:rsidR="00D36651" w:rsidRPr="008C2692">
        <w:rPr>
          <w:rFonts w:hint="eastAsia"/>
        </w:rPr>
        <w:t>住民族</w:t>
      </w:r>
      <w:r w:rsidRPr="008C2692">
        <w:rPr>
          <w:rFonts w:hint="eastAsia"/>
        </w:rPr>
        <w:t>文化。</w:t>
      </w:r>
      <w:proofErr w:type="gramStart"/>
      <w:r w:rsidRPr="008C2692">
        <w:rPr>
          <w:rFonts w:hint="eastAsia"/>
        </w:rPr>
        <w:t>嗣</w:t>
      </w:r>
      <w:proofErr w:type="gramEnd"/>
      <w:r w:rsidRPr="008C2692">
        <w:rPr>
          <w:rFonts w:hint="eastAsia"/>
        </w:rPr>
        <w:t>因</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內設施、各展示館舍及傳統部落建築等老舊或嚴重毀損，經行政院於</w:t>
      </w:r>
      <w:r w:rsidRPr="008C2692">
        <w:t>105</w:t>
      </w:r>
      <w:r w:rsidRPr="008C2692">
        <w:rPr>
          <w:rFonts w:hint="eastAsia"/>
        </w:rPr>
        <w:t>年</w:t>
      </w:r>
      <w:r w:rsidRPr="008C2692">
        <w:t>3</w:t>
      </w:r>
      <w:r w:rsidRPr="008C2692">
        <w:rPr>
          <w:rFonts w:hint="eastAsia"/>
        </w:rPr>
        <w:t>月</w:t>
      </w:r>
      <w:r w:rsidRPr="008C2692">
        <w:t>18</w:t>
      </w:r>
      <w:r w:rsidRPr="008C2692">
        <w:rPr>
          <w:rFonts w:hint="eastAsia"/>
        </w:rPr>
        <w:t>日核定</w:t>
      </w:r>
      <w:r w:rsidR="009B7F7D" w:rsidRPr="008C2692">
        <w:rPr>
          <w:rStyle w:val="aff4"/>
        </w:rPr>
        <w:footnoteReference w:id="2"/>
      </w:r>
      <w:proofErr w:type="gramStart"/>
      <w:r w:rsidR="00896E98" w:rsidRPr="008C2692">
        <w:rPr>
          <w:rFonts w:hint="eastAsia"/>
        </w:rPr>
        <w:t>綠珠雕</w:t>
      </w:r>
      <w:proofErr w:type="gramEnd"/>
      <w:r w:rsidR="00896E98" w:rsidRPr="008C2692">
        <w:rPr>
          <w:rFonts w:hint="eastAsia"/>
        </w:rPr>
        <w:t>琢第一期計畫</w:t>
      </w:r>
      <w:r w:rsidRPr="008C2692">
        <w:rPr>
          <w:rFonts w:hint="eastAsia"/>
        </w:rPr>
        <w:t>總計畫經費新臺幣</w:t>
      </w:r>
      <w:r w:rsidR="00097B5D" w:rsidRPr="008C2692">
        <w:rPr>
          <w:rFonts w:hint="eastAsia"/>
        </w:rPr>
        <w:t>(下同)</w:t>
      </w:r>
      <w:r w:rsidRPr="008C2692">
        <w:t>15</w:t>
      </w:r>
      <w:r w:rsidRPr="008C2692">
        <w:rPr>
          <w:rFonts w:hint="eastAsia"/>
        </w:rPr>
        <w:t>億</w:t>
      </w:r>
      <w:r w:rsidRPr="008C2692">
        <w:t>5,190</w:t>
      </w:r>
      <w:r w:rsidRPr="008C2692">
        <w:rPr>
          <w:rFonts w:hint="eastAsia"/>
        </w:rPr>
        <w:t>萬元，計畫期程為</w:t>
      </w:r>
      <w:proofErr w:type="gramStart"/>
      <w:r w:rsidRPr="008C2692">
        <w:t>10</w:t>
      </w:r>
      <w:proofErr w:type="gramEnd"/>
      <w:r w:rsidRPr="008C2692">
        <w:t>6</w:t>
      </w:r>
      <w:r w:rsidR="00DA1B91" w:rsidRPr="008C2692">
        <w:rPr>
          <w:rFonts w:hint="eastAsia"/>
        </w:rPr>
        <w:t>年度</w:t>
      </w:r>
      <w:r w:rsidRPr="008C2692">
        <w:rPr>
          <w:rFonts w:hint="eastAsia"/>
        </w:rPr>
        <w:t>至</w:t>
      </w:r>
      <w:proofErr w:type="gramStart"/>
      <w:r w:rsidRPr="008C2692">
        <w:t>11</w:t>
      </w:r>
      <w:proofErr w:type="gramEnd"/>
      <w:r w:rsidRPr="008C2692">
        <w:t>1</w:t>
      </w:r>
      <w:r w:rsidRPr="008C2692">
        <w:rPr>
          <w:rFonts w:hint="eastAsia"/>
        </w:rPr>
        <w:t>年度，辦理園區內歌舞館、民族劇場、文物館、傳統展示建築、遊客服務設施及載運遊園車等老舊設施及車</w:t>
      </w:r>
      <w:r w:rsidRPr="008C2692">
        <w:rPr>
          <w:rFonts w:hint="eastAsia"/>
        </w:rPr>
        <w:lastRenderedPageBreak/>
        <w:t>輛之</w:t>
      </w:r>
      <w:r w:rsidRPr="008C2692">
        <w:rPr>
          <w:rFonts w:hAnsi="標楷體" w:hint="eastAsia"/>
        </w:rPr>
        <w:t>改善</w:t>
      </w:r>
      <w:r w:rsidRPr="008C2692">
        <w:rPr>
          <w:rFonts w:hint="eastAsia"/>
        </w:rPr>
        <w:t>及充實。期間因營建工程物價指數調漲及受</w:t>
      </w:r>
      <w:proofErr w:type="gramStart"/>
      <w:r w:rsidRPr="008C2692">
        <w:rPr>
          <w:rFonts w:hint="eastAsia"/>
        </w:rPr>
        <w:t>新型冠</w:t>
      </w:r>
      <w:proofErr w:type="gramEnd"/>
      <w:r w:rsidRPr="008C2692">
        <w:rPr>
          <w:rFonts w:hint="eastAsia"/>
        </w:rPr>
        <w:t>狀病毒肺炎</w:t>
      </w:r>
      <w:r w:rsidR="00097B5D" w:rsidRPr="008C2692">
        <w:t>(COVID-19)</w:t>
      </w:r>
      <w:proofErr w:type="gramStart"/>
      <w:r w:rsidRPr="008C2692">
        <w:rPr>
          <w:rFonts w:hint="eastAsia"/>
        </w:rPr>
        <w:t>疫情</w:t>
      </w:r>
      <w:proofErr w:type="gramEnd"/>
      <w:r w:rsidRPr="008C2692">
        <w:rPr>
          <w:rFonts w:hint="eastAsia"/>
        </w:rPr>
        <w:t>等影響，提報第</w:t>
      </w:r>
      <w:r w:rsidRPr="008C2692">
        <w:t>1</w:t>
      </w:r>
      <w:r w:rsidRPr="008C2692">
        <w:rPr>
          <w:rFonts w:hint="eastAsia"/>
        </w:rPr>
        <w:t>次修正計畫，經行政院於</w:t>
      </w:r>
      <w:r w:rsidRPr="008C2692">
        <w:t>111</w:t>
      </w:r>
      <w:r w:rsidRPr="008C2692">
        <w:rPr>
          <w:rFonts w:hint="eastAsia"/>
        </w:rPr>
        <w:t>年</w:t>
      </w:r>
      <w:r w:rsidRPr="008C2692">
        <w:t>4</w:t>
      </w:r>
      <w:r w:rsidRPr="008C2692">
        <w:rPr>
          <w:rFonts w:hint="eastAsia"/>
        </w:rPr>
        <w:t>月</w:t>
      </w:r>
      <w:r w:rsidRPr="008C2692">
        <w:t>19</w:t>
      </w:r>
      <w:r w:rsidRPr="008C2692">
        <w:rPr>
          <w:rFonts w:hint="eastAsia"/>
        </w:rPr>
        <w:t>日核定</w:t>
      </w:r>
      <w:r w:rsidR="009B7F7D" w:rsidRPr="008C2692">
        <w:rPr>
          <w:rStyle w:val="aff4"/>
        </w:rPr>
        <w:footnoteReference w:id="3"/>
      </w:r>
      <w:r w:rsidRPr="008C2692">
        <w:rPr>
          <w:rFonts w:hint="eastAsia"/>
        </w:rPr>
        <w:t>修正計畫為「</w:t>
      </w:r>
      <w:r w:rsidR="000D44E2" w:rsidRPr="008C2692">
        <w:rPr>
          <w:rFonts w:hint="eastAsia"/>
        </w:rPr>
        <w:t>臺灣原</w:t>
      </w:r>
      <w:r w:rsidR="00D36651" w:rsidRPr="008C2692">
        <w:rPr>
          <w:rFonts w:hint="eastAsia"/>
        </w:rPr>
        <w:t>住民族</w:t>
      </w:r>
      <w:r w:rsidR="000D44E2" w:rsidRPr="008C2692">
        <w:rPr>
          <w:rFonts w:hint="eastAsia"/>
        </w:rPr>
        <w:t>文化</w:t>
      </w:r>
      <w:proofErr w:type="gramStart"/>
      <w:r w:rsidR="000D44E2" w:rsidRPr="008C2692">
        <w:rPr>
          <w:rFonts w:hint="eastAsia"/>
        </w:rPr>
        <w:t>園區</w:t>
      </w:r>
      <w:r w:rsidRPr="008C2692">
        <w:rPr>
          <w:rFonts w:hint="eastAsia"/>
        </w:rPr>
        <w:t>綠珠雕</w:t>
      </w:r>
      <w:proofErr w:type="gramEnd"/>
      <w:r w:rsidRPr="008C2692">
        <w:rPr>
          <w:rFonts w:hint="eastAsia"/>
        </w:rPr>
        <w:t>琢再造</w:t>
      </w:r>
      <w:r w:rsidRPr="008C2692">
        <w:t>7</w:t>
      </w:r>
      <w:r w:rsidRPr="008C2692">
        <w:rPr>
          <w:rFonts w:hint="eastAsia"/>
        </w:rPr>
        <w:t>年</w:t>
      </w:r>
      <w:r w:rsidRPr="008C2692">
        <w:t>(106</w:t>
      </w:r>
      <w:r w:rsidRPr="008C2692">
        <w:rPr>
          <w:rFonts w:hint="eastAsia"/>
        </w:rPr>
        <w:t>至</w:t>
      </w:r>
      <w:r w:rsidRPr="008C2692">
        <w:t>112</w:t>
      </w:r>
      <w:r w:rsidRPr="008C2692">
        <w:rPr>
          <w:rFonts w:hint="eastAsia"/>
        </w:rPr>
        <w:t>年度</w:t>
      </w:r>
      <w:r w:rsidRPr="008C2692">
        <w:t>)</w:t>
      </w:r>
      <w:r w:rsidRPr="008C2692">
        <w:rPr>
          <w:rFonts w:hint="eastAsia"/>
        </w:rPr>
        <w:t>中長程計畫」</w:t>
      </w:r>
      <w:r w:rsidRPr="008C2692">
        <w:t>(</w:t>
      </w:r>
      <w:r w:rsidRPr="008C2692">
        <w:rPr>
          <w:rFonts w:hint="eastAsia"/>
        </w:rPr>
        <w:t>下</w:t>
      </w:r>
      <w:proofErr w:type="gramStart"/>
      <w:r w:rsidRPr="008C2692">
        <w:rPr>
          <w:rFonts w:hint="eastAsia"/>
        </w:rPr>
        <w:t>稱綠</w:t>
      </w:r>
      <w:proofErr w:type="gramEnd"/>
      <w:r w:rsidRPr="008C2692">
        <w:rPr>
          <w:rFonts w:hint="eastAsia"/>
        </w:rPr>
        <w:t>珠雕琢第一期修正計畫</w:t>
      </w:r>
      <w:r w:rsidRPr="008C2692">
        <w:t>)</w:t>
      </w:r>
      <w:r w:rsidRPr="008C2692">
        <w:rPr>
          <w:rFonts w:hint="eastAsia"/>
        </w:rPr>
        <w:t>，展延計畫</w:t>
      </w:r>
      <w:proofErr w:type="gramStart"/>
      <w:r w:rsidRPr="008C2692">
        <w:rPr>
          <w:rFonts w:hint="eastAsia"/>
        </w:rPr>
        <w:t>期程至</w:t>
      </w:r>
      <w:r w:rsidRPr="008C2692">
        <w:t>112</w:t>
      </w:r>
      <w:proofErr w:type="gramEnd"/>
      <w:r w:rsidRPr="008C2692">
        <w:rPr>
          <w:rFonts w:hint="eastAsia"/>
        </w:rPr>
        <w:t>年，計畫總經費調增至</w:t>
      </w:r>
      <w:r w:rsidRPr="008C2692">
        <w:t>16</w:t>
      </w:r>
      <w:r w:rsidRPr="008C2692">
        <w:rPr>
          <w:rFonts w:hint="eastAsia"/>
        </w:rPr>
        <w:t>億</w:t>
      </w:r>
      <w:r w:rsidRPr="008C2692">
        <w:t>6,440</w:t>
      </w:r>
      <w:r w:rsidRPr="008C2692">
        <w:rPr>
          <w:rFonts w:hint="eastAsia"/>
        </w:rPr>
        <w:t>萬元。復因</w:t>
      </w:r>
      <w:proofErr w:type="gramStart"/>
      <w:r w:rsidRPr="008C2692">
        <w:t>112</w:t>
      </w:r>
      <w:proofErr w:type="gramEnd"/>
      <w:r w:rsidRPr="008C2692">
        <w:rPr>
          <w:rFonts w:hint="eastAsia"/>
        </w:rPr>
        <w:t>年度汛期颱風及山區天候等不可抗力因素以及建物驗收結算及申請使用執照、綠建築及智慧型建築標章等因素仍需時效等考量，遂提報第</w:t>
      </w:r>
      <w:r w:rsidRPr="008C2692">
        <w:t>2</w:t>
      </w:r>
      <w:r w:rsidRPr="008C2692">
        <w:rPr>
          <w:rFonts w:hint="eastAsia"/>
        </w:rPr>
        <w:t>次修正計畫，經行政院於</w:t>
      </w:r>
      <w:r w:rsidRPr="008C2692">
        <w:t>112</w:t>
      </w:r>
      <w:r w:rsidRPr="008C2692">
        <w:rPr>
          <w:rFonts w:hint="eastAsia"/>
        </w:rPr>
        <w:t>年</w:t>
      </w:r>
      <w:r w:rsidRPr="008C2692">
        <w:t>11</w:t>
      </w:r>
      <w:r w:rsidRPr="008C2692">
        <w:rPr>
          <w:rFonts w:hint="eastAsia"/>
        </w:rPr>
        <w:t>月</w:t>
      </w:r>
      <w:r w:rsidRPr="008C2692">
        <w:t>14</w:t>
      </w:r>
      <w:r w:rsidRPr="008C2692">
        <w:rPr>
          <w:rFonts w:hint="eastAsia"/>
        </w:rPr>
        <w:t>日核定</w:t>
      </w:r>
      <w:r w:rsidR="009B7F7D" w:rsidRPr="008C2692">
        <w:rPr>
          <w:rStyle w:val="aff4"/>
        </w:rPr>
        <w:footnoteReference w:id="4"/>
      </w:r>
      <w:r w:rsidRPr="008C2692">
        <w:rPr>
          <w:rFonts w:hint="eastAsia"/>
        </w:rPr>
        <w:t>修正計畫為「</w:t>
      </w:r>
      <w:r w:rsidR="000D44E2" w:rsidRPr="008C2692">
        <w:rPr>
          <w:rFonts w:hint="eastAsia"/>
        </w:rPr>
        <w:t>臺灣原</w:t>
      </w:r>
      <w:r w:rsidR="00D36651" w:rsidRPr="008C2692">
        <w:rPr>
          <w:rFonts w:hint="eastAsia"/>
        </w:rPr>
        <w:t>住民族</w:t>
      </w:r>
      <w:r w:rsidR="000D44E2" w:rsidRPr="008C2692">
        <w:rPr>
          <w:rFonts w:hint="eastAsia"/>
        </w:rPr>
        <w:t>文化</w:t>
      </w:r>
      <w:proofErr w:type="gramStart"/>
      <w:r w:rsidR="000D44E2" w:rsidRPr="008C2692">
        <w:rPr>
          <w:rFonts w:hint="eastAsia"/>
        </w:rPr>
        <w:t>園區</w:t>
      </w:r>
      <w:r w:rsidRPr="008C2692">
        <w:rPr>
          <w:rFonts w:hint="eastAsia"/>
        </w:rPr>
        <w:t>綠珠雕</w:t>
      </w:r>
      <w:proofErr w:type="gramEnd"/>
      <w:r w:rsidRPr="008C2692">
        <w:rPr>
          <w:rFonts w:hint="eastAsia"/>
        </w:rPr>
        <w:t>琢再造</w:t>
      </w:r>
      <w:r w:rsidRPr="008C2692">
        <w:t>9</w:t>
      </w:r>
      <w:r w:rsidRPr="008C2692">
        <w:rPr>
          <w:rFonts w:hint="eastAsia"/>
        </w:rPr>
        <w:t>年</w:t>
      </w:r>
      <w:r w:rsidRPr="008C2692">
        <w:t>(106-114</w:t>
      </w:r>
      <w:r w:rsidRPr="008C2692">
        <w:rPr>
          <w:rFonts w:hint="eastAsia"/>
        </w:rPr>
        <w:t>年</w:t>
      </w:r>
      <w:r w:rsidRPr="008C2692">
        <w:t>)</w:t>
      </w:r>
      <w:r w:rsidRPr="008C2692">
        <w:rPr>
          <w:rFonts w:hint="eastAsia"/>
        </w:rPr>
        <w:t>中長程計畫」，經費維持原核定額度</w:t>
      </w:r>
      <w:r w:rsidRPr="008C2692">
        <w:t>16</w:t>
      </w:r>
      <w:r w:rsidRPr="008C2692">
        <w:rPr>
          <w:rFonts w:hint="eastAsia"/>
        </w:rPr>
        <w:t>億</w:t>
      </w:r>
      <w:r w:rsidRPr="008C2692">
        <w:t>6,440</w:t>
      </w:r>
      <w:r w:rsidRPr="008C2692">
        <w:rPr>
          <w:rFonts w:hint="eastAsia"/>
        </w:rPr>
        <w:t>萬元，計畫</w:t>
      </w:r>
      <w:proofErr w:type="gramStart"/>
      <w:r w:rsidRPr="008C2692">
        <w:rPr>
          <w:rFonts w:hint="eastAsia"/>
        </w:rPr>
        <w:t>期程展</w:t>
      </w:r>
      <w:proofErr w:type="gramEnd"/>
      <w:r w:rsidRPr="008C2692">
        <w:rPr>
          <w:rFonts w:hint="eastAsia"/>
        </w:rPr>
        <w:t>延至</w:t>
      </w:r>
      <w:r w:rsidRPr="008C2692">
        <w:t>114</w:t>
      </w:r>
      <w:r w:rsidRPr="008C2692">
        <w:rPr>
          <w:rFonts w:hint="eastAsia"/>
        </w:rPr>
        <w:t>年。</w:t>
      </w:r>
      <w:proofErr w:type="gramStart"/>
      <w:r w:rsidRPr="008C2692">
        <w:rPr>
          <w:rFonts w:hint="eastAsia"/>
        </w:rPr>
        <w:t>先予敘明</w:t>
      </w:r>
      <w:proofErr w:type="gramEnd"/>
      <w:r w:rsidRPr="008C2692">
        <w:rPr>
          <w:rFonts w:hint="eastAsia"/>
        </w:rPr>
        <w:t>。</w:t>
      </w:r>
    </w:p>
    <w:p w14:paraId="491C49BF" w14:textId="34B797DB" w:rsidR="00310438" w:rsidRPr="008C2692" w:rsidRDefault="00054F2D" w:rsidP="00310438">
      <w:pPr>
        <w:pStyle w:val="11"/>
        <w:ind w:left="680" w:firstLine="680"/>
      </w:pPr>
      <w:r w:rsidRPr="008C2692">
        <w:rPr>
          <w:rFonts w:hint="eastAsia"/>
        </w:rPr>
        <w:t>據</w:t>
      </w:r>
      <w:r w:rsidR="00A27C7F" w:rsidRPr="008C2692">
        <w:rPr>
          <w:rFonts w:hint="eastAsia"/>
        </w:rPr>
        <w:t>審計部</w:t>
      </w:r>
      <w:proofErr w:type="gramStart"/>
      <w:r w:rsidR="00A27C7F" w:rsidRPr="008C2692">
        <w:rPr>
          <w:rFonts w:hint="eastAsia"/>
        </w:rPr>
        <w:t>111</w:t>
      </w:r>
      <w:proofErr w:type="gramEnd"/>
      <w:r w:rsidR="00A27C7F" w:rsidRPr="008C2692">
        <w:rPr>
          <w:rFonts w:hint="eastAsia"/>
        </w:rPr>
        <w:t>年度中央政府總決算審核報告，</w:t>
      </w:r>
      <w:r w:rsidR="00755CB8" w:rsidRPr="008C2692">
        <w:rPr>
          <w:rFonts w:hint="eastAsia"/>
        </w:rPr>
        <w:t>原發中心</w:t>
      </w:r>
      <w:r w:rsidR="00A27C7F" w:rsidRPr="008C2692">
        <w:rPr>
          <w:rFonts w:hint="eastAsia"/>
        </w:rPr>
        <w:t>辦理</w:t>
      </w:r>
      <w:r w:rsidR="004D66C5" w:rsidRPr="008C2692">
        <w:rPr>
          <w:rFonts w:hint="eastAsia"/>
        </w:rPr>
        <w:t>「</w:t>
      </w:r>
      <w:r w:rsidR="000D44E2" w:rsidRPr="008C2692">
        <w:rPr>
          <w:rFonts w:hint="eastAsia"/>
        </w:rPr>
        <w:t>臺灣原</w:t>
      </w:r>
      <w:r w:rsidR="00D36651" w:rsidRPr="008C2692">
        <w:rPr>
          <w:rFonts w:hint="eastAsia"/>
        </w:rPr>
        <w:t>住民族</w:t>
      </w:r>
      <w:r w:rsidR="000D44E2" w:rsidRPr="008C2692">
        <w:rPr>
          <w:rFonts w:hint="eastAsia"/>
        </w:rPr>
        <w:t>文化</w:t>
      </w:r>
      <w:proofErr w:type="gramStart"/>
      <w:r w:rsidR="000D44E2" w:rsidRPr="008C2692">
        <w:rPr>
          <w:rFonts w:hint="eastAsia"/>
        </w:rPr>
        <w:t>園區</w:t>
      </w:r>
      <w:r w:rsidR="004D66C5" w:rsidRPr="008C2692">
        <w:rPr>
          <w:rFonts w:hint="eastAsia"/>
        </w:rPr>
        <w:t>綠珠雕</w:t>
      </w:r>
      <w:proofErr w:type="gramEnd"/>
      <w:r w:rsidR="004D66C5" w:rsidRPr="008C2692">
        <w:rPr>
          <w:rFonts w:hint="eastAsia"/>
        </w:rPr>
        <w:t>琢再造中長程計畫」(下</w:t>
      </w:r>
      <w:proofErr w:type="gramStart"/>
      <w:r w:rsidR="004D66C5" w:rsidRPr="008C2692">
        <w:rPr>
          <w:rFonts w:hint="eastAsia"/>
        </w:rPr>
        <w:t>稱綠</w:t>
      </w:r>
      <w:proofErr w:type="gramEnd"/>
      <w:r w:rsidR="004D66C5" w:rsidRPr="008C2692">
        <w:rPr>
          <w:rFonts w:hint="eastAsia"/>
        </w:rPr>
        <w:t>珠雕琢再造計畫</w:t>
      </w:r>
      <w:r w:rsidR="004D66C5" w:rsidRPr="008C2692">
        <w:t>)</w:t>
      </w:r>
      <w:r w:rsidR="00A27C7F" w:rsidRPr="008C2692">
        <w:rPr>
          <w:rFonts w:hint="eastAsia"/>
        </w:rPr>
        <w:t>，疑有未落實評估遊園車使用效益、駕駛人力勞務委外契約規範過於粗略、未訂定相關油料使用管理作業程序與表單，及未覈實評估財務效益等情，</w:t>
      </w:r>
      <w:r w:rsidR="006836E5" w:rsidRPr="008C2692">
        <w:rPr>
          <w:rFonts w:hint="eastAsia"/>
        </w:rPr>
        <w:t>案</w:t>
      </w:r>
      <w:r w:rsidR="00783D01" w:rsidRPr="008C2692">
        <w:rPr>
          <w:rFonts w:hint="eastAsia"/>
        </w:rPr>
        <w:t>經本院</w:t>
      </w:r>
      <w:r w:rsidR="00310438" w:rsidRPr="008C2692">
        <w:rPr>
          <w:rFonts w:hint="eastAsia"/>
        </w:rPr>
        <w:t>調閱審計部、原民會、原發中心等機關卷證資料，並於</w:t>
      </w:r>
      <w:r w:rsidR="00310438" w:rsidRPr="008C2692">
        <w:t>112</w:t>
      </w:r>
      <w:r w:rsidR="00310438" w:rsidRPr="008C2692">
        <w:rPr>
          <w:rFonts w:hint="eastAsia"/>
        </w:rPr>
        <w:t>年1</w:t>
      </w:r>
      <w:r w:rsidR="00310438" w:rsidRPr="008C2692">
        <w:t>2</w:t>
      </w:r>
      <w:r w:rsidR="00310438" w:rsidRPr="008C2692">
        <w:rPr>
          <w:rFonts w:hint="eastAsia"/>
        </w:rPr>
        <w:t>月2</w:t>
      </w:r>
      <w:r w:rsidR="00310438" w:rsidRPr="008C2692">
        <w:t>2</w:t>
      </w:r>
      <w:r w:rsidR="00310438" w:rsidRPr="008C2692">
        <w:rPr>
          <w:rFonts w:hint="eastAsia"/>
        </w:rPr>
        <w:t>日履勘</w:t>
      </w:r>
      <w:r w:rsidR="000D44E2" w:rsidRPr="008C2692">
        <w:rPr>
          <w:rFonts w:hint="eastAsia"/>
        </w:rPr>
        <w:t>原</w:t>
      </w:r>
      <w:r w:rsidR="00D36651" w:rsidRPr="008C2692">
        <w:rPr>
          <w:rFonts w:hint="eastAsia"/>
        </w:rPr>
        <w:t>住民族</w:t>
      </w:r>
      <w:r w:rsidR="000D44E2" w:rsidRPr="008C2692">
        <w:rPr>
          <w:rFonts w:hint="eastAsia"/>
        </w:rPr>
        <w:t>園區</w:t>
      </w:r>
      <w:r w:rsidR="00310438" w:rsidRPr="008C2692">
        <w:rPr>
          <w:rFonts w:hint="eastAsia"/>
        </w:rPr>
        <w:t>，並詢問原發中心相關人員，1</w:t>
      </w:r>
      <w:r w:rsidR="00310438" w:rsidRPr="008C2692">
        <w:t>13</w:t>
      </w:r>
      <w:r w:rsidR="00310438" w:rsidRPr="008C2692">
        <w:rPr>
          <w:rFonts w:hint="eastAsia"/>
        </w:rPr>
        <w:t>年1月2</w:t>
      </w:r>
      <w:r w:rsidR="00310438" w:rsidRPr="008C2692">
        <w:t>4</w:t>
      </w:r>
      <w:r w:rsidR="00310438" w:rsidRPr="008C2692">
        <w:rPr>
          <w:rFonts w:hint="eastAsia"/>
        </w:rPr>
        <w:t>日再詢問原民會相關人員，已</w:t>
      </w:r>
      <w:r w:rsidR="003B61D3" w:rsidRPr="008C2692">
        <w:rPr>
          <w:rFonts w:hint="eastAsia"/>
        </w:rPr>
        <w:t>完成</w:t>
      </w:r>
      <w:r w:rsidR="00310438" w:rsidRPr="008C2692">
        <w:rPr>
          <w:rFonts w:hint="eastAsia"/>
        </w:rPr>
        <w:t>調查，</w:t>
      </w:r>
      <w:proofErr w:type="gramStart"/>
      <w:r w:rsidR="003B61D3" w:rsidRPr="008C2692">
        <w:rPr>
          <w:rFonts w:hint="eastAsia"/>
        </w:rPr>
        <w:t>綜整</w:t>
      </w:r>
      <w:r w:rsidR="00310438" w:rsidRPr="008C2692">
        <w:rPr>
          <w:rFonts w:hint="eastAsia"/>
        </w:rPr>
        <w:t>調</w:t>
      </w:r>
      <w:proofErr w:type="gramEnd"/>
      <w:r w:rsidR="00310438" w:rsidRPr="008C2692">
        <w:rPr>
          <w:rFonts w:hint="eastAsia"/>
        </w:rPr>
        <w:t>查意見如下：</w:t>
      </w:r>
    </w:p>
    <w:p w14:paraId="38F46D9E" w14:textId="03F9BD61" w:rsidR="007F6B15" w:rsidRPr="008C2692" w:rsidRDefault="00907121" w:rsidP="004C44DE">
      <w:pPr>
        <w:pStyle w:val="2"/>
        <w:rPr>
          <w:b/>
        </w:rPr>
      </w:pPr>
      <w:r w:rsidRPr="008C2692">
        <w:rPr>
          <w:rFonts w:hint="eastAsia"/>
          <w:b/>
        </w:rPr>
        <w:t>原</w:t>
      </w:r>
      <w:r w:rsidR="004C44DE" w:rsidRPr="008C2692">
        <w:rPr>
          <w:rFonts w:hint="eastAsia"/>
          <w:b/>
        </w:rPr>
        <w:t>發中心</w:t>
      </w:r>
      <w:r w:rsidR="008D3787" w:rsidRPr="008C2692">
        <w:rPr>
          <w:rFonts w:hint="eastAsia"/>
          <w:b/>
        </w:rPr>
        <w:t>未</w:t>
      </w:r>
      <w:proofErr w:type="gramStart"/>
      <w:r w:rsidR="007F6B15" w:rsidRPr="008C2692">
        <w:rPr>
          <w:rFonts w:hint="eastAsia"/>
          <w:b/>
        </w:rPr>
        <w:t>覈</w:t>
      </w:r>
      <w:proofErr w:type="gramEnd"/>
      <w:r w:rsidR="007F6B15" w:rsidRPr="008C2692">
        <w:rPr>
          <w:rFonts w:hint="eastAsia"/>
          <w:b/>
        </w:rPr>
        <w:t>實評估</w:t>
      </w:r>
      <w:r w:rsidR="001D29C0" w:rsidRPr="008C2692">
        <w:rPr>
          <w:rFonts w:hint="eastAsia"/>
          <w:b/>
        </w:rPr>
        <w:t>「臺灣原住民族文化</w:t>
      </w:r>
      <w:proofErr w:type="gramStart"/>
      <w:r w:rsidR="001D29C0" w:rsidRPr="008C2692">
        <w:rPr>
          <w:rFonts w:hint="eastAsia"/>
          <w:b/>
        </w:rPr>
        <w:t>園區綠珠雕</w:t>
      </w:r>
      <w:proofErr w:type="gramEnd"/>
      <w:r w:rsidR="001D29C0" w:rsidRPr="008C2692">
        <w:rPr>
          <w:rFonts w:hint="eastAsia"/>
          <w:b/>
        </w:rPr>
        <w:t>琢再造</w:t>
      </w:r>
      <w:r w:rsidR="001D29C0" w:rsidRPr="008C2692">
        <w:rPr>
          <w:b/>
        </w:rPr>
        <w:t>6</w:t>
      </w:r>
      <w:r w:rsidR="001D29C0" w:rsidRPr="008C2692">
        <w:rPr>
          <w:rFonts w:hint="eastAsia"/>
          <w:b/>
        </w:rPr>
        <w:t>年</w:t>
      </w:r>
      <w:r w:rsidR="001D29C0" w:rsidRPr="008C2692">
        <w:rPr>
          <w:b/>
        </w:rPr>
        <w:t>(106</w:t>
      </w:r>
      <w:r w:rsidR="001D29C0" w:rsidRPr="008C2692">
        <w:rPr>
          <w:rFonts w:hint="eastAsia"/>
          <w:b/>
        </w:rPr>
        <w:t>至</w:t>
      </w:r>
      <w:r w:rsidR="001D29C0" w:rsidRPr="008C2692">
        <w:rPr>
          <w:b/>
        </w:rPr>
        <w:t>111</w:t>
      </w:r>
      <w:r w:rsidR="001D29C0" w:rsidRPr="008C2692">
        <w:rPr>
          <w:rFonts w:hint="eastAsia"/>
          <w:b/>
        </w:rPr>
        <w:t>年度</w:t>
      </w:r>
      <w:r w:rsidR="001D29C0" w:rsidRPr="008C2692">
        <w:rPr>
          <w:b/>
        </w:rPr>
        <w:t>)</w:t>
      </w:r>
      <w:r w:rsidR="001D29C0" w:rsidRPr="008C2692">
        <w:rPr>
          <w:rFonts w:hint="eastAsia"/>
          <w:b/>
        </w:rPr>
        <w:t>中長程計畫」</w:t>
      </w:r>
      <w:r w:rsidR="007F6B15" w:rsidRPr="008C2692">
        <w:rPr>
          <w:rFonts w:hint="eastAsia"/>
          <w:b/>
        </w:rPr>
        <w:t>財務</w:t>
      </w:r>
      <w:r w:rsidR="004C44DE" w:rsidRPr="008C2692">
        <w:rPr>
          <w:rFonts w:hint="eastAsia"/>
          <w:b/>
        </w:rPr>
        <w:t>收</w:t>
      </w:r>
      <w:r w:rsidR="007F6B15" w:rsidRPr="008C2692">
        <w:rPr>
          <w:rFonts w:hint="eastAsia"/>
          <w:b/>
        </w:rPr>
        <w:t>益，</w:t>
      </w:r>
      <w:r w:rsidR="004C44DE" w:rsidRPr="008C2692">
        <w:rPr>
          <w:rFonts w:hint="eastAsia"/>
          <w:b/>
        </w:rPr>
        <w:t>竟</w:t>
      </w:r>
      <w:r w:rsidR="007F6B15" w:rsidRPr="008C2692">
        <w:rPr>
          <w:rFonts w:hint="eastAsia"/>
          <w:b/>
        </w:rPr>
        <w:t>將</w:t>
      </w:r>
      <w:r w:rsidR="008D3787" w:rsidRPr="008C2692">
        <w:rPr>
          <w:rFonts w:hint="eastAsia"/>
          <w:b/>
        </w:rPr>
        <w:t>全國</w:t>
      </w:r>
      <w:r w:rsidR="004C44DE" w:rsidRPr="008C2692">
        <w:rPr>
          <w:rFonts w:hint="eastAsia"/>
          <w:b/>
        </w:rPr>
        <w:t>2</w:t>
      </w:r>
      <w:r w:rsidR="004C44DE" w:rsidRPr="008C2692">
        <w:rPr>
          <w:b/>
        </w:rPr>
        <w:t>9</w:t>
      </w:r>
      <w:r w:rsidR="004C44DE" w:rsidRPr="008C2692">
        <w:rPr>
          <w:rFonts w:hint="eastAsia"/>
          <w:b/>
        </w:rPr>
        <w:t>座</w:t>
      </w:r>
      <w:r w:rsidR="007F6B15" w:rsidRPr="008C2692">
        <w:rPr>
          <w:rFonts w:hint="eastAsia"/>
          <w:b/>
        </w:rPr>
        <w:t>原</w:t>
      </w:r>
      <w:r w:rsidR="00D36651" w:rsidRPr="008C2692">
        <w:rPr>
          <w:rFonts w:hint="eastAsia"/>
          <w:b/>
        </w:rPr>
        <w:t>住民族</w:t>
      </w:r>
      <w:r w:rsidR="007F6B15" w:rsidRPr="008C2692">
        <w:rPr>
          <w:rFonts w:hint="eastAsia"/>
          <w:b/>
        </w:rPr>
        <w:t>地方文物館</w:t>
      </w:r>
      <w:r w:rsidR="004C44DE" w:rsidRPr="008C2692">
        <w:rPr>
          <w:rFonts w:hint="eastAsia"/>
          <w:b/>
        </w:rPr>
        <w:t>及其</w:t>
      </w:r>
      <w:r w:rsidR="007F6B15" w:rsidRPr="008C2692">
        <w:rPr>
          <w:rFonts w:hint="eastAsia"/>
          <w:b/>
        </w:rPr>
        <w:t>周邊產業之產值，推估為該計畫之營運</w:t>
      </w:r>
      <w:r w:rsidR="006B50CC" w:rsidRPr="008C2692">
        <w:rPr>
          <w:rFonts w:hint="eastAsia"/>
          <w:b/>
        </w:rPr>
        <w:t>收益</w:t>
      </w:r>
      <w:r w:rsidR="007F6B15" w:rsidRPr="008C2692">
        <w:rPr>
          <w:rFonts w:hint="eastAsia"/>
          <w:b/>
        </w:rPr>
        <w:t>，</w:t>
      </w:r>
      <w:r w:rsidR="004767D6" w:rsidRPr="008C2692">
        <w:rPr>
          <w:rFonts w:hint="eastAsia"/>
          <w:b/>
        </w:rPr>
        <w:t>財務規劃不確實，虛列計畫效益，</w:t>
      </w:r>
      <w:r w:rsidR="008D3787" w:rsidRPr="008C2692">
        <w:rPr>
          <w:rFonts w:hint="eastAsia"/>
          <w:b/>
        </w:rPr>
        <w:t>原民會亦未</w:t>
      </w:r>
      <w:r w:rsidR="00103591" w:rsidRPr="008C2692">
        <w:rPr>
          <w:rFonts w:hint="eastAsia"/>
          <w:b/>
        </w:rPr>
        <w:t>確實</w:t>
      </w:r>
      <w:r w:rsidR="004767D6" w:rsidRPr="008C2692">
        <w:rPr>
          <w:rFonts w:hint="eastAsia"/>
          <w:b/>
        </w:rPr>
        <w:t>審查該計畫</w:t>
      </w:r>
      <w:r w:rsidR="00C26EB0" w:rsidRPr="008C2692">
        <w:rPr>
          <w:rFonts w:hint="eastAsia"/>
          <w:b/>
        </w:rPr>
        <w:t>財務</w:t>
      </w:r>
      <w:r w:rsidR="00946C05" w:rsidRPr="008C2692">
        <w:rPr>
          <w:rFonts w:hint="eastAsia"/>
          <w:b/>
        </w:rPr>
        <w:t>收入</w:t>
      </w:r>
      <w:r w:rsidR="008D3787" w:rsidRPr="008C2692">
        <w:rPr>
          <w:rFonts w:hint="eastAsia"/>
          <w:b/>
        </w:rPr>
        <w:t>，</w:t>
      </w:r>
      <w:r w:rsidR="008D3787" w:rsidRPr="008C2692">
        <w:rPr>
          <w:rFonts w:hint="eastAsia"/>
          <w:b/>
        </w:rPr>
        <w:lastRenderedPageBreak/>
        <w:t>均</w:t>
      </w:r>
      <w:r w:rsidR="007F6B15" w:rsidRPr="008C2692">
        <w:rPr>
          <w:rFonts w:hint="eastAsia"/>
          <w:b/>
        </w:rPr>
        <w:t>有</w:t>
      </w:r>
      <w:r w:rsidR="004F45BA" w:rsidRPr="008C2692">
        <w:rPr>
          <w:rFonts w:hint="eastAsia"/>
          <w:b/>
        </w:rPr>
        <w:t>怠</w:t>
      </w:r>
      <w:r w:rsidR="007F6B15" w:rsidRPr="008C2692">
        <w:rPr>
          <w:rFonts w:hint="eastAsia"/>
          <w:b/>
        </w:rPr>
        <w:t>失</w:t>
      </w:r>
      <w:r w:rsidR="00927BC5" w:rsidRPr="008C2692">
        <w:rPr>
          <w:rFonts w:hint="eastAsia"/>
          <w:b/>
        </w:rPr>
        <w:t>。</w:t>
      </w:r>
    </w:p>
    <w:p w14:paraId="18F704CE" w14:textId="6CA2633E" w:rsidR="00413CA2" w:rsidRPr="008C2692" w:rsidRDefault="007F6B15" w:rsidP="000419BE">
      <w:pPr>
        <w:pStyle w:val="3"/>
      </w:pPr>
      <w:r w:rsidRPr="008C2692">
        <w:rPr>
          <w:rFonts w:hint="eastAsia"/>
        </w:rPr>
        <w:t>經查，原發</w:t>
      </w:r>
      <w:proofErr w:type="gramStart"/>
      <w:r w:rsidRPr="008C2692">
        <w:rPr>
          <w:rFonts w:hint="eastAsia"/>
        </w:rPr>
        <w:t>中心綠珠雕琢</w:t>
      </w:r>
      <w:proofErr w:type="gramEnd"/>
      <w:r w:rsidRPr="008C2692">
        <w:rPr>
          <w:rFonts w:hint="eastAsia"/>
        </w:rPr>
        <w:t>第一期計畫之財務計畫，係以公共建設營運年限</w:t>
      </w:r>
      <w:r w:rsidRPr="008C2692">
        <w:t>30</w:t>
      </w:r>
      <w:r w:rsidRPr="008C2692">
        <w:rPr>
          <w:rFonts w:hint="eastAsia"/>
        </w:rPr>
        <w:t>年為基準，評估自</w:t>
      </w:r>
      <w:proofErr w:type="gramStart"/>
      <w:r w:rsidRPr="008C2692">
        <w:t>10</w:t>
      </w:r>
      <w:proofErr w:type="gramEnd"/>
      <w:r w:rsidRPr="008C2692">
        <w:t>6</w:t>
      </w:r>
      <w:r w:rsidR="00DA1B91" w:rsidRPr="008C2692">
        <w:rPr>
          <w:rFonts w:hint="eastAsia"/>
        </w:rPr>
        <w:t>年度</w:t>
      </w:r>
      <w:r w:rsidRPr="008C2692">
        <w:rPr>
          <w:rFonts w:hint="eastAsia"/>
        </w:rPr>
        <w:t>至</w:t>
      </w:r>
      <w:proofErr w:type="gramStart"/>
      <w:r w:rsidRPr="008C2692">
        <w:t>13</w:t>
      </w:r>
      <w:proofErr w:type="gramEnd"/>
      <w:r w:rsidRPr="008C2692">
        <w:t>5</w:t>
      </w:r>
      <w:r w:rsidRPr="008C2692">
        <w:rPr>
          <w:rFonts w:hint="eastAsia"/>
        </w:rPr>
        <w:t>年度之營運收支狀況</w:t>
      </w:r>
      <w:r w:rsidRPr="008C2692">
        <w:t>(</w:t>
      </w:r>
      <w:r w:rsidRPr="008C2692">
        <w:rPr>
          <w:rFonts w:hint="eastAsia"/>
        </w:rPr>
        <w:t>如表</w:t>
      </w:r>
      <w:r w:rsidR="00F670C4" w:rsidRPr="008C2692">
        <w:rPr>
          <w:rFonts w:hint="eastAsia"/>
        </w:rPr>
        <w:t>1</w:t>
      </w:r>
      <w:r w:rsidRPr="008C2692">
        <w:t>)</w:t>
      </w:r>
      <w:r w:rsidRPr="008C2692">
        <w:rPr>
          <w:rFonts w:hint="eastAsia"/>
        </w:rPr>
        <w:t>，預計累計業務收入</w:t>
      </w:r>
      <w:r w:rsidRPr="008C2692">
        <w:rPr>
          <w:rStyle w:val="aff4"/>
        </w:rPr>
        <w:footnoteReference w:id="5"/>
      </w:r>
      <w:r w:rsidRPr="008C2692">
        <w:rPr>
          <w:rFonts w:hint="eastAsia"/>
        </w:rPr>
        <w:t>合計</w:t>
      </w:r>
      <w:r w:rsidRPr="008C2692">
        <w:t>34</w:t>
      </w:r>
      <w:r w:rsidRPr="008C2692">
        <w:rPr>
          <w:rFonts w:hint="eastAsia"/>
        </w:rPr>
        <w:t>億</w:t>
      </w:r>
      <w:r w:rsidRPr="008C2692">
        <w:t>6,697</w:t>
      </w:r>
      <w:r w:rsidRPr="008C2692">
        <w:rPr>
          <w:rFonts w:hint="eastAsia"/>
        </w:rPr>
        <w:t>萬餘元，主要</w:t>
      </w:r>
      <w:proofErr w:type="gramStart"/>
      <w:r w:rsidRPr="008C2692">
        <w:rPr>
          <w:rFonts w:hint="eastAsia"/>
        </w:rPr>
        <w:t>為文創商</w:t>
      </w:r>
      <w:proofErr w:type="gramEnd"/>
      <w:r w:rsidRPr="008C2692">
        <w:rPr>
          <w:rFonts w:hint="eastAsia"/>
        </w:rPr>
        <w:t>品及出版品產值</w:t>
      </w:r>
      <w:r w:rsidRPr="008C2692">
        <w:t>23</w:t>
      </w:r>
      <w:r w:rsidRPr="008C2692">
        <w:rPr>
          <w:rFonts w:hint="eastAsia"/>
        </w:rPr>
        <w:t>億</w:t>
      </w:r>
      <w:r w:rsidRPr="008C2692">
        <w:t>1,245</w:t>
      </w:r>
      <w:r w:rsidRPr="008C2692">
        <w:rPr>
          <w:rFonts w:hint="eastAsia"/>
        </w:rPr>
        <w:t>萬餘元</w:t>
      </w:r>
      <w:r w:rsidRPr="008C2692">
        <w:t>(</w:t>
      </w:r>
      <w:r w:rsidRPr="008C2692">
        <w:rPr>
          <w:rFonts w:hint="eastAsia"/>
        </w:rPr>
        <w:t>占總額之</w:t>
      </w:r>
      <w:r w:rsidRPr="008C2692">
        <w:t>66.70%)</w:t>
      </w:r>
      <w:r w:rsidRPr="008C2692">
        <w:rPr>
          <w:rFonts w:hint="eastAsia"/>
        </w:rPr>
        <w:t>，次為門票收入</w:t>
      </w:r>
      <w:r w:rsidRPr="008C2692">
        <w:t>9</w:t>
      </w:r>
      <w:r w:rsidRPr="008C2692">
        <w:rPr>
          <w:rFonts w:hint="eastAsia"/>
        </w:rPr>
        <w:t>億</w:t>
      </w:r>
      <w:r w:rsidRPr="008C2692">
        <w:t>8,458</w:t>
      </w:r>
      <w:r w:rsidRPr="008C2692">
        <w:rPr>
          <w:rFonts w:hint="eastAsia"/>
        </w:rPr>
        <w:t>萬餘元</w:t>
      </w:r>
      <w:r w:rsidRPr="008C2692">
        <w:t>(</w:t>
      </w:r>
      <w:r w:rsidRPr="008C2692">
        <w:rPr>
          <w:rFonts w:hint="eastAsia"/>
        </w:rPr>
        <w:t>占總額之</w:t>
      </w:r>
      <w:r w:rsidRPr="008C2692">
        <w:t>28.40%)</w:t>
      </w:r>
      <w:r w:rsidRPr="008C2692">
        <w:rPr>
          <w:rFonts w:hint="eastAsia"/>
        </w:rPr>
        <w:t>，</w:t>
      </w:r>
      <w:r w:rsidRPr="008C2692">
        <w:t>2</w:t>
      </w:r>
      <w:r w:rsidRPr="008C2692">
        <w:rPr>
          <w:rFonts w:hint="eastAsia"/>
        </w:rPr>
        <w:t>項收入占總額</w:t>
      </w:r>
      <w:r w:rsidRPr="008C2692">
        <w:t>95.10%</w:t>
      </w:r>
      <w:r w:rsidRPr="008C2692">
        <w:rPr>
          <w:rFonts w:hint="eastAsia"/>
        </w:rPr>
        <w:t>；另預計累計業務成本及費用</w:t>
      </w:r>
      <w:r w:rsidRPr="008C2692">
        <w:rPr>
          <w:rStyle w:val="aff4"/>
        </w:rPr>
        <w:footnoteReference w:id="6"/>
      </w:r>
      <w:r w:rsidRPr="008C2692">
        <w:rPr>
          <w:rFonts w:hint="eastAsia"/>
        </w:rPr>
        <w:t>合計</w:t>
      </w:r>
      <w:r w:rsidRPr="008C2692">
        <w:t>30</w:t>
      </w:r>
      <w:r w:rsidRPr="008C2692">
        <w:rPr>
          <w:rFonts w:hint="eastAsia"/>
        </w:rPr>
        <w:t>億</w:t>
      </w:r>
      <w:r w:rsidRPr="008C2692">
        <w:t>6,705</w:t>
      </w:r>
      <w:r w:rsidRPr="008C2692">
        <w:rPr>
          <w:rFonts w:hint="eastAsia"/>
        </w:rPr>
        <w:t>萬餘元，累計業務賸餘</w:t>
      </w:r>
      <w:r w:rsidRPr="008C2692">
        <w:t>3</w:t>
      </w:r>
      <w:r w:rsidRPr="008C2692">
        <w:rPr>
          <w:rFonts w:hint="eastAsia"/>
        </w:rPr>
        <w:t>億</w:t>
      </w:r>
      <w:r w:rsidRPr="008C2692">
        <w:t>9,991</w:t>
      </w:r>
      <w:r w:rsidRPr="008C2692">
        <w:rPr>
          <w:rFonts w:hint="eastAsia"/>
        </w:rPr>
        <w:t>萬餘元【預計於</w:t>
      </w:r>
      <w:r w:rsidRPr="008C2692">
        <w:t>118</w:t>
      </w:r>
      <w:r w:rsidRPr="008C2692">
        <w:rPr>
          <w:rFonts w:hint="eastAsia"/>
        </w:rPr>
        <w:t>年度</w:t>
      </w:r>
      <w:r w:rsidRPr="008C2692">
        <w:t>(30</w:t>
      </w:r>
      <w:r w:rsidRPr="008C2692">
        <w:rPr>
          <w:rFonts w:hint="eastAsia"/>
        </w:rPr>
        <w:t>年營運期間之第</w:t>
      </w:r>
      <w:r w:rsidRPr="008C2692">
        <w:t>13</w:t>
      </w:r>
      <w:r w:rsidRPr="008C2692">
        <w:rPr>
          <w:rFonts w:hint="eastAsia"/>
        </w:rPr>
        <w:t>年</w:t>
      </w:r>
      <w:r w:rsidRPr="008C2692">
        <w:t>)</w:t>
      </w:r>
      <w:r w:rsidRPr="008C2692">
        <w:rPr>
          <w:rFonts w:hint="eastAsia"/>
        </w:rPr>
        <w:t>營業收支轉虧為盈，有</w:t>
      </w:r>
      <w:r w:rsidRPr="008C2692">
        <w:t>1</w:t>
      </w:r>
      <w:r w:rsidRPr="008C2692">
        <w:rPr>
          <w:rFonts w:hint="eastAsia"/>
        </w:rPr>
        <w:t>萬餘元之賸餘，至</w:t>
      </w:r>
      <w:r w:rsidRPr="008C2692">
        <w:t>135</w:t>
      </w:r>
      <w:r w:rsidRPr="008C2692">
        <w:rPr>
          <w:rFonts w:hint="eastAsia"/>
        </w:rPr>
        <w:t>年度</w:t>
      </w:r>
      <w:r w:rsidRPr="008C2692">
        <w:t>(30</w:t>
      </w:r>
      <w:r w:rsidRPr="008C2692">
        <w:rPr>
          <w:rFonts w:hint="eastAsia"/>
        </w:rPr>
        <w:t>年營運期間之第</w:t>
      </w:r>
      <w:r w:rsidRPr="008C2692">
        <w:t>30</w:t>
      </w:r>
      <w:r w:rsidRPr="008C2692">
        <w:rPr>
          <w:rFonts w:hint="eastAsia"/>
        </w:rPr>
        <w:t>年</w:t>
      </w:r>
      <w:r w:rsidRPr="008C2692">
        <w:t>)</w:t>
      </w:r>
      <w:r w:rsidRPr="008C2692">
        <w:rPr>
          <w:rFonts w:hint="eastAsia"/>
        </w:rPr>
        <w:t>營業收支之業務賸餘達</w:t>
      </w:r>
      <w:r w:rsidRPr="008C2692">
        <w:t>4</w:t>
      </w:r>
      <w:r w:rsidRPr="008C2692">
        <w:rPr>
          <w:rFonts w:hint="eastAsia"/>
        </w:rPr>
        <w:t>億</w:t>
      </w:r>
      <w:r w:rsidRPr="008C2692">
        <w:t>7,385</w:t>
      </w:r>
      <w:r w:rsidRPr="008C2692">
        <w:rPr>
          <w:rFonts w:hint="eastAsia"/>
        </w:rPr>
        <w:t>元】。</w:t>
      </w:r>
    </w:p>
    <w:p w14:paraId="0857014D" w14:textId="2855A54C" w:rsidR="003562F4" w:rsidRPr="008C2692" w:rsidRDefault="007A4F8A" w:rsidP="00B3320A">
      <w:pPr>
        <w:pStyle w:val="3"/>
      </w:pPr>
      <w:r w:rsidRPr="008C2692">
        <w:rPr>
          <w:rFonts w:hint="eastAsia"/>
        </w:rPr>
        <w:t>原發中心說明</w:t>
      </w:r>
      <w:r w:rsidR="00413CA2" w:rsidRPr="008C2692">
        <w:rPr>
          <w:rFonts w:hint="eastAsia"/>
        </w:rPr>
        <w:t>，</w:t>
      </w:r>
      <w:proofErr w:type="gramStart"/>
      <w:r w:rsidR="003562F4" w:rsidRPr="008C2692">
        <w:rPr>
          <w:rFonts w:hint="eastAsia"/>
        </w:rPr>
        <w:t>綠珠雕琢</w:t>
      </w:r>
      <w:proofErr w:type="gramEnd"/>
      <w:r w:rsidR="003562F4" w:rsidRPr="008C2692">
        <w:rPr>
          <w:rFonts w:hint="eastAsia"/>
        </w:rPr>
        <w:t>第一期計畫所</w:t>
      </w:r>
      <w:proofErr w:type="gramStart"/>
      <w:r w:rsidR="003562F4" w:rsidRPr="008C2692">
        <w:rPr>
          <w:rFonts w:hint="eastAsia"/>
        </w:rPr>
        <w:t>提文</w:t>
      </w:r>
      <w:proofErr w:type="gramEnd"/>
      <w:r w:rsidR="003562F4" w:rsidRPr="008C2692">
        <w:rPr>
          <w:rFonts w:hint="eastAsia"/>
        </w:rPr>
        <w:t>創商品及出版品產值，包含全國29館地方文化館及其周邊產業之產值收入，因該中心負責輔導29館地方文化館，故將輔導效益(29</w:t>
      </w:r>
      <w:proofErr w:type="gramStart"/>
      <w:r w:rsidR="003562F4" w:rsidRPr="008C2692">
        <w:rPr>
          <w:rFonts w:hint="eastAsia"/>
        </w:rPr>
        <w:t>館文</w:t>
      </w:r>
      <w:proofErr w:type="gramEnd"/>
      <w:r w:rsidR="003562F4" w:rsidRPr="008C2692">
        <w:rPr>
          <w:rFonts w:hint="eastAsia"/>
        </w:rPr>
        <w:t>創商品及出版品產值收入)納入園區業務收入估算。</w:t>
      </w:r>
      <w:proofErr w:type="gramStart"/>
      <w:r w:rsidR="003562F4" w:rsidRPr="008C2692">
        <w:rPr>
          <w:rFonts w:hint="eastAsia"/>
        </w:rPr>
        <w:t>惟</w:t>
      </w:r>
      <w:proofErr w:type="gramEnd"/>
      <w:r w:rsidR="003562F4" w:rsidRPr="008C2692">
        <w:rPr>
          <w:rFonts w:hint="eastAsia"/>
        </w:rPr>
        <w:t>全國29館地方文化館</w:t>
      </w:r>
      <w:r w:rsidR="00C26EB0" w:rsidRPr="008C2692">
        <w:rPr>
          <w:rFonts w:hint="eastAsia"/>
        </w:rPr>
        <w:t>營運</w:t>
      </w:r>
      <w:proofErr w:type="gramStart"/>
      <w:r w:rsidR="003562F4" w:rsidRPr="008C2692">
        <w:rPr>
          <w:rFonts w:hint="eastAsia"/>
        </w:rPr>
        <w:t>收益</w:t>
      </w:r>
      <w:r w:rsidR="00C26EB0" w:rsidRPr="008C2692">
        <w:rPr>
          <w:rFonts w:hint="eastAsia"/>
        </w:rPr>
        <w:t>屬轄</w:t>
      </w:r>
      <w:proofErr w:type="gramEnd"/>
      <w:r w:rsidR="00C26EB0" w:rsidRPr="008C2692">
        <w:rPr>
          <w:rFonts w:hint="eastAsia"/>
        </w:rPr>
        <w:t>管</w:t>
      </w:r>
      <w:r w:rsidR="003562F4" w:rsidRPr="008C2692">
        <w:rPr>
          <w:rFonts w:hint="eastAsia"/>
        </w:rPr>
        <w:t>地方政府之財源，且2</w:t>
      </w:r>
      <w:r w:rsidR="003562F4" w:rsidRPr="008C2692">
        <w:t>9</w:t>
      </w:r>
      <w:r w:rsidR="003562F4" w:rsidRPr="008C2692">
        <w:rPr>
          <w:rFonts w:hint="eastAsia"/>
        </w:rPr>
        <w:t>館周邊產業之產值，</w:t>
      </w:r>
      <w:proofErr w:type="gramStart"/>
      <w:r w:rsidR="003562F4" w:rsidRPr="008C2692">
        <w:rPr>
          <w:rFonts w:hint="eastAsia"/>
        </w:rPr>
        <w:t>均未分</w:t>
      </w:r>
      <w:proofErr w:type="gramEnd"/>
      <w:r w:rsidR="003562F4" w:rsidRPr="008C2692">
        <w:rPr>
          <w:rFonts w:hint="eastAsia"/>
        </w:rPr>
        <w:t>配予原住民族園區，原發中心竟將2</w:t>
      </w:r>
      <w:r w:rsidR="003562F4" w:rsidRPr="008C2692">
        <w:t>9</w:t>
      </w:r>
      <w:r w:rsidR="003562F4" w:rsidRPr="008C2692">
        <w:rPr>
          <w:rFonts w:hint="eastAsia"/>
        </w:rPr>
        <w:t>座原住民族地方文物館及其周邊產業之產值收入，推估</w:t>
      </w:r>
      <w:proofErr w:type="gramStart"/>
      <w:r w:rsidR="003562F4" w:rsidRPr="008C2692">
        <w:rPr>
          <w:rFonts w:hint="eastAsia"/>
        </w:rPr>
        <w:t>為綠珠雕</w:t>
      </w:r>
      <w:proofErr w:type="gramEnd"/>
      <w:r w:rsidR="003562F4" w:rsidRPr="008C2692">
        <w:rPr>
          <w:rFonts w:hint="eastAsia"/>
        </w:rPr>
        <w:t>琢第一期計畫之營運收益，</w:t>
      </w:r>
      <w:r w:rsidR="00C26EB0" w:rsidRPr="008C2692">
        <w:rPr>
          <w:rFonts w:hint="eastAsia"/>
        </w:rPr>
        <w:t>財務規劃不確實，虛列計畫效益</w:t>
      </w:r>
      <w:r w:rsidR="00B13B7C" w:rsidRPr="008C2692">
        <w:rPr>
          <w:rFonts w:hint="eastAsia"/>
        </w:rPr>
        <w:t>，並凸顯</w:t>
      </w:r>
      <w:r w:rsidR="00B3320A" w:rsidRPr="008C2692">
        <w:rPr>
          <w:rFonts w:hint="eastAsia"/>
        </w:rPr>
        <w:t>原民會</w:t>
      </w:r>
      <w:r w:rsidR="00B13B7C" w:rsidRPr="008C2692">
        <w:rPr>
          <w:rFonts w:hint="eastAsia"/>
        </w:rPr>
        <w:t>未確實審查該計畫財務收入</w:t>
      </w:r>
      <w:r w:rsidR="003562F4" w:rsidRPr="008C2692">
        <w:rPr>
          <w:rFonts w:hint="eastAsia"/>
        </w:rPr>
        <w:t>。</w:t>
      </w:r>
    </w:p>
    <w:p w14:paraId="61F55FC5" w14:textId="52102621" w:rsidR="009D794B" w:rsidRPr="008C2692" w:rsidRDefault="00C976A2" w:rsidP="00831CC9">
      <w:pPr>
        <w:pStyle w:val="a3"/>
        <w:numPr>
          <w:ilvl w:val="0"/>
          <w:numId w:val="2"/>
        </w:numPr>
        <w:rPr>
          <w:sz w:val="32"/>
          <w:szCs w:val="32"/>
        </w:rPr>
      </w:pPr>
      <w:r w:rsidRPr="008C2692">
        <w:rPr>
          <w:rFonts w:hint="eastAsia"/>
          <w:sz w:val="32"/>
          <w:szCs w:val="32"/>
        </w:rPr>
        <w:lastRenderedPageBreak/>
        <w:t>原發</w:t>
      </w:r>
      <w:r w:rsidR="009D794B" w:rsidRPr="008C2692">
        <w:rPr>
          <w:rFonts w:hint="eastAsia"/>
          <w:sz w:val="32"/>
          <w:szCs w:val="32"/>
        </w:rPr>
        <w:t>中心</w:t>
      </w:r>
      <w:r w:rsidR="009D794B" w:rsidRPr="008C2692">
        <w:rPr>
          <w:sz w:val="32"/>
          <w:szCs w:val="32"/>
        </w:rPr>
        <w:t>評估</w:t>
      </w:r>
      <w:r w:rsidR="000D44E2" w:rsidRPr="008C2692">
        <w:rPr>
          <w:sz w:val="32"/>
          <w:szCs w:val="32"/>
        </w:rPr>
        <w:t>原</w:t>
      </w:r>
      <w:r w:rsidR="00D36651" w:rsidRPr="008C2692">
        <w:rPr>
          <w:sz w:val="32"/>
          <w:szCs w:val="32"/>
        </w:rPr>
        <w:t>住民族</w:t>
      </w:r>
      <w:r w:rsidR="000D44E2" w:rsidRPr="008C2692">
        <w:rPr>
          <w:sz w:val="32"/>
          <w:szCs w:val="32"/>
        </w:rPr>
        <w:t>園區</w:t>
      </w:r>
      <w:proofErr w:type="gramStart"/>
      <w:r w:rsidR="009D794B" w:rsidRPr="008C2692">
        <w:rPr>
          <w:sz w:val="32"/>
          <w:szCs w:val="32"/>
        </w:rPr>
        <w:t>106</w:t>
      </w:r>
      <w:proofErr w:type="gramEnd"/>
      <w:r w:rsidR="00DA1B91" w:rsidRPr="008C2692">
        <w:rPr>
          <w:sz w:val="32"/>
          <w:szCs w:val="32"/>
        </w:rPr>
        <w:t>年度</w:t>
      </w:r>
      <w:r w:rsidR="009D794B" w:rsidRPr="008C2692">
        <w:rPr>
          <w:sz w:val="32"/>
          <w:szCs w:val="32"/>
        </w:rPr>
        <w:t>至</w:t>
      </w:r>
      <w:proofErr w:type="gramStart"/>
      <w:r w:rsidR="009D794B" w:rsidRPr="008C2692">
        <w:rPr>
          <w:sz w:val="32"/>
          <w:szCs w:val="32"/>
        </w:rPr>
        <w:t>13</w:t>
      </w:r>
      <w:proofErr w:type="gramEnd"/>
      <w:r w:rsidR="009D794B" w:rsidRPr="008C2692">
        <w:rPr>
          <w:sz w:val="32"/>
          <w:szCs w:val="32"/>
        </w:rPr>
        <w:t>5年度營運收支</w:t>
      </w:r>
    </w:p>
    <w:p w14:paraId="1D67ECD3" w14:textId="4B3A6872" w:rsidR="009D794B" w:rsidRPr="008C2692" w:rsidRDefault="009D794B" w:rsidP="009D794B">
      <w:pPr>
        <w:pStyle w:val="121"/>
        <w:jc w:val="right"/>
      </w:pPr>
      <w:r w:rsidRPr="008C2692">
        <w:t>單位：千元、</w:t>
      </w:r>
      <w:r w:rsidRPr="008C2692">
        <w:rPr>
          <w:rFonts w:hint="eastAsia"/>
        </w:rPr>
        <w:t>%</w:t>
      </w:r>
    </w:p>
    <w:tbl>
      <w:tblPr>
        <w:tblW w:w="9351" w:type="dxa"/>
        <w:jc w:val="center"/>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top w:w="28" w:type="dxa"/>
          <w:left w:w="28" w:type="dxa"/>
          <w:bottom w:w="28" w:type="dxa"/>
          <w:right w:w="28" w:type="dxa"/>
        </w:tblCellMar>
        <w:tblLook w:val="0000" w:firstRow="0" w:lastRow="0" w:firstColumn="0" w:lastColumn="0" w:noHBand="0" w:noVBand="0"/>
      </w:tblPr>
      <w:tblGrid>
        <w:gridCol w:w="1644"/>
        <w:gridCol w:w="1045"/>
        <w:gridCol w:w="708"/>
        <w:gridCol w:w="993"/>
        <w:gridCol w:w="1134"/>
        <w:gridCol w:w="850"/>
        <w:gridCol w:w="992"/>
        <w:gridCol w:w="1163"/>
        <w:gridCol w:w="822"/>
      </w:tblGrid>
      <w:tr w:rsidR="008C2692" w:rsidRPr="008C2692" w14:paraId="03CD11FA" w14:textId="77777777" w:rsidTr="00B3320A">
        <w:trPr>
          <w:cantSplit/>
          <w:trHeight w:val="20"/>
          <w:tblHeader/>
          <w:jc w:val="center"/>
        </w:trPr>
        <w:tc>
          <w:tcPr>
            <w:tcW w:w="1644" w:type="dxa"/>
            <w:vMerge w:val="restart"/>
            <w:tcBorders>
              <w:top w:val="single" w:sz="4" w:space="0" w:color="000000"/>
              <w:right w:val="single" w:sz="4" w:space="0" w:color="000000"/>
            </w:tcBorders>
            <w:shd w:val="clear" w:color="auto" w:fill="EAF1DD" w:themeFill="accent3" w:themeFillTint="33"/>
            <w:vAlign w:val="center"/>
          </w:tcPr>
          <w:p w14:paraId="1AFD379D" w14:textId="77777777" w:rsidR="00EA32FA" w:rsidRPr="008C2692" w:rsidRDefault="00EA32FA" w:rsidP="00FA7B32">
            <w:pPr>
              <w:pStyle w:val="14"/>
              <w:spacing w:line="400" w:lineRule="exact"/>
              <w:jc w:val="center"/>
              <w:rPr>
                <w:b/>
                <w:spacing w:val="-24"/>
                <w:sz w:val="26"/>
                <w:szCs w:val="26"/>
              </w:rPr>
            </w:pPr>
            <w:r w:rsidRPr="008C2692">
              <w:rPr>
                <w:rFonts w:hint="eastAsia"/>
                <w:spacing w:val="-24"/>
                <w:sz w:val="26"/>
                <w:szCs w:val="26"/>
              </w:rPr>
              <w:t>項目</w:t>
            </w:r>
          </w:p>
        </w:tc>
        <w:tc>
          <w:tcPr>
            <w:tcW w:w="2746"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F4B30B6" w14:textId="77777777" w:rsidR="00EA32FA" w:rsidRPr="008C2692" w:rsidRDefault="00EA32FA" w:rsidP="00FA7B32">
            <w:pPr>
              <w:pStyle w:val="14"/>
              <w:spacing w:line="400" w:lineRule="exact"/>
              <w:jc w:val="center"/>
              <w:rPr>
                <w:spacing w:val="-24"/>
                <w:sz w:val="26"/>
                <w:szCs w:val="26"/>
              </w:rPr>
            </w:pPr>
            <w:proofErr w:type="gramStart"/>
            <w:r w:rsidRPr="008C2692">
              <w:rPr>
                <w:spacing w:val="-24"/>
                <w:sz w:val="26"/>
                <w:szCs w:val="26"/>
              </w:rPr>
              <w:t>105</w:t>
            </w:r>
            <w:r w:rsidRPr="008C2692">
              <w:rPr>
                <w:rFonts w:hint="eastAsia"/>
                <w:spacing w:val="-24"/>
                <w:sz w:val="26"/>
                <w:szCs w:val="26"/>
              </w:rPr>
              <w:t>年度綠珠雕</w:t>
            </w:r>
            <w:proofErr w:type="gramEnd"/>
            <w:r w:rsidRPr="008C2692">
              <w:rPr>
                <w:rFonts w:hint="eastAsia"/>
                <w:spacing w:val="-24"/>
                <w:sz w:val="26"/>
                <w:szCs w:val="26"/>
              </w:rPr>
              <w:t>琢</w:t>
            </w:r>
          </w:p>
          <w:p w14:paraId="0298BC8B"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第一期計畫財務計畫</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885CEE1"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原發中心</w:t>
            </w:r>
          </w:p>
          <w:p w14:paraId="005E51EE" w14:textId="77777777" w:rsidR="00EA32FA" w:rsidRPr="008C2692" w:rsidRDefault="00EA32FA" w:rsidP="00FA7B32">
            <w:pPr>
              <w:pStyle w:val="14"/>
              <w:spacing w:line="400" w:lineRule="exact"/>
              <w:jc w:val="center"/>
              <w:rPr>
                <w:spacing w:val="-24"/>
                <w:sz w:val="26"/>
                <w:szCs w:val="26"/>
              </w:rPr>
            </w:pPr>
            <w:r w:rsidRPr="008C2692">
              <w:rPr>
                <w:spacing w:val="-24"/>
                <w:sz w:val="26"/>
                <w:szCs w:val="26"/>
              </w:rPr>
              <w:t>111</w:t>
            </w:r>
            <w:r w:rsidRPr="008C2692">
              <w:rPr>
                <w:rFonts w:hint="eastAsia"/>
                <w:spacing w:val="-24"/>
                <w:sz w:val="26"/>
                <w:szCs w:val="26"/>
              </w:rPr>
              <w:t>年</w:t>
            </w:r>
            <w:r w:rsidRPr="008C2692">
              <w:rPr>
                <w:spacing w:val="-24"/>
                <w:sz w:val="26"/>
                <w:szCs w:val="26"/>
              </w:rPr>
              <w:t>10</w:t>
            </w:r>
            <w:r w:rsidRPr="008C2692">
              <w:rPr>
                <w:rFonts w:hint="eastAsia"/>
                <w:spacing w:val="-24"/>
                <w:sz w:val="26"/>
                <w:szCs w:val="26"/>
              </w:rPr>
              <w:t>月重新評估</w:t>
            </w:r>
          </w:p>
        </w:tc>
        <w:tc>
          <w:tcPr>
            <w:tcW w:w="1985" w:type="dxa"/>
            <w:gridSpan w:val="2"/>
            <w:tcBorders>
              <w:top w:val="single" w:sz="4" w:space="0" w:color="000000"/>
              <w:left w:val="single" w:sz="4" w:space="0" w:color="000000"/>
              <w:bottom w:val="single" w:sz="4" w:space="0" w:color="000000"/>
            </w:tcBorders>
            <w:shd w:val="clear" w:color="auto" w:fill="EAF1DD" w:themeFill="accent3" w:themeFillTint="33"/>
            <w:vAlign w:val="center"/>
          </w:tcPr>
          <w:p w14:paraId="3D79C6D1" w14:textId="77777777" w:rsidR="00EA32FA" w:rsidRPr="008C2692" w:rsidRDefault="00EA32FA" w:rsidP="00FA7B32">
            <w:pPr>
              <w:pStyle w:val="14"/>
              <w:spacing w:line="400" w:lineRule="exact"/>
              <w:jc w:val="center"/>
              <w:rPr>
                <w:spacing w:val="-24"/>
                <w:sz w:val="26"/>
                <w:szCs w:val="26"/>
              </w:rPr>
            </w:pPr>
            <w:proofErr w:type="gramStart"/>
            <w:r w:rsidRPr="008C2692">
              <w:rPr>
                <w:spacing w:val="-24"/>
                <w:sz w:val="26"/>
                <w:szCs w:val="26"/>
              </w:rPr>
              <w:t>111</w:t>
            </w:r>
            <w:proofErr w:type="gramEnd"/>
            <w:r w:rsidRPr="008C2692">
              <w:rPr>
                <w:rFonts w:hint="eastAsia"/>
                <w:spacing w:val="-24"/>
                <w:sz w:val="26"/>
                <w:szCs w:val="26"/>
              </w:rPr>
              <w:t>年度重新評估與</w:t>
            </w:r>
            <w:proofErr w:type="gramStart"/>
            <w:r w:rsidRPr="008C2692">
              <w:rPr>
                <w:spacing w:val="-24"/>
                <w:sz w:val="26"/>
                <w:szCs w:val="26"/>
              </w:rPr>
              <w:t>10</w:t>
            </w:r>
            <w:proofErr w:type="gramEnd"/>
            <w:r w:rsidRPr="008C2692">
              <w:rPr>
                <w:spacing w:val="-24"/>
                <w:sz w:val="26"/>
                <w:szCs w:val="26"/>
              </w:rPr>
              <w:t>5</w:t>
            </w:r>
            <w:r w:rsidRPr="008C2692">
              <w:rPr>
                <w:rFonts w:hint="eastAsia"/>
                <w:spacing w:val="-24"/>
                <w:sz w:val="26"/>
                <w:szCs w:val="26"/>
              </w:rPr>
              <w:t>年度原評估比較</w:t>
            </w:r>
          </w:p>
        </w:tc>
      </w:tr>
      <w:tr w:rsidR="008C2692" w:rsidRPr="008C2692" w14:paraId="73924B58" w14:textId="77777777" w:rsidTr="00B3320A">
        <w:trPr>
          <w:cantSplit/>
          <w:trHeight w:val="20"/>
          <w:tblHeader/>
          <w:jc w:val="center"/>
        </w:trPr>
        <w:tc>
          <w:tcPr>
            <w:tcW w:w="1644" w:type="dxa"/>
            <w:vMerge/>
            <w:tcBorders>
              <w:bottom w:val="single" w:sz="4" w:space="0" w:color="000000"/>
              <w:right w:val="single" w:sz="4" w:space="0" w:color="000000"/>
            </w:tcBorders>
            <w:shd w:val="clear" w:color="auto" w:fill="EAF1DD" w:themeFill="accent3" w:themeFillTint="33"/>
            <w:vAlign w:val="center"/>
          </w:tcPr>
          <w:p w14:paraId="6D3761B5" w14:textId="77777777" w:rsidR="00EA32FA" w:rsidRPr="008C2692" w:rsidRDefault="00EA32FA" w:rsidP="00FA7B32">
            <w:pPr>
              <w:pStyle w:val="14"/>
              <w:spacing w:line="400" w:lineRule="exact"/>
              <w:rPr>
                <w:b/>
                <w:spacing w:val="-24"/>
                <w:sz w:val="26"/>
                <w:szCs w:val="26"/>
              </w:rPr>
            </w:pPr>
          </w:p>
        </w:tc>
        <w:tc>
          <w:tcPr>
            <w:tcW w:w="104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0AC5E4F"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金額</w:t>
            </w:r>
          </w:p>
        </w:tc>
        <w:tc>
          <w:tcPr>
            <w:tcW w:w="70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FAAB26C"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占比</w:t>
            </w:r>
          </w:p>
        </w:tc>
        <w:tc>
          <w:tcPr>
            <w:tcW w:w="99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28BBC25"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平均</w:t>
            </w:r>
          </w:p>
          <w:p w14:paraId="45BD8D77"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每年金額</w:t>
            </w:r>
          </w:p>
        </w:tc>
        <w:tc>
          <w:tcPr>
            <w:tcW w:w="113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3E8E6A7"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金額</w:t>
            </w:r>
          </w:p>
        </w:tc>
        <w:tc>
          <w:tcPr>
            <w:tcW w:w="85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8E545AB"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占比</w:t>
            </w:r>
          </w:p>
        </w:tc>
        <w:tc>
          <w:tcPr>
            <w:tcW w:w="99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EAEA962"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平均</w:t>
            </w:r>
          </w:p>
          <w:p w14:paraId="4DA4DC88"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每年金額</w:t>
            </w:r>
          </w:p>
        </w:tc>
        <w:tc>
          <w:tcPr>
            <w:tcW w:w="116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8AD35A2"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增減金額</w:t>
            </w:r>
          </w:p>
        </w:tc>
        <w:tc>
          <w:tcPr>
            <w:tcW w:w="822" w:type="dxa"/>
            <w:tcBorders>
              <w:top w:val="single" w:sz="4" w:space="0" w:color="000000"/>
              <w:left w:val="single" w:sz="4" w:space="0" w:color="000000"/>
              <w:bottom w:val="single" w:sz="4" w:space="0" w:color="000000"/>
            </w:tcBorders>
            <w:shd w:val="clear" w:color="auto" w:fill="EAF1DD" w:themeFill="accent3" w:themeFillTint="33"/>
            <w:vAlign w:val="center"/>
          </w:tcPr>
          <w:p w14:paraId="37EF54BB" w14:textId="77777777" w:rsidR="00EA32FA" w:rsidRPr="008C2692" w:rsidRDefault="00EA32FA" w:rsidP="00FA7B32">
            <w:pPr>
              <w:pStyle w:val="14"/>
              <w:spacing w:line="400" w:lineRule="exact"/>
              <w:jc w:val="center"/>
              <w:rPr>
                <w:spacing w:val="-24"/>
                <w:sz w:val="26"/>
                <w:szCs w:val="26"/>
              </w:rPr>
            </w:pPr>
            <w:r w:rsidRPr="008C2692">
              <w:rPr>
                <w:rFonts w:hint="eastAsia"/>
                <w:spacing w:val="-24"/>
                <w:sz w:val="26"/>
                <w:szCs w:val="26"/>
              </w:rPr>
              <w:t>增減</w:t>
            </w:r>
            <w:r w:rsidRPr="008C2692">
              <w:rPr>
                <w:spacing w:val="-24"/>
                <w:sz w:val="26"/>
                <w:szCs w:val="26"/>
              </w:rPr>
              <w:br/>
            </w:r>
            <w:r w:rsidRPr="008C2692">
              <w:rPr>
                <w:rFonts w:hint="eastAsia"/>
                <w:spacing w:val="-24"/>
                <w:sz w:val="26"/>
                <w:szCs w:val="26"/>
              </w:rPr>
              <w:t>比率</w:t>
            </w:r>
          </w:p>
        </w:tc>
      </w:tr>
      <w:tr w:rsidR="008C2692" w:rsidRPr="008C2692" w14:paraId="148FD10C"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4E615EC3" w14:textId="77777777" w:rsidR="00EA32FA" w:rsidRPr="008C2692" w:rsidRDefault="00EA32FA" w:rsidP="00FA7B32">
            <w:pPr>
              <w:pStyle w:val="14"/>
              <w:spacing w:line="400" w:lineRule="exact"/>
              <w:rPr>
                <w:b/>
                <w:spacing w:val="-24"/>
                <w:sz w:val="26"/>
                <w:szCs w:val="26"/>
              </w:rPr>
            </w:pPr>
            <w:r w:rsidRPr="008C2692">
              <w:rPr>
                <w:rFonts w:hint="eastAsia"/>
                <w:b/>
                <w:spacing w:val="-24"/>
                <w:sz w:val="26"/>
                <w:szCs w:val="26"/>
              </w:rPr>
              <w:t>業務收入</w:t>
            </w:r>
          </w:p>
        </w:tc>
        <w:tc>
          <w:tcPr>
            <w:tcW w:w="1045" w:type="dxa"/>
            <w:tcBorders>
              <w:top w:val="single" w:sz="4" w:space="0" w:color="000000"/>
              <w:left w:val="single" w:sz="4" w:space="0" w:color="000000"/>
              <w:bottom w:val="single" w:sz="4" w:space="0" w:color="000000"/>
              <w:right w:val="single" w:sz="4" w:space="0" w:color="000000"/>
            </w:tcBorders>
            <w:vAlign w:val="center"/>
          </w:tcPr>
          <w:p w14:paraId="087D38FB"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3,466,972</w:t>
            </w:r>
          </w:p>
        </w:tc>
        <w:tc>
          <w:tcPr>
            <w:tcW w:w="708" w:type="dxa"/>
            <w:tcBorders>
              <w:top w:val="single" w:sz="4" w:space="0" w:color="000000"/>
              <w:left w:val="single" w:sz="4" w:space="0" w:color="000000"/>
              <w:bottom w:val="single" w:sz="4" w:space="0" w:color="000000"/>
              <w:right w:val="single" w:sz="4" w:space="0" w:color="000000"/>
            </w:tcBorders>
            <w:vAlign w:val="center"/>
          </w:tcPr>
          <w:p w14:paraId="46FFBC5E"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BEA2B0D"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115,566</w:t>
            </w:r>
          </w:p>
        </w:tc>
        <w:tc>
          <w:tcPr>
            <w:tcW w:w="1134" w:type="dxa"/>
            <w:tcBorders>
              <w:top w:val="single" w:sz="4" w:space="0" w:color="000000"/>
              <w:left w:val="single" w:sz="4" w:space="0" w:color="000000"/>
              <w:bottom w:val="single" w:sz="4" w:space="0" w:color="000000"/>
              <w:right w:val="single" w:sz="4" w:space="0" w:color="000000"/>
            </w:tcBorders>
            <w:vAlign w:val="center"/>
          </w:tcPr>
          <w:p w14:paraId="418287CF"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512,715</w:t>
            </w:r>
          </w:p>
        </w:tc>
        <w:tc>
          <w:tcPr>
            <w:tcW w:w="850" w:type="dxa"/>
            <w:tcBorders>
              <w:top w:val="single" w:sz="4" w:space="0" w:color="000000"/>
              <w:left w:val="single" w:sz="4" w:space="0" w:color="000000"/>
              <w:bottom w:val="single" w:sz="4" w:space="0" w:color="000000"/>
              <w:right w:val="single" w:sz="4" w:space="0" w:color="000000"/>
            </w:tcBorders>
            <w:vAlign w:val="center"/>
          </w:tcPr>
          <w:p w14:paraId="47A0F43A" w14:textId="77777777" w:rsidR="00EA32FA" w:rsidRPr="008C2692" w:rsidRDefault="00EA32FA" w:rsidP="00FA7B32">
            <w:pPr>
              <w:pStyle w:val="14"/>
              <w:spacing w:line="400" w:lineRule="exact"/>
              <w:jc w:val="right"/>
              <w:rPr>
                <w:b/>
                <w:spacing w:val="-24"/>
                <w:sz w:val="26"/>
                <w:szCs w:val="26"/>
              </w:rPr>
            </w:pPr>
            <w:r w:rsidRPr="008C2692">
              <w:rPr>
                <w:rFonts w:hint="eastAsia"/>
                <w:b/>
                <w:spacing w:val="-24"/>
              </w:rPr>
              <w:t>100.00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C641B8"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17,091</w:t>
            </w:r>
          </w:p>
        </w:tc>
        <w:tc>
          <w:tcPr>
            <w:tcW w:w="11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4D3F1DB"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-2,954,257</w:t>
            </w:r>
          </w:p>
        </w:tc>
        <w:tc>
          <w:tcPr>
            <w:tcW w:w="822" w:type="dxa"/>
            <w:tcBorders>
              <w:top w:val="single" w:sz="4" w:space="0" w:color="000000"/>
              <w:left w:val="single" w:sz="4" w:space="0" w:color="000000"/>
              <w:bottom w:val="single" w:sz="4" w:space="0" w:color="000000"/>
            </w:tcBorders>
            <w:shd w:val="clear" w:color="auto" w:fill="FFFF00"/>
            <w:vAlign w:val="center"/>
          </w:tcPr>
          <w:p w14:paraId="11F23960"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-85.21</w:t>
            </w:r>
          </w:p>
        </w:tc>
      </w:tr>
      <w:tr w:rsidR="008C2692" w:rsidRPr="008C2692" w14:paraId="40414470"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6C538389"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門票收入</w:t>
            </w:r>
          </w:p>
        </w:tc>
        <w:tc>
          <w:tcPr>
            <w:tcW w:w="104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AEA183A"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984,588</w:t>
            </w:r>
          </w:p>
        </w:tc>
        <w:tc>
          <w:tcPr>
            <w:tcW w:w="70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1B053D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28.40</w:t>
            </w:r>
          </w:p>
        </w:tc>
        <w:tc>
          <w:tcPr>
            <w:tcW w:w="99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48D591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32,820</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D9F961A"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403,411</w:t>
            </w:r>
          </w:p>
        </w:tc>
        <w:tc>
          <w:tcPr>
            <w:tcW w:w="85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E4E5FF9"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78.68</w:t>
            </w:r>
          </w:p>
        </w:tc>
        <w:tc>
          <w:tcPr>
            <w:tcW w:w="99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FC4CF76"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13,447</w:t>
            </w:r>
          </w:p>
        </w:tc>
        <w:tc>
          <w:tcPr>
            <w:tcW w:w="11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C57D362"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-581,177</w:t>
            </w:r>
          </w:p>
        </w:tc>
        <w:tc>
          <w:tcPr>
            <w:tcW w:w="822" w:type="dxa"/>
            <w:tcBorders>
              <w:top w:val="single" w:sz="4" w:space="0" w:color="000000"/>
              <w:left w:val="single" w:sz="4" w:space="0" w:color="000000"/>
              <w:bottom w:val="single" w:sz="4" w:space="0" w:color="000000"/>
            </w:tcBorders>
            <w:shd w:val="clear" w:color="auto" w:fill="FFFF00"/>
            <w:vAlign w:val="center"/>
          </w:tcPr>
          <w:p w14:paraId="6055378F"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-59.03</w:t>
            </w:r>
          </w:p>
        </w:tc>
      </w:tr>
      <w:tr w:rsidR="008C2692" w:rsidRPr="008C2692" w14:paraId="1629F3B2"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22EB4E36"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停車場收入</w:t>
            </w:r>
          </w:p>
        </w:tc>
        <w:tc>
          <w:tcPr>
            <w:tcW w:w="1045" w:type="dxa"/>
            <w:tcBorders>
              <w:top w:val="single" w:sz="4" w:space="0" w:color="000000"/>
              <w:left w:val="single" w:sz="4" w:space="0" w:color="000000"/>
              <w:bottom w:val="single" w:sz="4" w:space="0" w:color="000000"/>
              <w:right w:val="single" w:sz="4" w:space="0" w:color="000000"/>
            </w:tcBorders>
            <w:vAlign w:val="center"/>
          </w:tcPr>
          <w:p w14:paraId="38243912"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84,696</w:t>
            </w:r>
          </w:p>
        </w:tc>
        <w:tc>
          <w:tcPr>
            <w:tcW w:w="708" w:type="dxa"/>
            <w:tcBorders>
              <w:top w:val="single" w:sz="4" w:space="0" w:color="000000"/>
              <w:left w:val="single" w:sz="4" w:space="0" w:color="000000"/>
              <w:bottom w:val="single" w:sz="4" w:space="0" w:color="000000"/>
              <w:right w:val="single" w:sz="4" w:space="0" w:color="000000"/>
            </w:tcBorders>
            <w:vAlign w:val="center"/>
          </w:tcPr>
          <w:p w14:paraId="60AE3E0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2.44</w:t>
            </w:r>
          </w:p>
        </w:tc>
        <w:tc>
          <w:tcPr>
            <w:tcW w:w="993" w:type="dxa"/>
            <w:tcBorders>
              <w:top w:val="single" w:sz="4" w:space="0" w:color="000000"/>
              <w:left w:val="single" w:sz="4" w:space="0" w:color="000000"/>
              <w:bottom w:val="single" w:sz="4" w:space="0" w:color="000000"/>
              <w:right w:val="single" w:sz="4" w:space="0" w:color="000000"/>
            </w:tcBorders>
            <w:vAlign w:val="center"/>
          </w:tcPr>
          <w:p w14:paraId="178D9DBC"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2,823</w:t>
            </w:r>
          </w:p>
        </w:tc>
        <w:tc>
          <w:tcPr>
            <w:tcW w:w="1134" w:type="dxa"/>
            <w:tcBorders>
              <w:top w:val="single" w:sz="4" w:space="0" w:color="000000"/>
              <w:left w:val="single" w:sz="4" w:space="0" w:color="000000"/>
              <w:bottom w:val="single" w:sz="4" w:space="0" w:color="000000"/>
              <w:right w:val="single" w:sz="4" w:space="0" w:color="000000"/>
            </w:tcBorders>
            <w:vAlign w:val="center"/>
          </w:tcPr>
          <w:p w14:paraId="2EE8E1F5"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80,889</w:t>
            </w:r>
          </w:p>
        </w:tc>
        <w:tc>
          <w:tcPr>
            <w:tcW w:w="850" w:type="dxa"/>
            <w:tcBorders>
              <w:top w:val="single" w:sz="4" w:space="0" w:color="000000"/>
              <w:left w:val="single" w:sz="4" w:space="0" w:color="000000"/>
              <w:bottom w:val="single" w:sz="4" w:space="0" w:color="000000"/>
              <w:right w:val="single" w:sz="4" w:space="0" w:color="000000"/>
            </w:tcBorders>
            <w:vAlign w:val="center"/>
          </w:tcPr>
          <w:p w14:paraId="3731315F"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15.78</w:t>
            </w:r>
          </w:p>
        </w:tc>
        <w:tc>
          <w:tcPr>
            <w:tcW w:w="992" w:type="dxa"/>
            <w:tcBorders>
              <w:top w:val="single" w:sz="4" w:space="0" w:color="000000"/>
              <w:left w:val="single" w:sz="4" w:space="0" w:color="000000"/>
              <w:bottom w:val="single" w:sz="4" w:space="0" w:color="000000"/>
              <w:right w:val="single" w:sz="4" w:space="0" w:color="000000"/>
            </w:tcBorders>
            <w:vAlign w:val="center"/>
          </w:tcPr>
          <w:p w14:paraId="753FDA4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2,696</w:t>
            </w:r>
          </w:p>
        </w:tc>
        <w:tc>
          <w:tcPr>
            <w:tcW w:w="1163" w:type="dxa"/>
            <w:tcBorders>
              <w:top w:val="single" w:sz="4" w:space="0" w:color="000000"/>
              <w:left w:val="single" w:sz="4" w:space="0" w:color="000000"/>
              <w:bottom w:val="single" w:sz="4" w:space="0" w:color="000000"/>
              <w:right w:val="single" w:sz="4" w:space="0" w:color="000000"/>
            </w:tcBorders>
            <w:vAlign w:val="center"/>
          </w:tcPr>
          <w:p w14:paraId="2DA5F50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-3,807</w:t>
            </w:r>
          </w:p>
        </w:tc>
        <w:tc>
          <w:tcPr>
            <w:tcW w:w="822" w:type="dxa"/>
            <w:tcBorders>
              <w:top w:val="single" w:sz="4" w:space="0" w:color="000000"/>
              <w:left w:val="single" w:sz="4" w:space="0" w:color="000000"/>
              <w:bottom w:val="single" w:sz="4" w:space="0" w:color="000000"/>
            </w:tcBorders>
            <w:vAlign w:val="center"/>
          </w:tcPr>
          <w:p w14:paraId="52B573D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-4.49</w:t>
            </w:r>
          </w:p>
        </w:tc>
      </w:tr>
      <w:tr w:rsidR="008C2692" w:rsidRPr="008C2692" w14:paraId="6D70682C"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6276BF6A"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旅店及餐飲中心權利金收入</w:t>
            </w:r>
          </w:p>
        </w:tc>
        <w:tc>
          <w:tcPr>
            <w:tcW w:w="1045" w:type="dxa"/>
            <w:tcBorders>
              <w:top w:val="single" w:sz="4" w:space="0" w:color="000000"/>
              <w:left w:val="single" w:sz="4" w:space="0" w:color="000000"/>
              <w:bottom w:val="single" w:sz="4" w:space="0" w:color="000000"/>
              <w:right w:val="single" w:sz="4" w:space="0" w:color="000000"/>
            </w:tcBorders>
            <w:vAlign w:val="center"/>
          </w:tcPr>
          <w:p w14:paraId="009A37DA"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50,380</w:t>
            </w:r>
          </w:p>
        </w:tc>
        <w:tc>
          <w:tcPr>
            <w:tcW w:w="708" w:type="dxa"/>
            <w:tcBorders>
              <w:top w:val="single" w:sz="4" w:space="0" w:color="000000"/>
              <w:left w:val="single" w:sz="4" w:space="0" w:color="000000"/>
              <w:bottom w:val="single" w:sz="4" w:space="0" w:color="000000"/>
              <w:right w:val="single" w:sz="4" w:space="0" w:color="000000"/>
            </w:tcBorders>
            <w:vAlign w:val="center"/>
          </w:tcPr>
          <w:p w14:paraId="375D60B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1.45</w:t>
            </w:r>
          </w:p>
        </w:tc>
        <w:tc>
          <w:tcPr>
            <w:tcW w:w="993" w:type="dxa"/>
            <w:tcBorders>
              <w:top w:val="single" w:sz="4" w:space="0" w:color="000000"/>
              <w:left w:val="single" w:sz="4" w:space="0" w:color="000000"/>
              <w:bottom w:val="single" w:sz="4" w:space="0" w:color="000000"/>
              <w:right w:val="single" w:sz="4" w:space="0" w:color="000000"/>
            </w:tcBorders>
            <w:vAlign w:val="center"/>
          </w:tcPr>
          <w:p w14:paraId="1454210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1,679</w:t>
            </w:r>
          </w:p>
        </w:tc>
        <w:tc>
          <w:tcPr>
            <w:tcW w:w="1134" w:type="dxa"/>
            <w:tcBorders>
              <w:top w:val="single" w:sz="4" w:space="0" w:color="000000"/>
              <w:left w:val="single" w:sz="4" w:space="0" w:color="000000"/>
              <w:bottom w:val="single" w:sz="4" w:space="0" w:color="000000"/>
              <w:right w:val="single" w:sz="4" w:space="0" w:color="000000"/>
            </w:tcBorders>
            <w:vAlign w:val="center"/>
          </w:tcPr>
          <w:p w14:paraId="7A82DE1B"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18,493</w:t>
            </w:r>
          </w:p>
        </w:tc>
        <w:tc>
          <w:tcPr>
            <w:tcW w:w="850" w:type="dxa"/>
            <w:tcBorders>
              <w:top w:val="single" w:sz="4" w:space="0" w:color="000000"/>
              <w:left w:val="single" w:sz="4" w:space="0" w:color="000000"/>
              <w:bottom w:val="single" w:sz="4" w:space="0" w:color="000000"/>
              <w:right w:val="single" w:sz="4" w:space="0" w:color="000000"/>
            </w:tcBorders>
            <w:vAlign w:val="center"/>
          </w:tcPr>
          <w:p w14:paraId="098F9B3D"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3.61</w:t>
            </w:r>
          </w:p>
        </w:tc>
        <w:tc>
          <w:tcPr>
            <w:tcW w:w="992" w:type="dxa"/>
            <w:tcBorders>
              <w:top w:val="single" w:sz="4" w:space="0" w:color="000000"/>
              <w:left w:val="single" w:sz="4" w:space="0" w:color="000000"/>
              <w:bottom w:val="single" w:sz="4" w:space="0" w:color="000000"/>
              <w:right w:val="single" w:sz="4" w:space="0" w:color="000000"/>
            </w:tcBorders>
            <w:vAlign w:val="center"/>
          </w:tcPr>
          <w:p w14:paraId="65431626"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616</w:t>
            </w:r>
          </w:p>
        </w:tc>
        <w:tc>
          <w:tcPr>
            <w:tcW w:w="1163" w:type="dxa"/>
            <w:tcBorders>
              <w:top w:val="single" w:sz="4" w:space="0" w:color="000000"/>
              <w:left w:val="single" w:sz="4" w:space="0" w:color="000000"/>
              <w:bottom w:val="single" w:sz="4" w:space="0" w:color="000000"/>
              <w:right w:val="single" w:sz="4" w:space="0" w:color="000000"/>
            </w:tcBorders>
            <w:vAlign w:val="center"/>
          </w:tcPr>
          <w:p w14:paraId="59B5A956"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-31,887</w:t>
            </w:r>
          </w:p>
        </w:tc>
        <w:tc>
          <w:tcPr>
            <w:tcW w:w="822" w:type="dxa"/>
            <w:tcBorders>
              <w:top w:val="single" w:sz="4" w:space="0" w:color="000000"/>
              <w:left w:val="single" w:sz="4" w:space="0" w:color="000000"/>
              <w:bottom w:val="single" w:sz="4" w:space="0" w:color="000000"/>
            </w:tcBorders>
            <w:vAlign w:val="center"/>
          </w:tcPr>
          <w:p w14:paraId="292E39E9"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-63.29</w:t>
            </w:r>
          </w:p>
        </w:tc>
      </w:tr>
      <w:tr w:rsidR="008C2692" w:rsidRPr="008C2692" w14:paraId="01BD6814"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0C595999"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工藝及攤位商場租金收入</w:t>
            </w:r>
          </w:p>
        </w:tc>
        <w:tc>
          <w:tcPr>
            <w:tcW w:w="1045" w:type="dxa"/>
            <w:tcBorders>
              <w:top w:val="single" w:sz="4" w:space="0" w:color="000000"/>
              <w:left w:val="single" w:sz="4" w:space="0" w:color="000000"/>
              <w:bottom w:val="single" w:sz="4" w:space="0" w:color="000000"/>
              <w:right w:val="single" w:sz="4" w:space="0" w:color="000000"/>
            </w:tcBorders>
            <w:vAlign w:val="center"/>
          </w:tcPr>
          <w:p w14:paraId="5ACEEE90"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30,398</w:t>
            </w:r>
          </w:p>
        </w:tc>
        <w:tc>
          <w:tcPr>
            <w:tcW w:w="708" w:type="dxa"/>
            <w:tcBorders>
              <w:top w:val="single" w:sz="4" w:space="0" w:color="000000"/>
              <w:left w:val="single" w:sz="4" w:space="0" w:color="000000"/>
              <w:bottom w:val="single" w:sz="4" w:space="0" w:color="000000"/>
              <w:right w:val="single" w:sz="4" w:space="0" w:color="000000"/>
            </w:tcBorders>
            <w:vAlign w:val="center"/>
          </w:tcPr>
          <w:p w14:paraId="4FA2FC0E"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0.88</w:t>
            </w:r>
          </w:p>
        </w:tc>
        <w:tc>
          <w:tcPr>
            <w:tcW w:w="993" w:type="dxa"/>
            <w:tcBorders>
              <w:top w:val="single" w:sz="4" w:space="0" w:color="000000"/>
              <w:left w:val="single" w:sz="4" w:space="0" w:color="000000"/>
              <w:bottom w:val="single" w:sz="4" w:space="0" w:color="000000"/>
              <w:right w:val="single" w:sz="4" w:space="0" w:color="000000"/>
            </w:tcBorders>
            <w:vAlign w:val="center"/>
          </w:tcPr>
          <w:p w14:paraId="3AAC7496"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1,013</w:t>
            </w:r>
          </w:p>
        </w:tc>
        <w:tc>
          <w:tcPr>
            <w:tcW w:w="1134" w:type="dxa"/>
            <w:tcBorders>
              <w:top w:val="single" w:sz="4" w:space="0" w:color="000000"/>
              <w:left w:val="single" w:sz="4" w:space="0" w:color="000000"/>
              <w:bottom w:val="single" w:sz="4" w:space="0" w:color="000000"/>
              <w:right w:val="single" w:sz="4" w:space="0" w:color="000000"/>
            </w:tcBorders>
            <w:vAlign w:val="center"/>
          </w:tcPr>
          <w:p w14:paraId="05016D9F"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5,135</w:t>
            </w:r>
          </w:p>
        </w:tc>
        <w:tc>
          <w:tcPr>
            <w:tcW w:w="850" w:type="dxa"/>
            <w:tcBorders>
              <w:top w:val="single" w:sz="4" w:space="0" w:color="000000"/>
              <w:left w:val="single" w:sz="4" w:space="0" w:color="000000"/>
              <w:bottom w:val="single" w:sz="4" w:space="0" w:color="000000"/>
              <w:right w:val="single" w:sz="4" w:space="0" w:color="000000"/>
            </w:tcBorders>
            <w:vAlign w:val="center"/>
          </w:tcPr>
          <w:p w14:paraId="22D7190C"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0E8A240"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171</w:t>
            </w:r>
          </w:p>
        </w:tc>
        <w:tc>
          <w:tcPr>
            <w:tcW w:w="1163" w:type="dxa"/>
            <w:tcBorders>
              <w:top w:val="single" w:sz="4" w:space="0" w:color="000000"/>
              <w:left w:val="single" w:sz="4" w:space="0" w:color="000000"/>
              <w:bottom w:val="single" w:sz="4" w:space="0" w:color="000000"/>
              <w:right w:val="single" w:sz="4" w:space="0" w:color="000000"/>
            </w:tcBorders>
            <w:vAlign w:val="center"/>
          </w:tcPr>
          <w:p w14:paraId="67A5304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-25,263</w:t>
            </w:r>
          </w:p>
        </w:tc>
        <w:tc>
          <w:tcPr>
            <w:tcW w:w="822" w:type="dxa"/>
            <w:tcBorders>
              <w:top w:val="single" w:sz="4" w:space="0" w:color="000000"/>
              <w:left w:val="single" w:sz="4" w:space="0" w:color="000000"/>
              <w:bottom w:val="single" w:sz="4" w:space="0" w:color="000000"/>
            </w:tcBorders>
            <w:vAlign w:val="center"/>
          </w:tcPr>
          <w:p w14:paraId="4739715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-83.11</w:t>
            </w:r>
          </w:p>
        </w:tc>
      </w:tr>
      <w:tr w:rsidR="008C2692" w:rsidRPr="008C2692" w14:paraId="7336B7CE"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5A4E8275"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會議場地設施使用費收入</w:t>
            </w:r>
          </w:p>
        </w:tc>
        <w:tc>
          <w:tcPr>
            <w:tcW w:w="1045" w:type="dxa"/>
            <w:tcBorders>
              <w:top w:val="single" w:sz="4" w:space="0" w:color="000000"/>
              <w:left w:val="single" w:sz="4" w:space="0" w:color="000000"/>
              <w:bottom w:val="single" w:sz="4" w:space="0" w:color="000000"/>
              <w:right w:val="single" w:sz="4" w:space="0" w:color="000000"/>
            </w:tcBorders>
            <w:vAlign w:val="center"/>
          </w:tcPr>
          <w:p w14:paraId="10EFAF6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4,458</w:t>
            </w:r>
          </w:p>
        </w:tc>
        <w:tc>
          <w:tcPr>
            <w:tcW w:w="708" w:type="dxa"/>
            <w:tcBorders>
              <w:top w:val="single" w:sz="4" w:space="0" w:color="000000"/>
              <w:left w:val="single" w:sz="4" w:space="0" w:color="000000"/>
              <w:bottom w:val="single" w:sz="4" w:space="0" w:color="000000"/>
              <w:right w:val="single" w:sz="4" w:space="0" w:color="000000"/>
            </w:tcBorders>
            <w:vAlign w:val="center"/>
          </w:tcPr>
          <w:p w14:paraId="5627E3CB"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0.13</w:t>
            </w:r>
          </w:p>
        </w:tc>
        <w:tc>
          <w:tcPr>
            <w:tcW w:w="993" w:type="dxa"/>
            <w:tcBorders>
              <w:top w:val="single" w:sz="4" w:space="0" w:color="000000"/>
              <w:left w:val="single" w:sz="4" w:space="0" w:color="000000"/>
              <w:bottom w:val="single" w:sz="4" w:space="0" w:color="000000"/>
              <w:right w:val="single" w:sz="4" w:space="0" w:color="000000"/>
            </w:tcBorders>
            <w:vAlign w:val="center"/>
          </w:tcPr>
          <w:p w14:paraId="535ACE7E"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149</w:t>
            </w:r>
          </w:p>
        </w:tc>
        <w:tc>
          <w:tcPr>
            <w:tcW w:w="1134" w:type="dxa"/>
            <w:tcBorders>
              <w:top w:val="single" w:sz="4" w:space="0" w:color="000000"/>
              <w:left w:val="single" w:sz="4" w:space="0" w:color="000000"/>
              <w:bottom w:val="single" w:sz="4" w:space="0" w:color="000000"/>
              <w:right w:val="single" w:sz="4" w:space="0" w:color="000000"/>
            </w:tcBorders>
            <w:vAlign w:val="center"/>
          </w:tcPr>
          <w:p w14:paraId="5DB0994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2,364</w:t>
            </w:r>
          </w:p>
        </w:tc>
        <w:tc>
          <w:tcPr>
            <w:tcW w:w="850" w:type="dxa"/>
            <w:tcBorders>
              <w:top w:val="single" w:sz="4" w:space="0" w:color="000000"/>
              <w:left w:val="single" w:sz="4" w:space="0" w:color="000000"/>
              <w:bottom w:val="single" w:sz="4" w:space="0" w:color="000000"/>
              <w:right w:val="single" w:sz="4" w:space="0" w:color="000000"/>
            </w:tcBorders>
            <w:vAlign w:val="center"/>
          </w:tcPr>
          <w:p w14:paraId="5AF43884"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0.46</w:t>
            </w:r>
          </w:p>
        </w:tc>
        <w:tc>
          <w:tcPr>
            <w:tcW w:w="992" w:type="dxa"/>
            <w:tcBorders>
              <w:top w:val="single" w:sz="4" w:space="0" w:color="000000"/>
              <w:left w:val="single" w:sz="4" w:space="0" w:color="000000"/>
              <w:bottom w:val="single" w:sz="4" w:space="0" w:color="000000"/>
              <w:right w:val="single" w:sz="4" w:space="0" w:color="000000"/>
            </w:tcBorders>
            <w:vAlign w:val="center"/>
          </w:tcPr>
          <w:p w14:paraId="6628FAF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79</w:t>
            </w:r>
          </w:p>
        </w:tc>
        <w:tc>
          <w:tcPr>
            <w:tcW w:w="1163" w:type="dxa"/>
            <w:tcBorders>
              <w:top w:val="single" w:sz="4" w:space="0" w:color="000000"/>
              <w:left w:val="single" w:sz="4" w:space="0" w:color="000000"/>
              <w:bottom w:val="single" w:sz="4" w:space="0" w:color="000000"/>
              <w:right w:val="single" w:sz="4" w:space="0" w:color="000000"/>
            </w:tcBorders>
            <w:vAlign w:val="center"/>
          </w:tcPr>
          <w:p w14:paraId="4D31B059"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-2,094</w:t>
            </w:r>
          </w:p>
        </w:tc>
        <w:tc>
          <w:tcPr>
            <w:tcW w:w="822" w:type="dxa"/>
            <w:tcBorders>
              <w:top w:val="single" w:sz="4" w:space="0" w:color="000000"/>
              <w:left w:val="single" w:sz="4" w:space="0" w:color="000000"/>
              <w:bottom w:val="single" w:sz="4" w:space="0" w:color="000000"/>
            </w:tcBorders>
            <w:vAlign w:val="center"/>
          </w:tcPr>
          <w:p w14:paraId="06472A8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-46.97</w:t>
            </w:r>
          </w:p>
        </w:tc>
      </w:tr>
      <w:tr w:rsidR="008C2692" w:rsidRPr="008C2692" w14:paraId="28150D13"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15366056" w14:textId="77777777" w:rsidR="00EA32FA" w:rsidRPr="008C2692" w:rsidRDefault="00EA32FA" w:rsidP="00FA7B32">
            <w:pPr>
              <w:pStyle w:val="14"/>
              <w:spacing w:line="400" w:lineRule="exact"/>
              <w:ind w:leftChars="70" w:left="238"/>
              <w:rPr>
                <w:spacing w:val="-24"/>
                <w:sz w:val="26"/>
                <w:szCs w:val="26"/>
              </w:rPr>
            </w:pPr>
            <w:proofErr w:type="gramStart"/>
            <w:r w:rsidRPr="008C2692">
              <w:rPr>
                <w:rFonts w:hint="eastAsia"/>
                <w:spacing w:val="-24"/>
                <w:sz w:val="26"/>
                <w:szCs w:val="26"/>
              </w:rPr>
              <w:t>文創商品</w:t>
            </w:r>
            <w:proofErr w:type="gramEnd"/>
            <w:r w:rsidRPr="008C2692">
              <w:rPr>
                <w:rFonts w:hint="eastAsia"/>
                <w:spacing w:val="-24"/>
                <w:sz w:val="26"/>
                <w:szCs w:val="26"/>
              </w:rPr>
              <w:t>及出版品產值</w:t>
            </w:r>
          </w:p>
        </w:tc>
        <w:tc>
          <w:tcPr>
            <w:tcW w:w="104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21A788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2,312,452</w:t>
            </w:r>
          </w:p>
        </w:tc>
        <w:tc>
          <w:tcPr>
            <w:tcW w:w="70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C8E3F6A"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66.70</w:t>
            </w:r>
          </w:p>
        </w:tc>
        <w:tc>
          <w:tcPr>
            <w:tcW w:w="993" w:type="dxa"/>
            <w:tcBorders>
              <w:top w:val="single" w:sz="4" w:space="0" w:color="000000"/>
              <w:left w:val="single" w:sz="4" w:space="0" w:color="000000"/>
              <w:bottom w:val="single" w:sz="4" w:space="0" w:color="000000"/>
              <w:right w:val="single" w:sz="4" w:space="0" w:color="000000"/>
            </w:tcBorders>
            <w:vAlign w:val="center"/>
          </w:tcPr>
          <w:p w14:paraId="682388B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77,082</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640D210"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2,423</w:t>
            </w:r>
          </w:p>
        </w:tc>
        <w:tc>
          <w:tcPr>
            <w:tcW w:w="85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FC773C5"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0.47</w:t>
            </w:r>
          </w:p>
        </w:tc>
        <w:tc>
          <w:tcPr>
            <w:tcW w:w="99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1B1431A"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81</w:t>
            </w:r>
          </w:p>
        </w:tc>
        <w:tc>
          <w:tcPr>
            <w:tcW w:w="11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868241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-2,310,029</w:t>
            </w:r>
          </w:p>
        </w:tc>
        <w:tc>
          <w:tcPr>
            <w:tcW w:w="822" w:type="dxa"/>
            <w:tcBorders>
              <w:top w:val="single" w:sz="4" w:space="0" w:color="000000"/>
              <w:left w:val="single" w:sz="4" w:space="0" w:color="000000"/>
              <w:bottom w:val="single" w:sz="4" w:space="0" w:color="000000"/>
            </w:tcBorders>
            <w:shd w:val="clear" w:color="auto" w:fill="FFFF00"/>
            <w:vAlign w:val="center"/>
          </w:tcPr>
          <w:p w14:paraId="6E3CA865"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-99.90</w:t>
            </w:r>
          </w:p>
        </w:tc>
      </w:tr>
      <w:tr w:rsidR="008C2692" w:rsidRPr="008C2692" w14:paraId="3D1D6DF3"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4AA35869" w14:textId="77777777" w:rsidR="00EA32FA" w:rsidRPr="008C2692" w:rsidRDefault="00EA32FA" w:rsidP="00FA7B32">
            <w:pPr>
              <w:pStyle w:val="14"/>
              <w:spacing w:line="400" w:lineRule="exact"/>
              <w:rPr>
                <w:b/>
                <w:spacing w:val="-24"/>
                <w:sz w:val="26"/>
                <w:szCs w:val="26"/>
              </w:rPr>
            </w:pPr>
            <w:r w:rsidRPr="008C2692">
              <w:rPr>
                <w:rFonts w:hint="eastAsia"/>
                <w:b/>
                <w:spacing w:val="-24"/>
                <w:sz w:val="26"/>
                <w:szCs w:val="26"/>
              </w:rPr>
              <w:t>業務成本與費用</w:t>
            </w:r>
          </w:p>
        </w:tc>
        <w:tc>
          <w:tcPr>
            <w:tcW w:w="1045" w:type="dxa"/>
            <w:tcBorders>
              <w:top w:val="single" w:sz="4" w:space="0" w:color="000000"/>
              <w:left w:val="single" w:sz="4" w:space="0" w:color="000000"/>
              <w:bottom w:val="single" w:sz="4" w:space="0" w:color="000000"/>
              <w:right w:val="single" w:sz="4" w:space="0" w:color="000000"/>
            </w:tcBorders>
            <w:vAlign w:val="center"/>
          </w:tcPr>
          <w:p w14:paraId="77838B0F"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3,067,056</w:t>
            </w:r>
          </w:p>
        </w:tc>
        <w:tc>
          <w:tcPr>
            <w:tcW w:w="708" w:type="dxa"/>
            <w:tcBorders>
              <w:top w:val="single" w:sz="4" w:space="0" w:color="000000"/>
              <w:left w:val="single" w:sz="4" w:space="0" w:color="000000"/>
              <w:bottom w:val="single" w:sz="4" w:space="0" w:color="000000"/>
              <w:right w:val="single" w:sz="4" w:space="0" w:color="000000"/>
            </w:tcBorders>
            <w:vAlign w:val="center"/>
          </w:tcPr>
          <w:p w14:paraId="0C7AB344"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A3BF212"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102,235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C2897C"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1,638,890</w:t>
            </w:r>
          </w:p>
        </w:tc>
        <w:tc>
          <w:tcPr>
            <w:tcW w:w="850" w:type="dxa"/>
            <w:tcBorders>
              <w:top w:val="single" w:sz="4" w:space="0" w:color="000000"/>
              <w:left w:val="single" w:sz="4" w:space="0" w:color="000000"/>
              <w:bottom w:val="single" w:sz="4" w:space="0" w:color="000000"/>
              <w:right w:val="single" w:sz="4" w:space="0" w:color="000000"/>
            </w:tcBorders>
            <w:vAlign w:val="center"/>
          </w:tcPr>
          <w:p w14:paraId="6A2137EE" w14:textId="77777777" w:rsidR="00EA32FA" w:rsidRPr="008C2692" w:rsidRDefault="00EA32FA" w:rsidP="00FA7B32">
            <w:pPr>
              <w:pStyle w:val="14"/>
              <w:spacing w:line="400" w:lineRule="exact"/>
              <w:jc w:val="right"/>
              <w:rPr>
                <w:b/>
                <w:spacing w:val="-24"/>
                <w:sz w:val="26"/>
                <w:szCs w:val="26"/>
              </w:rPr>
            </w:pPr>
            <w:r w:rsidRPr="008C2692">
              <w:rPr>
                <w:rFonts w:hint="eastAsia"/>
                <w:b/>
                <w:spacing w:val="-24"/>
              </w:rPr>
              <w:t>100.00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6B9628"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54,630</w:t>
            </w:r>
          </w:p>
        </w:tc>
        <w:tc>
          <w:tcPr>
            <w:tcW w:w="1163" w:type="dxa"/>
            <w:tcBorders>
              <w:top w:val="single" w:sz="4" w:space="0" w:color="000000"/>
              <w:left w:val="single" w:sz="4" w:space="0" w:color="000000"/>
              <w:bottom w:val="single" w:sz="4" w:space="0" w:color="000000"/>
              <w:right w:val="single" w:sz="4" w:space="0" w:color="000000"/>
            </w:tcBorders>
            <w:vAlign w:val="center"/>
          </w:tcPr>
          <w:p w14:paraId="156C3734"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-1,428,166</w:t>
            </w:r>
          </w:p>
        </w:tc>
        <w:tc>
          <w:tcPr>
            <w:tcW w:w="822" w:type="dxa"/>
            <w:tcBorders>
              <w:top w:val="single" w:sz="4" w:space="0" w:color="000000"/>
              <w:left w:val="single" w:sz="4" w:space="0" w:color="000000"/>
              <w:bottom w:val="single" w:sz="4" w:space="0" w:color="000000"/>
            </w:tcBorders>
            <w:vAlign w:val="center"/>
          </w:tcPr>
          <w:p w14:paraId="738E81FB"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-46.56</w:t>
            </w:r>
          </w:p>
        </w:tc>
      </w:tr>
      <w:tr w:rsidR="008C2692" w:rsidRPr="008C2692" w14:paraId="113E8BE7"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2D0FCF2E"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水電費</w:t>
            </w:r>
          </w:p>
        </w:tc>
        <w:tc>
          <w:tcPr>
            <w:tcW w:w="1045" w:type="dxa"/>
            <w:tcBorders>
              <w:top w:val="single" w:sz="4" w:space="0" w:color="000000"/>
              <w:left w:val="single" w:sz="4" w:space="0" w:color="000000"/>
              <w:bottom w:val="single" w:sz="4" w:space="0" w:color="000000"/>
              <w:right w:val="single" w:sz="4" w:space="0" w:color="000000"/>
            </w:tcBorders>
            <w:vAlign w:val="center"/>
          </w:tcPr>
          <w:p w14:paraId="528BF1A0"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263,093</w:t>
            </w:r>
          </w:p>
        </w:tc>
        <w:tc>
          <w:tcPr>
            <w:tcW w:w="708" w:type="dxa"/>
            <w:tcBorders>
              <w:top w:val="single" w:sz="4" w:space="0" w:color="000000"/>
              <w:left w:val="single" w:sz="4" w:space="0" w:color="000000"/>
              <w:bottom w:val="single" w:sz="4" w:space="0" w:color="000000"/>
              <w:right w:val="single" w:sz="4" w:space="0" w:color="000000"/>
            </w:tcBorders>
            <w:vAlign w:val="center"/>
          </w:tcPr>
          <w:p w14:paraId="5DC15FC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8.58</w:t>
            </w:r>
          </w:p>
        </w:tc>
        <w:tc>
          <w:tcPr>
            <w:tcW w:w="993" w:type="dxa"/>
            <w:tcBorders>
              <w:top w:val="single" w:sz="4" w:space="0" w:color="000000"/>
              <w:left w:val="single" w:sz="4" w:space="0" w:color="000000"/>
              <w:bottom w:val="single" w:sz="4" w:space="0" w:color="000000"/>
              <w:right w:val="single" w:sz="4" w:space="0" w:color="000000"/>
            </w:tcBorders>
            <w:vAlign w:val="center"/>
          </w:tcPr>
          <w:p w14:paraId="5E83B77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8,770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226B8E"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141,731</w:t>
            </w:r>
          </w:p>
        </w:tc>
        <w:tc>
          <w:tcPr>
            <w:tcW w:w="850" w:type="dxa"/>
            <w:tcBorders>
              <w:top w:val="single" w:sz="4" w:space="0" w:color="000000"/>
              <w:left w:val="single" w:sz="4" w:space="0" w:color="000000"/>
              <w:bottom w:val="single" w:sz="4" w:space="0" w:color="000000"/>
              <w:right w:val="single" w:sz="4" w:space="0" w:color="000000"/>
            </w:tcBorders>
            <w:vAlign w:val="center"/>
          </w:tcPr>
          <w:p w14:paraId="0985152F"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8.65</w:t>
            </w:r>
          </w:p>
        </w:tc>
        <w:tc>
          <w:tcPr>
            <w:tcW w:w="992" w:type="dxa"/>
            <w:tcBorders>
              <w:top w:val="single" w:sz="4" w:space="0" w:color="000000"/>
              <w:left w:val="single" w:sz="4" w:space="0" w:color="000000"/>
              <w:bottom w:val="single" w:sz="4" w:space="0" w:color="000000"/>
              <w:right w:val="single" w:sz="4" w:space="0" w:color="000000"/>
            </w:tcBorders>
            <w:vAlign w:val="center"/>
          </w:tcPr>
          <w:p w14:paraId="518A6372"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4,724</w:t>
            </w:r>
          </w:p>
        </w:tc>
        <w:tc>
          <w:tcPr>
            <w:tcW w:w="1163" w:type="dxa"/>
            <w:tcBorders>
              <w:top w:val="single" w:sz="4" w:space="0" w:color="000000"/>
              <w:left w:val="single" w:sz="4" w:space="0" w:color="000000"/>
              <w:bottom w:val="single" w:sz="4" w:space="0" w:color="000000"/>
              <w:right w:val="single" w:sz="4" w:space="0" w:color="000000"/>
            </w:tcBorders>
            <w:vAlign w:val="center"/>
          </w:tcPr>
          <w:p w14:paraId="4515EF2B"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-121,362</w:t>
            </w:r>
          </w:p>
        </w:tc>
        <w:tc>
          <w:tcPr>
            <w:tcW w:w="822" w:type="dxa"/>
            <w:tcBorders>
              <w:top w:val="single" w:sz="4" w:space="0" w:color="000000"/>
              <w:left w:val="single" w:sz="4" w:space="0" w:color="000000"/>
              <w:bottom w:val="single" w:sz="4" w:space="0" w:color="000000"/>
            </w:tcBorders>
            <w:vAlign w:val="center"/>
          </w:tcPr>
          <w:p w14:paraId="75852DE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-46.13</w:t>
            </w:r>
          </w:p>
        </w:tc>
      </w:tr>
      <w:tr w:rsidR="008C2692" w:rsidRPr="008C2692" w14:paraId="727F4BEA"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2789CB00"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維護費用</w:t>
            </w:r>
          </w:p>
        </w:tc>
        <w:tc>
          <w:tcPr>
            <w:tcW w:w="1045" w:type="dxa"/>
            <w:tcBorders>
              <w:top w:val="single" w:sz="4" w:space="0" w:color="000000"/>
              <w:left w:val="single" w:sz="4" w:space="0" w:color="000000"/>
              <w:bottom w:val="single" w:sz="4" w:space="0" w:color="000000"/>
              <w:right w:val="single" w:sz="4" w:space="0" w:color="000000"/>
            </w:tcBorders>
            <w:vAlign w:val="center"/>
          </w:tcPr>
          <w:p w14:paraId="6C3D8DAC"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729,523</w:t>
            </w:r>
          </w:p>
        </w:tc>
        <w:tc>
          <w:tcPr>
            <w:tcW w:w="708" w:type="dxa"/>
            <w:tcBorders>
              <w:top w:val="single" w:sz="4" w:space="0" w:color="000000"/>
              <w:left w:val="single" w:sz="4" w:space="0" w:color="000000"/>
              <w:bottom w:val="single" w:sz="4" w:space="0" w:color="000000"/>
              <w:right w:val="single" w:sz="4" w:space="0" w:color="000000"/>
            </w:tcBorders>
            <w:vAlign w:val="center"/>
          </w:tcPr>
          <w:p w14:paraId="1070F50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23.79</w:t>
            </w:r>
          </w:p>
        </w:tc>
        <w:tc>
          <w:tcPr>
            <w:tcW w:w="993" w:type="dxa"/>
            <w:tcBorders>
              <w:top w:val="single" w:sz="4" w:space="0" w:color="000000"/>
              <w:left w:val="single" w:sz="4" w:space="0" w:color="000000"/>
              <w:bottom w:val="single" w:sz="4" w:space="0" w:color="000000"/>
              <w:right w:val="single" w:sz="4" w:space="0" w:color="000000"/>
            </w:tcBorders>
            <w:vAlign w:val="center"/>
          </w:tcPr>
          <w:p w14:paraId="5875A70C"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24,317</w:t>
            </w:r>
          </w:p>
        </w:tc>
        <w:tc>
          <w:tcPr>
            <w:tcW w:w="1134" w:type="dxa"/>
            <w:tcBorders>
              <w:top w:val="single" w:sz="4" w:space="0" w:color="000000"/>
              <w:left w:val="single" w:sz="4" w:space="0" w:color="000000"/>
              <w:bottom w:val="single" w:sz="4" w:space="0" w:color="000000"/>
              <w:right w:val="single" w:sz="4" w:space="0" w:color="000000"/>
            </w:tcBorders>
            <w:vAlign w:val="center"/>
          </w:tcPr>
          <w:p w14:paraId="34966175"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71,186</w:t>
            </w:r>
          </w:p>
        </w:tc>
        <w:tc>
          <w:tcPr>
            <w:tcW w:w="850" w:type="dxa"/>
            <w:tcBorders>
              <w:top w:val="single" w:sz="4" w:space="0" w:color="000000"/>
              <w:left w:val="single" w:sz="4" w:space="0" w:color="000000"/>
              <w:bottom w:val="single" w:sz="4" w:space="0" w:color="000000"/>
              <w:right w:val="single" w:sz="4" w:space="0" w:color="000000"/>
            </w:tcBorders>
            <w:vAlign w:val="center"/>
          </w:tcPr>
          <w:p w14:paraId="0825A724"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4.34</w:t>
            </w:r>
          </w:p>
        </w:tc>
        <w:tc>
          <w:tcPr>
            <w:tcW w:w="992" w:type="dxa"/>
            <w:tcBorders>
              <w:top w:val="single" w:sz="4" w:space="0" w:color="000000"/>
              <w:left w:val="single" w:sz="4" w:space="0" w:color="000000"/>
              <w:bottom w:val="single" w:sz="4" w:space="0" w:color="000000"/>
              <w:right w:val="single" w:sz="4" w:space="0" w:color="000000"/>
            </w:tcBorders>
            <w:vAlign w:val="center"/>
          </w:tcPr>
          <w:p w14:paraId="2789B73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2,373</w:t>
            </w:r>
          </w:p>
        </w:tc>
        <w:tc>
          <w:tcPr>
            <w:tcW w:w="1163" w:type="dxa"/>
            <w:tcBorders>
              <w:top w:val="single" w:sz="4" w:space="0" w:color="000000"/>
              <w:left w:val="single" w:sz="4" w:space="0" w:color="000000"/>
              <w:bottom w:val="single" w:sz="4" w:space="0" w:color="000000"/>
              <w:right w:val="single" w:sz="4" w:space="0" w:color="000000"/>
            </w:tcBorders>
            <w:vAlign w:val="center"/>
          </w:tcPr>
          <w:p w14:paraId="6945A59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-658,337</w:t>
            </w:r>
          </w:p>
        </w:tc>
        <w:tc>
          <w:tcPr>
            <w:tcW w:w="822" w:type="dxa"/>
            <w:tcBorders>
              <w:top w:val="single" w:sz="4" w:space="0" w:color="000000"/>
              <w:left w:val="single" w:sz="4" w:space="0" w:color="000000"/>
              <w:bottom w:val="single" w:sz="4" w:space="0" w:color="000000"/>
            </w:tcBorders>
            <w:vAlign w:val="center"/>
          </w:tcPr>
          <w:p w14:paraId="2FEEAD6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-90.24</w:t>
            </w:r>
          </w:p>
        </w:tc>
      </w:tr>
      <w:tr w:rsidR="008C2692" w:rsidRPr="008C2692" w14:paraId="4FE5993A"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189047BF"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保全費用</w:t>
            </w:r>
          </w:p>
        </w:tc>
        <w:tc>
          <w:tcPr>
            <w:tcW w:w="1045" w:type="dxa"/>
            <w:tcBorders>
              <w:top w:val="single" w:sz="4" w:space="0" w:color="000000"/>
              <w:left w:val="single" w:sz="4" w:space="0" w:color="000000"/>
              <w:bottom w:val="single" w:sz="4" w:space="0" w:color="000000"/>
              <w:right w:val="single" w:sz="4" w:space="0" w:color="000000"/>
            </w:tcBorders>
            <w:vAlign w:val="center"/>
          </w:tcPr>
          <w:p w14:paraId="721D280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147,685</w:t>
            </w:r>
          </w:p>
        </w:tc>
        <w:tc>
          <w:tcPr>
            <w:tcW w:w="708" w:type="dxa"/>
            <w:tcBorders>
              <w:top w:val="single" w:sz="4" w:space="0" w:color="000000"/>
              <w:left w:val="single" w:sz="4" w:space="0" w:color="000000"/>
              <w:bottom w:val="single" w:sz="4" w:space="0" w:color="000000"/>
              <w:right w:val="single" w:sz="4" w:space="0" w:color="000000"/>
            </w:tcBorders>
            <w:vAlign w:val="center"/>
          </w:tcPr>
          <w:p w14:paraId="6396675E"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4.82</w:t>
            </w:r>
          </w:p>
        </w:tc>
        <w:tc>
          <w:tcPr>
            <w:tcW w:w="993" w:type="dxa"/>
            <w:tcBorders>
              <w:top w:val="single" w:sz="4" w:space="0" w:color="000000"/>
              <w:left w:val="single" w:sz="4" w:space="0" w:color="000000"/>
              <w:bottom w:val="single" w:sz="4" w:space="0" w:color="000000"/>
              <w:right w:val="single" w:sz="4" w:space="0" w:color="000000"/>
            </w:tcBorders>
            <w:vAlign w:val="center"/>
          </w:tcPr>
          <w:p w14:paraId="1C0869A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4,923</w:t>
            </w:r>
          </w:p>
        </w:tc>
        <w:tc>
          <w:tcPr>
            <w:tcW w:w="1134" w:type="dxa"/>
            <w:tcBorders>
              <w:top w:val="single" w:sz="4" w:space="0" w:color="000000"/>
              <w:left w:val="single" w:sz="4" w:space="0" w:color="000000"/>
              <w:bottom w:val="single" w:sz="4" w:space="0" w:color="000000"/>
              <w:right w:val="single" w:sz="4" w:space="0" w:color="000000"/>
            </w:tcBorders>
            <w:vAlign w:val="center"/>
          </w:tcPr>
          <w:p w14:paraId="09CAD43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96,374</w:t>
            </w:r>
          </w:p>
        </w:tc>
        <w:tc>
          <w:tcPr>
            <w:tcW w:w="850" w:type="dxa"/>
            <w:tcBorders>
              <w:top w:val="single" w:sz="4" w:space="0" w:color="000000"/>
              <w:left w:val="single" w:sz="4" w:space="0" w:color="000000"/>
              <w:bottom w:val="single" w:sz="4" w:space="0" w:color="000000"/>
              <w:right w:val="single" w:sz="4" w:space="0" w:color="000000"/>
            </w:tcBorders>
            <w:vAlign w:val="center"/>
          </w:tcPr>
          <w:p w14:paraId="453CD917"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5.88</w:t>
            </w:r>
          </w:p>
        </w:tc>
        <w:tc>
          <w:tcPr>
            <w:tcW w:w="992" w:type="dxa"/>
            <w:tcBorders>
              <w:top w:val="single" w:sz="4" w:space="0" w:color="000000"/>
              <w:left w:val="single" w:sz="4" w:space="0" w:color="000000"/>
              <w:bottom w:val="single" w:sz="4" w:space="0" w:color="000000"/>
              <w:right w:val="single" w:sz="4" w:space="0" w:color="000000"/>
            </w:tcBorders>
            <w:vAlign w:val="center"/>
          </w:tcPr>
          <w:p w14:paraId="4A611249"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3,212</w:t>
            </w:r>
          </w:p>
        </w:tc>
        <w:tc>
          <w:tcPr>
            <w:tcW w:w="1163" w:type="dxa"/>
            <w:tcBorders>
              <w:top w:val="single" w:sz="4" w:space="0" w:color="000000"/>
              <w:left w:val="single" w:sz="4" w:space="0" w:color="000000"/>
              <w:bottom w:val="single" w:sz="4" w:space="0" w:color="000000"/>
              <w:right w:val="single" w:sz="4" w:space="0" w:color="000000"/>
            </w:tcBorders>
            <w:vAlign w:val="center"/>
          </w:tcPr>
          <w:p w14:paraId="0907469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-51,311</w:t>
            </w:r>
          </w:p>
        </w:tc>
        <w:tc>
          <w:tcPr>
            <w:tcW w:w="822" w:type="dxa"/>
            <w:tcBorders>
              <w:top w:val="single" w:sz="4" w:space="0" w:color="000000"/>
              <w:left w:val="single" w:sz="4" w:space="0" w:color="000000"/>
              <w:bottom w:val="single" w:sz="4" w:space="0" w:color="000000"/>
            </w:tcBorders>
            <w:vAlign w:val="center"/>
          </w:tcPr>
          <w:p w14:paraId="772B36E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-34.74</w:t>
            </w:r>
          </w:p>
        </w:tc>
      </w:tr>
      <w:tr w:rsidR="008C2692" w:rsidRPr="008C2692" w14:paraId="465951C0"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36341C2A"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導</w:t>
            </w:r>
            <w:proofErr w:type="gramStart"/>
            <w:r w:rsidRPr="008C2692">
              <w:rPr>
                <w:rFonts w:hint="eastAsia"/>
                <w:spacing w:val="-24"/>
                <w:sz w:val="26"/>
                <w:szCs w:val="26"/>
              </w:rPr>
              <w:t>覽</w:t>
            </w:r>
            <w:proofErr w:type="gramEnd"/>
            <w:r w:rsidRPr="008C2692">
              <w:rPr>
                <w:rFonts w:hint="eastAsia"/>
                <w:spacing w:val="-24"/>
                <w:sz w:val="26"/>
                <w:szCs w:val="26"/>
              </w:rPr>
              <w:t>及展場服務費用</w:t>
            </w:r>
          </w:p>
        </w:tc>
        <w:tc>
          <w:tcPr>
            <w:tcW w:w="1045" w:type="dxa"/>
            <w:tcBorders>
              <w:top w:val="single" w:sz="4" w:space="0" w:color="000000"/>
              <w:left w:val="single" w:sz="4" w:space="0" w:color="000000"/>
              <w:bottom w:val="single" w:sz="4" w:space="0" w:color="000000"/>
              <w:right w:val="single" w:sz="4" w:space="0" w:color="000000"/>
            </w:tcBorders>
            <w:vAlign w:val="center"/>
          </w:tcPr>
          <w:p w14:paraId="082945C9"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39,382</w:t>
            </w:r>
          </w:p>
        </w:tc>
        <w:tc>
          <w:tcPr>
            <w:tcW w:w="708" w:type="dxa"/>
            <w:tcBorders>
              <w:top w:val="single" w:sz="4" w:space="0" w:color="000000"/>
              <w:left w:val="single" w:sz="4" w:space="0" w:color="000000"/>
              <w:bottom w:val="single" w:sz="4" w:space="0" w:color="000000"/>
              <w:right w:val="single" w:sz="4" w:space="0" w:color="000000"/>
            </w:tcBorders>
            <w:vAlign w:val="center"/>
          </w:tcPr>
          <w:p w14:paraId="3266F149"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1.28</w:t>
            </w:r>
          </w:p>
        </w:tc>
        <w:tc>
          <w:tcPr>
            <w:tcW w:w="993" w:type="dxa"/>
            <w:tcBorders>
              <w:top w:val="single" w:sz="4" w:space="0" w:color="000000"/>
              <w:left w:val="single" w:sz="4" w:space="0" w:color="000000"/>
              <w:bottom w:val="single" w:sz="4" w:space="0" w:color="000000"/>
              <w:right w:val="single" w:sz="4" w:space="0" w:color="000000"/>
            </w:tcBorders>
            <w:vAlign w:val="center"/>
          </w:tcPr>
          <w:p w14:paraId="3243390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1,313</w:t>
            </w:r>
          </w:p>
        </w:tc>
        <w:tc>
          <w:tcPr>
            <w:tcW w:w="1134" w:type="dxa"/>
            <w:tcBorders>
              <w:top w:val="single" w:sz="4" w:space="0" w:color="000000"/>
              <w:left w:val="single" w:sz="4" w:space="0" w:color="000000"/>
              <w:bottom w:val="single" w:sz="4" w:space="0" w:color="000000"/>
              <w:right w:val="single" w:sz="4" w:space="0" w:color="000000"/>
            </w:tcBorders>
            <w:vAlign w:val="center"/>
          </w:tcPr>
          <w:p w14:paraId="6F963A28" w14:textId="77777777" w:rsidR="00EA32FA" w:rsidRDefault="00EA32FA" w:rsidP="00FA7B32">
            <w:pPr>
              <w:pStyle w:val="14"/>
              <w:spacing w:line="400" w:lineRule="exact"/>
              <w:jc w:val="right"/>
              <w:rPr>
                <w:spacing w:val="-24"/>
                <w:sz w:val="26"/>
                <w:szCs w:val="26"/>
              </w:rPr>
            </w:pPr>
            <w:r w:rsidRPr="008C2692">
              <w:rPr>
                <w:spacing w:val="-24"/>
                <w:sz w:val="26"/>
                <w:szCs w:val="26"/>
              </w:rPr>
              <w:t>304,774</w:t>
            </w:r>
          </w:p>
          <w:p w14:paraId="57EF0A78" w14:textId="7141F382" w:rsidR="00E26BFE" w:rsidRPr="008C2692" w:rsidRDefault="00E26BFE" w:rsidP="00FA7B32">
            <w:pPr>
              <w:pStyle w:val="14"/>
              <w:spacing w:line="400" w:lineRule="exact"/>
              <w:jc w:val="right"/>
              <w:rPr>
                <w:spacing w:val="-24"/>
                <w:sz w:val="26"/>
                <w:szCs w:val="26"/>
              </w:rPr>
            </w:pPr>
            <w:r w:rsidRPr="00392708">
              <w:rPr>
                <w:rFonts w:hint="eastAsia"/>
                <w:spacing w:val="-24"/>
                <w:sz w:val="26"/>
                <w:szCs w:val="26"/>
              </w:rPr>
              <w:t>【註】</w:t>
            </w:r>
          </w:p>
        </w:tc>
        <w:tc>
          <w:tcPr>
            <w:tcW w:w="850" w:type="dxa"/>
            <w:tcBorders>
              <w:top w:val="single" w:sz="4" w:space="0" w:color="000000"/>
              <w:left w:val="single" w:sz="4" w:space="0" w:color="000000"/>
              <w:bottom w:val="single" w:sz="4" w:space="0" w:color="000000"/>
              <w:right w:val="single" w:sz="4" w:space="0" w:color="000000"/>
            </w:tcBorders>
            <w:vAlign w:val="center"/>
          </w:tcPr>
          <w:p w14:paraId="08718A65"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18.60</w:t>
            </w:r>
          </w:p>
        </w:tc>
        <w:tc>
          <w:tcPr>
            <w:tcW w:w="992" w:type="dxa"/>
            <w:tcBorders>
              <w:top w:val="single" w:sz="4" w:space="0" w:color="000000"/>
              <w:left w:val="single" w:sz="4" w:space="0" w:color="000000"/>
              <w:bottom w:val="single" w:sz="4" w:space="0" w:color="000000"/>
              <w:right w:val="single" w:sz="4" w:space="0" w:color="000000"/>
            </w:tcBorders>
            <w:vAlign w:val="center"/>
          </w:tcPr>
          <w:p w14:paraId="06D6EE4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10,159</w:t>
            </w:r>
          </w:p>
        </w:tc>
        <w:tc>
          <w:tcPr>
            <w:tcW w:w="1163" w:type="dxa"/>
            <w:tcBorders>
              <w:top w:val="single" w:sz="4" w:space="0" w:color="000000"/>
              <w:left w:val="single" w:sz="4" w:space="0" w:color="000000"/>
              <w:bottom w:val="single" w:sz="4" w:space="0" w:color="000000"/>
              <w:right w:val="single" w:sz="4" w:space="0" w:color="000000"/>
            </w:tcBorders>
            <w:vAlign w:val="center"/>
          </w:tcPr>
          <w:p w14:paraId="7E7FEC5C"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265,392</w:t>
            </w:r>
          </w:p>
        </w:tc>
        <w:tc>
          <w:tcPr>
            <w:tcW w:w="822" w:type="dxa"/>
            <w:tcBorders>
              <w:top w:val="single" w:sz="4" w:space="0" w:color="000000"/>
              <w:left w:val="single" w:sz="4" w:space="0" w:color="000000"/>
              <w:bottom w:val="single" w:sz="4" w:space="0" w:color="000000"/>
            </w:tcBorders>
            <w:vAlign w:val="center"/>
          </w:tcPr>
          <w:p w14:paraId="0C9B8C12"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673.89</w:t>
            </w:r>
          </w:p>
        </w:tc>
      </w:tr>
      <w:tr w:rsidR="008C2692" w:rsidRPr="008C2692" w14:paraId="7277DAB0"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6BA209F7"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保險費、房屋稅、土地租金、公共設施分攤</w:t>
            </w:r>
          </w:p>
        </w:tc>
        <w:tc>
          <w:tcPr>
            <w:tcW w:w="1045" w:type="dxa"/>
            <w:tcBorders>
              <w:top w:val="single" w:sz="4" w:space="0" w:color="000000"/>
              <w:left w:val="single" w:sz="4" w:space="0" w:color="000000"/>
              <w:bottom w:val="single" w:sz="4" w:space="0" w:color="000000"/>
              <w:right w:val="single" w:sz="4" w:space="0" w:color="000000"/>
            </w:tcBorders>
            <w:vAlign w:val="center"/>
          </w:tcPr>
          <w:p w14:paraId="4265330E"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31,998</w:t>
            </w:r>
          </w:p>
        </w:tc>
        <w:tc>
          <w:tcPr>
            <w:tcW w:w="708" w:type="dxa"/>
            <w:tcBorders>
              <w:top w:val="single" w:sz="4" w:space="0" w:color="000000"/>
              <w:left w:val="single" w:sz="4" w:space="0" w:color="000000"/>
              <w:bottom w:val="single" w:sz="4" w:space="0" w:color="000000"/>
              <w:right w:val="single" w:sz="4" w:space="0" w:color="000000"/>
            </w:tcBorders>
            <w:vAlign w:val="center"/>
          </w:tcPr>
          <w:p w14:paraId="3F647056"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1.04</w:t>
            </w:r>
          </w:p>
        </w:tc>
        <w:tc>
          <w:tcPr>
            <w:tcW w:w="993" w:type="dxa"/>
            <w:tcBorders>
              <w:top w:val="single" w:sz="4" w:space="0" w:color="000000"/>
              <w:left w:val="single" w:sz="4" w:space="0" w:color="000000"/>
              <w:bottom w:val="single" w:sz="4" w:space="0" w:color="000000"/>
              <w:right w:val="single" w:sz="4" w:space="0" w:color="000000"/>
            </w:tcBorders>
            <w:vAlign w:val="center"/>
          </w:tcPr>
          <w:p w14:paraId="0B365B5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1,067</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A4EF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24,786</w:t>
            </w:r>
          </w:p>
        </w:tc>
        <w:tc>
          <w:tcPr>
            <w:tcW w:w="850" w:type="dxa"/>
            <w:tcBorders>
              <w:top w:val="single" w:sz="4" w:space="0" w:color="000000"/>
              <w:left w:val="single" w:sz="4" w:space="0" w:color="000000"/>
              <w:bottom w:val="single" w:sz="4" w:space="0" w:color="000000"/>
              <w:right w:val="single" w:sz="4" w:space="0" w:color="000000"/>
            </w:tcBorders>
            <w:vAlign w:val="center"/>
          </w:tcPr>
          <w:p w14:paraId="0693AB47"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1.51</w:t>
            </w:r>
          </w:p>
        </w:tc>
        <w:tc>
          <w:tcPr>
            <w:tcW w:w="992" w:type="dxa"/>
            <w:tcBorders>
              <w:top w:val="single" w:sz="4" w:space="0" w:color="000000"/>
              <w:left w:val="single" w:sz="4" w:space="0" w:color="000000"/>
              <w:bottom w:val="single" w:sz="4" w:space="0" w:color="000000"/>
              <w:right w:val="single" w:sz="4" w:space="0" w:color="000000"/>
            </w:tcBorders>
            <w:vAlign w:val="center"/>
          </w:tcPr>
          <w:p w14:paraId="6A1E84F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826</w:t>
            </w:r>
          </w:p>
        </w:tc>
        <w:tc>
          <w:tcPr>
            <w:tcW w:w="1163" w:type="dxa"/>
            <w:tcBorders>
              <w:top w:val="single" w:sz="4" w:space="0" w:color="000000"/>
              <w:left w:val="single" w:sz="4" w:space="0" w:color="000000"/>
              <w:bottom w:val="single" w:sz="4" w:space="0" w:color="000000"/>
              <w:right w:val="single" w:sz="4" w:space="0" w:color="000000"/>
            </w:tcBorders>
            <w:vAlign w:val="center"/>
          </w:tcPr>
          <w:p w14:paraId="2FDF6D6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-7,212</w:t>
            </w:r>
          </w:p>
        </w:tc>
        <w:tc>
          <w:tcPr>
            <w:tcW w:w="822" w:type="dxa"/>
            <w:tcBorders>
              <w:top w:val="single" w:sz="4" w:space="0" w:color="000000"/>
              <w:left w:val="single" w:sz="4" w:space="0" w:color="000000"/>
              <w:bottom w:val="single" w:sz="4" w:space="0" w:color="000000"/>
            </w:tcBorders>
            <w:vAlign w:val="center"/>
          </w:tcPr>
          <w:p w14:paraId="29746C9F"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-22.54</w:t>
            </w:r>
          </w:p>
        </w:tc>
      </w:tr>
      <w:tr w:rsidR="008C2692" w:rsidRPr="008C2692" w14:paraId="6DE6D1B7"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7B0D845A"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折舊費用</w:t>
            </w:r>
          </w:p>
        </w:tc>
        <w:tc>
          <w:tcPr>
            <w:tcW w:w="1045" w:type="dxa"/>
            <w:tcBorders>
              <w:top w:val="single" w:sz="4" w:space="0" w:color="000000"/>
              <w:left w:val="single" w:sz="4" w:space="0" w:color="000000"/>
              <w:bottom w:val="single" w:sz="4" w:space="0" w:color="000000"/>
              <w:right w:val="single" w:sz="4" w:space="0" w:color="000000"/>
            </w:tcBorders>
            <w:vAlign w:val="center"/>
          </w:tcPr>
          <w:p w14:paraId="509B589F"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45,000</w:t>
            </w:r>
          </w:p>
        </w:tc>
        <w:tc>
          <w:tcPr>
            <w:tcW w:w="708" w:type="dxa"/>
            <w:tcBorders>
              <w:top w:val="single" w:sz="4" w:space="0" w:color="000000"/>
              <w:left w:val="single" w:sz="4" w:space="0" w:color="000000"/>
              <w:bottom w:val="single" w:sz="4" w:space="0" w:color="000000"/>
              <w:right w:val="single" w:sz="4" w:space="0" w:color="000000"/>
            </w:tcBorders>
            <w:vAlign w:val="center"/>
          </w:tcPr>
          <w:p w14:paraId="72A3A333"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1.47</w:t>
            </w:r>
          </w:p>
        </w:tc>
        <w:tc>
          <w:tcPr>
            <w:tcW w:w="993" w:type="dxa"/>
            <w:tcBorders>
              <w:top w:val="single" w:sz="4" w:space="0" w:color="000000"/>
              <w:left w:val="single" w:sz="4" w:space="0" w:color="000000"/>
              <w:bottom w:val="single" w:sz="4" w:space="0" w:color="000000"/>
              <w:right w:val="single" w:sz="4" w:space="0" w:color="000000"/>
            </w:tcBorders>
            <w:vAlign w:val="center"/>
          </w:tcPr>
          <w:p w14:paraId="0AB8DAC2"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0AD086F"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45,000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92980DD"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2.75</w:t>
            </w:r>
          </w:p>
        </w:tc>
        <w:tc>
          <w:tcPr>
            <w:tcW w:w="992" w:type="dxa"/>
            <w:tcBorders>
              <w:top w:val="single" w:sz="4" w:space="0" w:color="000000"/>
              <w:left w:val="single" w:sz="4" w:space="0" w:color="000000"/>
              <w:bottom w:val="single" w:sz="4" w:space="0" w:color="000000"/>
              <w:right w:val="single" w:sz="4" w:space="0" w:color="000000"/>
            </w:tcBorders>
            <w:vAlign w:val="center"/>
          </w:tcPr>
          <w:p w14:paraId="08415F8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1,500</w:t>
            </w:r>
          </w:p>
        </w:tc>
        <w:tc>
          <w:tcPr>
            <w:tcW w:w="1163" w:type="dxa"/>
            <w:tcBorders>
              <w:top w:val="single" w:sz="4" w:space="0" w:color="000000"/>
              <w:left w:val="single" w:sz="4" w:space="0" w:color="000000"/>
              <w:bottom w:val="single" w:sz="4" w:space="0" w:color="000000"/>
              <w:right w:val="single" w:sz="4" w:space="0" w:color="000000"/>
            </w:tcBorders>
            <w:vAlign w:val="center"/>
          </w:tcPr>
          <w:p w14:paraId="4EFB5FB7"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w:t>
            </w:r>
          </w:p>
        </w:tc>
        <w:tc>
          <w:tcPr>
            <w:tcW w:w="822" w:type="dxa"/>
            <w:tcBorders>
              <w:top w:val="single" w:sz="4" w:space="0" w:color="000000"/>
              <w:left w:val="single" w:sz="4" w:space="0" w:color="000000"/>
              <w:bottom w:val="single" w:sz="4" w:space="0" w:color="000000"/>
            </w:tcBorders>
            <w:vAlign w:val="center"/>
          </w:tcPr>
          <w:p w14:paraId="1C93D1DD"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w:t>
            </w:r>
          </w:p>
        </w:tc>
      </w:tr>
      <w:tr w:rsidR="008C2692" w:rsidRPr="008C2692" w14:paraId="763E7E2A"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4B084FCB" w14:textId="77777777" w:rsidR="00EA32FA" w:rsidRPr="008C2692" w:rsidRDefault="00EA32FA" w:rsidP="00FA7B32">
            <w:pPr>
              <w:pStyle w:val="14"/>
              <w:spacing w:line="400" w:lineRule="exact"/>
              <w:ind w:leftChars="70" w:left="238"/>
              <w:rPr>
                <w:spacing w:val="-24"/>
                <w:sz w:val="26"/>
                <w:szCs w:val="26"/>
              </w:rPr>
            </w:pPr>
            <w:r w:rsidRPr="008C2692">
              <w:rPr>
                <w:rFonts w:hint="eastAsia"/>
                <w:spacing w:val="-24"/>
                <w:sz w:val="26"/>
                <w:szCs w:val="26"/>
              </w:rPr>
              <w:t>業務推展</w:t>
            </w:r>
          </w:p>
        </w:tc>
        <w:tc>
          <w:tcPr>
            <w:tcW w:w="1045" w:type="dxa"/>
            <w:tcBorders>
              <w:top w:val="single" w:sz="4" w:space="0" w:color="000000"/>
              <w:left w:val="single" w:sz="4" w:space="0" w:color="000000"/>
              <w:bottom w:val="single" w:sz="4" w:space="0" w:color="000000"/>
              <w:right w:val="single" w:sz="4" w:space="0" w:color="000000"/>
            </w:tcBorders>
            <w:vAlign w:val="center"/>
          </w:tcPr>
          <w:p w14:paraId="18E9F165"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1,810,375</w:t>
            </w:r>
          </w:p>
        </w:tc>
        <w:tc>
          <w:tcPr>
            <w:tcW w:w="708" w:type="dxa"/>
            <w:tcBorders>
              <w:top w:val="single" w:sz="4" w:space="0" w:color="000000"/>
              <w:left w:val="single" w:sz="4" w:space="0" w:color="000000"/>
              <w:bottom w:val="single" w:sz="4" w:space="0" w:color="000000"/>
              <w:right w:val="single" w:sz="4" w:space="0" w:color="000000"/>
            </w:tcBorders>
            <w:vAlign w:val="center"/>
          </w:tcPr>
          <w:p w14:paraId="61DE7094"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59.03</w:t>
            </w:r>
          </w:p>
        </w:tc>
        <w:tc>
          <w:tcPr>
            <w:tcW w:w="993" w:type="dxa"/>
            <w:tcBorders>
              <w:top w:val="single" w:sz="4" w:space="0" w:color="000000"/>
              <w:left w:val="single" w:sz="4" w:space="0" w:color="000000"/>
              <w:bottom w:val="single" w:sz="4" w:space="0" w:color="000000"/>
              <w:right w:val="single" w:sz="4" w:space="0" w:color="000000"/>
            </w:tcBorders>
            <w:vAlign w:val="center"/>
          </w:tcPr>
          <w:p w14:paraId="2D91C325"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60,346</w:t>
            </w:r>
          </w:p>
        </w:tc>
        <w:tc>
          <w:tcPr>
            <w:tcW w:w="1134" w:type="dxa"/>
            <w:tcBorders>
              <w:top w:val="single" w:sz="4" w:space="0" w:color="000000"/>
              <w:left w:val="single" w:sz="4" w:space="0" w:color="000000"/>
              <w:bottom w:val="single" w:sz="4" w:space="0" w:color="000000"/>
              <w:right w:val="single" w:sz="4" w:space="0" w:color="000000"/>
            </w:tcBorders>
            <w:vAlign w:val="center"/>
          </w:tcPr>
          <w:p w14:paraId="4BF83310"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955,039</w:t>
            </w:r>
          </w:p>
        </w:tc>
        <w:tc>
          <w:tcPr>
            <w:tcW w:w="850" w:type="dxa"/>
            <w:tcBorders>
              <w:top w:val="single" w:sz="4" w:space="0" w:color="000000"/>
              <w:left w:val="single" w:sz="4" w:space="0" w:color="000000"/>
              <w:bottom w:val="single" w:sz="4" w:space="0" w:color="000000"/>
              <w:right w:val="single" w:sz="4" w:space="0" w:color="000000"/>
            </w:tcBorders>
            <w:vAlign w:val="center"/>
          </w:tcPr>
          <w:p w14:paraId="0BCBD7BD" w14:textId="77777777" w:rsidR="00EA32FA" w:rsidRPr="008C2692" w:rsidRDefault="00EA32FA" w:rsidP="00FA7B32">
            <w:pPr>
              <w:pStyle w:val="14"/>
              <w:spacing w:line="400" w:lineRule="exact"/>
              <w:jc w:val="right"/>
              <w:rPr>
                <w:spacing w:val="-24"/>
                <w:sz w:val="26"/>
                <w:szCs w:val="26"/>
              </w:rPr>
            </w:pPr>
            <w:r w:rsidRPr="008C2692">
              <w:rPr>
                <w:rFonts w:hint="eastAsia"/>
                <w:spacing w:val="-24"/>
              </w:rPr>
              <w:t>58.27</w:t>
            </w:r>
          </w:p>
        </w:tc>
        <w:tc>
          <w:tcPr>
            <w:tcW w:w="992" w:type="dxa"/>
            <w:tcBorders>
              <w:top w:val="single" w:sz="4" w:space="0" w:color="000000"/>
              <w:left w:val="single" w:sz="4" w:space="0" w:color="000000"/>
              <w:bottom w:val="single" w:sz="4" w:space="0" w:color="000000"/>
              <w:right w:val="single" w:sz="4" w:space="0" w:color="000000"/>
            </w:tcBorders>
            <w:vAlign w:val="center"/>
          </w:tcPr>
          <w:p w14:paraId="262028DB"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31,835</w:t>
            </w:r>
          </w:p>
        </w:tc>
        <w:tc>
          <w:tcPr>
            <w:tcW w:w="1163" w:type="dxa"/>
            <w:tcBorders>
              <w:top w:val="single" w:sz="4" w:space="0" w:color="000000"/>
              <w:left w:val="single" w:sz="4" w:space="0" w:color="000000"/>
              <w:bottom w:val="single" w:sz="4" w:space="0" w:color="000000"/>
              <w:right w:val="single" w:sz="4" w:space="0" w:color="000000"/>
            </w:tcBorders>
            <w:vAlign w:val="center"/>
          </w:tcPr>
          <w:p w14:paraId="3ACC2011"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-855,336</w:t>
            </w:r>
          </w:p>
        </w:tc>
        <w:tc>
          <w:tcPr>
            <w:tcW w:w="822" w:type="dxa"/>
            <w:tcBorders>
              <w:top w:val="single" w:sz="4" w:space="0" w:color="000000"/>
              <w:left w:val="single" w:sz="4" w:space="0" w:color="000000"/>
              <w:bottom w:val="single" w:sz="4" w:space="0" w:color="auto"/>
            </w:tcBorders>
            <w:vAlign w:val="center"/>
          </w:tcPr>
          <w:p w14:paraId="43F70318" w14:textId="77777777" w:rsidR="00EA32FA" w:rsidRPr="008C2692" w:rsidRDefault="00EA32FA" w:rsidP="00FA7B32">
            <w:pPr>
              <w:pStyle w:val="14"/>
              <w:spacing w:line="400" w:lineRule="exact"/>
              <w:jc w:val="right"/>
              <w:rPr>
                <w:spacing w:val="-24"/>
                <w:sz w:val="26"/>
                <w:szCs w:val="26"/>
              </w:rPr>
            </w:pPr>
            <w:r w:rsidRPr="008C2692">
              <w:rPr>
                <w:spacing w:val="-24"/>
                <w:sz w:val="26"/>
                <w:szCs w:val="26"/>
              </w:rPr>
              <w:t>-47.25</w:t>
            </w:r>
          </w:p>
        </w:tc>
      </w:tr>
      <w:tr w:rsidR="008C2692" w:rsidRPr="008C2692" w14:paraId="658E39EE" w14:textId="77777777" w:rsidTr="00B3320A">
        <w:trPr>
          <w:cantSplit/>
          <w:trHeight w:val="20"/>
          <w:jc w:val="center"/>
        </w:trPr>
        <w:tc>
          <w:tcPr>
            <w:tcW w:w="1644" w:type="dxa"/>
            <w:tcBorders>
              <w:top w:val="single" w:sz="4" w:space="0" w:color="000000"/>
              <w:bottom w:val="single" w:sz="4" w:space="0" w:color="000000"/>
              <w:right w:val="single" w:sz="4" w:space="0" w:color="000000"/>
            </w:tcBorders>
            <w:vAlign w:val="center"/>
          </w:tcPr>
          <w:p w14:paraId="567B1847" w14:textId="77777777" w:rsidR="00EA32FA" w:rsidRPr="008C2692" w:rsidRDefault="00EA32FA" w:rsidP="00FA7B32">
            <w:pPr>
              <w:pStyle w:val="14"/>
              <w:spacing w:line="400" w:lineRule="exact"/>
              <w:rPr>
                <w:b/>
                <w:spacing w:val="-24"/>
                <w:sz w:val="26"/>
                <w:szCs w:val="26"/>
              </w:rPr>
            </w:pPr>
            <w:r w:rsidRPr="008C2692">
              <w:rPr>
                <w:rFonts w:hint="eastAsia"/>
                <w:b/>
                <w:spacing w:val="-24"/>
                <w:sz w:val="26"/>
                <w:szCs w:val="26"/>
              </w:rPr>
              <w:t>業務賸餘</w:t>
            </w:r>
          </w:p>
        </w:tc>
        <w:tc>
          <w:tcPr>
            <w:tcW w:w="1045" w:type="dxa"/>
            <w:tcBorders>
              <w:top w:val="single" w:sz="4" w:space="0" w:color="000000"/>
              <w:left w:val="single" w:sz="4" w:space="0" w:color="000000"/>
              <w:bottom w:val="single" w:sz="4" w:space="0" w:color="000000"/>
              <w:right w:val="single" w:sz="4" w:space="0" w:color="000000"/>
            </w:tcBorders>
            <w:vAlign w:val="center"/>
          </w:tcPr>
          <w:p w14:paraId="4B5F41EB"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399,916</w:t>
            </w:r>
          </w:p>
        </w:tc>
        <w:tc>
          <w:tcPr>
            <w:tcW w:w="708" w:type="dxa"/>
            <w:tcBorders>
              <w:top w:val="single" w:sz="4" w:space="0" w:color="000000"/>
              <w:left w:val="single" w:sz="4" w:space="0" w:color="000000"/>
              <w:bottom w:val="single" w:sz="4" w:space="0" w:color="000000"/>
              <w:right w:val="single" w:sz="4" w:space="0" w:color="000000"/>
            </w:tcBorders>
            <w:vAlign w:val="center"/>
          </w:tcPr>
          <w:p w14:paraId="2070C451"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1281924"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13,331</w:t>
            </w:r>
          </w:p>
        </w:tc>
        <w:tc>
          <w:tcPr>
            <w:tcW w:w="1134" w:type="dxa"/>
            <w:tcBorders>
              <w:top w:val="single" w:sz="4" w:space="0" w:color="000000"/>
              <w:left w:val="single" w:sz="4" w:space="0" w:color="000000"/>
              <w:bottom w:val="single" w:sz="4" w:space="0" w:color="000000"/>
              <w:right w:val="single" w:sz="4" w:space="0" w:color="000000"/>
            </w:tcBorders>
            <w:vAlign w:val="center"/>
          </w:tcPr>
          <w:p w14:paraId="1A593905"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-1,126,175</w:t>
            </w:r>
          </w:p>
        </w:tc>
        <w:tc>
          <w:tcPr>
            <w:tcW w:w="850" w:type="dxa"/>
            <w:tcBorders>
              <w:top w:val="single" w:sz="4" w:space="0" w:color="000000"/>
              <w:left w:val="single" w:sz="4" w:space="0" w:color="000000"/>
              <w:bottom w:val="single" w:sz="4" w:space="0" w:color="000000"/>
              <w:right w:val="single" w:sz="4" w:space="0" w:color="000000"/>
            </w:tcBorders>
          </w:tcPr>
          <w:p w14:paraId="6BED3E78" w14:textId="77777777" w:rsidR="00EA32FA" w:rsidRPr="008C2692" w:rsidRDefault="00EA32FA" w:rsidP="00FA7B32">
            <w:pPr>
              <w:pStyle w:val="14"/>
              <w:spacing w:line="400" w:lineRule="exact"/>
              <w:jc w:val="right"/>
              <w:rPr>
                <w:b/>
                <w:spacing w:val="-24"/>
                <w:sz w:val="26"/>
                <w:szCs w:val="26"/>
              </w:rPr>
            </w:pPr>
            <w:r w:rsidRPr="008C2692">
              <w:rPr>
                <w:rFonts w:hint="eastAsia"/>
                <w:b/>
                <w:spacing w:val="-24"/>
                <w:sz w:val="26"/>
                <w:szCs w:val="26"/>
              </w:rPr>
              <w:t>1</w:t>
            </w:r>
            <w:r w:rsidRPr="008C2692">
              <w:rPr>
                <w:b/>
                <w:spacing w:val="-24"/>
                <w:sz w:val="26"/>
                <w:szCs w:val="26"/>
              </w:rPr>
              <w:t>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8270A4"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-37,539</w:t>
            </w:r>
          </w:p>
        </w:tc>
        <w:tc>
          <w:tcPr>
            <w:tcW w:w="1163"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227FE8C" w14:textId="77777777" w:rsidR="00EA32FA" w:rsidRPr="008C2692" w:rsidRDefault="00EA32FA" w:rsidP="00FA7B32">
            <w:pPr>
              <w:pStyle w:val="14"/>
              <w:spacing w:line="400" w:lineRule="exact"/>
              <w:jc w:val="right"/>
              <w:rPr>
                <w:b/>
                <w:spacing w:val="-24"/>
                <w:sz w:val="26"/>
                <w:szCs w:val="26"/>
              </w:rPr>
            </w:pPr>
            <w:r w:rsidRPr="008C2692">
              <w:rPr>
                <w:b/>
                <w:spacing w:val="-24"/>
                <w:sz w:val="26"/>
                <w:szCs w:val="26"/>
              </w:rPr>
              <w:t>-1,526,091</w:t>
            </w:r>
          </w:p>
        </w:tc>
        <w:tc>
          <w:tcPr>
            <w:tcW w:w="822" w:type="dxa"/>
            <w:tcBorders>
              <w:top w:val="single" w:sz="4" w:space="0" w:color="auto"/>
              <w:left w:val="single" w:sz="4" w:space="0" w:color="auto"/>
              <w:bottom w:val="single" w:sz="4" w:space="0" w:color="auto"/>
              <w:right w:val="single" w:sz="4" w:space="0" w:color="auto"/>
              <w:tl2br w:val="nil"/>
            </w:tcBorders>
            <w:vAlign w:val="center"/>
          </w:tcPr>
          <w:p w14:paraId="435D18D3" w14:textId="77777777" w:rsidR="00EA32FA" w:rsidRPr="008C2692" w:rsidRDefault="00EA32FA" w:rsidP="00FA7B32">
            <w:pPr>
              <w:pStyle w:val="14"/>
              <w:spacing w:line="400" w:lineRule="exact"/>
              <w:jc w:val="right"/>
              <w:rPr>
                <w:b/>
                <w:spacing w:val="-24"/>
                <w:sz w:val="26"/>
                <w:szCs w:val="26"/>
              </w:rPr>
            </w:pPr>
            <w:r w:rsidRPr="008C2692">
              <w:rPr>
                <w:rFonts w:hint="eastAsia"/>
                <w:b/>
                <w:spacing w:val="-24"/>
                <w:sz w:val="26"/>
                <w:szCs w:val="26"/>
              </w:rPr>
              <w:t>-</w:t>
            </w:r>
          </w:p>
        </w:tc>
      </w:tr>
    </w:tbl>
    <w:p w14:paraId="5088A1D4" w14:textId="38E245B8" w:rsidR="00F30FF9" w:rsidRPr="0089670B" w:rsidRDefault="00F30FF9" w:rsidP="00F30FF9">
      <w:pPr>
        <w:pStyle w:val="afa"/>
        <w:spacing w:before="0" w:after="0" w:line="240" w:lineRule="auto"/>
        <w:ind w:leftChars="-80" w:left="246" w:rightChars="-80" w:right="-272" w:hangingChars="185" w:hanging="518"/>
        <w:rPr>
          <w:rFonts w:hAnsi="標楷體" w:cs="Arial"/>
          <w:szCs w:val="28"/>
        </w:rPr>
      </w:pPr>
      <w:proofErr w:type="gramStart"/>
      <w:r w:rsidRPr="0089670B">
        <w:rPr>
          <w:rFonts w:hAnsi="標楷體" w:cs="Arial" w:hint="eastAsia"/>
          <w:szCs w:val="28"/>
        </w:rPr>
        <w:t>註</w:t>
      </w:r>
      <w:proofErr w:type="gramEnd"/>
      <w:r w:rsidRPr="0089670B">
        <w:rPr>
          <w:rFonts w:hAnsi="標楷體" w:cs="Arial" w:hint="eastAsia"/>
          <w:szCs w:val="28"/>
        </w:rPr>
        <w:t>：</w:t>
      </w:r>
      <w:r w:rsidR="008507FE" w:rsidRPr="0089670B">
        <w:rPr>
          <w:rFonts w:hAnsi="標楷體" w:cs="Arial" w:hint="eastAsia"/>
          <w:szCs w:val="28"/>
        </w:rPr>
        <w:t>111年10月重新評估後，導</w:t>
      </w:r>
      <w:proofErr w:type="gramStart"/>
      <w:r w:rsidR="008507FE" w:rsidRPr="0089670B">
        <w:rPr>
          <w:rFonts w:hAnsi="標楷體" w:cs="Arial" w:hint="eastAsia"/>
          <w:szCs w:val="28"/>
        </w:rPr>
        <w:t>覽</w:t>
      </w:r>
      <w:proofErr w:type="gramEnd"/>
      <w:r w:rsidR="008507FE" w:rsidRPr="0089670B">
        <w:rPr>
          <w:rFonts w:hAnsi="標楷體" w:cs="Arial" w:hint="eastAsia"/>
          <w:szCs w:val="28"/>
        </w:rPr>
        <w:t>及展場服務費用修正編列為304,774千元，係為原住民族園區導覽解說及體驗活動人員人事費。</w:t>
      </w:r>
      <w:r w:rsidRPr="0089670B">
        <w:rPr>
          <w:rFonts w:hAnsi="標楷體" w:cs="Arial" w:hint="eastAsia"/>
          <w:szCs w:val="28"/>
        </w:rPr>
        <w:t>原發中心為提供遊客優</w:t>
      </w:r>
      <w:r w:rsidRPr="0089670B">
        <w:rPr>
          <w:rFonts w:hAnsi="標楷體" w:cs="Arial" w:hint="eastAsia"/>
          <w:szCs w:val="28"/>
        </w:rPr>
        <w:lastRenderedPageBreak/>
        <w:t>質服務，並使遊客能更了解臺灣原住民族文化，規劃每年園區聘用16名導覽解說及體驗活動人員，故30年人事費委外經費編列304,774千元。</w:t>
      </w:r>
    </w:p>
    <w:p w14:paraId="1EF47F22" w14:textId="6C1B364C" w:rsidR="009D794B" w:rsidRPr="008C2692" w:rsidRDefault="009D794B" w:rsidP="00E26BFE">
      <w:pPr>
        <w:pStyle w:val="afa"/>
        <w:spacing w:before="0" w:line="240" w:lineRule="auto"/>
        <w:ind w:leftChars="-80" w:left="-272" w:rightChars="-80" w:right="-272"/>
        <w:rPr>
          <w:szCs w:val="24"/>
        </w:rPr>
      </w:pPr>
      <w:r w:rsidRPr="008C2692">
        <w:rPr>
          <w:rFonts w:hint="eastAsia"/>
          <w:szCs w:val="24"/>
        </w:rPr>
        <w:t>資料來源：整理自原發中心提供資料</w:t>
      </w:r>
    </w:p>
    <w:p w14:paraId="27B7D0E3" w14:textId="5A668862" w:rsidR="00A96AA1" w:rsidRPr="008C2692" w:rsidRDefault="00AB7DD3" w:rsidP="00AD0806">
      <w:pPr>
        <w:pStyle w:val="3"/>
      </w:pPr>
      <w:r w:rsidRPr="008C2692">
        <w:rPr>
          <w:rFonts w:hint="eastAsia"/>
        </w:rPr>
        <w:t>又</w:t>
      </w:r>
      <w:r w:rsidR="00A96AA1" w:rsidRPr="008C2692">
        <w:rPr>
          <w:rFonts w:hint="eastAsia"/>
        </w:rPr>
        <w:t>查，鑒於行政院</w:t>
      </w:r>
      <w:r w:rsidR="00A96AA1" w:rsidRPr="008C2692">
        <w:t>111</w:t>
      </w:r>
      <w:r w:rsidR="00A96AA1" w:rsidRPr="008C2692">
        <w:rPr>
          <w:rFonts w:hint="eastAsia"/>
        </w:rPr>
        <w:t>年</w:t>
      </w:r>
      <w:r w:rsidR="00A96AA1" w:rsidRPr="008C2692">
        <w:t>4</w:t>
      </w:r>
      <w:r w:rsidR="00A96AA1" w:rsidRPr="008C2692">
        <w:rPr>
          <w:rFonts w:hint="eastAsia"/>
        </w:rPr>
        <w:t>月</w:t>
      </w:r>
      <w:proofErr w:type="gramStart"/>
      <w:r w:rsidR="00A96AA1" w:rsidRPr="008C2692">
        <w:rPr>
          <w:rFonts w:hint="eastAsia"/>
        </w:rPr>
        <w:t>核定綠珠雕琢</w:t>
      </w:r>
      <w:proofErr w:type="gramEnd"/>
      <w:r w:rsidR="00A96AA1" w:rsidRPr="008C2692">
        <w:rPr>
          <w:rFonts w:hint="eastAsia"/>
        </w:rPr>
        <w:t>第一期修正計畫，審計</w:t>
      </w:r>
      <w:proofErr w:type="gramStart"/>
      <w:r w:rsidR="00A96AA1" w:rsidRPr="008C2692">
        <w:rPr>
          <w:rFonts w:hint="eastAsia"/>
        </w:rPr>
        <w:t>部於查核期間</w:t>
      </w:r>
      <w:proofErr w:type="gramEnd"/>
      <w:r w:rsidR="00A96AA1" w:rsidRPr="008C2692">
        <w:t>(111</w:t>
      </w:r>
      <w:r w:rsidR="00A96AA1" w:rsidRPr="008C2692">
        <w:rPr>
          <w:rFonts w:hint="eastAsia"/>
        </w:rPr>
        <w:t>年</w:t>
      </w:r>
      <w:r w:rsidR="00A96AA1" w:rsidRPr="008C2692">
        <w:t>10</w:t>
      </w:r>
      <w:r w:rsidR="00A96AA1" w:rsidRPr="008C2692">
        <w:rPr>
          <w:rFonts w:hint="eastAsia"/>
        </w:rPr>
        <w:t>月</w:t>
      </w:r>
      <w:r w:rsidR="00A96AA1" w:rsidRPr="008C2692">
        <w:t>)</w:t>
      </w:r>
      <w:r w:rsidR="00A96AA1" w:rsidRPr="008C2692">
        <w:rPr>
          <w:rFonts w:hint="eastAsia"/>
        </w:rPr>
        <w:t>請原發中心重新評估</w:t>
      </w:r>
      <w:proofErr w:type="gramStart"/>
      <w:r w:rsidR="00A96AA1" w:rsidRPr="008C2692">
        <w:t>10</w:t>
      </w:r>
      <w:proofErr w:type="gramEnd"/>
      <w:r w:rsidR="00A96AA1" w:rsidRPr="008C2692">
        <w:t>6</w:t>
      </w:r>
      <w:r w:rsidR="002E61F9" w:rsidRPr="008C2692">
        <w:rPr>
          <w:rFonts w:hint="eastAsia"/>
        </w:rPr>
        <w:t>年度</w:t>
      </w:r>
      <w:r w:rsidR="00A96AA1" w:rsidRPr="008C2692">
        <w:rPr>
          <w:rFonts w:hint="eastAsia"/>
        </w:rPr>
        <w:t>至</w:t>
      </w:r>
      <w:proofErr w:type="gramStart"/>
      <w:r w:rsidR="00A96AA1" w:rsidRPr="008C2692">
        <w:t>13</w:t>
      </w:r>
      <w:proofErr w:type="gramEnd"/>
      <w:r w:rsidR="00A96AA1" w:rsidRPr="008C2692">
        <w:t>5</w:t>
      </w:r>
      <w:r w:rsidR="00A96AA1" w:rsidRPr="008C2692">
        <w:rPr>
          <w:rFonts w:hint="eastAsia"/>
        </w:rPr>
        <w:t>年度</w:t>
      </w:r>
      <w:r w:rsidR="00A96AA1" w:rsidRPr="008C2692">
        <w:t>(30</w:t>
      </w:r>
      <w:r w:rsidR="00A96AA1" w:rsidRPr="008C2692">
        <w:rPr>
          <w:rFonts w:hint="eastAsia"/>
        </w:rPr>
        <w:t>年</w:t>
      </w:r>
      <w:r w:rsidR="00A96AA1" w:rsidRPr="008C2692">
        <w:t>)</w:t>
      </w:r>
      <w:r w:rsidR="00A96AA1" w:rsidRPr="008C2692">
        <w:rPr>
          <w:rFonts w:hint="eastAsia"/>
        </w:rPr>
        <w:t>園區營運收支及餘絀結果</w:t>
      </w:r>
      <w:r w:rsidR="00A96AA1" w:rsidRPr="008C2692">
        <w:rPr>
          <w:rStyle w:val="aff4"/>
        </w:rPr>
        <w:footnoteReference w:id="7"/>
      </w:r>
      <w:r w:rsidR="00A96AA1" w:rsidRPr="008C2692">
        <w:t>(</w:t>
      </w:r>
      <w:r w:rsidR="00A96AA1" w:rsidRPr="008C2692">
        <w:rPr>
          <w:rFonts w:hint="eastAsia"/>
        </w:rPr>
        <w:t>同表1</w:t>
      </w:r>
      <w:r w:rsidR="00A96AA1" w:rsidRPr="008C2692">
        <w:t>)</w:t>
      </w:r>
      <w:r w:rsidR="00A96AA1" w:rsidRPr="008C2692">
        <w:rPr>
          <w:rFonts w:hint="eastAsia"/>
        </w:rPr>
        <w:t>，累計業務收入大幅降低至</w:t>
      </w:r>
      <w:r w:rsidR="00A96AA1" w:rsidRPr="008C2692">
        <w:t>5</w:t>
      </w:r>
      <w:r w:rsidR="00A96AA1" w:rsidRPr="008C2692">
        <w:rPr>
          <w:rFonts w:hint="eastAsia"/>
        </w:rPr>
        <w:t>億</w:t>
      </w:r>
      <w:r w:rsidR="00A96AA1" w:rsidRPr="008C2692">
        <w:t>1,271</w:t>
      </w:r>
      <w:r w:rsidR="00A96AA1" w:rsidRPr="008C2692">
        <w:rPr>
          <w:rFonts w:hint="eastAsia"/>
        </w:rPr>
        <w:t>萬餘元，減少</w:t>
      </w:r>
      <w:r w:rsidR="00A96AA1" w:rsidRPr="008C2692">
        <w:t>29</w:t>
      </w:r>
      <w:r w:rsidR="00A96AA1" w:rsidRPr="008C2692">
        <w:rPr>
          <w:rFonts w:hint="eastAsia"/>
        </w:rPr>
        <w:t>億</w:t>
      </w:r>
      <w:r w:rsidR="00A96AA1" w:rsidRPr="008C2692">
        <w:t>5,425</w:t>
      </w:r>
      <w:r w:rsidR="00A96AA1" w:rsidRPr="008C2692">
        <w:rPr>
          <w:rFonts w:hint="eastAsia"/>
        </w:rPr>
        <w:t>萬餘元，減幅達</w:t>
      </w:r>
      <w:r w:rsidR="00A96AA1" w:rsidRPr="008C2692">
        <w:t>85.21%</w:t>
      </w:r>
      <w:r w:rsidR="00A96AA1" w:rsidRPr="008C2692">
        <w:rPr>
          <w:rFonts w:hint="eastAsia"/>
        </w:rPr>
        <w:t>，其中文創商品及出版品產值減至</w:t>
      </w:r>
      <w:r w:rsidR="00A96AA1" w:rsidRPr="008C2692">
        <w:t>242</w:t>
      </w:r>
      <w:r w:rsidR="00A96AA1" w:rsidRPr="008C2692">
        <w:rPr>
          <w:rFonts w:hint="eastAsia"/>
        </w:rPr>
        <w:t>萬餘元、減幅達</w:t>
      </w:r>
      <w:r w:rsidR="00A96AA1" w:rsidRPr="008C2692">
        <w:t>99.90%(</w:t>
      </w:r>
      <w:r w:rsidR="00A96AA1" w:rsidRPr="008C2692">
        <w:rPr>
          <w:rFonts w:hint="eastAsia"/>
        </w:rPr>
        <w:t>減少</w:t>
      </w:r>
      <w:r w:rsidR="00A96AA1" w:rsidRPr="008C2692">
        <w:t>23</w:t>
      </w:r>
      <w:r w:rsidR="00A96AA1" w:rsidRPr="008C2692">
        <w:rPr>
          <w:rFonts w:hint="eastAsia"/>
        </w:rPr>
        <w:t>億</w:t>
      </w:r>
      <w:r w:rsidR="00A96AA1" w:rsidRPr="008C2692">
        <w:t>1,002</w:t>
      </w:r>
      <w:r w:rsidR="00A96AA1" w:rsidRPr="008C2692">
        <w:rPr>
          <w:rFonts w:hint="eastAsia"/>
        </w:rPr>
        <w:t>萬餘元</w:t>
      </w:r>
      <w:r w:rsidR="00A96AA1" w:rsidRPr="008C2692">
        <w:t>)</w:t>
      </w:r>
      <w:r w:rsidR="00A96AA1" w:rsidRPr="008C2692">
        <w:rPr>
          <w:rFonts w:hint="eastAsia"/>
        </w:rPr>
        <w:t>，由原估計平均每年</w:t>
      </w:r>
      <w:r w:rsidR="00A96AA1" w:rsidRPr="008C2692">
        <w:t>7,708</w:t>
      </w:r>
      <w:r w:rsidR="00A96AA1" w:rsidRPr="008C2692">
        <w:rPr>
          <w:rFonts w:hint="eastAsia"/>
        </w:rPr>
        <w:t>萬餘元收入，減少至每年僅</w:t>
      </w:r>
      <w:r w:rsidR="00A96AA1" w:rsidRPr="008C2692">
        <w:t>8</w:t>
      </w:r>
      <w:r w:rsidR="00A96AA1" w:rsidRPr="008C2692">
        <w:rPr>
          <w:rFonts w:hint="eastAsia"/>
        </w:rPr>
        <w:t>萬餘元，累計門票收入則減至</w:t>
      </w:r>
      <w:r w:rsidR="00A96AA1" w:rsidRPr="008C2692">
        <w:t>4</w:t>
      </w:r>
      <w:r w:rsidR="00A96AA1" w:rsidRPr="008C2692">
        <w:rPr>
          <w:rFonts w:hint="eastAsia"/>
        </w:rPr>
        <w:t>億</w:t>
      </w:r>
      <w:r w:rsidR="00A96AA1" w:rsidRPr="008C2692">
        <w:t>341</w:t>
      </w:r>
      <w:r w:rsidR="00A96AA1" w:rsidRPr="008C2692">
        <w:rPr>
          <w:rFonts w:hint="eastAsia"/>
        </w:rPr>
        <w:t>萬餘元，減幅</w:t>
      </w:r>
      <w:r w:rsidR="00A96AA1" w:rsidRPr="008C2692">
        <w:t>59.03%(</w:t>
      </w:r>
      <w:r w:rsidR="00A96AA1" w:rsidRPr="008C2692">
        <w:rPr>
          <w:rFonts w:hint="eastAsia"/>
        </w:rPr>
        <w:t>減少</w:t>
      </w:r>
      <w:r w:rsidR="00A96AA1" w:rsidRPr="008C2692">
        <w:t>5</w:t>
      </w:r>
      <w:r w:rsidR="00A96AA1" w:rsidRPr="008C2692">
        <w:rPr>
          <w:rFonts w:hint="eastAsia"/>
        </w:rPr>
        <w:t>億</w:t>
      </w:r>
      <w:r w:rsidR="00A96AA1" w:rsidRPr="008C2692">
        <w:t>8,117</w:t>
      </w:r>
      <w:r w:rsidR="00A96AA1" w:rsidRPr="008C2692">
        <w:rPr>
          <w:rFonts w:hint="eastAsia"/>
        </w:rPr>
        <w:t>萬餘元</w:t>
      </w:r>
      <w:r w:rsidR="00A96AA1" w:rsidRPr="008C2692">
        <w:t>)</w:t>
      </w:r>
      <w:r w:rsidR="00A96AA1" w:rsidRPr="008C2692">
        <w:rPr>
          <w:rFonts w:hint="eastAsia"/>
        </w:rPr>
        <w:t>，另累計業務支出雖亦減少為</w:t>
      </w:r>
      <w:r w:rsidR="00A96AA1" w:rsidRPr="008C2692">
        <w:t>16</w:t>
      </w:r>
      <w:r w:rsidR="00A96AA1" w:rsidRPr="008C2692">
        <w:rPr>
          <w:rFonts w:hint="eastAsia"/>
        </w:rPr>
        <w:t>億</w:t>
      </w:r>
      <w:r w:rsidR="00A96AA1" w:rsidRPr="008C2692">
        <w:t>3,889</w:t>
      </w:r>
      <w:r w:rsidR="00A96AA1" w:rsidRPr="008C2692">
        <w:rPr>
          <w:rFonts w:hint="eastAsia"/>
        </w:rPr>
        <w:t>萬元，惟累計業務收入支出增減結果，營運收支由原估計累積賸餘</w:t>
      </w:r>
      <w:r w:rsidR="00A96AA1" w:rsidRPr="008C2692">
        <w:t>3</w:t>
      </w:r>
      <w:r w:rsidR="00A96AA1" w:rsidRPr="008C2692">
        <w:rPr>
          <w:rFonts w:hint="eastAsia"/>
        </w:rPr>
        <w:t>億</w:t>
      </w:r>
      <w:r w:rsidR="00A96AA1" w:rsidRPr="008C2692">
        <w:t>9,991</w:t>
      </w:r>
      <w:r w:rsidR="00A96AA1" w:rsidRPr="008C2692">
        <w:rPr>
          <w:rFonts w:hint="eastAsia"/>
        </w:rPr>
        <w:t>萬餘元，</w:t>
      </w:r>
      <w:r w:rsidR="00A71725" w:rsidRPr="008C2692">
        <w:rPr>
          <w:rFonts w:hint="eastAsia"/>
        </w:rPr>
        <w:t>轉</w:t>
      </w:r>
      <w:r w:rsidR="00A96AA1" w:rsidRPr="008C2692">
        <w:rPr>
          <w:rFonts w:hint="eastAsia"/>
        </w:rPr>
        <w:t>為累積短絀</w:t>
      </w:r>
      <w:r w:rsidR="00A96AA1" w:rsidRPr="008C2692">
        <w:t>11</w:t>
      </w:r>
      <w:r w:rsidR="00A96AA1" w:rsidRPr="008C2692">
        <w:rPr>
          <w:rFonts w:hint="eastAsia"/>
        </w:rPr>
        <w:t>億</w:t>
      </w:r>
      <w:r w:rsidR="00A96AA1" w:rsidRPr="008C2692">
        <w:t>2,617</w:t>
      </w:r>
      <w:r w:rsidR="00A96AA1" w:rsidRPr="008C2692">
        <w:rPr>
          <w:rFonts w:hint="eastAsia"/>
        </w:rPr>
        <w:t>萬餘元，且</w:t>
      </w:r>
      <w:r w:rsidR="00A96AA1" w:rsidRPr="008C2692">
        <w:t>30</w:t>
      </w:r>
      <w:r w:rsidR="00A96AA1" w:rsidRPr="008C2692">
        <w:rPr>
          <w:rFonts w:hint="eastAsia"/>
        </w:rPr>
        <w:t>年營運期間每年營運收支均短絀逾</w:t>
      </w:r>
      <w:r w:rsidR="00A96AA1" w:rsidRPr="008C2692">
        <w:t>3,400</w:t>
      </w:r>
      <w:r w:rsidR="00A96AA1" w:rsidRPr="008C2692">
        <w:rPr>
          <w:rFonts w:hint="eastAsia"/>
        </w:rPr>
        <w:t>萬元，縱使</w:t>
      </w:r>
      <w:r w:rsidR="000D44E2" w:rsidRPr="008C2692">
        <w:rPr>
          <w:rFonts w:hint="eastAsia"/>
        </w:rPr>
        <w:t>原</w:t>
      </w:r>
      <w:r w:rsidR="00D36651" w:rsidRPr="008C2692">
        <w:rPr>
          <w:rFonts w:hint="eastAsia"/>
        </w:rPr>
        <w:t>住民族</w:t>
      </w:r>
      <w:r w:rsidR="000D44E2" w:rsidRPr="008C2692">
        <w:rPr>
          <w:rFonts w:hint="eastAsia"/>
        </w:rPr>
        <w:t>園區</w:t>
      </w:r>
      <w:r w:rsidR="00A96AA1" w:rsidRPr="008C2692">
        <w:rPr>
          <w:rFonts w:hint="eastAsia"/>
        </w:rPr>
        <w:t>門票等收入於</w:t>
      </w:r>
      <w:proofErr w:type="gramStart"/>
      <w:r w:rsidR="00A96AA1" w:rsidRPr="008C2692">
        <w:t>10</w:t>
      </w:r>
      <w:proofErr w:type="gramEnd"/>
      <w:r w:rsidR="00A96AA1" w:rsidRPr="008C2692">
        <w:t>9</w:t>
      </w:r>
      <w:r w:rsidR="002E61F9" w:rsidRPr="008C2692">
        <w:rPr>
          <w:rFonts w:hint="eastAsia"/>
        </w:rPr>
        <w:t>年度</w:t>
      </w:r>
      <w:r w:rsidR="00A96AA1" w:rsidRPr="008C2692">
        <w:rPr>
          <w:rFonts w:hint="eastAsia"/>
        </w:rPr>
        <w:t>至</w:t>
      </w:r>
      <w:proofErr w:type="gramStart"/>
      <w:r w:rsidR="00A96AA1" w:rsidRPr="008C2692">
        <w:t>11</w:t>
      </w:r>
      <w:proofErr w:type="gramEnd"/>
      <w:r w:rsidR="00A96AA1" w:rsidRPr="008C2692">
        <w:t>1</w:t>
      </w:r>
      <w:r w:rsidR="00A96AA1" w:rsidRPr="008C2692">
        <w:rPr>
          <w:rFonts w:hint="eastAsia"/>
        </w:rPr>
        <w:t>年度受</w:t>
      </w:r>
      <w:proofErr w:type="gramStart"/>
      <w:r w:rsidR="00A96AA1" w:rsidRPr="008C2692">
        <w:rPr>
          <w:rFonts w:hint="eastAsia"/>
        </w:rPr>
        <w:t>新型</w:t>
      </w:r>
      <w:proofErr w:type="gramEnd"/>
      <w:r w:rsidR="00A96AA1" w:rsidRPr="008C2692">
        <w:rPr>
          <w:rFonts w:hint="eastAsia"/>
        </w:rPr>
        <w:t>冠狀病毒肺炎</w:t>
      </w:r>
      <w:r w:rsidR="00A96AA1" w:rsidRPr="008C2692">
        <w:t>(COVID-19)</w:t>
      </w:r>
      <w:r w:rsidR="00A96AA1" w:rsidRPr="008C2692">
        <w:rPr>
          <w:rFonts w:hint="eastAsia"/>
        </w:rPr>
        <w:t>疫情影響而大幅減少，</w:t>
      </w:r>
      <w:proofErr w:type="gramStart"/>
      <w:r w:rsidR="00A96AA1" w:rsidRPr="008C2692">
        <w:rPr>
          <w:rFonts w:hint="eastAsia"/>
        </w:rPr>
        <w:t>然原</w:t>
      </w:r>
      <w:proofErr w:type="gramEnd"/>
      <w:r w:rsidR="00A96AA1" w:rsidRPr="008C2692">
        <w:rPr>
          <w:rFonts w:hint="eastAsia"/>
        </w:rPr>
        <w:t>發中心</w:t>
      </w:r>
      <w:proofErr w:type="gramStart"/>
      <w:r w:rsidR="00A96AA1" w:rsidRPr="008C2692">
        <w:t>10</w:t>
      </w:r>
      <w:proofErr w:type="gramEnd"/>
      <w:r w:rsidR="00A96AA1" w:rsidRPr="008C2692">
        <w:t>5</w:t>
      </w:r>
      <w:r w:rsidR="00A96AA1" w:rsidRPr="008C2692">
        <w:rPr>
          <w:rFonts w:hint="eastAsia"/>
        </w:rPr>
        <w:t>年度財務評估核與</w:t>
      </w:r>
      <w:r w:rsidR="00A96AA1" w:rsidRPr="008C2692">
        <w:t>111</w:t>
      </w:r>
      <w:r w:rsidR="00A96AA1" w:rsidRPr="008C2692">
        <w:rPr>
          <w:rFonts w:hint="eastAsia"/>
        </w:rPr>
        <w:t>年</w:t>
      </w:r>
      <w:r w:rsidR="00A96AA1" w:rsidRPr="008C2692">
        <w:t>10</w:t>
      </w:r>
      <w:r w:rsidR="00A96AA1" w:rsidRPr="008C2692">
        <w:rPr>
          <w:rFonts w:hint="eastAsia"/>
        </w:rPr>
        <w:t>月財務評估差異懸殊，未盡周詳。</w:t>
      </w:r>
    </w:p>
    <w:p w14:paraId="3511E217" w14:textId="2C2A9BB9" w:rsidR="00C26EB0" w:rsidRPr="008C2692" w:rsidRDefault="00A96AA1" w:rsidP="00C26EB0">
      <w:pPr>
        <w:pStyle w:val="3"/>
      </w:pPr>
      <w:r w:rsidRPr="008C2692">
        <w:rPr>
          <w:rFonts w:hint="eastAsia"/>
        </w:rPr>
        <w:t>綜上，</w:t>
      </w:r>
      <w:r w:rsidR="003562F4" w:rsidRPr="008C2692">
        <w:rPr>
          <w:rFonts w:hint="eastAsia"/>
        </w:rPr>
        <w:t>全國29館地方文化館</w:t>
      </w:r>
      <w:r w:rsidR="001F672C" w:rsidRPr="008C2692">
        <w:rPr>
          <w:rFonts w:hint="eastAsia"/>
        </w:rPr>
        <w:t>營運</w:t>
      </w:r>
      <w:proofErr w:type="gramStart"/>
      <w:r w:rsidR="003562F4" w:rsidRPr="008C2692">
        <w:rPr>
          <w:rFonts w:hint="eastAsia"/>
        </w:rPr>
        <w:t>收益</w:t>
      </w:r>
      <w:r w:rsidR="00C26EB0" w:rsidRPr="008C2692">
        <w:rPr>
          <w:rFonts w:hint="eastAsia"/>
        </w:rPr>
        <w:t>屬轄管</w:t>
      </w:r>
      <w:proofErr w:type="gramEnd"/>
      <w:r w:rsidR="003562F4" w:rsidRPr="008C2692">
        <w:rPr>
          <w:rFonts w:hint="eastAsia"/>
        </w:rPr>
        <w:t>地方政府之財源，且2</w:t>
      </w:r>
      <w:r w:rsidR="003562F4" w:rsidRPr="008C2692">
        <w:t>9</w:t>
      </w:r>
      <w:r w:rsidR="003562F4" w:rsidRPr="008C2692">
        <w:rPr>
          <w:rFonts w:hint="eastAsia"/>
        </w:rPr>
        <w:t>館周邊產業之產值，</w:t>
      </w:r>
      <w:proofErr w:type="gramStart"/>
      <w:r w:rsidR="003562F4" w:rsidRPr="008C2692">
        <w:rPr>
          <w:rFonts w:hint="eastAsia"/>
        </w:rPr>
        <w:t>均未分</w:t>
      </w:r>
      <w:proofErr w:type="gramEnd"/>
      <w:r w:rsidR="003562F4" w:rsidRPr="008C2692">
        <w:rPr>
          <w:rFonts w:hint="eastAsia"/>
        </w:rPr>
        <w:t>配予原住民族園區，原發中心</w:t>
      </w:r>
      <w:r w:rsidR="008F123E" w:rsidRPr="008C2692">
        <w:rPr>
          <w:rFonts w:hint="eastAsia"/>
        </w:rPr>
        <w:t>未覈實</w:t>
      </w:r>
      <w:proofErr w:type="gramStart"/>
      <w:r w:rsidR="008F123E" w:rsidRPr="008C2692">
        <w:rPr>
          <w:rFonts w:hint="eastAsia"/>
        </w:rPr>
        <w:t>評估綠珠雕</w:t>
      </w:r>
      <w:proofErr w:type="gramEnd"/>
      <w:r w:rsidR="008F123E" w:rsidRPr="008C2692">
        <w:rPr>
          <w:rFonts w:hint="eastAsia"/>
        </w:rPr>
        <w:t>琢第一期計畫財務收益，竟將全國2</w:t>
      </w:r>
      <w:r w:rsidR="008F123E" w:rsidRPr="008C2692">
        <w:t>9</w:t>
      </w:r>
      <w:r w:rsidR="008F123E" w:rsidRPr="008C2692">
        <w:rPr>
          <w:rFonts w:hint="eastAsia"/>
        </w:rPr>
        <w:t>座原住民族地方文物館及其周邊產業之產值，推估為該計畫之營運收益，財務規劃不確實，虛列計畫效益，原民會亦未確實審查該計畫</w:t>
      </w:r>
      <w:r w:rsidR="00C26EB0" w:rsidRPr="008C2692">
        <w:rPr>
          <w:rFonts w:hint="eastAsia"/>
        </w:rPr>
        <w:t>財務收入</w:t>
      </w:r>
      <w:r w:rsidR="008F123E" w:rsidRPr="008C2692">
        <w:rPr>
          <w:rFonts w:hint="eastAsia"/>
        </w:rPr>
        <w:t>，均有</w:t>
      </w:r>
      <w:r w:rsidR="004F45BA" w:rsidRPr="008C2692">
        <w:rPr>
          <w:rFonts w:hint="eastAsia"/>
        </w:rPr>
        <w:t>怠</w:t>
      </w:r>
      <w:r w:rsidR="008F123E" w:rsidRPr="008C2692">
        <w:rPr>
          <w:rFonts w:hint="eastAsia"/>
        </w:rPr>
        <w:t>失</w:t>
      </w:r>
      <w:r w:rsidR="00C26EB0" w:rsidRPr="008C2692">
        <w:rPr>
          <w:rFonts w:hint="eastAsia"/>
        </w:rPr>
        <w:t>。</w:t>
      </w:r>
    </w:p>
    <w:p w14:paraId="42E77B3F" w14:textId="1C0944DE" w:rsidR="004D6666" w:rsidRPr="008C2692" w:rsidRDefault="004363BA" w:rsidP="00927BC5">
      <w:pPr>
        <w:pStyle w:val="2"/>
        <w:ind w:left="1022" w:hanging="682"/>
        <w:rPr>
          <w:b/>
        </w:rPr>
      </w:pPr>
      <w:r w:rsidRPr="008C2692">
        <w:rPr>
          <w:rFonts w:hint="eastAsia"/>
          <w:b/>
        </w:rPr>
        <w:lastRenderedPageBreak/>
        <w:t>查</w:t>
      </w:r>
      <w:r w:rsidR="004D6666" w:rsidRPr="008C2692">
        <w:rPr>
          <w:rFonts w:hint="eastAsia"/>
          <w:b/>
        </w:rPr>
        <w:t>臺灣原住民族文化園區主要收益來源為門票收入，</w:t>
      </w:r>
      <w:r w:rsidR="00A96AA1" w:rsidRPr="008C2692">
        <w:rPr>
          <w:rFonts w:hint="eastAsia"/>
          <w:b/>
          <w:noProof/>
        </w:rPr>
        <w:t>綠珠雕琢計畫執行期間</w:t>
      </w:r>
      <w:r w:rsidR="00A96AA1" w:rsidRPr="008C2692">
        <w:rPr>
          <w:b/>
          <w:noProof/>
        </w:rPr>
        <w:t>經歷新冠肺炎疫情，導致</w:t>
      </w:r>
      <w:r w:rsidR="000D44E2" w:rsidRPr="008C2692">
        <w:rPr>
          <w:rFonts w:hint="eastAsia"/>
          <w:b/>
        </w:rPr>
        <w:t>園區</w:t>
      </w:r>
      <w:r w:rsidR="00E60B24" w:rsidRPr="008C2692">
        <w:rPr>
          <w:rFonts w:hint="eastAsia"/>
          <w:b/>
        </w:rPr>
        <w:t>遊客</w:t>
      </w:r>
      <w:r w:rsidR="00A96AA1" w:rsidRPr="008C2692">
        <w:rPr>
          <w:b/>
          <w:noProof/>
        </w:rPr>
        <w:t>人數銳減，進入後疫情時代，國內外旅遊復甦</w:t>
      </w:r>
      <w:r w:rsidR="00A96AA1" w:rsidRPr="008C2692">
        <w:rPr>
          <w:rFonts w:hint="eastAsia"/>
          <w:b/>
          <w:noProof/>
        </w:rPr>
        <w:t>，</w:t>
      </w:r>
      <w:r w:rsidR="003E5F18" w:rsidRPr="008C2692">
        <w:rPr>
          <w:rFonts w:hint="eastAsia"/>
          <w:b/>
        </w:rPr>
        <w:t>惟</w:t>
      </w:r>
      <w:r w:rsidR="008A2286" w:rsidRPr="008C2692">
        <w:rPr>
          <w:rFonts w:hint="eastAsia"/>
          <w:b/>
        </w:rPr>
        <w:t>該</w:t>
      </w:r>
      <w:r w:rsidR="003E5F18" w:rsidRPr="008C2692">
        <w:rPr>
          <w:rFonts w:hint="eastAsia"/>
          <w:b/>
        </w:rPr>
        <w:t>園區</w:t>
      </w:r>
      <w:proofErr w:type="gramStart"/>
      <w:r w:rsidR="003E5F18" w:rsidRPr="008C2692">
        <w:rPr>
          <w:b/>
        </w:rPr>
        <w:t>112</w:t>
      </w:r>
      <w:proofErr w:type="gramEnd"/>
      <w:r w:rsidR="003E5F18" w:rsidRPr="008C2692">
        <w:rPr>
          <w:rFonts w:hint="eastAsia"/>
          <w:b/>
        </w:rPr>
        <w:t>年度較</w:t>
      </w:r>
      <w:proofErr w:type="gramStart"/>
      <w:r w:rsidR="003E5F18" w:rsidRPr="008C2692">
        <w:rPr>
          <w:b/>
        </w:rPr>
        <w:t>10</w:t>
      </w:r>
      <w:proofErr w:type="gramEnd"/>
      <w:r w:rsidR="003E5F18" w:rsidRPr="008C2692">
        <w:rPr>
          <w:b/>
        </w:rPr>
        <w:t>7</w:t>
      </w:r>
      <w:r w:rsidR="003E5F18" w:rsidRPr="008C2692">
        <w:rPr>
          <w:rFonts w:hint="eastAsia"/>
          <w:b/>
        </w:rPr>
        <w:t>年度遊客數大幅縮減</w:t>
      </w:r>
      <w:r w:rsidR="003E5F18" w:rsidRPr="008C2692">
        <w:rPr>
          <w:b/>
        </w:rPr>
        <w:t>17</w:t>
      </w:r>
      <w:r w:rsidR="003E5F18" w:rsidRPr="008C2692">
        <w:rPr>
          <w:rFonts w:hint="eastAsia"/>
          <w:b/>
        </w:rPr>
        <w:t>萬餘</w:t>
      </w:r>
      <w:proofErr w:type="gramStart"/>
      <w:r w:rsidR="003E5F18" w:rsidRPr="008C2692">
        <w:rPr>
          <w:rFonts w:hint="eastAsia"/>
          <w:b/>
        </w:rPr>
        <w:t>人次</w:t>
      </w:r>
      <w:proofErr w:type="gramEnd"/>
      <w:r w:rsidR="003E5F18" w:rsidRPr="008C2692">
        <w:rPr>
          <w:rFonts w:hint="eastAsia"/>
          <w:b/>
        </w:rPr>
        <w:t>，下滑幅度近</w:t>
      </w:r>
      <w:proofErr w:type="gramStart"/>
      <w:r w:rsidR="003E5F18" w:rsidRPr="008C2692">
        <w:rPr>
          <w:rFonts w:hint="eastAsia"/>
          <w:b/>
        </w:rPr>
        <w:t>4</w:t>
      </w:r>
      <w:proofErr w:type="gramEnd"/>
      <w:r w:rsidR="003E5F18" w:rsidRPr="008C2692">
        <w:rPr>
          <w:rFonts w:hint="eastAsia"/>
          <w:b/>
        </w:rPr>
        <w:t>成6，致</w:t>
      </w:r>
      <w:r w:rsidR="00A96AA1" w:rsidRPr="008C2692">
        <w:rPr>
          <w:rFonts w:hint="eastAsia"/>
          <w:b/>
          <w:noProof/>
        </w:rPr>
        <w:t>1</w:t>
      </w:r>
      <w:r w:rsidR="00A96AA1" w:rsidRPr="008C2692">
        <w:rPr>
          <w:b/>
          <w:noProof/>
        </w:rPr>
        <w:t>12</w:t>
      </w:r>
      <w:r w:rsidR="00A96AA1" w:rsidRPr="008C2692">
        <w:rPr>
          <w:rFonts w:hint="eastAsia"/>
          <w:b/>
          <w:noProof/>
        </w:rPr>
        <w:t>年度</w:t>
      </w:r>
      <w:r w:rsidR="00E60B24" w:rsidRPr="008C2692">
        <w:rPr>
          <w:rFonts w:hint="eastAsia"/>
          <w:b/>
          <w:noProof/>
        </w:rPr>
        <w:t>該</w:t>
      </w:r>
      <w:r w:rsidR="00A96AA1" w:rsidRPr="008C2692">
        <w:rPr>
          <w:rFonts w:hint="eastAsia"/>
          <w:b/>
        </w:rPr>
        <w:t>園區</w:t>
      </w:r>
      <w:r w:rsidR="00A96AA1" w:rsidRPr="008C2692">
        <w:rPr>
          <w:rFonts w:hint="eastAsia"/>
          <w:b/>
          <w:noProof/>
        </w:rPr>
        <w:t>決算短絀</w:t>
      </w:r>
      <w:r w:rsidR="00942BF1" w:rsidRPr="008C2692">
        <w:rPr>
          <w:rFonts w:hint="eastAsia"/>
          <w:b/>
          <w:noProof/>
        </w:rPr>
        <w:t>近4</w:t>
      </w:r>
      <w:r w:rsidR="00A96AA1" w:rsidRPr="008C2692">
        <w:rPr>
          <w:rFonts w:hint="eastAsia"/>
          <w:b/>
          <w:noProof/>
        </w:rPr>
        <w:t>億元，較1</w:t>
      </w:r>
      <w:r w:rsidR="00A96AA1" w:rsidRPr="008C2692">
        <w:rPr>
          <w:b/>
          <w:noProof/>
        </w:rPr>
        <w:t>06</w:t>
      </w:r>
      <w:r w:rsidR="00A96AA1" w:rsidRPr="008C2692">
        <w:rPr>
          <w:rFonts w:hint="eastAsia"/>
          <w:b/>
          <w:noProof/>
        </w:rPr>
        <w:t>年度</w:t>
      </w:r>
      <w:r w:rsidR="00A96AA1" w:rsidRPr="008C2692">
        <w:rPr>
          <w:b/>
          <w:noProof/>
        </w:rPr>
        <w:t>短絀增加</w:t>
      </w:r>
      <w:r w:rsidR="00A96AA1" w:rsidRPr="008C2692">
        <w:rPr>
          <w:rFonts w:hint="eastAsia"/>
          <w:b/>
          <w:noProof/>
        </w:rPr>
        <w:t>2</w:t>
      </w:r>
      <w:r w:rsidR="00942BF1" w:rsidRPr="008C2692">
        <w:rPr>
          <w:b/>
          <w:noProof/>
        </w:rPr>
        <w:t>.5</w:t>
      </w:r>
      <w:r w:rsidR="00A96AA1" w:rsidRPr="008C2692">
        <w:rPr>
          <w:rFonts w:hint="eastAsia"/>
          <w:b/>
          <w:noProof/>
        </w:rPr>
        <w:t>億餘元，且1</w:t>
      </w:r>
      <w:r w:rsidR="00A96AA1" w:rsidRPr="008C2692">
        <w:rPr>
          <w:b/>
          <w:noProof/>
        </w:rPr>
        <w:t>0</w:t>
      </w:r>
      <w:r w:rsidR="00330D1A" w:rsidRPr="008C2692">
        <w:rPr>
          <w:b/>
          <w:noProof/>
        </w:rPr>
        <w:t>6</w:t>
      </w:r>
      <w:r w:rsidR="00330D1A" w:rsidRPr="008C2692">
        <w:rPr>
          <w:rFonts w:hint="eastAsia"/>
          <w:b/>
          <w:noProof/>
        </w:rPr>
        <w:t>年度</w:t>
      </w:r>
      <w:r w:rsidR="00A96AA1" w:rsidRPr="008C2692">
        <w:rPr>
          <w:rFonts w:hint="eastAsia"/>
          <w:b/>
          <w:noProof/>
        </w:rPr>
        <w:t>至1</w:t>
      </w:r>
      <w:r w:rsidR="00A96AA1" w:rsidRPr="008C2692">
        <w:rPr>
          <w:b/>
          <w:noProof/>
        </w:rPr>
        <w:t>12</w:t>
      </w:r>
      <w:r w:rsidR="00A96AA1" w:rsidRPr="008C2692">
        <w:rPr>
          <w:rFonts w:hint="eastAsia"/>
          <w:b/>
          <w:noProof/>
        </w:rPr>
        <w:t>年度累積短絀已達</w:t>
      </w:r>
      <w:r w:rsidR="00A96AA1" w:rsidRPr="008C2692">
        <w:rPr>
          <w:b/>
          <w:noProof/>
        </w:rPr>
        <w:t>16</w:t>
      </w:r>
      <w:r w:rsidR="00A96AA1" w:rsidRPr="008C2692">
        <w:rPr>
          <w:rFonts w:hint="eastAsia"/>
          <w:b/>
          <w:noProof/>
        </w:rPr>
        <w:t>億餘元</w:t>
      </w:r>
      <w:r w:rsidR="004D6666" w:rsidRPr="008C2692">
        <w:rPr>
          <w:rFonts w:hint="eastAsia"/>
          <w:b/>
          <w:noProof/>
        </w:rPr>
        <w:t>；</w:t>
      </w:r>
      <w:r w:rsidR="000D44E2" w:rsidRPr="008C2692">
        <w:rPr>
          <w:rFonts w:hint="eastAsia"/>
          <w:b/>
        </w:rPr>
        <w:t>又</w:t>
      </w:r>
      <w:r w:rsidR="004D6666" w:rsidRPr="008C2692">
        <w:rPr>
          <w:rFonts w:hint="eastAsia"/>
          <w:b/>
        </w:rPr>
        <w:t>，</w:t>
      </w:r>
      <w:r w:rsidR="00B861F2" w:rsidRPr="008C2692">
        <w:rPr>
          <w:rFonts w:hint="eastAsia"/>
          <w:b/>
        </w:rPr>
        <w:t>臺灣</w:t>
      </w:r>
      <w:r w:rsidR="00264BD5" w:rsidRPr="008C2692">
        <w:rPr>
          <w:rFonts w:hint="eastAsia"/>
          <w:b/>
        </w:rPr>
        <w:t>原</w:t>
      </w:r>
      <w:r w:rsidR="00D36651" w:rsidRPr="008C2692">
        <w:rPr>
          <w:rFonts w:hint="eastAsia"/>
          <w:b/>
        </w:rPr>
        <w:t>住民族</w:t>
      </w:r>
      <w:r w:rsidR="00B861F2" w:rsidRPr="008C2692">
        <w:rPr>
          <w:rFonts w:hint="eastAsia"/>
          <w:b/>
        </w:rPr>
        <w:t>文化</w:t>
      </w:r>
      <w:r w:rsidR="00264BD5" w:rsidRPr="008C2692">
        <w:rPr>
          <w:rFonts w:hint="eastAsia"/>
          <w:b/>
        </w:rPr>
        <w:t>園區</w:t>
      </w:r>
      <w:r w:rsidR="0013584D" w:rsidRPr="008C2692">
        <w:rPr>
          <w:rFonts w:hint="eastAsia"/>
          <w:b/>
        </w:rPr>
        <w:t>與</w:t>
      </w:r>
      <w:r w:rsidR="001758A1" w:rsidRPr="008C2692">
        <w:rPr>
          <w:rFonts w:hint="eastAsia"/>
          <w:b/>
        </w:rPr>
        <w:t>六堆客家</w:t>
      </w:r>
      <w:r w:rsidR="00B861F2" w:rsidRPr="008C2692">
        <w:rPr>
          <w:rFonts w:hint="eastAsia"/>
          <w:b/>
        </w:rPr>
        <w:t>文化</w:t>
      </w:r>
      <w:r w:rsidR="001758A1" w:rsidRPr="008C2692">
        <w:rPr>
          <w:rFonts w:hint="eastAsia"/>
          <w:b/>
        </w:rPr>
        <w:t>園區</w:t>
      </w:r>
      <w:r w:rsidR="0013584D" w:rsidRPr="008C2692">
        <w:rPr>
          <w:rFonts w:hint="eastAsia"/>
          <w:b/>
        </w:rPr>
        <w:t>雖有推出合作套票，共同推廣屏北地區觀光，但由</w:t>
      </w:r>
      <w:proofErr w:type="gramStart"/>
      <w:r w:rsidR="0013584D" w:rsidRPr="008C2692">
        <w:rPr>
          <w:rFonts w:hint="eastAsia"/>
          <w:b/>
        </w:rPr>
        <w:t>1</w:t>
      </w:r>
      <w:r w:rsidR="0013584D" w:rsidRPr="008C2692">
        <w:rPr>
          <w:b/>
        </w:rPr>
        <w:t>12</w:t>
      </w:r>
      <w:proofErr w:type="gramEnd"/>
      <w:r w:rsidR="0013584D" w:rsidRPr="008C2692">
        <w:rPr>
          <w:rFonts w:hint="eastAsia"/>
          <w:b/>
        </w:rPr>
        <w:t>年度遊園人數觀之，</w:t>
      </w:r>
      <w:proofErr w:type="gramStart"/>
      <w:r w:rsidR="0013584D" w:rsidRPr="008C2692">
        <w:rPr>
          <w:rFonts w:hint="eastAsia"/>
          <w:b/>
        </w:rPr>
        <w:t>疫情</w:t>
      </w:r>
      <w:proofErr w:type="gramEnd"/>
      <w:r w:rsidR="0013584D" w:rsidRPr="008C2692">
        <w:rPr>
          <w:rFonts w:hint="eastAsia"/>
          <w:b/>
        </w:rPr>
        <w:t>後</w:t>
      </w:r>
      <w:r w:rsidR="000D44E2" w:rsidRPr="008C2692">
        <w:rPr>
          <w:rFonts w:hint="eastAsia"/>
          <w:b/>
        </w:rPr>
        <w:t>臺灣原</w:t>
      </w:r>
      <w:r w:rsidR="00D36651" w:rsidRPr="008C2692">
        <w:rPr>
          <w:rFonts w:hint="eastAsia"/>
          <w:b/>
        </w:rPr>
        <w:t>住民族</w:t>
      </w:r>
      <w:r w:rsidR="000D44E2" w:rsidRPr="008C2692">
        <w:rPr>
          <w:rFonts w:hint="eastAsia"/>
          <w:b/>
        </w:rPr>
        <w:t>文化園區</w:t>
      </w:r>
      <w:r w:rsidR="0013584D" w:rsidRPr="008C2692">
        <w:rPr>
          <w:rFonts w:hint="eastAsia"/>
          <w:b/>
        </w:rPr>
        <w:t>遊客回升狀況</w:t>
      </w:r>
      <w:proofErr w:type="gramStart"/>
      <w:r w:rsidR="00BA4A72" w:rsidRPr="008C2692">
        <w:rPr>
          <w:rFonts w:hint="eastAsia"/>
          <w:b/>
        </w:rPr>
        <w:t>明顯</w:t>
      </w:r>
      <w:proofErr w:type="gramEnd"/>
      <w:r w:rsidR="0013584D" w:rsidRPr="008C2692">
        <w:rPr>
          <w:rFonts w:hint="eastAsia"/>
          <w:b/>
        </w:rPr>
        <w:t>劣於</w:t>
      </w:r>
      <w:r w:rsidR="004D6666" w:rsidRPr="008C2692">
        <w:rPr>
          <w:rFonts w:hint="eastAsia"/>
          <w:b/>
        </w:rPr>
        <w:t>六堆客家文化園區，</w:t>
      </w:r>
      <w:r w:rsidR="00A80F51" w:rsidRPr="008C2692">
        <w:rPr>
          <w:rFonts w:hint="eastAsia"/>
          <w:b/>
        </w:rPr>
        <w:t>顯然原民會</w:t>
      </w:r>
      <w:r w:rsidR="00E00E5D" w:rsidRPr="008C2692">
        <w:rPr>
          <w:rFonts w:hint="eastAsia"/>
          <w:b/>
        </w:rPr>
        <w:t>亦疏於</w:t>
      </w:r>
      <w:r w:rsidR="00A80F51" w:rsidRPr="008C2692">
        <w:rPr>
          <w:rFonts w:hint="eastAsia"/>
          <w:b/>
        </w:rPr>
        <w:t>督導</w:t>
      </w:r>
      <w:r w:rsidR="004D6666" w:rsidRPr="008C2692">
        <w:rPr>
          <w:rFonts w:hint="eastAsia"/>
          <w:b/>
        </w:rPr>
        <w:t>，未按國發會</w:t>
      </w:r>
      <w:r w:rsidR="0080258E" w:rsidRPr="008C2692">
        <w:rPr>
          <w:rFonts w:hint="eastAsia"/>
          <w:b/>
        </w:rPr>
        <w:t>之意見</w:t>
      </w:r>
      <w:r w:rsidR="00A80F51" w:rsidRPr="008C2692">
        <w:rPr>
          <w:rFonts w:hint="eastAsia"/>
          <w:b/>
        </w:rPr>
        <w:t>採取有效</w:t>
      </w:r>
      <w:r w:rsidR="004D6666" w:rsidRPr="008C2692">
        <w:rPr>
          <w:rFonts w:hint="eastAsia"/>
          <w:b/>
        </w:rPr>
        <w:t>提升</w:t>
      </w:r>
      <w:r w:rsidR="00B3320A" w:rsidRPr="008C2692">
        <w:rPr>
          <w:rFonts w:hint="eastAsia"/>
          <w:b/>
        </w:rPr>
        <w:t>園區營運收入</w:t>
      </w:r>
      <w:r w:rsidR="004D6666" w:rsidRPr="008C2692">
        <w:rPr>
          <w:rFonts w:hint="eastAsia"/>
          <w:b/>
        </w:rPr>
        <w:t>及</w:t>
      </w:r>
      <w:r w:rsidR="00B3320A" w:rsidRPr="008C2692">
        <w:rPr>
          <w:rFonts w:hint="eastAsia"/>
          <w:b/>
        </w:rPr>
        <w:t>減輕政府財政負擔</w:t>
      </w:r>
      <w:r w:rsidR="004D6666" w:rsidRPr="008C2692">
        <w:rPr>
          <w:rFonts w:hint="eastAsia"/>
          <w:b/>
        </w:rPr>
        <w:t>等措施；</w:t>
      </w:r>
      <w:proofErr w:type="gramStart"/>
      <w:r w:rsidR="004D6666" w:rsidRPr="008C2692">
        <w:rPr>
          <w:rFonts w:hint="eastAsia"/>
          <w:b/>
        </w:rPr>
        <w:t>且</w:t>
      </w:r>
      <w:proofErr w:type="gramEnd"/>
      <w:r w:rsidR="004D6666" w:rsidRPr="008C2692">
        <w:rPr>
          <w:rFonts w:hint="eastAsia"/>
          <w:b/>
        </w:rPr>
        <w:t>，</w:t>
      </w:r>
      <w:r w:rsidR="00A80F51" w:rsidRPr="008C2692">
        <w:rPr>
          <w:rFonts w:hint="eastAsia"/>
          <w:b/>
        </w:rPr>
        <w:t>原發中心未切實辦理遊客滿意度調查，致難以作為後續規劃園區調整經營管理及行銷策略之參考</w:t>
      </w:r>
      <w:r w:rsidR="00A96990" w:rsidRPr="008C2692">
        <w:rPr>
          <w:rFonts w:hint="eastAsia"/>
          <w:b/>
        </w:rPr>
        <w:t>，</w:t>
      </w:r>
      <w:r w:rsidR="00E00E5D" w:rsidRPr="008C2692">
        <w:rPr>
          <w:rFonts w:hint="eastAsia"/>
          <w:b/>
        </w:rPr>
        <w:t>確屬失當</w:t>
      </w:r>
      <w:r w:rsidR="00FA522D" w:rsidRPr="008C2692">
        <w:rPr>
          <w:rFonts w:hint="eastAsia"/>
          <w:b/>
        </w:rPr>
        <w:t>，</w:t>
      </w:r>
      <w:proofErr w:type="gramStart"/>
      <w:r w:rsidR="00A80F51" w:rsidRPr="008C2692">
        <w:rPr>
          <w:rFonts w:hint="eastAsia"/>
          <w:b/>
        </w:rPr>
        <w:t>均應</w:t>
      </w:r>
      <w:r w:rsidR="005F5731" w:rsidRPr="008C2692">
        <w:rPr>
          <w:rFonts w:hint="eastAsia"/>
          <w:b/>
        </w:rPr>
        <w:t>澈</w:t>
      </w:r>
      <w:proofErr w:type="gramEnd"/>
      <w:r w:rsidR="00A80F51" w:rsidRPr="008C2692">
        <w:rPr>
          <w:rFonts w:hint="eastAsia"/>
          <w:b/>
        </w:rPr>
        <w:t>底檢討</w:t>
      </w:r>
      <w:r w:rsidR="00927BC5" w:rsidRPr="008C2692">
        <w:rPr>
          <w:rFonts w:hint="eastAsia"/>
          <w:b/>
        </w:rPr>
        <w:t>。</w:t>
      </w:r>
    </w:p>
    <w:p w14:paraId="2D83750E" w14:textId="1E26134A" w:rsidR="00A96AA1" w:rsidRPr="008C2692" w:rsidRDefault="00A96AA1" w:rsidP="00AD0806">
      <w:pPr>
        <w:pStyle w:val="3"/>
        <w:rPr>
          <w:b/>
        </w:rPr>
      </w:pPr>
      <w:r w:rsidRPr="008C2692">
        <w:rPr>
          <w:rFonts w:hint="eastAsia"/>
        </w:rPr>
        <w:t>經查，</w:t>
      </w:r>
      <w:proofErr w:type="gramStart"/>
      <w:r w:rsidRPr="008C2692">
        <w:rPr>
          <w:rFonts w:hint="eastAsia"/>
        </w:rPr>
        <w:t>綠珠雕琢</w:t>
      </w:r>
      <w:proofErr w:type="gramEnd"/>
      <w:r w:rsidRPr="008C2692">
        <w:rPr>
          <w:rFonts w:hint="eastAsia"/>
        </w:rPr>
        <w:t>第一期計畫自償率為-</w:t>
      </w:r>
      <w:r w:rsidRPr="008C2692">
        <w:t>0.05</w:t>
      </w:r>
      <w:r w:rsidRPr="008C2692">
        <w:rPr>
          <w:rFonts w:hint="eastAsia"/>
        </w:rPr>
        <w:t>，淨現值-</w:t>
      </w:r>
      <w:r w:rsidRPr="008C2692">
        <w:t>11</w:t>
      </w:r>
      <w:r w:rsidRPr="008C2692">
        <w:rPr>
          <w:rFonts w:hint="eastAsia"/>
        </w:rPr>
        <w:t>億</w:t>
      </w:r>
      <w:r w:rsidRPr="008C2692">
        <w:t>455</w:t>
      </w:r>
      <w:r w:rsidRPr="008C2692">
        <w:rPr>
          <w:rFonts w:hint="eastAsia"/>
        </w:rPr>
        <w:t>萬</w:t>
      </w:r>
      <w:r w:rsidRPr="008C2692">
        <w:t>5,000</w:t>
      </w:r>
      <w:r w:rsidRPr="008C2692">
        <w:rPr>
          <w:rFonts w:hint="eastAsia"/>
        </w:rPr>
        <w:t>元，內部報酬率-</w:t>
      </w:r>
      <w:r w:rsidRPr="008C2692">
        <w:t>7.56%</w:t>
      </w:r>
      <w:r w:rsidRPr="008C2692">
        <w:rPr>
          <w:rFonts w:hint="eastAsia"/>
        </w:rPr>
        <w:t>，行政院於</w:t>
      </w:r>
      <w:r w:rsidRPr="008C2692">
        <w:t>105</w:t>
      </w:r>
      <w:r w:rsidRPr="008C2692">
        <w:rPr>
          <w:rFonts w:hint="eastAsia"/>
        </w:rPr>
        <w:t>年</w:t>
      </w:r>
      <w:r w:rsidRPr="008C2692">
        <w:t>3</w:t>
      </w:r>
      <w:r w:rsidRPr="008C2692">
        <w:rPr>
          <w:rFonts w:hint="eastAsia"/>
        </w:rPr>
        <w:t>月</w:t>
      </w:r>
      <w:r w:rsidRPr="008C2692">
        <w:t>28</w:t>
      </w:r>
      <w:r w:rsidRPr="008C2692">
        <w:rPr>
          <w:rFonts w:hint="eastAsia"/>
        </w:rPr>
        <w:t>日核定該計畫，併同提供國家發展委員會</w:t>
      </w:r>
      <w:r w:rsidR="00BF77F1" w:rsidRPr="008C2692">
        <w:rPr>
          <w:rFonts w:hint="eastAsia"/>
        </w:rPr>
        <w:t>(</w:t>
      </w:r>
      <w:proofErr w:type="gramStart"/>
      <w:r w:rsidR="00BF77F1" w:rsidRPr="008C2692">
        <w:rPr>
          <w:rFonts w:hint="eastAsia"/>
        </w:rPr>
        <w:t>下稱國</w:t>
      </w:r>
      <w:proofErr w:type="gramEnd"/>
      <w:r w:rsidR="00BF77F1" w:rsidRPr="008C2692">
        <w:rPr>
          <w:rFonts w:hint="eastAsia"/>
        </w:rPr>
        <w:t>發會</w:t>
      </w:r>
      <w:r w:rsidR="00BF77F1" w:rsidRPr="008C2692">
        <w:t>)</w:t>
      </w:r>
      <w:proofErr w:type="gramStart"/>
      <w:r w:rsidRPr="008C2692">
        <w:rPr>
          <w:rFonts w:hint="eastAsia"/>
        </w:rPr>
        <w:t>綜整</w:t>
      </w:r>
      <w:proofErr w:type="gramEnd"/>
      <w:r w:rsidRPr="008C2692">
        <w:rPr>
          <w:rFonts w:hint="eastAsia"/>
        </w:rPr>
        <w:t>各部會意見，其中第三點意見：「有關園區經營管理部分，請原民會持續評估適當之民間參與投資經營方式，並積極</w:t>
      </w:r>
      <w:proofErr w:type="gramStart"/>
      <w:r w:rsidRPr="008C2692">
        <w:rPr>
          <w:rFonts w:hint="eastAsia"/>
        </w:rPr>
        <w:t>研</w:t>
      </w:r>
      <w:proofErr w:type="gramEnd"/>
      <w:r w:rsidRPr="008C2692">
        <w:rPr>
          <w:rFonts w:hint="eastAsia"/>
        </w:rPr>
        <w:t>提推動創新可行之財務策略，以期園區將來得以自主經營，減輕政府財政負擔。」</w:t>
      </w:r>
      <w:proofErr w:type="gramStart"/>
      <w:r w:rsidRPr="008C2692">
        <w:rPr>
          <w:rFonts w:hint="eastAsia"/>
        </w:rPr>
        <w:t>惟查</w:t>
      </w:r>
      <w:proofErr w:type="gramEnd"/>
      <w:r w:rsidRPr="008C2692">
        <w:rPr>
          <w:rFonts w:hint="eastAsia"/>
        </w:rPr>
        <w:t>，</w:t>
      </w:r>
      <w:proofErr w:type="gramStart"/>
      <w:r w:rsidRPr="008C2692">
        <w:t>10</w:t>
      </w:r>
      <w:proofErr w:type="gramEnd"/>
      <w:r w:rsidRPr="008C2692">
        <w:t>6</w:t>
      </w:r>
      <w:r w:rsidR="00330D1A" w:rsidRPr="008C2692">
        <w:rPr>
          <w:rFonts w:hint="eastAsia"/>
        </w:rPr>
        <w:t>年度</w:t>
      </w:r>
      <w:r w:rsidRPr="008C2692">
        <w:rPr>
          <w:rFonts w:hint="eastAsia"/>
        </w:rPr>
        <w:t>至</w:t>
      </w:r>
      <w:proofErr w:type="gramStart"/>
      <w:r w:rsidRPr="008C2692">
        <w:t>11</w:t>
      </w:r>
      <w:proofErr w:type="gramEnd"/>
      <w:r w:rsidRPr="008C2692">
        <w:t>2</w:t>
      </w:r>
      <w:r w:rsidRPr="008C2692">
        <w:rPr>
          <w:rFonts w:hint="eastAsia"/>
        </w:rPr>
        <w:t>年度實際園區收支及餘絀狀況</w:t>
      </w:r>
      <w:r w:rsidR="00B139F6" w:rsidRPr="008C2692">
        <w:rPr>
          <w:rFonts w:hint="eastAsia"/>
        </w:rPr>
        <w:t>(如表</w:t>
      </w:r>
      <w:r w:rsidR="000D270B" w:rsidRPr="008C2692">
        <w:rPr>
          <w:rFonts w:hint="eastAsia"/>
        </w:rPr>
        <w:t>2</w:t>
      </w:r>
      <w:r w:rsidR="00B139F6" w:rsidRPr="008C2692">
        <w:t>)</w:t>
      </w:r>
      <w:r w:rsidRPr="008C2692">
        <w:rPr>
          <w:rFonts w:hint="eastAsia"/>
        </w:rPr>
        <w:t>，</w:t>
      </w:r>
      <w:proofErr w:type="gramStart"/>
      <w:r w:rsidRPr="008C2692">
        <w:rPr>
          <w:rFonts w:hint="eastAsia"/>
        </w:rPr>
        <w:t>1</w:t>
      </w:r>
      <w:r w:rsidRPr="008C2692">
        <w:t>0</w:t>
      </w:r>
      <w:proofErr w:type="gramEnd"/>
      <w:r w:rsidRPr="008C2692">
        <w:t>6</w:t>
      </w:r>
      <w:r w:rsidRPr="008C2692">
        <w:rPr>
          <w:rFonts w:hint="eastAsia"/>
        </w:rPr>
        <w:t>年度短絀</w:t>
      </w:r>
      <w:r w:rsidRPr="008C2692">
        <w:t>1</w:t>
      </w:r>
      <w:r w:rsidRPr="008C2692">
        <w:rPr>
          <w:rFonts w:hint="eastAsia"/>
        </w:rPr>
        <w:t>億</w:t>
      </w:r>
      <w:r w:rsidRPr="008C2692">
        <w:t>4</w:t>
      </w:r>
      <w:r w:rsidRPr="008C2692">
        <w:rPr>
          <w:rFonts w:hint="eastAsia"/>
        </w:rPr>
        <w:t>,</w:t>
      </w:r>
      <w:r w:rsidRPr="008C2692">
        <w:t>254</w:t>
      </w:r>
      <w:r w:rsidRPr="008C2692">
        <w:rPr>
          <w:rFonts w:hint="eastAsia"/>
        </w:rPr>
        <w:t>萬餘元、</w:t>
      </w:r>
      <w:proofErr w:type="gramStart"/>
      <w:r w:rsidRPr="008C2692">
        <w:rPr>
          <w:rFonts w:hint="eastAsia"/>
        </w:rPr>
        <w:t>1</w:t>
      </w:r>
      <w:r w:rsidRPr="008C2692">
        <w:t>1</w:t>
      </w:r>
      <w:proofErr w:type="gramEnd"/>
      <w:r w:rsidRPr="008C2692">
        <w:t>2</w:t>
      </w:r>
      <w:r w:rsidRPr="008C2692">
        <w:rPr>
          <w:rFonts w:hint="eastAsia"/>
        </w:rPr>
        <w:t>年度短絀</w:t>
      </w:r>
      <w:r w:rsidRPr="008C2692">
        <w:t>3</w:t>
      </w:r>
      <w:r w:rsidRPr="008C2692">
        <w:rPr>
          <w:rFonts w:hint="eastAsia"/>
        </w:rPr>
        <w:t>億</w:t>
      </w:r>
      <w:r w:rsidRPr="008C2692">
        <w:t>9</w:t>
      </w:r>
      <w:r w:rsidRPr="008C2692">
        <w:rPr>
          <w:rFonts w:hint="eastAsia"/>
        </w:rPr>
        <w:t>,</w:t>
      </w:r>
      <w:r w:rsidRPr="008C2692">
        <w:t>907</w:t>
      </w:r>
      <w:r w:rsidRPr="008C2692">
        <w:rPr>
          <w:rFonts w:hint="eastAsia"/>
        </w:rPr>
        <w:t>萬餘元，</w:t>
      </w:r>
      <w:r w:rsidRPr="008C2692">
        <w:t>短短6年</w:t>
      </w:r>
      <w:r w:rsidRPr="008C2692">
        <w:rPr>
          <w:rFonts w:hint="eastAsia"/>
        </w:rPr>
        <w:t>決算</w:t>
      </w:r>
      <w:r w:rsidRPr="008C2692">
        <w:t>短絀增加</w:t>
      </w:r>
      <w:r w:rsidRPr="008C2692">
        <w:rPr>
          <w:rFonts w:hint="eastAsia"/>
        </w:rPr>
        <w:t>2億5,652萬餘元</w:t>
      </w:r>
      <w:r w:rsidR="00B139F6" w:rsidRPr="008C2692">
        <w:t>(</w:t>
      </w:r>
      <w:r w:rsidR="00B139F6" w:rsidRPr="008C2692">
        <w:rPr>
          <w:rFonts w:hint="eastAsia"/>
        </w:rPr>
        <w:t>增幅</w:t>
      </w:r>
      <w:r w:rsidR="00B139F6" w:rsidRPr="008C2692">
        <w:t>179.96%)</w:t>
      </w:r>
      <w:r w:rsidRPr="008C2692">
        <w:rPr>
          <w:rFonts w:hint="eastAsia"/>
        </w:rPr>
        <w:t>，且累積短絀已達</w:t>
      </w:r>
      <w:r w:rsidRPr="008C2692">
        <w:t>16</w:t>
      </w:r>
      <w:r w:rsidRPr="008C2692">
        <w:rPr>
          <w:rFonts w:hint="eastAsia"/>
        </w:rPr>
        <w:t>億</w:t>
      </w:r>
      <w:r w:rsidRPr="008C2692">
        <w:t>1,733</w:t>
      </w:r>
      <w:r w:rsidRPr="008C2692">
        <w:rPr>
          <w:rFonts w:hint="eastAsia"/>
        </w:rPr>
        <w:t>萬餘元，顯然</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高度仰賴政府挹注營運財源。</w:t>
      </w:r>
    </w:p>
    <w:p w14:paraId="4430DDC4" w14:textId="17D061F6" w:rsidR="00B139F6" w:rsidRPr="008C2692" w:rsidRDefault="000D44E2" w:rsidP="00B139F6">
      <w:pPr>
        <w:pStyle w:val="a3"/>
        <w:ind w:left="697" w:hanging="697"/>
        <w:rPr>
          <w:sz w:val="32"/>
          <w:szCs w:val="32"/>
        </w:rPr>
      </w:pPr>
      <w:r w:rsidRPr="008C2692">
        <w:rPr>
          <w:sz w:val="32"/>
          <w:szCs w:val="32"/>
        </w:rPr>
        <w:lastRenderedPageBreak/>
        <w:t>原</w:t>
      </w:r>
      <w:r w:rsidR="00D36651" w:rsidRPr="008C2692">
        <w:rPr>
          <w:sz w:val="32"/>
          <w:szCs w:val="32"/>
        </w:rPr>
        <w:t>住民族</w:t>
      </w:r>
      <w:r w:rsidRPr="008C2692">
        <w:rPr>
          <w:sz w:val="32"/>
          <w:szCs w:val="32"/>
        </w:rPr>
        <w:t>園區</w:t>
      </w:r>
      <w:proofErr w:type="gramStart"/>
      <w:r w:rsidR="00B139F6" w:rsidRPr="008C2692">
        <w:rPr>
          <w:sz w:val="32"/>
          <w:szCs w:val="32"/>
        </w:rPr>
        <w:t>106</w:t>
      </w:r>
      <w:proofErr w:type="gramEnd"/>
      <w:r w:rsidR="00174EBB" w:rsidRPr="008C2692">
        <w:rPr>
          <w:rFonts w:hint="eastAsia"/>
          <w:sz w:val="32"/>
          <w:szCs w:val="32"/>
        </w:rPr>
        <w:t>年度</w:t>
      </w:r>
      <w:r w:rsidR="00B139F6" w:rsidRPr="008C2692">
        <w:rPr>
          <w:rFonts w:hint="eastAsia"/>
          <w:sz w:val="32"/>
          <w:szCs w:val="32"/>
        </w:rPr>
        <w:t>至</w:t>
      </w:r>
      <w:proofErr w:type="gramStart"/>
      <w:r w:rsidR="00B139F6" w:rsidRPr="008C2692">
        <w:rPr>
          <w:sz w:val="32"/>
          <w:szCs w:val="32"/>
        </w:rPr>
        <w:t>11</w:t>
      </w:r>
      <w:proofErr w:type="gramEnd"/>
      <w:r w:rsidR="00B139F6" w:rsidRPr="008C2692">
        <w:rPr>
          <w:sz w:val="32"/>
          <w:szCs w:val="32"/>
        </w:rPr>
        <w:t>2</w:t>
      </w:r>
      <w:r w:rsidR="00B139F6" w:rsidRPr="008C2692">
        <w:rPr>
          <w:rFonts w:hint="eastAsia"/>
          <w:sz w:val="32"/>
          <w:szCs w:val="32"/>
        </w:rPr>
        <w:t>年度營運收支狀況</w:t>
      </w:r>
    </w:p>
    <w:p w14:paraId="2CB9AED9" w14:textId="77777777" w:rsidR="00F0324E" w:rsidRPr="008C2692" w:rsidRDefault="00F0324E" w:rsidP="00F0324E">
      <w:pPr>
        <w:pStyle w:val="121"/>
        <w:jc w:val="right"/>
        <w:rPr>
          <w:snapToGrid/>
        </w:rPr>
      </w:pPr>
      <w:r w:rsidRPr="008C2692">
        <w:rPr>
          <w:snapToGrid/>
        </w:rPr>
        <w:t>單位：元</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1190"/>
        <w:gridCol w:w="2551"/>
        <w:gridCol w:w="2552"/>
        <w:gridCol w:w="2551"/>
      </w:tblGrid>
      <w:tr w:rsidR="008C2692" w:rsidRPr="008C2692" w14:paraId="69CEDA37" w14:textId="77777777" w:rsidTr="00E12C43">
        <w:trPr>
          <w:cantSplit/>
          <w:trHeight w:val="20"/>
          <w:tblHeader/>
        </w:trPr>
        <w:tc>
          <w:tcPr>
            <w:tcW w:w="1190" w:type="dxa"/>
            <w:shd w:val="clear" w:color="auto" w:fill="E2EFD9"/>
            <w:noWrap/>
            <w:vAlign w:val="center"/>
          </w:tcPr>
          <w:p w14:paraId="21B87CE0" w14:textId="77777777" w:rsidR="00B139F6" w:rsidRPr="008C2692" w:rsidRDefault="00B139F6" w:rsidP="00FA7B32">
            <w:pPr>
              <w:pStyle w:val="140"/>
            </w:pPr>
            <w:r w:rsidRPr="008C2692">
              <w:rPr>
                <w:rFonts w:hint="eastAsia"/>
              </w:rPr>
              <w:t>年度</w:t>
            </w:r>
          </w:p>
        </w:tc>
        <w:tc>
          <w:tcPr>
            <w:tcW w:w="2551" w:type="dxa"/>
            <w:shd w:val="clear" w:color="auto" w:fill="E2EFD9"/>
            <w:noWrap/>
            <w:vAlign w:val="center"/>
          </w:tcPr>
          <w:p w14:paraId="3D9B5A98" w14:textId="77777777" w:rsidR="00B139F6" w:rsidRPr="008C2692" w:rsidRDefault="00B139F6" w:rsidP="00FA7B32">
            <w:pPr>
              <w:pStyle w:val="140"/>
            </w:pPr>
            <w:r w:rsidRPr="008C2692">
              <w:rPr>
                <w:rFonts w:hint="eastAsia"/>
              </w:rPr>
              <w:t>歲入決算</w:t>
            </w:r>
          </w:p>
        </w:tc>
        <w:tc>
          <w:tcPr>
            <w:tcW w:w="2552" w:type="dxa"/>
            <w:shd w:val="clear" w:color="auto" w:fill="E2EFD9"/>
            <w:vAlign w:val="center"/>
          </w:tcPr>
          <w:p w14:paraId="0BEF3C0F" w14:textId="77777777" w:rsidR="00B139F6" w:rsidRPr="008C2692" w:rsidRDefault="00B139F6" w:rsidP="00FA7B32">
            <w:pPr>
              <w:pStyle w:val="140"/>
            </w:pPr>
            <w:r w:rsidRPr="008C2692">
              <w:rPr>
                <w:rFonts w:hint="eastAsia"/>
              </w:rPr>
              <w:t>歲出決算</w:t>
            </w:r>
          </w:p>
        </w:tc>
        <w:tc>
          <w:tcPr>
            <w:tcW w:w="2551" w:type="dxa"/>
            <w:shd w:val="clear" w:color="auto" w:fill="E2EFD9"/>
            <w:vAlign w:val="center"/>
          </w:tcPr>
          <w:p w14:paraId="73DFBFD2" w14:textId="77777777" w:rsidR="00B139F6" w:rsidRPr="008C2692" w:rsidRDefault="00B139F6" w:rsidP="00FA7B32">
            <w:pPr>
              <w:pStyle w:val="140"/>
            </w:pPr>
            <w:r w:rsidRPr="008C2692">
              <w:rPr>
                <w:rFonts w:hint="eastAsia"/>
              </w:rPr>
              <w:t>賸餘</w:t>
            </w:r>
            <w:r w:rsidRPr="008C2692">
              <w:t>/</w:t>
            </w:r>
            <w:r w:rsidRPr="008C2692">
              <w:rPr>
                <w:rFonts w:hint="eastAsia"/>
              </w:rPr>
              <w:t>短</w:t>
            </w:r>
            <w:proofErr w:type="gramStart"/>
            <w:r w:rsidRPr="008C2692">
              <w:rPr>
                <w:rFonts w:hint="eastAsia"/>
              </w:rPr>
              <w:t>絀</w:t>
            </w:r>
            <w:proofErr w:type="gramEnd"/>
            <w:r w:rsidRPr="008C2692">
              <w:t>(-)</w:t>
            </w:r>
          </w:p>
        </w:tc>
      </w:tr>
      <w:tr w:rsidR="008C2692" w:rsidRPr="008C2692" w14:paraId="2728EDFC" w14:textId="77777777" w:rsidTr="00AD7618">
        <w:trPr>
          <w:trHeight w:val="20"/>
        </w:trPr>
        <w:tc>
          <w:tcPr>
            <w:tcW w:w="1190" w:type="dxa"/>
            <w:noWrap/>
            <w:vAlign w:val="center"/>
          </w:tcPr>
          <w:p w14:paraId="3F9664CB" w14:textId="77777777" w:rsidR="00B139F6" w:rsidRPr="008C2692" w:rsidRDefault="00B139F6" w:rsidP="00FA7B32">
            <w:pPr>
              <w:pStyle w:val="14"/>
              <w:spacing w:line="320" w:lineRule="exact"/>
              <w:jc w:val="center"/>
            </w:pPr>
            <w:r w:rsidRPr="008C2692">
              <w:t>106</w:t>
            </w:r>
          </w:p>
        </w:tc>
        <w:tc>
          <w:tcPr>
            <w:tcW w:w="2551" w:type="dxa"/>
            <w:noWrap/>
            <w:vAlign w:val="center"/>
          </w:tcPr>
          <w:p w14:paraId="07A5A068" w14:textId="77777777" w:rsidR="00B139F6" w:rsidRPr="008C2692" w:rsidRDefault="00B139F6" w:rsidP="00FA7B32">
            <w:pPr>
              <w:pStyle w:val="14"/>
              <w:spacing w:line="320" w:lineRule="exact"/>
              <w:ind w:rightChars="100" w:right="340"/>
              <w:jc w:val="right"/>
            </w:pPr>
            <w:r w:rsidRPr="008C2692">
              <w:t>22,337,885</w:t>
            </w:r>
          </w:p>
        </w:tc>
        <w:tc>
          <w:tcPr>
            <w:tcW w:w="2552" w:type="dxa"/>
            <w:noWrap/>
            <w:vAlign w:val="center"/>
          </w:tcPr>
          <w:p w14:paraId="78077564" w14:textId="77777777" w:rsidR="00B139F6" w:rsidRPr="008C2692" w:rsidRDefault="00B139F6" w:rsidP="00FA7B32">
            <w:pPr>
              <w:pStyle w:val="14"/>
              <w:spacing w:line="320" w:lineRule="exact"/>
              <w:ind w:rightChars="100" w:right="340"/>
              <w:jc w:val="right"/>
            </w:pPr>
            <w:r w:rsidRPr="008C2692">
              <w:t>164,884,110</w:t>
            </w:r>
          </w:p>
        </w:tc>
        <w:tc>
          <w:tcPr>
            <w:tcW w:w="2551" w:type="dxa"/>
            <w:shd w:val="clear" w:color="auto" w:fill="FFFF00"/>
            <w:vAlign w:val="center"/>
          </w:tcPr>
          <w:p w14:paraId="512F85B2" w14:textId="77777777" w:rsidR="00B139F6" w:rsidRPr="008C2692" w:rsidRDefault="00B139F6" w:rsidP="00FA7B32">
            <w:pPr>
              <w:pStyle w:val="14"/>
              <w:spacing w:line="320" w:lineRule="exact"/>
              <w:ind w:rightChars="100" w:right="340"/>
              <w:jc w:val="right"/>
            </w:pPr>
            <w:r w:rsidRPr="008C2692">
              <w:t>-142,546,225</w:t>
            </w:r>
          </w:p>
        </w:tc>
      </w:tr>
      <w:tr w:rsidR="008C2692" w:rsidRPr="008C2692" w14:paraId="2EF29B5D" w14:textId="77777777" w:rsidTr="00AD7618">
        <w:trPr>
          <w:trHeight w:val="20"/>
        </w:trPr>
        <w:tc>
          <w:tcPr>
            <w:tcW w:w="1190" w:type="dxa"/>
            <w:noWrap/>
            <w:vAlign w:val="center"/>
          </w:tcPr>
          <w:p w14:paraId="683E9ABC" w14:textId="77777777" w:rsidR="00B139F6" w:rsidRPr="008C2692" w:rsidRDefault="00B139F6" w:rsidP="00FA7B32">
            <w:pPr>
              <w:pStyle w:val="14"/>
              <w:spacing w:line="320" w:lineRule="exact"/>
              <w:jc w:val="center"/>
            </w:pPr>
            <w:r w:rsidRPr="008C2692">
              <w:t>107</w:t>
            </w:r>
          </w:p>
        </w:tc>
        <w:tc>
          <w:tcPr>
            <w:tcW w:w="2551" w:type="dxa"/>
            <w:noWrap/>
            <w:vAlign w:val="center"/>
          </w:tcPr>
          <w:p w14:paraId="44C3155C" w14:textId="77777777" w:rsidR="00B139F6" w:rsidRPr="008C2692" w:rsidRDefault="00B139F6" w:rsidP="00FA7B32">
            <w:pPr>
              <w:pStyle w:val="14"/>
              <w:spacing w:line="320" w:lineRule="exact"/>
              <w:ind w:rightChars="100" w:right="340"/>
              <w:jc w:val="right"/>
            </w:pPr>
            <w:r w:rsidRPr="008C2692">
              <w:t>17,640,952</w:t>
            </w:r>
          </w:p>
        </w:tc>
        <w:tc>
          <w:tcPr>
            <w:tcW w:w="2552" w:type="dxa"/>
            <w:noWrap/>
            <w:vAlign w:val="center"/>
          </w:tcPr>
          <w:p w14:paraId="0B1735F4" w14:textId="77777777" w:rsidR="00B139F6" w:rsidRPr="008C2692" w:rsidRDefault="00B139F6" w:rsidP="00FA7B32">
            <w:pPr>
              <w:pStyle w:val="14"/>
              <w:spacing w:line="320" w:lineRule="exact"/>
              <w:ind w:rightChars="100" w:right="340"/>
              <w:jc w:val="right"/>
            </w:pPr>
            <w:r w:rsidRPr="008C2692">
              <w:t>139,156,874</w:t>
            </w:r>
          </w:p>
        </w:tc>
        <w:tc>
          <w:tcPr>
            <w:tcW w:w="2551" w:type="dxa"/>
            <w:vAlign w:val="center"/>
          </w:tcPr>
          <w:p w14:paraId="147D88B7" w14:textId="77777777" w:rsidR="00B139F6" w:rsidRPr="008C2692" w:rsidRDefault="00B139F6" w:rsidP="00FA7B32">
            <w:pPr>
              <w:pStyle w:val="14"/>
              <w:spacing w:line="320" w:lineRule="exact"/>
              <w:ind w:rightChars="100" w:right="340"/>
              <w:jc w:val="right"/>
            </w:pPr>
            <w:r w:rsidRPr="008C2692">
              <w:t>-121,515,922</w:t>
            </w:r>
          </w:p>
        </w:tc>
      </w:tr>
      <w:tr w:rsidR="008C2692" w:rsidRPr="008C2692" w14:paraId="4CB76F97" w14:textId="77777777" w:rsidTr="00AD7618">
        <w:trPr>
          <w:trHeight w:val="20"/>
        </w:trPr>
        <w:tc>
          <w:tcPr>
            <w:tcW w:w="1190" w:type="dxa"/>
            <w:noWrap/>
            <w:vAlign w:val="center"/>
          </w:tcPr>
          <w:p w14:paraId="2C3F122F" w14:textId="77777777" w:rsidR="00B139F6" w:rsidRPr="008C2692" w:rsidRDefault="00B139F6" w:rsidP="00FA7B32">
            <w:pPr>
              <w:pStyle w:val="14"/>
              <w:spacing w:line="320" w:lineRule="exact"/>
              <w:jc w:val="center"/>
            </w:pPr>
            <w:r w:rsidRPr="008C2692">
              <w:t>108</w:t>
            </w:r>
          </w:p>
        </w:tc>
        <w:tc>
          <w:tcPr>
            <w:tcW w:w="2551" w:type="dxa"/>
            <w:noWrap/>
            <w:vAlign w:val="center"/>
          </w:tcPr>
          <w:p w14:paraId="0AA94EEC" w14:textId="77777777" w:rsidR="00B139F6" w:rsidRPr="008C2692" w:rsidRDefault="00B139F6" w:rsidP="00FA7B32">
            <w:pPr>
              <w:pStyle w:val="14"/>
              <w:spacing w:line="320" w:lineRule="exact"/>
              <w:ind w:rightChars="100" w:right="340"/>
              <w:jc w:val="right"/>
            </w:pPr>
            <w:r w:rsidRPr="008C2692">
              <w:t>15,826,796</w:t>
            </w:r>
          </w:p>
        </w:tc>
        <w:tc>
          <w:tcPr>
            <w:tcW w:w="2552" w:type="dxa"/>
            <w:noWrap/>
            <w:vAlign w:val="center"/>
          </w:tcPr>
          <w:p w14:paraId="1C456FE8" w14:textId="77777777" w:rsidR="00B139F6" w:rsidRPr="008C2692" w:rsidRDefault="00B139F6" w:rsidP="00FA7B32">
            <w:pPr>
              <w:pStyle w:val="14"/>
              <w:spacing w:line="320" w:lineRule="exact"/>
              <w:ind w:rightChars="100" w:right="340"/>
              <w:jc w:val="right"/>
            </w:pPr>
            <w:r w:rsidRPr="008C2692">
              <w:t>236,394,828</w:t>
            </w:r>
          </w:p>
        </w:tc>
        <w:tc>
          <w:tcPr>
            <w:tcW w:w="2551" w:type="dxa"/>
            <w:vAlign w:val="center"/>
          </w:tcPr>
          <w:p w14:paraId="2EE2C54A" w14:textId="77777777" w:rsidR="00B139F6" w:rsidRPr="008C2692" w:rsidRDefault="00B139F6" w:rsidP="00FA7B32">
            <w:pPr>
              <w:pStyle w:val="14"/>
              <w:spacing w:line="320" w:lineRule="exact"/>
              <w:ind w:rightChars="100" w:right="340"/>
              <w:jc w:val="right"/>
            </w:pPr>
            <w:r w:rsidRPr="008C2692">
              <w:t>-220,568,032</w:t>
            </w:r>
          </w:p>
        </w:tc>
      </w:tr>
      <w:tr w:rsidR="008C2692" w:rsidRPr="008C2692" w14:paraId="5A95A9EA" w14:textId="77777777" w:rsidTr="00AD7618">
        <w:trPr>
          <w:trHeight w:val="20"/>
        </w:trPr>
        <w:tc>
          <w:tcPr>
            <w:tcW w:w="1190" w:type="dxa"/>
            <w:noWrap/>
            <w:vAlign w:val="center"/>
          </w:tcPr>
          <w:p w14:paraId="3440C72D" w14:textId="77777777" w:rsidR="00B139F6" w:rsidRPr="008C2692" w:rsidRDefault="00B139F6" w:rsidP="00FA7B32">
            <w:pPr>
              <w:pStyle w:val="14"/>
              <w:spacing w:line="320" w:lineRule="exact"/>
              <w:jc w:val="center"/>
            </w:pPr>
            <w:r w:rsidRPr="008C2692">
              <w:t>109</w:t>
            </w:r>
          </w:p>
        </w:tc>
        <w:tc>
          <w:tcPr>
            <w:tcW w:w="2551" w:type="dxa"/>
            <w:noWrap/>
            <w:vAlign w:val="center"/>
          </w:tcPr>
          <w:p w14:paraId="3425E297" w14:textId="77777777" w:rsidR="00B139F6" w:rsidRPr="008C2692" w:rsidRDefault="00B139F6" w:rsidP="00FA7B32">
            <w:pPr>
              <w:pStyle w:val="14"/>
              <w:spacing w:line="320" w:lineRule="exact"/>
              <w:ind w:rightChars="100" w:right="340"/>
              <w:jc w:val="right"/>
            </w:pPr>
            <w:r w:rsidRPr="008C2692">
              <w:t>13,291,995</w:t>
            </w:r>
          </w:p>
        </w:tc>
        <w:tc>
          <w:tcPr>
            <w:tcW w:w="2552" w:type="dxa"/>
            <w:noWrap/>
            <w:vAlign w:val="center"/>
          </w:tcPr>
          <w:p w14:paraId="2C727B25" w14:textId="77777777" w:rsidR="00B139F6" w:rsidRPr="008C2692" w:rsidRDefault="00B139F6" w:rsidP="00FA7B32">
            <w:pPr>
              <w:pStyle w:val="14"/>
              <w:spacing w:line="320" w:lineRule="exact"/>
              <w:ind w:rightChars="100" w:right="340"/>
              <w:jc w:val="right"/>
            </w:pPr>
            <w:r w:rsidRPr="008C2692">
              <w:t>161,625,999</w:t>
            </w:r>
          </w:p>
        </w:tc>
        <w:tc>
          <w:tcPr>
            <w:tcW w:w="2551" w:type="dxa"/>
            <w:vAlign w:val="center"/>
          </w:tcPr>
          <w:p w14:paraId="3EEB0E70" w14:textId="77777777" w:rsidR="00B139F6" w:rsidRPr="008C2692" w:rsidRDefault="00B139F6" w:rsidP="00FA7B32">
            <w:pPr>
              <w:pStyle w:val="14"/>
              <w:spacing w:line="320" w:lineRule="exact"/>
              <w:ind w:rightChars="100" w:right="340"/>
              <w:jc w:val="right"/>
            </w:pPr>
            <w:r w:rsidRPr="008C2692">
              <w:t>-148,334,004</w:t>
            </w:r>
          </w:p>
        </w:tc>
      </w:tr>
      <w:tr w:rsidR="008C2692" w:rsidRPr="008C2692" w14:paraId="3A57F73B" w14:textId="77777777" w:rsidTr="00AD7618">
        <w:trPr>
          <w:trHeight w:val="20"/>
        </w:trPr>
        <w:tc>
          <w:tcPr>
            <w:tcW w:w="1190" w:type="dxa"/>
            <w:noWrap/>
            <w:vAlign w:val="center"/>
          </w:tcPr>
          <w:p w14:paraId="3AA45DEF" w14:textId="77777777" w:rsidR="00B139F6" w:rsidRPr="008C2692" w:rsidRDefault="00B139F6" w:rsidP="00FA7B32">
            <w:pPr>
              <w:pStyle w:val="14"/>
              <w:spacing w:line="320" w:lineRule="exact"/>
              <w:jc w:val="center"/>
            </w:pPr>
            <w:r w:rsidRPr="008C2692">
              <w:t>110</w:t>
            </w:r>
          </w:p>
        </w:tc>
        <w:tc>
          <w:tcPr>
            <w:tcW w:w="2551" w:type="dxa"/>
            <w:noWrap/>
            <w:vAlign w:val="center"/>
          </w:tcPr>
          <w:p w14:paraId="4EB47131" w14:textId="77777777" w:rsidR="00B139F6" w:rsidRPr="008C2692" w:rsidRDefault="00B139F6" w:rsidP="00FA7B32">
            <w:pPr>
              <w:pStyle w:val="14"/>
              <w:spacing w:line="320" w:lineRule="exact"/>
              <w:ind w:rightChars="100" w:right="340"/>
              <w:jc w:val="right"/>
            </w:pPr>
            <w:r w:rsidRPr="008C2692">
              <w:t>10,292,960</w:t>
            </w:r>
          </w:p>
        </w:tc>
        <w:tc>
          <w:tcPr>
            <w:tcW w:w="2552" w:type="dxa"/>
            <w:noWrap/>
            <w:vAlign w:val="center"/>
          </w:tcPr>
          <w:p w14:paraId="7B6736B2" w14:textId="77777777" w:rsidR="00B139F6" w:rsidRPr="008C2692" w:rsidRDefault="00B139F6" w:rsidP="00FA7B32">
            <w:pPr>
              <w:pStyle w:val="14"/>
              <w:spacing w:line="320" w:lineRule="exact"/>
              <w:ind w:rightChars="100" w:right="340"/>
              <w:jc w:val="right"/>
            </w:pPr>
            <w:r w:rsidRPr="008C2692">
              <w:t>273,823,759</w:t>
            </w:r>
          </w:p>
        </w:tc>
        <w:tc>
          <w:tcPr>
            <w:tcW w:w="2551" w:type="dxa"/>
            <w:vAlign w:val="center"/>
          </w:tcPr>
          <w:p w14:paraId="41AA38F5" w14:textId="77777777" w:rsidR="00B139F6" w:rsidRPr="008C2692" w:rsidRDefault="00B139F6" w:rsidP="00FA7B32">
            <w:pPr>
              <w:pStyle w:val="14"/>
              <w:spacing w:line="320" w:lineRule="exact"/>
              <w:ind w:rightChars="100" w:right="340"/>
              <w:jc w:val="right"/>
            </w:pPr>
            <w:r w:rsidRPr="008C2692">
              <w:t>-263,530,799</w:t>
            </w:r>
          </w:p>
        </w:tc>
      </w:tr>
      <w:tr w:rsidR="008C2692" w:rsidRPr="008C2692" w14:paraId="573F5302" w14:textId="77777777" w:rsidTr="00AD7618">
        <w:trPr>
          <w:trHeight w:val="20"/>
        </w:trPr>
        <w:tc>
          <w:tcPr>
            <w:tcW w:w="1190" w:type="dxa"/>
            <w:noWrap/>
            <w:vAlign w:val="center"/>
          </w:tcPr>
          <w:p w14:paraId="5BB45F4F" w14:textId="77777777" w:rsidR="00B139F6" w:rsidRPr="008C2692" w:rsidRDefault="00B139F6" w:rsidP="00FA7B32">
            <w:pPr>
              <w:pStyle w:val="14"/>
              <w:spacing w:line="320" w:lineRule="exact"/>
              <w:jc w:val="center"/>
            </w:pPr>
            <w:r w:rsidRPr="008C2692">
              <w:t>111</w:t>
            </w:r>
          </w:p>
        </w:tc>
        <w:tc>
          <w:tcPr>
            <w:tcW w:w="2551" w:type="dxa"/>
            <w:noWrap/>
            <w:vAlign w:val="center"/>
          </w:tcPr>
          <w:p w14:paraId="31B9417A" w14:textId="77777777" w:rsidR="00B139F6" w:rsidRPr="008C2692" w:rsidRDefault="00B139F6" w:rsidP="00FA7B32">
            <w:pPr>
              <w:pStyle w:val="14"/>
              <w:spacing w:line="320" w:lineRule="exact"/>
              <w:ind w:rightChars="100" w:right="340"/>
              <w:jc w:val="right"/>
            </w:pPr>
            <w:r w:rsidRPr="008C2692">
              <w:t>10,195,317</w:t>
            </w:r>
          </w:p>
        </w:tc>
        <w:tc>
          <w:tcPr>
            <w:tcW w:w="2552" w:type="dxa"/>
            <w:noWrap/>
            <w:vAlign w:val="center"/>
          </w:tcPr>
          <w:p w14:paraId="2B11AEC0" w14:textId="77777777" w:rsidR="00B139F6" w:rsidRPr="008C2692" w:rsidRDefault="00B139F6" w:rsidP="00FA7B32">
            <w:pPr>
              <w:pStyle w:val="14"/>
              <w:spacing w:line="320" w:lineRule="exact"/>
              <w:ind w:rightChars="100" w:right="340"/>
              <w:jc w:val="right"/>
            </w:pPr>
            <w:r w:rsidRPr="008C2692">
              <w:t>331,963,519</w:t>
            </w:r>
          </w:p>
        </w:tc>
        <w:tc>
          <w:tcPr>
            <w:tcW w:w="2551" w:type="dxa"/>
            <w:vAlign w:val="center"/>
          </w:tcPr>
          <w:p w14:paraId="6069D5E3" w14:textId="77777777" w:rsidR="00B139F6" w:rsidRPr="008C2692" w:rsidRDefault="00B139F6" w:rsidP="00FA7B32">
            <w:pPr>
              <w:pStyle w:val="14"/>
              <w:spacing w:line="320" w:lineRule="exact"/>
              <w:ind w:rightChars="100" w:right="340"/>
              <w:jc w:val="right"/>
            </w:pPr>
            <w:r w:rsidRPr="008C2692">
              <w:t>-321,768,202</w:t>
            </w:r>
          </w:p>
        </w:tc>
      </w:tr>
      <w:tr w:rsidR="008C2692" w:rsidRPr="008C2692" w14:paraId="4B79949C" w14:textId="77777777" w:rsidTr="00AD7618">
        <w:trPr>
          <w:trHeight w:val="20"/>
        </w:trPr>
        <w:tc>
          <w:tcPr>
            <w:tcW w:w="1190" w:type="dxa"/>
            <w:vAlign w:val="center"/>
          </w:tcPr>
          <w:p w14:paraId="336062FF" w14:textId="77777777" w:rsidR="00B139F6" w:rsidRPr="008C2692" w:rsidRDefault="00B139F6" w:rsidP="00FA7B32">
            <w:pPr>
              <w:pStyle w:val="14"/>
              <w:spacing w:line="320" w:lineRule="exact"/>
              <w:jc w:val="center"/>
            </w:pPr>
            <w:r w:rsidRPr="008C2692">
              <w:t>112</w:t>
            </w:r>
          </w:p>
        </w:tc>
        <w:tc>
          <w:tcPr>
            <w:tcW w:w="2551" w:type="dxa"/>
            <w:noWrap/>
            <w:vAlign w:val="center"/>
          </w:tcPr>
          <w:p w14:paraId="13C2A05D" w14:textId="77777777" w:rsidR="00B139F6" w:rsidRPr="008C2692" w:rsidRDefault="00B139F6" w:rsidP="00FA7B32">
            <w:pPr>
              <w:pStyle w:val="14"/>
              <w:spacing w:line="320" w:lineRule="exact"/>
              <w:ind w:rightChars="100" w:right="340"/>
              <w:jc w:val="right"/>
            </w:pPr>
            <w:r w:rsidRPr="008C2692">
              <w:t>12,988,165</w:t>
            </w:r>
          </w:p>
        </w:tc>
        <w:tc>
          <w:tcPr>
            <w:tcW w:w="2552" w:type="dxa"/>
            <w:noWrap/>
            <w:vAlign w:val="center"/>
          </w:tcPr>
          <w:p w14:paraId="2C8ECD74" w14:textId="77777777" w:rsidR="00B139F6" w:rsidRPr="008C2692" w:rsidRDefault="00B139F6" w:rsidP="00FA7B32">
            <w:pPr>
              <w:pStyle w:val="14"/>
              <w:spacing w:line="320" w:lineRule="exact"/>
              <w:ind w:rightChars="100" w:right="340"/>
              <w:jc w:val="right"/>
            </w:pPr>
            <w:r w:rsidRPr="008C2692">
              <w:t>412,059,489</w:t>
            </w:r>
          </w:p>
        </w:tc>
        <w:tc>
          <w:tcPr>
            <w:tcW w:w="2551" w:type="dxa"/>
            <w:shd w:val="clear" w:color="auto" w:fill="FFFF00"/>
            <w:vAlign w:val="center"/>
          </w:tcPr>
          <w:p w14:paraId="7D6CA16C" w14:textId="77777777" w:rsidR="00B139F6" w:rsidRPr="008C2692" w:rsidRDefault="00B139F6" w:rsidP="00FA7B32">
            <w:pPr>
              <w:pStyle w:val="14"/>
              <w:spacing w:line="320" w:lineRule="exact"/>
              <w:ind w:rightChars="100" w:right="340"/>
              <w:jc w:val="right"/>
            </w:pPr>
            <w:r w:rsidRPr="008C2692">
              <w:t>-399,071,324</w:t>
            </w:r>
          </w:p>
        </w:tc>
      </w:tr>
      <w:tr w:rsidR="008C2692" w:rsidRPr="008C2692" w14:paraId="535C93D0" w14:textId="77777777" w:rsidTr="00AD7618">
        <w:trPr>
          <w:trHeight w:val="20"/>
        </w:trPr>
        <w:tc>
          <w:tcPr>
            <w:tcW w:w="1190" w:type="dxa"/>
            <w:vAlign w:val="center"/>
          </w:tcPr>
          <w:p w14:paraId="1246FF90" w14:textId="77777777" w:rsidR="00B139F6" w:rsidRPr="008C2692" w:rsidRDefault="00B139F6" w:rsidP="00FA7B32">
            <w:pPr>
              <w:pStyle w:val="14"/>
              <w:spacing w:line="320" w:lineRule="exact"/>
              <w:jc w:val="center"/>
              <w:rPr>
                <w:b/>
              </w:rPr>
            </w:pPr>
            <w:r w:rsidRPr="008C2692">
              <w:rPr>
                <w:rFonts w:hint="eastAsia"/>
                <w:b/>
              </w:rPr>
              <w:t>合計</w:t>
            </w:r>
          </w:p>
        </w:tc>
        <w:tc>
          <w:tcPr>
            <w:tcW w:w="2551" w:type="dxa"/>
            <w:noWrap/>
            <w:vAlign w:val="center"/>
          </w:tcPr>
          <w:p w14:paraId="48C6F773" w14:textId="77777777" w:rsidR="00B139F6" w:rsidRPr="008C2692" w:rsidRDefault="00B139F6" w:rsidP="00FA7B32">
            <w:pPr>
              <w:pStyle w:val="14"/>
              <w:spacing w:line="320" w:lineRule="exact"/>
              <w:ind w:rightChars="100" w:right="340"/>
              <w:jc w:val="right"/>
              <w:rPr>
                <w:b/>
              </w:rPr>
            </w:pPr>
            <w:r w:rsidRPr="008C2692">
              <w:rPr>
                <w:b/>
              </w:rPr>
              <w:t>102,574,070</w:t>
            </w:r>
          </w:p>
        </w:tc>
        <w:tc>
          <w:tcPr>
            <w:tcW w:w="2552" w:type="dxa"/>
            <w:noWrap/>
            <w:vAlign w:val="center"/>
          </w:tcPr>
          <w:p w14:paraId="140FE334" w14:textId="77777777" w:rsidR="00B139F6" w:rsidRPr="008C2692" w:rsidRDefault="00B139F6" w:rsidP="00FA7B32">
            <w:pPr>
              <w:pStyle w:val="14"/>
              <w:spacing w:line="320" w:lineRule="exact"/>
              <w:ind w:rightChars="100" w:right="340"/>
              <w:jc w:val="right"/>
              <w:rPr>
                <w:b/>
              </w:rPr>
            </w:pPr>
            <w:r w:rsidRPr="008C2692">
              <w:rPr>
                <w:b/>
              </w:rPr>
              <w:t>1,719,908,578</w:t>
            </w:r>
          </w:p>
        </w:tc>
        <w:tc>
          <w:tcPr>
            <w:tcW w:w="2551" w:type="dxa"/>
            <w:shd w:val="clear" w:color="auto" w:fill="FFFF00"/>
            <w:vAlign w:val="center"/>
          </w:tcPr>
          <w:p w14:paraId="408BEEFF" w14:textId="77777777" w:rsidR="00B139F6" w:rsidRPr="008C2692" w:rsidRDefault="00B139F6" w:rsidP="00FA7B32">
            <w:pPr>
              <w:pStyle w:val="14"/>
              <w:spacing w:line="320" w:lineRule="exact"/>
              <w:ind w:rightChars="100" w:right="340"/>
              <w:jc w:val="right"/>
              <w:rPr>
                <w:b/>
              </w:rPr>
            </w:pPr>
            <w:r w:rsidRPr="008C2692">
              <w:rPr>
                <w:b/>
              </w:rPr>
              <w:t>-1,617,334,508</w:t>
            </w:r>
          </w:p>
        </w:tc>
      </w:tr>
    </w:tbl>
    <w:p w14:paraId="219F70F9" w14:textId="77777777" w:rsidR="00B139F6" w:rsidRPr="008C2692" w:rsidRDefault="00B139F6" w:rsidP="0082243B">
      <w:pPr>
        <w:pStyle w:val="afa"/>
        <w:spacing w:before="0" w:line="240" w:lineRule="auto"/>
        <w:rPr>
          <w:szCs w:val="24"/>
        </w:rPr>
      </w:pPr>
      <w:r w:rsidRPr="008C2692">
        <w:rPr>
          <w:rFonts w:hint="eastAsia"/>
          <w:szCs w:val="24"/>
        </w:rPr>
        <w:t>資料來源：整理自原發中心提供資料</w:t>
      </w:r>
    </w:p>
    <w:p w14:paraId="4B078B7A" w14:textId="1F871161" w:rsidR="003D5FF1" w:rsidRPr="008C2692" w:rsidRDefault="003D5FF1" w:rsidP="003D5FF1">
      <w:pPr>
        <w:pStyle w:val="3"/>
      </w:pPr>
      <w:r w:rsidRPr="008C2692">
        <w:rPr>
          <w:rFonts w:hint="eastAsia"/>
        </w:rPr>
        <w:t>次查，</w:t>
      </w:r>
      <w:r w:rsidR="000D44E2" w:rsidRPr="008C2692">
        <w:rPr>
          <w:rFonts w:hint="eastAsia"/>
        </w:rPr>
        <w:t>原</w:t>
      </w:r>
      <w:r w:rsidR="00D36651" w:rsidRPr="008C2692">
        <w:rPr>
          <w:rFonts w:hint="eastAsia"/>
        </w:rPr>
        <w:t>住民族</w:t>
      </w:r>
      <w:r w:rsidR="000D44E2" w:rsidRPr="008C2692">
        <w:rPr>
          <w:rFonts w:hint="eastAsia"/>
        </w:rPr>
        <w:t>園區</w:t>
      </w:r>
      <w:r w:rsidR="0080258E" w:rsidRPr="008C2692">
        <w:rPr>
          <w:rFonts w:hint="eastAsia"/>
        </w:rPr>
        <w:t>主要收益來源為門票收入（</w:t>
      </w:r>
      <w:r w:rsidR="00B3320A" w:rsidRPr="008C2692">
        <w:rPr>
          <w:rFonts w:hint="eastAsia"/>
        </w:rPr>
        <w:t>已</w:t>
      </w:r>
      <w:r w:rsidR="0080258E" w:rsidRPr="008C2692">
        <w:rPr>
          <w:rFonts w:hint="eastAsia"/>
        </w:rPr>
        <w:t>如調查意見</w:t>
      </w:r>
      <w:proofErr w:type="gramStart"/>
      <w:r w:rsidR="004363BA" w:rsidRPr="008C2692">
        <w:rPr>
          <w:rFonts w:hint="eastAsia"/>
        </w:rPr>
        <w:t>一</w:t>
      </w:r>
      <w:proofErr w:type="gramEnd"/>
      <w:r w:rsidR="0080258E" w:rsidRPr="008C2692">
        <w:rPr>
          <w:rFonts w:hint="eastAsia"/>
        </w:rPr>
        <w:t>之表1所示），</w:t>
      </w:r>
      <w:proofErr w:type="gramStart"/>
      <w:r w:rsidRPr="008C2692">
        <w:t>10</w:t>
      </w:r>
      <w:proofErr w:type="gramEnd"/>
      <w:r w:rsidRPr="008C2692">
        <w:t>6</w:t>
      </w:r>
      <w:r w:rsidR="0014791D" w:rsidRPr="008C2692">
        <w:rPr>
          <w:rFonts w:hint="eastAsia"/>
        </w:rPr>
        <w:t>年度</w:t>
      </w:r>
      <w:r w:rsidRPr="008C2692">
        <w:rPr>
          <w:rFonts w:hint="eastAsia"/>
        </w:rPr>
        <w:t>至</w:t>
      </w:r>
      <w:proofErr w:type="gramStart"/>
      <w:r w:rsidRPr="008C2692">
        <w:t>11</w:t>
      </w:r>
      <w:proofErr w:type="gramEnd"/>
      <w:r w:rsidRPr="008C2692">
        <w:t>2</w:t>
      </w:r>
      <w:r w:rsidRPr="008C2692">
        <w:rPr>
          <w:rFonts w:hint="eastAsia"/>
        </w:rPr>
        <w:t>年度門票收入情形(如表</w:t>
      </w:r>
      <w:r w:rsidR="000D270B" w:rsidRPr="008C2692">
        <w:rPr>
          <w:rFonts w:hint="eastAsia"/>
        </w:rPr>
        <w:t>3</w:t>
      </w:r>
      <w:r w:rsidRPr="008C2692">
        <w:t>)</w:t>
      </w:r>
      <w:r w:rsidRPr="008C2692">
        <w:rPr>
          <w:rFonts w:hint="eastAsia"/>
        </w:rPr>
        <w:t>，</w:t>
      </w:r>
      <w:proofErr w:type="gramStart"/>
      <w:r w:rsidRPr="008C2692">
        <w:t>10</w:t>
      </w:r>
      <w:proofErr w:type="gramEnd"/>
      <w:r w:rsidRPr="008C2692">
        <w:t>6</w:t>
      </w:r>
      <w:r w:rsidRPr="008C2692">
        <w:rPr>
          <w:rFonts w:hint="eastAsia"/>
        </w:rPr>
        <w:t>年度</w:t>
      </w:r>
      <w:proofErr w:type="gramStart"/>
      <w:r w:rsidRPr="008C2692">
        <w:rPr>
          <w:rFonts w:hint="eastAsia"/>
        </w:rPr>
        <w:t>入園參</w:t>
      </w:r>
      <w:proofErr w:type="gramEnd"/>
      <w:r w:rsidRPr="008C2692">
        <w:rPr>
          <w:rFonts w:hint="eastAsia"/>
        </w:rPr>
        <w:t>訪人次已突破</w:t>
      </w:r>
      <w:r w:rsidRPr="008C2692">
        <w:t>49</w:t>
      </w:r>
      <w:r w:rsidRPr="008C2692">
        <w:rPr>
          <w:rFonts w:hint="eastAsia"/>
        </w:rPr>
        <w:t>萬人次</w:t>
      </w:r>
      <w:r w:rsidRPr="008C2692">
        <w:rPr>
          <w:rStyle w:val="aff4"/>
        </w:rPr>
        <w:footnoteReference w:id="8"/>
      </w:r>
      <w:r w:rsidRPr="008C2692">
        <w:rPr>
          <w:rFonts w:hint="eastAsia"/>
        </w:rPr>
        <w:t>，門票收入</w:t>
      </w:r>
      <w:r w:rsidRPr="008C2692">
        <w:t>1,646</w:t>
      </w:r>
      <w:r w:rsidRPr="008C2692">
        <w:rPr>
          <w:rFonts w:hint="eastAsia"/>
        </w:rPr>
        <w:t>萬餘元，</w:t>
      </w:r>
      <w:proofErr w:type="gramStart"/>
      <w:r w:rsidRPr="008C2692">
        <w:t>10</w:t>
      </w:r>
      <w:proofErr w:type="gramEnd"/>
      <w:r w:rsidRPr="008C2692">
        <w:t>7</w:t>
      </w:r>
      <w:r w:rsidRPr="008C2692">
        <w:rPr>
          <w:rFonts w:hint="eastAsia"/>
        </w:rPr>
        <w:t>年度尚有</w:t>
      </w:r>
      <w:r w:rsidRPr="008C2692">
        <w:t>39</w:t>
      </w:r>
      <w:r w:rsidRPr="008C2692">
        <w:rPr>
          <w:rFonts w:hint="eastAsia"/>
        </w:rPr>
        <w:t>萬人次，</w:t>
      </w:r>
      <w:proofErr w:type="gramStart"/>
      <w:r w:rsidRPr="008C2692">
        <w:t>10</w:t>
      </w:r>
      <w:proofErr w:type="gramEnd"/>
      <w:r w:rsidRPr="008C2692">
        <w:t>9</w:t>
      </w:r>
      <w:r w:rsidRPr="008C2692">
        <w:rPr>
          <w:rFonts w:hint="eastAsia"/>
        </w:rPr>
        <w:t>年度受</w:t>
      </w:r>
      <w:proofErr w:type="gramStart"/>
      <w:r w:rsidRPr="008C2692">
        <w:rPr>
          <w:rFonts w:hint="eastAsia"/>
        </w:rPr>
        <w:t>新型</w:t>
      </w:r>
      <w:proofErr w:type="gramEnd"/>
      <w:r w:rsidRPr="008C2692">
        <w:rPr>
          <w:rFonts w:hint="eastAsia"/>
        </w:rPr>
        <w:t>冠狀病毒肺炎</w:t>
      </w:r>
      <w:r w:rsidRPr="008C2692">
        <w:t>(COVID-19)</w:t>
      </w:r>
      <w:r w:rsidRPr="008C2692">
        <w:rPr>
          <w:rFonts w:hint="eastAsia"/>
        </w:rPr>
        <w:t>疫情影響，參訪人次及門票收入驟降，疫情減緩後，</w:t>
      </w:r>
      <w:proofErr w:type="gramStart"/>
      <w:r w:rsidRPr="008C2692">
        <w:t>11</w:t>
      </w:r>
      <w:proofErr w:type="gramEnd"/>
      <w:r w:rsidRPr="008C2692">
        <w:t>2</w:t>
      </w:r>
      <w:r w:rsidRPr="008C2692">
        <w:rPr>
          <w:rFonts w:hint="eastAsia"/>
        </w:rPr>
        <w:t>年度之參訪人次及門票收入分別為</w:t>
      </w:r>
      <w:r w:rsidRPr="008C2692">
        <w:t>21</w:t>
      </w:r>
      <w:r w:rsidRPr="008C2692">
        <w:rPr>
          <w:rFonts w:hint="eastAsia"/>
        </w:rPr>
        <w:t>萬</w:t>
      </w:r>
      <w:r w:rsidRPr="008C2692">
        <w:t>2,495</w:t>
      </w:r>
      <w:r w:rsidRPr="008C2692">
        <w:rPr>
          <w:rFonts w:hint="eastAsia"/>
        </w:rPr>
        <w:t>人次、</w:t>
      </w:r>
      <w:r w:rsidR="004E2C97" w:rsidRPr="008C2692">
        <w:t>966</w:t>
      </w:r>
      <w:r w:rsidRPr="008C2692">
        <w:rPr>
          <w:rFonts w:hint="eastAsia"/>
        </w:rPr>
        <w:t>萬餘元，即</w:t>
      </w:r>
      <w:proofErr w:type="gramStart"/>
      <w:r w:rsidRPr="008C2692">
        <w:t>11</w:t>
      </w:r>
      <w:proofErr w:type="gramEnd"/>
      <w:r w:rsidRPr="008C2692">
        <w:t>2</w:t>
      </w:r>
      <w:r w:rsidRPr="008C2692">
        <w:rPr>
          <w:rFonts w:hint="eastAsia"/>
        </w:rPr>
        <w:t>年度(</w:t>
      </w:r>
      <w:proofErr w:type="gramStart"/>
      <w:r w:rsidRPr="008C2692">
        <w:rPr>
          <w:rFonts w:hint="eastAsia"/>
        </w:rPr>
        <w:t>疫情</w:t>
      </w:r>
      <w:proofErr w:type="gramEnd"/>
      <w:r w:rsidRPr="008C2692">
        <w:rPr>
          <w:rFonts w:hint="eastAsia"/>
        </w:rPr>
        <w:t>後</w:t>
      </w:r>
      <w:r w:rsidRPr="008C2692">
        <w:t>)</w:t>
      </w:r>
      <w:r w:rsidRPr="008C2692">
        <w:rPr>
          <w:rFonts w:hint="eastAsia"/>
        </w:rPr>
        <w:t>較</w:t>
      </w:r>
      <w:proofErr w:type="gramStart"/>
      <w:r w:rsidRPr="008C2692">
        <w:t>10</w:t>
      </w:r>
      <w:proofErr w:type="gramEnd"/>
      <w:r w:rsidRPr="008C2692">
        <w:t>7</w:t>
      </w:r>
      <w:r w:rsidRPr="008C2692">
        <w:rPr>
          <w:rFonts w:hint="eastAsia"/>
        </w:rPr>
        <w:t>年度(</w:t>
      </w:r>
      <w:proofErr w:type="gramStart"/>
      <w:r w:rsidRPr="008C2692">
        <w:rPr>
          <w:rFonts w:hint="eastAsia"/>
        </w:rPr>
        <w:t>疫情</w:t>
      </w:r>
      <w:proofErr w:type="gramEnd"/>
      <w:r w:rsidRPr="008C2692">
        <w:rPr>
          <w:rFonts w:hint="eastAsia"/>
        </w:rPr>
        <w:t>前</w:t>
      </w:r>
      <w:r w:rsidRPr="008C2692">
        <w:t>)</w:t>
      </w:r>
      <w:r w:rsidRPr="008C2692">
        <w:rPr>
          <w:rFonts w:hint="eastAsia"/>
        </w:rPr>
        <w:t>園區遊客數大幅縮減</w:t>
      </w:r>
      <w:r w:rsidRPr="008C2692">
        <w:t>17</w:t>
      </w:r>
      <w:r w:rsidR="00927BC5" w:rsidRPr="008C2692">
        <w:rPr>
          <w:rFonts w:hint="eastAsia"/>
        </w:rPr>
        <w:t>萬</w:t>
      </w:r>
      <w:r w:rsidRPr="008C2692">
        <w:t>8,068</w:t>
      </w:r>
      <w:r w:rsidRPr="008C2692">
        <w:rPr>
          <w:rFonts w:hint="eastAsia"/>
        </w:rPr>
        <w:t>人次，下滑幅度達4</w:t>
      </w:r>
      <w:r w:rsidRPr="008C2692">
        <w:t>5.59%</w:t>
      </w:r>
      <w:r w:rsidR="004E2C97" w:rsidRPr="008C2692">
        <w:rPr>
          <w:rFonts w:hint="eastAsia"/>
        </w:rPr>
        <w:t>，門票收入亦銳減</w:t>
      </w:r>
      <w:r w:rsidR="00060234" w:rsidRPr="008C2692">
        <w:rPr>
          <w:rFonts w:hint="eastAsia"/>
        </w:rPr>
        <w:t>3</w:t>
      </w:r>
      <w:r w:rsidR="00060234" w:rsidRPr="008C2692">
        <w:t>30</w:t>
      </w:r>
      <w:r w:rsidR="004E2C97" w:rsidRPr="008C2692">
        <w:rPr>
          <w:rFonts w:hint="eastAsia"/>
        </w:rPr>
        <w:t>萬餘元</w:t>
      </w:r>
      <w:r w:rsidR="00E32611" w:rsidRPr="008C2692">
        <w:rPr>
          <w:rFonts w:hint="eastAsia"/>
        </w:rPr>
        <w:t>(</w:t>
      </w:r>
      <w:r w:rsidRPr="008C2692">
        <w:rPr>
          <w:rFonts w:hint="eastAsia"/>
        </w:rPr>
        <w:t>如表</w:t>
      </w:r>
      <w:r w:rsidR="00EC346A" w:rsidRPr="008C2692">
        <w:rPr>
          <w:rFonts w:hint="eastAsia"/>
        </w:rPr>
        <w:t>3</w:t>
      </w:r>
      <w:r w:rsidR="00E32611" w:rsidRPr="008C2692">
        <w:rPr>
          <w:rFonts w:hint="eastAsia"/>
        </w:rPr>
        <w:t>)</w:t>
      </w:r>
      <w:r w:rsidRPr="008C2692">
        <w:rPr>
          <w:rFonts w:hint="eastAsia"/>
        </w:rPr>
        <w:t>。</w:t>
      </w:r>
    </w:p>
    <w:p w14:paraId="21236892" w14:textId="70A7FE7A" w:rsidR="00B2485E" w:rsidRPr="008C2692" w:rsidRDefault="000D44E2" w:rsidP="00B2485E">
      <w:pPr>
        <w:pStyle w:val="a3"/>
        <w:ind w:left="697" w:hanging="697"/>
        <w:rPr>
          <w:sz w:val="32"/>
          <w:szCs w:val="32"/>
        </w:rPr>
      </w:pPr>
      <w:r w:rsidRPr="008C2692">
        <w:rPr>
          <w:sz w:val="32"/>
          <w:szCs w:val="32"/>
        </w:rPr>
        <w:t>原</w:t>
      </w:r>
      <w:r w:rsidR="00D36651" w:rsidRPr="008C2692">
        <w:rPr>
          <w:sz w:val="32"/>
          <w:szCs w:val="32"/>
        </w:rPr>
        <w:t>住民族</w:t>
      </w:r>
      <w:r w:rsidRPr="008C2692">
        <w:rPr>
          <w:sz w:val="32"/>
          <w:szCs w:val="32"/>
        </w:rPr>
        <w:t>園區</w:t>
      </w:r>
      <w:r w:rsidR="00B2485E" w:rsidRPr="008C2692">
        <w:rPr>
          <w:sz w:val="32"/>
          <w:szCs w:val="32"/>
        </w:rPr>
        <w:t>遊客數及門票收入情形</w:t>
      </w:r>
    </w:p>
    <w:p w14:paraId="666F72C4" w14:textId="77777777" w:rsidR="00B2485E" w:rsidRPr="008C2692" w:rsidRDefault="00B2485E" w:rsidP="00B2485E">
      <w:pPr>
        <w:pStyle w:val="121"/>
        <w:jc w:val="right"/>
      </w:pPr>
      <w:r w:rsidRPr="008C2692">
        <w:t>單位：</w:t>
      </w:r>
      <w:proofErr w:type="gramStart"/>
      <w:r w:rsidRPr="008C2692">
        <w:t>人次、</w:t>
      </w:r>
      <w:proofErr w:type="gramEnd"/>
      <w:r w:rsidRPr="008C2692">
        <w:rPr>
          <w:rFonts w:hint="eastAsia"/>
        </w:rPr>
        <w:t>%</w:t>
      </w:r>
      <w:r w:rsidRPr="008C2692">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691"/>
        <w:gridCol w:w="1399"/>
        <w:gridCol w:w="1399"/>
        <w:gridCol w:w="811"/>
        <w:gridCol w:w="1399"/>
        <w:gridCol w:w="813"/>
        <w:gridCol w:w="2322"/>
      </w:tblGrid>
      <w:tr w:rsidR="008C2692" w:rsidRPr="008C2692" w14:paraId="7291CF0D" w14:textId="77777777" w:rsidTr="00060234">
        <w:trPr>
          <w:tblHeader/>
        </w:trPr>
        <w:tc>
          <w:tcPr>
            <w:tcW w:w="391" w:type="pct"/>
            <w:vMerge w:val="restart"/>
            <w:shd w:val="clear" w:color="auto" w:fill="EAF1DD"/>
            <w:vAlign w:val="center"/>
          </w:tcPr>
          <w:p w14:paraId="5C92BF37" w14:textId="77777777" w:rsidR="00B2485E" w:rsidRPr="008C2692" w:rsidRDefault="00B2485E" w:rsidP="005171BA">
            <w:pPr>
              <w:pStyle w:val="140"/>
              <w:spacing w:before="0" w:after="0"/>
            </w:pPr>
            <w:r w:rsidRPr="008C2692">
              <w:rPr>
                <w:rFonts w:hint="eastAsia"/>
              </w:rPr>
              <w:t>年度</w:t>
            </w:r>
          </w:p>
        </w:tc>
        <w:tc>
          <w:tcPr>
            <w:tcW w:w="3295" w:type="pct"/>
            <w:gridSpan w:val="5"/>
            <w:shd w:val="clear" w:color="auto" w:fill="EAF1DD"/>
            <w:vAlign w:val="center"/>
          </w:tcPr>
          <w:p w14:paraId="04BE7E0C" w14:textId="77777777" w:rsidR="00B2485E" w:rsidRPr="008C2692" w:rsidRDefault="00B2485E" w:rsidP="005171BA">
            <w:pPr>
              <w:pStyle w:val="140"/>
              <w:spacing w:before="0" w:after="0"/>
            </w:pPr>
            <w:r w:rsidRPr="008C2692">
              <w:rPr>
                <w:rFonts w:hint="eastAsia"/>
              </w:rPr>
              <w:t>遊園人次</w:t>
            </w:r>
          </w:p>
        </w:tc>
        <w:tc>
          <w:tcPr>
            <w:tcW w:w="1314" w:type="pct"/>
            <w:vMerge w:val="restart"/>
            <w:shd w:val="clear" w:color="auto" w:fill="EAF1DD"/>
            <w:vAlign w:val="center"/>
          </w:tcPr>
          <w:p w14:paraId="1AF63667" w14:textId="77777777" w:rsidR="00B2485E" w:rsidRPr="008C2692" w:rsidRDefault="00B2485E" w:rsidP="005171BA">
            <w:pPr>
              <w:pStyle w:val="140"/>
              <w:spacing w:before="0" w:after="0"/>
            </w:pPr>
            <w:r w:rsidRPr="008C2692">
              <w:rPr>
                <w:rFonts w:hint="eastAsia"/>
              </w:rPr>
              <w:t>門票收入</w:t>
            </w:r>
          </w:p>
        </w:tc>
      </w:tr>
      <w:tr w:rsidR="008C2692" w:rsidRPr="008C2692" w14:paraId="0CE49891" w14:textId="77777777" w:rsidTr="00060234">
        <w:trPr>
          <w:tblHeader/>
        </w:trPr>
        <w:tc>
          <w:tcPr>
            <w:tcW w:w="391" w:type="pct"/>
            <w:vMerge/>
            <w:vAlign w:val="center"/>
          </w:tcPr>
          <w:p w14:paraId="5EC12A6B" w14:textId="77777777" w:rsidR="00B2485E" w:rsidRPr="008C2692" w:rsidRDefault="00B2485E" w:rsidP="005171BA">
            <w:pPr>
              <w:pStyle w:val="140"/>
              <w:spacing w:before="0" w:after="0"/>
            </w:pPr>
          </w:p>
        </w:tc>
        <w:tc>
          <w:tcPr>
            <w:tcW w:w="792" w:type="pct"/>
            <w:vMerge w:val="restart"/>
            <w:shd w:val="clear" w:color="auto" w:fill="EAF1DD"/>
            <w:vAlign w:val="center"/>
          </w:tcPr>
          <w:p w14:paraId="33853F16" w14:textId="77777777" w:rsidR="00B2485E" w:rsidRPr="008C2692" w:rsidRDefault="00B2485E" w:rsidP="005171BA">
            <w:pPr>
              <w:pStyle w:val="140"/>
              <w:spacing w:before="0" w:after="0"/>
            </w:pPr>
            <w:r w:rsidRPr="008C2692">
              <w:rPr>
                <w:rFonts w:hint="eastAsia"/>
              </w:rPr>
              <w:t>合計</w:t>
            </w:r>
          </w:p>
          <w:p w14:paraId="19D1FE45" w14:textId="77777777" w:rsidR="00B2485E" w:rsidRPr="008C2692" w:rsidRDefault="00B2485E" w:rsidP="005171BA">
            <w:pPr>
              <w:pStyle w:val="140"/>
              <w:spacing w:before="0" w:after="0"/>
            </w:pPr>
            <w:r w:rsidRPr="008C2692">
              <w:rPr>
                <w:rFonts w:ascii="SimHei" w:eastAsia="SimHei" w:hAnsi="SimHei" w:hint="eastAsia"/>
              </w:rPr>
              <w:t>【</w:t>
            </w:r>
            <w:r w:rsidRPr="008C2692">
              <w:rPr>
                <w:rFonts w:ascii="SimHei" w:eastAsia="新細明體" w:hAnsi="SimHei"/>
              </w:rPr>
              <w:t>a=</w:t>
            </w:r>
            <w:proofErr w:type="spellStart"/>
            <w:r w:rsidRPr="008C2692">
              <w:rPr>
                <w:rFonts w:ascii="SimHei" w:eastAsia="新細明體" w:hAnsi="SimHei"/>
              </w:rPr>
              <w:t>b+c</w:t>
            </w:r>
            <w:proofErr w:type="spellEnd"/>
            <w:r w:rsidRPr="008C2692">
              <w:rPr>
                <w:rFonts w:ascii="SimHei" w:eastAsia="SimHei" w:hAnsi="SimHei" w:hint="eastAsia"/>
              </w:rPr>
              <w:t>】</w:t>
            </w:r>
          </w:p>
        </w:tc>
        <w:tc>
          <w:tcPr>
            <w:tcW w:w="1251" w:type="pct"/>
            <w:gridSpan w:val="2"/>
            <w:shd w:val="clear" w:color="auto" w:fill="EAF1DD"/>
            <w:vAlign w:val="center"/>
          </w:tcPr>
          <w:p w14:paraId="2814574A" w14:textId="77777777" w:rsidR="00B2485E" w:rsidRPr="008C2692" w:rsidRDefault="00B2485E" w:rsidP="005171BA">
            <w:pPr>
              <w:pStyle w:val="140"/>
              <w:spacing w:before="0" w:after="0"/>
            </w:pPr>
            <w:r w:rsidRPr="008C2692">
              <w:rPr>
                <w:rFonts w:hint="eastAsia"/>
              </w:rPr>
              <w:t>收費</w:t>
            </w:r>
          </w:p>
        </w:tc>
        <w:tc>
          <w:tcPr>
            <w:tcW w:w="1251" w:type="pct"/>
            <w:gridSpan w:val="2"/>
            <w:shd w:val="clear" w:color="auto" w:fill="EAF1DD"/>
            <w:vAlign w:val="center"/>
          </w:tcPr>
          <w:p w14:paraId="2F656A88" w14:textId="77777777" w:rsidR="00B2485E" w:rsidRPr="008C2692" w:rsidRDefault="00B2485E" w:rsidP="005171BA">
            <w:pPr>
              <w:pStyle w:val="140"/>
              <w:spacing w:before="0" w:after="0"/>
            </w:pPr>
            <w:r w:rsidRPr="008C2692">
              <w:rPr>
                <w:rFonts w:hint="eastAsia"/>
              </w:rPr>
              <w:t>免費</w:t>
            </w:r>
          </w:p>
        </w:tc>
        <w:tc>
          <w:tcPr>
            <w:tcW w:w="1314" w:type="pct"/>
            <w:vMerge/>
          </w:tcPr>
          <w:p w14:paraId="60B4A32B" w14:textId="77777777" w:rsidR="00B2485E" w:rsidRPr="008C2692" w:rsidRDefault="00B2485E" w:rsidP="005171BA">
            <w:pPr>
              <w:pStyle w:val="140"/>
              <w:spacing w:before="0" w:after="0"/>
            </w:pPr>
          </w:p>
        </w:tc>
      </w:tr>
      <w:tr w:rsidR="008C2692" w:rsidRPr="008C2692" w14:paraId="167FCF67" w14:textId="77777777" w:rsidTr="00060234">
        <w:trPr>
          <w:tblHeader/>
        </w:trPr>
        <w:tc>
          <w:tcPr>
            <w:tcW w:w="391" w:type="pct"/>
            <w:vMerge/>
            <w:vAlign w:val="center"/>
          </w:tcPr>
          <w:p w14:paraId="38BDB463" w14:textId="77777777" w:rsidR="00B2485E" w:rsidRPr="008C2692" w:rsidRDefault="00B2485E" w:rsidP="005171BA">
            <w:pPr>
              <w:pStyle w:val="140"/>
              <w:spacing w:before="0" w:after="0"/>
            </w:pPr>
          </w:p>
        </w:tc>
        <w:tc>
          <w:tcPr>
            <w:tcW w:w="792" w:type="pct"/>
            <w:vMerge/>
            <w:shd w:val="clear" w:color="auto" w:fill="EAF1DD"/>
            <w:vAlign w:val="center"/>
          </w:tcPr>
          <w:p w14:paraId="60BE1F44" w14:textId="77777777" w:rsidR="00B2485E" w:rsidRPr="008C2692" w:rsidRDefault="00B2485E" w:rsidP="005171BA">
            <w:pPr>
              <w:pStyle w:val="140"/>
              <w:spacing w:before="0" w:after="0"/>
            </w:pPr>
          </w:p>
        </w:tc>
        <w:tc>
          <w:tcPr>
            <w:tcW w:w="792" w:type="pct"/>
            <w:shd w:val="clear" w:color="auto" w:fill="EAF1DD"/>
            <w:vAlign w:val="center"/>
          </w:tcPr>
          <w:p w14:paraId="78C263B8" w14:textId="77777777" w:rsidR="00B2485E" w:rsidRPr="008C2692" w:rsidRDefault="00B2485E" w:rsidP="005171BA">
            <w:pPr>
              <w:pStyle w:val="140"/>
              <w:spacing w:before="0" w:after="0"/>
            </w:pPr>
            <w:r w:rsidRPr="008C2692">
              <w:rPr>
                <w:rFonts w:hint="eastAsia"/>
              </w:rPr>
              <w:t>人次</w:t>
            </w:r>
            <w:r w:rsidRPr="008C2692">
              <w:rPr>
                <w:rFonts w:ascii="SimHei" w:eastAsia="SimHei" w:hAnsi="SimHei" w:hint="eastAsia"/>
              </w:rPr>
              <w:t>【</w:t>
            </w:r>
            <w:r w:rsidRPr="008C2692">
              <w:rPr>
                <w:rFonts w:ascii="SimHei" w:eastAsia="新細明體" w:hAnsi="SimHei"/>
              </w:rPr>
              <w:t>b</w:t>
            </w:r>
            <w:r w:rsidRPr="008C2692">
              <w:rPr>
                <w:rFonts w:ascii="SimHei" w:eastAsia="SimHei" w:hAnsi="SimHei" w:hint="eastAsia"/>
              </w:rPr>
              <w:t>】</w:t>
            </w:r>
          </w:p>
        </w:tc>
        <w:tc>
          <w:tcPr>
            <w:tcW w:w="459" w:type="pct"/>
            <w:shd w:val="clear" w:color="auto" w:fill="EAF1DD"/>
            <w:vAlign w:val="center"/>
          </w:tcPr>
          <w:p w14:paraId="547878E3" w14:textId="77777777" w:rsidR="00B2485E" w:rsidRPr="008C2692" w:rsidRDefault="00B2485E" w:rsidP="005171BA">
            <w:pPr>
              <w:pStyle w:val="140"/>
              <w:spacing w:before="0" w:after="0"/>
            </w:pPr>
            <w:r w:rsidRPr="008C2692">
              <w:rPr>
                <w:rFonts w:hint="eastAsia"/>
              </w:rPr>
              <w:t>比率</w:t>
            </w:r>
          </w:p>
        </w:tc>
        <w:tc>
          <w:tcPr>
            <w:tcW w:w="792" w:type="pct"/>
            <w:shd w:val="clear" w:color="auto" w:fill="EAF1DD"/>
            <w:vAlign w:val="center"/>
          </w:tcPr>
          <w:p w14:paraId="2CC27DCC" w14:textId="77777777" w:rsidR="00B2485E" w:rsidRPr="008C2692" w:rsidRDefault="00B2485E" w:rsidP="005171BA">
            <w:pPr>
              <w:pStyle w:val="140"/>
              <w:spacing w:before="0" w:after="0"/>
            </w:pPr>
            <w:r w:rsidRPr="008C2692">
              <w:rPr>
                <w:rFonts w:hint="eastAsia"/>
              </w:rPr>
              <w:t>人次</w:t>
            </w:r>
            <w:r w:rsidRPr="008C2692">
              <w:rPr>
                <w:rFonts w:ascii="SimHei" w:eastAsia="SimHei" w:hAnsi="SimHei" w:hint="eastAsia"/>
              </w:rPr>
              <w:t>【</w:t>
            </w:r>
            <w:r w:rsidRPr="008C2692">
              <w:rPr>
                <w:rFonts w:ascii="SimHei" w:eastAsia="新細明體" w:hAnsi="SimHei"/>
              </w:rPr>
              <w:t>c</w:t>
            </w:r>
            <w:r w:rsidRPr="008C2692">
              <w:rPr>
                <w:rFonts w:ascii="SimHei" w:eastAsia="SimHei" w:hAnsi="SimHei" w:hint="eastAsia"/>
              </w:rPr>
              <w:t>】</w:t>
            </w:r>
          </w:p>
        </w:tc>
        <w:tc>
          <w:tcPr>
            <w:tcW w:w="459" w:type="pct"/>
            <w:shd w:val="clear" w:color="auto" w:fill="EAF1DD"/>
            <w:vAlign w:val="center"/>
          </w:tcPr>
          <w:p w14:paraId="3C60D313" w14:textId="77777777" w:rsidR="00B2485E" w:rsidRPr="008C2692" w:rsidRDefault="00B2485E" w:rsidP="005171BA">
            <w:pPr>
              <w:pStyle w:val="140"/>
              <w:spacing w:before="0" w:after="0"/>
            </w:pPr>
            <w:r w:rsidRPr="008C2692">
              <w:rPr>
                <w:rFonts w:hint="eastAsia"/>
              </w:rPr>
              <w:t>比率</w:t>
            </w:r>
          </w:p>
        </w:tc>
        <w:tc>
          <w:tcPr>
            <w:tcW w:w="1314" w:type="pct"/>
            <w:vMerge/>
          </w:tcPr>
          <w:p w14:paraId="698E632E" w14:textId="77777777" w:rsidR="00B2485E" w:rsidRPr="008C2692" w:rsidRDefault="00B2485E" w:rsidP="005171BA">
            <w:pPr>
              <w:pStyle w:val="140"/>
              <w:spacing w:before="0" w:after="0"/>
            </w:pPr>
          </w:p>
        </w:tc>
      </w:tr>
      <w:tr w:rsidR="008C2692" w:rsidRPr="008C2692" w14:paraId="4A08043E" w14:textId="77777777" w:rsidTr="00060234">
        <w:trPr>
          <w:cantSplit/>
        </w:trPr>
        <w:tc>
          <w:tcPr>
            <w:tcW w:w="391" w:type="pct"/>
            <w:vAlign w:val="center"/>
          </w:tcPr>
          <w:p w14:paraId="40446747" w14:textId="77777777" w:rsidR="00B2485E" w:rsidRPr="008C2692" w:rsidRDefault="00B2485E" w:rsidP="005171BA">
            <w:pPr>
              <w:pStyle w:val="14"/>
              <w:spacing w:line="320" w:lineRule="exact"/>
              <w:jc w:val="center"/>
            </w:pPr>
            <w:r w:rsidRPr="008C2692">
              <w:t>106</w:t>
            </w:r>
          </w:p>
        </w:tc>
        <w:tc>
          <w:tcPr>
            <w:tcW w:w="792" w:type="pct"/>
            <w:shd w:val="clear" w:color="auto" w:fill="FFFF00"/>
            <w:vAlign w:val="center"/>
          </w:tcPr>
          <w:p w14:paraId="1B3AE5DD" w14:textId="77777777" w:rsidR="00B2485E" w:rsidRPr="008C2692" w:rsidRDefault="00B2485E" w:rsidP="005171BA">
            <w:pPr>
              <w:pStyle w:val="14"/>
              <w:spacing w:line="320" w:lineRule="exact"/>
              <w:jc w:val="right"/>
            </w:pPr>
            <w:r w:rsidRPr="008C2692">
              <w:t>495,455</w:t>
            </w:r>
          </w:p>
        </w:tc>
        <w:tc>
          <w:tcPr>
            <w:tcW w:w="792" w:type="pct"/>
            <w:vAlign w:val="center"/>
          </w:tcPr>
          <w:p w14:paraId="3D91054F" w14:textId="77777777" w:rsidR="00B2485E" w:rsidRPr="008C2692" w:rsidRDefault="00B2485E" w:rsidP="005171BA">
            <w:pPr>
              <w:pStyle w:val="14"/>
              <w:spacing w:line="320" w:lineRule="exact"/>
              <w:jc w:val="right"/>
            </w:pPr>
            <w:r w:rsidRPr="008C2692">
              <w:t>140,114</w:t>
            </w:r>
          </w:p>
        </w:tc>
        <w:tc>
          <w:tcPr>
            <w:tcW w:w="459" w:type="pct"/>
            <w:vAlign w:val="center"/>
          </w:tcPr>
          <w:p w14:paraId="7F85801C" w14:textId="77777777" w:rsidR="00B2485E" w:rsidRPr="008C2692" w:rsidRDefault="00B2485E" w:rsidP="005171BA">
            <w:pPr>
              <w:pStyle w:val="14"/>
              <w:spacing w:line="320" w:lineRule="exact"/>
              <w:jc w:val="right"/>
            </w:pPr>
            <w:r w:rsidRPr="008C2692">
              <w:t>28.28</w:t>
            </w:r>
          </w:p>
        </w:tc>
        <w:tc>
          <w:tcPr>
            <w:tcW w:w="792" w:type="pct"/>
            <w:vAlign w:val="center"/>
          </w:tcPr>
          <w:p w14:paraId="3F90BF43" w14:textId="77777777" w:rsidR="00B2485E" w:rsidRPr="008C2692" w:rsidRDefault="00B2485E" w:rsidP="005171BA">
            <w:pPr>
              <w:pStyle w:val="14"/>
              <w:spacing w:line="320" w:lineRule="exact"/>
              <w:jc w:val="right"/>
            </w:pPr>
            <w:r w:rsidRPr="008C2692">
              <w:t>355,341</w:t>
            </w:r>
          </w:p>
        </w:tc>
        <w:tc>
          <w:tcPr>
            <w:tcW w:w="459" w:type="pct"/>
            <w:shd w:val="clear" w:color="auto" w:fill="FFFF00"/>
            <w:vAlign w:val="center"/>
          </w:tcPr>
          <w:p w14:paraId="2F064861" w14:textId="77777777" w:rsidR="00B2485E" w:rsidRPr="008C2692" w:rsidRDefault="00B2485E" w:rsidP="005171BA">
            <w:pPr>
              <w:pStyle w:val="14"/>
              <w:spacing w:line="320" w:lineRule="exact"/>
              <w:jc w:val="right"/>
            </w:pPr>
            <w:r w:rsidRPr="008C2692">
              <w:t>71.72</w:t>
            </w:r>
          </w:p>
        </w:tc>
        <w:tc>
          <w:tcPr>
            <w:tcW w:w="1314" w:type="pct"/>
            <w:shd w:val="clear" w:color="auto" w:fill="FFFF00"/>
            <w:vAlign w:val="center"/>
          </w:tcPr>
          <w:p w14:paraId="1F137F51" w14:textId="77777777" w:rsidR="00B2485E" w:rsidRPr="008C2692" w:rsidRDefault="00B2485E" w:rsidP="005171BA">
            <w:pPr>
              <w:pStyle w:val="14"/>
              <w:spacing w:line="320" w:lineRule="exact"/>
              <w:ind w:rightChars="220" w:right="748"/>
              <w:jc w:val="right"/>
            </w:pPr>
            <w:r w:rsidRPr="008C2692">
              <w:t>16,465,124</w:t>
            </w:r>
          </w:p>
        </w:tc>
      </w:tr>
      <w:tr w:rsidR="008C2692" w:rsidRPr="008C2692" w14:paraId="344CB6CE" w14:textId="77777777" w:rsidTr="00060234">
        <w:tc>
          <w:tcPr>
            <w:tcW w:w="391" w:type="pct"/>
            <w:vAlign w:val="center"/>
          </w:tcPr>
          <w:p w14:paraId="309792BE" w14:textId="77777777" w:rsidR="00B2485E" w:rsidRPr="008C2692" w:rsidRDefault="00B2485E" w:rsidP="005171BA">
            <w:pPr>
              <w:pStyle w:val="14"/>
              <w:spacing w:line="320" w:lineRule="exact"/>
              <w:jc w:val="center"/>
            </w:pPr>
            <w:r w:rsidRPr="008C2692">
              <w:t>107</w:t>
            </w:r>
          </w:p>
        </w:tc>
        <w:tc>
          <w:tcPr>
            <w:tcW w:w="792" w:type="pct"/>
            <w:shd w:val="clear" w:color="auto" w:fill="FFFF00"/>
            <w:vAlign w:val="center"/>
          </w:tcPr>
          <w:p w14:paraId="41E56328" w14:textId="77777777" w:rsidR="00B2485E" w:rsidRPr="008C2692" w:rsidRDefault="00B2485E" w:rsidP="005171BA">
            <w:pPr>
              <w:pStyle w:val="14"/>
              <w:spacing w:line="320" w:lineRule="exact"/>
              <w:jc w:val="right"/>
            </w:pPr>
            <w:r w:rsidRPr="008C2692">
              <w:t>390,563</w:t>
            </w:r>
          </w:p>
        </w:tc>
        <w:tc>
          <w:tcPr>
            <w:tcW w:w="792" w:type="pct"/>
            <w:vAlign w:val="center"/>
          </w:tcPr>
          <w:p w14:paraId="1819D119" w14:textId="77777777" w:rsidR="00B2485E" w:rsidRPr="008C2692" w:rsidRDefault="00B2485E" w:rsidP="005171BA">
            <w:pPr>
              <w:pStyle w:val="14"/>
              <w:spacing w:line="320" w:lineRule="exact"/>
              <w:jc w:val="right"/>
            </w:pPr>
            <w:r w:rsidRPr="008C2692">
              <w:t>107,679</w:t>
            </w:r>
          </w:p>
        </w:tc>
        <w:tc>
          <w:tcPr>
            <w:tcW w:w="459" w:type="pct"/>
            <w:vAlign w:val="center"/>
          </w:tcPr>
          <w:p w14:paraId="31775E36" w14:textId="77777777" w:rsidR="00B2485E" w:rsidRPr="008C2692" w:rsidRDefault="00B2485E" w:rsidP="005171BA">
            <w:pPr>
              <w:pStyle w:val="14"/>
              <w:spacing w:line="320" w:lineRule="exact"/>
              <w:jc w:val="right"/>
            </w:pPr>
            <w:r w:rsidRPr="008C2692">
              <w:t>27.57</w:t>
            </w:r>
          </w:p>
        </w:tc>
        <w:tc>
          <w:tcPr>
            <w:tcW w:w="792" w:type="pct"/>
            <w:vAlign w:val="center"/>
          </w:tcPr>
          <w:p w14:paraId="4B6604F3" w14:textId="77777777" w:rsidR="00B2485E" w:rsidRPr="008C2692" w:rsidRDefault="00B2485E" w:rsidP="005171BA">
            <w:pPr>
              <w:pStyle w:val="14"/>
              <w:spacing w:line="320" w:lineRule="exact"/>
              <w:jc w:val="right"/>
            </w:pPr>
            <w:r w:rsidRPr="008C2692">
              <w:t>282,884</w:t>
            </w:r>
          </w:p>
        </w:tc>
        <w:tc>
          <w:tcPr>
            <w:tcW w:w="459" w:type="pct"/>
            <w:shd w:val="clear" w:color="auto" w:fill="FFFF00"/>
            <w:vAlign w:val="center"/>
          </w:tcPr>
          <w:p w14:paraId="23D8B51F" w14:textId="77777777" w:rsidR="00B2485E" w:rsidRPr="008C2692" w:rsidRDefault="00B2485E" w:rsidP="005171BA">
            <w:pPr>
              <w:pStyle w:val="14"/>
              <w:spacing w:line="320" w:lineRule="exact"/>
              <w:jc w:val="right"/>
            </w:pPr>
            <w:r w:rsidRPr="008C2692">
              <w:t>72.43</w:t>
            </w:r>
          </w:p>
        </w:tc>
        <w:tc>
          <w:tcPr>
            <w:tcW w:w="1314" w:type="pct"/>
            <w:vAlign w:val="center"/>
          </w:tcPr>
          <w:p w14:paraId="4BA92DBE" w14:textId="77777777" w:rsidR="00B2485E" w:rsidRPr="008C2692" w:rsidRDefault="00B2485E" w:rsidP="005171BA">
            <w:pPr>
              <w:pStyle w:val="14"/>
              <w:spacing w:line="320" w:lineRule="exact"/>
              <w:ind w:rightChars="220" w:right="748"/>
              <w:jc w:val="right"/>
            </w:pPr>
            <w:r w:rsidRPr="008C2692">
              <w:t>12,970,944</w:t>
            </w:r>
          </w:p>
        </w:tc>
      </w:tr>
      <w:tr w:rsidR="008C2692" w:rsidRPr="008C2692" w14:paraId="3A1C7B2C" w14:textId="77777777" w:rsidTr="00060234">
        <w:tc>
          <w:tcPr>
            <w:tcW w:w="391" w:type="pct"/>
            <w:vAlign w:val="center"/>
          </w:tcPr>
          <w:p w14:paraId="7E0DBC12" w14:textId="77777777" w:rsidR="00B2485E" w:rsidRPr="008C2692" w:rsidRDefault="00B2485E" w:rsidP="005171BA">
            <w:pPr>
              <w:pStyle w:val="14"/>
              <w:spacing w:line="320" w:lineRule="exact"/>
              <w:jc w:val="center"/>
            </w:pPr>
            <w:r w:rsidRPr="008C2692">
              <w:lastRenderedPageBreak/>
              <w:t>108</w:t>
            </w:r>
          </w:p>
        </w:tc>
        <w:tc>
          <w:tcPr>
            <w:tcW w:w="792" w:type="pct"/>
            <w:vAlign w:val="center"/>
          </w:tcPr>
          <w:p w14:paraId="6FF50A6D" w14:textId="77777777" w:rsidR="00B2485E" w:rsidRPr="008C2692" w:rsidRDefault="00B2485E" w:rsidP="005171BA">
            <w:pPr>
              <w:pStyle w:val="14"/>
              <w:spacing w:line="320" w:lineRule="exact"/>
              <w:jc w:val="right"/>
            </w:pPr>
            <w:r w:rsidRPr="008C2692">
              <w:t>405,131</w:t>
            </w:r>
          </w:p>
        </w:tc>
        <w:tc>
          <w:tcPr>
            <w:tcW w:w="792" w:type="pct"/>
            <w:vAlign w:val="center"/>
          </w:tcPr>
          <w:p w14:paraId="269DFC99" w14:textId="77777777" w:rsidR="00B2485E" w:rsidRPr="008C2692" w:rsidRDefault="00B2485E" w:rsidP="005171BA">
            <w:pPr>
              <w:pStyle w:val="14"/>
              <w:spacing w:line="320" w:lineRule="exact"/>
              <w:jc w:val="right"/>
            </w:pPr>
            <w:r w:rsidRPr="008C2692">
              <w:t>93,584</w:t>
            </w:r>
          </w:p>
        </w:tc>
        <w:tc>
          <w:tcPr>
            <w:tcW w:w="459" w:type="pct"/>
            <w:vAlign w:val="center"/>
          </w:tcPr>
          <w:p w14:paraId="15F03CF2" w14:textId="77777777" w:rsidR="00B2485E" w:rsidRPr="008C2692" w:rsidRDefault="00B2485E" w:rsidP="005171BA">
            <w:pPr>
              <w:pStyle w:val="14"/>
              <w:spacing w:line="320" w:lineRule="exact"/>
              <w:jc w:val="right"/>
            </w:pPr>
            <w:r w:rsidRPr="008C2692">
              <w:t>23.10</w:t>
            </w:r>
          </w:p>
        </w:tc>
        <w:tc>
          <w:tcPr>
            <w:tcW w:w="792" w:type="pct"/>
            <w:vAlign w:val="center"/>
          </w:tcPr>
          <w:p w14:paraId="3C5ECEB4" w14:textId="77777777" w:rsidR="00B2485E" w:rsidRPr="008C2692" w:rsidRDefault="00B2485E" w:rsidP="005171BA">
            <w:pPr>
              <w:pStyle w:val="14"/>
              <w:spacing w:line="320" w:lineRule="exact"/>
              <w:jc w:val="right"/>
            </w:pPr>
            <w:r w:rsidRPr="008C2692">
              <w:t>311,547</w:t>
            </w:r>
          </w:p>
        </w:tc>
        <w:tc>
          <w:tcPr>
            <w:tcW w:w="459" w:type="pct"/>
            <w:shd w:val="clear" w:color="auto" w:fill="FFFF00"/>
            <w:vAlign w:val="center"/>
          </w:tcPr>
          <w:p w14:paraId="1C2CB179" w14:textId="77777777" w:rsidR="00B2485E" w:rsidRPr="008C2692" w:rsidRDefault="00B2485E" w:rsidP="005171BA">
            <w:pPr>
              <w:pStyle w:val="14"/>
              <w:spacing w:line="320" w:lineRule="exact"/>
              <w:jc w:val="right"/>
            </w:pPr>
            <w:r w:rsidRPr="008C2692">
              <w:t>76.90</w:t>
            </w:r>
          </w:p>
        </w:tc>
        <w:tc>
          <w:tcPr>
            <w:tcW w:w="1314" w:type="pct"/>
            <w:vAlign w:val="center"/>
          </w:tcPr>
          <w:p w14:paraId="79A13FE0" w14:textId="77777777" w:rsidR="00B2485E" w:rsidRPr="008C2692" w:rsidRDefault="00B2485E" w:rsidP="005171BA">
            <w:pPr>
              <w:pStyle w:val="14"/>
              <w:spacing w:line="320" w:lineRule="exact"/>
              <w:ind w:rightChars="220" w:right="748"/>
              <w:jc w:val="right"/>
            </w:pPr>
            <w:r w:rsidRPr="008C2692">
              <w:t>11,207,808</w:t>
            </w:r>
          </w:p>
        </w:tc>
      </w:tr>
      <w:tr w:rsidR="008C2692" w:rsidRPr="008C2692" w14:paraId="2B8C2673" w14:textId="77777777" w:rsidTr="00060234">
        <w:tc>
          <w:tcPr>
            <w:tcW w:w="391" w:type="pct"/>
            <w:vAlign w:val="center"/>
          </w:tcPr>
          <w:p w14:paraId="71AE1821" w14:textId="77777777" w:rsidR="00B2485E" w:rsidRPr="008C2692" w:rsidRDefault="00B2485E" w:rsidP="005171BA">
            <w:pPr>
              <w:pStyle w:val="14"/>
              <w:spacing w:line="320" w:lineRule="exact"/>
              <w:jc w:val="center"/>
            </w:pPr>
            <w:r w:rsidRPr="008C2692">
              <w:t>109</w:t>
            </w:r>
          </w:p>
        </w:tc>
        <w:tc>
          <w:tcPr>
            <w:tcW w:w="792" w:type="pct"/>
            <w:vAlign w:val="center"/>
          </w:tcPr>
          <w:p w14:paraId="3EE09F54" w14:textId="77777777" w:rsidR="00B2485E" w:rsidRPr="008C2692" w:rsidRDefault="00B2485E" w:rsidP="005171BA">
            <w:pPr>
              <w:pStyle w:val="14"/>
              <w:spacing w:line="320" w:lineRule="exact"/>
              <w:jc w:val="right"/>
            </w:pPr>
            <w:r w:rsidRPr="008C2692">
              <w:t>191,311</w:t>
            </w:r>
          </w:p>
        </w:tc>
        <w:tc>
          <w:tcPr>
            <w:tcW w:w="792" w:type="pct"/>
            <w:vAlign w:val="center"/>
          </w:tcPr>
          <w:p w14:paraId="4A4D1E60" w14:textId="77777777" w:rsidR="00B2485E" w:rsidRPr="008C2692" w:rsidRDefault="00B2485E" w:rsidP="005171BA">
            <w:pPr>
              <w:pStyle w:val="14"/>
              <w:spacing w:line="320" w:lineRule="exact"/>
              <w:jc w:val="right"/>
            </w:pPr>
            <w:r w:rsidRPr="008C2692">
              <w:t>71,533</w:t>
            </w:r>
          </w:p>
        </w:tc>
        <w:tc>
          <w:tcPr>
            <w:tcW w:w="459" w:type="pct"/>
            <w:vAlign w:val="center"/>
          </w:tcPr>
          <w:p w14:paraId="0B931FF2" w14:textId="77777777" w:rsidR="00B2485E" w:rsidRPr="008C2692" w:rsidRDefault="00B2485E" w:rsidP="005171BA">
            <w:pPr>
              <w:pStyle w:val="14"/>
              <w:spacing w:line="320" w:lineRule="exact"/>
              <w:jc w:val="right"/>
            </w:pPr>
            <w:r w:rsidRPr="008C2692">
              <w:t>37.39</w:t>
            </w:r>
          </w:p>
        </w:tc>
        <w:tc>
          <w:tcPr>
            <w:tcW w:w="792" w:type="pct"/>
            <w:vAlign w:val="center"/>
          </w:tcPr>
          <w:p w14:paraId="263D3CF0" w14:textId="77777777" w:rsidR="00B2485E" w:rsidRPr="008C2692" w:rsidRDefault="00B2485E" w:rsidP="005171BA">
            <w:pPr>
              <w:pStyle w:val="14"/>
              <w:spacing w:line="320" w:lineRule="exact"/>
              <w:jc w:val="right"/>
            </w:pPr>
            <w:r w:rsidRPr="008C2692">
              <w:t>119,778</w:t>
            </w:r>
          </w:p>
        </w:tc>
        <w:tc>
          <w:tcPr>
            <w:tcW w:w="459" w:type="pct"/>
            <w:vAlign w:val="center"/>
          </w:tcPr>
          <w:p w14:paraId="16579B9B" w14:textId="77777777" w:rsidR="00B2485E" w:rsidRPr="008C2692" w:rsidRDefault="00B2485E" w:rsidP="005171BA">
            <w:pPr>
              <w:pStyle w:val="14"/>
              <w:spacing w:line="320" w:lineRule="exact"/>
              <w:jc w:val="right"/>
            </w:pPr>
            <w:r w:rsidRPr="008C2692">
              <w:t>62.61</w:t>
            </w:r>
          </w:p>
        </w:tc>
        <w:tc>
          <w:tcPr>
            <w:tcW w:w="1314" w:type="pct"/>
            <w:vAlign w:val="center"/>
          </w:tcPr>
          <w:p w14:paraId="39F949AC" w14:textId="77777777" w:rsidR="00B2485E" w:rsidRPr="008C2692" w:rsidRDefault="00B2485E" w:rsidP="005171BA">
            <w:pPr>
              <w:pStyle w:val="14"/>
              <w:spacing w:line="320" w:lineRule="exact"/>
              <w:ind w:rightChars="220" w:right="748"/>
              <w:jc w:val="right"/>
            </w:pPr>
            <w:r w:rsidRPr="008C2692">
              <w:t>9,198,790</w:t>
            </w:r>
          </w:p>
        </w:tc>
      </w:tr>
      <w:tr w:rsidR="008C2692" w:rsidRPr="008C2692" w14:paraId="0B9993F7" w14:textId="77777777" w:rsidTr="00060234">
        <w:tc>
          <w:tcPr>
            <w:tcW w:w="391" w:type="pct"/>
            <w:vAlign w:val="center"/>
          </w:tcPr>
          <w:p w14:paraId="3AABD0E3" w14:textId="77777777" w:rsidR="00B2485E" w:rsidRPr="008C2692" w:rsidRDefault="00B2485E" w:rsidP="005171BA">
            <w:pPr>
              <w:pStyle w:val="14"/>
              <w:spacing w:line="320" w:lineRule="exact"/>
              <w:jc w:val="center"/>
            </w:pPr>
            <w:r w:rsidRPr="008C2692">
              <w:t>110</w:t>
            </w:r>
          </w:p>
        </w:tc>
        <w:tc>
          <w:tcPr>
            <w:tcW w:w="792" w:type="pct"/>
            <w:vAlign w:val="center"/>
          </w:tcPr>
          <w:p w14:paraId="6C795666" w14:textId="77777777" w:rsidR="00B2485E" w:rsidRPr="008C2692" w:rsidRDefault="00B2485E" w:rsidP="005171BA">
            <w:pPr>
              <w:pStyle w:val="14"/>
              <w:spacing w:line="320" w:lineRule="exact"/>
              <w:jc w:val="right"/>
            </w:pPr>
            <w:r w:rsidRPr="008C2692">
              <w:t>154,265</w:t>
            </w:r>
          </w:p>
        </w:tc>
        <w:tc>
          <w:tcPr>
            <w:tcW w:w="792" w:type="pct"/>
            <w:vAlign w:val="center"/>
          </w:tcPr>
          <w:p w14:paraId="05F48144" w14:textId="77777777" w:rsidR="00B2485E" w:rsidRPr="008C2692" w:rsidRDefault="00B2485E" w:rsidP="005171BA">
            <w:pPr>
              <w:pStyle w:val="14"/>
              <w:spacing w:line="320" w:lineRule="exact"/>
              <w:jc w:val="right"/>
            </w:pPr>
            <w:r w:rsidRPr="008C2692">
              <w:t>63,319</w:t>
            </w:r>
          </w:p>
        </w:tc>
        <w:tc>
          <w:tcPr>
            <w:tcW w:w="459" w:type="pct"/>
            <w:vAlign w:val="center"/>
          </w:tcPr>
          <w:p w14:paraId="100FCB13" w14:textId="77777777" w:rsidR="00B2485E" w:rsidRPr="008C2692" w:rsidRDefault="00B2485E" w:rsidP="005171BA">
            <w:pPr>
              <w:pStyle w:val="14"/>
              <w:spacing w:line="320" w:lineRule="exact"/>
              <w:jc w:val="right"/>
            </w:pPr>
            <w:r w:rsidRPr="008C2692">
              <w:t>41.05</w:t>
            </w:r>
          </w:p>
        </w:tc>
        <w:tc>
          <w:tcPr>
            <w:tcW w:w="792" w:type="pct"/>
            <w:vAlign w:val="center"/>
          </w:tcPr>
          <w:p w14:paraId="48EE4250" w14:textId="77777777" w:rsidR="00B2485E" w:rsidRPr="008C2692" w:rsidRDefault="00B2485E" w:rsidP="005171BA">
            <w:pPr>
              <w:pStyle w:val="14"/>
              <w:spacing w:line="320" w:lineRule="exact"/>
              <w:jc w:val="right"/>
            </w:pPr>
            <w:r w:rsidRPr="008C2692">
              <w:t>90,946</w:t>
            </w:r>
          </w:p>
        </w:tc>
        <w:tc>
          <w:tcPr>
            <w:tcW w:w="459" w:type="pct"/>
            <w:vAlign w:val="center"/>
          </w:tcPr>
          <w:p w14:paraId="7772C98E" w14:textId="77777777" w:rsidR="00B2485E" w:rsidRPr="008C2692" w:rsidRDefault="00B2485E" w:rsidP="005171BA">
            <w:pPr>
              <w:pStyle w:val="14"/>
              <w:spacing w:line="320" w:lineRule="exact"/>
              <w:jc w:val="right"/>
            </w:pPr>
            <w:r w:rsidRPr="008C2692">
              <w:t>58.95</w:t>
            </w:r>
          </w:p>
        </w:tc>
        <w:tc>
          <w:tcPr>
            <w:tcW w:w="1314" w:type="pct"/>
            <w:vAlign w:val="center"/>
          </w:tcPr>
          <w:p w14:paraId="09AB4C44" w14:textId="12EF87FE" w:rsidR="00B2485E" w:rsidRPr="008C2692" w:rsidRDefault="00B2485E" w:rsidP="005171BA">
            <w:pPr>
              <w:pStyle w:val="14"/>
              <w:spacing w:line="320" w:lineRule="exact"/>
              <w:jc w:val="right"/>
            </w:pPr>
            <w:r w:rsidRPr="008C2692">
              <w:t>7,799,544</w:t>
            </w:r>
            <w:r w:rsidR="00060234" w:rsidRPr="008C2692">
              <w:rPr>
                <w:rFonts w:hint="eastAsia"/>
              </w:rPr>
              <w:t>【註】</w:t>
            </w:r>
          </w:p>
        </w:tc>
      </w:tr>
      <w:tr w:rsidR="008C2692" w:rsidRPr="008C2692" w14:paraId="7F862BFA" w14:textId="77777777" w:rsidTr="00060234">
        <w:tc>
          <w:tcPr>
            <w:tcW w:w="391" w:type="pct"/>
            <w:vAlign w:val="center"/>
          </w:tcPr>
          <w:p w14:paraId="1DCE143E" w14:textId="77777777" w:rsidR="000C50E0" w:rsidRPr="008C2692" w:rsidRDefault="000C50E0" w:rsidP="005171BA">
            <w:pPr>
              <w:pStyle w:val="14"/>
              <w:spacing w:line="320" w:lineRule="exact"/>
              <w:jc w:val="center"/>
            </w:pPr>
            <w:r w:rsidRPr="008C2692">
              <w:t>111</w:t>
            </w:r>
          </w:p>
        </w:tc>
        <w:tc>
          <w:tcPr>
            <w:tcW w:w="792" w:type="pct"/>
            <w:vAlign w:val="center"/>
          </w:tcPr>
          <w:p w14:paraId="05EB5A21" w14:textId="77777777" w:rsidR="000C50E0" w:rsidRPr="008C2692" w:rsidRDefault="000C50E0" w:rsidP="005171BA">
            <w:pPr>
              <w:pStyle w:val="14"/>
              <w:spacing w:line="320" w:lineRule="exact"/>
              <w:jc w:val="right"/>
            </w:pPr>
            <w:r w:rsidRPr="008C2692">
              <w:t>212,611</w:t>
            </w:r>
          </w:p>
        </w:tc>
        <w:tc>
          <w:tcPr>
            <w:tcW w:w="792" w:type="pct"/>
            <w:vAlign w:val="center"/>
          </w:tcPr>
          <w:p w14:paraId="30ED6208" w14:textId="77777777" w:rsidR="000C50E0" w:rsidRPr="008C2692" w:rsidRDefault="000C50E0" w:rsidP="005171BA">
            <w:pPr>
              <w:pStyle w:val="14"/>
              <w:spacing w:line="320" w:lineRule="exact"/>
              <w:jc w:val="right"/>
            </w:pPr>
            <w:r w:rsidRPr="008C2692">
              <w:t>61,318</w:t>
            </w:r>
          </w:p>
        </w:tc>
        <w:tc>
          <w:tcPr>
            <w:tcW w:w="459" w:type="pct"/>
            <w:vAlign w:val="center"/>
          </w:tcPr>
          <w:p w14:paraId="1DD68FAB" w14:textId="77777777" w:rsidR="000C50E0" w:rsidRPr="008C2692" w:rsidRDefault="000C50E0" w:rsidP="005171BA">
            <w:pPr>
              <w:pStyle w:val="14"/>
              <w:spacing w:line="320" w:lineRule="exact"/>
              <w:jc w:val="right"/>
            </w:pPr>
            <w:r w:rsidRPr="008C2692">
              <w:t>28.84</w:t>
            </w:r>
          </w:p>
        </w:tc>
        <w:tc>
          <w:tcPr>
            <w:tcW w:w="792" w:type="pct"/>
            <w:vAlign w:val="center"/>
          </w:tcPr>
          <w:p w14:paraId="4B5266E4" w14:textId="77777777" w:rsidR="000C50E0" w:rsidRPr="008C2692" w:rsidRDefault="000C50E0" w:rsidP="005171BA">
            <w:pPr>
              <w:pStyle w:val="14"/>
              <w:spacing w:line="320" w:lineRule="exact"/>
              <w:jc w:val="right"/>
            </w:pPr>
            <w:r w:rsidRPr="008C2692">
              <w:t>151,293</w:t>
            </w:r>
          </w:p>
        </w:tc>
        <w:tc>
          <w:tcPr>
            <w:tcW w:w="459" w:type="pct"/>
            <w:shd w:val="clear" w:color="auto" w:fill="FFFF00"/>
            <w:vAlign w:val="center"/>
          </w:tcPr>
          <w:p w14:paraId="33421584" w14:textId="77777777" w:rsidR="000C50E0" w:rsidRPr="008C2692" w:rsidRDefault="000C50E0" w:rsidP="005171BA">
            <w:pPr>
              <w:pStyle w:val="14"/>
              <w:spacing w:line="320" w:lineRule="exact"/>
              <w:jc w:val="right"/>
            </w:pPr>
            <w:r w:rsidRPr="008C2692">
              <w:t>71.16</w:t>
            </w:r>
          </w:p>
        </w:tc>
        <w:tc>
          <w:tcPr>
            <w:tcW w:w="1314" w:type="pct"/>
            <w:vAlign w:val="center"/>
          </w:tcPr>
          <w:p w14:paraId="094036E2" w14:textId="0A40E59B" w:rsidR="000C50E0" w:rsidRPr="008C2692" w:rsidRDefault="000C50E0" w:rsidP="005171BA">
            <w:pPr>
              <w:pStyle w:val="14"/>
              <w:spacing w:line="320" w:lineRule="exact"/>
              <w:jc w:val="right"/>
            </w:pPr>
            <w:r w:rsidRPr="008C2692">
              <w:t>7,025,701</w:t>
            </w:r>
            <w:r w:rsidR="00060234" w:rsidRPr="008C2692">
              <w:rPr>
                <w:rFonts w:hint="eastAsia"/>
              </w:rPr>
              <w:t>【註】</w:t>
            </w:r>
          </w:p>
        </w:tc>
      </w:tr>
      <w:tr w:rsidR="008C2692" w:rsidRPr="008C2692" w14:paraId="34C5FA84" w14:textId="77777777" w:rsidTr="00060234">
        <w:tc>
          <w:tcPr>
            <w:tcW w:w="391" w:type="pct"/>
            <w:vAlign w:val="center"/>
          </w:tcPr>
          <w:p w14:paraId="595218A5" w14:textId="77777777" w:rsidR="000C50E0" w:rsidRPr="008C2692" w:rsidRDefault="000C50E0" w:rsidP="005171BA">
            <w:pPr>
              <w:pStyle w:val="14"/>
              <w:spacing w:line="320" w:lineRule="exact"/>
              <w:jc w:val="center"/>
            </w:pPr>
            <w:r w:rsidRPr="008C2692">
              <w:t>112</w:t>
            </w:r>
          </w:p>
        </w:tc>
        <w:tc>
          <w:tcPr>
            <w:tcW w:w="792" w:type="pct"/>
            <w:shd w:val="clear" w:color="auto" w:fill="FFFF00"/>
            <w:vAlign w:val="center"/>
          </w:tcPr>
          <w:p w14:paraId="3D88517A" w14:textId="77777777" w:rsidR="000C50E0" w:rsidRPr="008C2692" w:rsidRDefault="000C50E0" w:rsidP="005171BA">
            <w:pPr>
              <w:pStyle w:val="14"/>
              <w:spacing w:line="320" w:lineRule="exact"/>
              <w:jc w:val="right"/>
            </w:pPr>
            <w:r w:rsidRPr="008C2692">
              <w:t>212,495</w:t>
            </w:r>
          </w:p>
        </w:tc>
        <w:tc>
          <w:tcPr>
            <w:tcW w:w="792" w:type="pct"/>
            <w:vAlign w:val="center"/>
          </w:tcPr>
          <w:p w14:paraId="31AA7F80" w14:textId="77777777" w:rsidR="000C50E0" w:rsidRPr="008C2692" w:rsidRDefault="000C50E0" w:rsidP="005171BA">
            <w:pPr>
              <w:pStyle w:val="14"/>
              <w:spacing w:line="320" w:lineRule="exact"/>
              <w:jc w:val="right"/>
            </w:pPr>
            <w:r w:rsidRPr="008C2692">
              <w:t>77,716</w:t>
            </w:r>
          </w:p>
        </w:tc>
        <w:tc>
          <w:tcPr>
            <w:tcW w:w="459" w:type="pct"/>
            <w:vAlign w:val="center"/>
          </w:tcPr>
          <w:p w14:paraId="74EA2498" w14:textId="77777777" w:rsidR="000C50E0" w:rsidRPr="008C2692" w:rsidRDefault="000C50E0" w:rsidP="005171BA">
            <w:pPr>
              <w:pStyle w:val="14"/>
              <w:spacing w:line="320" w:lineRule="exact"/>
              <w:jc w:val="right"/>
            </w:pPr>
            <w:r w:rsidRPr="008C2692">
              <w:t>36.57</w:t>
            </w:r>
          </w:p>
        </w:tc>
        <w:tc>
          <w:tcPr>
            <w:tcW w:w="792" w:type="pct"/>
            <w:vAlign w:val="center"/>
          </w:tcPr>
          <w:p w14:paraId="558AC5EA" w14:textId="77777777" w:rsidR="000C50E0" w:rsidRPr="008C2692" w:rsidRDefault="000C50E0" w:rsidP="005171BA">
            <w:pPr>
              <w:pStyle w:val="14"/>
              <w:spacing w:line="320" w:lineRule="exact"/>
              <w:jc w:val="right"/>
            </w:pPr>
            <w:r w:rsidRPr="008C2692">
              <w:t>134,779</w:t>
            </w:r>
          </w:p>
        </w:tc>
        <w:tc>
          <w:tcPr>
            <w:tcW w:w="459" w:type="pct"/>
            <w:vAlign w:val="center"/>
          </w:tcPr>
          <w:p w14:paraId="47D79506" w14:textId="77777777" w:rsidR="000C50E0" w:rsidRPr="008C2692" w:rsidRDefault="000C50E0" w:rsidP="005171BA">
            <w:pPr>
              <w:pStyle w:val="14"/>
              <w:spacing w:line="320" w:lineRule="exact"/>
              <w:jc w:val="right"/>
            </w:pPr>
            <w:r w:rsidRPr="008C2692">
              <w:t>63.43</w:t>
            </w:r>
          </w:p>
        </w:tc>
        <w:tc>
          <w:tcPr>
            <w:tcW w:w="1314" w:type="pct"/>
            <w:shd w:val="clear" w:color="auto" w:fill="FFFF00"/>
            <w:vAlign w:val="center"/>
          </w:tcPr>
          <w:p w14:paraId="347CDA0D" w14:textId="76B525F9" w:rsidR="000C50E0" w:rsidRPr="008C2692" w:rsidRDefault="000C50E0" w:rsidP="005171BA">
            <w:pPr>
              <w:pStyle w:val="14"/>
              <w:spacing w:line="320" w:lineRule="exact"/>
              <w:jc w:val="right"/>
            </w:pPr>
            <w:r w:rsidRPr="008C2692">
              <w:t>9,665,370</w:t>
            </w:r>
            <w:r w:rsidR="00060234" w:rsidRPr="008C2692">
              <w:rPr>
                <w:rFonts w:ascii="SimHei" w:eastAsia="SimHei" w:hAnsi="SimHei" w:hint="eastAsia"/>
              </w:rPr>
              <w:t>【</w:t>
            </w:r>
            <w:r w:rsidR="00060234" w:rsidRPr="008C2692">
              <w:rPr>
                <w:rFonts w:hint="eastAsia"/>
              </w:rPr>
              <w:t>註】</w:t>
            </w:r>
          </w:p>
        </w:tc>
      </w:tr>
    </w:tbl>
    <w:p w14:paraId="2A2872F8" w14:textId="77777777" w:rsidR="00B2485E" w:rsidRPr="008C2692" w:rsidRDefault="00B2485E" w:rsidP="00B2485E">
      <w:pPr>
        <w:pStyle w:val="afa"/>
        <w:spacing w:before="0" w:after="40" w:line="240" w:lineRule="auto"/>
        <w:rPr>
          <w:szCs w:val="24"/>
        </w:rPr>
      </w:pPr>
      <w:proofErr w:type="gramStart"/>
      <w:r w:rsidRPr="008C2692">
        <w:rPr>
          <w:rFonts w:hint="eastAsia"/>
          <w:szCs w:val="24"/>
        </w:rPr>
        <w:t>註</w:t>
      </w:r>
      <w:proofErr w:type="gramEnd"/>
      <w:r w:rsidRPr="008C2692">
        <w:rPr>
          <w:rFonts w:hint="eastAsia"/>
          <w:szCs w:val="24"/>
        </w:rPr>
        <w:t>：</w:t>
      </w:r>
    </w:p>
    <w:p w14:paraId="6CCF65D7" w14:textId="129C2154" w:rsidR="00B2485E" w:rsidRPr="008C2692" w:rsidRDefault="00B2485E" w:rsidP="00511435">
      <w:pPr>
        <w:pStyle w:val="afa"/>
        <w:spacing w:before="0" w:after="0" w:line="240" w:lineRule="auto"/>
        <w:ind w:left="280" w:hangingChars="100" w:hanging="280"/>
        <w:rPr>
          <w:szCs w:val="24"/>
        </w:rPr>
      </w:pPr>
      <w:r w:rsidRPr="008C2692">
        <w:rPr>
          <w:szCs w:val="24"/>
        </w:rPr>
        <w:t>1.</w:t>
      </w:r>
      <w:r w:rsidRPr="008C2692">
        <w:rPr>
          <w:rFonts w:hint="eastAsia"/>
          <w:szCs w:val="24"/>
        </w:rPr>
        <w:t>原發中心鑒於無軍警人員得減免規費之法源依據，</w:t>
      </w:r>
      <w:proofErr w:type="gramStart"/>
      <w:r w:rsidRPr="008C2692">
        <w:rPr>
          <w:rFonts w:hint="eastAsia"/>
          <w:szCs w:val="24"/>
        </w:rPr>
        <w:t>爰</w:t>
      </w:r>
      <w:proofErr w:type="gramEnd"/>
      <w:r w:rsidRPr="008C2692">
        <w:rPr>
          <w:rFonts w:hint="eastAsia"/>
          <w:szCs w:val="24"/>
        </w:rPr>
        <w:t>於</w:t>
      </w:r>
      <w:r w:rsidRPr="008C2692">
        <w:rPr>
          <w:szCs w:val="24"/>
        </w:rPr>
        <w:t>110</w:t>
      </w:r>
      <w:r w:rsidRPr="008C2692">
        <w:rPr>
          <w:rFonts w:hint="eastAsia"/>
          <w:szCs w:val="24"/>
        </w:rPr>
        <w:t>年</w:t>
      </w:r>
      <w:r w:rsidRPr="008C2692">
        <w:rPr>
          <w:szCs w:val="24"/>
        </w:rPr>
        <w:t>6</w:t>
      </w:r>
      <w:r w:rsidRPr="008C2692">
        <w:rPr>
          <w:rFonts w:hint="eastAsia"/>
          <w:szCs w:val="24"/>
        </w:rPr>
        <w:t>月</w:t>
      </w:r>
      <w:r w:rsidRPr="008C2692">
        <w:rPr>
          <w:szCs w:val="24"/>
        </w:rPr>
        <w:t>10</w:t>
      </w:r>
      <w:r w:rsidRPr="008C2692">
        <w:rPr>
          <w:rFonts w:hint="eastAsia"/>
          <w:szCs w:val="24"/>
        </w:rPr>
        <w:t>日修正「原</w:t>
      </w:r>
      <w:r w:rsidR="00D36651" w:rsidRPr="008C2692">
        <w:rPr>
          <w:rFonts w:hint="eastAsia"/>
          <w:szCs w:val="24"/>
        </w:rPr>
        <w:t>住民族</w:t>
      </w:r>
      <w:r w:rsidRPr="008C2692">
        <w:rPr>
          <w:rFonts w:hint="eastAsia"/>
          <w:szCs w:val="24"/>
        </w:rPr>
        <w:t>委員會原</w:t>
      </w:r>
      <w:r w:rsidR="00D36651" w:rsidRPr="008C2692">
        <w:rPr>
          <w:rFonts w:hint="eastAsia"/>
          <w:szCs w:val="24"/>
        </w:rPr>
        <w:t>住民族</w:t>
      </w:r>
      <w:r w:rsidRPr="008C2692">
        <w:rPr>
          <w:rFonts w:hint="eastAsia"/>
          <w:szCs w:val="24"/>
        </w:rPr>
        <w:t>文化發展中心門票及停車清潔費收費標準」第</w:t>
      </w:r>
      <w:r w:rsidRPr="008C2692">
        <w:rPr>
          <w:szCs w:val="24"/>
        </w:rPr>
        <w:t>3</w:t>
      </w:r>
      <w:r w:rsidRPr="008C2692">
        <w:rPr>
          <w:rFonts w:hint="eastAsia"/>
          <w:szCs w:val="24"/>
        </w:rPr>
        <w:t>條第</w:t>
      </w:r>
      <w:r w:rsidRPr="008C2692">
        <w:rPr>
          <w:szCs w:val="24"/>
        </w:rPr>
        <w:t>1</w:t>
      </w:r>
      <w:r w:rsidRPr="008C2692">
        <w:rPr>
          <w:rFonts w:hint="eastAsia"/>
          <w:szCs w:val="24"/>
        </w:rPr>
        <w:t>款第</w:t>
      </w:r>
      <w:r w:rsidRPr="008C2692">
        <w:rPr>
          <w:szCs w:val="24"/>
        </w:rPr>
        <w:t>2</w:t>
      </w:r>
      <w:r w:rsidRPr="008C2692">
        <w:rPr>
          <w:rFonts w:hint="eastAsia"/>
          <w:szCs w:val="24"/>
        </w:rPr>
        <w:t>目軍警人員為半票之規定。</w:t>
      </w:r>
    </w:p>
    <w:p w14:paraId="6B82C976" w14:textId="5F65A4C7" w:rsidR="00B2485E" w:rsidRPr="008C2692" w:rsidRDefault="00B2485E" w:rsidP="00511435">
      <w:pPr>
        <w:pStyle w:val="afa"/>
        <w:spacing w:before="0" w:after="0" w:line="240" w:lineRule="auto"/>
        <w:ind w:left="280" w:hangingChars="100" w:hanging="280"/>
        <w:rPr>
          <w:szCs w:val="24"/>
        </w:rPr>
      </w:pPr>
      <w:r w:rsidRPr="008C2692">
        <w:rPr>
          <w:szCs w:val="24"/>
        </w:rPr>
        <w:t>2.</w:t>
      </w:r>
      <w:r w:rsidRPr="008C2692">
        <w:rPr>
          <w:rFonts w:hint="eastAsia"/>
          <w:szCs w:val="24"/>
        </w:rPr>
        <w:t>於</w:t>
      </w:r>
      <w:r w:rsidRPr="008C2692">
        <w:rPr>
          <w:szCs w:val="24"/>
        </w:rPr>
        <w:t>110</w:t>
      </w:r>
      <w:r w:rsidRPr="008C2692">
        <w:rPr>
          <w:rFonts w:hint="eastAsia"/>
          <w:szCs w:val="24"/>
        </w:rPr>
        <w:t>年</w:t>
      </w:r>
      <w:r w:rsidRPr="008C2692">
        <w:rPr>
          <w:szCs w:val="24"/>
        </w:rPr>
        <w:t>6</w:t>
      </w:r>
      <w:r w:rsidRPr="008C2692">
        <w:rPr>
          <w:rFonts w:hint="eastAsia"/>
          <w:szCs w:val="24"/>
        </w:rPr>
        <w:t>月</w:t>
      </w:r>
      <w:r w:rsidRPr="008C2692">
        <w:rPr>
          <w:szCs w:val="24"/>
        </w:rPr>
        <w:t>10</w:t>
      </w:r>
      <w:r w:rsidRPr="008C2692">
        <w:rPr>
          <w:rFonts w:hint="eastAsia"/>
          <w:szCs w:val="24"/>
        </w:rPr>
        <w:t>日後，門票收費標準：全票</w:t>
      </w:r>
      <w:r w:rsidRPr="008C2692">
        <w:rPr>
          <w:szCs w:val="24"/>
        </w:rPr>
        <w:t>150</w:t>
      </w:r>
      <w:r w:rsidRPr="008C2692">
        <w:rPr>
          <w:rFonts w:hint="eastAsia"/>
          <w:szCs w:val="24"/>
        </w:rPr>
        <w:t>元、</w:t>
      </w:r>
      <w:r w:rsidR="00814F0A" w:rsidRPr="008C2692">
        <w:rPr>
          <w:rFonts w:hint="eastAsia"/>
          <w:szCs w:val="24"/>
        </w:rPr>
        <w:t>半票(學生票)</w:t>
      </w:r>
      <w:r w:rsidRPr="008C2692">
        <w:rPr>
          <w:szCs w:val="24"/>
        </w:rPr>
        <w:t>80</w:t>
      </w:r>
      <w:r w:rsidRPr="008C2692">
        <w:rPr>
          <w:rFonts w:hint="eastAsia"/>
          <w:szCs w:val="24"/>
        </w:rPr>
        <w:t>元、團體</w:t>
      </w:r>
      <w:r w:rsidRPr="008C2692">
        <w:rPr>
          <w:szCs w:val="24"/>
        </w:rPr>
        <w:t>(30</w:t>
      </w:r>
      <w:r w:rsidRPr="008C2692">
        <w:rPr>
          <w:rFonts w:hint="eastAsia"/>
          <w:szCs w:val="24"/>
        </w:rPr>
        <w:t>人以上)</w:t>
      </w:r>
      <w:r w:rsidRPr="008C2692">
        <w:rPr>
          <w:szCs w:val="24"/>
        </w:rPr>
        <w:t>8</w:t>
      </w:r>
      <w:r w:rsidRPr="008C2692">
        <w:rPr>
          <w:rFonts w:hint="eastAsia"/>
          <w:szCs w:val="24"/>
        </w:rPr>
        <w:t>折優待；身心障礙及必要之陪伴者</w:t>
      </w:r>
      <w:r w:rsidRPr="008C2692">
        <w:rPr>
          <w:szCs w:val="24"/>
        </w:rPr>
        <w:t>1</w:t>
      </w:r>
      <w:r w:rsidRPr="008C2692">
        <w:rPr>
          <w:rFonts w:hint="eastAsia"/>
          <w:szCs w:val="24"/>
        </w:rPr>
        <w:t>人、</w:t>
      </w:r>
      <w:r w:rsidRPr="008C2692">
        <w:rPr>
          <w:szCs w:val="24"/>
        </w:rPr>
        <w:t>65</w:t>
      </w:r>
      <w:r w:rsidRPr="008C2692">
        <w:rPr>
          <w:rFonts w:hint="eastAsia"/>
          <w:szCs w:val="24"/>
        </w:rPr>
        <w:t>歲以上老人、</w:t>
      </w:r>
      <w:r w:rsidRPr="008C2692">
        <w:rPr>
          <w:szCs w:val="24"/>
        </w:rPr>
        <w:t>6</w:t>
      </w:r>
      <w:r w:rsidRPr="008C2692">
        <w:rPr>
          <w:rFonts w:hint="eastAsia"/>
          <w:szCs w:val="24"/>
        </w:rPr>
        <w:t>歲以下幼童、持有志願服務榮譽卡之志工免費。</w:t>
      </w:r>
    </w:p>
    <w:p w14:paraId="1377A47D" w14:textId="7BC7868A" w:rsidR="00B2485E" w:rsidRPr="008C2692" w:rsidRDefault="00B2485E" w:rsidP="00B2485E">
      <w:pPr>
        <w:pStyle w:val="afa"/>
        <w:spacing w:before="0" w:line="240" w:lineRule="auto"/>
        <w:rPr>
          <w:szCs w:val="24"/>
        </w:rPr>
      </w:pPr>
      <w:r w:rsidRPr="008C2692">
        <w:rPr>
          <w:rFonts w:hint="eastAsia"/>
          <w:szCs w:val="24"/>
        </w:rPr>
        <w:t>資料來源：整理自原發中心提供資料</w:t>
      </w:r>
    </w:p>
    <w:p w14:paraId="2888C193" w14:textId="1648FF86" w:rsidR="00FE1736" w:rsidRPr="008C2692" w:rsidRDefault="00DA14B5" w:rsidP="001758A1">
      <w:pPr>
        <w:pStyle w:val="3"/>
      </w:pPr>
      <w:r w:rsidRPr="008C2692">
        <w:rPr>
          <w:rFonts w:hint="eastAsia"/>
        </w:rPr>
        <w:t>續查，經分析</w:t>
      </w:r>
      <w:proofErr w:type="gramStart"/>
      <w:r w:rsidRPr="008C2692">
        <w:t>106</w:t>
      </w:r>
      <w:proofErr w:type="gramEnd"/>
      <w:r w:rsidR="0014791D" w:rsidRPr="008C2692">
        <w:rPr>
          <w:rFonts w:hint="eastAsia"/>
        </w:rPr>
        <w:t>年度</w:t>
      </w:r>
      <w:r w:rsidRPr="008C2692">
        <w:rPr>
          <w:rFonts w:hint="eastAsia"/>
        </w:rPr>
        <w:t>至</w:t>
      </w:r>
      <w:proofErr w:type="gramStart"/>
      <w:r w:rsidRPr="008C2692">
        <w:t>11</w:t>
      </w:r>
      <w:proofErr w:type="gramEnd"/>
      <w:r w:rsidRPr="008C2692">
        <w:t>2</w:t>
      </w:r>
      <w:r w:rsidRPr="008C2692">
        <w:rPr>
          <w:rFonts w:hint="eastAsia"/>
        </w:rPr>
        <w:t>年度歷年參訪人次結構，其中</w:t>
      </w:r>
      <w:proofErr w:type="gramStart"/>
      <w:r w:rsidRPr="008C2692">
        <w:rPr>
          <w:rFonts w:hint="eastAsia"/>
        </w:rPr>
        <w:t>符合免購門</w:t>
      </w:r>
      <w:proofErr w:type="gramEnd"/>
      <w:r w:rsidRPr="008C2692">
        <w:rPr>
          <w:rFonts w:hint="eastAsia"/>
        </w:rPr>
        <w:t>票條件</w:t>
      </w:r>
      <w:r w:rsidRPr="008C2692">
        <w:rPr>
          <w:rStyle w:val="aff4"/>
        </w:rPr>
        <w:footnoteReference w:id="9"/>
      </w:r>
      <w:r w:rsidRPr="008C2692">
        <w:rPr>
          <w:rFonts w:hint="eastAsia"/>
        </w:rPr>
        <w:t>入園之比率，除</w:t>
      </w:r>
      <w:proofErr w:type="gramStart"/>
      <w:r w:rsidRPr="008C2692">
        <w:t>11</w:t>
      </w:r>
      <w:proofErr w:type="gramEnd"/>
      <w:r w:rsidRPr="008C2692">
        <w:t>0</w:t>
      </w:r>
      <w:r w:rsidRPr="008C2692">
        <w:rPr>
          <w:rFonts w:hint="eastAsia"/>
        </w:rPr>
        <w:t>年度為</w:t>
      </w:r>
      <w:r w:rsidRPr="008C2692">
        <w:t>58.93%</w:t>
      </w:r>
      <w:r w:rsidRPr="008C2692">
        <w:rPr>
          <w:rFonts w:hint="eastAsia"/>
        </w:rPr>
        <w:t>外，其餘</w:t>
      </w:r>
      <w:proofErr w:type="gramStart"/>
      <w:r w:rsidRPr="008C2692">
        <w:rPr>
          <w:rFonts w:hint="eastAsia"/>
        </w:rPr>
        <w:t>年度均超</w:t>
      </w:r>
      <w:proofErr w:type="gramEnd"/>
      <w:r w:rsidRPr="008C2692">
        <w:rPr>
          <w:rFonts w:hint="eastAsia"/>
        </w:rPr>
        <w:t>逾</w:t>
      </w:r>
      <w:r w:rsidRPr="008C2692">
        <w:t>63%(</w:t>
      </w:r>
      <w:r w:rsidRPr="008C2692">
        <w:rPr>
          <w:rFonts w:hint="eastAsia"/>
        </w:rPr>
        <w:t>介於</w:t>
      </w:r>
      <w:r w:rsidRPr="008C2692">
        <w:t>63.43%</w:t>
      </w:r>
      <w:r w:rsidRPr="008C2692">
        <w:rPr>
          <w:rFonts w:hint="eastAsia"/>
        </w:rPr>
        <w:t>至</w:t>
      </w:r>
      <w:r w:rsidRPr="008C2692">
        <w:t>76.90%</w:t>
      </w:r>
      <w:r w:rsidRPr="008C2692">
        <w:rPr>
          <w:rFonts w:hint="eastAsia"/>
        </w:rPr>
        <w:t>間</w:t>
      </w:r>
      <w:r w:rsidR="00613795" w:rsidRPr="008C2692">
        <w:rPr>
          <w:rFonts w:hint="eastAsia"/>
        </w:rPr>
        <w:t>，</w:t>
      </w:r>
      <w:r w:rsidRPr="008C2692">
        <w:rPr>
          <w:rFonts w:hint="eastAsia"/>
        </w:rPr>
        <w:t>同表</w:t>
      </w:r>
      <w:r w:rsidR="008A60D3" w:rsidRPr="008C2692">
        <w:rPr>
          <w:rFonts w:hint="eastAsia"/>
        </w:rPr>
        <w:t>3</w:t>
      </w:r>
      <w:r w:rsidRPr="008C2692">
        <w:t>)</w:t>
      </w:r>
      <w:r w:rsidRPr="008C2692">
        <w:rPr>
          <w:rFonts w:hint="eastAsia"/>
        </w:rPr>
        <w:t>，即參訪人次中計有</w:t>
      </w:r>
      <w:proofErr w:type="gramStart"/>
      <w:r w:rsidRPr="008C2692">
        <w:t>6</w:t>
      </w:r>
      <w:proofErr w:type="gramEnd"/>
      <w:r w:rsidRPr="008C2692">
        <w:rPr>
          <w:rFonts w:hint="eastAsia"/>
        </w:rPr>
        <w:t>成</w:t>
      </w:r>
      <w:r w:rsidRPr="008C2692">
        <w:t>3</w:t>
      </w:r>
      <w:r w:rsidRPr="008C2692">
        <w:rPr>
          <w:rFonts w:hint="eastAsia"/>
        </w:rPr>
        <w:t>人次免收門票，致</w:t>
      </w:r>
      <w:proofErr w:type="gramStart"/>
      <w:r w:rsidR="00E467F1" w:rsidRPr="008C2692">
        <w:rPr>
          <w:rFonts w:hint="eastAsia"/>
        </w:rPr>
        <w:t>疫情</w:t>
      </w:r>
      <w:proofErr w:type="gramEnd"/>
      <w:r w:rsidR="00E467F1" w:rsidRPr="008C2692">
        <w:t>趨緩</w:t>
      </w:r>
      <w:r w:rsidR="00E467F1" w:rsidRPr="008C2692">
        <w:rPr>
          <w:rFonts w:hint="eastAsia"/>
        </w:rPr>
        <w:t>後1</w:t>
      </w:r>
      <w:r w:rsidR="00E467F1" w:rsidRPr="008C2692">
        <w:t>11</w:t>
      </w:r>
      <w:r w:rsidR="00E467F1" w:rsidRPr="008C2692">
        <w:rPr>
          <w:rFonts w:hint="eastAsia"/>
        </w:rPr>
        <w:t>及1</w:t>
      </w:r>
      <w:r w:rsidR="00E467F1" w:rsidRPr="008C2692">
        <w:t>12</w:t>
      </w:r>
      <w:r w:rsidR="00E467F1" w:rsidRPr="008C2692">
        <w:rPr>
          <w:rFonts w:hint="eastAsia"/>
        </w:rPr>
        <w:t>年</w:t>
      </w:r>
      <w:r w:rsidR="008C11AA" w:rsidRPr="008C2692">
        <w:rPr>
          <w:rFonts w:hint="eastAsia"/>
        </w:rPr>
        <w:t>參訪人次之增長</w:t>
      </w:r>
      <w:r w:rsidR="00B2316F" w:rsidRPr="008C2692">
        <w:rPr>
          <w:rFonts w:hint="eastAsia"/>
        </w:rPr>
        <w:t>反映於</w:t>
      </w:r>
      <w:r w:rsidR="008C11AA" w:rsidRPr="008C2692">
        <w:rPr>
          <w:rFonts w:hint="eastAsia"/>
        </w:rPr>
        <w:t>門票收入之貢獻有限</w:t>
      </w:r>
      <w:r w:rsidRPr="008C2692">
        <w:rPr>
          <w:rFonts w:hint="eastAsia"/>
        </w:rPr>
        <w:t>。據原發中心說明，主要係人口結構邁入高齡化社會，遊客係以長青旅遊團為主所致</w:t>
      </w:r>
      <w:r w:rsidRPr="008C2692">
        <w:t>(</w:t>
      </w:r>
      <w:r w:rsidRPr="008C2692">
        <w:rPr>
          <w:rFonts w:hint="eastAsia"/>
        </w:rPr>
        <w:t>另</w:t>
      </w:r>
      <w:proofErr w:type="gramStart"/>
      <w:r w:rsidRPr="008C2692">
        <w:rPr>
          <w:rFonts w:hint="eastAsia"/>
        </w:rPr>
        <w:t>1</w:t>
      </w:r>
      <w:r w:rsidRPr="008C2692">
        <w:t>12</w:t>
      </w:r>
      <w:proofErr w:type="gramEnd"/>
      <w:r w:rsidRPr="008C2692">
        <w:rPr>
          <w:rFonts w:hint="eastAsia"/>
        </w:rPr>
        <w:t>年度</w:t>
      </w:r>
      <w:proofErr w:type="gramStart"/>
      <w:r w:rsidRPr="008C2692">
        <w:rPr>
          <w:rFonts w:hint="eastAsia"/>
        </w:rPr>
        <w:t>疫情</w:t>
      </w:r>
      <w:proofErr w:type="gramEnd"/>
      <w:r w:rsidRPr="008C2692">
        <w:rPr>
          <w:rFonts w:hint="eastAsia"/>
        </w:rPr>
        <w:t>後客群</w:t>
      </w:r>
      <w:r w:rsidRPr="008C2692">
        <w:rPr>
          <w:rFonts w:ascii="Times New Roman" w:hAnsi="Times New Roman" w:hint="eastAsia"/>
          <w:noProof/>
          <w:szCs w:val="32"/>
        </w:rPr>
        <w:t>分析詳如下述</w:t>
      </w:r>
      <w:r w:rsidRPr="008C2692">
        <w:t>)</w:t>
      </w:r>
      <w:r w:rsidR="008C11AA" w:rsidRPr="008C2692">
        <w:rPr>
          <w:rFonts w:hint="eastAsia"/>
        </w:rPr>
        <w:t>，將賡續研謀提高年輕族群觀光人次，俾利有效增益規費收入</w:t>
      </w:r>
      <w:r w:rsidRPr="008C2692">
        <w:rPr>
          <w:rFonts w:hint="eastAsia"/>
        </w:rPr>
        <w:t>。</w:t>
      </w:r>
      <w:r w:rsidR="008C11AA" w:rsidRPr="008C2692">
        <w:rPr>
          <w:rFonts w:hint="eastAsia"/>
        </w:rPr>
        <w:t>是</w:t>
      </w:r>
      <w:proofErr w:type="gramStart"/>
      <w:r w:rsidR="008C11AA" w:rsidRPr="008C2692">
        <w:rPr>
          <w:rFonts w:hint="eastAsia"/>
        </w:rPr>
        <w:t>以</w:t>
      </w:r>
      <w:proofErr w:type="gramEnd"/>
      <w:r w:rsidR="001C0FF0" w:rsidRPr="008C2692">
        <w:rPr>
          <w:rFonts w:hint="eastAsia"/>
        </w:rPr>
        <w:t>，</w:t>
      </w:r>
      <w:r w:rsidR="00790357" w:rsidRPr="008C2692">
        <w:t>65</w:t>
      </w:r>
      <w:r w:rsidR="00790357" w:rsidRPr="008C2692">
        <w:rPr>
          <w:rFonts w:hint="eastAsia"/>
        </w:rPr>
        <w:t>歲以上長者免收門票</w:t>
      </w:r>
      <w:r w:rsidR="001758A1" w:rsidRPr="008C2692">
        <w:rPr>
          <w:rFonts w:hint="eastAsia"/>
        </w:rPr>
        <w:t>措施</w:t>
      </w:r>
      <w:r w:rsidR="00790357" w:rsidRPr="008C2692">
        <w:rPr>
          <w:rFonts w:hint="eastAsia"/>
        </w:rPr>
        <w:t>，</w:t>
      </w:r>
      <w:r w:rsidR="00AE0F50" w:rsidRPr="008C2692">
        <w:rPr>
          <w:rFonts w:hint="eastAsia"/>
        </w:rPr>
        <w:t>自9</w:t>
      </w:r>
      <w:r w:rsidR="00AE0F50" w:rsidRPr="008C2692">
        <w:t>3</w:t>
      </w:r>
      <w:r w:rsidR="00AE0F50" w:rsidRPr="008C2692">
        <w:rPr>
          <w:rFonts w:hint="eastAsia"/>
        </w:rPr>
        <w:t>年</w:t>
      </w:r>
      <w:r w:rsidR="00AE0F50" w:rsidRPr="008C2692">
        <w:t>4</w:t>
      </w:r>
      <w:r w:rsidR="00AE0F50" w:rsidRPr="008C2692">
        <w:rPr>
          <w:rFonts w:hint="eastAsia"/>
        </w:rPr>
        <w:t>月</w:t>
      </w:r>
      <w:r w:rsidR="00AE0F50" w:rsidRPr="008C2692">
        <w:t>1</w:t>
      </w:r>
      <w:r w:rsidR="00AE0F50" w:rsidRPr="008C2692">
        <w:rPr>
          <w:rFonts w:hint="eastAsia"/>
        </w:rPr>
        <w:t>日「原</w:t>
      </w:r>
      <w:r w:rsidR="00D36651" w:rsidRPr="008C2692">
        <w:rPr>
          <w:rFonts w:hint="eastAsia"/>
        </w:rPr>
        <w:t>住民族</w:t>
      </w:r>
      <w:r w:rsidR="00AE0F50" w:rsidRPr="008C2692">
        <w:rPr>
          <w:rFonts w:hint="eastAsia"/>
        </w:rPr>
        <w:t>委員會原</w:t>
      </w:r>
      <w:r w:rsidR="00D36651" w:rsidRPr="008C2692">
        <w:rPr>
          <w:rFonts w:hint="eastAsia"/>
        </w:rPr>
        <w:t>住民族</w:t>
      </w:r>
      <w:r w:rsidR="00AE0F50" w:rsidRPr="008C2692">
        <w:rPr>
          <w:rFonts w:hint="eastAsia"/>
        </w:rPr>
        <w:t>文化發展中心門票及停車清潔費收費標準」第3條施行</w:t>
      </w:r>
      <w:r w:rsidR="001758A1" w:rsidRPr="008C2692">
        <w:rPr>
          <w:rFonts w:hint="eastAsia"/>
        </w:rPr>
        <w:t>迄今</w:t>
      </w:r>
      <w:r w:rsidR="00AE0F50" w:rsidRPr="008C2692">
        <w:rPr>
          <w:rFonts w:hint="eastAsia"/>
        </w:rPr>
        <w:t>，行之有年</w:t>
      </w:r>
      <w:r w:rsidR="00A95763" w:rsidRPr="008C2692">
        <w:rPr>
          <w:rFonts w:hint="eastAsia"/>
        </w:rPr>
        <w:t>，</w:t>
      </w:r>
      <w:r w:rsidR="00FE1736" w:rsidRPr="008C2692">
        <w:rPr>
          <w:rFonts w:hint="eastAsia"/>
        </w:rPr>
        <w:t>但</w:t>
      </w:r>
      <w:r w:rsidR="007B368E" w:rsidRPr="008C2692">
        <w:rPr>
          <w:rFonts w:hint="eastAsia"/>
        </w:rPr>
        <w:t>該中心</w:t>
      </w:r>
      <w:r w:rsidR="00A95763" w:rsidRPr="008C2692">
        <w:rPr>
          <w:rFonts w:hint="eastAsia"/>
        </w:rPr>
        <w:t>理</w:t>
      </w:r>
      <w:r w:rsidR="00FE1736" w:rsidRPr="008C2692">
        <w:rPr>
          <w:rFonts w:hint="eastAsia"/>
        </w:rPr>
        <w:t>未順應高齡</w:t>
      </w:r>
      <w:r w:rsidR="00FE1736" w:rsidRPr="008C2692">
        <w:t>化</w:t>
      </w:r>
      <w:r w:rsidR="00FE1736" w:rsidRPr="008C2692">
        <w:rPr>
          <w:rFonts w:hint="eastAsia"/>
        </w:rPr>
        <w:t>趨勢，積極</w:t>
      </w:r>
      <w:r w:rsidR="00800EC3" w:rsidRPr="008C2692">
        <w:rPr>
          <w:rFonts w:hint="eastAsia"/>
        </w:rPr>
        <w:t>採</w:t>
      </w:r>
      <w:r w:rsidR="00800EC3" w:rsidRPr="008C2692">
        <w:rPr>
          <w:rFonts w:hint="eastAsia"/>
        </w:rPr>
        <w:lastRenderedPageBreak/>
        <w:t>取</w:t>
      </w:r>
      <w:r w:rsidR="00307DEC" w:rsidRPr="008C2692">
        <w:rPr>
          <w:rFonts w:hint="eastAsia"/>
        </w:rPr>
        <w:t>增裕</w:t>
      </w:r>
      <w:r w:rsidR="00FE1736" w:rsidRPr="008C2692">
        <w:rPr>
          <w:rFonts w:hint="eastAsia"/>
        </w:rPr>
        <w:t>園區收益</w:t>
      </w:r>
      <w:r w:rsidR="00307DEC" w:rsidRPr="008C2692">
        <w:rPr>
          <w:rFonts w:hint="eastAsia"/>
        </w:rPr>
        <w:t>與提升營運效益等對策。</w:t>
      </w:r>
    </w:p>
    <w:p w14:paraId="0C5030E2" w14:textId="67D99581" w:rsidR="00DA14B5" w:rsidRPr="008C2692" w:rsidRDefault="00DA14B5" w:rsidP="006C35F6">
      <w:pPr>
        <w:pStyle w:val="a3"/>
        <w:ind w:left="794" w:hanging="794"/>
        <w:rPr>
          <w:sz w:val="32"/>
          <w:szCs w:val="32"/>
        </w:rPr>
      </w:pPr>
      <w:r w:rsidRPr="008C2692">
        <w:rPr>
          <w:sz w:val="32"/>
          <w:szCs w:val="32"/>
        </w:rPr>
        <w:t>107</w:t>
      </w:r>
      <w:r w:rsidRPr="008C2692">
        <w:rPr>
          <w:rFonts w:hint="eastAsia"/>
          <w:sz w:val="32"/>
          <w:szCs w:val="32"/>
        </w:rPr>
        <w:t>年</w:t>
      </w:r>
      <w:r w:rsidRPr="008C2692">
        <w:rPr>
          <w:sz w:val="32"/>
          <w:szCs w:val="32"/>
        </w:rPr>
        <w:t>(</w:t>
      </w:r>
      <w:proofErr w:type="gramStart"/>
      <w:r w:rsidRPr="008C2692">
        <w:rPr>
          <w:rFonts w:hint="eastAsia"/>
          <w:sz w:val="32"/>
          <w:szCs w:val="32"/>
        </w:rPr>
        <w:t>疫情前</w:t>
      </w:r>
      <w:proofErr w:type="gramEnd"/>
      <w:r w:rsidRPr="008C2692">
        <w:rPr>
          <w:sz w:val="32"/>
          <w:szCs w:val="32"/>
        </w:rPr>
        <w:t>)</w:t>
      </w:r>
      <w:r w:rsidRPr="008C2692">
        <w:rPr>
          <w:rFonts w:hint="eastAsia"/>
          <w:sz w:val="32"/>
          <w:szCs w:val="32"/>
        </w:rPr>
        <w:t>及</w:t>
      </w:r>
      <w:r w:rsidRPr="008C2692">
        <w:rPr>
          <w:sz w:val="32"/>
          <w:szCs w:val="32"/>
        </w:rPr>
        <w:t>112</w:t>
      </w:r>
      <w:r w:rsidRPr="008C2692">
        <w:rPr>
          <w:rFonts w:hint="eastAsia"/>
          <w:sz w:val="32"/>
          <w:szCs w:val="32"/>
        </w:rPr>
        <w:t>年</w:t>
      </w:r>
      <w:r w:rsidRPr="008C2692">
        <w:rPr>
          <w:sz w:val="32"/>
          <w:szCs w:val="32"/>
        </w:rPr>
        <w:t>(</w:t>
      </w:r>
      <w:proofErr w:type="gramStart"/>
      <w:r w:rsidRPr="008C2692">
        <w:rPr>
          <w:rFonts w:hint="eastAsia"/>
          <w:sz w:val="32"/>
          <w:szCs w:val="32"/>
        </w:rPr>
        <w:t>疫情</w:t>
      </w:r>
      <w:proofErr w:type="gramEnd"/>
      <w:r w:rsidRPr="008C2692">
        <w:rPr>
          <w:rFonts w:hint="eastAsia"/>
          <w:sz w:val="32"/>
          <w:szCs w:val="32"/>
        </w:rPr>
        <w:t>後</w:t>
      </w:r>
      <w:r w:rsidRPr="008C2692">
        <w:rPr>
          <w:sz w:val="32"/>
          <w:szCs w:val="32"/>
        </w:rPr>
        <w:t>)</w:t>
      </w:r>
      <w:r w:rsidR="000D44E2" w:rsidRPr="008C2692">
        <w:rPr>
          <w:sz w:val="32"/>
          <w:szCs w:val="32"/>
        </w:rPr>
        <w:t>原</w:t>
      </w:r>
      <w:r w:rsidR="00D36651" w:rsidRPr="008C2692">
        <w:rPr>
          <w:sz w:val="32"/>
          <w:szCs w:val="32"/>
        </w:rPr>
        <w:t>住民族</w:t>
      </w:r>
      <w:r w:rsidR="000D44E2" w:rsidRPr="008C2692">
        <w:rPr>
          <w:sz w:val="32"/>
          <w:szCs w:val="32"/>
        </w:rPr>
        <w:t>園區</w:t>
      </w:r>
      <w:r w:rsidRPr="008C2692">
        <w:rPr>
          <w:sz w:val="32"/>
          <w:szCs w:val="32"/>
        </w:rPr>
        <w:t>遊客</w:t>
      </w:r>
      <w:r w:rsidRPr="008C2692">
        <w:rPr>
          <w:rFonts w:hint="eastAsia"/>
          <w:sz w:val="32"/>
          <w:szCs w:val="32"/>
        </w:rPr>
        <w:t>數、客群結構及門票收入比較表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94"/>
        <w:gridCol w:w="813"/>
        <w:gridCol w:w="18"/>
        <w:gridCol w:w="800"/>
        <w:gridCol w:w="850"/>
        <w:gridCol w:w="841"/>
        <w:gridCol w:w="864"/>
        <w:gridCol w:w="993"/>
        <w:gridCol w:w="993"/>
        <w:gridCol w:w="843"/>
        <w:gridCol w:w="1325"/>
      </w:tblGrid>
      <w:tr w:rsidR="008C2692" w:rsidRPr="008C2692" w14:paraId="716EC145" w14:textId="77777777" w:rsidTr="00C14A15">
        <w:trPr>
          <w:trHeight w:val="20"/>
          <w:tblHeader/>
        </w:trPr>
        <w:tc>
          <w:tcPr>
            <w:tcW w:w="280" w:type="pct"/>
            <w:vMerge w:val="restart"/>
            <w:shd w:val="clear" w:color="auto" w:fill="EAF1DD"/>
            <w:vAlign w:val="center"/>
          </w:tcPr>
          <w:p w14:paraId="67C08784" w14:textId="2505C915" w:rsidR="00F419DF" w:rsidRPr="008C2692" w:rsidRDefault="00F419DF" w:rsidP="003D5C44">
            <w:pPr>
              <w:pStyle w:val="140"/>
              <w:spacing w:line="280" w:lineRule="exact"/>
              <w:rPr>
                <w:rFonts w:hAnsi="標楷體"/>
                <w:spacing w:val="-24"/>
              </w:rPr>
            </w:pPr>
            <w:r w:rsidRPr="008C2692">
              <w:rPr>
                <w:rFonts w:hAnsi="標楷體" w:hint="eastAsia"/>
                <w:spacing w:val="-24"/>
              </w:rPr>
              <w:t>年度</w:t>
            </w:r>
          </w:p>
        </w:tc>
        <w:tc>
          <w:tcPr>
            <w:tcW w:w="470" w:type="pct"/>
            <w:gridSpan w:val="2"/>
            <w:vMerge w:val="restart"/>
            <w:shd w:val="clear" w:color="auto" w:fill="EAF1DD"/>
            <w:vAlign w:val="center"/>
          </w:tcPr>
          <w:p w14:paraId="601BB170" w14:textId="1F8FED5D" w:rsidR="00F419DF" w:rsidRPr="008C2692" w:rsidRDefault="00F419DF" w:rsidP="003D5C44">
            <w:pPr>
              <w:pStyle w:val="140"/>
              <w:spacing w:line="280" w:lineRule="exact"/>
              <w:rPr>
                <w:rFonts w:hAnsi="標楷體"/>
                <w:spacing w:val="-24"/>
              </w:rPr>
            </w:pPr>
            <w:r w:rsidRPr="008C2692">
              <w:rPr>
                <w:rFonts w:hAnsi="標楷體" w:hint="eastAsia"/>
                <w:spacing w:val="-24"/>
              </w:rPr>
              <w:t>項目</w:t>
            </w:r>
          </w:p>
        </w:tc>
        <w:tc>
          <w:tcPr>
            <w:tcW w:w="3500" w:type="pct"/>
            <w:gridSpan w:val="7"/>
            <w:shd w:val="clear" w:color="auto" w:fill="EAF1DD"/>
            <w:vAlign w:val="center"/>
          </w:tcPr>
          <w:p w14:paraId="5CD3E04A" w14:textId="233A9FBA" w:rsidR="00F419DF" w:rsidRPr="008C2692" w:rsidRDefault="00F419DF" w:rsidP="003D5C44">
            <w:pPr>
              <w:pStyle w:val="140"/>
              <w:spacing w:line="280" w:lineRule="exact"/>
              <w:rPr>
                <w:rFonts w:hAnsi="標楷體"/>
                <w:spacing w:val="-24"/>
              </w:rPr>
            </w:pPr>
            <w:r w:rsidRPr="008C2692">
              <w:rPr>
                <w:rFonts w:hAnsi="標楷體"/>
                <w:spacing w:val="-24"/>
              </w:rPr>
              <w:t>遊客</w:t>
            </w:r>
            <w:r w:rsidRPr="008C2692">
              <w:rPr>
                <w:rFonts w:hAnsi="標楷體" w:hint="eastAsia"/>
                <w:spacing w:val="-24"/>
              </w:rPr>
              <w:t>數</w:t>
            </w:r>
          </w:p>
        </w:tc>
        <w:tc>
          <w:tcPr>
            <w:tcW w:w="750" w:type="pct"/>
            <w:vMerge w:val="restart"/>
            <w:shd w:val="clear" w:color="auto" w:fill="EAF1DD"/>
            <w:vAlign w:val="center"/>
          </w:tcPr>
          <w:p w14:paraId="47505F8F" w14:textId="56ED423A" w:rsidR="00F419DF" w:rsidRPr="008C2692" w:rsidRDefault="00F419DF" w:rsidP="003D5C44">
            <w:pPr>
              <w:pStyle w:val="140"/>
              <w:spacing w:line="280" w:lineRule="exact"/>
              <w:rPr>
                <w:rFonts w:hAnsi="標楷體"/>
                <w:spacing w:val="-24"/>
              </w:rPr>
            </w:pPr>
            <w:r w:rsidRPr="008C2692">
              <w:rPr>
                <w:rFonts w:hAnsi="標楷體"/>
                <w:spacing w:val="-24"/>
              </w:rPr>
              <w:t>門票收入</w:t>
            </w:r>
          </w:p>
        </w:tc>
      </w:tr>
      <w:tr w:rsidR="008C2692" w:rsidRPr="008C2692" w14:paraId="7B28C23B" w14:textId="77777777" w:rsidTr="00C14A15">
        <w:trPr>
          <w:trHeight w:val="20"/>
          <w:tblHeader/>
        </w:trPr>
        <w:tc>
          <w:tcPr>
            <w:tcW w:w="280" w:type="pct"/>
            <w:vMerge/>
            <w:shd w:val="clear" w:color="auto" w:fill="EAF1DD"/>
            <w:vAlign w:val="center"/>
          </w:tcPr>
          <w:p w14:paraId="027CBAEC" w14:textId="77777777" w:rsidR="00F419DF" w:rsidRPr="008C2692" w:rsidRDefault="00F419DF" w:rsidP="003D5C44">
            <w:pPr>
              <w:pStyle w:val="140"/>
              <w:spacing w:line="280" w:lineRule="exact"/>
              <w:rPr>
                <w:rFonts w:hAnsi="標楷體"/>
                <w:spacing w:val="-24"/>
              </w:rPr>
            </w:pPr>
          </w:p>
        </w:tc>
        <w:tc>
          <w:tcPr>
            <w:tcW w:w="470" w:type="pct"/>
            <w:gridSpan w:val="2"/>
            <w:vMerge/>
            <w:shd w:val="clear" w:color="auto" w:fill="EAF1DD"/>
            <w:vAlign w:val="center"/>
          </w:tcPr>
          <w:p w14:paraId="061BA6BC" w14:textId="77777777" w:rsidR="00F419DF" w:rsidRPr="008C2692" w:rsidRDefault="00F419DF" w:rsidP="003D5C44">
            <w:pPr>
              <w:pStyle w:val="140"/>
              <w:spacing w:line="280" w:lineRule="exact"/>
              <w:rPr>
                <w:rFonts w:hAnsi="標楷體"/>
                <w:spacing w:val="-24"/>
              </w:rPr>
            </w:pPr>
          </w:p>
        </w:tc>
        <w:tc>
          <w:tcPr>
            <w:tcW w:w="453" w:type="pct"/>
            <w:shd w:val="clear" w:color="auto" w:fill="EAF1DD"/>
            <w:vAlign w:val="center"/>
          </w:tcPr>
          <w:p w14:paraId="6DD83A36"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個人</w:t>
            </w:r>
          </w:p>
          <w:p w14:paraId="1B3E1821"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全票</w:t>
            </w:r>
          </w:p>
        </w:tc>
        <w:tc>
          <w:tcPr>
            <w:tcW w:w="481" w:type="pct"/>
            <w:shd w:val="clear" w:color="auto" w:fill="EAF1DD"/>
            <w:vAlign w:val="center"/>
          </w:tcPr>
          <w:p w14:paraId="3830718C"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個人</w:t>
            </w:r>
          </w:p>
          <w:p w14:paraId="3580CD3E"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半票</w:t>
            </w:r>
          </w:p>
        </w:tc>
        <w:tc>
          <w:tcPr>
            <w:tcW w:w="476" w:type="pct"/>
            <w:shd w:val="clear" w:color="auto" w:fill="EAF1DD"/>
            <w:vAlign w:val="center"/>
          </w:tcPr>
          <w:p w14:paraId="294EA502"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團體</w:t>
            </w:r>
          </w:p>
          <w:p w14:paraId="491CFD44"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全票</w:t>
            </w:r>
          </w:p>
        </w:tc>
        <w:tc>
          <w:tcPr>
            <w:tcW w:w="489" w:type="pct"/>
            <w:shd w:val="clear" w:color="auto" w:fill="EAF1DD"/>
            <w:vAlign w:val="center"/>
          </w:tcPr>
          <w:p w14:paraId="782CF4BD"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團體</w:t>
            </w:r>
          </w:p>
          <w:p w14:paraId="6FB5EB19"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半票</w:t>
            </w:r>
          </w:p>
        </w:tc>
        <w:tc>
          <w:tcPr>
            <w:tcW w:w="562" w:type="pct"/>
            <w:shd w:val="clear" w:color="auto" w:fill="EAF1DD"/>
            <w:vAlign w:val="center"/>
          </w:tcPr>
          <w:p w14:paraId="25AF0427" w14:textId="77777777" w:rsidR="00F419DF" w:rsidRPr="008C2692" w:rsidRDefault="00F419DF" w:rsidP="003D5C44">
            <w:pPr>
              <w:pStyle w:val="140"/>
              <w:spacing w:before="0" w:after="0" w:line="280" w:lineRule="exact"/>
              <w:rPr>
                <w:rFonts w:hAnsi="標楷體"/>
                <w:spacing w:val="-24"/>
              </w:rPr>
            </w:pPr>
            <w:r w:rsidRPr="008C2692">
              <w:rPr>
                <w:rFonts w:hAnsi="標楷體"/>
                <w:spacing w:val="-24"/>
              </w:rPr>
              <w:t>合作</w:t>
            </w:r>
            <w:r w:rsidRPr="008C2692">
              <w:rPr>
                <w:rFonts w:hAnsi="標楷體"/>
                <w:spacing w:val="-24"/>
              </w:rPr>
              <w:br/>
              <w:t>套票</w:t>
            </w:r>
          </w:p>
          <w:p w14:paraId="02A0662A" w14:textId="463F2389" w:rsidR="00F419DF" w:rsidRPr="008C2692" w:rsidRDefault="00F419DF" w:rsidP="003D5C44">
            <w:pPr>
              <w:pStyle w:val="140"/>
              <w:spacing w:before="0" w:after="0" w:line="280" w:lineRule="exact"/>
              <w:rPr>
                <w:rFonts w:hAnsi="標楷體"/>
                <w:spacing w:val="-24"/>
              </w:rPr>
            </w:pPr>
            <w:r w:rsidRPr="008C2692">
              <w:rPr>
                <w:rFonts w:hint="eastAsia"/>
                <w:spacing w:val="-24"/>
              </w:rPr>
              <w:t>【註</w:t>
            </w:r>
            <w:r w:rsidRPr="008C2692">
              <w:rPr>
                <w:spacing w:val="-24"/>
              </w:rPr>
              <w:t>1</w:t>
            </w:r>
            <w:r w:rsidRPr="008C2692">
              <w:rPr>
                <w:rFonts w:hint="eastAsia"/>
                <w:spacing w:val="-24"/>
              </w:rPr>
              <w:t>】</w:t>
            </w:r>
          </w:p>
        </w:tc>
        <w:tc>
          <w:tcPr>
            <w:tcW w:w="562" w:type="pct"/>
            <w:shd w:val="clear" w:color="auto" w:fill="EAF1DD"/>
            <w:vAlign w:val="center"/>
          </w:tcPr>
          <w:p w14:paraId="3109026A" w14:textId="715FC89F" w:rsidR="00F419DF" w:rsidRPr="008C2692" w:rsidRDefault="00F419DF" w:rsidP="003D5C44">
            <w:pPr>
              <w:pStyle w:val="140"/>
              <w:spacing w:before="0" w:after="0" w:line="280" w:lineRule="exact"/>
              <w:rPr>
                <w:rFonts w:hAnsi="標楷體"/>
                <w:spacing w:val="-24"/>
              </w:rPr>
            </w:pPr>
            <w:r w:rsidRPr="008C2692">
              <w:rPr>
                <w:rFonts w:hAnsi="標楷體"/>
                <w:spacing w:val="-24"/>
              </w:rPr>
              <w:t>免費票</w:t>
            </w:r>
          </w:p>
        </w:tc>
        <w:tc>
          <w:tcPr>
            <w:tcW w:w="477" w:type="pct"/>
            <w:shd w:val="clear" w:color="auto" w:fill="EAF1DD"/>
            <w:vAlign w:val="center"/>
          </w:tcPr>
          <w:p w14:paraId="588139BC" w14:textId="77777777" w:rsidR="00F419DF" w:rsidRPr="008C2692" w:rsidRDefault="00F419DF" w:rsidP="003D5C44">
            <w:pPr>
              <w:pStyle w:val="140"/>
              <w:spacing w:line="280" w:lineRule="exact"/>
              <w:rPr>
                <w:rFonts w:hAnsi="標楷體"/>
                <w:spacing w:val="-24"/>
              </w:rPr>
            </w:pPr>
            <w:r w:rsidRPr="008C2692">
              <w:rPr>
                <w:rFonts w:hAnsi="標楷體" w:hint="eastAsia"/>
                <w:spacing w:val="-24"/>
              </w:rPr>
              <w:t>合</w:t>
            </w:r>
            <w:r w:rsidRPr="008C2692">
              <w:rPr>
                <w:rFonts w:hAnsi="標楷體"/>
                <w:spacing w:val="-24"/>
              </w:rPr>
              <w:t>計</w:t>
            </w:r>
          </w:p>
        </w:tc>
        <w:tc>
          <w:tcPr>
            <w:tcW w:w="750" w:type="pct"/>
            <w:vMerge/>
            <w:shd w:val="clear" w:color="auto" w:fill="EAF1DD"/>
            <w:vAlign w:val="center"/>
          </w:tcPr>
          <w:p w14:paraId="7090B97C" w14:textId="77777777" w:rsidR="00F419DF" w:rsidRPr="008C2692" w:rsidRDefault="00F419DF" w:rsidP="003D5C44">
            <w:pPr>
              <w:pStyle w:val="140"/>
              <w:spacing w:line="280" w:lineRule="exact"/>
              <w:rPr>
                <w:rFonts w:hAnsi="標楷體"/>
                <w:spacing w:val="-24"/>
              </w:rPr>
            </w:pPr>
          </w:p>
        </w:tc>
      </w:tr>
      <w:tr w:rsidR="008C2692" w:rsidRPr="008C2692" w14:paraId="01CFD0C0" w14:textId="77777777" w:rsidTr="00C14A15">
        <w:trPr>
          <w:cantSplit/>
          <w:trHeight w:val="20"/>
        </w:trPr>
        <w:tc>
          <w:tcPr>
            <w:tcW w:w="280" w:type="pct"/>
            <w:vMerge w:val="restart"/>
            <w:vAlign w:val="center"/>
          </w:tcPr>
          <w:p w14:paraId="65B038C2"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107</w:t>
            </w:r>
          </w:p>
        </w:tc>
        <w:tc>
          <w:tcPr>
            <w:tcW w:w="470" w:type="pct"/>
            <w:gridSpan w:val="2"/>
            <w:vAlign w:val="center"/>
          </w:tcPr>
          <w:p w14:paraId="347E56E6"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遊客數</w:t>
            </w:r>
          </w:p>
          <w:p w14:paraId="6DD88906" w14:textId="77777777" w:rsidR="00F419DF" w:rsidRPr="008C2692" w:rsidRDefault="00F419DF" w:rsidP="003D5C44">
            <w:pPr>
              <w:pStyle w:val="14"/>
              <w:spacing w:line="280" w:lineRule="exact"/>
              <w:jc w:val="center"/>
              <w:rPr>
                <w:rFonts w:hAnsi="標楷體"/>
                <w:spacing w:val="-24"/>
              </w:rPr>
            </w:pPr>
            <w:r w:rsidRPr="008C2692">
              <w:rPr>
                <w:rFonts w:hAnsi="標楷體"/>
                <w:spacing w:val="-24"/>
                <w:sz w:val="24"/>
              </w:rPr>
              <w:t>(</w:t>
            </w:r>
            <w:proofErr w:type="gramStart"/>
            <w:r w:rsidRPr="008C2692">
              <w:rPr>
                <w:rFonts w:hAnsi="標楷體"/>
                <w:spacing w:val="-24"/>
                <w:sz w:val="24"/>
              </w:rPr>
              <w:t>人次)</w:t>
            </w:r>
            <w:proofErr w:type="gramEnd"/>
          </w:p>
        </w:tc>
        <w:tc>
          <w:tcPr>
            <w:tcW w:w="453" w:type="pct"/>
            <w:vAlign w:val="center"/>
          </w:tcPr>
          <w:p w14:paraId="270D925C"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52,850</w:t>
            </w:r>
          </w:p>
        </w:tc>
        <w:tc>
          <w:tcPr>
            <w:tcW w:w="481" w:type="pct"/>
            <w:vAlign w:val="center"/>
          </w:tcPr>
          <w:p w14:paraId="4EB48B8B"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16,794</w:t>
            </w:r>
          </w:p>
        </w:tc>
        <w:tc>
          <w:tcPr>
            <w:tcW w:w="476" w:type="pct"/>
            <w:vAlign w:val="center"/>
          </w:tcPr>
          <w:p w14:paraId="7F5A2F34"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23,752</w:t>
            </w:r>
          </w:p>
        </w:tc>
        <w:tc>
          <w:tcPr>
            <w:tcW w:w="489" w:type="pct"/>
            <w:vAlign w:val="center"/>
          </w:tcPr>
          <w:p w14:paraId="41D1EAAE"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11,979</w:t>
            </w:r>
          </w:p>
        </w:tc>
        <w:tc>
          <w:tcPr>
            <w:tcW w:w="562" w:type="pct"/>
            <w:vAlign w:val="center"/>
          </w:tcPr>
          <w:p w14:paraId="5799DEA0" w14:textId="7F4310AA"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2,304</w:t>
            </w:r>
          </w:p>
        </w:tc>
        <w:tc>
          <w:tcPr>
            <w:tcW w:w="562" w:type="pct"/>
            <w:vAlign w:val="center"/>
          </w:tcPr>
          <w:p w14:paraId="2D24FABE" w14:textId="5E7C0A09"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282,884</w:t>
            </w:r>
          </w:p>
        </w:tc>
        <w:tc>
          <w:tcPr>
            <w:tcW w:w="477" w:type="pct"/>
            <w:shd w:val="clear" w:color="auto" w:fill="FFFF00"/>
            <w:vAlign w:val="center"/>
          </w:tcPr>
          <w:p w14:paraId="5AEC5E06"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390,563</w:t>
            </w:r>
          </w:p>
        </w:tc>
        <w:tc>
          <w:tcPr>
            <w:tcW w:w="750" w:type="pct"/>
            <w:vAlign w:val="center"/>
          </w:tcPr>
          <w:p w14:paraId="38DFEE90"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12,970,944元</w:t>
            </w:r>
          </w:p>
        </w:tc>
      </w:tr>
      <w:tr w:rsidR="008C2692" w:rsidRPr="008C2692" w14:paraId="5F3D2EBF" w14:textId="77777777" w:rsidTr="00C14A15">
        <w:trPr>
          <w:trHeight w:val="20"/>
        </w:trPr>
        <w:tc>
          <w:tcPr>
            <w:tcW w:w="280" w:type="pct"/>
            <w:vMerge/>
            <w:vAlign w:val="center"/>
          </w:tcPr>
          <w:p w14:paraId="1C87FF56" w14:textId="77777777" w:rsidR="00F419DF" w:rsidRPr="008C2692" w:rsidRDefault="00F419DF" w:rsidP="003D5C44">
            <w:pPr>
              <w:pStyle w:val="14"/>
              <w:spacing w:line="280" w:lineRule="exact"/>
              <w:jc w:val="center"/>
              <w:rPr>
                <w:rFonts w:hAnsi="標楷體"/>
                <w:spacing w:val="-24"/>
              </w:rPr>
            </w:pPr>
          </w:p>
        </w:tc>
        <w:tc>
          <w:tcPr>
            <w:tcW w:w="470" w:type="pct"/>
            <w:gridSpan w:val="2"/>
            <w:vAlign w:val="center"/>
          </w:tcPr>
          <w:p w14:paraId="285B58D1"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百分比</w:t>
            </w:r>
          </w:p>
          <w:p w14:paraId="536B1AD9" w14:textId="77777777" w:rsidR="00F419DF" w:rsidRPr="008C2692" w:rsidRDefault="00F419DF" w:rsidP="003D5C44">
            <w:pPr>
              <w:pStyle w:val="14"/>
              <w:spacing w:line="280" w:lineRule="exact"/>
              <w:jc w:val="center"/>
              <w:rPr>
                <w:rFonts w:hAnsi="標楷體"/>
                <w:spacing w:val="-24"/>
              </w:rPr>
            </w:pPr>
            <w:r w:rsidRPr="008C2692">
              <w:rPr>
                <w:rFonts w:hAnsi="標楷體"/>
                <w:spacing w:val="-24"/>
                <w:sz w:val="24"/>
              </w:rPr>
              <w:t>(%)</w:t>
            </w:r>
          </w:p>
        </w:tc>
        <w:tc>
          <w:tcPr>
            <w:tcW w:w="453" w:type="pct"/>
            <w:shd w:val="clear" w:color="auto" w:fill="FFFF00"/>
            <w:vAlign w:val="center"/>
          </w:tcPr>
          <w:p w14:paraId="4EF1D744"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13.53%</w:t>
            </w:r>
          </w:p>
        </w:tc>
        <w:tc>
          <w:tcPr>
            <w:tcW w:w="481" w:type="pct"/>
            <w:vAlign w:val="center"/>
          </w:tcPr>
          <w:p w14:paraId="2EDC1CC7"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4.3%</w:t>
            </w:r>
          </w:p>
        </w:tc>
        <w:tc>
          <w:tcPr>
            <w:tcW w:w="476" w:type="pct"/>
            <w:shd w:val="clear" w:color="auto" w:fill="auto"/>
            <w:vAlign w:val="center"/>
          </w:tcPr>
          <w:p w14:paraId="4D48C64C"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6.08%</w:t>
            </w:r>
          </w:p>
        </w:tc>
        <w:tc>
          <w:tcPr>
            <w:tcW w:w="489" w:type="pct"/>
            <w:vAlign w:val="center"/>
          </w:tcPr>
          <w:p w14:paraId="7BEC40CD"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3.07%</w:t>
            </w:r>
          </w:p>
        </w:tc>
        <w:tc>
          <w:tcPr>
            <w:tcW w:w="562" w:type="pct"/>
            <w:vAlign w:val="center"/>
          </w:tcPr>
          <w:p w14:paraId="74378C44" w14:textId="4AE3380D"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0.59%</w:t>
            </w:r>
          </w:p>
        </w:tc>
        <w:tc>
          <w:tcPr>
            <w:tcW w:w="562" w:type="pct"/>
            <w:vAlign w:val="center"/>
          </w:tcPr>
          <w:p w14:paraId="317EE798" w14:textId="44FE8B6C"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72.43%</w:t>
            </w:r>
          </w:p>
        </w:tc>
        <w:tc>
          <w:tcPr>
            <w:tcW w:w="477" w:type="pct"/>
            <w:vAlign w:val="center"/>
          </w:tcPr>
          <w:p w14:paraId="237D1682"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100%</w:t>
            </w:r>
          </w:p>
        </w:tc>
        <w:tc>
          <w:tcPr>
            <w:tcW w:w="750" w:type="pct"/>
            <w:vAlign w:val="center"/>
          </w:tcPr>
          <w:p w14:paraId="10D53ACB"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w:t>
            </w:r>
          </w:p>
        </w:tc>
      </w:tr>
      <w:tr w:rsidR="008C2692" w:rsidRPr="008C2692" w14:paraId="73BACB9E" w14:textId="77777777" w:rsidTr="00C14A15">
        <w:trPr>
          <w:trHeight w:val="20"/>
        </w:trPr>
        <w:tc>
          <w:tcPr>
            <w:tcW w:w="280" w:type="pct"/>
            <w:vMerge w:val="restart"/>
            <w:vAlign w:val="center"/>
          </w:tcPr>
          <w:p w14:paraId="49374DA5"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112</w:t>
            </w:r>
          </w:p>
        </w:tc>
        <w:tc>
          <w:tcPr>
            <w:tcW w:w="470" w:type="pct"/>
            <w:gridSpan w:val="2"/>
            <w:vMerge w:val="restart"/>
            <w:vAlign w:val="center"/>
          </w:tcPr>
          <w:p w14:paraId="69AAA13C"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遊客數</w:t>
            </w:r>
          </w:p>
          <w:p w14:paraId="51F86305" w14:textId="77777777" w:rsidR="00F419DF" w:rsidRPr="008C2692" w:rsidRDefault="00F419DF" w:rsidP="003D5C44">
            <w:pPr>
              <w:pStyle w:val="14"/>
              <w:spacing w:line="280" w:lineRule="exact"/>
              <w:jc w:val="center"/>
              <w:rPr>
                <w:rFonts w:hAnsi="標楷體"/>
                <w:spacing w:val="-24"/>
              </w:rPr>
            </w:pPr>
            <w:r w:rsidRPr="008C2692">
              <w:rPr>
                <w:rFonts w:hAnsi="標楷體"/>
                <w:spacing w:val="-24"/>
                <w:sz w:val="24"/>
              </w:rPr>
              <w:t>(</w:t>
            </w:r>
            <w:proofErr w:type="gramStart"/>
            <w:r w:rsidRPr="008C2692">
              <w:rPr>
                <w:rFonts w:hAnsi="標楷體"/>
                <w:spacing w:val="-24"/>
                <w:sz w:val="24"/>
              </w:rPr>
              <w:t>人次)</w:t>
            </w:r>
            <w:proofErr w:type="gramEnd"/>
          </w:p>
        </w:tc>
        <w:tc>
          <w:tcPr>
            <w:tcW w:w="453" w:type="pct"/>
            <w:vAlign w:val="center"/>
          </w:tcPr>
          <w:p w14:paraId="40FBAA0E"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44,013</w:t>
            </w:r>
          </w:p>
        </w:tc>
        <w:tc>
          <w:tcPr>
            <w:tcW w:w="481" w:type="pct"/>
            <w:vAlign w:val="center"/>
          </w:tcPr>
          <w:p w14:paraId="11B7C2DD"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12,192</w:t>
            </w:r>
          </w:p>
        </w:tc>
        <w:tc>
          <w:tcPr>
            <w:tcW w:w="476" w:type="pct"/>
            <w:vAlign w:val="center"/>
          </w:tcPr>
          <w:p w14:paraId="51BB61B7"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11,020</w:t>
            </w:r>
          </w:p>
        </w:tc>
        <w:tc>
          <w:tcPr>
            <w:tcW w:w="489" w:type="pct"/>
            <w:vAlign w:val="center"/>
          </w:tcPr>
          <w:p w14:paraId="1CA0839F"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8,379</w:t>
            </w:r>
          </w:p>
        </w:tc>
        <w:tc>
          <w:tcPr>
            <w:tcW w:w="562" w:type="pct"/>
            <w:vAlign w:val="center"/>
          </w:tcPr>
          <w:p w14:paraId="197894D2" w14:textId="09EA32F4"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2,112</w:t>
            </w:r>
          </w:p>
        </w:tc>
        <w:tc>
          <w:tcPr>
            <w:tcW w:w="562" w:type="pct"/>
            <w:vMerge w:val="restart"/>
            <w:vAlign w:val="center"/>
          </w:tcPr>
          <w:p w14:paraId="54E631F1" w14:textId="120D0B56"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134,779</w:t>
            </w:r>
          </w:p>
        </w:tc>
        <w:tc>
          <w:tcPr>
            <w:tcW w:w="477" w:type="pct"/>
            <w:vMerge w:val="restart"/>
            <w:shd w:val="clear" w:color="auto" w:fill="FFFF00"/>
            <w:vAlign w:val="center"/>
          </w:tcPr>
          <w:p w14:paraId="6DAF1D03"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212,495</w:t>
            </w:r>
          </w:p>
        </w:tc>
        <w:tc>
          <w:tcPr>
            <w:tcW w:w="750" w:type="pct"/>
            <w:vMerge w:val="restart"/>
            <w:vAlign w:val="center"/>
          </w:tcPr>
          <w:p w14:paraId="02424235" w14:textId="77777777" w:rsidR="00793D04"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11,132,530元</w:t>
            </w:r>
          </w:p>
          <w:p w14:paraId="71F8E01E" w14:textId="0138FCAE" w:rsidR="00F419DF" w:rsidRPr="008C2692" w:rsidRDefault="00F419DF" w:rsidP="003D5C44">
            <w:pPr>
              <w:pStyle w:val="14"/>
              <w:spacing w:line="280" w:lineRule="exact"/>
              <w:jc w:val="right"/>
              <w:rPr>
                <w:rFonts w:hAnsi="標楷體"/>
                <w:spacing w:val="-24"/>
                <w:sz w:val="24"/>
                <w:szCs w:val="24"/>
              </w:rPr>
            </w:pPr>
            <w:r w:rsidRPr="008C2692">
              <w:rPr>
                <w:rFonts w:hint="eastAsia"/>
                <w:spacing w:val="-24"/>
              </w:rPr>
              <w:t>【註3】</w:t>
            </w:r>
          </w:p>
        </w:tc>
      </w:tr>
      <w:tr w:rsidR="008C2692" w:rsidRPr="008C2692" w14:paraId="20A6ED4A" w14:textId="77777777" w:rsidTr="00C14A15">
        <w:trPr>
          <w:trHeight w:val="20"/>
        </w:trPr>
        <w:tc>
          <w:tcPr>
            <w:tcW w:w="280" w:type="pct"/>
            <w:vMerge/>
            <w:vAlign w:val="center"/>
          </w:tcPr>
          <w:p w14:paraId="60225BD1" w14:textId="77777777" w:rsidR="00F419DF" w:rsidRPr="008C2692" w:rsidRDefault="00F419DF" w:rsidP="003D5C44">
            <w:pPr>
              <w:pStyle w:val="14"/>
              <w:spacing w:line="280" w:lineRule="exact"/>
              <w:jc w:val="center"/>
              <w:rPr>
                <w:rFonts w:hAnsi="標楷體"/>
                <w:spacing w:val="-24"/>
              </w:rPr>
            </w:pPr>
          </w:p>
        </w:tc>
        <w:tc>
          <w:tcPr>
            <w:tcW w:w="470" w:type="pct"/>
            <w:gridSpan w:val="2"/>
            <w:vMerge/>
            <w:vAlign w:val="center"/>
          </w:tcPr>
          <w:p w14:paraId="21293EAA" w14:textId="77777777" w:rsidR="00F419DF" w:rsidRPr="008C2692" w:rsidRDefault="00F419DF" w:rsidP="003D5C44">
            <w:pPr>
              <w:pStyle w:val="14"/>
              <w:spacing w:line="280" w:lineRule="exact"/>
              <w:jc w:val="center"/>
              <w:rPr>
                <w:rFonts w:hAnsi="標楷體"/>
                <w:spacing w:val="-24"/>
              </w:rPr>
            </w:pPr>
          </w:p>
        </w:tc>
        <w:tc>
          <w:tcPr>
            <w:tcW w:w="1899" w:type="pct"/>
            <w:gridSpan w:val="4"/>
            <w:vAlign w:val="center"/>
          </w:tcPr>
          <w:p w14:paraId="4655BC26" w14:textId="3103D943" w:rsidR="00F419DF" w:rsidRPr="008C2692" w:rsidRDefault="00F419DF" w:rsidP="003D5C44">
            <w:pPr>
              <w:pStyle w:val="14"/>
              <w:spacing w:line="280" w:lineRule="exact"/>
              <w:jc w:val="center"/>
              <w:rPr>
                <w:rFonts w:hAnsi="標楷體"/>
                <w:spacing w:val="-24"/>
                <w:sz w:val="24"/>
                <w:szCs w:val="24"/>
              </w:rPr>
            </w:pPr>
            <w:r w:rsidRPr="008C2692">
              <w:rPr>
                <w:rFonts w:hint="eastAsia"/>
                <w:spacing w:val="-24"/>
              </w:rPr>
              <w:t>【註2】</w:t>
            </w:r>
          </w:p>
        </w:tc>
        <w:tc>
          <w:tcPr>
            <w:tcW w:w="562" w:type="pct"/>
          </w:tcPr>
          <w:p w14:paraId="7D05FBA7" w14:textId="77777777" w:rsidR="00F419DF" w:rsidRPr="008C2692" w:rsidRDefault="00F419DF" w:rsidP="003D5C44">
            <w:pPr>
              <w:pStyle w:val="14"/>
              <w:spacing w:line="280" w:lineRule="exact"/>
              <w:jc w:val="right"/>
              <w:rPr>
                <w:rFonts w:hAnsi="標楷體"/>
                <w:spacing w:val="-24"/>
                <w:sz w:val="24"/>
                <w:szCs w:val="24"/>
              </w:rPr>
            </w:pPr>
          </w:p>
        </w:tc>
        <w:tc>
          <w:tcPr>
            <w:tcW w:w="562" w:type="pct"/>
            <w:vMerge/>
            <w:vAlign w:val="center"/>
          </w:tcPr>
          <w:p w14:paraId="621FE714" w14:textId="41F20711" w:rsidR="00F419DF" w:rsidRPr="008C2692" w:rsidRDefault="00F419DF" w:rsidP="003D5C44">
            <w:pPr>
              <w:pStyle w:val="14"/>
              <w:spacing w:line="280" w:lineRule="exact"/>
              <w:jc w:val="right"/>
              <w:rPr>
                <w:rFonts w:hAnsi="標楷體"/>
                <w:spacing w:val="-24"/>
                <w:sz w:val="24"/>
                <w:szCs w:val="24"/>
              </w:rPr>
            </w:pPr>
          </w:p>
        </w:tc>
        <w:tc>
          <w:tcPr>
            <w:tcW w:w="477" w:type="pct"/>
            <w:vMerge/>
            <w:shd w:val="clear" w:color="auto" w:fill="FFFF00"/>
            <w:vAlign w:val="center"/>
          </w:tcPr>
          <w:p w14:paraId="3CCDE3E7" w14:textId="77777777" w:rsidR="00F419DF" w:rsidRPr="008C2692" w:rsidRDefault="00F419DF" w:rsidP="003D5C44">
            <w:pPr>
              <w:pStyle w:val="14"/>
              <w:spacing w:line="280" w:lineRule="exact"/>
              <w:jc w:val="right"/>
              <w:rPr>
                <w:rFonts w:hAnsi="標楷體"/>
                <w:spacing w:val="-24"/>
                <w:sz w:val="24"/>
                <w:szCs w:val="24"/>
              </w:rPr>
            </w:pPr>
          </w:p>
        </w:tc>
        <w:tc>
          <w:tcPr>
            <w:tcW w:w="750" w:type="pct"/>
            <w:vMerge/>
            <w:vAlign w:val="center"/>
          </w:tcPr>
          <w:p w14:paraId="41ACE3AB" w14:textId="77777777" w:rsidR="00F419DF" w:rsidRPr="008C2692" w:rsidRDefault="00F419DF" w:rsidP="003D5C44">
            <w:pPr>
              <w:pStyle w:val="14"/>
              <w:spacing w:line="280" w:lineRule="exact"/>
              <w:jc w:val="right"/>
              <w:rPr>
                <w:rFonts w:hAnsi="標楷體"/>
                <w:spacing w:val="-24"/>
                <w:sz w:val="24"/>
                <w:szCs w:val="24"/>
              </w:rPr>
            </w:pPr>
          </w:p>
        </w:tc>
      </w:tr>
      <w:tr w:rsidR="008C2692" w:rsidRPr="008C2692" w14:paraId="43DA79B0" w14:textId="77777777" w:rsidTr="00C14A15">
        <w:trPr>
          <w:trHeight w:val="20"/>
        </w:trPr>
        <w:tc>
          <w:tcPr>
            <w:tcW w:w="280" w:type="pct"/>
            <w:vMerge/>
            <w:vAlign w:val="center"/>
          </w:tcPr>
          <w:p w14:paraId="3EEA0560" w14:textId="77777777" w:rsidR="00F419DF" w:rsidRPr="008C2692" w:rsidRDefault="00F419DF" w:rsidP="003D5C44">
            <w:pPr>
              <w:pStyle w:val="14"/>
              <w:spacing w:line="280" w:lineRule="exact"/>
              <w:rPr>
                <w:rFonts w:hAnsi="標楷體"/>
                <w:spacing w:val="-24"/>
              </w:rPr>
            </w:pPr>
          </w:p>
        </w:tc>
        <w:tc>
          <w:tcPr>
            <w:tcW w:w="470" w:type="pct"/>
            <w:gridSpan w:val="2"/>
            <w:vAlign w:val="center"/>
          </w:tcPr>
          <w:p w14:paraId="32DD1762" w14:textId="77777777" w:rsidR="00F419DF" w:rsidRPr="008C2692" w:rsidRDefault="00F419DF" w:rsidP="003D5C44">
            <w:pPr>
              <w:pStyle w:val="14"/>
              <w:spacing w:line="280" w:lineRule="exact"/>
              <w:jc w:val="center"/>
              <w:rPr>
                <w:rFonts w:hAnsi="標楷體"/>
                <w:spacing w:val="-24"/>
              </w:rPr>
            </w:pPr>
            <w:r w:rsidRPr="008C2692">
              <w:rPr>
                <w:rFonts w:hAnsi="標楷體"/>
                <w:spacing w:val="-24"/>
              </w:rPr>
              <w:t>百分比</w:t>
            </w:r>
          </w:p>
          <w:p w14:paraId="66D6C678" w14:textId="77777777" w:rsidR="00F419DF" w:rsidRPr="008C2692" w:rsidRDefault="00F419DF" w:rsidP="003D5C44">
            <w:pPr>
              <w:pStyle w:val="14"/>
              <w:spacing w:line="280" w:lineRule="exact"/>
              <w:jc w:val="center"/>
              <w:rPr>
                <w:rFonts w:hAnsi="標楷體"/>
                <w:spacing w:val="-24"/>
              </w:rPr>
            </w:pPr>
            <w:r w:rsidRPr="008C2692">
              <w:rPr>
                <w:rFonts w:hAnsi="標楷體"/>
                <w:spacing w:val="-24"/>
                <w:sz w:val="24"/>
              </w:rPr>
              <w:t>(%)</w:t>
            </w:r>
          </w:p>
        </w:tc>
        <w:tc>
          <w:tcPr>
            <w:tcW w:w="453" w:type="pct"/>
            <w:vAlign w:val="center"/>
          </w:tcPr>
          <w:p w14:paraId="5888C874" w14:textId="7777777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20.71%</w:t>
            </w:r>
          </w:p>
        </w:tc>
        <w:tc>
          <w:tcPr>
            <w:tcW w:w="481" w:type="pct"/>
            <w:vAlign w:val="center"/>
          </w:tcPr>
          <w:p w14:paraId="127EE256" w14:textId="7777777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5.74%</w:t>
            </w:r>
          </w:p>
        </w:tc>
        <w:tc>
          <w:tcPr>
            <w:tcW w:w="476" w:type="pct"/>
            <w:vAlign w:val="center"/>
          </w:tcPr>
          <w:p w14:paraId="28BDA8B4" w14:textId="7777777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5.19%</w:t>
            </w:r>
          </w:p>
        </w:tc>
        <w:tc>
          <w:tcPr>
            <w:tcW w:w="489" w:type="pct"/>
            <w:vAlign w:val="center"/>
          </w:tcPr>
          <w:p w14:paraId="0EFDC25B" w14:textId="7777777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3.94%</w:t>
            </w:r>
          </w:p>
        </w:tc>
        <w:tc>
          <w:tcPr>
            <w:tcW w:w="562" w:type="pct"/>
            <w:vAlign w:val="center"/>
          </w:tcPr>
          <w:p w14:paraId="7379797C" w14:textId="78B1612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0.99%</w:t>
            </w:r>
          </w:p>
        </w:tc>
        <w:tc>
          <w:tcPr>
            <w:tcW w:w="562" w:type="pct"/>
            <w:vAlign w:val="center"/>
          </w:tcPr>
          <w:p w14:paraId="3815E30B" w14:textId="699425C2"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63.43%</w:t>
            </w:r>
          </w:p>
        </w:tc>
        <w:tc>
          <w:tcPr>
            <w:tcW w:w="477" w:type="pct"/>
            <w:vAlign w:val="center"/>
          </w:tcPr>
          <w:p w14:paraId="23119870" w14:textId="77777777" w:rsidR="00F419DF" w:rsidRPr="008C2692" w:rsidRDefault="00F419DF" w:rsidP="003D5C44">
            <w:pPr>
              <w:pStyle w:val="14"/>
              <w:spacing w:line="280" w:lineRule="exact"/>
              <w:jc w:val="right"/>
              <w:rPr>
                <w:rFonts w:hAnsi="標楷體"/>
                <w:bCs/>
                <w:spacing w:val="-24"/>
                <w:sz w:val="24"/>
                <w:szCs w:val="24"/>
              </w:rPr>
            </w:pPr>
            <w:r w:rsidRPr="008C2692">
              <w:rPr>
                <w:rFonts w:hAnsi="標楷體"/>
                <w:bCs/>
                <w:spacing w:val="-24"/>
                <w:sz w:val="24"/>
                <w:szCs w:val="24"/>
              </w:rPr>
              <w:t>100%</w:t>
            </w:r>
          </w:p>
        </w:tc>
        <w:tc>
          <w:tcPr>
            <w:tcW w:w="750" w:type="pct"/>
            <w:vAlign w:val="center"/>
          </w:tcPr>
          <w:p w14:paraId="7511B85B"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w:t>
            </w:r>
          </w:p>
        </w:tc>
      </w:tr>
      <w:tr w:rsidR="008C2692" w:rsidRPr="008C2692" w14:paraId="3989C9A4" w14:textId="77777777" w:rsidTr="00C14A15">
        <w:trPr>
          <w:trHeight w:val="20"/>
        </w:trPr>
        <w:tc>
          <w:tcPr>
            <w:tcW w:w="740" w:type="pct"/>
            <w:gridSpan w:val="2"/>
            <w:vMerge w:val="restart"/>
            <w:vAlign w:val="center"/>
          </w:tcPr>
          <w:p w14:paraId="2F7B2DE1" w14:textId="77777777" w:rsidR="00F419DF" w:rsidRPr="008C2692" w:rsidRDefault="00F419DF" w:rsidP="003D5C44">
            <w:pPr>
              <w:pStyle w:val="14"/>
              <w:spacing w:line="280" w:lineRule="exact"/>
              <w:rPr>
                <w:rFonts w:hAnsi="標楷體"/>
                <w:spacing w:val="-24"/>
              </w:rPr>
            </w:pPr>
            <w:r w:rsidRPr="008C2692">
              <w:rPr>
                <w:rFonts w:hAnsi="標楷體"/>
                <w:spacing w:val="-24"/>
              </w:rPr>
              <w:t>遊客數增減幅度</w:t>
            </w:r>
            <w:r w:rsidRPr="008C2692">
              <w:rPr>
                <w:rFonts w:hAnsi="標楷體"/>
                <w:spacing w:val="-24"/>
                <w:sz w:val="24"/>
              </w:rPr>
              <w:t>(</w:t>
            </w:r>
            <w:proofErr w:type="gramStart"/>
            <w:r w:rsidRPr="008C2692">
              <w:rPr>
                <w:rFonts w:hAnsi="標楷體"/>
                <w:spacing w:val="-24"/>
                <w:sz w:val="24"/>
              </w:rPr>
              <w:t>人次)</w:t>
            </w:r>
            <w:proofErr w:type="gramEnd"/>
          </w:p>
        </w:tc>
        <w:tc>
          <w:tcPr>
            <w:tcW w:w="463" w:type="pct"/>
            <w:gridSpan w:val="2"/>
            <w:vAlign w:val="center"/>
          </w:tcPr>
          <w:p w14:paraId="239BDB85"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-8,837</w:t>
            </w:r>
          </w:p>
        </w:tc>
        <w:tc>
          <w:tcPr>
            <w:tcW w:w="481" w:type="pct"/>
            <w:vAlign w:val="center"/>
          </w:tcPr>
          <w:p w14:paraId="2D413B6F"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-4,602</w:t>
            </w:r>
          </w:p>
        </w:tc>
        <w:tc>
          <w:tcPr>
            <w:tcW w:w="476" w:type="pct"/>
            <w:vAlign w:val="center"/>
          </w:tcPr>
          <w:p w14:paraId="3A91DB0E"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-12,732</w:t>
            </w:r>
          </w:p>
        </w:tc>
        <w:tc>
          <w:tcPr>
            <w:tcW w:w="489" w:type="pct"/>
            <w:vAlign w:val="center"/>
          </w:tcPr>
          <w:p w14:paraId="088D77BD"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-3,600</w:t>
            </w:r>
          </w:p>
        </w:tc>
        <w:tc>
          <w:tcPr>
            <w:tcW w:w="562" w:type="pct"/>
            <w:shd w:val="clear" w:color="auto" w:fill="auto"/>
          </w:tcPr>
          <w:p w14:paraId="45DE2583" w14:textId="56A71FD8" w:rsidR="00F419DF" w:rsidRPr="008C2692" w:rsidRDefault="009E3035" w:rsidP="003D5C44">
            <w:pPr>
              <w:pStyle w:val="14"/>
              <w:spacing w:line="280" w:lineRule="exact"/>
              <w:jc w:val="right"/>
              <w:rPr>
                <w:rFonts w:hAnsi="標楷體"/>
                <w:spacing w:val="-24"/>
                <w:sz w:val="24"/>
                <w:szCs w:val="24"/>
              </w:rPr>
            </w:pPr>
            <w:r w:rsidRPr="008C2692">
              <w:rPr>
                <w:rFonts w:hAnsi="標楷體" w:hint="eastAsia"/>
                <w:spacing w:val="-24"/>
                <w:sz w:val="24"/>
                <w:szCs w:val="24"/>
              </w:rPr>
              <w:t>-</w:t>
            </w:r>
            <w:r w:rsidRPr="008C2692">
              <w:rPr>
                <w:rFonts w:hAnsi="標楷體"/>
                <w:spacing w:val="-24"/>
                <w:sz w:val="24"/>
                <w:szCs w:val="24"/>
              </w:rPr>
              <w:t>192</w:t>
            </w:r>
          </w:p>
        </w:tc>
        <w:tc>
          <w:tcPr>
            <w:tcW w:w="562" w:type="pct"/>
            <w:vMerge w:val="restart"/>
            <w:shd w:val="clear" w:color="auto" w:fill="FFFF00"/>
            <w:vAlign w:val="center"/>
          </w:tcPr>
          <w:p w14:paraId="3637445C" w14:textId="737E3FAE" w:rsidR="00F419DF" w:rsidRPr="008C2692" w:rsidRDefault="009E3035" w:rsidP="003D5C44">
            <w:pPr>
              <w:pStyle w:val="14"/>
              <w:spacing w:line="280" w:lineRule="exact"/>
              <w:jc w:val="right"/>
              <w:rPr>
                <w:rFonts w:hAnsi="標楷體"/>
                <w:spacing w:val="-24"/>
                <w:sz w:val="24"/>
                <w:szCs w:val="24"/>
              </w:rPr>
            </w:pPr>
            <w:r w:rsidRPr="008C2692">
              <w:rPr>
                <w:rFonts w:hAnsi="標楷體" w:hint="eastAsia"/>
                <w:spacing w:val="-24"/>
                <w:sz w:val="24"/>
                <w:szCs w:val="24"/>
              </w:rPr>
              <w:t>-</w:t>
            </w:r>
            <w:r w:rsidRPr="008C2692">
              <w:rPr>
                <w:rFonts w:hAnsi="標楷體"/>
                <w:spacing w:val="-24"/>
                <w:sz w:val="24"/>
                <w:szCs w:val="24"/>
              </w:rPr>
              <w:t>148,105</w:t>
            </w:r>
          </w:p>
        </w:tc>
        <w:tc>
          <w:tcPr>
            <w:tcW w:w="477" w:type="pct"/>
            <w:vMerge w:val="restart"/>
            <w:shd w:val="clear" w:color="auto" w:fill="FFFF00"/>
            <w:vAlign w:val="center"/>
          </w:tcPr>
          <w:p w14:paraId="003E51A8"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-178,068</w:t>
            </w:r>
          </w:p>
        </w:tc>
        <w:tc>
          <w:tcPr>
            <w:tcW w:w="750" w:type="pct"/>
            <w:vMerge w:val="restart"/>
            <w:shd w:val="clear" w:color="auto" w:fill="FFFF00"/>
            <w:vAlign w:val="center"/>
          </w:tcPr>
          <w:p w14:paraId="71CF5200"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7,025,701元</w:t>
            </w:r>
          </w:p>
        </w:tc>
      </w:tr>
      <w:tr w:rsidR="008C2692" w:rsidRPr="008C2692" w14:paraId="2D1ACCFD" w14:textId="77777777" w:rsidTr="00C14A15">
        <w:trPr>
          <w:trHeight w:val="20"/>
        </w:trPr>
        <w:tc>
          <w:tcPr>
            <w:tcW w:w="740" w:type="pct"/>
            <w:gridSpan w:val="2"/>
            <w:vMerge/>
            <w:vAlign w:val="center"/>
          </w:tcPr>
          <w:p w14:paraId="66C52A7D" w14:textId="77777777" w:rsidR="00F419DF" w:rsidRPr="008C2692" w:rsidRDefault="00F419DF" w:rsidP="003D5C44">
            <w:pPr>
              <w:pStyle w:val="14"/>
              <w:spacing w:line="280" w:lineRule="exact"/>
              <w:rPr>
                <w:rFonts w:hAnsi="標楷體"/>
                <w:spacing w:val="-24"/>
              </w:rPr>
            </w:pPr>
          </w:p>
        </w:tc>
        <w:tc>
          <w:tcPr>
            <w:tcW w:w="2471" w:type="pct"/>
            <w:gridSpan w:val="6"/>
            <w:vAlign w:val="center"/>
          </w:tcPr>
          <w:p w14:paraId="3E5E3B5A" w14:textId="77CFCAC1" w:rsidR="00F419DF" w:rsidRPr="008C2692" w:rsidRDefault="00F419DF" w:rsidP="003D5C44">
            <w:pPr>
              <w:pStyle w:val="14"/>
              <w:spacing w:line="280" w:lineRule="exact"/>
              <w:jc w:val="center"/>
              <w:rPr>
                <w:rFonts w:hAnsi="標楷體"/>
                <w:spacing w:val="-24"/>
                <w:sz w:val="24"/>
                <w:szCs w:val="24"/>
              </w:rPr>
            </w:pPr>
            <w:r w:rsidRPr="008C2692">
              <w:rPr>
                <w:rFonts w:hint="eastAsia"/>
                <w:spacing w:val="-24"/>
              </w:rPr>
              <w:t>【註</w:t>
            </w:r>
            <w:r w:rsidRPr="008C2692">
              <w:rPr>
                <w:spacing w:val="-24"/>
              </w:rPr>
              <w:t>4</w:t>
            </w:r>
            <w:r w:rsidRPr="008C2692">
              <w:rPr>
                <w:rFonts w:hint="eastAsia"/>
                <w:spacing w:val="-24"/>
              </w:rPr>
              <w:t>】</w:t>
            </w:r>
          </w:p>
        </w:tc>
        <w:tc>
          <w:tcPr>
            <w:tcW w:w="562" w:type="pct"/>
            <w:vMerge/>
            <w:shd w:val="clear" w:color="auto" w:fill="FFFF00"/>
            <w:vAlign w:val="center"/>
          </w:tcPr>
          <w:p w14:paraId="524DE6EF" w14:textId="7651E229" w:rsidR="00F419DF" w:rsidRPr="008C2692" w:rsidRDefault="00F419DF" w:rsidP="003D5C44">
            <w:pPr>
              <w:pStyle w:val="14"/>
              <w:spacing w:line="280" w:lineRule="exact"/>
              <w:jc w:val="right"/>
              <w:rPr>
                <w:rFonts w:hAnsi="標楷體"/>
                <w:spacing w:val="-24"/>
                <w:sz w:val="24"/>
                <w:szCs w:val="24"/>
              </w:rPr>
            </w:pPr>
          </w:p>
        </w:tc>
        <w:tc>
          <w:tcPr>
            <w:tcW w:w="477" w:type="pct"/>
            <w:vMerge/>
            <w:shd w:val="clear" w:color="auto" w:fill="FFFF00"/>
            <w:vAlign w:val="center"/>
          </w:tcPr>
          <w:p w14:paraId="707AC9C4" w14:textId="77777777" w:rsidR="00F419DF" w:rsidRPr="008C2692" w:rsidRDefault="00F419DF" w:rsidP="003D5C44">
            <w:pPr>
              <w:pStyle w:val="14"/>
              <w:spacing w:line="280" w:lineRule="exact"/>
              <w:jc w:val="right"/>
              <w:rPr>
                <w:rFonts w:hAnsi="標楷體"/>
                <w:spacing w:val="-24"/>
                <w:sz w:val="24"/>
                <w:szCs w:val="24"/>
              </w:rPr>
            </w:pPr>
          </w:p>
        </w:tc>
        <w:tc>
          <w:tcPr>
            <w:tcW w:w="750" w:type="pct"/>
            <w:vMerge/>
            <w:shd w:val="clear" w:color="auto" w:fill="FFFF00"/>
            <w:vAlign w:val="center"/>
          </w:tcPr>
          <w:p w14:paraId="319B47B6" w14:textId="77777777" w:rsidR="00F419DF" w:rsidRPr="008C2692" w:rsidRDefault="00F419DF" w:rsidP="003D5C44">
            <w:pPr>
              <w:pStyle w:val="14"/>
              <w:spacing w:line="280" w:lineRule="exact"/>
              <w:jc w:val="right"/>
              <w:rPr>
                <w:rFonts w:hAnsi="標楷體"/>
                <w:spacing w:val="-24"/>
                <w:sz w:val="24"/>
                <w:szCs w:val="24"/>
              </w:rPr>
            </w:pPr>
          </w:p>
        </w:tc>
      </w:tr>
      <w:tr w:rsidR="008C2692" w:rsidRPr="008C2692" w14:paraId="0C129B36" w14:textId="77777777" w:rsidTr="00C14A15">
        <w:trPr>
          <w:trHeight w:val="20"/>
        </w:trPr>
        <w:tc>
          <w:tcPr>
            <w:tcW w:w="740" w:type="pct"/>
            <w:gridSpan w:val="2"/>
            <w:vMerge w:val="restart"/>
            <w:vAlign w:val="center"/>
          </w:tcPr>
          <w:p w14:paraId="76095B7C" w14:textId="77777777" w:rsidR="00F419DF" w:rsidRPr="008C2692" w:rsidRDefault="00F419DF" w:rsidP="003D5C44">
            <w:pPr>
              <w:pStyle w:val="14"/>
              <w:spacing w:line="280" w:lineRule="exact"/>
              <w:rPr>
                <w:rFonts w:hAnsi="標楷體"/>
                <w:spacing w:val="-24"/>
              </w:rPr>
            </w:pPr>
            <w:r w:rsidRPr="008C2692">
              <w:rPr>
                <w:rFonts w:hAnsi="標楷體"/>
                <w:spacing w:val="-24"/>
              </w:rPr>
              <w:t>遊客數增減比率</w:t>
            </w:r>
            <w:r w:rsidRPr="008C2692">
              <w:rPr>
                <w:rFonts w:hAnsi="標楷體"/>
                <w:spacing w:val="-24"/>
                <w:sz w:val="24"/>
              </w:rPr>
              <w:t>(%)</w:t>
            </w:r>
          </w:p>
        </w:tc>
        <w:tc>
          <w:tcPr>
            <w:tcW w:w="463" w:type="pct"/>
            <w:gridSpan w:val="2"/>
            <w:vAlign w:val="center"/>
          </w:tcPr>
          <w:p w14:paraId="6007AC1D"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-16.72%</w:t>
            </w:r>
          </w:p>
        </w:tc>
        <w:tc>
          <w:tcPr>
            <w:tcW w:w="481" w:type="pct"/>
            <w:vAlign w:val="center"/>
          </w:tcPr>
          <w:p w14:paraId="2162CF58"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-27.40%</w:t>
            </w:r>
          </w:p>
        </w:tc>
        <w:tc>
          <w:tcPr>
            <w:tcW w:w="476" w:type="pct"/>
            <w:vAlign w:val="center"/>
          </w:tcPr>
          <w:p w14:paraId="66B931A4"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-53.60%</w:t>
            </w:r>
          </w:p>
        </w:tc>
        <w:tc>
          <w:tcPr>
            <w:tcW w:w="489" w:type="pct"/>
            <w:vAlign w:val="center"/>
          </w:tcPr>
          <w:p w14:paraId="69B25623"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-30.05%</w:t>
            </w:r>
          </w:p>
        </w:tc>
        <w:tc>
          <w:tcPr>
            <w:tcW w:w="562" w:type="pct"/>
            <w:shd w:val="clear" w:color="auto" w:fill="auto"/>
          </w:tcPr>
          <w:p w14:paraId="6952BDD7" w14:textId="3E6901D8" w:rsidR="00F419DF" w:rsidRPr="008C2692" w:rsidRDefault="009E3035" w:rsidP="003D5C44">
            <w:pPr>
              <w:pStyle w:val="14"/>
              <w:spacing w:line="280" w:lineRule="exact"/>
              <w:jc w:val="right"/>
              <w:rPr>
                <w:rFonts w:hAnsi="標楷體"/>
                <w:spacing w:val="-24"/>
                <w:sz w:val="24"/>
                <w:szCs w:val="24"/>
              </w:rPr>
            </w:pPr>
            <w:r w:rsidRPr="008C2692">
              <w:rPr>
                <w:rFonts w:hAnsi="標楷體" w:hint="eastAsia"/>
                <w:spacing w:val="-24"/>
                <w:sz w:val="24"/>
                <w:szCs w:val="24"/>
              </w:rPr>
              <w:t>-</w:t>
            </w:r>
            <w:r w:rsidRPr="008C2692">
              <w:rPr>
                <w:rFonts w:hAnsi="標楷體"/>
                <w:spacing w:val="-24"/>
                <w:sz w:val="24"/>
                <w:szCs w:val="24"/>
              </w:rPr>
              <w:t>8.33%</w:t>
            </w:r>
          </w:p>
        </w:tc>
        <w:tc>
          <w:tcPr>
            <w:tcW w:w="562" w:type="pct"/>
            <w:vMerge w:val="restart"/>
            <w:shd w:val="clear" w:color="auto" w:fill="FFFF00"/>
            <w:vAlign w:val="center"/>
          </w:tcPr>
          <w:p w14:paraId="799F7CB0" w14:textId="779D39B8"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w:t>
            </w:r>
            <w:r w:rsidR="009E3035" w:rsidRPr="008C2692">
              <w:rPr>
                <w:rFonts w:hAnsi="標楷體"/>
                <w:spacing w:val="-24"/>
                <w:sz w:val="24"/>
                <w:szCs w:val="24"/>
              </w:rPr>
              <w:t>52</w:t>
            </w:r>
            <w:r w:rsidRPr="008C2692">
              <w:rPr>
                <w:rFonts w:hAnsi="標楷體"/>
                <w:spacing w:val="-24"/>
                <w:sz w:val="24"/>
                <w:szCs w:val="24"/>
              </w:rPr>
              <w:t>.3</w:t>
            </w:r>
            <w:r w:rsidR="009E3035" w:rsidRPr="008C2692">
              <w:rPr>
                <w:rFonts w:hAnsi="標楷體"/>
                <w:spacing w:val="-24"/>
                <w:sz w:val="24"/>
                <w:szCs w:val="24"/>
              </w:rPr>
              <w:t>6</w:t>
            </w:r>
            <w:r w:rsidRPr="008C2692">
              <w:rPr>
                <w:rFonts w:hAnsi="標楷體"/>
                <w:spacing w:val="-24"/>
                <w:sz w:val="24"/>
                <w:szCs w:val="24"/>
              </w:rPr>
              <w:t>%</w:t>
            </w:r>
          </w:p>
        </w:tc>
        <w:tc>
          <w:tcPr>
            <w:tcW w:w="477" w:type="pct"/>
            <w:vMerge w:val="restart"/>
            <w:shd w:val="clear" w:color="auto" w:fill="FFFF00"/>
            <w:vAlign w:val="center"/>
          </w:tcPr>
          <w:p w14:paraId="12C8E2CB"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spacing w:val="-24"/>
                <w:sz w:val="24"/>
                <w:szCs w:val="24"/>
              </w:rPr>
              <w:t>-45.59%</w:t>
            </w:r>
          </w:p>
        </w:tc>
        <w:tc>
          <w:tcPr>
            <w:tcW w:w="750" w:type="pct"/>
            <w:vMerge w:val="restart"/>
            <w:shd w:val="clear" w:color="auto" w:fill="FFFF00"/>
            <w:vAlign w:val="center"/>
          </w:tcPr>
          <w:p w14:paraId="3FB13387" w14:textId="77777777" w:rsidR="00F419DF" w:rsidRPr="008C2692" w:rsidRDefault="00F419DF" w:rsidP="003D5C44">
            <w:pPr>
              <w:pStyle w:val="14"/>
              <w:spacing w:line="280" w:lineRule="exact"/>
              <w:jc w:val="right"/>
              <w:rPr>
                <w:rFonts w:hAnsi="標楷體"/>
                <w:spacing w:val="-24"/>
                <w:sz w:val="24"/>
                <w:szCs w:val="24"/>
              </w:rPr>
            </w:pPr>
            <w:r w:rsidRPr="008C2692">
              <w:rPr>
                <w:rFonts w:hAnsi="標楷體" w:hint="eastAsia"/>
                <w:spacing w:val="-24"/>
                <w:sz w:val="24"/>
                <w:szCs w:val="24"/>
              </w:rPr>
              <w:t>-</w:t>
            </w:r>
            <w:r w:rsidRPr="008C2692">
              <w:rPr>
                <w:rFonts w:hAnsi="標楷體"/>
                <w:spacing w:val="-24"/>
                <w:sz w:val="24"/>
                <w:szCs w:val="24"/>
              </w:rPr>
              <w:t>14.17%</w:t>
            </w:r>
          </w:p>
        </w:tc>
      </w:tr>
      <w:tr w:rsidR="008C2692" w:rsidRPr="008C2692" w14:paraId="3498906F" w14:textId="77777777" w:rsidTr="00C14A15">
        <w:trPr>
          <w:trHeight w:val="20"/>
        </w:trPr>
        <w:tc>
          <w:tcPr>
            <w:tcW w:w="740" w:type="pct"/>
            <w:gridSpan w:val="2"/>
            <w:vMerge/>
            <w:vAlign w:val="center"/>
          </w:tcPr>
          <w:p w14:paraId="42D3A79E" w14:textId="77777777" w:rsidR="00F419DF" w:rsidRPr="008C2692" w:rsidRDefault="00F419DF" w:rsidP="003D5C44">
            <w:pPr>
              <w:pStyle w:val="14"/>
              <w:spacing w:line="280" w:lineRule="exact"/>
              <w:rPr>
                <w:rFonts w:hAnsi="標楷體"/>
                <w:spacing w:val="-24"/>
              </w:rPr>
            </w:pPr>
          </w:p>
        </w:tc>
        <w:tc>
          <w:tcPr>
            <w:tcW w:w="2471" w:type="pct"/>
            <w:gridSpan w:val="6"/>
            <w:vAlign w:val="center"/>
          </w:tcPr>
          <w:p w14:paraId="762B20DC" w14:textId="1C81510E" w:rsidR="00F419DF" w:rsidRPr="008C2692" w:rsidRDefault="00F419DF" w:rsidP="003D5C44">
            <w:pPr>
              <w:pStyle w:val="14"/>
              <w:spacing w:line="280" w:lineRule="exact"/>
              <w:jc w:val="center"/>
              <w:rPr>
                <w:rFonts w:hAnsi="標楷體"/>
                <w:spacing w:val="-24"/>
                <w:sz w:val="24"/>
                <w:szCs w:val="24"/>
              </w:rPr>
            </w:pPr>
            <w:r w:rsidRPr="008C2692">
              <w:rPr>
                <w:rFonts w:hint="eastAsia"/>
                <w:spacing w:val="-24"/>
              </w:rPr>
              <w:t>【註</w:t>
            </w:r>
            <w:r w:rsidRPr="008C2692">
              <w:rPr>
                <w:spacing w:val="-24"/>
              </w:rPr>
              <w:t>5</w:t>
            </w:r>
            <w:r w:rsidRPr="008C2692">
              <w:rPr>
                <w:rFonts w:hint="eastAsia"/>
                <w:spacing w:val="-24"/>
              </w:rPr>
              <w:t>】</w:t>
            </w:r>
          </w:p>
        </w:tc>
        <w:tc>
          <w:tcPr>
            <w:tcW w:w="562" w:type="pct"/>
            <w:vMerge/>
            <w:shd w:val="clear" w:color="auto" w:fill="FFFF00"/>
            <w:vAlign w:val="center"/>
          </w:tcPr>
          <w:p w14:paraId="5EE198B2" w14:textId="2649BED8" w:rsidR="00F419DF" w:rsidRPr="008C2692" w:rsidRDefault="00F419DF" w:rsidP="003D5C44">
            <w:pPr>
              <w:pStyle w:val="14"/>
              <w:spacing w:line="280" w:lineRule="exact"/>
              <w:jc w:val="right"/>
              <w:rPr>
                <w:rFonts w:hAnsi="標楷體"/>
                <w:spacing w:val="-24"/>
                <w:sz w:val="24"/>
                <w:szCs w:val="24"/>
              </w:rPr>
            </w:pPr>
          </w:p>
        </w:tc>
        <w:tc>
          <w:tcPr>
            <w:tcW w:w="477" w:type="pct"/>
            <w:vMerge/>
            <w:shd w:val="clear" w:color="auto" w:fill="FFFF00"/>
            <w:vAlign w:val="center"/>
          </w:tcPr>
          <w:p w14:paraId="4D9DCB2B" w14:textId="77777777" w:rsidR="00F419DF" w:rsidRPr="008C2692" w:rsidRDefault="00F419DF" w:rsidP="003D5C44">
            <w:pPr>
              <w:pStyle w:val="14"/>
              <w:spacing w:line="280" w:lineRule="exact"/>
              <w:jc w:val="right"/>
              <w:rPr>
                <w:rFonts w:hAnsi="標楷體"/>
                <w:spacing w:val="-24"/>
                <w:sz w:val="24"/>
                <w:szCs w:val="24"/>
              </w:rPr>
            </w:pPr>
          </w:p>
        </w:tc>
        <w:tc>
          <w:tcPr>
            <w:tcW w:w="750" w:type="pct"/>
            <w:vMerge/>
            <w:shd w:val="clear" w:color="auto" w:fill="FFFF00"/>
            <w:vAlign w:val="center"/>
          </w:tcPr>
          <w:p w14:paraId="398814F3" w14:textId="77777777" w:rsidR="00F419DF" w:rsidRPr="008C2692" w:rsidRDefault="00F419DF" w:rsidP="003D5C44">
            <w:pPr>
              <w:pStyle w:val="14"/>
              <w:spacing w:line="280" w:lineRule="exact"/>
              <w:jc w:val="right"/>
              <w:rPr>
                <w:rFonts w:hAnsi="標楷體"/>
                <w:spacing w:val="-24"/>
                <w:sz w:val="24"/>
                <w:szCs w:val="24"/>
              </w:rPr>
            </w:pPr>
          </w:p>
        </w:tc>
      </w:tr>
    </w:tbl>
    <w:p w14:paraId="5534D58E" w14:textId="77777777" w:rsidR="00A71725" w:rsidRPr="008C2692" w:rsidRDefault="00A71725" w:rsidP="00A71725">
      <w:pPr>
        <w:pStyle w:val="afa"/>
        <w:spacing w:before="0" w:after="40" w:line="240" w:lineRule="auto"/>
        <w:rPr>
          <w:szCs w:val="24"/>
        </w:rPr>
      </w:pPr>
      <w:proofErr w:type="gramStart"/>
      <w:r w:rsidRPr="008C2692">
        <w:rPr>
          <w:rFonts w:hint="eastAsia"/>
          <w:szCs w:val="24"/>
        </w:rPr>
        <w:t>註</w:t>
      </w:r>
      <w:proofErr w:type="gramEnd"/>
      <w:r w:rsidRPr="008C2692">
        <w:rPr>
          <w:rFonts w:hint="eastAsia"/>
          <w:szCs w:val="24"/>
        </w:rPr>
        <w:t>：</w:t>
      </w:r>
    </w:p>
    <w:p w14:paraId="006C0CF1" w14:textId="5667A6AA" w:rsidR="00E53C85" w:rsidRPr="008C2692" w:rsidRDefault="00A61A64" w:rsidP="00E53C85">
      <w:pPr>
        <w:pStyle w:val="afa"/>
        <w:spacing w:before="0" w:after="0" w:line="240" w:lineRule="auto"/>
        <w:ind w:left="280" w:hangingChars="100" w:hanging="280"/>
        <w:rPr>
          <w:szCs w:val="24"/>
        </w:rPr>
      </w:pPr>
      <w:r w:rsidRPr="008C2692">
        <w:rPr>
          <w:szCs w:val="24"/>
        </w:rPr>
        <w:t>1.</w:t>
      </w:r>
      <w:r w:rsidR="00E53C85" w:rsidRPr="008C2692">
        <w:rPr>
          <w:szCs w:val="24"/>
        </w:rPr>
        <w:t>107</w:t>
      </w:r>
      <w:r w:rsidR="00E53C85" w:rsidRPr="008C2692">
        <w:rPr>
          <w:rFonts w:hint="eastAsia"/>
          <w:szCs w:val="24"/>
        </w:rPr>
        <w:t>年合作套票包括琉璃吊橋套票</w:t>
      </w:r>
      <w:r w:rsidR="00E53C85" w:rsidRPr="008C2692">
        <w:rPr>
          <w:szCs w:val="24"/>
        </w:rPr>
        <w:t>(</w:t>
      </w:r>
      <w:r w:rsidR="00E53C85" w:rsidRPr="008C2692">
        <w:rPr>
          <w:rFonts w:hint="eastAsia"/>
          <w:szCs w:val="24"/>
        </w:rPr>
        <w:t>折價</w:t>
      </w:r>
      <w:r w:rsidR="00E53C85" w:rsidRPr="008C2692">
        <w:rPr>
          <w:szCs w:val="24"/>
        </w:rPr>
        <w:t>20</w:t>
      </w:r>
      <w:r w:rsidR="00E53C85" w:rsidRPr="008C2692">
        <w:rPr>
          <w:rFonts w:hint="eastAsia"/>
          <w:szCs w:val="24"/>
        </w:rPr>
        <w:t>元</w:t>
      </w:r>
      <w:r w:rsidR="00E53C85" w:rsidRPr="008C2692">
        <w:rPr>
          <w:szCs w:val="24"/>
        </w:rPr>
        <w:t>)</w:t>
      </w:r>
      <w:r w:rsidR="00E53C85" w:rsidRPr="008C2692">
        <w:rPr>
          <w:rFonts w:hint="eastAsia"/>
          <w:szCs w:val="24"/>
        </w:rPr>
        <w:t>及琉璃旅店合作套票</w:t>
      </w:r>
      <w:r w:rsidR="00E53C85" w:rsidRPr="008C2692">
        <w:rPr>
          <w:szCs w:val="24"/>
        </w:rPr>
        <w:t>(64</w:t>
      </w:r>
      <w:r w:rsidR="00E53C85" w:rsidRPr="008C2692">
        <w:rPr>
          <w:rFonts w:hint="eastAsia"/>
          <w:szCs w:val="24"/>
        </w:rPr>
        <w:t>元</w:t>
      </w:r>
      <w:r w:rsidR="00E53C85" w:rsidRPr="008C2692">
        <w:rPr>
          <w:szCs w:val="24"/>
        </w:rPr>
        <w:t>)</w:t>
      </w:r>
      <w:r w:rsidR="00E53C85" w:rsidRPr="008C2692">
        <w:rPr>
          <w:rFonts w:hint="eastAsia"/>
          <w:szCs w:val="24"/>
        </w:rPr>
        <w:t>，計2種；</w:t>
      </w:r>
      <w:r w:rsidR="00E53C85" w:rsidRPr="008C2692">
        <w:rPr>
          <w:szCs w:val="24"/>
        </w:rPr>
        <w:t>112</w:t>
      </w:r>
      <w:r w:rsidR="00E53C85" w:rsidRPr="008C2692">
        <w:rPr>
          <w:rFonts w:hint="eastAsia"/>
          <w:szCs w:val="24"/>
        </w:rPr>
        <w:t>年合作套票則包含琉璃吊橋套票</w:t>
      </w:r>
      <w:r w:rsidR="00E53C85" w:rsidRPr="008C2692">
        <w:rPr>
          <w:szCs w:val="24"/>
        </w:rPr>
        <w:t>(</w:t>
      </w:r>
      <w:r w:rsidR="00E53C85" w:rsidRPr="008C2692">
        <w:rPr>
          <w:rFonts w:hint="eastAsia"/>
          <w:szCs w:val="24"/>
        </w:rPr>
        <w:t>折價</w:t>
      </w:r>
      <w:r w:rsidR="00E53C85" w:rsidRPr="008C2692">
        <w:rPr>
          <w:szCs w:val="24"/>
        </w:rPr>
        <w:t>20</w:t>
      </w:r>
      <w:r w:rsidR="00E53C85" w:rsidRPr="008C2692">
        <w:rPr>
          <w:rFonts w:hint="eastAsia"/>
          <w:szCs w:val="24"/>
        </w:rPr>
        <w:t>元</w:t>
      </w:r>
      <w:r w:rsidR="00E53C85" w:rsidRPr="008C2692">
        <w:rPr>
          <w:szCs w:val="24"/>
        </w:rPr>
        <w:t>)</w:t>
      </w:r>
      <w:r w:rsidR="00E53C85" w:rsidRPr="008C2692">
        <w:rPr>
          <w:rFonts w:hint="eastAsia"/>
          <w:szCs w:val="24"/>
        </w:rPr>
        <w:t>、六堆合作套票</w:t>
      </w:r>
      <w:r w:rsidR="00E53C85" w:rsidRPr="008C2692">
        <w:rPr>
          <w:szCs w:val="24"/>
        </w:rPr>
        <w:t>(</w:t>
      </w:r>
      <w:r w:rsidR="00E53C85" w:rsidRPr="008C2692">
        <w:rPr>
          <w:rFonts w:hint="eastAsia"/>
          <w:szCs w:val="24"/>
        </w:rPr>
        <w:t>折價</w:t>
      </w:r>
      <w:r w:rsidR="00E53C85" w:rsidRPr="008C2692">
        <w:rPr>
          <w:szCs w:val="24"/>
        </w:rPr>
        <w:t>20</w:t>
      </w:r>
      <w:r w:rsidR="00E53C85" w:rsidRPr="008C2692">
        <w:rPr>
          <w:rFonts w:hint="eastAsia"/>
          <w:szCs w:val="24"/>
        </w:rPr>
        <w:t>元</w:t>
      </w:r>
      <w:r w:rsidR="00E53C85" w:rsidRPr="008C2692">
        <w:rPr>
          <w:szCs w:val="24"/>
        </w:rPr>
        <w:t>)</w:t>
      </w:r>
      <w:proofErr w:type="gramStart"/>
      <w:r w:rsidR="00E53C85" w:rsidRPr="008C2692">
        <w:rPr>
          <w:rFonts w:hint="eastAsia"/>
          <w:szCs w:val="24"/>
        </w:rPr>
        <w:t>及沐旅館</w:t>
      </w:r>
      <w:proofErr w:type="gramEnd"/>
      <w:r w:rsidR="00E53C85" w:rsidRPr="008C2692">
        <w:rPr>
          <w:rFonts w:hint="eastAsia"/>
          <w:szCs w:val="24"/>
        </w:rPr>
        <w:t>合作套票</w:t>
      </w:r>
      <w:r w:rsidR="00E53C85" w:rsidRPr="008C2692">
        <w:rPr>
          <w:szCs w:val="24"/>
        </w:rPr>
        <w:t>(64</w:t>
      </w:r>
      <w:r w:rsidR="00E53C85" w:rsidRPr="008C2692">
        <w:rPr>
          <w:rFonts w:hint="eastAsia"/>
          <w:szCs w:val="24"/>
        </w:rPr>
        <w:t>元</w:t>
      </w:r>
      <w:r w:rsidR="00E53C85" w:rsidRPr="008C2692">
        <w:rPr>
          <w:szCs w:val="24"/>
        </w:rPr>
        <w:t>)</w:t>
      </w:r>
      <w:r w:rsidR="00E53C85" w:rsidRPr="008C2692">
        <w:rPr>
          <w:rFonts w:hint="eastAsia"/>
          <w:szCs w:val="24"/>
        </w:rPr>
        <w:t>，共3種。</w:t>
      </w:r>
    </w:p>
    <w:p w14:paraId="66F1917C" w14:textId="2BEC40B3" w:rsidR="00A71725" w:rsidRPr="008C2692" w:rsidRDefault="00A61A64" w:rsidP="00A71725">
      <w:pPr>
        <w:pStyle w:val="afa"/>
        <w:spacing w:before="0" w:after="0" w:line="240" w:lineRule="auto"/>
        <w:ind w:left="280" w:hangingChars="100" w:hanging="280"/>
        <w:rPr>
          <w:szCs w:val="24"/>
        </w:rPr>
      </w:pPr>
      <w:r w:rsidRPr="008C2692">
        <w:rPr>
          <w:szCs w:val="24"/>
        </w:rPr>
        <w:t>2</w:t>
      </w:r>
      <w:r w:rsidR="00A71725" w:rsidRPr="008C2692">
        <w:rPr>
          <w:szCs w:val="24"/>
        </w:rPr>
        <w:t>.</w:t>
      </w:r>
      <w:r w:rsidR="00A71725" w:rsidRPr="008C2692">
        <w:rPr>
          <w:rFonts w:hint="eastAsia"/>
          <w:szCs w:val="24"/>
        </w:rPr>
        <w:t>原發中心鑒於無軍警人員得減免規費之法源依據，</w:t>
      </w:r>
      <w:proofErr w:type="gramStart"/>
      <w:r w:rsidR="00A71725" w:rsidRPr="008C2692">
        <w:rPr>
          <w:rFonts w:hint="eastAsia"/>
          <w:szCs w:val="24"/>
        </w:rPr>
        <w:t>爰</w:t>
      </w:r>
      <w:proofErr w:type="gramEnd"/>
      <w:r w:rsidR="00A71725" w:rsidRPr="008C2692">
        <w:rPr>
          <w:rFonts w:hint="eastAsia"/>
          <w:szCs w:val="24"/>
        </w:rPr>
        <w:t>於</w:t>
      </w:r>
      <w:r w:rsidR="00A71725" w:rsidRPr="008C2692">
        <w:rPr>
          <w:szCs w:val="24"/>
        </w:rPr>
        <w:t>110</w:t>
      </w:r>
      <w:r w:rsidR="00A71725" w:rsidRPr="008C2692">
        <w:rPr>
          <w:rFonts w:hint="eastAsia"/>
          <w:szCs w:val="24"/>
        </w:rPr>
        <w:t>年</w:t>
      </w:r>
      <w:r w:rsidR="00A71725" w:rsidRPr="008C2692">
        <w:rPr>
          <w:szCs w:val="24"/>
        </w:rPr>
        <w:t>6</w:t>
      </w:r>
      <w:r w:rsidR="00A71725" w:rsidRPr="008C2692">
        <w:rPr>
          <w:rFonts w:hint="eastAsia"/>
          <w:szCs w:val="24"/>
        </w:rPr>
        <w:t>月</w:t>
      </w:r>
      <w:r w:rsidR="00A71725" w:rsidRPr="008C2692">
        <w:rPr>
          <w:szCs w:val="24"/>
        </w:rPr>
        <w:t>10</w:t>
      </w:r>
      <w:r w:rsidR="00A71725" w:rsidRPr="008C2692">
        <w:rPr>
          <w:rFonts w:hint="eastAsia"/>
          <w:szCs w:val="24"/>
        </w:rPr>
        <w:t>日修正「原</w:t>
      </w:r>
      <w:r w:rsidR="00D36651" w:rsidRPr="008C2692">
        <w:rPr>
          <w:rFonts w:hint="eastAsia"/>
          <w:szCs w:val="24"/>
        </w:rPr>
        <w:t>住民族</w:t>
      </w:r>
      <w:r w:rsidR="00A71725" w:rsidRPr="008C2692">
        <w:rPr>
          <w:rFonts w:hint="eastAsia"/>
          <w:szCs w:val="24"/>
        </w:rPr>
        <w:t>委員會原</w:t>
      </w:r>
      <w:r w:rsidR="00D36651" w:rsidRPr="008C2692">
        <w:rPr>
          <w:rFonts w:hint="eastAsia"/>
          <w:szCs w:val="24"/>
        </w:rPr>
        <w:t>住民族</w:t>
      </w:r>
      <w:r w:rsidR="00A71725" w:rsidRPr="008C2692">
        <w:rPr>
          <w:rFonts w:hint="eastAsia"/>
          <w:szCs w:val="24"/>
        </w:rPr>
        <w:t>文化發展中心門票及停車清潔費收費標準」第</w:t>
      </w:r>
      <w:r w:rsidR="00A71725" w:rsidRPr="008C2692">
        <w:rPr>
          <w:szCs w:val="24"/>
        </w:rPr>
        <w:t>3</w:t>
      </w:r>
      <w:r w:rsidR="00A71725" w:rsidRPr="008C2692">
        <w:rPr>
          <w:rFonts w:hint="eastAsia"/>
          <w:szCs w:val="24"/>
        </w:rPr>
        <w:t>條第</w:t>
      </w:r>
      <w:r w:rsidR="00A71725" w:rsidRPr="008C2692">
        <w:rPr>
          <w:szCs w:val="24"/>
        </w:rPr>
        <w:t>1</w:t>
      </w:r>
      <w:r w:rsidR="00A71725" w:rsidRPr="008C2692">
        <w:rPr>
          <w:rFonts w:hint="eastAsia"/>
          <w:szCs w:val="24"/>
        </w:rPr>
        <w:t>款第</w:t>
      </w:r>
      <w:r w:rsidR="00A71725" w:rsidRPr="008C2692">
        <w:rPr>
          <w:szCs w:val="24"/>
        </w:rPr>
        <w:t>2</w:t>
      </w:r>
      <w:r w:rsidR="00A71725" w:rsidRPr="008C2692">
        <w:rPr>
          <w:rFonts w:hint="eastAsia"/>
          <w:szCs w:val="24"/>
        </w:rPr>
        <w:t>目軍警人員為半票之規定。</w:t>
      </w:r>
    </w:p>
    <w:p w14:paraId="5C672746" w14:textId="708C8ECF" w:rsidR="00A71725" w:rsidRPr="008C2692" w:rsidRDefault="00A61A64" w:rsidP="00A71725">
      <w:pPr>
        <w:pStyle w:val="afa"/>
        <w:spacing w:before="0" w:after="0" w:line="240" w:lineRule="auto"/>
        <w:ind w:left="280" w:hangingChars="100" w:hanging="280"/>
        <w:rPr>
          <w:szCs w:val="24"/>
        </w:rPr>
      </w:pPr>
      <w:r w:rsidRPr="008C2692">
        <w:rPr>
          <w:szCs w:val="24"/>
        </w:rPr>
        <w:t>3</w:t>
      </w:r>
      <w:r w:rsidR="00A71725" w:rsidRPr="008C2692">
        <w:rPr>
          <w:szCs w:val="24"/>
        </w:rPr>
        <w:t>.</w:t>
      </w:r>
      <w:r w:rsidR="00A71725" w:rsidRPr="008C2692">
        <w:rPr>
          <w:rFonts w:hint="eastAsia"/>
          <w:szCs w:val="24"/>
        </w:rPr>
        <w:t>於</w:t>
      </w:r>
      <w:r w:rsidR="00A71725" w:rsidRPr="008C2692">
        <w:rPr>
          <w:szCs w:val="24"/>
        </w:rPr>
        <w:t>110</w:t>
      </w:r>
      <w:r w:rsidR="00A71725" w:rsidRPr="008C2692">
        <w:rPr>
          <w:rFonts w:hint="eastAsia"/>
          <w:szCs w:val="24"/>
        </w:rPr>
        <w:t>年</w:t>
      </w:r>
      <w:r w:rsidR="00A71725" w:rsidRPr="008C2692">
        <w:rPr>
          <w:szCs w:val="24"/>
        </w:rPr>
        <w:t>6</w:t>
      </w:r>
      <w:r w:rsidR="00A71725" w:rsidRPr="008C2692">
        <w:rPr>
          <w:rFonts w:hint="eastAsia"/>
          <w:szCs w:val="24"/>
        </w:rPr>
        <w:t>月</w:t>
      </w:r>
      <w:r w:rsidR="00A71725" w:rsidRPr="008C2692">
        <w:rPr>
          <w:szCs w:val="24"/>
        </w:rPr>
        <w:t>10</w:t>
      </w:r>
      <w:r w:rsidR="00A71725" w:rsidRPr="008C2692">
        <w:rPr>
          <w:rFonts w:hint="eastAsia"/>
          <w:szCs w:val="24"/>
        </w:rPr>
        <w:t>日後，門票收費標準：全票</w:t>
      </w:r>
      <w:r w:rsidR="00A71725" w:rsidRPr="008C2692">
        <w:rPr>
          <w:szCs w:val="24"/>
        </w:rPr>
        <w:t>150</w:t>
      </w:r>
      <w:r w:rsidR="00A71725" w:rsidRPr="008C2692">
        <w:rPr>
          <w:rFonts w:hint="eastAsia"/>
          <w:szCs w:val="24"/>
        </w:rPr>
        <w:t>元、</w:t>
      </w:r>
      <w:r w:rsidR="00814F0A" w:rsidRPr="008C2692">
        <w:rPr>
          <w:rFonts w:hint="eastAsia"/>
          <w:szCs w:val="24"/>
        </w:rPr>
        <w:t>半票(學生票)</w:t>
      </w:r>
      <w:r w:rsidR="00A71725" w:rsidRPr="008C2692">
        <w:rPr>
          <w:szCs w:val="24"/>
        </w:rPr>
        <w:t>80</w:t>
      </w:r>
      <w:r w:rsidR="00A71725" w:rsidRPr="008C2692">
        <w:rPr>
          <w:rFonts w:hint="eastAsia"/>
          <w:szCs w:val="24"/>
        </w:rPr>
        <w:t>元、團體</w:t>
      </w:r>
      <w:r w:rsidR="00A71725" w:rsidRPr="008C2692">
        <w:rPr>
          <w:szCs w:val="24"/>
        </w:rPr>
        <w:t>(30</w:t>
      </w:r>
      <w:r w:rsidR="00A71725" w:rsidRPr="008C2692">
        <w:rPr>
          <w:rFonts w:hint="eastAsia"/>
          <w:szCs w:val="24"/>
        </w:rPr>
        <w:t>人以上)</w:t>
      </w:r>
      <w:r w:rsidR="00A71725" w:rsidRPr="008C2692">
        <w:rPr>
          <w:szCs w:val="24"/>
        </w:rPr>
        <w:t>8</w:t>
      </w:r>
      <w:r w:rsidR="00A71725" w:rsidRPr="008C2692">
        <w:rPr>
          <w:rFonts w:hint="eastAsia"/>
          <w:szCs w:val="24"/>
        </w:rPr>
        <w:t>折優待；身心障礙及必要之陪伴者</w:t>
      </w:r>
      <w:r w:rsidR="00A71725" w:rsidRPr="008C2692">
        <w:rPr>
          <w:szCs w:val="24"/>
        </w:rPr>
        <w:t>1</w:t>
      </w:r>
      <w:r w:rsidR="00A71725" w:rsidRPr="008C2692">
        <w:rPr>
          <w:rFonts w:hint="eastAsia"/>
          <w:szCs w:val="24"/>
        </w:rPr>
        <w:t>人、</w:t>
      </w:r>
      <w:r w:rsidR="00A71725" w:rsidRPr="008C2692">
        <w:rPr>
          <w:szCs w:val="24"/>
        </w:rPr>
        <w:t>65</w:t>
      </w:r>
      <w:r w:rsidR="00A71725" w:rsidRPr="008C2692">
        <w:rPr>
          <w:rFonts w:hint="eastAsia"/>
          <w:szCs w:val="24"/>
        </w:rPr>
        <w:t>歲以上老人、</w:t>
      </w:r>
      <w:r w:rsidR="00A71725" w:rsidRPr="008C2692">
        <w:rPr>
          <w:szCs w:val="24"/>
        </w:rPr>
        <w:t>6</w:t>
      </w:r>
      <w:r w:rsidR="00A71725" w:rsidRPr="008C2692">
        <w:rPr>
          <w:rFonts w:hint="eastAsia"/>
          <w:szCs w:val="24"/>
        </w:rPr>
        <w:t>歲以下幼童、持有志願服務榮譽卡之志工免費。</w:t>
      </w:r>
    </w:p>
    <w:p w14:paraId="168530CE" w14:textId="1C619A10" w:rsidR="0076111F" w:rsidRPr="008C2692" w:rsidRDefault="00E030D3" w:rsidP="00A71725">
      <w:pPr>
        <w:pStyle w:val="afa"/>
        <w:spacing w:before="0" w:after="0" w:line="240" w:lineRule="auto"/>
        <w:ind w:left="280" w:hangingChars="100" w:hanging="280"/>
        <w:rPr>
          <w:noProof/>
        </w:rPr>
      </w:pPr>
      <w:r w:rsidRPr="008C2692">
        <w:rPr>
          <w:noProof/>
        </w:rPr>
        <w:t>4.</w:t>
      </w:r>
      <w:r w:rsidR="0076111F" w:rsidRPr="008C2692">
        <w:rPr>
          <w:rFonts w:hint="eastAsia"/>
          <w:noProof/>
        </w:rPr>
        <w:t>購買</w:t>
      </w:r>
      <w:r w:rsidR="0076111F" w:rsidRPr="008C2692">
        <w:rPr>
          <w:noProof/>
        </w:rPr>
        <w:t>個人全票</w:t>
      </w:r>
      <w:r w:rsidR="0076111F" w:rsidRPr="008C2692">
        <w:rPr>
          <w:rFonts w:hint="eastAsia"/>
          <w:noProof/>
        </w:rPr>
        <w:t>之入園人次減少8</w:t>
      </w:r>
      <w:r w:rsidR="0076111F" w:rsidRPr="008C2692">
        <w:rPr>
          <w:noProof/>
        </w:rPr>
        <w:t>,837</w:t>
      </w:r>
      <w:r w:rsidR="0076111F" w:rsidRPr="008C2692">
        <w:rPr>
          <w:rFonts w:hint="eastAsia"/>
          <w:noProof/>
        </w:rPr>
        <w:t>人次、</w:t>
      </w:r>
      <w:r w:rsidR="0076111F" w:rsidRPr="008C2692">
        <w:rPr>
          <w:noProof/>
        </w:rPr>
        <w:t>個人</w:t>
      </w:r>
      <w:r w:rsidR="0076111F" w:rsidRPr="008C2692">
        <w:rPr>
          <w:rFonts w:hint="eastAsia"/>
          <w:noProof/>
        </w:rPr>
        <w:t>半</w:t>
      </w:r>
      <w:r w:rsidR="0076111F" w:rsidRPr="008C2692">
        <w:rPr>
          <w:noProof/>
        </w:rPr>
        <w:t>票</w:t>
      </w:r>
      <w:r w:rsidR="0076111F" w:rsidRPr="008C2692">
        <w:rPr>
          <w:rFonts w:hint="eastAsia"/>
          <w:noProof/>
        </w:rPr>
        <w:t>減少4</w:t>
      </w:r>
      <w:r w:rsidR="0076111F" w:rsidRPr="008C2692">
        <w:rPr>
          <w:noProof/>
        </w:rPr>
        <w:t>,602</w:t>
      </w:r>
      <w:r w:rsidR="0076111F" w:rsidRPr="008C2692">
        <w:rPr>
          <w:rFonts w:hint="eastAsia"/>
          <w:noProof/>
        </w:rPr>
        <w:t>人次、</w:t>
      </w:r>
      <w:r w:rsidR="0076111F" w:rsidRPr="008C2692">
        <w:rPr>
          <w:noProof/>
        </w:rPr>
        <w:t>團體全票</w:t>
      </w:r>
      <w:r w:rsidR="0076111F" w:rsidRPr="008C2692">
        <w:rPr>
          <w:rFonts w:hint="eastAsia"/>
          <w:noProof/>
        </w:rPr>
        <w:t>減少1</w:t>
      </w:r>
      <w:r w:rsidR="0076111F" w:rsidRPr="008C2692">
        <w:rPr>
          <w:noProof/>
        </w:rPr>
        <w:t>2,732</w:t>
      </w:r>
      <w:r w:rsidR="0076111F" w:rsidRPr="008C2692">
        <w:rPr>
          <w:rFonts w:hint="eastAsia"/>
          <w:noProof/>
        </w:rPr>
        <w:t>人次</w:t>
      </w:r>
      <w:r w:rsidR="0072151D" w:rsidRPr="008C2692">
        <w:rPr>
          <w:rFonts w:hint="eastAsia"/>
          <w:noProof/>
        </w:rPr>
        <w:t>、</w:t>
      </w:r>
      <w:r w:rsidR="0076111F" w:rsidRPr="008C2692">
        <w:rPr>
          <w:noProof/>
        </w:rPr>
        <w:t>團體</w:t>
      </w:r>
      <w:r w:rsidR="0076111F" w:rsidRPr="008C2692">
        <w:rPr>
          <w:rFonts w:hint="eastAsia"/>
          <w:noProof/>
        </w:rPr>
        <w:t>半</w:t>
      </w:r>
      <w:r w:rsidR="0076111F" w:rsidRPr="008C2692">
        <w:rPr>
          <w:noProof/>
        </w:rPr>
        <w:t>票</w:t>
      </w:r>
      <w:r w:rsidR="0076111F" w:rsidRPr="008C2692">
        <w:rPr>
          <w:rFonts w:hint="eastAsia"/>
          <w:noProof/>
        </w:rPr>
        <w:t>減少</w:t>
      </w:r>
      <w:r w:rsidR="0076111F" w:rsidRPr="008C2692">
        <w:rPr>
          <w:noProof/>
        </w:rPr>
        <w:t>3</w:t>
      </w:r>
      <w:r w:rsidR="0076111F" w:rsidRPr="008C2692">
        <w:rPr>
          <w:rFonts w:hint="eastAsia"/>
          <w:noProof/>
        </w:rPr>
        <w:t>,</w:t>
      </w:r>
      <w:r w:rsidR="0076111F" w:rsidRPr="008C2692">
        <w:rPr>
          <w:noProof/>
        </w:rPr>
        <w:t>600</w:t>
      </w:r>
      <w:r w:rsidR="0076111F" w:rsidRPr="008C2692">
        <w:rPr>
          <w:rFonts w:hint="eastAsia"/>
          <w:noProof/>
        </w:rPr>
        <w:t>人次</w:t>
      </w:r>
      <w:r w:rsidR="0072151D" w:rsidRPr="008C2692">
        <w:rPr>
          <w:rFonts w:hint="eastAsia"/>
          <w:noProof/>
        </w:rPr>
        <w:t>及合作套票減少</w:t>
      </w:r>
      <w:r w:rsidR="00C85035" w:rsidRPr="008C2692">
        <w:rPr>
          <w:rFonts w:hint="eastAsia"/>
          <w:noProof/>
        </w:rPr>
        <w:t>1</w:t>
      </w:r>
      <w:r w:rsidR="00C85035" w:rsidRPr="008C2692">
        <w:rPr>
          <w:noProof/>
        </w:rPr>
        <w:t>92</w:t>
      </w:r>
      <w:r w:rsidR="00C85035" w:rsidRPr="008C2692">
        <w:rPr>
          <w:rFonts w:hint="eastAsia"/>
          <w:noProof/>
        </w:rPr>
        <w:t>人次</w:t>
      </w:r>
      <w:r w:rsidR="0076111F" w:rsidRPr="008C2692">
        <w:rPr>
          <w:rFonts w:hint="eastAsia"/>
          <w:noProof/>
        </w:rPr>
        <w:t>，合計</w:t>
      </w:r>
      <w:r w:rsidR="00965E12" w:rsidRPr="008C2692">
        <w:rPr>
          <w:rFonts w:hint="eastAsia"/>
          <w:noProof/>
        </w:rPr>
        <w:t>有</w:t>
      </w:r>
      <w:r w:rsidR="0076111F" w:rsidRPr="008C2692">
        <w:rPr>
          <w:rFonts w:hint="eastAsia"/>
          <w:noProof/>
        </w:rPr>
        <w:t>購買門票之遊客共減少</w:t>
      </w:r>
      <w:r w:rsidR="0076111F" w:rsidRPr="008C2692">
        <w:rPr>
          <w:noProof/>
        </w:rPr>
        <w:t>29,963</w:t>
      </w:r>
      <w:r w:rsidR="0076111F" w:rsidRPr="008C2692">
        <w:rPr>
          <w:rFonts w:hint="eastAsia"/>
          <w:noProof/>
        </w:rPr>
        <w:t>人次。</w:t>
      </w:r>
    </w:p>
    <w:p w14:paraId="5E30C5DB" w14:textId="7EAD4C5F" w:rsidR="00865429" w:rsidRPr="008C2692" w:rsidRDefault="00865429" w:rsidP="00EC346A">
      <w:pPr>
        <w:pStyle w:val="afa"/>
        <w:spacing w:before="0" w:after="0" w:line="240" w:lineRule="auto"/>
        <w:ind w:left="280" w:hangingChars="100" w:hanging="280"/>
        <w:rPr>
          <w:noProof/>
          <w:snapToGrid w:val="0"/>
        </w:rPr>
      </w:pPr>
      <w:r w:rsidRPr="008C2692">
        <w:rPr>
          <w:rFonts w:hint="eastAsia"/>
          <w:noProof/>
          <w:snapToGrid w:val="0"/>
        </w:rPr>
        <w:t>5</w:t>
      </w:r>
      <w:r w:rsidRPr="008C2692">
        <w:rPr>
          <w:noProof/>
          <w:snapToGrid w:val="0"/>
        </w:rPr>
        <w:t>.112</w:t>
      </w:r>
      <w:r w:rsidRPr="008C2692">
        <w:rPr>
          <w:rFonts w:hint="eastAsia"/>
          <w:noProof/>
          <w:snapToGrid w:val="0"/>
        </w:rPr>
        <w:t>年</w:t>
      </w:r>
      <w:r w:rsidR="00965E12" w:rsidRPr="008C2692">
        <w:rPr>
          <w:rFonts w:hint="eastAsia"/>
          <w:noProof/>
          <w:snapToGrid w:val="0"/>
        </w:rPr>
        <w:t>度相</w:t>
      </w:r>
      <w:r w:rsidRPr="008C2692">
        <w:rPr>
          <w:rFonts w:hint="eastAsia"/>
          <w:noProof/>
          <w:snapToGrid w:val="0"/>
        </w:rPr>
        <w:t>較</w:t>
      </w:r>
      <w:r w:rsidR="00965E12" w:rsidRPr="008C2692">
        <w:rPr>
          <w:rFonts w:hint="eastAsia"/>
          <w:noProof/>
          <w:snapToGrid w:val="0"/>
        </w:rPr>
        <w:t>於</w:t>
      </w:r>
      <w:r w:rsidRPr="008C2692">
        <w:rPr>
          <w:noProof/>
          <w:snapToGrid w:val="0"/>
        </w:rPr>
        <w:t>107</w:t>
      </w:r>
      <w:r w:rsidRPr="008C2692">
        <w:rPr>
          <w:rFonts w:hint="eastAsia"/>
          <w:noProof/>
          <w:snapToGrid w:val="0"/>
        </w:rPr>
        <w:t>年</w:t>
      </w:r>
      <w:r w:rsidR="00965E12" w:rsidRPr="008C2692">
        <w:rPr>
          <w:rFonts w:hint="eastAsia"/>
          <w:noProof/>
          <w:snapToGrid w:val="0"/>
        </w:rPr>
        <w:t>度</w:t>
      </w:r>
      <w:r w:rsidRPr="008C2692">
        <w:rPr>
          <w:rFonts w:hint="eastAsia"/>
          <w:noProof/>
          <w:snapToGrid w:val="0"/>
        </w:rPr>
        <w:t>購票人次</w:t>
      </w:r>
      <w:r w:rsidR="00965E12" w:rsidRPr="008C2692">
        <w:rPr>
          <w:rFonts w:hint="eastAsia"/>
          <w:noProof/>
          <w:snapToGrid w:val="0"/>
        </w:rPr>
        <w:t>之</w:t>
      </w:r>
      <w:r w:rsidRPr="008C2692">
        <w:rPr>
          <w:rFonts w:hint="eastAsia"/>
          <w:noProof/>
          <w:snapToGrid w:val="0"/>
        </w:rPr>
        <w:t>減少幅度</w:t>
      </w:r>
      <w:r w:rsidR="00965E12" w:rsidRPr="008C2692">
        <w:rPr>
          <w:rFonts w:hint="eastAsia"/>
          <w:noProof/>
          <w:snapToGrid w:val="0"/>
        </w:rPr>
        <w:t>，</w:t>
      </w:r>
      <w:r w:rsidRPr="008C2692">
        <w:rPr>
          <w:rFonts w:hint="eastAsia"/>
          <w:noProof/>
          <w:snapToGrid w:val="0"/>
        </w:rPr>
        <w:t>為</w:t>
      </w:r>
      <w:r w:rsidRPr="008C2692">
        <w:rPr>
          <w:noProof/>
          <w:snapToGrid w:val="0"/>
        </w:rPr>
        <w:t>27.</w:t>
      </w:r>
      <w:r w:rsidR="00EC346A" w:rsidRPr="008C2692">
        <w:rPr>
          <w:noProof/>
          <w:snapToGrid w:val="0"/>
        </w:rPr>
        <w:t>83</w:t>
      </w:r>
      <w:r w:rsidRPr="008C2692">
        <w:rPr>
          <w:noProof/>
          <w:snapToGrid w:val="0"/>
        </w:rPr>
        <w:t>%(</w:t>
      </w:r>
      <w:r w:rsidRPr="008C2692">
        <w:rPr>
          <w:rFonts w:hint="eastAsia"/>
          <w:noProof/>
          <w:snapToGrid w:val="0"/>
        </w:rPr>
        <w:t>=</w:t>
      </w:r>
      <w:r w:rsidRPr="008C2692">
        <w:rPr>
          <w:noProof/>
          <w:snapToGrid w:val="0"/>
        </w:rPr>
        <w:t>29</w:t>
      </w:r>
      <w:r w:rsidRPr="008C2692">
        <w:rPr>
          <w:rFonts w:hint="eastAsia"/>
          <w:noProof/>
          <w:snapToGrid w:val="0"/>
        </w:rPr>
        <w:t>,</w:t>
      </w:r>
      <w:r w:rsidRPr="008C2692">
        <w:rPr>
          <w:noProof/>
          <w:snapToGrid w:val="0"/>
        </w:rPr>
        <w:t>963</w:t>
      </w:r>
      <w:r w:rsidRPr="008C2692">
        <w:rPr>
          <w:rFonts w:hint="eastAsia"/>
          <w:noProof/>
          <w:snapToGrid w:val="0"/>
        </w:rPr>
        <w:t>人次</w:t>
      </w:r>
      <w:r w:rsidR="00A5219E" w:rsidRPr="008C2692">
        <w:rPr>
          <w:noProof/>
          <w:snapToGrid w:val="0"/>
        </w:rPr>
        <w:t>÷</w:t>
      </w:r>
      <w:r w:rsidR="00965E12" w:rsidRPr="008C2692">
        <w:rPr>
          <w:rFonts w:hint="eastAsia"/>
          <w:noProof/>
          <w:snapToGrid w:val="0"/>
        </w:rPr>
        <w:t>1</w:t>
      </w:r>
      <w:r w:rsidR="00965E12" w:rsidRPr="008C2692">
        <w:rPr>
          <w:noProof/>
          <w:snapToGrid w:val="0"/>
        </w:rPr>
        <w:t>07</w:t>
      </w:r>
      <w:r w:rsidR="00965E12" w:rsidRPr="008C2692">
        <w:rPr>
          <w:rFonts w:hint="eastAsia"/>
          <w:noProof/>
          <w:snapToGrid w:val="0"/>
        </w:rPr>
        <w:t>年度有購買門票之人次</w:t>
      </w:r>
      <w:r w:rsidR="00C43215" w:rsidRPr="008C2692">
        <w:rPr>
          <w:rFonts w:hint="eastAsia"/>
          <w:noProof/>
          <w:snapToGrid w:val="0"/>
        </w:rPr>
        <w:t>1</w:t>
      </w:r>
      <w:r w:rsidR="00C43215" w:rsidRPr="008C2692">
        <w:rPr>
          <w:noProof/>
          <w:snapToGrid w:val="0"/>
        </w:rPr>
        <w:t>07,679</w:t>
      </w:r>
      <w:r w:rsidR="00965E12" w:rsidRPr="008C2692">
        <w:rPr>
          <w:rFonts w:hint="eastAsia"/>
          <w:noProof/>
          <w:snapToGrid w:val="0"/>
        </w:rPr>
        <w:t>[</w:t>
      </w:r>
      <w:r w:rsidR="00C43215" w:rsidRPr="008C2692">
        <w:rPr>
          <w:noProof/>
          <w:snapToGrid w:val="0"/>
        </w:rPr>
        <w:t>=</w:t>
      </w:r>
      <w:r w:rsidR="00EC346A" w:rsidRPr="008C2692">
        <w:rPr>
          <w:rFonts w:hint="eastAsia"/>
          <w:noProof/>
          <w:snapToGrid w:val="0"/>
        </w:rPr>
        <w:t>入園總人次</w:t>
      </w:r>
      <w:r w:rsidR="00C43215" w:rsidRPr="008C2692">
        <w:rPr>
          <w:noProof/>
          <w:snapToGrid w:val="0"/>
        </w:rPr>
        <w:t>390,563-</w:t>
      </w:r>
      <w:r w:rsidR="00EC346A" w:rsidRPr="008C2692">
        <w:rPr>
          <w:rFonts w:hint="eastAsia"/>
          <w:noProof/>
          <w:snapToGrid w:val="0"/>
        </w:rPr>
        <w:t>免購票人次</w:t>
      </w:r>
      <w:r w:rsidR="00EC346A" w:rsidRPr="008C2692">
        <w:rPr>
          <w:noProof/>
          <w:snapToGrid w:val="0"/>
        </w:rPr>
        <w:t>282,884</w:t>
      </w:r>
      <w:r w:rsidR="00965E12" w:rsidRPr="008C2692">
        <w:rPr>
          <w:rFonts w:hint="eastAsia"/>
          <w:noProof/>
          <w:snapToGrid w:val="0"/>
        </w:rPr>
        <w:t>]</w:t>
      </w:r>
      <w:r w:rsidRPr="008C2692">
        <w:rPr>
          <w:noProof/>
          <w:snapToGrid w:val="0"/>
        </w:rPr>
        <w:t>)</w:t>
      </w:r>
      <w:r w:rsidRPr="008C2692">
        <w:rPr>
          <w:rFonts w:hint="eastAsia"/>
          <w:noProof/>
          <w:snapToGrid w:val="0"/>
        </w:rPr>
        <w:t>。</w:t>
      </w:r>
    </w:p>
    <w:p w14:paraId="4941C8F7" w14:textId="059F7AAB" w:rsidR="00DA14B5" w:rsidRPr="008C2692" w:rsidRDefault="00DA14B5" w:rsidP="00DA14B5">
      <w:pPr>
        <w:pStyle w:val="afa"/>
        <w:spacing w:before="0" w:line="240" w:lineRule="auto"/>
        <w:rPr>
          <w:szCs w:val="24"/>
        </w:rPr>
      </w:pPr>
      <w:r w:rsidRPr="008C2692">
        <w:rPr>
          <w:rFonts w:hint="eastAsia"/>
          <w:szCs w:val="24"/>
        </w:rPr>
        <w:t>資料來源：整理自原發中心提供資料</w:t>
      </w:r>
    </w:p>
    <w:p w14:paraId="46049978" w14:textId="215D8911" w:rsidR="00F909E7" w:rsidRPr="008C2692" w:rsidRDefault="00F909E7" w:rsidP="00F909E7">
      <w:pPr>
        <w:pStyle w:val="4"/>
        <w:rPr>
          <w:noProof/>
        </w:rPr>
      </w:pPr>
      <w:r w:rsidRPr="008C2692">
        <w:rPr>
          <w:rFonts w:hint="eastAsia"/>
          <w:noProof/>
        </w:rPr>
        <w:t>按表</w:t>
      </w:r>
      <w:r w:rsidR="0076111F" w:rsidRPr="008C2692">
        <w:rPr>
          <w:rFonts w:hint="eastAsia"/>
          <w:noProof/>
        </w:rPr>
        <w:t>4</w:t>
      </w:r>
      <w:r w:rsidRPr="008C2692">
        <w:rPr>
          <w:rFonts w:hint="eastAsia"/>
          <w:noProof/>
        </w:rPr>
        <w:t>呈現，疫情後</w:t>
      </w:r>
      <w:r w:rsidRPr="008C2692">
        <w:rPr>
          <w:noProof/>
        </w:rPr>
        <w:t>112</w:t>
      </w:r>
      <w:r w:rsidRPr="008C2692">
        <w:rPr>
          <w:rFonts w:hint="eastAsia"/>
          <w:noProof/>
        </w:rPr>
        <w:t>年各票種客群仍較疫情前</w:t>
      </w:r>
      <w:r w:rsidRPr="008C2692">
        <w:rPr>
          <w:noProof/>
        </w:rPr>
        <w:lastRenderedPageBreak/>
        <w:t>107</w:t>
      </w:r>
      <w:r w:rsidRPr="008C2692">
        <w:rPr>
          <w:rFonts w:hint="eastAsia"/>
          <w:noProof/>
        </w:rPr>
        <w:t>年減少，購票人次減少</w:t>
      </w:r>
      <w:r w:rsidRPr="008C2692">
        <w:rPr>
          <w:noProof/>
        </w:rPr>
        <w:t>29,963</w:t>
      </w:r>
      <w:r w:rsidRPr="008C2692">
        <w:rPr>
          <w:rFonts w:hint="eastAsia"/>
          <w:noProof/>
        </w:rPr>
        <w:t>人</w:t>
      </w:r>
      <w:r w:rsidR="0076111F" w:rsidRPr="008C2692">
        <w:rPr>
          <w:rFonts w:hint="eastAsia"/>
        </w:rPr>
        <w:t>次</w:t>
      </w:r>
      <w:r w:rsidR="0076111F" w:rsidRPr="008C2692">
        <w:rPr>
          <w:rFonts w:hint="eastAsia"/>
          <w:noProof/>
        </w:rPr>
        <w:t>(同表</w:t>
      </w:r>
      <w:r w:rsidR="0076111F" w:rsidRPr="008C2692">
        <w:rPr>
          <w:noProof/>
        </w:rPr>
        <w:t>4</w:t>
      </w:r>
      <w:r w:rsidR="0076111F" w:rsidRPr="008C2692">
        <w:rPr>
          <w:rFonts w:hint="eastAsia"/>
          <w:noProof/>
        </w:rPr>
        <w:t>註4</w:t>
      </w:r>
      <w:r w:rsidR="0076111F" w:rsidRPr="008C2692">
        <w:rPr>
          <w:noProof/>
        </w:rPr>
        <w:t>)</w:t>
      </w:r>
      <w:r w:rsidRPr="008C2692">
        <w:rPr>
          <w:rFonts w:hint="eastAsia"/>
          <w:noProof/>
        </w:rPr>
        <w:t>，即減少</w:t>
      </w:r>
      <w:r w:rsidRPr="008C2692">
        <w:rPr>
          <w:noProof/>
        </w:rPr>
        <w:t>27.</w:t>
      </w:r>
      <w:r w:rsidR="00EC346A" w:rsidRPr="008C2692">
        <w:rPr>
          <w:noProof/>
        </w:rPr>
        <w:t>83</w:t>
      </w:r>
      <w:r w:rsidRPr="008C2692">
        <w:rPr>
          <w:noProof/>
        </w:rPr>
        <w:t>%</w:t>
      </w:r>
      <w:r w:rsidR="0076111F" w:rsidRPr="008C2692">
        <w:rPr>
          <w:noProof/>
        </w:rPr>
        <w:t>(</w:t>
      </w:r>
      <w:r w:rsidR="0076111F" w:rsidRPr="008C2692">
        <w:rPr>
          <w:rFonts w:hint="eastAsia"/>
          <w:noProof/>
        </w:rPr>
        <w:t>同表</w:t>
      </w:r>
      <w:r w:rsidR="0076111F" w:rsidRPr="008C2692">
        <w:rPr>
          <w:noProof/>
        </w:rPr>
        <w:t>4</w:t>
      </w:r>
      <w:r w:rsidR="0076111F" w:rsidRPr="008C2692">
        <w:rPr>
          <w:rFonts w:hint="eastAsia"/>
          <w:noProof/>
        </w:rPr>
        <w:t>註5</w:t>
      </w:r>
      <w:r w:rsidR="0076111F" w:rsidRPr="008C2692">
        <w:rPr>
          <w:noProof/>
        </w:rPr>
        <w:t>)</w:t>
      </w:r>
      <w:r w:rsidRPr="008C2692">
        <w:rPr>
          <w:rFonts w:hint="eastAsia"/>
          <w:noProof/>
        </w:rPr>
        <w:t>，免費票人次減少</w:t>
      </w:r>
      <w:r w:rsidRPr="008C2692">
        <w:rPr>
          <w:noProof/>
        </w:rPr>
        <w:t>148,105</w:t>
      </w:r>
      <w:r w:rsidRPr="008C2692">
        <w:rPr>
          <w:rFonts w:hint="eastAsia"/>
        </w:rPr>
        <w:t>人次</w:t>
      </w:r>
      <w:r w:rsidRPr="008C2692">
        <w:rPr>
          <w:rFonts w:hint="eastAsia"/>
          <w:noProof/>
        </w:rPr>
        <w:t>，即減少</w:t>
      </w:r>
      <w:r w:rsidRPr="008C2692">
        <w:rPr>
          <w:noProof/>
        </w:rPr>
        <w:t>52,36%</w:t>
      </w:r>
      <w:r w:rsidRPr="008C2692">
        <w:rPr>
          <w:rFonts w:hint="eastAsia"/>
          <w:noProof/>
        </w:rPr>
        <w:t>，收入減少</w:t>
      </w:r>
      <w:r w:rsidRPr="008C2692">
        <w:rPr>
          <w:noProof/>
        </w:rPr>
        <w:t>1,838,414</w:t>
      </w:r>
      <w:r w:rsidRPr="008C2692">
        <w:rPr>
          <w:rFonts w:hint="eastAsia"/>
          <w:noProof/>
        </w:rPr>
        <w:t>元，即減少</w:t>
      </w:r>
      <w:r w:rsidRPr="008C2692">
        <w:rPr>
          <w:noProof/>
        </w:rPr>
        <w:t>14.17%</w:t>
      </w:r>
      <w:r w:rsidRPr="008C2692">
        <w:rPr>
          <w:rFonts w:hint="eastAsia"/>
          <w:noProof/>
        </w:rPr>
        <w:t>。</w:t>
      </w:r>
    </w:p>
    <w:p w14:paraId="39806B08" w14:textId="419BED61" w:rsidR="00F909E7" w:rsidRPr="008C2692" w:rsidRDefault="00F909E7" w:rsidP="00F909E7">
      <w:pPr>
        <w:pStyle w:val="4"/>
      </w:pPr>
      <w:r w:rsidRPr="008C2692">
        <w:rPr>
          <w:rFonts w:hint="eastAsia"/>
        </w:rPr>
        <w:t>經檢視客群結構，於</w:t>
      </w:r>
      <w:r w:rsidRPr="008C2692">
        <w:t>112</w:t>
      </w:r>
      <w:r w:rsidRPr="008C2692">
        <w:rPr>
          <w:rFonts w:hint="eastAsia"/>
        </w:rPr>
        <w:t>年個人全票人次百分比</w:t>
      </w:r>
      <w:r w:rsidRPr="008C2692">
        <w:t>(20.71%)</w:t>
      </w:r>
      <w:r w:rsidRPr="008C2692">
        <w:rPr>
          <w:rFonts w:hint="eastAsia"/>
        </w:rPr>
        <w:t>較</w:t>
      </w:r>
      <w:r w:rsidRPr="008C2692">
        <w:t>107</w:t>
      </w:r>
      <w:r w:rsidRPr="008C2692">
        <w:rPr>
          <w:rFonts w:hint="eastAsia"/>
        </w:rPr>
        <w:t>年個人全票人次百分比</w:t>
      </w:r>
      <w:r w:rsidRPr="008C2692">
        <w:t>(13.53%)</w:t>
      </w:r>
      <w:r w:rsidRPr="008C2692">
        <w:rPr>
          <w:rFonts w:hint="eastAsia"/>
        </w:rPr>
        <w:t>有增加的趨勢，惟整體人次受到</w:t>
      </w:r>
      <w:proofErr w:type="gramStart"/>
      <w:r w:rsidRPr="008C2692">
        <w:rPr>
          <w:rFonts w:hint="eastAsia"/>
        </w:rPr>
        <w:t>疫</w:t>
      </w:r>
      <w:proofErr w:type="gramEnd"/>
      <w:r w:rsidRPr="008C2692">
        <w:rPr>
          <w:rFonts w:hint="eastAsia"/>
        </w:rPr>
        <w:t>情影響、原發中心未積極開發客源、琉璃吊橋熱潮減退、交通不易及老人</w:t>
      </w:r>
      <w:proofErr w:type="gramStart"/>
      <w:r w:rsidRPr="008C2692">
        <w:rPr>
          <w:rFonts w:hint="eastAsia"/>
        </w:rPr>
        <w:t>團客</w:t>
      </w:r>
      <w:proofErr w:type="gramEnd"/>
      <w:r w:rsidRPr="008C2692">
        <w:rPr>
          <w:rFonts w:hint="eastAsia"/>
        </w:rPr>
        <w:t>較多等因素影響門票收入。</w:t>
      </w:r>
    </w:p>
    <w:p w14:paraId="03DF7795" w14:textId="4B349EF3" w:rsidR="0053120F" w:rsidRPr="008C2692" w:rsidRDefault="0053120F" w:rsidP="0053120F">
      <w:pPr>
        <w:pStyle w:val="3"/>
      </w:pPr>
      <w:r w:rsidRPr="008C2692">
        <w:rPr>
          <w:rFonts w:hint="eastAsia"/>
        </w:rPr>
        <w:t>復查，原發中心於112年辦理首屆「臺灣國際南島藝術三年展」(展期1</w:t>
      </w:r>
      <w:r w:rsidRPr="008C2692">
        <w:t>12</w:t>
      </w:r>
      <w:r w:rsidRPr="008C2692">
        <w:rPr>
          <w:rFonts w:hint="eastAsia"/>
        </w:rPr>
        <w:t>年10月17日至1</w:t>
      </w:r>
      <w:r w:rsidRPr="008C2692">
        <w:t>13</w:t>
      </w:r>
      <w:r w:rsidRPr="008C2692">
        <w:rPr>
          <w:rFonts w:hint="eastAsia"/>
        </w:rPr>
        <w:t>年2月18日</w:t>
      </w:r>
      <w:r w:rsidRPr="008C2692">
        <w:t>)</w:t>
      </w:r>
      <w:r w:rsidRPr="008C2692">
        <w:rPr>
          <w:rFonts w:hint="eastAsia"/>
        </w:rPr>
        <w:t>，匯聚共</w:t>
      </w:r>
      <w:r w:rsidRPr="008C2692">
        <w:t>25</w:t>
      </w:r>
      <w:r w:rsidRPr="008C2692">
        <w:rPr>
          <w:rFonts w:hint="eastAsia"/>
        </w:rPr>
        <w:t>位國內外藝術家(原</w:t>
      </w:r>
      <w:r w:rsidR="00D36651" w:rsidRPr="008C2692">
        <w:rPr>
          <w:rFonts w:hint="eastAsia"/>
        </w:rPr>
        <w:t>住民族</w:t>
      </w:r>
      <w:r w:rsidRPr="008C2692">
        <w:rPr>
          <w:rFonts w:hint="eastAsia"/>
        </w:rPr>
        <w:t>藝術家約15位</w:t>
      </w:r>
      <w:r w:rsidRPr="008C2692">
        <w:t>)</w:t>
      </w:r>
      <w:r w:rsidRPr="008C2692">
        <w:rPr>
          <w:rFonts w:hint="eastAsia"/>
        </w:rPr>
        <w:t>，在園區八角樓</w:t>
      </w:r>
      <w:proofErr w:type="gramStart"/>
      <w:r w:rsidRPr="008C2692">
        <w:rPr>
          <w:rFonts w:hint="eastAsia"/>
        </w:rPr>
        <w:t>特</w:t>
      </w:r>
      <w:proofErr w:type="gramEnd"/>
      <w:r w:rsidRPr="008C2692">
        <w:rPr>
          <w:rFonts w:hint="eastAsia"/>
        </w:rPr>
        <w:t>展館、文物陳列館、生活型態展示館三大展區，</w:t>
      </w:r>
      <w:proofErr w:type="gramStart"/>
      <w:r w:rsidRPr="008C2692">
        <w:rPr>
          <w:rFonts w:hint="eastAsia"/>
        </w:rPr>
        <w:t>共同展呈包</w:t>
      </w:r>
      <w:proofErr w:type="gramEnd"/>
      <w:r w:rsidRPr="008C2692">
        <w:rPr>
          <w:rFonts w:hint="eastAsia"/>
        </w:rPr>
        <w:t>含繪畫、版畫、攝影、雕塑、裝置等作品，</w:t>
      </w:r>
      <w:r w:rsidRPr="008C2692">
        <w:t>期望提升館舍展覽能見度</w:t>
      </w:r>
      <w:r w:rsidRPr="008C2692">
        <w:rPr>
          <w:rFonts w:hint="eastAsia"/>
        </w:rPr>
        <w:t>。惟由原發中心網站公告1</w:t>
      </w:r>
      <w:r w:rsidRPr="008C2692">
        <w:t>12</w:t>
      </w:r>
      <w:r w:rsidRPr="008C2692">
        <w:rPr>
          <w:rFonts w:hint="eastAsia"/>
        </w:rPr>
        <w:t>年1月至1</w:t>
      </w:r>
      <w:r w:rsidRPr="008C2692">
        <w:t>13</w:t>
      </w:r>
      <w:r w:rsidRPr="008C2692">
        <w:rPr>
          <w:rFonts w:hint="eastAsia"/>
        </w:rPr>
        <w:t>年1月每月入園人次統計可見(如表</w:t>
      </w:r>
      <w:r w:rsidR="000D270B" w:rsidRPr="008C2692">
        <w:t>5</w:t>
      </w:r>
      <w:r w:rsidRPr="008C2692">
        <w:t>)</w:t>
      </w:r>
      <w:r w:rsidRPr="008C2692">
        <w:rPr>
          <w:rFonts w:hint="eastAsia"/>
        </w:rPr>
        <w:t>，「臺灣國際南島藝術三年展」對於提升入園人數似無太大助益，顯見該中心對此大型展覽之宣傳度實為不足。</w:t>
      </w:r>
      <w:r w:rsidR="0022209E" w:rsidRPr="008C2692">
        <w:rPr>
          <w:rFonts w:hint="eastAsia"/>
        </w:rPr>
        <w:t>且</w:t>
      </w:r>
      <w:r w:rsidR="0036086A" w:rsidRPr="008C2692">
        <w:rPr>
          <w:rFonts w:hint="eastAsia"/>
        </w:rPr>
        <w:t>原發中心</w:t>
      </w:r>
      <w:proofErr w:type="gramStart"/>
      <w:r w:rsidR="0036086A" w:rsidRPr="008C2692">
        <w:t>106</w:t>
      </w:r>
      <w:proofErr w:type="gramEnd"/>
      <w:r w:rsidR="0014791D" w:rsidRPr="008C2692">
        <w:rPr>
          <w:rFonts w:hint="eastAsia"/>
        </w:rPr>
        <w:t>年度</w:t>
      </w:r>
      <w:r w:rsidR="0036086A" w:rsidRPr="008C2692">
        <w:rPr>
          <w:rFonts w:hint="eastAsia"/>
        </w:rPr>
        <w:t>至</w:t>
      </w:r>
      <w:proofErr w:type="gramStart"/>
      <w:r w:rsidR="0036086A" w:rsidRPr="008C2692">
        <w:t>11</w:t>
      </w:r>
      <w:proofErr w:type="gramEnd"/>
      <w:r w:rsidR="0036086A" w:rsidRPr="008C2692">
        <w:t>1</w:t>
      </w:r>
      <w:r w:rsidR="0036086A" w:rsidRPr="008C2692">
        <w:rPr>
          <w:rFonts w:hint="eastAsia"/>
        </w:rPr>
        <w:t>年度結合政府單位至</w:t>
      </w:r>
      <w:r w:rsidR="000D44E2" w:rsidRPr="008C2692">
        <w:rPr>
          <w:rFonts w:hint="eastAsia"/>
        </w:rPr>
        <w:t>原</w:t>
      </w:r>
      <w:r w:rsidR="00D36651" w:rsidRPr="008C2692">
        <w:rPr>
          <w:rFonts w:hint="eastAsia"/>
        </w:rPr>
        <w:t>住民族</w:t>
      </w:r>
      <w:r w:rsidR="000D44E2" w:rsidRPr="008C2692">
        <w:rPr>
          <w:rFonts w:hint="eastAsia"/>
        </w:rPr>
        <w:t>園區</w:t>
      </w:r>
      <w:r w:rsidR="0036086A" w:rsidRPr="008C2692">
        <w:rPr>
          <w:rFonts w:hint="eastAsia"/>
        </w:rPr>
        <w:t>辦理活動計</w:t>
      </w:r>
      <w:r w:rsidR="0036086A" w:rsidRPr="008C2692">
        <w:t>9</w:t>
      </w:r>
      <w:r w:rsidR="0036086A" w:rsidRPr="008C2692">
        <w:rPr>
          <w:rFonts w:hint="eastAsia"/>
        </w:rPr>
        <w:t>場，除文化部歷年舉辦</w:t>
      </w:r>
      <w:r w:rsidR="0036086A" w:rsidRPr="008C2692">
        <w:t>518</w:t>
      </w:r>
      <w:r w:rsidR="0036086A" w:rsidRPr="008C2692">
        <w:rPr>
          <w:rFonts w:hint="eastAsia"/>
        </w:rPr>
        <w:t>國際博物館日外</w:t>
      </w:r>
      <w:r w:rsidR="0036086A" w:rsidRPr="008C2692">
        <w:t>(</w:t>
      </w:r>
      <w:r w:rsidR="0036086A" w:rsidRPr="008C2692">
        <w:rPr>
          <w:rFonts w:hint="eastAsia"/>
        </w:rPr>
        <w:t>活動期間為</w:t>
      </w:r>
      <w:r w:rsidR="0036086A" w:rsidRPr="008C2692">
        <w:t>1</w:t>
      </w:r>
      <w:r w:rsidR="0036086A" w:rsidRPr="008C2692">
        <w:rPr>
          <w:rFonts w:hint="eastAsia"/>
        </w:rPr>
        <w:t>天或</w:t>
      </w:r>
      <w:r w:rsidR="0036086A" w:rsidRPr="008C2692">
        <w:t>1</w:t>
      </w:r>
      <w:r w:rsidR="0036086A" w:rsidRPr="008C2692">
        <w:rPr>
          <w:rFonts w:hint="eastAsia"/>
        </w:rPr>
        <w:t>個月</w:t>
      </w:r>
      <w:r w:rsidR="0036086A" w:rsidRPr="008C2692">
        <w:t>)</w:t>
      </w:r>
      <w:r w:rsidR="0036086A" w:rsidRPr="008C2692">
        <w:rPr>
          <w:rFonts w:hint="eastAsia"/>
        </w:rPr>
        <w:t>，餘</w:t>
      </w:r>
      <w:r w:rsidR="0036086A" w:rsidRPr="008C2692">
        <w:t>3</w:t>
      </w:r>
      <w:r w:rsidR="0036086A" w:rsidRPr="008C2692">
        <w:rPr>
          <w:rFonts w:hint="eastAsia"/>
        </w:rPr>
        <w:t>場活動</w:t>
      </w:r>
      <w:r w:rsidR="0036086A" w:rsidRPr="008C2692">
        <w:t>(</w:t>
      </w:r>
      <w:r w:rsidR="0036086A" w:rsidRPr="008C2692">
        <w:rPr>
          <w:rFonts w:hint="eastAsia"/>
        </w:rPr>
        <w:t>活動期間為</w:t>
      </w:r>
      <w:r w:rsidR="0036086A" w:rsidRPr="008C2692">
        <w:t>2</w:t>
      </w:r>
      <w:r w:rsidR="0036086A" w:rsidRPr="008C2692">
        <w:rPr>
          <w:rFonts w:hint="eastAsia"/>
        </w:rPr>
        <w:t>天或</w:t>
      </w:r>
      <w:r w:rsidR="0036086A" w:rsidRPr="008C2692">
        <w:t>3</w:t>
      </w:r>
      <w:r w:rsidR="0036086A" w:rsidRPr="008C2692">
        <w:rPr>
          <w:rFonts w:hint="eastAsia"/>
        </w:rPr>
        <w:t>天</w:t>
      </w:r>
      <w:r w:rsidR="0036086A" w:rsidRPr="008C2692">
        <w:t>)</w:t>
      </w:r>
      <w:r w:rsidR="0036086A" w:rsidRPr="008C2692">
        <w:rPr>
          <w:rFonts w:hint="eastAsia"/>
        </w:rPr>
        <w:t>係原發中心辦理並邀請地方文化館、</w:t>
      </w:r>
      <w:proofErr w:type="gramStart"/>
      <w:r w:rsidR="0036086A" w:rsidRPr="008C2692">
        <w:rPr>
          <w:rFonts w:hint="eastAsia"/>
        </w:rPr>
        <w:t>客發中</w:t>
      </w:r>
      <w:proofErr w:type="gramEnd"/>
      <w:r w:rsidR="0036086A" w:rsidRPr="008C2692">
        <w:rPr>
          <w:rFonts w:hint="eastAsia"/>
        </w:rPr>
        <w:t>心或勞動部職業</w:t>
      </w:r>
      <w:proofErr w:type="gramStart"/>
      <w:r w:rsidR="0036086A" w:rsidRPr="008C2692">
        <w:rPr>
          <w:rFonts w:hint="eastAsia"/>
        </w:rPr>
        <w:t>安全衛生</w:t>
      </w:r>
      <w:proofErr w:type="gramEnd"/>
      <w:r w:rsidR="0036086A" w:rsidRPr="008C2692">
        <w:rPr>
          <w:rFonts w:hint="eastAsia"/>
        </w:rPr>
        <w:t>署-南區勞工健康服務中心參加</w:t>
      </w:r>
      <w:r w:rsidR="0036086A" w:rsidRPr="008C2692">
        <w:rPr>
          <w:rStyle w:val="aff4"/>
        </w:rPr>
        <w:footnoteReference w:id="10"/>
      </w:r>
      <w:r w:rsidR="0036086A" w:rsidRPr="008C2692">
        <w:rPr>
          <w:rFonts w:hint="eastAsia"/>
        </w:rPr>
        <w:t>，據原發中心說明，該中心未主動函知政府機關至</w:t>
      </w:r>
      <w:r w:rsidR="000D44E2" w:rsidRPr="008C2692">
        <w:rPr>
          <w:rFonts w:hint="eastAsia"/>
        </w:rPr>
        <w:t>原</w:t>
      </w:r>
      <w:r w:rsidR="00D36651" w:rsidRPr="008C2692">
        <w:rPr>
          <w:rFonts w:hint="eastAsia"/>
        </w:rPr>
        <w:t>住民族</w:t>
      </w:r>
      <w:r w:rsidR="000D44E2" w:rsidRPr="008C2692">
        <w:rPr>
          <w:rFonts w:hint="eastAsia"/>
        </w:rPr>
        <w:t>園區</w:t>
      </w:r>
      <w:r w:rsidR="0036086A" w:rsidRPr="008C2692">
        <w:rPr>
          <w:rFonts w:hint="eastAsia"/>
        </w:rPr>
        <w:t>辦理相關活動，爰透過其他政府機關至</w:t>
      </w:r>
      <w:r w:rsidR="000D44E2" w:rsidRPr="008C2692">
        <w:rPr>
          <w:rFonts w:hint="eastAsia"/>
        </w:rPr>
        <w:t>原</w:t>
      </w:r>
      <w:r w:rsidR="00D36651" w:rsidRPr="008C2692">
        <w:rPr>
          <w:rFonts w:hint="eastAsia"/>
        </w:rPr>
        <w:t>住民族</w:t>
      </w:r>
      <w:r w:rsidR="000D44E2" w:rsidRPr="008C2692">
        <w:rPr>
          <w:rFonts w:hint="eastAsia"/>
        </w:rPr>
        <w:t>園區</w:t>
      </w:r>
      <w:r w:rsidR="0036086A" w:rsidRPr="008C2692">
        <w:rPr>
          <w:rFonts w:hint="eastAsia"/>
        </w:rPr>
        <w:t>辦理活動之被動方式</w:t>
      </w:r>
      <w:r w:rsidR="0036086A" w:rsidRPr="008C2692">
        <w:rPr>
          <w:rFonts w:hint="eastAsia"/>
        </w:rPr>
        <w:lastRenderedPageBreak/>
        <w:t>來增加</w:t>
      </w:r>
      <w:r w:rsidR="000D44E2" w:rsidRPr="008C2692">
        <w:rPr>
          <w:rFonts w:hint="eastAsia"/>
        </w:rPr>
        <w:t>原</w:t>
      </w:r>
      <w:r w:rsidR="00D36651" w:rsidRPr="008C2692">
        <w:rPr>
          <w:rFonts w:hint="eastAsia"/>
        </w:rPr>
        <w:t>住民族</w:t>
      </w:r>
      <w:r w:rsidR="000D44E2" w:rsidRPr="008C2692">
        <w:rPr>
          <w:rFonts w:hint="eastAsia"/>
        </w:rPr>
        <w:t>園區</w:t>
      </w:r>
      <w:r w:rsidR="0036086A" w:rsidRPr="008C2692">
        <w:rPr>
          <w:rFonts w:hint="eastAsia"/>
        </w:rPr>
        <w:t>曝光率，效果有限。</w:t>
      </w:r>
    </w:p>
    <w:p w14:paraId="150087AD" w14:textId="4EDED333" w:rsidR="00707758" w:rsidRPr="008C2692" w:rsidRDefault="000D44E2" w:rsidP="00707758">
      <w:pPr>
        <w:pStyle w:val="a3"/>
        <w:rPr>
          <w:sz w:val="32"/>
          <w:szCs w:val="32"/>
        </w:rPr>
      </w:pPr>
      <w:r w:rsidRPr="008C2692">
        <w:rPr>
          <w:rFonts w:hint="eastAsia"/>
          <w:sz w:val="32"/>
          <w:szCs w:val="32"/>
        </w:rPr>
        <w:t>原</w:t>
      </w:r>
      <w:r w:rsidR="00D36651" w:rsidRPr="008C2692">
        <w:rPr>
          <w:rFonts w:hint="eastAsia"/>
          <w:sz w:val="32"/>
          <w:szCs w:val="32"/>
        </w:rPr>
        <w:t>住民族</w:t>
      </w:r>
      <w:r w:rsidRPr="008C2692">
        <w:rPr>
          <w:rFonts w:hint="eastAsia"/>
          <w:sz w:val="32"/>
          <w:szCs w:val="32"/>
        </w:rPr>
        <w:t>園區</w:t>
      </w:r>
      <w:r w:rsidR="0053120F" w:rsidRPr="008C2692">
        <w:rPr>
          <w:rFonts w:hint="eastAsia"/>
          <w:sz w:val="32"/>
          <w:szCs w:val="32"/>
        </w:rPr>
        <w:t>1</w:t>
      </w:r>
      <w:r w:rsidR="0053120F" w:rsidRPr="008C2692">
        <w:rPr>
          <w:sz w:val="32"/>
          <w:szCs w:val="32"/>
        </w:rPr>
        <w:t>12</w:t>
      </w:r>
      <w:r w:rsidR="0053120F" w:rsidRPr="008C2692">
        <w:rPr>
          <w:rFonts w:hint="eastAsia"/>
          <w:sz w:val="32"/>
          <w:szCs w:val="32"/>
        </w:rPr>
        <w:t>年1月至1</w:t>
      </w:r>
      <w:r w:rsidR="0053120F" w:rsidRPr="008C2692">
        <w:rPr>
          <w:sz w:val="32"/>
          <w:szCs w:val="32"/>
        </w:rPr>
        <w:t>13</w:t>
      </w:r>
      <w:r w:rsidR="0053120F" w:rsidRPr="008C2692">
        <w:rPr>
          <w:rFonts w:hint="eastAsia"/>
          <w:sz w:val="32"/>
          <w:szCs w:val="32"/>
        </w:rPr>
        <w:t>年1月每月入園人次統計表</w:t>
      </w:r>
    </w:p>
    <w:p w14:paraId="55593C71" w14:textId="0B271778" w:rsidR="00707758" w:rsidRPr="008C2692" w:rsidRDefault="00707758" w:rsidP="00707758">
      <w:pPr>
        <w:pStyle w:val="121"/>
        <w:spacing w:before="200"/>
        <w:jc w:val="right"/>
      </w:pPr>
      <w:r w:rsidRPr="008C2692">
        <w:rPr>
          <w:rFonts w:hint="eastAsia"/>
        </w:rPr>
        <w:t>單位：人次</w:t>
      </w:r>
    </w:p>
    <w:tbl>
      <w:tblPr>
        <w:tblW w:w="8845" w:type="dxa"/>
        <w:tblLayout w:type="fixed"/>
        <w:tblCellMar>
          <w:top w:w="28" w:type="dxa"/>
          <w:left w:w="57" w:type="dxa"/>
          <w:bottom w:w="28" w:type="dxa"/>
          <w:right w:w="57" w:type="dxa"/>
        </w:tblCellMar>
        <w:tblLook w:val="04A0" w:firstRow="1" w:lastRow="0" w:firstColumn="1" w:lastColumn="0" w:noHBand="0" w:noVBand="1"/>
      </w:tblPr>
      <w:tblGrid>
        <w:gridCol w:w="1134"/>
        <w:gridCol w:w="1701"/>
        <w:gridCol w:w="1304"/>
        <w:gridCol w:w="1701"/>
        <w:gridCol w:w="1304"/>
        <w:gridCol w:w="1701"/>
      </w:tblGrid>
      <w:tr w:rsidR="008C2692" w:rsidRPr="008C2692" w14:paraId="6D11C6A5" w14:textId="77777777" w:rsidTr="00F24D8B">
        <w:trPr>
          <w:cantSplit/>
          <w:tblHeader/>
        </w:trPr>
        <w:tc>
          <w:tcPr>
            <w:tcW w:w="113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79A6F56C" w14:textId="77777777" w:rsidR="0053120F" w:rsidRPr="008C2692" w:rsidRDefault="0053120F" w:rsidP="003D5C44">
            <w:pPr>
              <w:pStyle w:val="140"/>
              <w:spacing w:line="340" w:lineRule="exact"/>
            </w:pPr>
            <w:r w:rsidRPr="008C2692">
              <w:rPr>
                <w:rFonts w:hint="eastAsia"/>
              </w:rPr>
              <w:t>月份</w:t>
            </w:r>
          </w:p>
        </w:tc>
        <w:tc>
          <w:tcPr>
            <w:tcW w:w="1701" w:type="dxa"/>
            <w:tcBorders>
              <w:top w:val="single" w:sz="4" w:space="0" w:color="000000"/>
              <w:left w:val="nil"/>
              <w:bottom w:val="single" w:sz="4" w:space="0" w:color="000000"/>
              <w:right w:val="double" w:sz="4" w:space="0" w:color="auto"/>
            </w:tcBorders>
            <w:shd w:val="clear" w:color="auto" w:fill="EAF1DD" w:themeFill="accent3" w:themeFillTint="33"/>
            <w:vAlign w:val="center"/>
            <w:hideMark/>
          </w:tcPr>
          <w:p w14:paraId="15223995" w14:textId="06DFF0B1" w:rsidR="00707758" w:rsidRPr="008C2692" w:rsidRDefault="0053120F" w:rsidP="003D5C44">
            <w:pPr>
              <w:pStyle w:val="140"/>
              <w:spacing w:line="340" w:lineRule="exact"/>
            </w:pPr>
            <w:r w:rsidRPr="008C2692">
              <w:rPr>
                <w:rFonts w:hint="eastAsia"/>
              </w:rPr>
              <w:t>入園人數統計</w:t>
            </w:r>
          </w:p>
        </w:tc>
        <w:tc>
          <w:tcPr>
            <w:tcW w:w="1304" w:type="dxa"/>
            <w:tcBorders>
              <w:top w:val="single" w:sz="4" w:space="0" w:color="000000"/>
              <w:left w:val="double" w:sz="4" w:space="0" w:color="auto"/>
              <w:bottom w:val="single" w:sz="4" w:space="0" w:color="000000"/>
              <w:right w:val="single" w:sz="4" w:space="0" w:color="000000"/>
            </w:tcBorders>
            <w:shd w:val="clear" w:color="auto" w:fill="EAF1DD" w:themeFill="accent3" w:themeFillTint="33"/>
            <w:vAlign w:val="center"/>
          </w:tcPr>
          <w:p w14:paraId="5D07BAA8" w14:textId="77777777" w:rsidR="0053120F" w:rsidRPr="008C2692" w:rsidRDefault="0053120F" w:rsidP="003D5C44">
            <w:pPr>
              <w:pStyle w:val="13"/>
              <w:spacing w:line="340" w:lineRule="exact"/>
            </w:pPr>
            <w:r w:rsidRPr="008C2692">
              <w:rPr>
                <w:rFonts w:hint="eastAsia"/>
              </w:rPr>
              <w:t>月份</w:t>
            </w:r>
          </w:p>
        </w:tc>
        <w:tc>
          <w:tcPr>
            <w:tcW w:w="1701" w:type="dxa"/>
            <w:tcBorders>
              <w:top w:val="single" w:sz="4" w:space="0" w:color="000000"/>
              <w:left w:val="nil"/>
              <w:bottom w:val="single" w:sz="4" w:space="0" w:color="000000"/>
              <w:right w:val="double" w:sz="4" w:space="0" w:color="auto"/>
            </w:tcBorders>
            <w:shd w:val="clear" w:color="auto" w:fill="EAF1DD" w:themeFill="accent3" w:themeFillTint="33"/>
            <w:vAlign w:val="center"/>
          </w:tcPr>
          <w:p w14:paraId="0C909B59" w14:textId="77777777" w:rsidR="0053120F" w:rsidRPr="008C2692" w:rsidRDefault="0053120F" w:rsidP="003D5C44">
            <w:pPr>
              <w:pStyle w:val="140"/>
              <w:spacing w:line="340" w:lineRule="exact"/>
            </w:pPr>
            <w:r w:rsidRPr="008C2692">
              <w:rPr>
                <w:rFonts w:hint="eastAsia"/>
              </w:rPr>
              <w:t>入園人數統計</w:t>
            </w:r>
          </w:p>
        </w:tc>
        <w:tc>
          <w:tcPr>
            <w:tcW w:w="1304" w:type="dxa"/>
            <w:tcBorders>
              <w:top w:val="single" w:sz="4" w:space="0" w:color="000000"/>
              <w:left w:val="double" w:sz="4" w:space="0" w:color="auto"/>
              <w:bottom w:val="single" w:sz="4" w:space="0" w:color="000000"/>
              <w:right w:val="single" w:sz="4" w:space="0" w:color="000000"/>
            </w:tcBorders>
            <w:shd w:val="clear" w:color="auto" w:fill="EAF1DD" w:themeFill="accent3" w:themeFillTint="33"/>
            <w:vAlign w:val="center"/>
          </w:tcPr>
          <w:p w14:paraId="22A4506B" w14:textId="77777777" w:rsidR="0053120F" w:rsidRPr="008C2692" w:rsidRDefault="0053120F" w:rsidP="003D5C44">
            <w:pPr>
              <w:pStyle w:val="140"/>
              <w:spacing w:line="340" w:lineRule="exact"/>
            </w:pPr>
            <w:r w:rsidRPr="008C2692">
              <w:rPr>
                <w:rFonts w:hint="eastAsia"/>
              </w:rPr>
              <w:t>月份</w:t>
            </w:r>
          </w:p>
        </w:tc>
        <w:tc>
          <w:tcPr>
            <w:tcW w:w="1701" w:type="dxa"/>
            <w:tcBorders>
              <w:top w:val="single" w:sz="4" w:space="0" w:color="000000"/>
              <w:left w:val="nil"/>
              <w:bottom w:val="single" w:sz="4" w:space="0" w:color="000000"/>
              <w:right w:val="single" w:sz="4" w:space="0" w:color="000000"/>
            </w:tcBorders>
            <w:shd w:val="clear" w:color="auto" w:fill="EAF1DD" w:themeFill="accent3" w:themeFillTint="33"/>
            <w:vAlign w:val="center"/>
          </w:tcPr>
          <w:p w14:paraId="14ADDD5C" w14:textId="77777777" w:rsidR="0053120F" w:rsidRPr="008C2692" w:rsidRDefault="0053120F" w:rsidP="003D5C44">
            <w:pPr>
              <w:pStyle w:val="140"/>
              <w:spacing w:line="340" w:lineRule="exact"/>
            </w:pPr>
            <w:r w:rsidRPr="008C2692">
              <w:rPr>
                <w:rFonts w:hint="eastAsia"/>
              </w:rPr>
              <w:t>入園人數統計</w:t>
            </w:r>
          </w:p>
        </w:tc>
      </w:tr>
      <w:tr w:rsidR="008C2692" w:rsidRPr="008C2692" w14:paraId="00142482" w14:textId="77777777" w:rsidTr="002B4F2C">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5DFE98EF"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年1月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14:paraId="0B3DDF5F" w14:textId="77777777" w:rsidR="0053120F" w:rsidRPr="008C2692" w:rsidRDefault="0053120F" w:rsidP="003D5C44">
            <w:pPr>
              <w:pStyle w:val="14"/>
              <w:spacing w:line="340" w:lineRule="exact"/>
              <w:jc w:val="center"/>
              <w:rPr>
                <w:b/>
              </w:rPr>
            </w:pPr>
            <w:r w:rsidRPr="008C2692">
              <w:rPr>
                <w:rFonts w:hint="eastAsia"/>
                <w:b/>
              </w:rPr>
              <w:t>29,880</w:t>
            </w:r>
          </w:p>
        </w:tc>
        <w:tc>
          <w:tcPr>
            <w:tcW w:w="1304" w:type="dxa"/>
            <w:tcBorders>
              <w:top w:val="nil"/>
              <w:left w:val="double" w:sz="4" w:space="0" w:color="auto"/>
              <w:bottom w:val="single" w:sz="4" w:space="0" w:color="000000"/>
              <w:right w:val="single" w:sz="4" w:space="0" w:color="000000"/>
            </w:tcBorders>
            <w:vAlign w:val="center"/>
          </w:tcPr>
          <w:p w14:paraId="5FAEEB1E"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年6月</w:t>
            </w:r>
          </w:p>
        </w:tc>
        <w:tc>
          <w:tcPr>
            <w:tcW w:w="1701" w:type="dxa"/>
            <w:tcBorders>
              <w:top w:val="single" w:sz="4" w:space="0" w:color="000000"/>
              <w:left w:val="nil"/>
              <w:bottom w:val="single" w:sz="4" w:space="0" w:color="000000"/>
              <w:right w:val="double" w:sz="4" w:space="0" w:color="auto"/>
            </w:tcBorders>
            <w:vAlign w:val="center"/>
          </w:tcPr>
          <w:p w14:paraId="547ED329" w14:textId="77777777" w:rsidR="0053120F" w:rsidRPr="008C2692" w:rsidRDefault="0053120F" w:rsidP="003D5C44">
            <w:pPr>
              <w:pStyle w:val="14"/>
              <w:spacing w:line="340" w:lineRule="exact"/>
              <w:jc w:val="center"/>
            </w:pPr>
            <w:r w:rsidRPr="008C2692">
              <w:rPr>
                <w:rFonts w:hint="eastAsia"/>
              </w:rPr>
              <w:t>13,457</w:t>
            </w:r>
          </w:p>
        </w:tc>
        <w:tc>
          <w:tcPr>
            <w:tcW w:w="1304" w:type="dxa"/>
            <w:tcBorders>
              <w:top w:val="nil"/>
              <w:left w:val="double" w:sz="4" w:space="0" w:color="auto"/>
              <w:bottom w:val="single" w:sz="4" w:space="0" w:color="000000"/>
              <w:right w:val="single" w:sz="4" w:space="0" w:color="000000"/>
            </w:tcBorders>
            <w:shd w:val="clear" w:color="auto" w:fill="FFFF00"/>
            <w:vAlign w:val="center"/>
          </w:tcPr>
          <w:p w14:paraId="2077B000"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年11月</w:t>
            </w:r>
          </w:p>
        </w:tc>
        <w:tc>
          <w:tcPr>
            <w:tcW w:w="1701" w:type="dxa"/>
            <w:tcBorders>
              <w:top w:val="nil"/>
              <w:left w:val="nil"/>
              <w:bottom w:val="single" w:sz="4" w:space="0" w:color="000000"/>
              <w:right w:val="single" w:sz="4" w:space="0" w:color="000000"/>
            </w:tcBorders>
            <w:shd w:val="clear" w:color="auto" w:fill="FFFF00"/>
            <w:vAlign w:val="center"/>
          </w:tcPr>
          <w:p w14:paraId="2AA7BD41" w14:textId="77777777" w:rsidR="0053120F" w:rsidRPr="008C2692" w:rsidRDefault="0053120F" w:rsidP="003D5C44">
            <w:pPr>
              <w:pStyle w:val="14"/>
              <w:spacing w:line="340" w:lineRule="exact"/>
              <w:jc w:val="center"/>
            </w:pPr>
            <w:r w:rsidRPr="008C2692">
              <w:rPr>
                <w:rFonts w:hint="eastAsia"/>
              </w:rPr>
              <w:t>18,487</w:t>
            </w:r>
          </w:p>
        </w:tc>
      </w:tr>
      <w:tr w:rsidR="008C2692" w:rsidRPr="008C2692" w14:paraId="41FF6BE9" w14:textId="77777777" w:rsidTr="002B4F2C">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1FC9440E"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年2月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14:paraId="074482BD" w14:textId="77777777" w:rsidR="0053120F" w:rsidRPr="008C2692" w:rsidRDefault="0053120F" w:rsidP="003D5C44">
            <w:pPr>
              <w:pStyle w:val="14"/>
              <w:spacing w:line="340" w:lineRule="exact"/>
              <w:jc w:val="center"/>
            </w:pPr>
            <w:r w:rsidRPr="008C2692">
              <w:rPr>
                <w:rFonts w:hint="eastAsia"/>
              </w:rPr>
              <w:t>15,122</w:t>
            </w:r>
          </w:p>
        </w:tc>
        <w:tc>
          <w:tcPr>
            <w:tcW w:w="1304" w:type="dxa"/>
            <w:tcBorders>
              <w:top w:val="nil"/>
              <w:left w:val="double" w:sz="4" w:space="0" w:color="auto"/>
              <w:bottom w:val="single" w:sz="4" w:space="0" w:color="000000"/>
              <w:right w:val="single" w:sz="4" w:space="0" w:color="000000"/>
            </w:tcBorders>
            <w:vAlign w:val="center"/>
          </w:tcPr>
          <w:p w14:paraId="6A584FDE"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年7月</w:t>
            </w:r>
          </w:p>
        </w:tc>
        <w:tc>
          <w:tcPr>
            <w:tcW w:w="1701" w:type="dxa"/>
            <w:tcBorders>
              <w:top w:val="single" w:sz="4" w:space="0" w:color="000000"/>
              <w:left w:val="nil"/>
              <w:bottom w:val="single" w:sz="4" w:space="0" w:color="000000"/>
              <w:right w:val="double" w:sz="4" w:space="0" w:color="auto"/>
            </w:tcBorders>
            <w:vAlign w:val="center"/>
          </w:tcPr>
          <w:p w14:paraId="58FCF53A" w14:textId="77777777" w:rsidR="0053120F" w:rsidRPr="008C2692" w:rsidRDefault="0053120F" w:rsidP="003D5C44">
            <w:pPr>
              <w:pStyle w:val="14"/>
              <w:spacing w:line="340" w:lineRule="exact"/>
              <w:jc w:val="center"/>
            </w:pPr>
            <w:r w:rsidRPr="008C2692">
              <w:rPr>
                <w:rFonts w:hint="eastAsia"/>
              </w:rPr>
              <w:t>9,450</w:t>
            </w:r>
          </w:p>
        </w:tc>
        <w:tc>
          <w:tcPr>
            <w:tcW w:w="1304" w:type="dxa"/>
            <w:tcBorders>
              <w:top w:val="nil"/>
              <w:left w:val="double" w:sz="4" w:space="0" w:color="auto"/>
              <w:bottom w:val="single" w:sz="4" w:space="0" w:color="000000"/>
              <w:right w:val="single" w:sz="4" w:space="0" w:color="000000"/>
            </w:tcBorders>
            <w:shd w:val="clear" w:color="auto" w:fill="FFFF00"/>
            <w:vAlign w:val="center"/>
          </w:tcPr>
          <w:p w14:paraId="7B589C64"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年12月</w:t>
            </w:r>
          </w:p>
        </w:tc>
        <w:tc>
          <w:tcPr>
            <w:tcW w:w="1701" w:type="dxa"/>
            <w:tcBorders>
              <w:top w:val="nil"/>
              <w:left w:val="nil"/>
              <w:bottom w:val="single" w:sz="4" w:space="0" w:color="000000"/>
              <w:right w:val="single" w:sz="4" w:space="0" w:color="000000"/>
            </w:tcBorders>
            <w:shd w:val="clear" w:color="auto" w:fill="FFFF00"/>
            <w:vAlign w:val="center"/>
          </w:tcPr>
          <w:p w14:paraId="11749EDE" w14:textId="77777777" w:rsidR="0053120F" w:rsidRPr="008C2692" w:rsidRDefault="0053120F" w:rsidP="003D5C44">
            <w:pPr>
              <w:pStyle w:val="14"/>
              <w:spacing w:line="340" w:lineRule="exact"/>
              <w:jc w:val="center"/>
            </w:pPr>
            <w:r w:rsidRPr="008C2692">
              <w:rPr>
                <w:rFonts w:hint="eastAsia"/>
              </w:rPr>
              <w:t>20,926</w:t>
            </w:r>
          </w:p>
        </w:tc>
      </w:tr>
      <w:tr w:rsidR="008C2692" w:rsidRPr="008C2692" w14:paraId="3BD3E740" w14:textId="77777777" w:rsidTr="002B4F2C">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7EDBAB7F"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年3月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14:paraId="4C4F2FE1" w14:textId="77777777" w:rsidR="0053120F" w:rsidRPr="008C2692" w:rsidRDefault="0053120F" w:rsidP="003D5C44">
            <w:pPr>
              <w:pStyle w:val="14"/>
              <w:spacing w:line="340" w:lineRule="exact"/>
              <w:jc w:val="center"/>
            </w:pPr>
            <w:r w:rsidRPr="008C2692">
              <w:rPr>
                <w:rFonts w:hint="eastAsia"/>
              </w:rPr>
              <w:t>15,776</w:t>
            </w:r>
          </w:p>
        </w:tc>
        <w:tc>
          <w:tcPr>
            <w:tcW w:w="1304" w:type="dxa"/>
            <w:tcBorders>
              <w:top w:val="nil"/>
              <w:left w:val="double" w:sz="4" w:space="0" w:color="auto"/>
              <w:bottom w:val="single" w:sz="4" w:space="0" w:color="000000"/>
              <w:right w:val="single" w:sz="4" w:space="0" w:color="000000"/>
            </w:tcBorders>
            <w:vAlign w:val="center"/>
          </w:tcPr>
          <w:p w14:paraId="14ECB79D"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年8月</w:t>
            </w:r>
          </w:p>
        </w:tc>
        <w:tc>
          <w:tcPr>
            <w:tcW w:w="1701" w:type="dxa"/>
            <w:tcBorders>
              <w:top w:val="single" w:sz="4" w:space="0" w:color="000000"/>
              <w:left w:val="nil"/>
              <w:bottom w:val="single" w:sz="4" w:space="0" w:color="000000"/>
              <w:right w:val="double" w:sz="4" w:space="0" w:color="auto"/>
            </w:tcBorders>
            <w:vAlign w:val="center"/>
          </w:tcPr>
          <w:p w14:paraId="584CB296" w14:textId="77777777" w:rsidR="0053120F" w:rsidRPr="008C2692" w:rsidRDefault="0053120F" w:rsidP="003D5C44">
            <w:pPr>
              <w:pStyle w:val="14"/>
              <w:spacing w:line="340" w:lineRule="exact"/>
              <w:jc w:val="center"/>
            </w:pPr>
            <w:r w:rsidRPr="008C2692">
              <w:rPr>
                <w:rFonts w:hint="eastAsia"/>
              </w:rPr>
              <w:t>9,628</w:t>
            </w:r>
          </w:p>
        </w:tc>
        <w:tc>
          <w:tcPr>
            <w:tcW w:w="1304" w:type="dxa"/>
            <w:tcBorders>
              <w:top w:val="nil"/>
              <w:left w:val="double" w:sz="4" w:space="0" w:color="auto"/>
              <w:bottom w:val="single" w:sz="4" w:space="0" w:color="000000"/>
              <w:right w:val="single" w:sz="4" w:space="0" w:color="000000"/>
            </w:tcBorders>
            <w:shd w:val="clear" w:color="auto" w:fill="FFFF00"/>
            <w:vAlign w:val="center"/>
          </w:tcPr>
          <w:p w14:paraId="116C194F" w14:textId="77777777" w:rsidR="0053120F" w:rsidRPr="008C2692" w:rsidRDefault="0053120F" w:rsidP="003D5C44">
            <w:pPr>
              <w:pStyle w:val="14"/>
              <w:spacing w:line="340" w:lineRule="exact"/>
              <w:jc w:val="center"/>
            </w:pPr>
            <w:r w:rsidRPr="008C2692">
              <w:rPr>
                <w:rFonts w:hint="eastAsia"/>
              </w:rPr>
              <w:t>1</w:t>
            </w:r>
            <w:r w:rsidRPr="008C2692">
              <w:t>13</w:t>
            </w:r>
            <w:r w:rsidRPr="008C2692">
              <w:rPr>
                <w:rFonts w:hint="eastAsia"/>
              </w:rPr>
              <w:t>年</w:t>
            </w:r>
            <w:r w:rsidRPr="008C2692">
              <w:t>1</w:t>
            </w:r>
            <w:r w:rsidRPr="008C2692">
              <w:rPr>
                <w:rFonts w:hint="eastAsia"/>
              </w:rPr>
              <w:t>月</w:t>
            </w:r>
          </w:p>
        </w:tc>
        <w:tc>
          <w:tcPr>
            <w:tcW w:w="1701" w:type="dxa"/>
            <w:tcBorders>
              <w:top w:val="nil"/>
              <w:left w:val="nil"/>
              <w:bottom w:val="single" w:sz="4" w:space="0" w:color="000000"/>
              <w:right w:val="single" w:sz="4" w:space="0" w:color="000000"/>
            </w:tcBorders>
            <w:shd w:val="clear" w:color="auto" w:fill="FFFF00"/>
            <w:vAlign w:val="center"/>
          </w:tcPr>
          <w:p w14:paraId="7B13A5FD" w14:textId="77777777" w:rsidR="0053120F" w:rsidRPr="008C2692" w:rsidRDefault="0053120F" w:rsidP="003D5C44">
            <w:pPr>
              <w:pStyle w:val="14"/>
              <w:spacing w:line="340" w:lineRule="exact"/>
              <w:jc w:val="center"/>
            </w:pPr>
            <w:r w:rsidRPr="008C2692">
              <w:t>15,480</w:t>
            </w:r>
          </w:p>
        </w:tc>
      </w:tr>
      <w:tr w:rsidR="008C2692" w:rsidRPr="008C2692" w14:paraId="2DFC1B6A" w14:textId="77777777" w:rsidTr="002B4F2C">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4B5B6455"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年4月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14:paraId="0C24E1CE" w14:textId="77777777" w:rsidR="0053120F" w:rsidRPr="008C2692" w:rsidRDefault="0053120F" w:rsidP="003D5C44">
            <w:pPr>
              <w:pStyle w:val="14"/>
              <w:spacing w:line="340" w:lineRule="exact"/>
              <w:jc w:val="center"/>
              <w:rPr>
                <w:b/>
              </w:rPr>
            </w:pPr>
            <w:r w:rsidRPr="008C2692">
              <w:rPr>
                <w:rFonts w:hint="eastAsia"/>
                <w:b/>
              </w:rPr>
              <w:t>25,866</w:t>
            </w:r>
          </w:p>
        </w:tc>
        <w:tc>
          <w:tcPr>
            <w:tcW w:w="1304" w:type="dxa"/>
            <w:tcBorders>
              <w:top w:val="nil"/>
              <w:left w:val="double" w:sz="4" w:space="0" w:color="auto"/>
              <w:bottom w:val="single" w:sz="4" w:space="0" w:color="000000"/>
              <w:right w:val="single" w:sz="4" w:space="0" w:color="000000"/>
            </w:tcBorders>
            <w:vAlign w:val="center"/>
          </w:tcPr>
          <w:p w14:paraId="7DF755E7"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年9月</w:t>
            </w:r>
          </w:p>
        </w:tc>
        <w:tc>
          <w:tcPr>
            <w:tcW w:w="1701" w:type="dxa"/>
            <w:tcBorders>
              <w:top w:val="single" w:sz="4" w:space="0" w:color="000000"/>
              <w:left w:val="nil"/>
              <w:bottom w:val="single" w:sz="4" w:space="0" w:color="000000"/>
              <w:right w:val="double" w:sz="4" w:space="0" w:color="auto"/>
            </w:tcBorders>
            <w:vAlign w:val="center"/>
          </w:tcPr>
          <w:p w14:paraId="14A7765B" w14:textId="77777777" w:rsidR="0053120F" w:rsidRPr="008C2692" w:rsidRDefault="0053120F" w:rsidP="003D5C44">
            <w:pPr>
              <w:pStyle w:val="14"/>
              <w:spacing w:line="340" w:lineRule="exact"/>
              <w:jc w:val="center"/>
            </w:pPr>
            <w:r w:rsidRPr="008C2692">
              <w:rPr>
                <w:rFonts w:hint="eastAsia"/>
              </w:rPr>
              <w:t>17,462</w:t>
            </w:r>
          </w:p>
        </w:tc>
        <w:tc>
          <w:tcPr>
            <w:tcW w:w="1304" w:type="dxa"/>
            <w:tcBorders>
              <w:top w:val="nil"/>
              <w:left w:val="double" w:sz="4" w:space="0" w:color="auto"/>
              <w:bottom w:val="single" w:sz="4" w:space="0" w:color="000000"/>
              <w:right w:val="single" w:sz="4" w:space="0" w:color="000000"/>
            </w:tcBorders>
            <w:vAlign w:val="center"/>
          </w:tcPr>
          <w:p w14:paraId="77744936" w14:textId="77777777" w:rsidR="0053120F" w:rsidRPr="008C2692" w:rsidRDefault="0053120F" w:rsidP="003D5C44">
            <w:pPr>
              <w:pStyle w:val="14"/>
              <w:spacing w:line="340" w:lineRule="exact"/>
              <w:jc w:val="center"/>
            </w:pPr>
            <w:r w:rsidRPr="008C2692">
              <w:rPr>
                <w:rFonts w:hint="eastAsia"/>
              </w:rPr>
              <w:t>-</w:t>
            </w:r>
          </w:p>
        </w:tc>
        <w:tc>
          <w:tcPr>
            <w:tcW w:w="1701" w:type="dxa"/>
            <w:tcBorders>
              <w:top w:val="nil"/>
              <w:left w:val="nil"/>
              <w:bottom w:val="single" w:sz="4" w:space="0" w:color="000000"/>
              <w:right w:val="single" w:sz="4" w:space="0" w:color="000000"/>
            </w:tcBorders>
            <w:vAlign w:val="center"/>
          </w:tcPr>
          <w:p w14:paraId="432999BF" w14:textId="77777777" w:rsidR="0053120F" w:rsidRPr="008C2692" w:rsidRDefault="0053120F" w:rsidP="003D5C44">
            <w:pPr>
              <w:pStyle w:val="14"/>
              <w:spacing w:line="340" w:lineRule="exact"/>
              <w:jc w:val="center"/>
            </w:pPr>
            <w:r w:rsidRPr="008C2692">
              <w:rPr>
                <w:rFonts w:hint="eastAsia"/>
              </w:rPr>
              <w:t>-</w:t>
            </w:r>
          </w:p>
        </w:tc>
      </w:tr>
      <w:tr w:rsidR="008C2692" w:rsidRPr="008C2692" w14:paraId="69CDE05E" w14:textId="77777777" w:rsidTr="002B4F2C">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14:paraId="3BB481FB"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年5月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14:paraId="16EB572C" w14:textId="77777777" w:rsidR="0053120F" w:rsidRPr="008C2692" w:rsidRDefault="0053120F" w:rsidP="003D5C44">
            <w:pPr>
              <w:pStyle w:val="14"/>
              <w:spacing w:line="340" w:lineRule="exact"/>
              <w:jc w:val="center"/>
            </w:pPr>
            <w:r w:rsidRPr="008C2692">
              <w:rPr>
                <w:rFonts w:hint="eastAsia"/>
              </w:rPr>
              <w:t>10,293</w:t>
            </w:r>
          </w:p>
        </w:tc>
        <w:tc>
          <w:tcPr>
            <w:tcW w:w="1304" w:type="dxa"/>
            <w:tcBorders>
              <w:top w:val="nil"/>
              <w:left w:val="double" w:sz="4" w:space="0" w:color="auto"/>
              <w:bottom w:val="single" w:sz="4" w:space="0" w:color="000000"/>
              <w:right w:val="single" w:sz="4" w:space="0" w:color="000000"/>
            </w:tcBorders>
            <w:shd w:val="clear" w:color="auto" w:fill="FFFF00"/>
            <w:vAlign w:val="center"/>
          </w:tcPr>
          <w:p w14:paraId="5D7BF66B" w14:textId="77777777" w:rsidR="0053120F" w:rsidRPr="008C2692" w:rsidRDefault="0053120F" w:rsidP="003D5C44">
            <w:pPr>
              <w:pStyle w:val="14"/>
              <w:spacing w:line="340" w:lineRule="exact"/>
              <w:jc w:val="center"/>
            </w:pPr>
            <w:r w:rsidRPr="008C2692">
              <w:rPr>
                <w:rFonts w:hint="eastAsia"/>
              </w:rPr>
              <w:t>1</w:t>
            </w:r>
            <w:r w:rsidRPr="008C2692">
              <w:t>12</w:t>
            </w:r>
            <w:r w:rsidRPr="008C2692">
              <w:rPr>
                <w:rFonts w:hint="eastAsia"/>
              </w:rPr>
              <w:t>年10月</w:t>
            </w:r>
          </w:p>
        </w:tc>
        <w:tc>
          <w:tcPr>
            <w:tcW w:w="1701" w:type="dxa"/>
            <w:tcBorders>
              <w:top w:val="single" w:sz="4" w:space="0" w:color="000000"/>
              <w:left w:val="nil"/>
              <w:bottom w:val="single" w:sz="4" w:space="0" w:color="000000"/>
              <w:right w:val="double" w:sz="4" w:space="0" w:color="auto"/>
            </w:tcBorders>
            <w:shd w:val="clear" w:color="auto" w:fill="FFFF00"/>
            <w:vAlign w:val="center"/>
          </w:tcPr>
          <w:p w14:paraId="77A952FD" w14:textId="77777777" w:rsidR="0053120F" w:rsidRPr="008C2692" w:rsidRDefault="0053120F" w:rsidP="003D5C44">
            <w:pPr>
              <w:pStyle w:val="14"/>
              <w:spacing w:line="340" w:lineRule="exact"/>
              <w:jc w:val="center"/>
            </w:pPr>
            <w:r w:rsidRPr="008C2692">
              <w:rPr>
                <w:rFonts w:hint="eastAsia"/>
              </w:rPr>
              <w:t>26,148</w:t>
            </w:r>
          </w:p>
        </w:tc>
        <w:tc>
          <w:tcPr>
            <w:tcW w:w="1304" w:type="dxa"/>
            <w:tcBorders>
              <w:top w:val="nil"/>
              <w:left w:val="double" w:sz="4" w:space="0" w:color="auto"/>
              <w:bottom w:val="single" w:sz="4" w:space="0" w:color="000000"/>
              <w:right w:val="single" w:sz="4" w:space="0" w:color="000000"/>
            </w:tcBorders>
            <w:vAlign w:val="center"/>
          </w:tcPr>
          <w:p w14:paraId="35E1B83C" w14:textId="77777777" w:rsidR="0053120F" w:rsidRPr="008C2692" w:rsidRDefault="0053120F" w:rsidP="003D5C44">
            <w:pPr>
              <w:pStyle w:val="14"/>
              <w:spacing w:line="340" w:lineRule="exact"/>
              <w:jc w:val="center"/>
            </w:pPr>
            <w:r w:rsidRPr="008C2692">
              <w:rPr>
                <w:rFonts w:hint="eastAsia"/>
              </w:rPr>
              <w:t>-</w:t>
            </w:r>
          </w:p>
        </w:tc>
        <w:tc>
          <w:tcPr>
            <w:tcW w:w="1701" w:type="dxa"/>
            <w:tcBorders>
              <w:top w:val="nil"/>
              <w:left w:val="nil"/>
              <w:bottom w:val="single" w:sz="4" w:space="0" w:color="000000"/>
              <w:right w:val="single" w:sz="4" w:space="0" w:color="000000"/>
            </w:tcBorders>
            <w:vAlign w:val="center"/>
          </w:tcPr>
          <w:p w14:paraId="2F65A73F" w14:textId="77777777" w:rsidR="0053120F" w:rsidRPr="008C2692" w:rsidRDefault="0053120F" w:rsidP="003D5C44">
            <w:pPr>
              <w:pStyle w:val="14"/>
              <w:spacing w:line="340" w:lineRule="exact"/>
              <w:jc w:val="center"/>
            </w:pPr>
            <w:r w:rsidRPr="008C2692">
              <w:rPr>
                <w:rFonts w:hint="eastAsia"/>
              </w:rPr>
              <w:t>-</w:t>
            </w:r>
          </w:p>
        </w:tc>
      </w:tr>
    </w:tbl>
    <w:p w14:paraId="1A25771A" w14:textId="2FD7CC56" w:rsidR="0053120F" w:rsidRPr="008C2692" w:rsidRDefault="0053120F" w:rsidP="00F34D96">
      <w:pPr>
        <w:pStyle w:val="afa"/>
        <w:wordWrap w:val="0"/>
        <w:overflowPunct/>
        <w:spacing w:line="280" w:lineRule="exact"/>
        <w:ind w:left="1401" w:hangingChars="500" w:hanging="1401"/>
        <w:jc w:val="left"/>
      </w:pPr>
      <w:r w:rsidRPr="008C2692">
        <w:rPr>
          <w:rFonts w:hint="eastAsia"/>
        </w:rPr>
        <w:t>資料來源</w:t>
      </w:r>
      <w:r w:rsidRPr="008C2692">
        <w:rPr>
          <w:rFonts w:hAnsi="標楷體" w:hint="eastAsia"/>
        </w:rPr>
        <w:t>：</w:t>
      </w:r>
      <w:r w:rsidRPr="008C2692">
        <w:rPr>
          <w:rFonts w:hint="eastAsia"/>
        </w:rPr>
        <w:t>原發中心網站-政府公開資訊/業務統計(</w:t>
      </w:r>
      <w:r w:rsidRPr="008C2692">
        <w:t>https://www.tacp.gov.tw/AboutUs/GovIndex?ID=5eafdb86-a5c6-4c77-bbd1-3e3b4e264493)</w:t>
      </w:r>
    </w:p>
    <w:p w14:paraId="0E96F4F7" w14:textId="292A709C" w:rsidR="00F909E7" w:rsidRPr="008C2692" w:rsidRDefault="00F909E7" w:rsidP="00F909E7">
      <w:pPr>
        <w:pStyle w:val="3"/>
      </w:pPr>
      <w:r w:rsidRPr="008C2692">
        <w:rPr>
          <w:rFonts w:hint="eastAsia"/>
        </w:rPr>
        <w:t>又查，原發中心所轄</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及客家委員會客家文化發展中心</w:t>
      </w:r>
      <w:r w:rsidRPr="008C2692">
        <w:t>(</w:t>
      </w:r>
      <w:r w:rsidRPr="008C2692">
        <w:rPr>
          <w:rFonts w:hint="eastAsia"/>
        </w:rPr>
        <w:t>下</w:t>
      </w:r>
      <w:proofErr w:type="gramStart"/>
      <w:r w:rsidRPr="008C2692">
        <w:rPr>
          <w:rFonts w:hint="eastAsia"/>
        </w:rPr>
        <w:t>稱客發中心</w:t>
      </w:r>
      <w:proofErr w:type="gramEnd"/>
      <w:r w:rsidRPr="008C2692">
        <w:t>)</w:t>
      </w:r>
      <w:r w:rsidRPr="008C2692">
        <w:rPr>
          <w:rFonts w:hint="eastAsia"/>
        </w:rPr>
        <w:t>所轄</w:t>
      </w:r>
      <w:r w:rsidR="001758A1" w:rsidRPr="008C2692">
        <w:rPr>
          <w:rFonts w:hint="eastAsia"/>
        </w:rPr>
        <w:t>六堆客家</w:t>
      </w:r>
      <w:r w:rsidR="00B861F2" w:rsidRPr="008C2692">
        <w:rPr>
          <w:rFonts w:hint="eastAsia"/>
        </w:rPr>
        <w:t>文化</w:t>
      </w:r>
      <w:r w:rsidR="001758A1" w:rsidRPr="008C2692">
        <w:rPr>
          <w:rFonts w:hint="eastAsia"/>
        </w:rPr>
        <w:t>園區</w:t>
      </w:r>
      <w:r w:rsidRPr="008C2692">
        <w:t>(</w:t>
      </w:r>
      <w:r w:rsidRPr="008C2692">
        <w:rPr>
          <w:rFonts w:hint="eastAsia"/>
        </w:rPr>
        <w:t>下稱</w:t>
      </w:r>
      <w:r w:rsidR="00F53C3E" w:rsidRPr="008C2692">
        <w:rPr>
          <w:rFonts w:hint="eastAsia"/>
        </w:rPr>
        <w:t>六堆客家園區</w:t>
      </w:r>
      <w:r w:rsidRPr="008C2692">
        <w:t>)</w:t>
      </w:r>
      <w:proofErr w:type="gramStart"/>
      <w:r w:rsidRPr="008C2692">
        <w:rPr>
          <w:rFonts w:hint="eastAsia"/>
        </w:rPr>
        <w:t>均屬保</w:t>
      </w:r>
      <w:proofErr w:type="gramEnd"/>
      <w:r w:rsidRPr="008C2692">
        <w:rPr>
          <w:rFonts w:hint="eastAsia"/>
        </w:rPr>
        <w:t>存、傳承及推廣族群文化之園區</w:t>
      </w:r>
      <w:r w:rsidRPr="008C2692">
        <w:t>(</w:t>
      </w:r>
      <w:r w:rsidRPr="008C2692">
        <w:rPr>
          <w:rFonts w:hint="eastAsia"/>
        </w:rPr>
        <w:t>運用</w:t>
      </w:r>
      <w:r w:rsidRPr="008C2692">
        <w:t>Google Map</w:t>
      </w:r>
      <w:r w:rsidRPr="008C2692">
        <w:rPr>
          <w:rFonts w:hint="eastAsia"/>
        </w:rPr>
        <w:t>計算，</w:t>
      </w:r>
      <w:r w:rsidRPr="008C2692">
        <w:t>2</w:t>
      </w:r>
      <w:r w:rsidRPr="008C2692">
        <w:rPr>
          <w:rFonts w:hint="eastAsia"/>
        </w:rPr>
        <w:t>園區距離約</w:t>
      </w:r>
      <w:r w:rsidRPr="008C2692">
        <w:t>13</w:t>
      </w:r>
      <w:r w:rsidRPr="008C2692">
        <w:rPr>
          <w:rFonts w:hint="eastAsia"/>
        </w:rPr>
        <w:t>公里、車程約</w:t>
      </w:r>
      <w:r w:rsidRPr="008C2692">
        <w:t>22</w:t>
      </w:r>
      <w:r w:rsidRPr="008C2692">
        <w:rPr>
          <w:rFonts w:hint="eastAsia"/>
        </w:rPr>
        <w:t>分鐘</w:t>
      </w:r>
      <w:r w:rsidRPr="008C2692">
        <w:t>)</w:t>
      </w:r>
      <w:r w:rsidRPr="008C2692">
        <w:rPr>
          <w:rFonts w:hint="eastAsia"/>
        </w:rPr>
        <w:t>，該</w:t>
      </w:r>
      <w:r w:rsidRPr="008C2692">
        <w:t>2</w:t>
      </w:r>
      <w:r w:rsidRPr="008C2692">
        <w:rPr>
          <w:rFonts w:hint="eastAsia"/>
        </w:rPr>
        <w:t>中心自</w:t>
      </w:r>
      <w:r w:rsidRPr="008C2692">
        <w:t>105</w:t>
      </w:r>
      <w:r w:rsidRPr="008C2692">
        <w:rPr>
          <w:rFonts w:hint="eastAsia"/>
        </w:rPr>
        <w:t>年起透過策略聯盟方式，共同行銷推廣屏北地區觀光，且自</w:t>
      </w:r>
      <w:r w:rsidRPr="008C2692">
        <w:t>111</w:t>
      </w:r>
      <w:r w:rsidRPr="008C2692">
        <w:rPr>
          <w:rFonts w:hint="eastAsia"/>
        </w:rPr>
        <w:t>年</w:t>
      </w:r>
      <w:r w:rsidRPr="008C2692">
        <w:t>2</w:t>
      </w:r>
      <w:r w:rsidRPr="008C2692">
        <w:rPr>
          <w:rFonts w:hint="eastAsia"/>
        </w:rPr>
        <w:t>月起，遊客持</w:t>
      </w:r>
      <w:r w:rsidR="00F53C3E" w:rsidRPr="008C2692">
        <w:rPr>
          <w:rFonts w:hint="eastAsia"/>
        </w:rPr>
        <w:t>六堆客家園區</w:t>
      </w:r>
      <w:r w:rsidRPr="008C2692">
        <w:rPr>
          <w:rFonts w:hint="eastAsia"/>
        </w:rPr>
        <w:t>票根購買該中心一般全票及一般半票入園者，可享門票折扣</w:t>
      </w:r>
      <w:r w:rsidRPr="008C2692">
        <w:t>20</w:t>
      </w:r>
      <w:r w:rsidRPr="008C2692">
        <w:rPr>
          <w:rFonts w:hint="eastAsia"/>
        </w:rPr>
        <w:t>元之優惠</w:t>
      </w:r>
      <w:r w:rsidRPr="008C2692">
        <w:t>(</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與</w:t>
      </w:r>
      <w:r w:rsidR="00F53C3E" w:rsidRPr="008C2692">
        <w:rPr>
          <w:rFonts w:hint="eastAsia"/>
        </w:rPr>
        <w:t>六堆客家園區</w:t>
      </w:r>
      <w:r w:rsidR="00C03B10" w:rsidRPr="008C2692">
        <w:rPr>
          <w:rFonts w:hint="eastAsia"/>
          <w:kern w:val="0"/>
        </w:rPr>
        <w:t>合作套票</w:t>
      </w:r>
      <w:r w:rsidRPr="008C2692">
        <w:rPr>
          <w:rFonts w:hint="eastAsia"/>
        </w:rPr>
        <w:t>優惠，下稱</w:t>
      </w:r>
      <w:r w:rsidR="00C03B10" w:rsidRPr="008C2692">
        <w:rPr>
          <w:rFonts w:hint="eastAsia"/>
        </w:rPr>
        <w:t>六堆</w:t>
      </w:r>
      <w:r w:rsidR="00C03B10" w:rsidRPr="008C2692">
        <w:rPr>
          <w:rFonts w:hint="eastAsia"/>
          <w:kern w:val="0"/>
        </w:rPr>
        <w:t>合作套票</w:t>
      </w:r>
      <w:r w:rsidRPr="008C2692">
        <w:t>)</w:t>
      </w:r>
      <w:r w:rsidRPr="008C2692">
        <w:rPr>
          <w:rStyle w:val="aff4"/>
        </w:rPr>
        <w:footnoteReference w:id="11"/>
      </w:r>
      <w:r w:rsidRPr="008C2692">
        <w:rPr>
          <w:rFonts w:hint="eastAsia"/>
        </w:rPr>
        <w:t>。然而，據原發中心統計，自</w:t>
      </w:r>
      <w:r w:rsidRPr="008C2692">
        <w:t>111</w:t>
      </w:r>
      <w:r w:rsidRPr="008C2692">
        <w:rPr>
          <w:rFonts w:hint="eastAsia"/>
        </w:rPr>
        <w:t>年</w:t>
      </w:r>
      <w:r w:rsidRPr="008C2692">
        <w:t>2</w:t>
      </w:r>
      <w:r w:rsidRPr="008C2692">
        <w:rPr>
          <w:rFonts w:hint="eastAsia"/>
        </w:rPr>
        <w:t>月起推行</w:t>
      </w:r>
      <w:r w:rsidR="00C03B10" w:rsidRPr="008C2692">
        <w:rPr>
          <w:rFonts w:hint="eastAsia"/>
        </w:rPr>
        <w:t>六堆</w:t>
      </w:r>
      <w:r w:rsidR="00C03B10" w:rsidRPr="008C2692">
        <w:rPr>
          <w:rFonts w:hint="eastAsia"/>
          <w:kern w:val="0"/>
        </w:rPr>
        <w:t>合作套票</w:t>
      </w:r>
      <w:r w:rsidRPr="008C2692">
        <w:rPr>
          <w:rFonts w:hint="eastAsia"/>
        </w:rPr>
        <w:t>，</w:t>
      </w:r>
      <w:proofErr w:type="gramStart"/>
      <w:r w:rsidRPr="008C2692">
        <w:t>112</w:t>
      </w:r>
      <w:proofErr w:type="gramEnd"/>
      <w:r w:rsidRPr="008C2692">
        <w:rPr>
          <w:rFonts w:hint="eastAsia"/>
        </w:rPr>
        <w:t>年度參訪</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人次為</w:t>
      </w:r>
      <w:r w:rsidRPr="008C2692">
        <w:t>21</w:t>
      </w:r>
      <w:r w:rsidRPr="008C2692">
        <w:rPr>
          <w:rFonts w:hint="eastAsia"/>
        </w:rPr>
        <w:t>萬</w:t>
      </w:r>
      <w:r w:rsidRPr="008C2692">
        <w:t>2,495</w:t>
      </w:r>
      <w:r w:rsidRPr="008C2692">
        <w:rPr>
          <w:rFonts w:hint="eastAsia"/>
        </w:rPr>
        <w:t>人次</w:t>
      </w:r>
      <w:r w:rsidRPr="008C2692">
        <w:t>(</w:t>
      </w:r>
      <w:r w:rsidRPr="008C2692">
        <w:rPr>
          <w:rFonts w:hint="eastAsia"/>
        </w:rPr>
        <w:t>如表</w:t>
      </w:r>
      <w:r w:rsidR="000D270B" w:rsidRPr="008C2692">
        <w:rPr>
          <w:rFonts w:hint="eastAsia"/>
        </w:rPr>
        <w:t>6</w:t>
      </w:r>
      <w:r w:rsidRPr="008C2692">
        <w:t>)</w:t>
      </w:r>
      <w:r w:rsidRPr="008C2692">
        <w:rPr>
          <w:rFonts w:hint="eastAsia"/>
        </w:rPr>
        <w:t>，僅為參訪</w:t>
      </w:r>
      <w:r w:rsidR="00F53C3E" w:rsidRPr="008C2692">
        <w:rPr>
          <w:rFonts w:hint="eastAsia"/>
        </w:rPr>
        <w:t>六堆客家園區</w:t>
      </w:r>
      <w:proofErr w:type="gramStart"/>
      <w:r w:rsidRPr="008C2692">
        <w:rPr>
          <w:rFonts w:hint="eastAsia"/>
        </w:rPr>
        <w:t>人次</w:t>
      </w:r>
      <w:r w:rsidRPr="008C2692">
        <w:t>71</w:t>
      </w:r>
      <w:proofErr w:type="gramEnd"/>
      <w:r w:rsidRPr="008C2692">
        <w:rPr>
          <w:rFonts w:hint="eastAsia"/>
        </w:rPr>
        <w:t>萬</w:t>
      </w:r>
      <w:r w:rsidRPr="008C2692">
        <w:t>3,713</w:t>
      </w:r>
      <w:r w:rsidRPr="008C2692">
        <w:rPr>
          <w:rFonts w:hint="eastAsia"/>
        </w:rPr>
        <w:t>人次之</w:t>
      </w:r>
      <w:r w:rsidRPr="008C2692">
        <w:t>29.77%</w:t>
      </w:r>
      <w:r w:rsidRPr="008C2692">
        <w:rPr>
          <w:rFonts w:hint="eastAsia"/>
        </w:rPr>
        <w:t>，即</w:t>
      </w:r>
      <w:r w:rsidRPr="008C2692">
        <w:t>2</w:t>
      </w:r>
      <w:r w:rsidRPr="008C2692">
        <w:rPr>
          <w:rFonts w:hint="eastAsia"/>
        </w:rPr>
        <w:t>園區於</w:t>
      </w:r>
      <w:proofErr w:type="gramStart"/>
      <w:r w:rsidRPr="008C2692">
        <w:rPr>
          <w:rFonts w:hint="eastAsia"/>
        </w:rPr>
        <w:t>疫情</w:t>
      </w:r>
      <w:proofErr w:type="gramEnd"/>
      <w:r w:rsidRPr="008C2692">
        <w:rPr>
          <w:rFonts w:hint="eastAsia"/>
        </w:rPr>
        <w:t>後推行</w:t>
      </w:r>
      <w:r w:rsidR="00C03B10" w:rsidRPr="008C2692">
        <w:rPr>
          <w:rFonts w:hint="eastAsia"/>
          <w:kern w:val="0"/>
        </w:rPr>
        <w:t>合作套票</w:t>
      </w:r>
      <w:r w:rsidRPr="008C2692">
        <w:rPr>
          <w:rFonts w:hint="eastAsia"/>
        </w:rPr>
        <w:t>，</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之遊客</w:t>
      </w:r>
      <w:r w:rsidR="0013584D" w:rsidRPr="008C2692">
        <w:rPr>
          <w:rFonts w:hint="eastAsia"/>
        </w:rPr>
        <w:t>回升</w:t>
      </w:r>
      <w:r w:rsidRPr="008C2692">
        <w:rPr>
          <w:rFonts w:hint="eastAsia"/>
        </w:rPr>
        <w:t>狀況</w:t>
      </w:r>
      <w:proofErr w:type="gramStart"/>
      <w:r w:rsidR="00BA4A72" w:rsidRPr="008C2692">
        <w:rPr>
          <w:rFonts w:hint="eastAsia"/>
        </w:rPr>
        <w:t>明顯</w:t>
      </w:r>
      <w:proofErr w:type="gramEnd"/>
      <w:r w:rsidRPr="008C2692">
        <w:rPr>
          <w:rFonts w:hint="eastAsia"/>
        </w:rPr>
        <w:t>劣於</w:t>
      </w:r>
      <w:r w:rsidR="00F53C3E" w:rsidRPr="008C2692">
        <w:rPr>
          <w:rFonts w:hint="eastAsia"/>
        </w:rPr>
        <w:t>六堆客家園區</w:t>
      </w:r>
      <w:r w:rsidRPr="008C2692">
        <w:rPr>
          <w:rFonts w:hint="eastAsia"/>
        </w:rPr>
        <w:t>。</w:t>
      </w:r>
    </w:p>
    <w:p w14:paraId="69AA1481" w14:textId="6C3C4B73" w:rsidR="00061ED0" w:rsidRPr="008C2692" w:rsidRDefault="00061ED0" w:rsidP="00061ED0">
      <w:pPr>
        <w:pStyle w:val="a3"/>
        <w:rPr>
          <w:sz w:val="32"/>
          <w:szCs w:val="32"/>
        </w:rPr>
      </w:pPr>
      <w:r w:rsidRPr="008C2692">
        <w:rPr>
          <w:rFonts w:hint="eastAsia"/>
          <w:sz w:val="32"/>
          <w:szCs w:val="32"/>
        </w:rPr>
        <w:lastRenderedPageBreak/>
        <w:t>參訪</w:t>
      </w:r>
      <w:r w:rsidR="00264BD5" w:rsidRPr="008C2692">
        <w:rPr>
          <w:rFonts w:hint="eastAsia"/>
          <w:sz w:val="32"/>
          <w:szCs w:val="32"/>
        </w:rPr>
        <w:t>原</w:t>
      </w:r>
      <w:r w:rsidR="00D36651" w:rsidRPr="008C2692">
        <w:rPr>
          <w:rFonts w:hint="eastAsia"/>
          <w:sz w:val="32"/>
          <w:szCs w:val="32"/>
        </w:rPr>
        <w:t>住民族</w:t>
      </w:r>
      <w:r w:rsidR="00264BD5" w:rsidRPr="008C2692">
        <w:rPr>
          <w:rFonts w:hint="eastAsia"/>
          <w:sz w:val="32"/>
          <w:szCs w:val="32"/>
        </w:rPr>
        <w:t>園區</w:t>
      </w:r>
      <w:r w:rsidRPr="008C2692">
        <w:rPr>
          <w:rFonts w:hint="eastAsia"/>
          <w:sz w:val="32"/>
          <w:szCs w:val="32"/>
        </w:rPr>
        <w:t>及</w:t>
      </w:r>
      <w:r w:rsidR="001758A1" w:rsidRPr="008C2692">
        <w:rPr>
          <w:rFonts w:hint="eastAsia"/>
          <w:sz w:val="32"/>
          <w:szCs w:val="32"/>
        </w:rPr>
        <w:t>六堆客家園區</w:t>
      </w:r>
      <w:r w:rsidRPr="008C2692">
        <w:rPr>
          <w:rFonts w:hint="eastAsia"/>
          <w:sz w:val="32"/>
          <w:szCs w:val="32"/>
        </w:rPr>
        <w:t>人數統計</w:t>
      </w:r>
    </w:p>
    <w:tbl>
      <w:tblPr>
        <w:tblW w:w="8845"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top w:w="28" w:type="dxa"/>
          <w:left w:w="28" w:type="dxa"/>
          <w:bottom w:w="28" w:type="dxa"/>
          <w:right w:w="28" w:type="dxa"/>
        </w:tblCellMar>
        <w:tblLook w:val="0000" w:firstRow="0" w:lastRow="0" w:firstColumn="0" w:lastColumn="0" w:noHBand="0" w:noVBand="0"/>
      </w:tblPr>
      <w:tblGrid>
        <w:gridCol w:w="907"/>
        <w:gridCol w:w="3005"/>
        <w:gridCol w:w="3005"/>
        <w:gridCol w:w="1928"/>
      </w:tblGrid>
      <w:tr w:rsidR="008C2692" w:rsidRPr="008C2692" w14:paraId="72358310" w14:textId="77777777" w:rsidTr="00AD7618">
        <w:trPr>
          <w:cantSplit/>
          <w:trHeight w:val="20"/>
          <w:tblHeader/>
        </w:trPr>
        <w:tc>
          <w:tcPr>
            <w:tcW w:w="907" w:type="dxa"/>
            <w:tcBorders>
              <w:top w:val="single" w:sz="4" w:space="0" w:color="000000"/>
              <w:bottom w:val="single" w:sz="4" w:space="0" w:color="000000"/>
              <w:right w:val="single" w:sz="4" w:space="0" w:color="000000"/>
            </w:tcBorders>
            <w:shd w:val="clear" w:color="auto" w:fill="EAF1DD"/>
            <w:vAlign w:val="center"/>
          </w:tcPr>
          <w:p w14:paraId="3CE178EC" w14:textId="77777777" w:rsidR="00061ED0" w:rsidRPr="008C2692" w:rsidRDefault="00061ED0" w:rsidP="0089670B">
            <w:pPr>
              <w:pStyle w:val="140"/>
              <w:spacing w:line="280" w:lineRule="exact"/>
            </w:pPr>
            <w:r w:rsidRPr="008C2692">
              <w:rPr>
                <w:rFonts w:hint="eastAsia"/>
              </w:rPr>
              <w:t>年度</w:t>
            </w:r>
          </w:p>
        </w:tc>
        <w:tc>
          <w:tcPr>
            <w:tcW w:w="3005" w:type="dxa"/>
            <w:tcBorders>
              <w:top w:val="single" w:sz="4" w:space="0" w:color="000000"/>
              <w:bottom w:val="single" w:sz="4" w:space="0" w:color="000000"/>
              <w:right w:val="single" w:sz="4" w:space="0" w:color="000000"/>
            </w:tcBorders>
            <w:shd w:val="clear" w:color="auto" w:fill="EAF1DD"/>
            <w:vAlign w:val="center"/>
          </w:tcPr>
          <w:p w14:paraId="30E8CA54" w14:textId="616CF18E" w:rsidR="00061ED0" w:rsidRPr="008C2692" w:rsidRDefault="00061ED0" w:rsidP="0089670B">
            <w:pPr>
              <w:pStyle w:val="140"/>
              <w:spacing w:before="0" w:after="0" w:line="280" w:lineRule="exact"/>
            </w:pPr>
            <w:r w:rsidRPr="008C2692">
              <w:rPr>
                <w:rFonts w:hint="eastAsia"/>
              </w:rPr>
              <w:t>參訪</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人數</w:t>
            </w:r>
            <w:r w:rsidRPr="008C2692">
              <w:t>(</w:t>
            </w:r>
            <w:r w:rsidRPr="008C2692">
              <w:rPr>
                <w:rFonts w:hint="eastAsia"/>
              </w:rPr>
              <w:t>人次</w:t>
            </w:r>
            <w:r w:rsidRPr="008C2692">
              <w:t>)</w:t>
            </w:r>
          </w:p>
          <w:p w14:paraId="6DA6D520" w14:textId="77777777" w:rsidR="00061ED0" w:rsidRPr="008C2692" w:rsidRDefault="00061ED0" w:rsidP="0089670B">
            <w:pPr>
              <w:pStyle w:val="140"/>
              <w:spacing w:before="0" w:after="0" w:line="280" w:lineRule="exact"/>
            </w:pPr>
            <w:r w:rsidRPr="008C2692">
              <w:rPr>
                <w:rFonts w:hint="eastAsia"/>
              </w:rPr>
              <w:t>【</w:t>
            </w:r>
            <w:r w:rsidRPr="008C2692">
              <w:t>a</w:t>
            </w:r>
            <w:r w:rsidRPr="008C2692">
              <w:rPr>
                <w:rFonts w:hint="eastAsia"/>
              </w:rPr>
              <w:t>】</w:t>
            </w:r>
          </w:p>
        </w:tc>
        <w:tc>
          <w:tcPr>
            <w:tcW w:w="3005" w:type="dxa"/>
            <w:tcBorders>
              <w:top w:val="single" w:sz="4" w:space="0" w:color="000000"/>
              <w:bottom w:val="single" w:sz="4" w:space="0" w:color="000000"/>
            </w:tcBorders>
            <w:shd w:val="clear" w:color="auto" w:fill="EAF1DD"/>
            <w:vAlign w:val="center"/>
          </w:tcPr>
          <w:p w14:paraId="344B19F2" w14:textId="04BD61A4" w:rsidR="00061ED0" w:rsidRPr="008C2692" w:rsidRDefault="00061ED0" w:rsidP="0089670B">
            <w:pPr>
              <w:pStyle w:val="140"/>
              <w:spacing w:before="0" w:after="0" w:line="280" w:lineRule="exact"/>
            </w:pPr>
            <w:r w:rsidRPr="008C2692">
              <w:rPr>
                <w:rFonts w:hint="eastAsia"/>
              </w:rPr>
              <w:t>參訪</w:t>
            </w:r>
            <w:r w:rsidR="00F53C3E" w:rsidRPr="008C2692">
              <w:rPr>
                <w:rFonts w:hint="eastAsia"/>
              </w:rPr>
              <w:t>六堆客家園區</w:t>
            </w:r>
            <w:r w:rsidRPr="008C2692">
              <w:rPr>
                <w:rFonts w:hint="eastAsia"/>
              </w:rPr>
              <w:t>人數</w:t>
            </w:r>
            <w:r w:rsidRPr="008C2692">
              <w:t>(</w:t>
            </w:r>
            <w:r w:rsidRPr="008C2692">
              <w:rPr>
                <w:rFonts w:hint="eastAsia"/>
              </w:rPr>
              <w:t>人次</w:t>
            </w:r>
            <w:r w:rsidRPr="008C2692">
              <w:t>)</w:t>
            </w:r>
          </w:p>
          <w:p w14:paraId="402F335A" w14:textId="77777777" w:rsidR="00061ED0" w:rsidRPr="008C2692" w:rsidRDefault="00061ED0" w:rsidP="0089670B">
            <w:pPr>
              <w:pStyle w:val="140"/>
              <w:spacing w:before="0" w:after="0" w:line="280" w:lineRule="exact"/>
            </w:pPr>
            <w:r w:rsidRPr="008C2692">
              <w:rPr>
                <w:rFonts w:hint="eastAsia"/>
              </w:rPr>
              <w:t>【</w:t>
            </w:r>
            <w:r w:rsidRPr="008C2692">
              <w:t>b</w:t>
            </w:r>
            <w:r w:rsidRPr="008C2692">
              <w:rPr>
                <w:rFonts w:hint="eastAsia"/>
              </w:rPr>
              <w:t>】</w:t>
            </w:r>
          </w:p>
        </w:tc>
        <w:tc>
          <w:tcPr>
            <w:tcW w:w="1928" w:type="dxa"/>
            <w:tcBorders>
              <w:top w:val="single" w:sz="4" w:space="0" w:color="000000"/>
              <w:left w:val="single" w:sz="4" w:space="0" w:color="000000"/>
              <w:bottom w:val="single" w:sz="4" w:space="0" w:color="000000"/>
            </w:tcBorders>
            <w:shd w:val="clear" w:color="auto" w:fill="EAF1DD"/>
            <w:vAlign w:val="center"/>
          </w:tcPr>
          <w:p w14:paraId="6DD1E6BF" w14:textId="77777777" w:rsidR="00061ED0" w:rsidRPr="008C2692" w:rsidRDefault="00061ED0" w:rsidP="0089670B">
            <w:pPr>
              <w:pStyle w:val="140"/>
              <w:spacing w:before="0" w:after="0" w:line="280" w:lineRule="exact"/>
            </w:pPr>
            <w:r w:rsidRPr="008C2692">
              <w:rPr>
                <w:rFonts w:hint="eastAsia"/>
              </w:rPr>
              <w:t>占比</w:t>
            </w:r>
            <w:r w:rsidRPr="008C2692">
              <w:t>(%)</w:t>
            </w:r>
          </w:p>
          <w:p w14:paraId="288E3289" w14:textId="77777777" w:rsidR="00061ED0" w:rsidRPr="008C2692" w:rsidRDefault="00061ED0" w:rsidP="0089670B">
            <w:pPr>
              <w:pStyle w:val="140"/>
              <w:spacing w:before="0" w:after="0" w:line="280" w:lineRule="exact"/>
            </w:pPr>
            <w:r w:rsidRPr="008C2692">
              <w:rPr>
                <w:rFonts w:hint="eastAsia"/>
              </w:rPr>
              <w:t>【</w:t>
            </w:r>
            <w:r w:rsidRPr="008C2692">
              <w:t>c=a/b*100</w:t>
            </w:r>
            <w:r w:rsidRPr="008C2692">
              <w:rPr>
                <w:rFonts w:hint="eastAsia"/>
              </w:rPr>
              <w:t>】</w:t>
            </w:r>
          </w:p>
        </w:tc>
      </w:tr>
      <w:tr w:rsidR="008C2692" w:rsidRPr="008C2692" w14:paraId="2DF2F918" w14:textId="77777777" w:rsidTr="00AD7618">
        <w:trPr>
          <w:cantSplit/>
          <w:trHeight w:val="20"/>
        </w:trPr>
        <w:tc>
          <w:tcPr>
            <w:tcW w:w="907" w:type="dxa"/>
            <w:tcBorders>
              <w:top w:val="single" w:sz="4" w:space="0" w:color="000000"/>
              <w:bottom w:val="single" w:sz="4" w:space="0" w:color="000000"/>
              <w:right w:val="single" w:sz="4" w:space="0" w:color="000000"/>
            </w:tcBorders>
            <w:vAlign w:val="center"/>
          </w:tcPr>
          <w:p w14:paraId="09F20017" w14:textId="77777777" w:rsidR="00061ED0" w:rsidRPr="008C2692" w:rsidRDefault="00061ED0" w:rsidP="0089670B">
            <w:pPr>
              <w:pStyle w:val="14"/>
              <w:spacing w:line="280" w:lineRule="exact"/>
              <w:jc w:val="center"/>
              <w:rPr>
                <w:b/>
              </w:rPr>
            </w:pPr>
            <w:r w:rsidRPr="008C2692">
              <w:rPr>
                <w:rFonts w:hint="eastAsia"/>
                <w:b/>
              </w:rPr>
              <w:t>合計</w:t>
            </w:r>
          </w:p>
        </w:tc>
        <w:tc>
          <w:tcPr>
            <w:tcW w:w="3005" w:type="dxa"/>
            <w:tcBorders>
              <w:top w:val="single" w:sz="4" w:space="0" w:color="000000"/>
              <w:bottom w:val="single" w:sz="4" w:space="0" w:color="000000"/>
              <w:right w:val="single" w:sz="4" w:space="0" w:color="000000"/>
            </w:tcBorders>
            <w:vAlign w:val="center"/>
          </w:tcPr>
          <w:p w14:paraId="23FA2ED3" w14:textId="77777777" w:rsidR="00061ED0" w:rsidRPr="008C2692" w:rsidRDefault="00061ED0" w:rsidP="0089670B">
            <w:pPr>
              <w:pStyle w:val="14"/>
              <w:spacing w:line="280" w:lineRule="exact"/>
              <w:jc w:val="center"/>
              <w:rPr>
                <w:rFonts w:hAnsi="標楷體"/>
                <w:b/>
                <w:bCs/>
                <w:szCs w:val="28"/>
              </w:rPr>
            </w:pPr>
            <w:r w:rsidRPr="008C2692">
              <w:rPr>
                <w:rFonts w:hAnsi="標楷體"/>
                <w:b/>
                <w:bCs/>
                <w:szCs w:val="28"/>
              </w:rPr>
              <w:t>1,175,813</w:t>
            </w:r>
          </w:p>
        </w:tc>
        <w:tc>
          <w:tcPr>
            <w:tcW w:w="3005" w:type="dxa"/>
            <w:tcBorders>
              <w:top w:val="single" w:sz="4" w:space="0" w:color="000000"/>
              <w:left w:val="single" w:sz="4" w:space="0" w:color="000000"/>
              <w:bottom w:val="single" w:sz="4" w:space="0" w:color="000000"/>
            </w:tcBorders>
            <w:vAlign w:val="center"/>
          </w:tcPr>
          <w:p w14:paraId="4FE31E88" w14:textId="77777777" w:rsidR="00061ED0" w:rsidRPr="008C2692" w:rsidRDefault="00061ED0" w:rsidP="0089670B">
            <w:pPr>
              <w:pStyle w:val="14"/>
              <w:spacing w:line="280" w:lineRule="exact"/>
              <w:jc w:val="center"/>
              <w:rPr>
                <w:rFonts w:hAnsi="標楷體"/>
                <w:b/>
                <w:bCs/>
                <w:szCs w:val="28"/>
              </w:rPr>
            </w:pPr>
            <w:r w:rsidRPr="008C2692">
              <w:rPr>
                <w:rFonts w:hAnsi="標楷體"/>
                <w:b/>
                <w:bCs/>
                <w:szCs w:val="28"/>
              </w:rPr>
              <w:t>3,651,576</w:t>
            </w:r>
          </w:p>
        </w:tc>
        <w:tc>
          <w:tcPr>
            <w:tcW w:w="1928" w:type="dxa"/>
            <w:tcBorders>
              <w:top w:val="single" w:sz="4" w:space="0" w:color="000000"/>
              <w:left w:val="single" w:sz="4" w:space="0" w:color="000000"/>
              <w:bottom w:val="single" w:sz="4" w:space="0" w:color="000000"/>
            </w:tcBorders>
            <w:vAlign w:val="center"/>
          </w:tcPr>
          <w:p w14:paraId="571724FE" w14:textId="77777777" w:rsidR="00061ED0" w:rsidRPr="008C2692" w:rsidRDefault="00061ED0" w:rsidP="0089670B">
            <w:pPr>
              <w:pStyle w:val="14"/>
              <w:spacing w:line="280" w:lineRule="exact"/>
              <w:jc w:val="center"/>
              <w:rPr>
                <w:rFonts w:hAnsi="標楷體"/>
                <w:b/>
                <w:bCs/>
                <w:szCs w:val="28"/>
              </w:rPr>
            </w:pPr>
            <w:r w:rsidRPr="008C2692">
              <w:rPr>
                <w:rFonts w:hAnsi="標楷體"/>
                <w:b/>
                <w:bCs/>
                <w:szCs w:val="28"/>
              </w:rPr>
              <w:t>32.20</w:t>
            </w:r>
          </w:p>
        </w:tc>
      </w:tr>
      <w:tr w:rsidR="008C2692" w:rsidRPr="008C2692" w14:paraId="7BE0FF1E" w14:textId="77777777" w:rsidTr="0013584D">
        <w:trPr>
          <w:cantSplit/>
          <w:trHeight w:val="20"/>
        </w:trPr>
        <w:tc>
          <w:tcPr>
            <w:tcW w:w="907" w:type="dxa"/>
            <w:tcBorders>
              <w:top w:val="single" w:sz="4" w:space="0" w:color="000000"/>
              <w:bottom w:val="single" w:sz="4" w:space="0" w:color="000000"/>
              <w:right w:val="single" w:sz="4" w:space="0" w:color="000000"/>
            </w:tcBorders>
            <w:vAlign w:val="center"/>
          </w:tcPr>
          <w:p w14:paraId="5D4AD8DF" w14:textId="77777777" w:rsidR="00061ED0" w:rsidRPr="008C2692" w:rsidRDefault="00061ED0" w:rsidP="0089670B">
            <w:pPr>
              <w:pStyle w:val="14"/>
              <w:spacing w:line="280" w:lineRule="exact"/>
              <w:jc w:val="center"/>
            </w:pPr>
            <w:r w:rsidRPr="008C2692">
              <w:t>108</w:t>
            </w:r>
          </w:p>
        </w:tc>
        <w:tc>
          <w:tcPr>
            <w:tcW w:w="3005" w:type="dxa"/>
            <w:tcBorders>
              <w:top w:val="single" w:sz="4" w:space="0" w:color="000000"/>
              <w:bottom w:val="single" w:sz="4" w:space="0" w:color="000000"/>
              <w:right w:val="single" w:sz="4" w:space="0" w:color="000000"/>
            </w:tcBorders>
            <w:vAlign w:val="center"/>
          </w:tcPr>
          <w:p w14:paraId="1B6EC3F9" w14:textId="77777777" w:rsidR="00061ED0" w:rsidRPr="008C2692" w:rsidRDefault="00061ED0" w:rsidP="0089670B">
            <w:pPr>
              <w:pStyle w:val="14"/>
              <w:spacing w:line="280" w:lineRule="exact"/>
              <w:jc w:val="center"/>
              <w:rPr>
                <w:rFonts w:hAnsi="標楷體"/>
                <w:szCs w:val="28"/>
              </w:rPr>
            </w:pPr>
            <w:r w:rsidRPr="008C2692">
              <w:rPr>
                <w:rFonts w:hAnsi="標楷體"/>
                <w:szCs w:val="28"/>
              </w:rPr>
              <w:t>405,131</w:t>
            </w:r>
          </w:p>
        </w:tc>
        <w:tc>
          <w:tcPr>
            <w:tcW w:w="3005" w:type="dxa"/>
            <w:tcBorders>
              <w:top w:val="single" w:sz="4" w:space="0" w:color="000000"/>
              <w:left w:val="single" w:sz="4" w:space="0" w:color="000000"/>
              <w:bottom w:val="single" w:sz="4" w:space="0" w:color="000000"/>
            </w:tcBorders>
            <w:vAlign w:val="center"/>
          </w:tcPr>
          <w:p w14:paraId="0360DC96" w14:textId="77777777" w:rsidR="00061ED0" w:rsidRPr="008C2692" w:rsidRDefault="00061ED0" w:rsidP="0089670B">
            <w:pPr>
              <w:pStyle w:val="14"/>
              <w:spacing w:line="280" w:lineRule="exact"/>
              <w:jc w:val="center"/>
              <w:rPr>
                <w:rFonts w:hAnsi="標楷體"/>
                <w:szCs w:val="28"/>
              </w:rPr>
            </w:pPr>
            <w:r w:rsidRPr="008C2692">
              <w:rPr>
                <w:rFonts w:hAnsi="標楷體"/>
                <w:szCs w:val="28"/>
              </w:rPr>
              <w:t>979,100</w:t>
            </w:r>
          </w:p>
        </w:tc>
        <w:tc>
          <w:tcPr>
            <w:tcW w:w="1928" w:type="dxa"/>
            <w:tcBorders>
              <w:top w:val="single" w:sz="4" w:space="0" w:color="000000"/>
              <w:left w:val="single" w:sz="4" w:space="0" w:color="000000"/>
              <w:bottom w:val="single" w:sz="4" w:space="0" w:color="000000"/>
            </w:tcBorders>
            <w:shd w:val="clear" w:color="auto" w:fill="FFFF00"/>
            <w:vAlign w:val="center"/>
          </w:tcPr>
          <w:p w14:paraId="35FB11A7" w14:textId="77777777" w:rsidR="00061ED0" w:rsidRPr="008C2692" w:rsidRDefault="00061ED0" w:rsidP="0089670B">
            <w:pPr>
              <w:pStyle w:val="14"/>
              <w:spacing w:line="280" w:lineRule="exact"/>
              <w:jc w:val="center"/>
              <w:rPr>
                <w:rFonts w:hAnsi="標楷體"/>
                <w:szCs w:val="28"/>
              </w:rPr>
            </w:pPr>
            <w:r w:rsidRPr="008C2692">
              <w:rPr>
                <w:rFonts w:hAnsi="標楷體"/>
                <w:szCs w:val="28"/>
              </w:rPr>
              <w:t>41.38</w:t>
            </w:r>
          </w:p>
        </w:tc>
      </w:tr>
      <w:tr w:rsidR="008C2692" w:rsidRPr="008C2692" w14:paraId="3E9C9CE9" w14:textId="77777777" w:rsidTr="00AD7618">
        <w:trPr>
          <w:cantSplit/>
          <w:trHeight w:val="20"/>
        </w:trPr>
        <w:tc>
          <w:tcPr>
            <w:tcW w:w="907" w:type="dxa"/>
            <w:tcBorders>
              <w:top w:val="single" w:sz="4" w:space="0" w:color="000000"/>
              <w:bottom w:val="single" w:sz="4" w:space="0" w:color="000000"/>
              <w:right w:val="single" w:sz="4" w:space="0" w:color="000000"/>
            </w:tcBorders>
            <w:vAlign w:val="center"/>
          </w:tcPr>
          <w:p w14:paraId="01A81EBC" w14:textId="77777777" w:rsidR="00061ED0" w:rsidRPr="008C2692" w:rsidRDefault="00061ED0" w:rsidP="0089670B">
            <w:pPr>
              <w:pStyle w:val="14"/>
              <w:spacing w:line="280" w:lineRule="exact"/>
              <w:jc w:val="center"/>
            </w:pPr>
            <w:r w:rsidRPr="008C2692">
              <w:t>109</w:t>
            </w:r>
          </w:p>
        </w:tc>
        <w:tc>
          <w:tcPr>
            <w:tcW w:w="3005" w:type="dxa"/>
            <w:tcBorders>
              <w:top w:val="single" w:sz="4" w:space="0" w:color="000000"/>
              <w:bottom w:val="single" w:sz="4" w:space="0" w:color="000000"/>
              <w:right w:val="single" w:sz="4" w:space="0" w:color="000000"/>
            </w:tcBorders>
            <w:vAlign w:val="center"/>
          </w:tcPr>
          <w:p w14:paraId="29AFB717" w14:textId="77777777" w:rsidR="00061ED0" w:rsidRPr="008C2692" w:rsidRDefault="00061ED0" w:rsidP="0089670B">
            <w:pPr>
              <w:pStyle w:val="14"/>
              <w:spacing w:line="280" w:lineRule="exact"/>
              <w:jc w:val="center"/>
              <w:rPr>
                <w:rFonts w:hAnsi="標楷體"/>
                <w:szCs w:val="28"/>
              </w:rPr>
            </w:pPr>
            <w:r w:rsidRPr="008C2692">
              <w:rPr>
                <w:rFonts w:hAnsi="標楷體"/>
                <w:szCs w:val="28"/>
              </w:rPr>
              <w:t>191,311</w:t>
            </w:r>
          </w:p>
        </w:tc>
        <w:tc>
          <w:tcPr>
            <w:tcW w:w="3005" w:type="dxa"/>
            <w:tcBorders>
              <w:top w:val="single" w:sz="4" w:space="0" w:color="000000"/>
              <w:left w:val="single" w:sz="4" w:space="0" w:color="000000"/>
              <w:bottom w:val="single" w:sz="4" w:space="0" w:color="000000"/>
            </w:tcBorders>
            <w:vAlign w:val="center"/>
          </w:tcPr>
          <w:p w14:paraId="550FA7F3" w14:textId="77777777" w:rsidR="00061ED0" w:rsidRPr="008C2692" w:rsidRDefault="00061ED0" w:rsidP="0089670B">
            <w:pPr>
              <w:pStyle w:val="14"/>
              <w:spacing w:line="280" w:lineRule="exact"/>
              <w:jc w:val="center"/>
              <w:rPr>
                <w:rFonts w:hAnsi="標楷體"/>
                <w:szCs w:val="28"/>
              </w:rPr>
            </w:pPr>
            <w:r w:rsidRPr="008C2692">
              <w:rPr>
                <w:rFonts w:hAnsi="標楷體"/>
                <w:szCs w:val="28"/>
              </w:rPr>
              <w:t>823,714</w:t>
            </w:r>
          </w:p>
        </w:tc>
        <w:tc>
          <w:tcPr>
            <w:tcW w:w="1928" w:type="dxa"/>
            <w:tcBorders>
              <w:top w:val="single" w:sz="4" w:space="0" w:color="000000"/>
              <w:left w:val="single" w:sz="4" w:space="0" w:color="000000"/>
              <w:bottom w:val="single" w:sz="4" w:space="0" w:color="000000"/>
            </w:tcBorders>
            <w:vAlign w:val="center"/>
          </w:tcPr>
          <w:p w14:paraId="54AAFC44" w14:textId="77777777" w:rsidR="00061ED0" w:rsidRPr="008C2692" w:rsidRDefault="00061ED0" w:rsidP="0089670B">
            <w:pPr>
              <w:pStyle w:val="14"/>
              <w:spacing w:line="280" w:lineRule="exact"/>
              <w:jc w:val="center"/>
              <w:rPr>
                <w:rFonts w:hAnsi="標楷體"/>
                <w:szCs w:val="28"/>
              </w:rPr>
            </w:pPr>
            <w:r w:rsidRPr="008C2692">
              <w:rPr>
                <w:rFonts w:hAnsi="標楷體"/>
                <w:szCs w:val="28"/>
              </w:rPr>
              <w:t>23.23</w:t>
            </w:r>
          </w:p>
        </w:tc>
      </w:tr>
      <w:tr w:rsidR="008C2692" w:rsidRPr="008C2692" w14:paraId="7A4F9EBC" w14:textId="77777777" w:rsidTr="00AD7618">
        <w:trPr>
          <w:cantSplit/>
          <w:trHeight w:val="20"/>
        </w:trPr>
        <w:tc>
          <w:tcPr>
            <w:tcW w:w="907" w:type="dxa"/>
            <w:tcBorders>
              <w:top w:val="single" w:sz="4" w:space="0" w:color="000000"/>
              <w:bottom w:val="single" w:sz="4" w:space="0" w:color="000000"/>
              <w:right w:val="single" w:sz="4" w:space="0" w:color="000000"/>
            </w:tcBorders>
            <w:vAlign w:val="center"/>
          </w:tcPr>
          <w:p w14:paraId="193C792E" w14:textId="77777777" w:rsidR="00061ED0" w:rsidRPr="008C2692" w:rsidRDefault="00061ED0" w:rsidP="0089670B">
            <w:pPr>
              <w:pStyle w:val="14"/>
              <w:spacing w:line="280" w:lineRule="exact"/>
              <w:jc w:val="center"/>
            </w:pPr>
            <w:r w:rsidRPr="008C2692">
              <w:t>110</w:t>
            </w:r>
          </w:p>
        </w:tc>
        <w:tc>
          <w:tcPr>
            <w:tcW w:w="3005" w:type="dxa"/>
            <w:tcBorders>
              <w:top w:val="single" w:sz="4" w:space="0" w:color="000000"/>
              <w:bottom w:val="single" w:sz="4" w:space="0" w:color="000000"/>
              <w:right w:val="single" w:sz="4" w:space="0" w:color="000000"/>
            </w:tcBorders>
            <w:vAlign w:val="center"/>
          </w:tcPr>
          <w:p w14:paraId="400187B8" w14:textId="77777777" w:rsidR="00061ED0" w:rsidRPr="008C2692" w:rsidRDefault="00061ED0" w:rsidP="0089670B">
            <w:pPr>
              <w:pStyle w:val="14"/>
              <w:spacing w:line="280" w:lineRule="exact"/>
              <w:jc w:val="center"/>
              <w:rPr>
                <w:rFonts w:hAnsi="標楷體"/>
                <w:szCs w:val="28"/>
              </w:rPr>
            </w:pPr>
            <w:r w:rsidRPr="008C2692">
              <w:rPr>
                <w:rFonts w:hAnsi="標楷體"/>
                <w:szCs w:val="28"/>
              </w:rPr>
              <w:t>154,265</w:t>
            </w:r>
          </w:p>
        </w:tc>
        <w:tc>
          <w:tcPr>
            <w:tcW w:w="3005" w:type="dxa"/>
            <w:tcBorders>
              <w:top w:val="single" w:sz="4" w:space="0" w:color="000000"/>
              <w:left w:val="single" w:sz="4" w:space="0" w:color="000000"/>
              <w:bottom w:val="single" w:sz="4" w:space="0" w:color="000000"/>
            </w:tcBorders>
            <w:vAlign w:val="center"/>
          </w:tcPr>
          <w:p w14:paraId="15C0658E" w14:textId="77777777" w:rsidR="00061ED0" w:rsidRPr="008C2692" w:rsidRDefault="00061ED0" w:rsidP="0089670B">
            <w:pPr>
              <w:pStyle w:val="14"/>
              <w:spacing w:line="280" w:lineRule="exact"/>
              <w:jc w:val="center"/>
              <w:rPr>
                <w:rFonts w:hAnsi="標楷體"/>
                <w:szCs w:val="28"/>
              </w:rPr>
            </w:pPr>
            <w:r w:rsidRPr="008C2692">
              <w:rPr>
                <w:rFonts w:hAnsi="標楷體"/>
                <w:szCs w:val="28"/>
              </w:rPr>
              <w:t>504,821</w:t>
            </w:r>
          </w:p>
        </w:tc>
        <w:tc>
          <w:tcPr>
            <w:tcW w:w="1928" w:type="dxa"/>
            <w:tcBorders>
              <w:top w:val="single" w:sz="4" w:space="0" w:color="000000"/>
              <w:left w:val="single" w:sz="4" w:space="0" w:color="000000"/>
              <w:bottom w:val="single" w:sz="4" w:space="0" w:color="000000"/>
            </w:tcBorders>
            <w:vAlign w:val="center"/>
          </w:tcPr>
          <w:p w14:paraId="1104A58C" w14:textId="77777777" w:rsidR="00061ED0" w:rsidRPr="008C2692" w:rsidRDefault="00061ED0" w:rsidP="0089670B">
            <w:pPr>
              <w:pStyle w:val="14"/>
              <w:spacing w:line="280" w:lineRule="exact"/>
              <w:jc w:val="center"/>
              <w:rPr>
                <w:rFonts w:hAnsi="標楷體"/>
                <w:szCs w:val="28"/>
              </w:rPr>
            </w:pPr>
            <w:r w:rsidRPr="008C2692">
              <w:rPr>
                <w:rFonts w:hAnsi="標楷體"/>
                <w:szCs w:val="28"/>
              </w:rPr>
              <w:t>30.56</w:t>
            </w:r>
          </w:p>
        </w:tc>
      </w:tr>
      <w:tr w:rsidR="008C2692" w:rsidRPr="008C2692" w14:paraId="77F028C6" w14:textId="77777777" w:rsidTr="00AD7618">
        <w:trPr>
          <w:cantSplit/>
          <w:trHeight w:val="20"/>
        </w:trPr>
        <w:tc>
          <w:tcPr>
            <w:tcW w:w="907" w:type="dxa"/>
            <w:tcBorders>
              <w:top w:val="single" w:sz="4" w:space="0" w:color="000000"/>
              <w:bottom w:val="single" w:sz="4" w:space="0" w:color="000000"/>
              <w:right w:val="single" w:sz="4" w:space="0" w:color="000000"/>
            </w:tcBorders>
            <w:vAlign w:val="center"/>
          </w:tcPr>
          <w:p w14:paraId="5B8978F3" w14:textId="77777777" w:rsidR="00061ED0" w:rsidRPr="008C2692" w:rsidRDefault="00061ED0" w:rsidP="0089670B">
            <w:pPr>
              <w:pStyle w:val="14"/>
              <w:spacing w:line="280" w:lineRule="exact"/>
              <w:jc w:val="center"/>
            </w:pPr>
            <w:r w:rsidRPr="008C2692">
              <w:t>111</w:t>
            </w:r>
          </w:p>
        </w:tc>
        <w:tc>
          <w:tcPr>
            <w:tcW w:w="3005" w:type="dxa"/>
            <w:tcBorders>
              <w:top w:val="single" w:sz="4" w:space="0" w:color="000000"/>
              <w:bottom w:val="single" w:sz="4" w:space="0" w:color="000000"/>
              <w:right w:val="single" w:sz="4" w:space="0" w:color="000000"/>
            </w:tcBorders>
            <w:vAlign w:val="center"/>
          </w:tcPr>
          <w:p w14:paraId="43F1D66C" w14:textId="77777777" w:rsidR="00061ED0" w:rsidRPr="008C2692" w:rsidRDefault="00061ED0" w:rsidP="0089670B">
            <w:pPr>
              <w:pStyle w:val="14"/>
              <w:spacing w:line="280" w:lineRule="exact"/>
              <w:jc w:val="center"/>
              <w:rPr>
                <w:rFonts w:hAnsi="標楷體"/>
                <w:szCs w:val="28"/>
              </w:rPr>
            </w:pPr>
            <w:r w:rsidRPr="008C2692">
              <w:rPr>
                <w:rFonts w:hAnsi="標楷體"/>
                <w:szCs w:val="28"/>
              </w:rPr>
              <w:t>212,611</w:t>
            </w:r>
          </w:p>
        </w:tc>
        <w:tc>
          <w:tcPr>
            <w:tcW w:w="3005" w:type="dxa"/>
            <w:tcBorders>
              <w:top w:val="single" w:sz="4" w:space="0" w:color="000000"/>
              <w:left w:val="single" w:sz="4" w:space="0" w:color="000000"/>
              <w:bottom w:val="single" w:sz="4" w:space="0" w:color="000000"/>
            </w:tcBorders>
            <w:vAlign w:val="center"/>
          </w:tcPr>
          <w:p w14:paraId="2FBBC666" w14:textId="77777777" w:rsidR="00061ED0" w:rsidRPr="008C2692" w:rsidRDefault="00061ED0" w:rsidP="0089670B">
            <w:pPr>
              <w:pStyle w:val="14"/>
              <w:spacing w:line="280" w:lineRule="exact"/>
              <w:jc w:val="center"/>
              <w:rPr>
                <w:rFonts w:hAnsi="標楷體"/>
                <w:szCs w:val="28"/>
              </w:rPr>
            </w:pPr>
            <w:r w:rsidRPr="008C2692">
              <w:rPr>
                <w:rFonts w:hAnsi="標楷體"/>
                <w:szCs w:val="28"/>
              </w:rPr>
              <w:t>630,228</w:t>
            </w:r>
          </w:p>
        </w:tc>
        <w:tc>
          <w:tcPr>
            <w:tcW w:w="1928" w:type="dxa"/>
            <w:tcBorders>
              <w:top w:val="single" w:sz="4" w:space="0" w:color="000000"/>
              <w:left w:val="single" w:sz="4" w:space="0" w:color="000000"/>
              <w:bottom w:val="single" w:sz="4" w:space="0" w:color="000000"/>
            </w:tcBorders>
            <w:vAlign w:val="center"/>
          </w:tcPr>
          <w:p w14:paraId="51B716BD" w14:textId="77777777" w:rsidR="00061ED0" w:rsidRPr="008C2692" w:rsidRDefault="00061ED0" w:rsidP="0089670B">
            <w:pPr>
              <w:pStyle w:val="14"/>
              <w:spacing w:line="280" w:lineRule="exact"/>
              <w:jc w:val="center"/>
              <w:rPr>
                <w:rFonts w:hAnsi="標楷體"/>
                <w:szCs w:val="28"/>
              </w:rPr>
            </w:pPr>
            <w:r w:rsidRPr="008C2692">
              <w:rPr>
                <w:rFonts w:hAnsi="標楷體"/>
                <w:szCs w:val="28"/>
              </w:rPr>
              <w:t>33.74</w:t>
            </w:r>
          </w:p>
        </w:tc>
      </w:tr>
      <w:tr w:rsidR="008C2692" w:rsidRPr="008C2692" w14:paraId="2B059ADC" w14:textId="77777777" w:rsidTr="007C47AB">
        <w:trPr>
          <w:cantSplit/>
          <w:trHeight w:val="20"/>
        </w:trPr>
        <w:tc>
          <w:tcPr>
            <w:tcW w:w="907" w:type="dxa"/>
            <w:tcBorders>
              <w:top w:val="single" w:sz="4" w:space="0" w:color="000000"/>
              <w:bottom w:val="single" w:sz="4" w:space="0" w:color="000000"/>
              <w:right w:val="single" w:sz="4" w:space="0" w:color="000000"/>
            </w:tcBorders>
            <w:vAlign w:val="center"/>
          </w:tcPr>
          <w:p w14:paraId="53592525" w14:textId="77777777" w:rsidR="00061ED0" w:rsidRPr="008C2692" w:rsidRDefault="00061ED0" w:rsidP="0089670B">
            <w:pPr>
              <w:pStyle w:val="14"/>
              <w:spacing w:line="280" w:lineRule="exact"/>
              <w:jc w:val="center"/>
            </w:pPr>
            <w:r w:rsidRPr="008C2692">
              <w:t>112</w:t>
            </w:r>
          </w:p>
        </w:tc>
        <w:tc>
          <w:tcPr>
            <w:tcW w:w="3005" w:type="dxa"/>
            <w:tcBorders>
              <w:top w:val="single" w:sz="4" w:space="0" w:color="000000"/>
              <w:bottom w:val="single" w:sz="4" w:space="0" w:color="000000"/>
              <w:right w:val="single" w:sz="4" w:space="0" w:color="000000"/>
            </w:tcBorders>
            <w:vAlign w:val="center"/>
          </w:tcPr>
          <w:p w14:paraId="1DF2E7F7" w14:textId="77777777" w:rsidR="00061ED0" w:rsidRPr="008C2692" w:rsidRDefault="00061ED0" w:rsidP="0089670B">
            <w:pPr>
              <w:pStyle w:val="14"/>
              <w:spacing w:line="280" w:lineRule="exact"/>
              <w:jc w:val="center"/>
              <w:rPr>
                <w:rFonts w:hAnsi="標楷體"/>
                <w:szCs w:val="28"/>
              </w:rPr>
            </w:pPr>
            <w:r w:rsidRPr="008C2692">
              <w:rPr>
                <w:rFonts w:hAnsi="標楷體"/>
                <w:szCs w:val="28"/>
              </w:rPr>
              <w:t>212,495</w:t>
            </w:r>
          </w:p>
        </w:tc>
        <w:tc>
          <w:tcPr>
            <w:tcW w:w="3005" w:type="dxa"/>
            <w:tcBorders>
              <w:top w:val="single" w:sz="4" w:space="0" w:color="000000"/>
              <w:left w:val="single" w:sz="4" w:space="0" w:color="000000"/>
              <w:bottom w:val="single" w:sz="4" w:space="0" w:color="000000"/>
            </w:tcBorders>
            <w:vAlign w:val="center"/>
          </w:tcPr>
          <w:p w14:paraId="0AB9BB50" w14:textId="77777777" w:rsidR="00061ED0" w:rsidRPr="008C2692" w:rsidRDefault="00061ED0" w:rsidP="0089670B">
            <w:pPr>
              <w:pStyle w:val="14"/>
              <w:spacing w:line="280" w:lineRule="exact"/>
              <w:jc w:val="center"/>
              <w:rPr>
                <w:rFonts w:hAnsi="標楷體"/>
                <w:szCs w:val="28"/>
              </w:rPr>
            </w:pPr>
            <w:r w:rsidRPr="008C2692">
              <w:rPr>
                <w:rFonts w:hAnsi="標楷體"/>
                <w:szCs w:val="28"/>
              </w:rPr>
              <w:t>713,713</w:t>
            </w:r>
          </w:p>
        </w:tc>
        <w:tc>
          <w:tcPr>
            <w:tcW w:w="1928" w:type="dxa"/>
            <w:tcBorders>
              <w:top w:val="single" w:sz="4" w:space="0" w:color="000000"/>
              <w:left w:val="single" w:sz="4" w:space="0" w:color="000000"/>
              <w:bottom w:val="single" w:sz="4" w:space="0" w:color="000000"/>
            </w:tcBorders>
            <w:shd w:val="clear" w:color="auto" w:fill="FFFF00"/>
            <w:vAlign w:val="center"/>
          </w:tcPr>
          <w:p w14:paraId="1253919B" w14:textId="77777777" w:rsidR="00061ED0" w:rsidRPr="008C2692" w:rsidRDefault="00061ED0" w:rsidP="0089670B">
            <w:pPr>
              <w:pStyle w:val="14"/>
              <w:spacing w:line="280" w:lineRule="exact"/>
              <w:jc w:val="center"/>
              <w:rPr>
                <w:rFonts w:hAnsi="標楷體"/>
                <w:szCs w:val="28"/>
              </w:rPr>
            </w:pPr>
            <w:r w:rsidRPr="008C2692">
              <w:rPr>
                <w:rFonts w:hAnsi="標楷體"/>
                <w:szCs w:val="28"/>
              </w:rPr>
              <w:t>29.77</w:t>
            </w:r>
          </w:p>
        </w:tc>
      </w:tr>
    </w:tbl>
    <w:p w14:paraId="1112C291" w14:textId="43EB4553" w:rsidR="00061ED0" w:rsidRPr="008C2692" w:rsidRDefault="00061ED0" w:rsidP="008D3C70">
      <w:pPr>
        <w:pStyle w:val="afa"/>
        <w:spacing w:before="0" w:line="240" w:lineRule="auto"/>
        <w:rPr>
          <w:szCs w:val="24"/>
        </w:rPr>
      </w:pPr>
      <w:r w:rsidRPr="008C2692">
        <w:rPr>
          <w:rFonts w:hint="eastAsia"/>
          <w:szCs w:val="24"/>
        </w:rPr>
        <w:t>資料來源：整理自原發中心提供資料及交通部觀光</w:t>
      </w:r>
      <w:r w:rsidR="00F6725C" w:rsidRPr="008C2692">
        <w:rPr>
          <w:rFonts w:hint="eastAsia"/>
          <w:szCs w:val="24"/>
        </w:rPr>
        <w:t>署</w:t>
      </w:r>
      <w:r w:rsidRPr="008C2692">
        <w:rPr>
          <w:rFonts w:hint="eastAsia"/>
          <w:szCs w:val="24"/>
        </w:rPr>
        <w:t>觀光統計資料</w:t>
      </w:r>
    </w:p>
    <w:p w14:paraId="0BE985BB" w14:textId="58AF7E10" w:rsidR="00061ED0" w:rsidRPr="008C2692" w:rsidRDefault="00061ED0" w:rsidP="008D3C70">
      <w:pPr>
        <w:pStyle w:val="3"/>
      </w:pPr>
      <w:proofErr w:type="gramStart"/>
      <w:r w:rsidRPr="008C2692">
        <w:rPr>
          <w:rFonts w:hint="eastAsia"/>
        </w:rPr>
        <w:t>末查</w:t>
      </w:r>
      <w:proofErr w:type="gramEnd"/>
      <w:r w:rsidRPr="008C2692">
        <w:rPr>
          <w:rFonts w:hint="eastAsia"/>
        </w:rPr>
        <w:t>，原發中心為瞭解經營現況與面臨問題，自</w:t>
      </w:r>
      <w:proofErr w:type="gramStart"/>
      <w:r w:rsidRPr="008C2692">
        <w:t>10</w:t>
      </w:r>
      <w:proofErr w:type="gramEnd"/>
      <w:r w:rsidRPr="008C2692">
        <w:t>4</w:t>
      </w:r>
      <w:r w:rsidRPr="008C2692">
        <w:rPr>
          <w:rFonts w:hint="eastAsia"/>
        </w:rPr>
        <w:t>年度始辦理遊客滿意度調查，並</w:t>
      </w:r>
      <w:proofErr w:type="gramStart"/>
      <w:r w:rsidRPr="008C2692">
        <w:rPr>
          <w:rFonts w:hint="eastAsia"/>
        </w:rPr>
        <w:t>於綠</w:t>
      </w:r>
      <w:proofErr w:type="gramEnd"/>
      <w:r w:rsidRPr="008C2692">
        <w:rPr>
          <w:rFonts w:hint="eastAsia"/>
        </w:rPr>
        <w:t>珠雕琢第一期計畫訂定「遊客滿意度達成率」之量化績效衡量指標</w:t>
      </w:r>
      <w:r w:rsidRPr="008C2692">
        <w:t>(</w:t>
      </w:r>
      <w:proofErr w:type="gramStart"/>
      <w:r w:rsidRPr="008C2692">
        <w:t>10</w:t>
      </w:r>
      <w:proofErr w:type="gramEnd"/>
      <w:r w:rsidRPr="008C2692">
        <w:t>6</w:t>
      </w:r>
      <w:r w:rsidR="0014791D" w:rsidRPr="008C2692">
        <w:rPr>
          <w:rFonts w:hint="eastAsia"/>
        </w:rPr>
        <w:t>年度</w:t>
      </w:r>
      <w:r w:rsidRPr="008C2692">
        <w:rPr>
          <w:rFonts w:hint="eastAsia"/>
        </w:rPr>
        <w:t>至</w:t>
      </w:r>
      <w:proofErr w:type="gramStart"/>
      <w:r w:rsidRPr="008C2692">
        <w:t>11</w:t>
      </w:r>
      <w:proofErr w:type="gramEnd"/>
      <w:r w:rsidRPr="008C2692">
        <w:t>1</w:t>
      </w:r>
      <w:r w:rsidRPr="008C2692">
        <w:rPr>
          <w:rFonts w:hint="eastAsia"/>
        </w:rPr>
        <w:t>年度目標值為</w:t>
      </w:r>
      <w:r w:rsidRPr="008C2692">
        <w:t>85%</w:t>
      </w:r>
      <w:r w:rsidRPr="008C2692">
        <w:rPr>
          <w:rFonts w:hint="eastAsia"/>
        </w:rPr>
        <w:t>至</w:t>
      </w:r>
      <w:r w:rsidRPr="008C2692">
        <w:t>95%)</w:t>
      </w:r>
      <w:r w:rsidRPr="008C2692">
        <w:rPr>
          <w:rFonts w:hint="eastAsia"/>
        </w:rPr>
        <w:t>。經查，</w:t>
      </w:r>
      <w:r w:rsidR="00E63EBD" w:rsidRPr="008C2692">
        <w:rPr>
          <w:rFonts w:hint="eastAsia"/>
        </w:rPr>
        <w:t>原發中心</w:t>
      </w:r>
      <w:r w:rsidRPr="008C2692">
        <w:rPr>
          <w:rFonts w:hint="eastAsia"/>
        </w:rPr>
        <w:t>辦理遊客滿意度調查結果，</w:t>
      </w:r>
      <w:proofErr w:type="gramStart"/>
      <w:r w:rsidRPr="008C2692">
        <w:t>106</w:t>
      </w:r>
      <w:proofErr w:type="gramEnd"/>
      <w:r w:rsidR="0014791D" w:rsidRPr="008C2692">
        <w:rPr>
          <w:rFonts w:hint="eastAsia"/>
        </w:rPr>
        <w:t>年度</w:t>
      </w:r>
      <w:r w:rsidRPr="008C2692">
        <w:rPr>
          <w:rFonts w:hint="eastAsia"/>
        </w:rPr>
        <w:t>至</w:t>
      </w:r>
      <w:proofErr w:type="gramStart"/>
      <w:r w:rsidRPr="008C2692">
        <w:t>10</w:t>
      </w:r>
      <w:proofErr w:type="gramEnd"/>
      <w:r w:rsidRPr="008C2692">
        <w:t>8</w:t>
      </w:r>
      <w:r w:rsidRPr="008C2692">
        <w:rPr>
          <w:rFonts w:hint="eastAsia"/>
        </w:rPr>
        <w:t>年度未辦理問卷調查工作，未能知悉遊客滿意情形</w:t>
      </w:r>
      <w:r w:rsidR="00E63EBD" w:rsidRPr="008C2692">
        <w:rPr>
          <w:rFonts w:hint="eastAsia"/>
        </w:rPr>
        <w:t>，以及</w:t>
      </w:r>
      <w:proofErr w:type="gramStart"/>
      <w:r w:rsidRPr="008C2692">
        <w:t>10</w:t>
      </w:r>
      <w:proofErr w:type="gramEnd"/>
      <w:r w:rsidRPr="008C2692">
        <w:t>9</w:t>
      </w:r>
      <w:r w:rsidRPr="008C2692">
        <w:rPr>
          <w:rFonts w:hint="eastAsia"/>
        </w:rPr>
        <w:t>年度至</w:t>
      </w:r>
      <w:r w:rsidRPr="008C2692">
        <w:t>111</w:t>
      </w:r>
      <w:r w:rsidRPr="008C2692">
        <w:rPr>
          <w:rFonts w:hint="eastAsia"/>
        </w:rPr>
        <w:t>年</w:t>
      </w:r>
      <w:r w:rsidRPr="008C2692">
        <w:t>8</w:t>
      </w:r>
      <w:r w:rsidRPr="008C2692">
        <w:rPr>
          <w:rFonts w:hint="eastAsia"/>
        </w:rPr>
        <w:t>月底止之滿意度調查，係併同「原</w:t>
      </w:r>
      <w:r w:rsidR="00D36651" w:rsidRPr="008C2692">
        <w:rPr>
          <w:rFonts w:hint="eastAsia"/>
        </w:rPr>
        <w:t>住民族</w:t>
      </w:r>
      <w:r w:rsidRPr="008C2692">
        <w:rPr>
          <w:rFonts w:hint="eastAsia"/>
        </w:rPr>
        <w:t>樂舞展演勞務委外服務案」辦理，調查對象為親臨娜麓</w:t>
      </w:r>
      <w:r w:rsidR="00EB1410" w:rsidRPr="008C2692">
        <w:rPr>
          <w:rFonts w:hint="eastAsia"/>
        </w:rPr>
        <w:t>灣樂舞</w:t>
      </w:r>
      <w:r w:rsidRPr="008C2692">
        <w:rPr>
          <w:rFonts w:hint="eastAsia"/>
        </w:rPr>
        <w:t>劇場欣賞樂舞展演節目之遊客，調查內容由承攬廠商擬定，問卷係以瞭解娜麓</w:t>
      </w:r>
      <w:r w:rsidR="00EB1410" w:rsidRPr="008C2692">
        <w:rPr>
          <w:rFonts w:hint="eastAsia"/>
        </w:rPr>
        <w:t>灣樂舞</w:t>
      </w:r>
      <w:r w:rsidRPr="008C2692">
        <w:rPr>
          <w:rFonts w:hint="eastAsia"/>
        </w:rPr>
        <w:t>劇場演出</w:t>
      </w:r>
      <w:r w:rsidRPr="008C2692">
        <w:rPr>
          <w:rStyle w:val="aff4"/>
        </w:rPr>
        <w:footnoteReference w:id="12"/>
      </w:r>
      <w:r w:rsidRPr="008C2692">
        <w:rPr>
          <w:rFonts w:hint="eastAsia"/>
        </w:rPr>
        <w:t>之滿意度為主</w:t>
      </w:r>
      <w:r w:rsidRPr="008C2692">
        <w:t>(</w:t>
      </w:r>
      <w:r w:rsidRPr="008C2692">
        <w:rPr>
          <w:rFonts w:hint="eastAsia"/>
        </w:rPr>
        <w:t>滿意度調查結果</w:t>
      </w:r>
      <w:r w:rsidRPr="008C2692">
        <w:rPr>
          <w:rStyle w:val="aff4"/>
        </w:rPr>
        <w:footnoteReference w:id="13"/>
      </w:r>
      <w:r w:rsidRPr="008C2692">
        <w:rPr>
          <w:rFonts w:hint="eastAsia"/>
        </w:rPr>
        <w:t>，係將遊客</w:t>
      </w:r>
      <w:proofErr w:type="gramStart"/>
      <w:r w:rsidRPr="008C2692">
        <w:rPr>
          <w:rFonts w:hint="eastAsia"/>
        </w:rPr>
        <w:t>查填觀賞娜</w:t>
      </w:r>
      <w:proofErr w:type="gramEnd"/>
      <w:r w:rsidRPr="008C2692">
        <w:rPr>
          <w:rFonts w:hint="eastAsia"/>
        </w:rPr>
        <w:t>麓</w:t>
      </w:r>
      <w:r w:rsidR="00EB1410" w:rsidRPr="008C2692">
        <w:rPr>
          <w:rFonts w:hint="eastAsia"/>
        </w:rPr>
        <w:t>灣樂舞</w:t>
      </w:r>
      <w:r w:rsidRPr="008C2692">
        <w:rPr>
          <w:rFonts w:hint="eastAsia"/>
        </w:rPr>
        <w:t>劇場樂舞展演節目整體滿意度「非常</w:t>
      </w:r>
      <w:proofErr w:type="gramStart"/>
      <w:r w:rsidRPr="008C2692">
        <w:rPr>
          <w:rFonts w:hint="eastAsia"/>
        </w:rPr>
        <w:t>滿意</w:t>
      </w:r>
      <w:proofErr w:type="gramEnd"/>
      <w:r w:rsidRPr="008C2692">
        <w:rPr>
          <w:rFonts w:hint="eastAsia"/>
        </w:rPr>
        <w:t>」及「</w:t>
      </w:r>
      <w:proofErr w:type="gramStart"/>
      <w:r w:rsidRPr="008C2692">
        <w:rPr>
          <w:rFonts w:hint="eastAsia"/>
        </w:rPr>
        <w:t>滿意</w:t>
      </w:r>
      <w:proofErr w:type="gramEnd"/>
      <w:r w:rsidRPr="008C2692">
        <w:rPr>
          <w:rFonts w:hint="eastAsia"/>
        </w:rPr>
        <w:t>」之百分比相加</w:t>
      </w:r>
      <w:r w:rsidRPr="008C2692">
        <w:t>)</w:t>
      </w:r>
      <w:r w:rsidRPr="008C2692">
        <w:rPr>
          <w:rFonts w:hint="eastAsia"/>
        </w:rPr>
        <w:t>，而非以</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全區觀點設計問卷，瞭解遊客遊園感受</w:t>
      </w:r>
      <w:r w:rsidR="00E63EBD" w:rsidRPr="008C2692">
        <w:rPr>
          <w:rFonts w:hint="eastAsia"/>
        </w:rPr>
        <w:t>與</w:t>
      </w:r>
      <w:r w:rsidRPr="008C2692">
        <w:rPr>
          <w:rFonts w:hint="eastAsia"/>
        </w:rPr>
        <w:t>各項軟硬體設施適足或妥善情形，致難以依遊客滿意度調查結果，作為後續規劃</w:t>
      </w:r>
      <w:r w:rsidR="000D44E2" w:rsidRPr="008C2692">
        <w:rPr>
          <w:rFonts w:hint="eastAsia"/>
        </w:rPr>
        <w:t>原</w:t>
      </w:r>
      <w:r w:rsidR="00D36651" w:rsidRPr="008C2692">
        <w:rPr>
          <w:rFonts w:hint="eastAsia"/>
        </w:rPr>
        <w:t>住民族</w:t>
      </w:r>
      <w:r w:rsidR="000D44E2" w:rsidRPr="008C2692">
        <w:rPr>
          <w:rFonts w:hint="eastAsia"/>
        </w:rPr>
        <w:t>園區</w:t>
      </w:r>
      <w:r w:rsidRPr="008C2692">
        <w:rPr>
          <w:rFonts w:hint="eastAsia"/>
        </w:rPr>
        <w:t>調整經營管理及行銷策略之參考。</w:t>
      </w:r>
    </w:p>
    <w:p w14:paraId="086CF4E5" w14:textId="5DCECDD3" w:rsidR="00264BD5" w:rsidRPr="008C2692" w:rsidRDefault="00061ED0" w:rsidP="00BC33E6">
      <w:pPr>
        <w:pStyle w:val="3"/>
        <w:rPr>
          <w:b/>
          <w:noProof/>
        </w:rPr>
      </w:pPr>
      <w:r w:rsidRPr="008C2692">
        <w:rPr>
          <w:rFonts w:hint="eastAsia"/>
          <w:noProof/>
        </w:rPr>
        <w:lastRenderedPageBreak/>
        <w:t>綜上，</w:t>
      </w:r>
      <w:r w:rsidR="004363BA" w:rsidRPr="008C2692">
        <w:rPr>
          <w:rFonts w:hint="eastAsia"/>
          <w:noProof/>
        </w:rPr>
        <w:t>查</w:t>
      </w:r>
      <w:r w:rsidR="000D44E2" w:rsidRPr="008C2692">
        <w:rPr>
          <w:rFonts w:hint="eastAsia"/>
          <w:noProof/>
        </w:rPr>
        <w:t>原</w:t>
      </w:r>
      <w:r w:rsidR="00D36651" w:rsidRPr="008C2692">
        <w:rPr>
          <w:rFonts w:hint="eastAsia"/>
          <w:noProof/>
        </w:rPr>
        <w:t>住民族</w:t>
      </w:r>
      <w:r w:rsidR="000D44E2" w:rsidRPr="008C2692">
        <w:rPr>
          <w:rFonts w:hint="eastAsia"/>
          <w:noProof/>
        </w:rPr>
        <w:t>園區</w:t>
      </w:r>
      <w:r w:rsidR="0080258E" w:rsidRPr="008C2692">
        <w:rPr>
          <w:rFonts w:hint="eastAsia"/>
          <w:noProof/>
        </w:rPr>
        <w:t>主要收益來源為門票收入</w:t>
      </w:r>
      <w:r w:rsidR="0080258E" w:rsidRPr="008C2692">
        <w:rPr>
          <w:rFonts w:hint="eastAsia"/>
          <w:b/>
        </w:rPr>
        <w:t>，</w:t>
      </w:r>
      <w:r w:rsidRPr="008C2692">
        <w:rPr>
          <w:rFonts w:hint="eastAsia"/>
          <w:noProof/>
        </w:rPr>
        <w:t>除展示、解說原</w:t>
      </w:r>
      <w:r w:rsidR="00D36651" w:rsidRPr="008C2692">
        <w:rPr>
          <w:rFonts w:hint="eastAsia"/>
          <w:noProof/>
        </w:rPr>
        <w:t>住民族</w:t>
      </w:r>
      <w:r w:rsidRPr="008C2692">
        <w:rPr>
          <w:rFonts w:hint="eastAsia"/>
          <w:noProof/>
        </w:rPr>
        <w:t>文化相關傳統建築與公共藝術</w:t>
      </w:r>
      <w:r w:rsidR="00A565CC" w:rsidRPr="008C2692">
        <w:rPr>
          <w:rStyle w:val="aff4"/>
          <w:noProof/>
        </w:rPr>
        <w:footnoteReference w:id="14"/>
      </w:r>
      <w:r w:rsidRPr="008C2692">
        <w:rPr>
          <w:rFonts w:hint="eastAsia"/>
          <w:noProof/>
        </w:rPr>
        <w:t>外，並有創作展覽、歌舞表演，以及提供遊客多樣之原民文化體驗</w:t>
      </w:r>
      <w:r w:rsidRPr="008C2692">
        <w:rPr>
          <w:rFonts w:hint="eastAsia"/>
        </w:rPr>
        <w:t>活動</w:t>
      </w:r>
      <w:r w:rsidR="00966F4A" w:rsidRPr="008C2692">
        <w:rPr>
          <w:rFonts w:hint="eastAsia"/>
          <w:noProof/>
        </w:rPr>
        <w:t>(如織布、木琴敲擊、傳統服飾、手紋、串珠等)</w:t>
      </w:r>
      <w:r w:rsidRPr="008C2692">
        <w:rPr>
          <w:rFonts w:hint="eastAsia"/>
          <w:noProof/>
        </w:rPr>
        <w:t>，且園區生態資源豐富。</w:t>
      </w:r>
      <w:proofErr w:type="gramStart"/>
      <w:r w:rsidR="001758A1" w:rsidRPr="008C2692">
        <w:rPr>
          <w:rFonts w:hint="eastAsia"/>
        </w:rPr>
        <w:t>綠珠雕琢</w:t>
      </w:r>
      <w:proofErr w:type="gramEnd"/>
      <w:r w:rsidR="001758A1" w:rsidRPr="008C2692">
        <w:rPr>
          <w:rFonts w:hint="eastAsia"/>
        </w:rPr>
        <w:t>第一期計畫自償率為-</w:t>
      </w:r>
      <w:r w:rsidR="001758A1" w:rsidRPr="008C2692">
        <w:t>0.05</w:t>
      </w:r>
      <w:r w:rsidR="001758A1" w:rsidRPr="008C2692">
        <w:rPr>
          <w:rFonts w:hint="eastAsia"/>
        </w:rPr>
        <w:t>，淨現值-</w:t>
      </w:r>
      <w:r w:rsidR="001758A1" w:rsidRPr="008C2692">
        <w:t>11</w:t>
      </w:r>
      <w:r w:rsidR="001758A1" w:rsidRPr="008C2692">
        <w:rPr>
          <w:rFonts w:hint="eastAsia"/>
        </w:rPr>
        <w:t>億</w:t>
      </w:r>
      <w:r w:rsidR="001758A1" w:rsidRPr="008C2692">
        <w:t>455</w:t>
      </w:r>
      <w:r w:rsidR="001758A1" w:rsidRPr="008C2692">
        <w:rPr>
          <w:rFonts w:hint="eastAsia"/>
        </w:rPr>
        <w:t>萬</w:t>
      </w:r>
      <w:r w:rsidR="001758A1" w:rsidRPr="008C2692">
        <w:t>5,000</w:t>
      </w:r>
      <w:r w:rsidR="001758A1" w:rsidRPr="008C2692">
        <w:rPr>
          <w:rFonts w:hint="eastAsia"/>
        </w:rPr>
        <w:t>元，內部報酬率-</w:t>
      </w:r>
      <w:r w:rsidR="001758A1" w:rsidRPr="008C2692">
        <w:t>7.56%</w:t>
      </w:r>
      <w:r w:rsidR="001758A1" w:rsidRPr="008C2692">
        <w:rPr>
          <w:rFonts w:hint="eastAsia"/>
        </w:rPr>
        <w:t>，行政院於</w:t>
      </w:r>
      <w:r w:rsidR="001758A1" w:rsidRPr="008C2692">
        <w:t>105</w:t>
      </w:r>
      <w:r w:rsidR="001758A1" w:rsidRPr="008C2692">
        <w:rPr>
          <w:rFonts w:hint="eastAsia"/>
        </w:rPr>
        <w:t>年</w:t>
      </w:r>
      <w:r w:rsidR="001758A1" w:rsidRPr="008C2692">
        <w:t>3</w:t>
      </w:r>
      <w:r w:rsidR="001758A1" w:rsidRPr="008C2692">
        <w:rPr>
          <w:rFonts w:hint="eastAsia"/>
        </w:rPr>
        <w:t>月</w:t>
      </w:r>
      <w:r w:rsidR="001758A1" w:rsidRPr="008C2692">
        <w:t>28</w:t>
      </w:r>
      <w:r w:rsidR="001758A1" w:rsidRPr="008C2692">
        <w:rPr>
          <w:rFonts w:hint="eastAsia"/>
        </w:rPr>
        <w:t>日核定該計畫，併同提供國發</w:t>
      </w:r>
      <w:proofErr w:type="gramStart"/>
      <w:r w:rsidR="001758A1" w:rsidRPr="008C2692">
        <w:rPr>
          <w:rFonts w:hint="eastAsia"/>
        </w:rPr>
        <w:t>會綜整</w:t>
      </w:r>
      <w:proofErr w:type="gramEnd"/>
      <w:r w:rsidR="001758A1" w:rsidRPr="008C2692">
        <w:rPr>
          <w:rFonts w:hint="eastAsia"/>
        </w:rPr>
        <w:t>各部會意見，其中第三點意見：「有關園區經營管理部分，請原民會持續評估適當之民間參與投資經營方式，並積極</w:t>
      </w:r>
      <w:proofErr w:type="gramStart"/>
      <w:r w:rsidR="001758A1" w:rsidRPr="008C2692">
        <w:rPr>
          <w:rFonts w:hint="eastAsia"/>
        </w:rPr>
        <w:t>研</w:t>
      </w:r>
      <w:proofErr w:type="gramEnd"/>
      <w:r w:rsidR="001758A1" w:rsidRPr="008C2692">
        <w:rPr>
          <w:rFonts w:hint="eastAsia"/>
        </w:rPr>
        <w:t>提推動創新可行之財務策略，以期園區將來得以自主經營，減輕政府財政負擔。」</w:t>
      </w:r>
      <w:r w:rsidRPr="008C2692">
        <w:rPr>
          <w:rFonts w:hint="eastAsia"/>
          <w:noProof/>
        </w:rPr>
        <w:t>而綠珠雕琢計畫執行期間</w:t>
      </w:r>
      <w:r w:rsidRPr="008C2692">
        <w:rPr>
          <w:noProof/>
        </w:rPr>
        <w:t>經歷新冠肺炎</w:t>
      </w:r>
      <w:r w:rsidR="00966F4A" w:rsidRPr="008C2692">
        <w:rPr>
          <w:rFonts w:hAnsi="標楷體"/>
          <w:noProof/>
        </w:rPr>
        <w:t>(COVID-19)</w:t>
      </w:r>
      <w:r w:rsidRPr="008C2692">
        <w:rPr>
          <w:noProof/>
        </w:rPr>
        <w:t>疫情，導致入園人數銳減，進入後疫情時代，國內外旅遊復甦</w:t>
      </w:r>
      <w:r w:rsidRPr="008C2692">
        <w:rPr>
          <w:rFonts w:hint="eastAsia"/>
          <w:noProof/>
        </w:rPr>
        <w:t>，</w:t>
      </w:r>
      <w:r w:rsidR="003E5F18" w:rsidRPr="008C2692">
        <w:rPr>
          <w:rFonts w:hint="eastAsia"/>
        </w:rPr>
        <w:t>惟原</w:t>
      </w:r>
      <w:r w:rsidR="00D36651" w:rsidRPr="008C2692">
        <w:rPr>
          <w:rFonts w:hint="eastAsia"/>
        </w:rPr>
        <w:t>住民族</w:t>
      </w:r>
      <w:r w:rsidR="003E5F18" w:rsidRPr="008C2692">
        <w:rPr>
          <w:rFonts w:hint="eastAsia"/>
        </w:rPr>
        <w:t>園區</w:t>
      </w:r>
      <w:proofErr w:type="gramStart"/>
      <w:r w:rsidR="003E5F18" w:rsidRPr="008C2692">
        <w:t>112</w:t>
      </w:r>
      <w:proofErr w:type="gramEnd"/>
      <w:r w:rsidR="003E5F18" w:rsidRPr="008C2692">
        <w:rPr>
          <w:rFonts w:hint="eastAsia"/>
        </w:rPr>
        <w:t>年度(</w:t>
      </w:r>
      <w:proofErr w:type="gramStart"/>
      <w:r w:rsidR="003E5F18" w:rsidRPr="008C2692">
        <w:rPr>
          <w:rFonts w:hint="eastAsia"/>
        </w:rPr>
        <w:t>疫情</w:t>
      </w:r>
      <w:proofErr w:type="gramEnd"/>
      <w:r w:rsidR="003E5F18" w:rsidRPr="008C2692">
        <w:rPr>
          <w:rFonts w:hint="eastAsia"/>
        </w:rPr>
        <w:t>後</w:t>
      </w:r>
      <w:r w:rsidR="003E5F18" w:rsidRPr="008C2692">
        <w:t>)</w:t>
      </w:r>
      <w:r w:rsidR="003E5F18" w:rsidRPr="008C2692">
        <w:rPr>
          <w:rFonts w:hint="eastAsia"/>
        </w:rPr>
        <w:t>較</w:t>
      </w:r>
      <w:proofErr w:type="gramStart"/>
      <w:r w:rsidR="003E5F18" w:rsidRPr="008C2692">
        <w:t>10</w:t>
      </w:r>
      <w:proofErr w:type="gramEnd"/>
      <w:r w:rsidR="003E5F18" w:rsidRPr="008C2692">
        <w:t>7</w:t>
      </w:r>
      <w:r w:rsidR="003E5F18" w:rsidRPr="008C2692">
        <w:rPr>
          <w:rFonts w:hint="eastAsia"/>
        </w:rPr>
        <w:t>年度(</w:t>
      </w:r>
      <w:proofErr w:type="gramStart"/>
      <w:r w:rsidR="003E5F18" w:rsidRPr="008C2692">
        <w:rPr>
          <w:rFonts w:hint="eastAsia"/>
        </w:rPr>
        <w:t>疫情</w:t>
      </w:r>
      <w:proofErr w:type="gramEnd"/>
      <w:r w:rsidR="003E5F18" w:rsidRPr="008C2692">
        <w:rPr>
          <w:rFonts w:hint="eastAsia"/>
        </w:rPr>
        <w:t>前</w:t>
      </w:r>
      <w:r w:rsidR="003E5F18" w:rsidRPr="008C2692">
        <w:t>)</w:t>
      </w:r>
      <w:r w:rsidR="003E5F18" w:rsidRPr="008C2692">
        <w:rPr>
          <w:rFonts w:hint="eastAsia"/>
        </w:rPr>
        <w:t>遊客數大幅縮減</w:t>
      </w:r>
      <w:r w:rsidR="003E5F18" w:rsidRPr="008C2692">
        <w:t>17</w:t>
      </w:r>
      <w:r w:rsidR="003E5F18" w:rsidRPr="008C2692">
        <w:rPr>
          <w:rFonts w:hint="eastAsia"/>
        </w:rPr>
        <w:t>萬餘</w:t>
      </w:r>
      <w:proofErr w:type="gramStart"/>
      <w:r w:rsidR="003E5F18" w:rsidRPr="008C2692">
        <w:rPr>
          <w:rFonts w:hint="eastAsia"/>
        </w:rPr>
        <w:t>人次</w:t>
      </w:r>
      <w:proofErr w:type="gramEnd"/>
      <w:r w:rsidR="003E5F18" w:rsidRPr="008C2692">
        <w:rPr>
          <w:rFonts w:hint="eastAsia"/>
        </w:rPr>
        <w:t>，下滑幅度近</w:t>
      </w:r>
      <w:proofErr w:type="gramStart"/>
      <w:r w:rsidR="003E5F18" w:rsidRPr="008C2692">
        <w:rPr>
          <w:rFonts w:hint="eastAsia"/>
        </w:rPr>
        <w:t>4</w:t>
      </w:r>
      <w:proofErr w:type="gramEnd"/>
      <w:r w:rsidR="003E5F18" w:rsidRPr="008C2692">
        <w:rPr>
          <w:rFonts w:hint="eastAsia"/>
        </w:rPr>
        <w:t>成6，</w:t>
      </w:r>
      <w:r w:rsidR="003E5F18" w:rsidRPr="008C2692">
        <w:rPr>
          <w:rFonts w:hint="eastAsia"/>
          <w:noProof/>
        </w:rPr>
        <w:t>致</w:t>
      </w:r>
      <w:r w:rsidRPr="008C2692">
        <w:rPr>
          <w:rFonts w:hint="eastAsia"/>
          <w:noProof/>
        </w:rPr>
        <w:t>1</w:t>
      </w:r>
      <w:r w:rsidRPr="008C2692">
        <w:rPr>
          <w:noProof/>
        </w:rPr>
        <w:t>12</w:t>
      </w:r>
      <w:r w:rsidRPr="008C2692">
        <w:rPr>
          <w:rFonts w:hint="eastAsia"/>
          <w:noProof/>
        </w:rPr>
        <w:t>年度</w:t>
      </w:r>
      <w:r w:rsidR="000D44E2" w:rsidRPr="008C2692">
        <w:rPr>
          <w:rFonts w:hint="eastAsia"/>
          <w:noProof/>
        </w:rPr>
        <w:t>原</w:t>
      </w:r>
      <w:r w:rsidR="00D36651" w:rsidRPr="008C2692">
        <w:rPr>
          <w:rFonts w:hint="eastAsia"/>
          <w:noProof/>
        </w:rPr>
        <w:t>住民族</w:t>
      </w:r>
      <w:r w:rsidR="000D44E2" w:rsidRPr="008C2692">
        <w:rPr>
          <w:rFonts w:hint="eastAsia"/>
          <w:noProof/>
        </w:rPr>
        <w:t>園區</w:t>
      </w:r>
      <w:r w:rsidRPr="008C2692">
        <w:rPr>
          <w:rFonts w:hint="eastAsia"/>
          <w:noProof/>
        </w:rPr>
        <w:t>決算短絀</w:t>
      </w:r>
      <w:r w:rsidRPr="008C2692">
        <w:rPr>
          <w:noProof/>
        </w:rPr>
        <w:t>3</w:t>
      </w:r>
      <w:r w:rsidRPr="008C2692">
        <w:rPr>
          <w:rFonts w:hint="eastAsia"/>
          <w:noProof/>
        </w:rPr>
        <w:t>億</w:t>
      </w:r>
      <w:r w:rsidRPr="008C2692">
        <w:rPr>
          <w:noProof/>
        </w:rPr>
        <w:t>9</w:t>
      </w:r>
      <w:r w:rsidRPr="008C2692">
        <w:rPr>
          <w:rFonts w:hint="eastAsia"/>
          <w:noProof/>
        </w:rPr>
        <w:t>,</w:t>
      </w:r>
      <w:r w:rsidRPr="008C2692">
        <w:rPr>
          <w:noProof/>
        </w:rPr>
        <w:t>907</w:t>
      </w:r>
      <w:r w:rsidRPr="008C2692">
        <w:rPr>
          <w:rFonts w:hint="eastAsia"/>
          <w:noProof/>
        </w:rPr>
        <w:t>萬餘元，較1</w:t>
      </w:r>
      <w:r w:rsidRPr="008C2692">
        <w:rPr>
          <w:noProof/>
        </w:rPr>
        <w:t>06</w:t>
      </w:r>
      <w:r w:rsidRPr="008C2692">
        <w:rPr>
          <w:rFonts w:hint="eastAsia"/>
          <w:noProof/>
        </w:rPr>
        <w:t>年度</w:t>
      </w:r>
      <w:r w:rsidRPr="008C2692">
        <w:rPr>
          <w:noProof/>
        </w:rPr>
        <w:t>短絀增加</w:t>
      </w:r>
      <w:r w:rsidRPr="008C2692">
        <w:rPr>
          <w:rFonts w:hint="eastAsia"/>
          <w:noProof/>
        </w:rPr>
        <w:t>2億5,652萬餘元(增幅</w:t>
      </w:r>
      <w:r w:rsidRPr="008C2692">
        <w:rPr>
          <w:noProof/>
        </w:rPr>
        <w:t>179.96%)</w:t>
      </w:r>
      <w:r w:rsidRPr="008C2692">
        <w:rPr>
          <w:rFonts w:hint="eastAsia"/>
          <w:noProof/>
        </w:rPr>
        <w:t>，且計畫執行7年期間(</w:t>
      </w:r>
      <w:r w:rsidRPr="008C2692">
        <w:rPr>
          <w:noProof/>
        </w:rPr>
        <w:t>106</w:t>
      </w:r>
      <w:r w:rsidR="0014791D" w:rsidRPr="008C2692">
        <w:rPr>
          <w:rFonts w:hint="eastAsia"/>
          <w:noProof/>
        </w:rPr>
        <w:t>年</w:t>
      </w:r>
      <w:r w:rsidRPr="008C2692">
        <w:rPr>
          <w:rFonts w:hint="eastAsia"/>
          <w:noProof/>
        </w:rPr>
        <w:t>至1</w:t>
      </w:r>
      <w:r w:rsidRPr="008C2692">
        <w:rPr>
          <w:noProof/>
        </w:rPr>
        <w:t>12</w:t>
      </w:r>
      <w:r w:rsidRPr="008C2692">
        <w:rPr>
          <w:rFonts w:hint="eastAsia"/>
          <w:noProof/>
        </w:rPr>
        <w:t>年</w:t>
      </w:r>
      <w:r w:rsidRPr="008C2692">
        <w:rPr>
          <w:noProof/>
        </w:rPr>
        <w:t>)</w:t>
      </w:r>
      <w:r w:rsidRPr="008C2692">
        <w:rPr>
          <w:rFonts w:hint="eastAsia"/>
          <w:noProof/>
        </w:rPr>
        <w:t>累積短絀已達</w:t>
      </w:r>
      <w:r w:rsidRPr="008C2692">
        <w:rPr>
          <w:noProof/>
        </w:rPr>
        <w:t>16</w:t>
      </w:r>
      <w:r w:rsidRPr="008C2692">
        <w:rPr>
          <w:rFonts w:hint="eastAsia"/>
          <w:noProof/>
        </w:rPr>
        <w:t>億</w:t>
      </w:r>
      <w:r w:rsidRPr="008C2692">
        <w:rPr>
          <w:noProof/>
        </w:rPr>
        <w:t>1,733</w:t>
      </w:r>
      <w:r w:rsidRPr="008C2692">
        <w:rPr>
          <w:rFonts w:hint="eastAsia"/>
          <w:noProof/>
        </w:rPr>
        <w:t>萬餘元，顯然</w:t>
      </w:r>
      <w:r w:rsidR="000D44E2" w:rsidRPr="008C2692">
        <w:rPr>
          <w:rFonts w:hint="eastAsia"/>
          <w:noProof/>
        </w:rPr>
        <w:t>原</w:t>
      </w:r>
      <w:r w:rsidR="00D36651" w:rsidRPr="008C2692">
        <w:rPr>
          <w:rFonts w:hint="eastAsia"/>
          <w:noProof/>
        </w:rPr>
        <w:t>住民族</w:t>
      </w:r>
      <w:r w:rsidR="000D44E2" w:rsidRPr="008C2692">
        <w:rPr>
          <w:rFonts w:hint="eastAsia"/>
          <w:noProof/>
        </w:rPr>
        <w:t>園區</w:t>
      </w:r>
      <w:r w:rsidRPr="008C2692">
        <w:rPr>
          <w:rFonts w:hint="eastAsia"/>
          <w:noProof/>
        </w:rPr>
        <w:t>高度仰賴政府挹注營運財源</w:t>
      </w:r>
      <w:r w:rsidR="0080258E" w:rsidRPr="008C2692">
        <w:rPr>
          <w:rFonts w:hint="eastAsia"/>
          <w:noProof/>
        </w:rPr>
        <w:t>；</w:t>
      </w:r>
      <w:r w:rsidR="00264BD5" w:rsidRPr="008C2692">
        <w:rPr>
          <w:rFonts w:hint="eastAsia"/>
        </w:rPr>
        <w:t>又原</w:t>
      </w:r>
      <w:r w:rsidR="00D36651" w:rsidRPr="008C2692">
        <w:rPr>
          <w:rFonts w:hint="eastAsia"/>
        </w:rPr>
        <w:t>住民族</w:t>
      </w:r>
      <w:r w:rsidR="00264BD5" w:rsidRPr="008C2692">
        <w:rPr>
          <w:rFonts w:hint="eastAsia"/>
        </w:rPr>
        <w:t>園區與</w:t>
      </w:r>
      <w:r w:rsidR="001758A1" w:rsidRPr="008C2692">
        <w:rPr>
          <w:rFonts w:hint="eastAsia"/>
        </w:rPr>
        <w:t>六堆客家園區</w:t>
      </w:r>
      <w:r w:rsidR="00264BD5" w:rsidRPr="008C2692">
        <w:rPr>
          <w:rFonts w:hint="eastAsia"/>
        </w:rPr>
        <w:t>雖有推出合作套票，共同推廣屏北地區觀光，但由</w:t>
      </w:r>
      <w:proofErr w:type="gramStart"/>
      <w:r w:rsidR="00264BD5" w:rsidRPr="008C2692">
        <w:rPr>
          <w:rFonts w:hint="eastAsia"/>
        </w:rPr>
        <w:t>1</w:t>
      </w:r>
      <w:r w:rsidR="00264BD5" w:rsidRPr="008C2692">
        <w:t>12</w:t>
      </w:r>
      <w:proofErr w:type="gramEnd"/>
      <w:r w:rsidR="00264BD5" w:rsidRPr="008C2692">
        <w:rPr>
          <w:rFonts w:hint="eastAsia"/>
        </w:rPr>
        <w:t>年度遊園人數觀之，</w:t>
      </w:r>
      <w:proofErr w:type="gramStart"/>
      <w:r w:rsidR="00264BD5" w:rsidRPr="008C2692">
        <w:rPr>
          <w:rFonts w:hint="eastAsia"/>
        </w:rPr>
        <w:t>疫情</w:t>
      </w:r>
      <w:proofErr w:type="gramEnd"/>
      <w:r w:rsidR="00264BD5" w:rsidRPr="008C2692">
        <w:rPr>
          <w:rFonts w:hint="eastAsia"/>
        </w:rPr>
        <w:t>後原</w:t>
      </w:r>
      <w:r w:rsidR="00D36651" w:rsidRPr="008C2692">
        <w:rPr>
          <w:rFonts w:hint="eastAsia"/>
        </w:rPr>
        <w:t>住民族</w:t>
      </w:r>
      <w:r w:rsidR="00264BD5" w:rsidRPr="008C2692">
        <w:rPr>
          <w:rFonts w:hint="eastAsia"/>
        </w:rPr>
        <w:t>園區遊客回升狀況</w:t>
      </w:r>
      <w:proofErr w:type="gramStart"/>
      <w:r w:rsidR="00BA4A72" w:rsidRPr="008C2692">
        <w:rPr>
          <w:rFonts w:hint="eastAsia"/>
        </w:rPr>
        <w:t>明顯</w:t>
      </w:r>
      <w:proofErr w:type="gramEnd"/>
      <w:r w:rsidR="00264BD5" w:rsidRPr="008C2692">
        <w:rPr>
          <w:rFonts w:hint="eastAsia"/>
        </w:rPr>
        <w:t>劣於</w:t>
      </w:r>
      <w:r w:rsidR="00F53C3E" w:rsidRPr="008C2692">
        <w:rPr>
          <w:rFonts w:hint="eastAsia"/>
        </w:rPr>
        <w:t>六堆客家園區</w:t>
      </w:r>
      <w:r w:rsidR="00264BD5" w:rsidRPr="008C2692">
        <w:rPr>
          <w:rFonts w:hint="eastAsia"/>
        </w:rPr>
        <w:t>，</w:t>
      </w:r>
      <w:r w:rsidR="0080258E" w:rsidRPr="008C2692">
        <w:rPr>
          <w:rFonts w:hint="eastAsia"/>
        </w:rPr>
        <w:t>顯然</w:t>
      </w:r>
      <w:r w:rsidR="0080258E" w:rsidRPr="008C2692">
        <w:rPr>
          <w:rFonts w:hint="eastAsia"/>
          <w:noProof/>
        </w:rPr>
        <w:t>原民會亦</w:t>
      </w:r>
      <w:r w:rsidR="00E00E5D" w:rsidRPr="008C2692">
        <w:rPr>
          <w:rFonts w:hint="eastAsia"/>
          <w:noProof/>
        </w:rPr>
        <w:t>疏於</w:t>
      </w:r>
      <w:r w:rsidR="0080258E" w:rsidRPr="008C2692">
        <w:rPr>
          <w:rFonts w:hint="eastAsia"/>
          <w:noProof/>
        </w:rPr>
        <w:t>督導，</w:t>
      </w:r>
      <w:r w:rsidR="0080258E" w:rsidRPr="008C2692">
        <w:rPr>
          <w:rFonts w:hint="eastAsia"/>
        </w:rPr>
        <w:t>未按國發會之意見</w:t>
      </w:r>
      <w:r w:rsidR="00B3320A" w:rsidRPr="008C2692">
        <w:rPr>
          <w:rFonts w:hint="eastAsia"/>
        </w:rPr>
        <w:t>採取有效提升園區營運收入及減輕政府財政負擔等措施</w:t>
      </w:r>
      <w:r w:rsidR="0080258E" w:rsidRPr="008C2692">
        <w:rPr>
          <w:rFonts w:hint="eastAsia"/>
        </w:rPr>
        <w:t>，並</w:t>
      </w:r>
      <w:r w:rsidR="00264BD5" w:rsidRPr="008C2692">
        <w:rPr>
          <w:rFonts w:hint="eastAsia"/>
          <w:noProof/>
        </w:rPr>
        <w:t>督促</w:t>
      </w:r>
      <w:r w:rsidR="00264BD5" w:rsidRPr="008C2692">
        <w:rPr>
          <w:rFonts w:hint="eastAsia"/>
          <w:noProof/>
        </w:rPr>
        <w:lastRenderedPageBreak/>
        <w:t>該中心將</w:t>
      </w:r>
      <w:r w:rsidR="00B3320A" w:rsidRPr="008C2692">
        <w:rPr>
          <w:rFonts w:hint="eastAsia"/>
          <w:noProof/>
        </w:rPr>
        <w:t>相關</w:t>
      </w:r>
      <w:r w:rsidR="00264BD5" w:rsidRPr="008C2692">
        <w:rPr>
          <w:rFonts w:hint="eastAsia"/>
          <w:noProof/>
        </w:rPr>
        <w:t>對策設定為</w:t>
      </w:r>
      <w:r w:rsidR="00264BD5" w:rsidRPr="008C2692">
        <w:rPr>
          <w:noProof/>
        </w:rPr>
        <w:t>績效指標</w:t>
      </w:r>
      <w:r w:rsidR="00A7059C" w:rsidRPr="008C2692">
        <w:rPr>
          <w:rFonts w:hint="eastAsia"/>
          <w:noProof/>
        </w:rPr>
        <w:t>，以</w:t>
      </w:r>
      <w:r w:rsidR="00264BD5" w:rsidRPr="008C2692">
        <w:rPr>
          <w:rFonts w:hint="eastAsia"/>
          <w:noProof/>
        </w:rPr>
        <w:t>積極達成；另</w:t>
      </w:r>
      <w:r w:rsidR="00264BD5" w:rsidRPr="008C2692">
        <w:rPr>
          <w:rFonts w:hint="eastAsia"/>
        </w:rPr>
        <w:t>原發中心</w:t>
      </w:r>
      <w:proofErr w:type="gramStart"/>
      <w:r w:rsidR="00264BD5" w:rsidRPr="008C2692">
        <w:rPr>
          <w:rFonts w:hint="eastAsia"/>
        </w:rPr>
        <w:t>1</w:t>
      </w:r>
      <w:r w:rsidR="00264BD5" w:rsidRPr="008C2692">
        <w:t>06</w:t>
      </w:r>
      <w:proofErr w:type="gramEnd"/>
      <w:r w:rsidR="00264BD5" w:rsidRPr="008C2692">
        <w:rPr>
          <w:rFonts w:hint="eastAsia"/>
        </w:rPr>
        <w:t>年度至</w:t>
      </w:r>
      <w:proofErr w:type="gramStart"/>
      <w:r w:rsidR="00264BD5" w:rsidRPr="008C2692">
        <w:rPr>
          <w:rFonts w:hint="eastAsia"/>
        </w:rPr>
        <w:t>1</w:t>
      </w:r>
      <w:r w:rsidR="00264BD5" w:rsidRPr="008C2692">
        <w:t>0</w:t>
      </w:r>
      <w:proofErr w:type="gramEnd"/>
      <w:r w:rsidR="00264BD5" w:rsidRPr="008C2692">
        <w:t>8</w:t>
      </w:r>
      <w:r w:rsidR="00264BD5" w:rsidRPr="008C2692">
        <w:rPr>
          <w:rFonts w:hint="eastAsia"/>
        </w:rPr>
        <w:t>年度未辦理原</w:t>
      </w:r>
      <w:r w:rsidR="00D36651" w:rsidRPr="008C2692">
        <w:rPr>
          <w:rFonts w:hint="eastAsia"/>
        </w:rPr>
        <w:t>住民族</w:t>
      </w:r>
      <w:r w:rsidR="00264BD5" w:rsidRPr="008C2692">
        <w:rPr>
          <w:rFonts w:hint="eastAsia"/>
        </w:rPr>
        <w:t>園區遊客滿意度調查，以及</w:t>
      </w:r>
      <w:proofErr w:type="gramStart"/>
      <w:r w:rsidR="00264BD5" w:rsidRPr="008C2692">
        <w:rPr>
          <w:rFonts w:hint="eastAsia"/>
        </w:rPr>
        <w:t>1</w:t>
      </w:r>
      <w:r w:rsidR="00264BD5" w:rsidRPr="008C2692">
        <w:t>0</w:t>
      </w:r>
      <w:proofErr w:type="gramEnd"/>
      <w:r w:rsidR="00264BD5" w:rsidRPr="008C2692">
        <w:t>9</w:t>
      </w:r>
      <w:r w:rsidR="00264BD5" w:rsidRPr="008C2692">
        <w:rPr>
          <w:rFonts w:hint="eastAsia"/>
        </w:rPr>
        <w:t>年度至1</w:t>
      </w:r>
      <w:r w:rsidR="00264BD5" w:rsidRPr="008C2692">
        <w:t>11</w:t>
      </w:r>
      <w:r w:rsidR="00264BD5" w:rsidRPr="008C2692">
        <w:rPr>
          <w:rFonts w:hint="eastAsia"/>
        </w:rPr>
        <w:t>年8月底止之滿意度問卷，係以遊客</w:t>
      </w:r>
      <w:r w:rsidR="00264BD5" w:rsidRPr="008C2692">
        <w:t>觀賞娜麓</w:t>
      </w:r>
      <w:r w:rsidR="00EB1410" w:rsidRPr="008C2692">
        <w:t>灣樂舞</w:t>
      </w:r>
      <w:r w:rsidR="00264BD5" w:rsidRPr="008C2692">
        <w:t>劇場展演之</w:t>
      </w:r>
      <w:r w:rsidR="00264BD5" w:rsidRPr="008C2692">
        <w:rPr>
          <w:rFonts w:hint="eastAsia"/>
        </w:rPr>
        <w:t>感受為主，並非以</w:t>
      </w:r>
      <w:r w:rsidR="00B84526">
        <w:rPr>
          <w:rFonts w:hint="eastAsia"/>
        </w:rPr>
        <w:t>原</w:t>
      </w:r>
      <w:r w:rsidR="00D36651" w:rsidRPr="008C2692">
        <w:rPr>
          <w:rFonts w:hint="eastAsia"/>
        </w:rPr>
        <w:t>住民族</w:t>
      </w:r>
      <w:r w:rsidR="00F53C3E" w:rsidRPr="008C2692">
        <w:rPr>
          <w:rFonts w:hint="eastAsia"/>
        </w:rPr>
        <w:t>園區</w:t>
      </w:r>
      <w:r w:rsidR="00264BD5" w:rsidRPr="008C2692">
        <w:rPr>
          <w:rFonts w:hint="eastAsia"/>
        </w:rPr>
        <w:t>全區觀點設計問卷，瞭解遊客遊園感受與各項軟硬體設施適足或妥善情形，致難以作為後續規劃</w:t>
      </w:r>
      <w:r w:rsidR="00F53C3E" w:rsidRPr="008C2692">
        <w:rPr>
          <w:rFonts w:hint="eastAsia"/>
        </w:rPr>
        <w:t>原</w:t>
      </w:r>
      <w:r w:rsidR="00D36651" w:rsidRPr="008C2692">
        <w:rPr>
          <w:rFonts w:hint="eastAsia"/>
        </w:rPr>
        <w:t>住民族</w:t>
      </w:r>
      <w:r w:rsidR="00F53C3E" w:rsidRPr="008C2692">
        <w:rPr>
          <w:rFonts w:hint="eastAsia"/>
        </w:rPr>
        <w:t>園區</w:t>
      </w:r>
      <w:r w:rsidR="00264BD5" w:rsidRPr="008C2692">
        <w:rPr>
          <w:rFonts w:hint="eastAsia"/>
        </w:rPr>
        <w:t>調整經營管理及行銷策略之參考，</w:t>
      </w:r>
      <w:r w:rsidR="00E00E5D" w:rsidRPr="008C2692">
        <w:rPr>
          <w:rFonts w:hint="eastAsia"/>
        </w:rPr>
        <w:t>確屬失當</w:t>
      </w:r>
      <w:r w:rsidR="00FA522D" w:rsidRPr="008C2692">
        <w:rPr>
          <w:rFonts w:hint="eastAsia"/>
        </w:rPr>
        <w:t>，</w:t>
      </w:r>
      <w:proofErr w:type="gramStart"/>
      <w:r w:rsidR="0080258E" w:rsidRPr="008C2692">
        <w:rPr>
          <w:rFonts w:hint="eastAsia"/>
        </w:rPr>
        <w:t>均應</w:t>
      </w:r>
      <w:r w:rsidR="00A757B4" w:rsidRPr="008C2692">
        <w:rPr>
          <w:rFonts w:hint="eastAsia"/>
        </w:rPr>
        <w:t>澈</w:t>
      </w:r>
      <w:proofErr w:type="gramEnd"/>
      <w:r w:rsidR="0080258E" w:rsidRPr="008C2692">
        <w:rPr>
          <w:rFonts w:hint="eastAsia"/>
        </w:rPr>
        <w:t>底檢討</w:t>
      </w:r>
      <w:r w:rsidR="001758A1" w:rsidRPr="008C2692">
        <w:rPr>
          <w:rFonts w:hint="eastAsia"/>
        </w:rPr>
        <w:t>。</w:t>
      </w:r>
    </w:p>
    <w:p w14:paraId="5CE7D3AD" w14:textId="3BF7086B" w:rsidR="001B22DD" w:rsidRPr="008C2692" w:rsidRDefault="000D44E2" w:rsidP="004F49F7">
      <w:pPr>
        <w:pStyle w:val="2"/>
        <w:rPr>
          <w:b/>
        </w:rPr>
      </w:pPr>
      <w:r w:rsidRPr="008C2692">
        <w:rPr>
          <w:rFonts w:hint="eastAsia"/>
          <w:b/>
        </w:rPr>
        <w:t>臺灣原</w:t>
      </w:r>
      <w:r w:rsidR="00D36651" w:rsidRPr="008C2692">
        <w:rPr>
          <w:rFonts w:hint="eastAsia"/>
          <w:b/>
        </w:rPr>
        <w:t>住民族</w:t>
      </w:r>
      <w:r w:rsidRPr="008C2692">
        <w:rPr>
          <w:rFonts w:hint="eastAsia"/>
          <w:b/>
        </w:rPr>
        <w:t>文化園區</w:t>
      </w:r>
      <w:r w:rsidR="004D1D57" w:rsidRPr="008C2692">
        <w:rPr>
          <w:rFonts w:hint="eastAsia"/>
          <w:b/>
        </w:rPr>
        <w:t>為</w:t>
      </w:r>
      <w:r w:rsidR="004D1D57" w:rsidRPr="008C2692">
        <w:rPr>
          <w:b/>
        </w:rPr>
        <w:t>南</w:t>
      </w:r>
      <w:r w:rsidR="00ED0EAA" w:rsidRPr="008C2692">
        <w:rPr>
          <w:rFonts w:hint="eastAsia"/>
          <w:b/>
        </w:rPr>
        <w:t>臺灣</w:t>
      </w:r>
      <w:r w:rsidR="004D1D57" w:rsidRPr="008C2692">
        <w:rPr>
          <w:b/>
        </w:rPr>
        <w:t>重要</w:t>
      </w:r>
      <w:r w:rsidR="004D1D57" w:rsidRPr="008C2692">
        <w:rPr>
          <w:rFonts w:hint="eastAsia"/>
          <w:b/>
        </w:rPr>
        <w:t>之</w:t>
      </w:r>
      <w:r w:rsidR="004D1D57" w:rsidRPr="008C2692">
        <w:rPr>
          <w:b/>
        </w:rPr>
        <w:t>原</w:t>
      </w:r>
      <w:r w:rsidR="00D36651" w:rsidRPr="008C2692">
        <w:rPr>
          <w:b/>
        </w:rPr>
        <w:t>住民族</w:t>
      </w:r>
      <w:r w:rsidR="004D1D57" w:rsidRPr="008C2692">
        <w:rPr>
          <w:b/>
        </w:rPr>
        <w:t>文化體驗、教育推展及旅遊景點</w:t>
      </w:r>
      <w:r w:rsidR="004D1D57" w:rsidRPr="008C2692">
        <w:rPr>
          <w:rFonts w:hint="eastAsia"/>
          <w:b/>
        </w:rPr>
        <w:t>，</w:t>
      </w:r>
      <w:r w:rsidR="008025E1" w:rsidRPr="008C2692">
        <w:rPr>
          <w:rFonts w:hint="eastAsia"/>
          <w:b/>
        </w:rPr>
        <w:t>惟原發中心經營園區場館</w:t>
      </w:r>
      <w:r w:rsidR="00200E4B" w:rsidRPr="008C2692">
        <w:rPr>
          <w:rFonts w:hint="eastAsia"/>
          <w:b/>
        </w:rPr>
        <w:t>、</w:t>
      </w:r>
      <w:r w:rsidR="008025E1" w:rsidRPr="008C2692">
        <w:rPr>
          <w:rFonts w:hint="eastAsia"/>
          <w:b/>
        </w:rPr>
        <w:t>傳承</w:t>
      </w:r>
      <w:r w:rsidR="00200E4B" w:rsidRPr="008C2692">
        <w:rPr>
          <w:rFonts w:hint="eastAsia"/>
          <w:b/>
        </w:rPr>
        <w:t>及教育</w:t>
      </w:r>
      <w:r w:rsidR="008025E1" w:rsidRPr="008C2692">
        <w:rPr>
          <w:b/>
        </w:rPr>
        <w:t>原</w:t>
      </w:r>
      <w:r w:rsidR="00D36651" w:rsidRPr="008C2692">
        <w:rPr>
          <w:b/>
        </w:rPr>
        <w:t>住民族</w:t>
      </w:r>
      <w:r w:rsidR="008025E1" w:rsidRPr="008C2692">
        <w:rPr>
          <w:b/>
        </w:rPr>
        <w:t>文化</w:t>
      </w:r>
      <w:r w:rsidR="008025E1" w:rsidRPr="008C2692">
        <w:rPr>
          <w:rFonts w:hint="eastAsia"/>
          <w:b/>
        </w:rPr>
        <w:t>之執行不力，未善用</w:t>
      </w:r>
      <w:r w:rsidR="00ED0EAA" w:rsidRPr="008C2692">
        <w:rPr>
          <w:rFonts w:hint="eastAsia"/>
          <w:b/>
        </w:rPr>
        <w:t>園區</w:t>
      </w:r>
      <w:r w:rsidR="008025E1" w:rsidRPr="008C2692">
        <w:rPr>
          <w:rFonts w:hint="eastAsia"/>
          <w:b/>
        </w:rPr>
        <w:t>優勢，</w:t>
      </w:r>
      <w:r w:rsidR="00763264" w:rsidRPr="008C2692">
        <w:rPr>
          <w:rFonts w:hint="eastAsia"/>
          <w:b/>
        </w:rPr>
        <w:t>致無法</w:t>
      </w:r>
      <w:r w:rsidR="008025E1" w:rsidRPr="008C2692">
        <w:rPr>
          <w:rFonts w:hint="eastAsia"/>
          <w:b/>
        </w:rPr>
        <w:t>有效吸引民眾</w:t>
      </w:r>
      <w:r w:rsidR="00200E4B" w:rsidRPr="008C2692">
        <w:rPr>
          <w:b/>
        </w:rPr>
        <w:t>探索</w:t>
      </w:r>
      <w:r w:rsidRPr="008C2692">
        <w:rPr>
          <w:rFonts w:hint="eastAsia"/>
          <w:b/>
        </w:rPr>
        <w:t>園區</w:t>
      </w:r>
      <w:r w:rsidR="008025E1" w:rsidRPr="008C2692">
        <w:rPr>
          <w:b/>
        </w:rPr>
        <w:t>所展現原</w:t>
      </w:r>
      <w:r w:rsidR="00D36651" w:rsidRPr="008C2692">
        <w:rPr>
          <w:b/>
        </w:rPr>
        <w:t>住民族</w:t>
      </w:r>
      <w:r w:rsidR="008025E1" w:rsidRPr="008C2692">
        <w:rPr>
          <w:rFonts w:hint="eastAsia"/>
          <w:b/>
        </w:rPr>
        <w:t>部</w:t>
      </w:r>
      <w:r w:rsidR="008025E1" w:rsidRPr="008C2692">
        <w:rPr>
          <w:b/>
        </w:rPr>
        <w:t>落</w:t>
      </w:r>
      <w:r w:rsidR="008025E1" w:rsidRPr="008C2692">
        <w:rPr>
          <w:rFonts w:hint="eastAsia"/>
          <w:b/>
        </w:rPr>
        <w:t>之</w:t>
      </w:r>
      <w:r w:rsidR="008025E1" w:rsidRPr="008C2692">
        <w:rPr>
          <w:b/>
        </w:rPr>
        <w:t>真實生活狀態</w:t>
      </w:r>
      <w:r w:rsidR="008025E1" w:rsidRPr="008C2692">
        <w:rPr>
          <w:rFonts w:hint="eastAsia"/>
          <w:b/>
        </w:rPr>
        <w:t>、</w:t>
      </w:r>
      <w:r w:rsidR="008025E1" w:rsidRPr="008C2692">
        <w:rPr>
          <w:b/>
        </w:rPr>
        <w:t>傳統文化</w:t>
      </w:r>
      <w:r w:rsidR="008025E1" w:rsidRPr="008C2692">
        <w:rPr>
          <w:rFonts w:hint="eastAsia"/>
          <w:b/>
        </w:rPr>
        <w:t>、</w:t>
      </w:r>
      <w:r w:rsidR="008025E1" w:rsidRPr="008C2692">
        <w:rPr>
          <w:b/>
        </w:rPr>
        <w:t>藝術創作</w:t>
      </w:r>
      <w:r w:rsidR="008025E1" w:rsidRPr="008C2692">
        <w:rPr>
          <w:rFonts w:hint="eastAsia"/>
          <w:b/>
        </w:rPr>
        <w:t>、</w:t>
      </w:r>
      <w:r w:rsidR="008025E1" w:rsidRPr="008C2692">
        <w:rPr>
          <w:b/>
        </w:rPr>
        <w:t>山村生態</w:t>
      </w:r>
      <w:r w:rsidR="008025E1" w:rsidRPr="008C2692">
        <w:rPr>
          <w:rFonts w:hint="eastAsia"/>
          <w:b/>
        </w:rPr>
        <w:t>及</w:t>
      </w:r>
      <w:r w:rsidR="008025E1" w:rsidRPr="008C2692">
        <w:rPr>
          <w:b/>
        </w:rPr>
        <w:t>優美環境</w:t>
      </w:r>
      <w:r w:rsidR="008025E1" w:rsidRPr="008C2692">
        <w:rPr>
          <w:rFonts w:hint="eastAsia"/>
          <w:b/>
        </w:rPr>
        <w:t>，</w:t>
      </w:r>
      <w:r w:rsidR="00200E4B" w:rsidRPr="008C2692">
        <w:rPr>
          <w:rFonts w:hint="eastAsia"/>
          <w:b/>
        </w:rPr>
        <w:t>另</w:t>
      </w:r>
      <w:r w:rsidR="00200E4B" w:rsidRPr="008C2692">
        <w:rPr>
          <w:rFonts w:hint="eastAsia"/>
          <w:b/>
          <w:szCs w:val="36"/>
        </w:rPr>
        <w:t>園區</w:t>
      </w:r>
      <w:r w:rsidR="00200E4B" w:rsidRPr="008C2692">
        <w:rPr>
          <w:rFonts w:hint="eastAsia"/>
          <w:b/>
        </w:rPr>
        <w:t>迄未取得環境教育設施場所認證，以及</w:t>
      </w:r>
      <w:r w:rsidR="00200E4B" w:rsidRPr="008C2692">
        <w:rPr>
          <w:rFonts w:hint="eastAsia"/>
          <w:b/>
          <w:szCs w:val="36"/>
        </w:rPr>
        <w:t>部落</w:t>
      </w:r>
      <w:r w:rsidR="00200E4B" w:rsidRPr="008C2692">
        <w:rPr>
          <w:b/>
        </w:rPr>
        <w:t>風味餐</w:t>
      </w:r>
      <w:r w:rsidR="00200E4B" w:rsidRPr="008C2692">
        <w:rPr>
          <w:rFonts w:hint="eastAsia"/>
          <w:b/>
        </w:rPr>
        <w:t>不易彰顯</w:t>
      </w:r>
      <w:r w:rsidR="00200E4B" w:rsidRPr="008C2692">
        <w:rPr>
          <w:rFonts w:hint="eastAsia"/>
          <w:b/>
          <w:szCs w:val="36"/>
        </w:rPr>
        <w:t>原住民族</w:t>
      </w:r>
      <w:r w:rsidR="00200E4B" w:rsidRPr="008C2692">
        <w:rPr>
          <w:rFonts w:hint="eastAsia"/>
          <w:b/>
        </w:rPr>
        <w:t>飲食文化之特色與魅力，</w:t>
      </w:r>
      <w:r w:rsidR="002D4715" w:rsidRPr="008C2692">
        <w:rPr>
          <w:rFonts w:hint="eastAsia"/>
          <w:b/>
        </w:rPr>
        <w:t>原民會</w:t>
      </w:r>
      <w:r w:rsidR="004F49F7" w:rsidRPr="008C2692">
        <w:rPr>
          <w:rFonts w:hint="eastAsia"/>
          <w:b/>
        </w:rPr>
        <w:t>亦督</w:t>
      </w:r>
      <w:r w:rsidR="00BA1D85" w:rsidRPr="008C2692">
        <w:rPr>
          <w:rFonts w:hint="eastAsia"/>
          <w:b/>
        </w:rPr>
        <w:t>導</w:t>
      </w:r>
      <w:r w:rsidR="004F49F7" w:rsidRPr="008C2692">
        <w:rPr>
          <w:rFonts w:hint="eastAsia"/>
          <w:b/>
        </w:rPr>
        <w:t>不周，</w:t>
      </w:r>
      <w:proofErr w:type="gramStart"/>
      <w:r w:rsidR="00200E4B" w:rsidRPr="008C2692">
        <w:rPr>
          <w:rFonts w:hint="eastAsia"/>
          <w:b/>
        </w:rPr>
        <w:t>均</w:t>
      </w:r>
      <w:r w:rsidR="008025E1" w:rsidRPr="008C2692">
        <w:rPr>
          <w:rFonts w:hint="eastAsia"/>
          <w:b/>
        </w:rPr>
        <w:t>應檢討</w:t>
      </w:r>
      <w:proofErr w:type="gramEnd"/>
      <w:r w:rsidR="008025E1" w:rsidRPr="008C2692">
        <w:rPr>
          <w:rFonts w:hint="eastAsia"/>
          <w:b/>
        </w:rPr>
        <w:t>改進</w:t>
      </w:r>
      <w:r w:rsidR="00E53C94" w:rsidRPr="008C2692">
        <w:rPr>
          <w:rFonts w:hint="eastAsia"/>
          <w:b/>
        </w:rPr>
        <w:t>。</w:t>
      </w:r>
    </w:p>
    <w:p w14:paraId="4A92D766" w14:textId="16DE98D5" w:rsidR="006F1E69" w:rsidRPr="008C2692" w:rsidRDefault="00300703" w:rsidP="006F1E69">
      <w:pPr>
        <w:pStyle w:val="3"/>
      </w:pPr>
      <w:r w:rsidRPr="008C2692">
        <w:rPr>
          <w:rFonts w:hint="eastAsia"/>
        </w:rPr>
        <w:t>按</w:t>
      </w:r>
      <w:r w:rsidRPr="008C2692">
        <w:t>原</w:t>
      </w:r>
      <w:r w:rsidRPr="008C2692">
        <w:rPr>
          <w:rFonts w:hint="eastAsia"/>
        </w:rPr>
        <w:t>發</w:t>
      </w:r>
      <w:r w:rsidRPr="008C2692">
        <w:t>中心組織法</w:t>
      </w:r>
      <w:r w:rsidRPr="008C2692">
        <w:rPr>
          <w:rFonts w:hint="eastAsia"/>
        </w:rPr>
        <w:t>第2條規定，該中心</w:t>
      </w:r>
      <w:r w:rsidRPr="008C2692">
        <w:t>主要業務職掌</w:t>
      </w:r>
      <w:r w:rsidRPr="008C2692">
        <w:rPr>
          <w:rFonts w:hint="eastAsia"/>
        </w:rPr>
        <w:t>涵</w:t>
      </w:r>
      <w:proofErr w:type="gramStart"/>
      <w:r w:rsidRPr="008C2692">
        <w:t>括</w:t>
      </w:r>
      <w:proofErr w:type="gramEnd"/>
      <w:r w:rsidRPr="008C2692">
        <w:rPr>
          <w:rFonts w:hint="eastAsia"/>
        </w:rPr>
        <w:t>原</w:t>
      </w:r>
      <w:r w:rsidR="00D36651" w:rsidRPr="008C2692">
        <w:rPr>
          <w:rFonts w:hint="eastAsia"/>
        </w:rPr>
        <w:t>住民族</w:t>
      </w:r>
      <w:r w:rsidRPr="008C2692">
        <w:rPr>
          <w:rFonts w:hint="eastAsia"/>
        </w:rPr>
        <w:t>文化資產、史料與傳統建築工藝之保存、研究、維護、活用及執行；原</w:t>
      </w:r>
      <w:r w:rsidR="00D36651" w:rsidRPr="008C2692">
        <w:rPr>
          <w:rFonts w:hint="eastAsia"/>
        </w:rPr>
        <w:t>住民族</w:t>
      </w:r>
      <w:r w:rsidRPr="008C2692">
        <w:rPr>
          <w:rFonts w:hint="eastAsia"/>
        </w:rPr>
        <w:t>文化藝術之典藏、展示表演、推廣及育成；原</w:t>
      </w:r>
      <w:r w:rsidR="00D36651" w:rsidRPr="008C2692">
        <w:rPr>
          <w:rFonts w:hint="eastAsia"/>
        </w:rPr>
        <w:t>住民族</w:t>
      </w:r>
      <w:r w:rsidRPr="008C2692">
        <w:rPr>
          <w:rFonts w:hint="eastAsia"/>
        </w:rPr>
        <w:t>音樂舞蹈及民俗活動之研究、編策劃、演出及人才之訓練事項；原</w:t>
      </w:r>
      <w:r w:rsidR="00D36651" w:rsidRPr="008C2692">
        <w:rPr>
          <w:rFonts w:hint="eastAsia"/>
        </w:rPr>
        <w:t>住民族</w:t>
      </w:r>
      <w:r w:rsidRPr="008C2692">
        <w:rPr>
          <w:rFonts w:hint="eastAsia"/>
        </w:rPr>
        <w:t>文化之社會教育及推廣；原</w:t>
      </w:r>
      <w:r w:rsidR="00D36651" w:rsidRPr="008C2692">
        <w:rPr>
          <w:rFonts w:hint="eastAsia"/>
        </w:rPr>
        <w:t>住民族</w:t>
      </w:r>
      <w:r w:rsidRPr="008C2692">
        <w:rPr>
          <w:rFonts w:hint="eastAsia"/>
        </w:rPr>
        <w:t>園區場館營運發展管理、督導及遊客服務等。</w:t>
      </w:r>
      <w:r w:rsidR="00BD5B40" w:rsidRPr="008C2692">
        <w:rPr>
          <w:rFonts w:hint="eastAsia"/>
        </w:rPr>
        <w:t>據原發中心說明，</w:t>
      </w:r>
      <w:r w:rsidRPr="008C2692">
        <w:rPr>
          <w:rFonts w:hint="eastAsia"/>
        </w:rPr>
        <w:t>原</w:t>
      </w:r>
      <w:r w:rsidR="00D36651" w:rsidRPr="008C2692">
        <w:rPr>
          <w:rFonts w:hint="eastAsia"/>
        </w:rPr>
        <w:t>住民族</w:t>
      </w:r>
      <w:r w:rsidRPr="008C2692">
        <w:rPr>
          <w:rFonts w:hint="eastAsia"/>
        </w:rPr>
        <w:t>園區</w:t>
      </w:r>
      <w:r w:rsidR="006F1E69" w:rsidRPr="008C2692">
        <w:t>自76年開園以來，為原住民族文化保存需求，以統籌原住民族文化保存，典藏展示，教育推廣事務，承載保存傳統生活文化，展現原住民族藝術、呈現多元族群生活文化樣式及展演16族傳統樂舞等內容，承載典藏保存</w:t>
      </w:r>
      <w:r w:rsidR="00F029F3" w:rsidRPr="008C2692">
        <w:rPr>
          <w:rFonts w:hint="eastAsia"/>
        </w:rPr>
        <w:t>著臺灣</w:t>
      </w:r>
      <w:r w:rsidR="006F1E69" w:rsidRPr="008C2692">
        <w:t>原住民16族的傳統建築、服飾、手工藝、樂舞、祭典</w:t>
      </w:r>
      <w:r w:rsidR="006F1E69" w:rsidRPr="008C2692">
        <w:lastRenderedPageBreak/>
        <w:t>儀式等。</w:t>
      </w:r>
    </w:p>
    <w:p w14:paraId="0871EF0C" w14:textId="462A3AC1" w:rsidR="00C24440" w:rsidRPr="008C2692" w:rsidRDefault="00BD5B40" w:rsidP="00800282">
      <w:pPr>
        <w:pStyle w:val="3"/>
      </w:pPr>
      <w:r w:rsidRPr="008C2692">
        <w:rPr>
          <w:rFonts w:hint="eastAsia"/>
        </w:rPr>
        <w:t>經查</w:t>
      </w:r>
      <w:r w:rsidR="00767B24" w:rsidRPr="008C2692">
        <w:rPr>
          <w:rFonts w:hint="eastAsia"/>
        </w:rPr>
        <w:t>，</w:t>
      </w:r>
      <w:r w:rsidR="00800282" w:rsidRPr="008C2692">
        <w:rPr>
          <w:rFonts w:hint="eastAsia"/>
        </w:rPr>
        <w:t>原</w:t>
      </w:r>
      <w:r w:rsidR="00D36651" w:rsidRPr="008C2692">
        <w:rPr>
          <w:rFonts w:hint="eastAsia"/>
        </w:rPr>
        <w:t>住民族</w:t>
      </w:r>
      <w:r w:rsidR="00800282" w:rsidRPr="008C2692">
        <w:rPr>
          <w:rFonts w:hint="eastAsia"/>
        </w:rPr>
        <w:t>園區</w:t>
      </w:r>
      <w:r w:rsidR="00800282" w:rsidRPr="008C2692">
        <w:t>設置於屏東縣瑪家鄉</w:t>
      </w:r>
      <w:r w:rsidR="00800282" w:rsidRPr="008C2692">
        <w:rPr>
          <w:rFonts w:hint="eastAsia"/>
        </w:rPr>
        <w:t>，</w:t>
      </w:r>
      <w:r w:rsidR="00800282" w:rsidRPr="008C2692">
        <w:t>青山綠水環繞</w:t>
      </w:r>
      <w:r w:rsidR="00800282" w:rsidRPr="008C2692">
        <w:rPr>
          <w:rFonts w:hint="eastAsia"/>
        </w:rPr>
        <w:t>，</w:t>
      </w:r>
      <w:r w:rsidR="00800282" w:rsidRPr="008C2692">
        <w:t>園區內設有文物陳列館、八角樓</w:t>
      </w:r>
      <w:proofErr w:type="gramStart"/>
      <w:r w:rsidR="00800282" w:rsidRPr="008C2692">
        <w:t>特</w:t>
      </w:r>
      <w:proofErr w:type="gramEnd"/>
      <w:r w:rsidR="00800282" w:rsidRPr="008C2692">
        <w:t>展館、生活型態展示館及娜麓灣樂舞劇場等多項展示館舍設施，為一座類博物館的戶外生態博物館機構</w:t>
      </w:r>
      <w:r w:rsidR="008D7005" w:rsidRPr="008C2692">
        <w:rPr>
          <w:rFonts w:hint="eastAsia"/>
        </w:rPr>
        <w:t>：</w:t>
      </w:r>
    </w:p>
    <w:p w14:paraId="5A2D2805" w14:textId="2913DB89" w:rsidR="0041373C" w:rsidRPr="008C2692" w:rsidRDefault="007F0949" w:rsidP="0041373C">
      <w:pPr>
        <w:pStyle w:val="4"/>
      </w:pPr>
      <w:r w:rsidRPr="008C2692">
        <w:rPr>
          <w:rFonts w:hint="eastAsia"/>
        </w:rPr>
        <w:t>原住民族園區</w:t>
      </w:r>
      <w:r w:rsidR="0041373C" w:rsidRPr="008C2692">
        <w:rPr>
          <w:rFonts w:hint="eastAsia"/>
        </w:rPr>
        <w:t>內</w:t>
      </w:r>
      <w:r w:rsidR="0041373C" w:rsidRPr="008C2692">
        <w:t>典藏</w:t>
      </w:r>
      <w:r w:rsidR="0041373C" w:rsidRPr="008C2692">
        <w:rPr>
          <w:rFonts w:hint="eastAsia"/>
        </w:rPr>
        <w:t>之</w:t>
      </w:r>
      <w:r w:rsidR="0041373C" w:rsidRPr="008C2692">
        <w:t>16族傳統建築</w:t>
      </w:r>
      <w:r w:rsidR="0041373C" w:rsidRPr="008C2692">
        <w:rPr>
          <w:rFonts w:hint="eastAsia"/>
        </w:rPr>
        <w:t>，為</w:t>
      </w:r>
      <w:r w:rsidR="0041373C" w:rsidRPr="008C2692">
        <w:t>全國最多族群原住民族傳統建築群展示園區</w:t>
      </w:r>
      <w:r w:rsidR="00840734" w:rsidRPr="008C2692">
        <w:rPr>
          <w:rFonts w:hint="eastAsia"/>
        </w:rPr>
        <w:t>（如圖1）</w:t>
      </w:r>
      <w:r w:rsidR="0041373C" w:rsidRPr="008C2692">
        <w:t>，提供多樣化文化及1:1尺寸</w:t>
      </w:r>
      <w:r w:rsidR="0041373C" w:rsidRPr="008C2692">
        <w:rPr>
          <w:rFonts w:hint="eastAsia"/>
        </w:rPr>
        <w:t>之</w:t>
      </w:r>
      <w:r w:rsidR="0041373C" w:rsidRPr="008C2692">
        <w:t>展示屋，</w:t>
      </w:r>
      <w:r w:rsidR="0041373C" w:rsidRPr="008C2692">
        <w:rPr>
          <w:rFonts w:hint="eastAsia"/>
        </w:rPr>
        <w:t>並有傳統樂器、傳統射箭、布農族打陀螺、傳統服飾體驗、手紋體驗、</w:t>
      </w:r>
      <w:proofErr w:type="gramStart"/>
      <w:r w:rsidR="0041373C" w:rsidRPr="008C2692">
        <w:rPr>
          <w:rFonts w:hint="eastAsia"/>
        </w:rPr>
        <w:t>刺福球</w:t>
      </w:r>
      <w:proofErr w:type="gramEnd"/>
      <w:r w:rsidR="0041373C" w:rsidRPr="008C2692">
        <w:rPr>
          <w:rFonts w:hint="eastAsia"/>
        </w:rPr>
        <w:t>體驗及琉璃燒製介紹等原住民族文化體驗活動，</w:t>
      </w:r>
      <w:r w:rsidR="0041373C" w:rsidRPr="008C2692">
        <w:t>讓遊客參觀傳統建築時就如同置身於當地部落一樣，</w:t>
      </w:r>
      <w:r w:rsidR="0041373C" w:rsidRPr="008C2692">
        <w:rPr>
          <w:rFonts w:hint="eastAsia"/>
        </w:rPr>
        <w:t>故</w:t>
      </w:r>
      <w:r w:rsidR="0041373C" w:rsidRPr="008C2692">
        <w:t>遊客遊園時，就如同暢遊在全</w:t>
      </w:r>
      <w:r w:rsidR="0041373C" w:rsidRPr="008C2692">
        <w:rPr>
          <w:rFonts w:hint="eastAsia"/>
        </w:rPr>
        <w:t>臺</w:t>
      </w:r>
      <w:r w:rsidR="0041373C" w:rsidRPr="008C2692">
        <w:t>部落，能感受到部落的異文化風情，並藉以認識原住民族文化。</w:t>
      </w:r>
    </w:p>
    <w:p w14:paraId="1CB7F471" w14:textId="77777777" w:rsidR="006579A7" w:rsidRPr="008C2692" w:rsidRDefault="006579A7" w:rsidP="0026025E">
      <w:pPr>
        <w:snapToGrid w:val="0"/>
        <w:rPr>
          <w:rFonts w:hAnsi="華康楷書體W5(P)"/>
          <w:bCs/>
          <w:spacing w:val="-10"/>
          <w:kern w:val="28"/>
          <w:szCs w:val="32"/>
        </w:rPr>
      </w:pPr>
      <w:r w:rsidRPr="008C2692">
        <w:rPr>
          <w:rFonts w:hAnsi="華康楷書體W5(P)"/>
          <w:bCs/>
          <w:noProof/>
          <w:spacing w:val="-10"/>
          <w:kern w:val="28"/>
          <w:szCs w:val="32"/>
        </w:rPr>
        <w:drawing>
          <wp:inline distT="0" distB="0" distL="0" distR="0" wp14:anchorId="7FBDE6F0" wp14:editId="35E113E0">
            <wp:extent cx="5609292" cy="447869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01"/>
                    <a:stretch/>
                  </pic:blipFill>
                  <pic:spPr bwMode="auto">
                    <a:xfrm>
                      <a:off x="0" y="0"/>
                      <a:ext cx="5722975" cy="4569463"/>
                    </a:xfrm>
                    <a:prstGeom prst="rect">
                      <a:avLst/>
                    </a:prstGeom>
                    <a:ln>
                      <a:noFill/>
                    </a:ln>
                    <a:extLst>
                      <a:ext uri="{53640926-AAD7-44D8-BBD7-CCE9431645EC}">
                        <a14:shadowObscured xmlns:a14="http://schemas.microsoft.com/office/drawing/2010/main"/>
                      </a:ext>
                    </a:extLst>
                  </pic:spPr>
                </pic:pic>
              </a:graphicData>
            </a:graphic>
          </wp:inline>
        </w:drawing>
      </w:r>
    </w:p>
    <w:p w14:paraId="5829579C" w14:textId="26DE40A4" w:rsidR="006579A7" w:rsidRPr="008C2692" w:rsidRDefault="006579A7" w:rsidP="00262A69">
      <w:pPr>
        <w:pStyle w:val="a1"/>
        <w:ind w:left="482" w:hanging="482"/>
        <w:rPr>
          <w:sz w:val="32"/>
          <w:szCs w:val="32"/>
        </w:rPr>
      </w:pPr>
      <w:r w:rsidRPr="008C2692">
        <w:rPr>
          <w:rFonts w:hint="eastAsia"/>
          <w:sz w:val="32"/>
          <w:szCs w:val="32"/>
        </w:rPr>
        <w:lastRenderedPageBreak/>
        <w:t>原</w:t>
      </w:r>
      <w:r w:rsidR="00D36651" w:rsidRPr="008C2692">
        <w:rPr>
          <w:rFonts w:hint="eastAsia"/>
          <w:sz w:val="32"/>
          <w:szCs w:val="32"/>
        </w:rPr>
        <w:t>住民族</w:t>
      </w:r>
      <w:r w:rsidRPr="008C2692">
        <w:rPr>
          <w:rFonts w:hint="eastAsia"/>
          <w:sz w:val="32"/>
          <w:szCs w:val="32"/>
        </w:rPr>
        <w:t>園區</w:t>
      </w:r>
      <w:r w:rsidR="00F85E32" w:rsidRPr="008C2692">
        <w:rPr>
          <w:rFonts w:hint="eastAsia"/>
          <w:sz w:val="32"/>
          <w:szCs w:val="32"/>
        </w:rPr>
        <w:t>1</w:t>
      </w:r>
      <w:r w:rsidR="00F85E32" w:rsidRPr="008C2692">
        <w:rPr>
          <w:sz w:val="32"/>
          <w:szCs w:val="32"/>
        </w:rPr>
        <w:t>6</w:t>
      </w:r>
      <w:r w:rsidR="00F85E32" w:rsidRPr="008C2692">
        <w:rPr>
          <w:rFonts w:hint="eastAsia"/>
          <w:sz w:val="32"/>
          <w:szCs w:val="32"/>
        </w:rPr>
        <w:t>族</w:t>
      </w:r>
      <w:r w:rsidR="00F85E32" w:rsidRPr="008C2692">
        <w:rPr>
          <w:sz w:val="32"/>
          <w:szCs w:val="32"/>
        </w:rPr>
        <w:t>傳統</w:t>
      </w:r>
      <w:r w:rsidR="00F85E32" w:rsidRPr="008C2692">
        <w:rPr>
          <w:rFonts w:hint="eastAsia"/>
          <w:sz w:val="32"/>
          <w:szCs w:val="32"/>
        </w:rPr>
        <w:t>建築</w:t>
      </w:r>
      <w:r w:rsidR="00840734" w:rsidRPr="008C2692">
        <w:rPr>
          <w:rFonts w:hint="eastAsia"/>
          <w:sz w:val="32"/>
          <w:szCs w:val="32"/>
        </w:rPr>
        <w:t>位置</w:t>
      </w:r>
      <w:r w:rsidRPr="008C2692">
        <w:rPr>
          <w:rFonts w:hint="eastAsia"/>
          <w:sz w:val="32"/>
          <w:szCs w:val="32"/>
        </w:rPr>
        <w:t>圖</w:t>
      </w:r>
    </w:p>
    <w:p w14:paraId="4512DD3B" w14:textId="77777777" w:rsidR="006579A7" w:rsidRPr="008C2692" w:rsidRDefault="006579A7" w:rsidP="006579A7">
      <w:pPr>
        <w:pStyle w:val="afa"/>
        <w:spacing w:before="0" w:line="240" w:lineRule="auto"/>
        <w:rPr>
          <w:szCs w:val="24"/>
        </w:rPr>
      </w:pPr>
      <w:r w:rsidRPr="008C2692">
        <w:rPr>
          <w:rFonts w:hint="eastAsia"/>
          <w:szCs w:val="24"/>
        </w:rPr>
        <w:t>資料來源：原發中心</w:t>
      </w:r>
    </w:p>
    <w:p w14:paraId="126D94A6" w14:textId="7E21C97D" w:rsidR="006579A7" w:rsidRPr="008C2692" w:rsidRDefault="006579A7" w:rsidP="006579A7">
      <w:pPr>
        <w:pStyle w:val="4"/>
      </w:pPr>
      <w:r w:rsidRPr="008C2692">
        <w:t>原發中心於園區各傳統家屋內設計各族群文化體驗活動以活絡傳統家屋：</w:t>
      </w:r>
    </w:p>
    <w:p w14:paraId="7638DA53" w14:textId="58232906" w:rsidR="006579A7" w:rsidRPr="008C2692" w:rsidRDefault="006579A7" w:rsidP="006579A7">
      <w:pPr>
        <w:pStyle w:val="5"/>
        <w:rPr>
          <w:b/>
        </w:rPr>
      </w:pPr>
      <w:r w:rsidRPr="008C2692">
        <w:t>傳統住屋區文化廣場：布農族打陀螺、</w:t>
      </w:r>
      <w:proofErr w:type="gramStart"/>
      <w:r w:rsidRPr="008C2692">
        <w:t>踩竹高蹺</w:t>
      </w:r>
      <w:proofErr w:type="gramEnd"/>
      <w:r w:rsidRPr="008C2692">
        <w:t>(童玩)、阿美族旮亙樂器敲擊體驗</w:t>
      </w:r>
      <w:r w:rsidRPr="008C2692">
        <w:rPr>
          <w:rFonts w:hint="eastAsia"/>
        </w:rPr>
        <w:t>。</w:t>
      </w:r>
    </w:p>
    <w:p w14:paraId="024CB22B" w14:textId="760F995B" w:rsidR="006579A7" w:rsidRPr="008C2692" w:rsidRDefault="006579A7" w:rsidP="006579A7">
      <w:pPr>
        <w:pStyle w:val="5"/>
        <w:rPr>
          <w:b/>
        </w:rPr>
      </w:pPr>
      <w:r w:rsidRPr="008C2692">
        <w:t>賽夏族</w:t>
      </w:r>
      <w:proofErr w:type="gramStart"/>
      <w:r w:rsidRPr="008C2692">
        <w:t>十八兒社住家</w:t>
      </w:r>
      <w:proofErr w:type="gramEnd"/>
      <w:r w:rsidRPr="008C2692">
        <w:t>：木琴敲擊</w:t>
      </w:r>
      <w:r w:rsidR="0005352F" w:rsidRPr="008C2692">
        <w:rPr>
          <w:rStyle w:val="aff4"/>
        </w:rPr>
        <w:footnoteReference w:id="15"/>
      </w:r>
      <w:r w:rsidR="00695BE8" w:rsidRPr="008C2692">
        <w:rPr>
          <w:rFonts w:hint="eastAsia"/>
        </w:rPr>
        <w:t>(如圖</w:t>
      </w:r>
      <w:r w:rsidR="00C345AC" w:rsidRPr="008C2692">
        <w:rPr>
          <w:rFonts w:hint="eastAsia"/>
        </w:rPr>
        <w:t>2左上</w:t>
      </w:r>
      <w:r w:rsidR="00695BE8" w:rsidRPr="008C2692">
        <w:t>)</w:t>
      </w:r>
      <w:r w:rsidR="00261AD7" w:rsidRPr="008C2692">
        <w:rPr>
          <w:rStyle w:val="aff4"/>
        </w:rPr>
        <w:t xml:space="preserve"> </w:t>
      </w:r>
      <w:r w:rsidR="00261AD7" w:rsidRPr="008C2692">
        <w:rPr>
          <w:rStyle w:val="aff4"/>
        </w:rPr>
        <w:footnoteReference w:id="16"/>
      </w:r>
      <w:r w:rsidRPr="008C2692">
        <w:t>、紋面</w:t>
      </w:r>
      <w:r w:rsidRPr="008C2692">
        <w:rPr>
          <w:rFonts w:hint="eastAsia"/>
        </w:rPr>
        <w:t>。</w:t>
      </w:r>
    </w:p>
    <w:p w14:paraId="019E7722" w14:textId="36EAC95B" w:rsidR="006579A7" w:rsidRPr="008C2692" w:rsidRDefault="006579A7" w:rsidP="006579A7">
      <w:pPr>
        <w:pStyle w:val="5"/>
        <w:rPr>
          <w:b/>
        </w:rPr>
      </w:pPr>
      <w:r w:rsidRPr="008C2692">
        <w:t>卡拉派斯家屋：</w:t>
      </w:r>
      <w:r w:rsidR="00261AD7" w:rsidRPr="008C2692">
        <w:t>織布體驗</w:t>
      </w:r>
      <w:r w:rsidR="001E1EEE" w:rsidRPr="008C2692">
        <w:rPr>
          <w:rFonts w:hint="eastAsia"/>
        </w:rPr>
        <w:t>(</w:t>
      </w:r>
      <w:r w:rsidR="00C345AC" w:rsidRPr="008C2692">
        <w:rPr>
          <w:rFonts w:hint="eastAsia"/>
        </w:rPr>
        <w:t>如圖2右上</w:t>
      </w:r>
      <w:r w:rsidR="001E1EEE" w:rsidRPr="008C2692">
        <w:t>)</w:t>
      </w:r>
      <w:r w:rsidRPr="008C2692">
        <w:rPr>
          <w:rFonts w:hint="eastAsia"/>
        </w:rPr>
        <w:t>。</w:t>
      </w:r>
    </w:p>
    <w:p w14:paraId="612404EA" w14:textId="0B89825C" w:rsidR="006579A7" w:rsidRPr="008C2692" w:rsidRDefault="006579A7" w:rsidP="006579A7">
      <w:pPr>
        <w:pStyle w:val="5"/>
        <w:rPr>
          <w:b/>
        </w:rPr>
      </w:pPr>
      <w:proofErr w:type="gramStart"/>
      <w:r w:rsidRPr="008C2692">
        <w:t>噶</w:t>
      </w:r>
      <w:proofErr w:type="gramEnd"/>
      <w:r w:rsidRPr="008C2692">
        <w:t>瑪蘭族住家前：傳統射箭體驗</w:t>
      </w:r>
      <w:r w:rsidRPr="008C2692">
        <w:rPr>
          <w:rFonts w:hint="eastAsia"/>
        </w:rPr>
        <w:t>。</w:t>
      </w:r>
    </w:p>
    <w:p w14:paraId="7627C5F4" w14:textId="494A934A" w:rsidR="006579A7" w:rsidRPr="008C2692" w:rsidRDefault="006579A7" w:rsidP="006579A7">
      <w:pPr>
        <w:pStyle w:val="5"/>
        <w:rPr>
          <w:b/>
        </w:rPr>
      </w:pPr>
      <w:proofErr w:type="gramStart"/>
      <w:r w:rsidRPr="008C2692">
        <w:t>瑪</w:t>
      </w:r>
      <w:proofErr w:type="gramEnd"/>
      <w:r w:rsidRPr="008C2692">
        <w:t>家社頭目家屋：手紋</w:t>
      </w:r>
      <w:r w:rsidR="00695BE8" w:rsidRPr="008C2692">
        <w:rPr>
          <w:rFonts w:hint="eastAsia"/>
        </w:rPr>
        <w:t>(</w:t>
      </w:r>
      <w:r w:rsidR="00C345AC" w:rsidRPr="008C2692">
        <w:rPr>
          <w:rFonts w:hint="eastAsia"/>
        </w:rPr>
        <w:t>如圖2左下</w:t>
      </w:r>
      <w:r w:rsidR="00695BE8" w:rsidRPr="008C2692">
        <w:t>)</w:t>
      </w:r>
      <w:r w:rsidR="0005352F" w:rsidRPr="008C2692">
        <w:rPr>
          <w:rStyle w:val="aff4"/>
        </w:rPr>
        <w:footnoteReference w:id="17"/>
      </w:r>
      <w:r w:rsidRPr="008C2692">
        <w:t>、串珠</w:t>
      </w:r>
      <w:r w:rsidRPr="008C2692">
        <w:rPr>
          <w:rFonts w:hint="eastAsia"/>
        </w:rPr>
        <w:t>。</w:t>
      </w:r>
    </w:p>
    <w:p w14:paraId="5A0E03A1" w14:textId="228ED271" w:rsidR="006579A7" w:rsidRPr="008C2692" w:rsidRDefault="006579A7" w:rsidP="006579A7">
      <w:pPr>
        <w:pStyle w:val="5"/>
        <w:rPr>
          <w:b/>
        </w:rPr>
      </w:pPr>
      <w:proofErr w:type="gramStart"/>
      <w:r w:rsidRPr="008C2692">
        <w:t>阿禮社</w:t>
      </w:r>
      <w:proofErr w:type="gramEnd"/>
      <w:r w:rsidRPr="008C2692">
        <w:t>頭目家屋：傳統服務體驗</w:t>
      </w:r>
      <w:r w:rsidRPr="008C2692">
        <w:rPr>
          <w:rFonts w:hint="eastAsia"/>
        </w:rPr>
        <w:t>。</w:t>
      </w:r>
    </w:p>
    <w:p w14:paraId="0FAED936" w14:textId="1EAA4B5C" w:rsidR="006579A7" w:rsidRPr="008C2692" w:rsidRDefault="006579A7" w:rsidP="006579A7">
      <w:pPr>
        <w:pStyle w:val="5"/>
        <w:rPr>
          <w:b/>
        </w:rPr>
      </w:pPr>
      <w:proofErr w:type="gramStart"/>
      <w:r w:rsidRPr="008C2692">
        <w:t>泰武社頭目</w:t>
      </w:r>
      <w:proofErr w:type="gramEnd"/>
      <w:r w:rsidRPr="008C2692">
        <w:t>家屋：</w:t>
      </w:r>
      <w:proofErr w:type="gramStart"/>
      <w:r w:rsidRPr="008C2692">
        <w:t>刺福球</w:t>
      </w:r>
      <w:proofErr w:type="gramEnd"/>
      <w:r w:rsidRPr="008C2692">
        <w:t>、壯士推力</w:t>
      </w:r>
      <w:r w:rsidRPr="008C2692">
        <w:rPr>
          <w:rFonts w:hint="eastAsia"/>
        </w:rPr>
        <w:t>。</w:t>
      </w:r>
    </w:p>
    <w:p w14:paraId="6B9DB538" w14:textId="4D016369" w:rsidR="006579A7" w:rsidRPr="008C2692" w:rsidRDefault="006579A7" w:rsidP="006579A7">
      <w:pPr>
        <w:pStyle w:val="5"/>
        <w:rPr>
          <w:b/>
        </w:rPr>
      </w:pPr>
      <w:proofErr w:type="gramStart"/>
      <w:r w:rsidRPr="008C2692">
        <w:t>佳平社</w:t>
      </w:r>
      <w:proofErr w:type="gramEnd"/>
      <w:r w:rsidRPr="008C2692">
        <w:t>頭目家屋：燒製琉璃珠介紹</w:t>
      </w:r>
      <w:r w:rsidR="00695BE8" w:rsidRPr="008C2692">
        <w:rPr>
          <w:rFonts w:hint="eastAsia"/>
        </w:rPr>
        <w:t>(</w:t>
      </w:r>
      <w:r w:rsidR="00C345AC" w:rsidRPr="008C2692">
        <w:rPr>
          <w:rFonts w:hint="eastAsia"/>
        </w:rPr>
        <w:t>如圖2右下</w:t>
      </w:r>
      <w:r w:rsidR="00695BE8" w:rsidRPr="008C2692">
        <w:t>)</w:t>
      </w:r>
      <w:r w:rsidR="0005352F" w:rsidRPr="008C2692">
        <w:rPr>
          <w:rStyle w:val="aff4"/>
        </w:rPr>
        <w:footnoteReference w:id="18"/>
      </w:r>
      <w:r w:rsidRPr="008C2692">
        <w:rPr>
          <w:rFonts w:hint="eastAsia"/>
        </w:rPr>
        <w:t>。</w:t>
      </w:r>
    </w:p>
    <w:tbl>
      <w:tblPr>
        <w:tblStyle w:val="afb"/>
        <w:tblW w:w="5000" w:type="pct"/>
        <w:tblCellMar>
          <w:left w:w="28" w:type="dxa"/>
          <w:right w:w="28" w:type="dxa"/>
        </w:tblCellMar>
        <w:tblLook w:val="04A0" w:firstRow="1" w:lastRow="0" w:firstColumn="1" w:lastColumn="0" w:noHBand="0" w:noVBand="1"/>
      </w:tblPr>
      <w:tblGrid>
        <w:gridCol w:w="4417"/>
        <w:gridCol w:w="4417"/>
      </w:tblGrid>
      <w:tr w:rsidR="008C2692" w:rsidRPr="008C2692" w14:paraId="5DF11145" w14:textId="77777777" w:rsidTr="00212968">
        <w:tc>
          <w:tcPr>
            <w:tcW w:w="2500" w:type="pct"/>
          </w:tcPr>
          <w:p w14:paraId="78D83663" w14:textId="3AFC24BA" w:rsidR="003B76B1" w:rsidRPr="008C2692" w:rsidRDefault="00212968" w:rsidP="00170F44">
            <w:pPr>
              <w:pStyle w:val="2"/>
              <w:numPr>
                <w:ilvl w:val="0"/>
                <w:numId w:val="0"/>
              </w:numPr>
            </w:pPr>
            <w:r w:rsidRPr="008C2692">
              <w:rPr>
                <w:rFonts w:ascii="微軟正黑體" w:eastAsia="微軟正黑體" w:hAnsi="微軟正黑體"/>
                <w:noProof/>
                <w:sz w:val="30"/>
                <w:szCs w:val="30"/>
              </w:rPr>
              <w:lastRenderedPageBreak/>
              <w:drawing>
                <wp:inline distT="0" distB="0" distL="0" distR="0" wp14:anchorId="7619C696" wp14:editId="2AC5E20F">
                  <wp:extent cx="2769077" cy="3312000"/>
                  <wp:effectExtent l="0" t="0" r="0" b="3175"/>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69077" cy="3312000"/>
                          </a:xfrm>
                          <a:prstGeom prst="rect">
                            <a:avLst/>
                          </a:prstGeom>
                        </pic:spPr>
                      </pic:pic>
                    </a:graphicData>
                  </a:graphic>
                </wp:inline>
              </w:drawing>
            </w:r>
          </w:p>
        </w:tc>
        <w:tc>
          <w:tcPr>
            <w:tcW w:w="2500" w:type="pct"/>
          </w:tcPr>
          <w:p w14:paraId="19AB5BE5" w14:textId="4C810554" w:rsidR="003B76B1" w:rsidRPr="008C2692" w:rsidRDefault="00212968" w:rsidP="00170F44">
            <w:pPr>
              <w:pStyle w:val="2"/>
              <w:numPr>
                <w:ilvl w:val="0"/>
                <w:numId w:val="0"/>
              </w:numPr>
            </w:pPr>
            <w:r w:rsidRPr="008C2692">
              <w:rPr>
                <w:noProof/>
              </w:rPr>
              <w:drawing>
                <wp:inline distT="0" distB="0" distL="0" distR="0" wp14:anchorId="0CB64208" wp14:editId="7EA69379">
                  <wp:extent cx="2770414" cy="3312000"/>
                  <wp:effectExtent l="0" t="0" r="0" b="3175"/>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70414" cy="3312000"/>
                          </a:xfrm>
                          <a:prstGeom prst="rect">
                            <a:avLst/>
                          </a:prstGeom>
                        </pic:spPr>
                      </pic:pic>
                    </a:graphicData>
                  </a:graphic>
                </wp:inline>
              </w:drawing>
            </w:r>
          </w:p>
        </w:tc>
      </w:tr>
      <w:tr w:rsidR="008C2692" w:rsidRPr="008C2692" w14:paraId="3B84BB3B" w14:textId="77777777" w:rsidTr="00180FB3">
        <w:tc>
          <w:tcPr>
            <w:tcW w:w="2500" w:type="pct"/>
            <w:vAlign w:val="center"/>
          </w:tcPr>
          <w:p w14:paraId="37BF4AFD" w14:textId="46A7D368" w:rsidR="00180FB3" w:rsidRPr="008C2692" w:rsidRDefault="00180FB3" w:rsidP="007D5228">
            <w:pPr>
              <w:spacing w:line="320" w:lineRule="exact"/>
              <w:jc w:val="center"/>
            </w:pPr>
            <w:r w:rsidRPr="008C2692">
              <w:t>木琴敲擊</w:t>
            </w:r>
            <w:r w:rsidR="00DC27C1" w:rsidRPr="008C2692">
              <w:rPr>
                <w:rFonts w:hint="eastAsia"/>
              </w:rPr>
              <w:t>體驗</w:t>
            </w:r>
          </w:p>
        </w:tc>
        <w:tc>
          <w:tcPr>
            <w:tcW w:w="2500" w:type="pct"/>
            <w:vAlign w:val="center"/>
          </w:tcPr>
          <w:p w14:paraId="40ACAD64" w14:textId="6E0FA178" w:rsidR="00180FB3" w:rsidRPr="008C2692" w:rsidRDefault="00180FB3" w:rsidP="007D5228">
            <w:pPr>
              <w:spacing w:line="320" w:lineRule="exact"/>
              <w:jc w:val="center"/>
            </w:pPr>
            <w:r w:rsidRPr="008C2692">
              <w:t>織布體驗</w:t>
            </w:r>
          </w:p>
        </w:tc>
      </w:tr>
      <w:tr w:rsidR="008C2692" w:rsidRPr="008C2692" w14:paraId="53A72F73" w14:textId="77777777" w:rsidTr="00212968">
        <w:tc>
          <w:tcPr>
            <w:tcW w:w="2500" w:type="pct"/>
          </w:tcPr>
          <w:p w14:paraId="04305CEF" w14:textId="5DEC576F" w:rsidR="003B76B1" w:rsidRPr="008C2692" w:rsidRDefault="00212968" w:rsidP="00170F44">
            <w:pPr>
              <w:pStyle w:val="2"/>
              <w:numPr>
                <w:ilvl w:val="0"/>
                <w:numId w:val="0"/>
              </w:numPr>
            </w:pPr>
            <w:r w:rsidRPr="008C2692">
              <w:rPr>
                <w:noProof/>
              </w:rPr>
              <w:drawing>
                <wp:inline distT="0" distB="0" distL="0" distR="0" wp14:anchorId="4EE3221A" wp14:editId="35B3D742">
                  <wp:extent cx="2772000" cy="3312000"/>
                  <wp:effectExtent l="0" t="0" r="0" b="3175"/>
                  <wp:docPr id="5"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2000" cy="3312000"/>
                          </a:xfrm>
                          <a:prstGeom prst="rect">
                            <a:avLst/>
                          </a:prstGeom>
                        </pic:spPr>
                      </pic:pic>
                    </a:graphicData>
                  </a:graphic>
                </wp:inline>
              </w:drawing>
            </w:r>
          </w:p>
        </w:tc>
        <w:tc>
          <w:tcPr>
            <w:tcW w:w="2500" w:type="pct"/>
          </w:tcPr>
          <w:p w14:paraId="4E6A00A2" w14:textId="6C74E95B" w:rsidR="003B76B1" w:rsidRPr="008C2692" w:rsidRDefault="00C345AC" w:rsidP="00170F44">
            <w:pPr>
              <w:pStyle w:val="2"/>
              <w:numPr>
                <w:ilvl w:val="0"/>
                <w:numId w:val="0"/>
              </w:numPr>
            </w:pPr>
            <w:r w:rsidRPr="008C2692">
              <w:rPr>
                <w:noProof/>
              </w:rPr>
              <w:drawing>
                <wp:inline distT="0" distB="0" distL="0" distR="0" wp14:anchorId="5C292A37" wp14:editId="7A5EEE7D">
                  <wp:extent cx="2772000" cy="3312000"/>
                  <wp:effectExtent l="0" t="0" r="0" b="3175"/>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60" r="33951" b="7778"/>
                          <a:stretch/>
                        </pic:blipFill>
                        <pic:spPr bwMode="auto">
                          <a:xfrm>
                            <a:off x="0" y="0"/>
                            <a:ext cx="2772000" cy="3312000"/>
                          </a:xfrm>
                          <a:prstGeom prst="rect">
                            <a:avLst/>
                          </a:prstGeom>
                          <a:ln>
                            <a:noFill/>
                          </a:ln>
                          <a:extLst>
                            <a:ext uri="{53640926-AAD7-44D8-BBD7-CCE9431645EC}">
                              <a14:shadowObscured xmlns:a14="http://schemas.microsoft.com/office/drawing/2010/main"/>
                            </a:ext>
                          </a:extLst>
                        </pic:spPr>
                      </pic:pic>
                    </a:graphicData>
                  </a:graphic>
                </wp:inline>
              </w:drawing>
            </w:r>
          </w:p>
        </w:tc>
      </w:tr>
      <w:tr w:rsidR="008C2692" w:rsidRPr="008C2692" w14:paraId="7E178CB7" w14:textId="77777777" w:rsidTr="00212968">
        <w:tc>
          <w:tcPr>
            <w:tcW w:w="2500" w:type="pct"/>
          </w:tcPr>
          <w:p w14:paraId="482ECFF4" w14:textId="4AFA0B3C" w:rsidR="00180FB3" w:rsidRPr="008C2692" w:rsidRDefault="00180FB3" w:rsidP="007D5228">
            <w:pPr>
              <w:spacing w:line="320" w:lineRule="exact"/>
              <w:jc w:val="center"/>
            </w:pPr>
            <w:r w:rsidRPr="008C2692">
              <w:t>手紋</w:t>
            </w:r>
            <w:r w:rsidR="00DC27C1" w:rsidRPr="008C2692">
              <w:rPr>
                <w:rFonts w:hint="eastAsia"/>
              </w:rPr>
              <w:t>體驗</w:t>
            </w:r>
          </w:p>
        </w:tc>
        <w:tc>
          <w:tcPr>
            <w:tcW w:w="2500" w:type="pct"/>
          </w:tcPr>
          <w:p w14:paraId="46EC9B88" w14:textId="30FA2572" w:rsidR="00180FB3" w:rsidRPr="008C2692" w:rsidRDefault="00180FB3" w:rsidP="007D5228">
            <w:pPr>
              <w:spacing w:line="320" w:lineRule="exact"/>
              <w:jc w:val="center"/>
            </w:pPr>
            <w:r w:rsidRPr="008C2692">
              <w:t>燒製琉璃珠介紹</w:t>
            </w:r>
          </w:p>
        </w:tc>
      </w:tr>
    </w:tbl>
    <w:p w14:paraId="68F44895" w14:textId="6641002F" w:rsidR="00C345AC" w:rsidRPr="008C2692" w:rsidRDefault="00F87897" w:rsidP="00262A69">
      <w:pPr>
        <w:pStyle w:val="a1"/>
        <w:ind w:left="482" w:hanging="482"/>
        <w:rPr>
          <w:sz w:val="32"/>
          <w:szCs w:val="32"/>
        </w:rPr>
      </w:pPr>
      <w:r w:rsidRPr="008C2692">
        <w:rPr>
          <w:rFonts w:hint="eastAsia"/>
          <w:sz w:val="32"/>
          <w:szCs w:val="32"/>
        </w:rPr>
        <w:t>原住民族園區辦理部落</w:t>
      </w:r>
      <w:r w:rsidR="00DC27C1" w:rsidRPr="008C2692">
        <w:rPr>
          <w:sz w:val="32"/>
          <w:szCs w:val="32"/>
        </w:rPr>
        <w:t>文化體驗活動</w:t>
      </w:r>
      <w:r w:rsidRPr="008C2692">
        <w:rPr>
          <w:rFonts w:hint="eastAsia"/>
          <w:sz w:val="32"/>
          <w:szCs w:val="32"/>
        </w:rPr>
        <w:t>(部分</w:t>
      </w:r>
      <w:r w:rsidRPr="008C2692">
        <w:rPr>
          <w:sz w:val="32"/>
          <w:szCs w:val="32"/>
        </w:rPr>
        <w:t>)</w:t>
      </w:r>
    </w:p>
    <w:p w14:paraId="62A8D46E" w14:textId="7D4716AB" w:rsidR="00C345AC" w:rsidRPr="008C2692" w:rsidRDefault="00C345AC" w:rsidP="00DC27C1">
      <w:pPr>
        <w:pStyle w:val="afa"/>
        <w:spacing w:line="240" w:lineRule="auto"/>
        <w:rPr>
          <w:szCs w:val="24"/>
        </w:rPr>
      </w:pPr>
      <w:r w:rsidRPr="008C2692">
        <w:rPr>
          <w:rFonts w:hint="eastAsia"/>
          <w:szCs w:val="24"/>
        </w:rPr>
        <w:t>資料來源：原發中心、本院拍攝</w:t>
      </w:r>
    </w:p>
    <w:p w14:paraId="741C3DB9" w14:textId="7C7FF558" w:rsidR="00C94ACE" w:rsidRPr="008C2692" w:rsidRDefault="007F0949" w:rsidP="007F0949">
      <w:pPr>
        <w:pStyle w:val="4"/>
      </w:pPr>
      <w:r w:rsidRPr="008C2692">
        <w:t>原住民族文物陳列館</w:t>
      </w:r>
      <w:r w:rsidR="00C94ACE" w:rsidRPr="008C2692">
        <w:t>為全臺灣目前最具指標性原</w:t>
      </w:r>
      <w:r w:rsidR="00D36651" w:rsidRPr="008C2692">
        <w:t>住民族</w:t>
      </w:r>
      <w:r w:rsidR="00C94ACE" w:rsidRPr="008C2692">
        <w:t>主題式博物館，</w:t>
      </w:r>
      <w:proofErr w:type="gramStart"/>
      <w:r w:rsidR="00C94ACE" w:rsidRPr="008C2692">
        <w:t>館舍以現代</w:t>
      </w:r>
      <w:proofErr w:type="gramEnd"/>
      <w:r w:rsidR="00C94ACE" w:rsidRPr="008C2692">
        <w:t>建築的設計</w:t>
      </w:r>
      <w:r w:rsidR="00C94ACE" w:rsidRPr="008C2692">
        <w:lastRenderedPageBreak/>
        <w:t>與傳統頁岩</w:t>
      </w:r>
      <w:proofErr w:type="gramStart"/>
      <w:r w:rsidR="00C94ACE" w:rsidRPr="008C2692">
        <w:t>石板築建</w:t>
      </w:r>
      <w:proofErr w:type="gramEnd"/>
      <w:r w:rsidR="00C94ACE" w:rsidRPr="008C2692">
        <w:t>而成，過去館內常設展陳列臺灣原</w:t>
      </w:r>
      <w:r w:rsidR="00D36651" w:rsidRPr="008C2692">
        <w:t>住民族</w:t>
      </w:r>
      <w:r w:rsidR="00C94ACE" w:rsidRPr="008C2692">
        <w:t>16族群文物的器物展示主題，見證原</w:t>
      </w:r>
      <w:r w:rsidR="00D36651" w:rsidRPr="008C2692">
        <w:t>住民族</w:t>
      </w:r>
      <w:r w:rsidR="00C94ACE" w:rsidRPr="008C2692">
        <w:t>傳統智慧與生命的軌跡，近年來配合培育文物</w:t>
      </w:r>
      <w:proofErr w:type="gramStart"/>
      <w:r w:rsidR="00C94ACE" w:rsidRPr="008C2692">
        <w:t>維護</w:t>
      </w:r>
      <w:proofErr w:type="gramEnd"/>
      <w:r w:rsidR="00C94ACE" w:rsidRPr="008C2692">
        <w:t>訓用人員並結合鄰近文化資源辦理特展</w:t>
      </w:r>
      <w:r w:rsidRPr="008C2692">
        <w:rPr>
          <w:rFonts w:hint="eastAsia"/>
        </w:rPr>
        <w:t>(如表</w:t>
      </w:r>
      <w:r w:rsidR="000D270B" w:rsidRPr="008C2692">
        <w:t>7</w:t>
      </w:r>
      <w:r w:rsidRPr="008C2692">
        <w:t>)</w:t>
      </w:r>
      <w:r w:rsidR="00C94ACE" w:rsidRPr="008C2692">
        <w:t>，透過文物典藏及展示教育活化文物館。</w:t>
      </w:r>
    </w:p>
    <w:p w14:paraId="60646D95" w14:textId="268A992D" w:rsidR="00621889" w:rsidRPr="008C2692" w:rsidRDefault="00096FEE" w:rsidP="00096FEE">
      <w:pPr>
        <w:pStyle w:val="a3"/>
        <w:rPr>
          <w:sz w:val="32"/>
          <w:szCs w:val="32"/>
        </w:rPr>
      </w:pPr>
      <w:r w:rsidRPr="008C2692">
        <w:rPr>
          <w:rFonts w:hint="eastAsia"/>
          <w:sz w:val="32"/>
          <w:szCs w:val="32"/>
        </w:rPr>
        <w:t>原</w:t>
      </w:r>
      <w:r w:rsidR="00D36651" w:rsidRPr="008C2692">
        <w:rPr>
          <w:rFonts w:hint="eastAsia"/>
          <w:sz w:val="32"/>
          <w:szCs w:val="32"/>
        </w:rPr>
        <w:t>住民族</w:t>
      </w:r>
      <w:r w:rsidRPr="008C2692">
        <w:rPr>
          <w:rFonts w:hint="eastAsia"/>
          <w:sz w:val="32"/>
          <w:szCs w:val="32"/>
        </w:rPr>
        <w:t>園區</w:t>
      </w:r>
      <w:proofErr w:type="gramStart"/>
      <w:r w:rsidR="00621889" w:rsidRPr="008C2692">
        <w:rPr>
          <w:rFonts w:hint="eastAsia"/>
          <w:sz w:val="32"/>
          <w:szCs w:val="32"/>
        </w:rPr>
        <w:t>文物館</w:t>
      </w:r>
      <w:r w:rsidR="00B52591" w:rsidRPr="008C2692">
        <w:rPr>
          <w:rFonts w:hint="eastAsia"/>
          <w:sz w:val="32"/>
          <w:szCs w:val="32"/>
        </w:rPr>
        <w:t>近5</w:t>
      </w:r>
      <w:r w:rsidR="00621889" w:rsidRPr="008C2692">
        <w:rPr>
          <w:rFonts w:hint="eastAsia"/>
          <w:sz w:val="32"/>
          <w:szCs w:val="32"/>
        </w:rPr>
        <w:t>年</w:t>
      </w:r>
      <w:proofErr w:type="gramEnd"/>
      <w:r w:rsidR="00621889" w:rsidRPr="008C2692">
        <w:rPr>
          <w:rFonts w:hint="eastAsia"/>
          <w:sz w:val="32"/>
          <w:szCs w:val="32"/>
        </w:rPr>
        <w:t>展覽</w:t>
      </w:r>
    </w:p>
    <w:tbl>
      <w:tblPr>
        <w:tblStyle w:val="afb"/>
        <w:tblW w:w="5000" w:type="pct"/>
        <w:tblCellMar>
          <w:left w:w="28" w:type="dxa"/>
          <w:right w:w="28" w:type="dxa"/>
        </w:tblCellMar>
        <w:tblLook w:val="04A0" w:firstRow="1" w:lastRow="0" w:firstColumn="1" w:lastColumn="0" w:noHBand="0" w:noVBand="1"/>
      </w:tblPr>
      <w:tblGrid>
        <w:gridCol w:w="583"/>
        <w:gridCol w:w="1113"/>
        <w:gridCol w:w="1560"/>
        <w:gridCol w:w="5578"/>
      </w:tblGrid>
      <w:tr w:rsidR="008C2692" w:rsidRPr="008C2692" w14:paraId="61DEBC81" w14:textId="77777777" w:rsidTr="00096FEE">
        <w:trPr>
          <w:trHeight w:val="20"/>
          <w:tblHeader/>
        </w:trPr>
        <w:tc>
          <w:tcPr>
            <w:tcW w:w="330" w:type="pct"/>
            <w:shd w:val="clear" w:color="auto" w:fill="EAF1DD" w:themeFill="accent3" w:themeFillTint="33"/>
          </w:tcPr>
          <w:p w14:paraId="07CCD0CA" w14:textId="77777777" w:rsidR="00621889" w:rsidRPr="008C2692" w:rsidRDefault="00621889" w:rsidP="00FA522D">
            <w:pPr>
              <w:pStyle w:val="14"/>
              <w:jc w:val="center"/>
            </w:pPr>
            <w:r w:rsidRPr="008C2692">
              <w:rPr>
                <w:rFonts w:hint="eastAsia"/>
              </w:rPr>
              <w:t>編號</w:t>
            </w:r>
          </w:p>
        </w:tc>
        <w:tc>
          <w:tcPr>
            <w:tcW w:w="630" w:type="pct"/>
            <w:shd w:val="clear" w:color="auto" w:fill="EAF1DD" w:themeFill="accent3" w:themeFillTint="33"/>
          </w:tcPr>
          <w:p w14:paraId="577278D3" w14:textId="77777777" w:rsidR="00621889" w:rsidRPr="008C2692" w:rsidRDefault="00621889" w:rsidP="00FA522D">
            <w:pPr>
              <w:pStyle w:val="14"/>
              <w:jc w:val="center"/>
            </w:pPr>
            <w:r w:rsidRPr="008C2692">
              <w:rPr>
                <w:rFonts w:hint="eastAsia"/>
              </w:rPr>
              <w:t>時間</w:t>
            </w:r>
          </w:p>
        </w:tc>
        <w:tc>
          <w:tcPr>
            <w:tcW w:w="883" w:type="pct"/>
            <w:shd w:val="clear" w:color="auto" w:fill="EAF1DD" w:themeFill="accent3" w:themeFillTint="33"/>
          </w:tcPr>
          <w:p w14:paraId="5D920D45" w14:textId="77777777" w:rsidR="00621889" w:rsidRPr="008C2692" w:rsidRDefault="00621889" w:rsidP="00FA522D">
            <w:pPr>
              <w:pStyle w:val="14"/>
              <w:jc w:val="center"/>
            </w:pPr>
            <w:r w:rsidRPr="008C2692">
              <w:rPr>
                <w:rFonts w:hint="eastAsia"/>
              </w:rPr>
              <w:t>展覽名稱</w:t>
            </w:r>
          </w:p>
        </w:tc>
        <w:tc>
          <w:tcPr>
            <w:tcW w:w="3157" w:type="pct"/>
            <w:shd w:val="clear" w:color="auto" w:fill="EAF1DD" w:themeFill="accent3" w:themeFillTint="33"/>
          </w:tcPr>
          <w:p w14:paraId="4713E902" w14:textId="77777777" w:rsidR="00621889" w:rsidRPr="008C2692" w:rsidRDefault="00621889" w:rsidP="00FA522D">
            <w:pPr>
              <w:pStyle w:val="14"/>
              <w:jc w:val="center"/>
            </w:pPr>
            <w:r w:rsidRPr="008C2692">
              <w:rPr>
                <w:rFonts w:hint="eastAsia"/>
              </w:rPr>
              <w:t>展覽大綱</w:t>
            </w:r>
          </w:p>
        </w:tc>
      </w:tr>
      <w:tr w:rsidR="008C2692" w:rsidRPr="008C2692" w14:paraId="6B605E0C" w14:textId="77777777" w:rsidTr="00096FEE">
        <w:trPr>
          <w:trHeight w:val="20"/>
        </w:trPr>
        <w:tc>
          <w:tcPr>
            <w:tcW w:w="330" w:type="pct"/>
            <w:vMerge w:val="restart"/>
          </w:tcPr>
          <w:p w14:paraId="38F28558" w14:textId="77777777" w:rsidR="00621889" w:rsidRPr="008C2692" w:rsidRDefault="00621889" w:rsidP="00FA522D">
            <w:pPr>
              <w:pStyle w:val="14"/>
              <w:jc w:val="center"/>
            </w:pPr>
            <w:r w:rsidRPr="008C2692">
              <w:rPr>
                <w:rFonts w:hint="eastAsia"/>
              </w:rPr>
              <w:t>1</w:t>
            </w:r>
          </w:p>
        </w:tc>
        <w:tc>
          <w:tcPr>
            <w:tcW w:w="630" w:type="pct"/>
            <w:shd w:val="clear" w:color="auto" w:fill="auto"/>
          </w:tcPr>
          <w:p w14:paraId="4AF24AB3" w14:textId="2DAEE7F6" w:rsidR="007A3D83" w:rsidRPr="008C2692" w:rsidRDefault="00621889" w:rsidP="00FA522D">
            <w:pPr>
              <w:pStyle w:val="14"/>
            </w:pPr>
            <w:r w:rsidRPr="008C2692">
              <w:rPr>
                <w:rFonts w:hint="eastAsia"/>
              </w:rPr>
              <w:t>108年</w:t>
            </w:r>
            <w:r w:rsidR="007A3D83" w:rsidRPr="008C2692">
              <w:rPr>
                <w:rFonts w:hint="eastAsia"/>
              </w:rPr>
              <w:t>8月1</w:t>
            </w:r>
            <w:r w:rsidR="007A3D83" w:rsidRPr="008C2692">
              <w:t>4</w:t>
            </w:r>
            <w:r w:rsidR="007A3D83" w:rsidRPr="008C2692">
              <w:rPr>
                <w:rFonts w:hint="eastAsia"/>
              </w:rPr>
              <w:t>日至9月1日</w:t>
            </w:r>
          </w:p>
        </w:tc>
        <w:tc>
          <w:tcPr>
            <w:tcW w:w="883" w:type="pct"/>
          </w:tcPr>
          <w:p w14:paraId="4C2884AD" w14:textId="6EE6CF99" w:rsidR="00621889" w:rsidRPr="008C2692" w:rsidRDefault="00621889" w:rsidP="00FA522D">
            <w:pPr>
              <w:pStyle w:val="14"/>
            </w:pPr>
            <w:r w:rsidRPr="008C2692">
              <w:t>還原正名：臺灣原</w:t>
            </w:r>
            <w:r w:rsidR="00D36651" w:rsidRPr="008C2692">
              <w:t>住民族</w:t>
            </w:r>
            <w:r w:rsidRPr="008C2692">
              <w:t>正名25週年主題</w:t>
            </w:r>
            <w:proofErr w:type="gramStart"/>
            <w:r w:rsidRPr="008C2692">
              <w:t>特</w:t>
            </w:r>
            <w:proofErr w:type="gramEnd"/>
            <w:r w:rsidRPr="008C2692">
              <w:t>展</w:t>
            </w:r>
          </w:p>
        </w:tc>
        <w:tc>
          <w:tcPr>
            <w:tcW w:w="3157" w:type="pct"/>
          </w:tcPr>
          <w:p w14:paraId="4976BDE9" w14:textId="485F87BF" w:rsidR="00621889" w:rsidRPr="008C2692" w:rsidRDefault="00621889" w:rsidP="00FA522D">
            <w:pPr>
              <w:pStyle w:val="14"/>
            </w:pPr>
            <w:r w:rsidRPr="008C2692">
              <w:rPr>
                <w:rFonts w:hint="eastAsia"/>
              </w:rPr>
              <w:t>為迎接</w:t>
            </w:r>
            <w:r w:rsidRPr="008C2692">
              <w:t>臺灣原</w:t>
            </w:r>
            <w:r w:rsidR="00D36651" w:rsidRPr="008C2692">
              <w:t>住民族</w:t>
            </w:r>
            <w:r w:rsidRPr="008C2692">
              <w:t>正名25週年</w:t>
            </w:r>
            <w:r w:rsidRPr="008C2692">
              <w:rPr>
                <w:rFonts w:hint="eastAsia"/>
              </w:rPr>
              <w:t>，</w:t>
            </w:r>
            <w:r w:rsidRPr="008C2692">
              <w:t>原</w:t>
            </w:r>
            <w:r w:rsidR="00D36651" w:rsidRPr="008C2692">
              <w:t>民</w:t>
            </w:r>
            <w:r w:rsidRPr="008C2692">
              <w:t>會</w:t>
            </w:r>
            <w:r w:rsidRPr="008C2692">
              <w:rPr>
                <w:rFonts w:hint="eastAsia"/>
              </w:rPr>
              <w:t>7月23日於國家圖書館辦理</w:t>
            </w:r>
            <w:r w:rsidRPr="008C2692">
              <w:t>「還原正名：臺灣原</w:t>
            </w:r>
            <w:r w:rsidR="00D36651" w:rsidRPr="008C2692">
              <w:t>住民族</w:t>
            </w:r>
            <w:r w:rsidRPr="008C2692">
              <w:t>正名25週年主題</w:t>
            </w:r>
            <w:proofErr w:type="gramStart"/>
            <w:r w:rsidRPr="008C2692">
              <w:t>特</w:t>
            </w:r>
            <w:proofErr w:type="gramEnd"/>
            <w:r w:rsidRPr="008C2692">
              <w:t>展」</w:t>
            </w:r>
            <w:r w:rsidRPr="008C2692">
              <w:rPr>
                <w:rFonts w:hint="eastAsia"/>
              </w:rPr>
              <w:t>，展覽獲得民眾熱烈迴響，</w:t>
            </w:r>
            <w:r w:rsidR="005400C9" w:rsidRPr="008C2692">
              <w:t>83</w:t>
            </w:r>
            <w:r w:rsidRPr="008C2692">
              <w:rPr>
                <w:rFonts w:hint="eastAsia"/>
              </w:rPr>
              <w:t>年，前總統李登輝於屏東縣瑪家鄉的</w:t>
            </w:r>
            <w:r w:rsidR="002F2D2D" w:rsidRPr="008C2692">
              <w:rPr>
                <w:rFonts w:hint="eastAsia"/>
              </w:rPr>
              <w:t>原</w:t>
            </w:r>
            <w:r w:rsidR="00D36651" w:rsidRPr="008C2692">
              <w:rPr>
                <w:rFonts w:hint="eastAsia"/>
              </w:rPr>
              <w:t>住民族</w:t>
            </w:r>
            <w:r w:rsidR="002F2D2D" w:rsidRPr="008C2692">
              <w:rPr>
                <w:rFonts w:hint="eastAsia"/>
              </w:rPr>
              <w:t>園區</w:t>
            </w:r>
            <w:r w:rsidRPr="008C2692">
              <w:rPr>
                <w:rFonts w:hint="eastAsia"/>
              </w:rPr>
              <w:t>文化會議上，第</w:t>
            </w:r>
            <w:r w:rsidR="005400C9" w:rsidRPr="008C2692">
              <w:rPr>
                <w:rFonts w:hint="eastAsia"/>
              </w:rPr>
              <w:t>1</w:t>
            </w:r>
            <w:r w:rsidRPr="008C2692">
              <w:rPr>
                <w:rFonts w:hint="eastAsia"/>
              </w:rPr>
              <w:t>次將臺灣社會長期使用的「山胞」稱呼改成「原</w:t>
            </w:r>
            <w:r w:rsidR="00D36651" w:rsidRPr="008C2692">
              <w:rPr>
                <w:rFonts w:hint="eastAsia"/>
              </w:rPr>
              <w:t>住民族</w:t>
            </w:r>
            <w:r w:rsidRPr="008C2692">
              <w:rPr>
                <w:rFonts w:hint="eastAsia"/>
              </w:rPr>
              <w:t>」，同年憲法第</w:t>
            </w:r>
            <w:r w:rsidR="005400C9" w:rsidRPr="008C2692">
              <w:rPr>
                <w:rFonts w:hint="eastAsia"/>
              </w:rPr>
              <w:t>3</w:t>
            </w:r>
            <w:r w:rsidRPr="008C2692">
              <w:rPr>
                <w:rFonts w:hint="eastAsia"/>
              </w:rPr>
              <w:t>次增修條文，正式將「山胞」正名為「原</w:t>
            </w:r>
            <w:r w:rsidR="00D36651" w:rsidRPr="008C2692">
              <w:rPr>
                <w:rFonts w:hint="eastAsia"/>
              </w:rPr>
              <w:t>住民族</w:t>
            </w:r>
            <w:r w:rsidRPr="008C2692">
              <w:rPr>
                <w:rFonts w:hint="eastAsia"/>
              </w:rPr>
              <w:t>」；本</w:t>
            </w:r>
            <w:proofErr w:type="gramStart"/>
            <w:r w:rsidRPr="008C2692">
              <w:rPr>
                <w:rFonts w:hint="eastAsia"/>
              </w:rPr>
              <w:t>特展移展</w:t>
            </w:r>
            <w:proofErr w:type="gramEnd"/>
            <w:r w:rsidRPr="008C2692">
              <w:rPr>
                <w:rFonts w:hint="eastAsia"/>
              </w:rPr>
              <w:t>至</w:t>
            </w:r>
            <w:r w:rsidR="002F2D2D" w:rsidRPr="008C2692">
              <w:rPr>
                <w:rFonts w:hint="eastAsia"/>
              </w:rPr>
              <w:t>原</w:t>
            </w:r>
            <w:r w:rsidR="00D36651" w:rsidRPr="008C2692">
              <w:rPr>
                <w:rFonts w:hint="eastAsia"/>
              </w:rPr>
              <w:t>住民族</w:t>
            </w:r>
            <w:r w:rsidR="002F2D2D" w:rsidRPr="008C2692">
              <w:rPr>
                <w:rFonts w:hint="eastAsia"/>
              </w:rPr>
              <w:t>園區</w:t>
            </w:r>
            <w:r w:rsidRPr="008C2692">
              <w:rPr>
                <w:rFonts w:hint="eastAsia"/>
              </w:rPr>
              <w:t>，將「原</w:t>
            </w:r>
            <w:r w:rsidR="00D36651" w:rsidRPr="008C2692">
              <w:rPr>
                <w:rFonts w:hint="eastAsia"/>
              </w:rPr>
              <w:t>住民族</w:t>
            </w:r>
            <w:r w:rsidRPr="008C2692">
              <w:rPr>
                <w:rFonts w:hint="eastAsia"/>
              </w:rPr>
              <w:t>」帶回首次被官方承認的發源地，不僅具時代歷史意義，更是期望延續推動原</w:t>
            </w:r>
            <w:r w:rsidR="00D36651" w:rsidRPr="008C2692">
              <w:rPr>
                <w:rFonts w:hint="eastAsia"/>
              </w:rPr>
              <w:t>住民族</w:t>
            </w:r>
            <w:r w:rsidRPr="008C2692">
              <w:rPr>
                <w:rFonts w:hint="eastAsia"/>
              </w:rPr>
              <w:t>正名運動更深層的意涵。</w:t>
            </w:r>
          </w:p>
        </w:tc>
      </w:tr>
      <w:tr w:rsidR="008C2692" w:rsidRPr="008C2692" w14:paraId="284CF3F8" w14:textId="77777777" w:rsidTr="00E030D3">
        <w:trPr>
          <w:trHeight w:val="20"/>
        </w:trPr>
        <w:tc>
          <w:tcPr>
            <w:tcW w:w="330" w:type="pct"/>
            <w:vMerge/>
          </w:tcPr>
          <w:p w14:paraId="6B04DA5C" w14:textId="77777777" w:rsidR="00621889" w:rsidRPr="008C2692" w:rsidRDefault="00621889" w:rsidP="00FA522D">
            <w:pPr>
              <w:pStyle w:val="14"/>
              <w:jc w:val="center"/>
            </w:pPr>
          </w:p>
        </w:tc>
        <w:tc>
          <w:tcPr>
            <w:tcW w:w="630" w:type="pct"/>
            <w:shd w:val="clear" w:color="auto" w:fill="auto"/>
          </w:tcPr>
          <w:p w14:paraId="3439D9C2" w14:textId="73B905F6" w:rsidR="00E8473C" w:rsidRPr="008C2692" w:rsidRDefault="00D23EEF" w:rsidP="00FA522D">
            <w:pPr>
              <w:pStyle w:val="14"/>
            </w:pPr>
            <w:r w:rsidRPr="008C2692">
              <w:rPr>
                <w:rFonts w:hint="eastAsia"/>
              </w:rPr>
              <w:t>108年</w:t>
            </w:r>
            <w:r w:rsidR="00E8473C" w:rsidRPr="008C2692">
              <w:rPr>
                <w:rFonts w:hint="eastAsia"/>
              </w:rPr>
              <w:t>1</w:t>
            </w:r>
            <w:r w:rsidR="00E8473C" w:rsidRPr="008C2692">
              <w:t>0</w:t>
            </w:r>
            <w:r w:rsidR="00E8473C" w:rsidRPr="008C2692">
              <w:rPr>
                <w:rFonts w:hint="eastAsia"/>
              </w:rPr>
              <w:t>月1</w:t>
            </w:r>
            <w:r w:rsidR="00E8473C" w:rsidRPr="008C2692">
              <w:t>8</w:t>
            </w:r>
            <w:r w:rsidR="00E8473C" w:rsidRPr="008C2692">
              <w:rPr>
                <w:rFonts w:hint="eastAsia"/>
              </w:rPr>
              <w:t>日</w:t>
            </w:r>
            <w:r w:rsidR="00E030D3" w:rsidRPr="008C2692">
              <w:rPr>
                <w:rFonts w:hint="eastAsia"/>
              </w:rPr>
              <w:t>至1</w:t>
            </w:r>
            <w:r w:rsidR="00B32B6C" w:rsidRPr="008C2692">
              <w:t>09</w:t>
            </w:r>
            <w:r w:rsidR="00E030D3" w:rsidRPr="008C2692">
              <w:rPr>
                <w:rFonts w:hint="eastAsia"/>
              </w:rPr>
              <w:t>年</w:t>
            </w:r>
            <w:r w:rsidR="00B32B6C" w:rsidRPr="008C2692">
              <w:rPr>
                <w:rFonts w:hint="eastAsia"/>
              </w:rPr>
              <w:t>5</w:t>
            </w:r>
            <w:r w:rsidR="00E030D3" w:rsidRPr="008C2692">
              <w:rPr>
                <w:rFonts w:hint="eastAsia"/>
              </w:rPr>
              <w:t>月</w:t>
            </w:r>
            <w:r w:rsidR="00B32B6C" w:rsidRPr="008C2692">
              <w:rPr>
                <w:rFonts w:hint="eastAsia"/>
              </w:rPr>
              <w:t>1</w:t>
            </w:r>
            <w:r w:rsidR="00B32B6C" w:rsidRPr="008C2692">
              <w:t>3</w:t>
            </w:r>
            <w:r w:rsidR="00E030D3" w:rsidRPr="008C2692">
              <w:rPr>
                <w:rFonts w:hint="eastAsia"/>
              </w:rPr>
              <w:t>日</w:t>
            </w:r>
          </w:p>
        </w:tc>
        <w:tc>
          <w:tcPr>
            <w:tcW w:w="883" w:type="pct"/>
          </w:tcPr>
          <w:p w14:paraId="2A63B554" w14:textId="153097C8" w:rsidR="00621889" w:rsidRPr="008C2692" w:rsidRDefault="007A3D83" w:rsidP="00FA522D">
            <w:pPr>
              <w:pStyle w:val="14"/>
            </w:pPr>
            <w:r w:rsidRPr="008C2692">
              <w:t>「</w:t>
            </w:r>
            <w:proofErr w:type="gramStart"/>
            <w:r w:rsidR="00621889" w:rsidRPr="008C2692">
              <w:t>ㄞ</w:t>
            </w:r>
            <w:proofErr w:type="gramEnd"/>
            <w:r w:rsidR="00621889" w:rsidRPr="008C2692">
              <w:t>～網</w:t>
            </w:r>
            <w:proofErr w:type="gramStart"/>
            <w:r w:rsidR="00621889" w:rsidRPr="008C2692">
              <w:t>美織</w:t>
            </w:r>
            <w:proofErr w:type="gramEnd"/>
            <w:r w:rsidR="00621889" w:rsidRPr="008C2692">
              <w:t>飾</w:t>
            </w:r>
            <w:r w:rsidRPr="008C2692">
              <w:t>」族群傳統配飾展</w:t>
            </w:r>
          </w:p>
        </w:tc>
        <w:tc>
          <w:tcPr>
            <w:tcW w:w="3157" w:type="pct"/>
          </w:tcPr>
          <w:p w14:paraId="4E3026CA" w14:textId="7B57AE1B" w:rsidR="00621889" w:rsidRPr="008C2692" w:rsidRDefault="007A3D83" w:rsidP="00FA522D">
            <w:pPr>
              <w:pStyle w:val="14"/>
            </w:pPr>
            <w:r w:rsidRPr="008C2692">
              <w:t>本次展覽</w:t>
            </w:r>
            <w:r w:rsidR="00621889" w:rsidRPr="008C2692">
              <w:t>通過文物再製的概念，在過去800個日子裡，與</w:t>
            </w:r>
            <w:r w:rsidR="009C549E" w:rsidRPr="008C2692">
              <w:t>全</w:t>
            </w:r>
            <w:proofErr w:type="gramStart"/>
            <w:r w:rsidR="009C549E" w:rsidRPr="008C2692">
              <w:t>臺</w:t>
            </w:r>
            <w:proofErr w:type="gramEnd"/>
            <w:r w:rsidR="00621889" w:rsidRPr="008C2692">
              <w:t>16個地方館攜手完成90件不同族群的配飾。這些結晶既是山川也是海洋的文化，充分展現原</w:t>
            </w:r>
            <w:r w:rsidR="00D36651" w:rsidRPr="008C2692">
              <w:t>住民族</w:t>
            </w:r>
            <w:r w:rsidR="00621889" w:rsidRPr="008C2692">
              <w:t>群的生存知識與美感，也為</w:t>
            </w:r>
            <w:r w:rsidR="00F029F3" w:rsidRPr="008C2692">
              <w:t>臺灣</w:t>
            </w:r>
            <w:r w:rsidR="00621889" w:rsidRPr="008C2692">
              <w:t>的文化增添許多色彩與驚喜。</w:t>
            </w:r>
          </w:p>
        </w:tc>
      </w:tr>
      <w:tr w:rsidR="008C2692" w:rsidRPr="008C2692" w14:paraId="0BFD10B7" w14:textId="77777777" w:rsidTr="00096FEE">
        <w:trPr>
          <w:trHeight w:val="20"/>
        </w:trPr>
        <w:tc>
          <w:tcPr>
            <w:tcW w:w="330" w:type="pct"/>
          </w:tcPr>
          <w:p w14:paraId="2B3829BE" w14:textId="77777777" w:rsidR="00621889" w:rsidRPr="008C2692" w:rsidRDefault="00621889" w:rsidP="00FA522D">
            <w:pPr>
              <w:pStyle w:val="14"/>
              <w:jc w:val="center"/>
            </w:pPr>
            <w:r w:rsidRPr="008C2692">
              <w:rPr>
                <w:rFonts w:hint="eastAsia"/>
              </w:rPr>
              <w:t>2</w:t>
            </w:r>
          </w:p>
        </w:tc>
        <w:tc>
          <w:tcPr>
            <w:tcW w:w="630" w:type="pct"/>
          </w:tcPr>
          <w:p w14:paraId="24A61DCA" w14:textId="6493829A" w:rsidR="00755F98" w:rsidRPr="008C2692" w:rsidRDefault="00621889" w:rsidP="00FA522D">
            <w:pPr>
              <w:pStyle w:val="14"/>
            </w:pPr>
            <w:r w:rsidRPr="008C2692">
              <w:rPr>
                <w:rFonts w:hint="eastAsia"/>
              </w:rPr>
              <w:t>109年</w:t>
            </w:r>
            <w:r w:rsidR="00755F98" w:rsidRPr="008C2692">
              <w:t>8月21日至10月18日</w:t>
            </w:r>
          </w:p>
        </w:tc>
        <w:tc>
          <w:tcPr>
            <w:tcW w:w="883" w:type="pct"/>
          </w:tcPr>
          <w:p w14:paraId="13D197F7" w14:textId="77777777" w:rsidR="00621889" w:rsidRPr="008C2692" w:rsidRDefault="00621889" w:rsidP="00FA522D">
            <w:pPr>
              <w:pStyle w:val="14"/>
            </w:pPr>
            <w:proofErr w:type="spellStart"/>
            <w:r w:rsidRPr="008C2692">
              <w:t>Macaqu</w:t>
            </w:r>
            <w:proofErr w:type="spellEnd"/>
            <w:r w:rsidRPr="008C2692">
              <w:t>-</w:t>
            </w:r>
            <w:proofErr w:type="gramStart"/>
            <w:r w:rsidRPr="008C2692">
              <w:t>拿麼厲害</w:t>
            </w:r>
            <w:proofErr w:type="gramEnd"/>
            <w:r w:rsidRPr="008C2692">
              <w:t>特展</w:t>
            </w:r>
          </w:p>
        </w:tc>
        <w:tc>
          <w:tcPr>
            <w:tcW w:w="3157" w:type="pct"/>
          </w:tcPr>
          <w:p w14:paraId="6ABFA071" w14:textId="695E7A86" w:rsidR="00621889" w:rsidRPr="008C2692" w:rsidRDefault="00621889" w:rsidP="00FA522D">
            <w:pPr>
              <w:pStyle w:val="14"/>
              <w:numPr>
                <w:ilvl w:val="0"/>
                <w:numId w:val="12"/>
              </w:numPr>
              <w:tabs>
                <w:tab w:val="left" w:pos="688"/>
              </w:tabs>
              <w:ind w:left="284" w:hanging="284"/>
            </w:pPr>
            <w:r w:rsidRPr="008C2692">
              <w:t>「</w:t>
            </w:r>
            <w:proofErr w:type="gramStart"/>
            <w:r w:rsidRPr="008C2692">
              <w:t>拿麼厲害</w:t>
            </w:r>
            <w:proofErr w:type="gramEnd"/>
            <w:r w:rsidRPr="008C2692">
              <w:t>」是當今原</w:t>
            </w:r>
            <w:r w:rsidR="00D36651" w:rsidRPr="008C2692">
              <w:t>住民族</w:t>
            </w:r>
            <w:r w:rsidRPr="008C2692">
              <w:t>人生活中表達稱讚與肯定的讚嘆詞，「</w:t>
            </w:r>
            <w:proofErr w:type="spellStart"/>
            <w:r w:rsidRPr="008C2692">
              <w:t>Macaqu</w:t>
            </w:r>
            <w:proofErr w:type="spellEnd"/>
            <w:r w:rsidRPr="008C2692">
              <w:t>」</w:t>
            </w:r>
            <w:proofErr w:type="gramStart"/>
            <w:r w:rsidRPr="008C2692">
              <w:t>則為排</w:t>
            </w:r>
            <w:proofErr w:type="gramEnd"/>
            <w:r w:rsidRPr="008C2692">
              <w:t>灣族語，用來形容有能力及努力生活的人。本次展覽藉由當代原</w:t>
            </w:r>
            <w:r w:rsidR="00D36651" w:rsidRPr="008C2692">
              <w:t>住民族</w:t>
            </w:r>
            <w:r w:rsidRPr="008C2692">
              <w:t>優秀人才，談論原</w:t>
            </w:r>
            <w:r w:rsidR="00D36651" w:rsidRPr="008C2692">
              <w:t>住民族</w:t>
            </w:r>
            <w:r w:rsidRPr="008C2692">
              <w:t>在不同的時空裡如何跨越歷史歧視和身分限制，走出自信的道路並建立自我認同。期待透過展覽呈現原</w:t>
            </w:r>
            <w:r w:rsidR="00D36651" w:rsidRPr="008C2692">
              <w:t>住民族</w:t>
            </w:r>
            <w:r w:rsidRPr="008C2692">
              <w:t>之於臺灣、亞洲甚至是世界的多元發展和貢獻外，更期許建立與民眾能相互對話、理解，並有助於更多人關注、參於原</w:t>
            </w:r>
            <w:r w:rsidR="00D36651" w:rsidRPr="008C2692">
              <w:t>住民族</w:t>
            </w:r>
            <w:r w:rsidRPr="008C2692">
              <w:t>事務。</w:t>
            </w:r>
          </w:p>
          <w:p w14:paraId="547AF45A" w14:textId="335E1B87" w:rsidR="00621889" w:rsidRPr="008C2692" w:rsidRDefault="00621889" w:rsidP="00FA522D">
            <w:pPr>
              <w:pStyle w:val="14"/>
              <w:numPr>
                <w:ilvl w:val="0"/>
                <w:numId w:val="12"/>
              </w:numPr>
              <w:tabs>
                <w:tab w:val="left" w:pos="688"/>
              </w:tabs>
              <w:ind w:left="284" w:hanging="284"/>
            </w:pPr>
            <w:r w:rsidRPr="008C2692">
              <w:t>本展集結</w:t>
            </w:r>
            <w:r w:rsidR="009A1298" w:rsidRPr="008C2692">
              <w:rPr>
                <w:rFonts w:hint="eastAsia"/>
              </w:rPr>
              <w:t>6</w:t>
            </w:r>
            <w:r w:rsidRPr="008C2692">
              <w:t>位不同領域的主題人物，包括：獲選臺灣十大傑出青年的舞蹈家布拉瑞揚、太魯閣編織</w:t>
            </w:r>
            <w:proofErr w:type="gramStart"/>
            <w:r w:rsidRPr="008C2692">
              <w:t>傳習者編舞</w:t>
            </w:r>
            <w:proofErr w:type="gramEnd"/>
            <w:r w:rsidRPr="008C2692">
              <w:t>家瓦旦．</w:t>
            </w:r>
            <w:proofErr w:type="gramStart"/>
            <w:r w:rsidRPr="008C2692">
              <w:t>督喜</w:t>
            </w:r>
            <w:proofErr w:type="gramEnd"/>
            <w:r w:rsidRPr="008C2692">
              <w:t>、入圍金曲獎8項提名的</w:t>
            </w:r>
            <w:r w:rsidRPr="008C2692">
              <w:lastRenderedPageBreak/>
              <w:t>影視歌三棲</w:t>
            </w:r>
            <w:proofErr w:type="gramStart"/>
            <w:r w:rsidRPr="008C2692">
              <w:t>的阿</w:t>
            </w:r>
            <w:proofErr w:type="gramEnd"/>
            <w:r w:rsidRPr="008C2692">
              <w:t>爆(阿仍仍)、</w:t>
            </w:r>
            <w:proofErr w:type="gramStart"/>
            <w:r w:rsidRPr="008C2692">
              <w:t>復振傳統拍</w:t>
            </w:r>
            <w:proofErr w:type="gramEnd"/>
            <w:r w:rsidRPr="008C2692">
              <w:t>刺技法的</w:t>
            </w:r>
            <w:proofErr w:type="gramStart"/>
            <w:r w:rsidRPr="008C2692">
              <w:t>刺青師宋海</w:t>
            </w:r>
            <w:proofErr w:type="gramEnd"/>
            <w:r w:rsidRPr="008C2692">
              <w:t>華、成功大學地球科學系副教授樂鍇，及人稱臺灣史懷哲的徐超斌醫師。通過展出人物的生命經驗與心路歷程，展現不同年代原</w:t>
            </w:r>
            <w:r w:rsidR="00D36651" w:rsidRPr="008C2692">
              <w:t>住民族</w:t>
            </w:r>
            <w:r w:rsidRPr="008C2692">
              <w:t>面臨的挑戰與回應方式，並從中認識每位主題人物如何在不同領域揮灑自己、回歸部落，從微觀的視野看見原</w:t>
            </w:r>
            <w:r w:rsidR="00D36651" w:rsidRPr="008C2692">
              <w:t>住民族</w:t>
            </w:r>
            <w:r w:rsidRPr="008C2692">
              <w:t>的過去、現在與未來。</w:t>
            </w:r>
          </w:p>
        </w:tc>
      </w:tr>
      <w:tr w:rsidR="008C2692" w:rsidRPr="008C2692" w14:paraId="0844DD38" w14:textId="77777777" w:rsidTr="00096FEE">
        <w:trPr>
          <w:trHeight w:val="20"/>
        </w:trPr>
        <w:tc>
          <w:tcPr>
            <w:tcW w:w="330" w:type="pct"/>
          </w:tcPr>
          <w:p w14:paraId="0677052A" w14:textId="77777777" w:rsidR="00621889" w:rsidRPr="008C2692" w:rsidRDefault="00621889" w:rsidP="00FA522D">
            <w:pPr>
              <w:pStyle w:val="14"/>
              <w:jc w:val="center"/>
            </w:pPr>
            <w:r w:rsidRPr="008C2692">
              <w:rPr>
                <w:rFonts w:hint="eastAsia"/>
              </w:rPr>
              <w:lastRenderedPageBreak/>
              <w:t>3</w:t>
            </w:r>
          </w:p>
        </w:tc>
        <w:tc>
          <w:tcPr>
            <w:tcW w:w="630" w:type="pct"/>
            <w:shd w:val="clear" w:color="auto" w:fill="auto"/>
          </w:tcPr>
          <w:p w14:paraId="1F0DD714" w14:textId="24643B77" w:rsidR="00621889" w:rsidRPr="008C2692" w:rsidRDefault="00621889" w:rsidP="00FA522D">
            <w:pPr>
              <w:pStyle w:val="14"/>
            </w:pPr>
            <w:r w:rsidRPr="008C2692">
              <w:rPr>
                <w:rFonts w:hint="eastAsia"/>
              </w:rPr>
              <w:t>110年</w:t>
            </w:r>
            <w:r w:rsidR="007A3D83" w:rsidRPr="008C2692">
              <w:rPr>
                <w:rFonts w:hint="eastAsia"/>
              </w:rPr>
              <w:t>9月4日至</w:t>
            </w:r>
            <w:r w:rsidR="000E4365" w:rsidRPr="008C2692">
              <w:rPr>
                <w:rFonts w:hint="eastAsia"/>
              </w:rPr>
              <w:t>2</w:t>
            </w:r>
            <w:r w:rsidR="000E4365" w:rsidRPr="008C2692">
              <w:t>1</w:t>
            </w:r>
            <w:r w:rsidR="000E4365" w:rsidRPr="008C2692">
              <w:rPr>
                <w:rFonts w:hint="eastAsia"/>
              </w:rPr>
              <w:t>日</w:t>
            </w:r>
          </w:p>
        </w:tc>
        <w:tc>
          <w:tcPr>
            <w:tcW w:w="883" w:type="pct"/>
          </w:tcPr>
          <w:p w14:paraId="7100E44B" w14:textId="77777777" w:rsidR="00621889" w:rsidRPr="008C2692" w:rsidRDefault="00621889" w:rsidP="00FA522D">
            <w:pPr>
              <w:pStyle w:val="14"/>
            </w:pPr>
            <w:r w:rsidRPr="008C2692">
              <w:t xml:space="preserve">從那日出之地-蘭嶼大船拜訪號(Si </w:t>
            </w:r>
            <w:proofErr w:type="spellStart"/>
            <w:r w:rsidRPr="008C2692">
              <w:t>Mangavang</w:t>
            </w:r>
            <w:proofErr w:type="spellEnd"/>
            <w:r w:rsidRPr="008C2692">
              <w:t>)</w:t>
            </w:r>
            <w:proofErr w:type="gramStart"/>
            <w:r w:rsidRPr="008C2692">
              <w:t>特</w:t>
            </w:r>
            <w:proofErr w:type="gramEnd"/>
            <w:r w:rsidRPr="008C2692">
              <w:t>展</w:t>
            </w:r>
          </w:p>
        </w:tc>
        <w:tc>
          <w:tcPr>
            <w:tcW w:w="3157" w:type="pct"/>
          </w:tcPr>
          <w:p w14:paraId="4A42FCC5" w14:textId="77777777" w:rsidR="00621889" w:rsidRPr="008C2692" w:rsidRDefault="00621889" w:rsidP="00FA522D">
            <w:pPr>
              <w:pStyle w:val="14"/>
              <w:numPr>
                <w:ilvl w:val="0"/>
                <w:numId w:val="12"/>
              </w:numPr>
              <w:tabs>
                <w:tab w:val="left" w:pos="688"/>
              </w:tabs>
              <w:ind w:left="284" w:hanging="284"/>
            </w:pPr>
            <w:r w:rsidRPr="008C2692">
              <w:rPr>
                <w:rFonts w:hint="eastAsia"/>
              </w:rPr>
              <w:t>本次展覽是以18人座拜訪號大船作為展覽主軸，同時也展出原文發中心所典藏雅美(達悟)族精緻工藝器具計44件，透過大船與文物的展示，精彩呈現蘭嶼雅美(達悟)族美麗的海洋文化。</w:t>
            </w:r>
          </w:p>
          <w:p w14:paraId="06E7DE39" w14:textId="4086B353" w:rsidR="00621889" w:rsidRPr="008C2692" w:rsidRDefault="00621889" w:rsidP="00FA522D">
            <w:pPr>
              <w:pStyle w:val="14"/>
              <w:numPr>
                <w:ilvl w:val="0"/>
                <w:numId w:val="12"/>
              </w:numPr>
              <w:tabs>
                <w:tab w:val="left" w:pos="688"/>
              </w:tabs>
              <w:ind w:left="284" w:hanging="284"/>
            </w:pPr>
            <w:r w:rsidRPr="008C2692">
              <w:rPr>
                <w:rFonts w:hint="eastAsia"/>
              </w:rPr>
              <w:t>南島語族擁有久遠的海洋遷徙歷史，其中位於臺灣東南方的蘭嶼雅美(達悟)族人不僅保有完整與菲律賓巴丹島來往的海洋歷史，</w:t>
            </w:r>
            <w:proofErr w:type="gramStart"/>
            <w:r w:rsidRPr="008C2692">
              <w:rPr>
                <w:rFonts w:hint="eastAsia"/>
              </w:rPr>
              <w:t>更建構</w:t>
            </w:r>
            <w:proofErr w:type="gramEnd"/>
            <w:r w:rsidRPr="008C2692">
              <w:rPr>
                <w:rFonts w:hint="eastAsia"/>
              </w:rPr>
              <w:t>了與海洋共存的生活規範，為傳承民族智慧及造船工藝給下一代；蘭嶼東清部落族人於99年開始協力打造我國目前最大</w:t>
            </w:r>
            <w:proofErr w:type="gramStart"/>
            <w:r w:rsidRPr="008C2692">
              <w:rPr>
                <w:rFonts w:hint="eastAsia"/>
              </w:rPr>
              <w:t>拼板舟</w:t>
            </w:r>
            <w:proofErr w:type="gramEnd"/>
            <w:r w:rsidRPr="008C2692">
              <w:rPr>
                <w:rFonts w:hint="eastAsia"/>
              </w:rPr>
              <w:t>－拜訪號(Si</w:t>
            </w:r>
            <w:r w:rsidR="006579A7" w:rsidRPr="008C2692">
              <w:t xml:space="preserve"> </w:t>
            </w:r>
            <w:proofErr w:type="spellStart"/>
            <w:r w:rsidRPr="008C2692">
              <w:rPr>
                <w:rFonts w:hint="eastAsia"/>
              </w:rPr>
              <w:t>Mangavang</w:t>
            </w:r>
            <w:proofErr w:type="spellEnd"/>
            <w:r w:rsidRPr="008C2692">
              <w:rPr>
                <w:rFonts w:hint="eastAsia"/>
              </w:rPr>
              <w:t>)，並於100年由東清部落耆老率領</w:t>
            </w:r>
            <w:r w:rsidR="006579A7" w:rsidRPr="008C2692">
              <w:rPr>
                <w:rFonts w:hint="eastAsia"/>
              </w:rPr>
              <w:t>4</w:t>
            </w:r>
            <w:r w:rsidR="006579A7" w:rsidRPr="008C2692">
              <w:t>0</w:t>
            </w:r>
            <w:r w:rsidRPr="008C2692">
              <w:rPr>
                <w:rFonts w:hint="eastAsia"/>
              </w:rPr>
              <w:t>餘位中壯青年族人，展開為期18天，沿著臺灣海岸由南至北拜訪臺灣各城市，這趟將近7百多公里的徒手划漿航海之行，不僅將祖先與海洋共存共生的智慧</w:t>
            </w:r>
            <w:proofErr w:type="gramStart"/>
            <w:r w:rsidRPr="008C2692">
              <w:rPr>
                <w:rFonts w:hint="eastAsia"/>
              </w:rPr>
              <w:t>傳承給雅</w:t>
            </w:r>
            <w:proofErr w:type="gramEnd"/>
            <w:r w:rsidRPr="008C2692">
              <w:rPr>
                <w:rFonts w:hint="eastAsia"/>
              </w:rPr>
              <w:t>美(達悟)族勇士們，當刻有傳統圖騰，搭配紅黑白鮮明色彩的大船沿著臺灣海岸線航行時，同時也讓臺灣及全世界</w:t>
            </w:r>
            <w:proofErr w:type="gramStart"/>
            <w:r w:rsidRPr="008C2692">
              <w:rPr>
                <w:rFonts w:hint="eastAsia"/>
              </w:rPr>
              <w:t>共睹</w:t>
            </w:r>
            <w:proofErr w:type="gramEnd"/>
            <w:r w:rsidRPr="008C2692">
              <w:rPr>
                <w:rFonts w:hint="eastAsia"/>
              </w:rPr>
              <w:t>了蘭嶼獨特的工藝美學與令人震撼的高超航海技術。</w:t>
            </w:r>
          </w:p>
        </w:tc>
      </w:tr>
      <w:tr w:rsidR="008C2692" w:rsidRPr="008C2692" w14:paraId="56816A37" w14:textId="77777777" w:rsidTr="00096FEE">
        <w:trPr>
          <w:trHeight w:val="20"/>
        </w:trPr>
        <w:tc>
          <w:tcPr>
            <w:tcW w:w="330" w:type="pct"/>
          </w:tcPr>
          <w:p w14:paraId="54E75CC6" w14:textId="77777777" w:rsidR="00621889" w:rsidRPr="008C2692" w:rsidRDefault="00621889" w:rsidP="00FA522D">
            <w:pPr>
              <w:pStyle w:val="14"/>
              <w:jc w:val="center"/>
            </w:pPr>
            <w:r w:rsidRPr="008C2692">
              <w:rPr>
                <w:rFonts w:hint="eastAsia"/>
              </w:rPr>
              <w:t>4</w:t>
            </w:r>
          </w:p>
        </w:tc>
        <w:tc>
          <w:tcPr>
            <w:tcW w:w="630" w:type="pct"/>
            <w:shd w:val="clear" w:color="auto" w:fill="auto"/>
          </w:tcPr>
          <w:p w14:paraId="179F9098" w14:textId="77777777" w:rsidR="00621889" w:rsidRPr="008C2692" w:rsidRDefault="00621889" w:rsidP="00FA522D">
            <w:pPr>
              <w:pStyle w:val="14"/>
            </w:pPr>
            <w:r w:rsidRPr="008C2692">
              <w:rPr>
                <w:rFonts w:hint="eastAsia"/>
              </w:rPr>
              <w:t>111年</w:t>
            </w:r>
            <w:r w:rsidR="00D23EEF" w:rsidRPr="008C2692">
              <w:rPr>
                <w:rFonts w:hint="eastAsia"/>
              </w:rPr>
              <w:t>9月2日至</w:t>
            </w:r>
          </w:p>
          <w:p w14:paraId="4ADEF0F2" w14:textId="021F2F83" w:rsidR="00D23EEF" w:rsidRPr="008C2692" w:rsidRDefault="00E8473C" w:rsidP="00FA522D">
            <w:pPr>
              <w:pStyle w:val="14"/>
            </w:pPr>
            <w:r w:rsidRPr="008C2692">
              <w:rPr>
                <w:rFonts w:hint="eastAsia"/>
              </w:rPr>
              <w:t>1</w:t>
            </w:r>
            <w:r w:rsidRPr="008C2692">
              <w:t>2</w:t>
            </w:r>
            <w:r w:rsidRPr="008C2692">
              <w:rPr>
                <w:rFonts w:hint="eastAsia"/>
              </w:rPr>
              <w:t>月3</w:t>
            </w:r>
            <w:r w:rsidRPr="008C2692">
              <w:t>1</w:t>
            </w:r>
            <w:r w:rsidRPr="008C2692">
              <w:rPr>
                <w:rFonts w:hint="eastAsia"/>
              </w:rPr>
              <w:t>日</w:t>
            </w:r>
          </w:p>
        </w:tc>
        <w:tc>
          <w:tcPr>
            <w:tcW w:w="883" w:type="pct"/>
          </w:tcPr>
          <w:p w14:paraId="65CE45A9" w14:textId="10F28C8E" w:rsidR="00621889" w:rsidRPr="008C2692" w:rsidRDefault="00621889" w:rsidP="00FA522D">
            <w:pPr>
              <w:pStyle w:val="14"/>
            </w:pPr>
            <w:proofErr w:type="spellStart"/>
            <w:r w:rsidRPr="008C2692">
              <w:t>Kemasi</w:t>
            </w:r>
            <w:proofErr w:type="spellEnd"/>
            <w:r w:rsidRPr="008C2692">
              <w:t xml:space="preserve"> </w:t>
            </w:r>
            <w:proofErr w:type="spellStart"/>
            <w:r w:rsidRPr="008C2692">
              <w:t>maza</w:t>
            </w:r>
            <w:proofErr w:type="spellEnd"/>
            <w:r w:rsidR="002F2D2D" w:rsidRPr="008C2692">
              <w:rPr>
                <w:rFonts w:hint="eastAsia"/>
              </w:rPr>
              <w:t>原</w:t>
            </w:r>
            <w:r w:rsidR="00D36651" w:rsidRPr="008C2692">
              <w:rPr>
                <w:rFonts w:hint="eastAsia"/>
              </w:rPr>
              <w:t>住民族</w:t>
            </w:r>
            <w:r w:rsidR="002F2D2D" w:rsidRPr="008C2692">
              <w:rPr>
                <w:rFonts w:hint="eastAsia"/>
              </w:rPr>
              <w:t>園區</w:t>
            </w:r>
            <w:r w:rsidRPr="008C2692">
              <w:rPr>
                <w:rFonts w:hint="eastAsia"/>
              </w:rPr>
              <w:t>35周年展(文物陳列館)</w:t>
            </w:r>
          </w:p>
        </w:tc>
        <w:tc>
          <w:tcPr>
            <w:tcW w:w="3157" w:type="pct"/>
          </w:tcPr>
          <w:p w14:paraId="355344C1" w14:textId="14125E7F" w:rsidR="00621889" w:rsidRPr="008C2692" w:rsidRDefault="00621889" w:rsidP="00FA522D">
            <w:pPr>
              <w:pStyle w:val="14"/>
            </w:pPr>
            <w:r w:rsidRPr="008C2692">
              <w:rPr>
                <w:rFonts w:hint="eastAsia"/>
              </w:rPr>
              <w:t>為慶祝原</w:t>
            </w:r>
            <w:r w:rsidR="00D36651" w:rsidRPr="008C2692">
              <w:rPr>
                <w:rFonts w:hint="eastAsia"/>
              </w:rPr>
              <w:t>住民族</w:t>
            </w:r>
            <w:r w:rsidRPr="008C2692">
              <w:rPr>
                <w:rFonts w:hint="eastAsia"/>
              </w:rPr>
              <w:t>園區開園35周年，特規劃</w:t>
            </w:r>
            <w:r w:rsidR="006579A7" w:rsidRPr="008C2692">
              <w:rPr>
                <w:rFonts w:hint="eastAsia"/>
              </w:rPr>
              <w:t>本次展覽</w:t>
            </w:r>
            <w:r w:rsidRPr="008C2692">
              <w:rPr>
                <w:rFonts w:hint="eastAsia"/>
              </w:rPr>
              <w:t>於文物陳列館展示，透過展覽使國內外民眾認識園區35年來的成長軌跡，包含園區硬體建設演變、樂舞、展覽、出版品等，更是記載時代背景及原</w:t>
            </w:r>
            <w:r w:rsidR="00D36651" w:rsidRPr="008C2692">
              <w:rPr>
                <w:rFonts w:hint="eastAsia"/>
              </w:rPr>
              <w:t>住民族</w:t>
            </w:r>
            <w:r w:rsidRPr="008C2692">
              <w:rPr>
                <w:rFonts w:hint="eastAsia"/>
              </w:rPr>
              <w:t>覺醒下演變的正名過程等內容，以作為</w:t>
            </w:r>
            <w:r w:rsidR="009C549E" w:rsidRPr="008C2692">
              <w:rPr>
                <w:rFonts w:hint="eastAsia"/>
              </w:rPr>
              <w:t>原發中心</w:t>
            </w:r>
            <w:r w:rsidRPr="008C2692">
              <w:rPr>
                <w:rFonts w:hint="eastAsia"/>
              </w:rPr>
              <w:t>日後永續之重要資產，提升</w:t>
            </w:r>
            <w:r w:rsidR="002F2D2D" w:rsidRPr="008C2692">
              <w:rPr>
                <w:rFonts w:hint="eastAsia"/>
              </w:rPr>
              <w:t>原</w:t>
            </w:r>
            <w:r w:rsidR="00D36651" w:rsidRPr="008C2692">
              <w:rPr>
                <w:rFonts w:hint="eastAsia"/>
              </w:rPr>
              <w:t>住民族</w:t>
            </w:r>
            <w:r w:rsidR="002F2D2D" w:rsidRPr="008C2692">
              <w:rPr>
                <w:rFonts w:hint="eastAsia"/>
              </w:rPr>
              <w:t>園區</w:t>
            </w:r>
            <w:r w:rsidRPr="008C2692">
              <w:rPr>
                <w:rFonts w:hint="eastAsia"/>
              </w:rPr>
              <w:t>之能見度，呈現</w:t>
            </w:r>
            <w:r w:rsidR="00BB5849" w:rsidRPr="008C2692">
              <w:rPr>
                <w:rFonts w:hint="eastAsia"/>
              </w:rPr>
              <w:t>原民</w:t>
            </w:r>
            <w:r w:rsidRPr="008C2692">
              <w:rPr>
                <w:rFonts w:hint="eastAsia"/>
              </w:rPr>
              <w:t>會原</w:t>
            </w:r>
            <w:r w:rsidR="00D36651" w:rsidRPr="008C2692">
              <w:rPr>
                <w:rFonts w:hint="eastAsia"/>
              </w:rPr>
              <w:t>住民族</w:t>
            </w:r>
            <w:r w:rsidRPr="008C2692">
              <w:rPr>
                <w:rFonts w:hint="eastAsia"/>
              </w:rPr>
              <w:t>文化推廣政策成果。</w:t>
            </w:r>
          </w:p>
        </w:tc>
      </w:tr>
      <w:tr w:rsidR="008C2692" w:rsidRPr="008C2692" w14:paraId="7CBE299D" w14:textId="77777777" w:rsidTr="00096FEE">
        <w:trPr>
          <w:trHeight w:val="20"/>
        </w:trPr>
        <w:tc>
          <w:tcPr>
            <w:tcW w:w="330" w:type="pct"/>
          </w:tcPr>
          <w:p w14:paraId="3DD4B279" w14:textId="77777777" w:rsidR="00621889" w:rsidRPr="008C2692" w:rsidRDefault="00621889" w:rsidP="00FA522D">
            <w:pPr>
              <w:pStyle w:val="14"/>
              <w:jc w:val="center"/>
            </w:pPr>
            <w:r w:rsidRPr="008C2692">
              <w:rPr>
                <w:rFonts w:hint="eastAsia"/>
              </w:rPr>
              <w:t>5</w:t>
            </w:r>
          </w:p>
        </w:tc>
        <w:tc>
          <w:tcPr>
            <w:tcW w:w="630" w:type="pct"/>
            <w:shd w:val="clear" w:color="auto" w:fill="auto"/>
          </w:tcPr>
          <w:p w14:paraId="23CF946A" w14:textId="712CF3D7" w:rsidR="007D1096" w:rsidRPr="008C2692" w:rsidRDefault="00621889" w:rsidP="00FA522D">
            <w:pPr>
              <w:pStyle w:val="14"/>
            </w:pPr>
            <w:r w:rsidRPr="008C2692">
              <w:rPr>
                <w:rFonts w:hint="eastAsia"/>
              </w:rPr>
              <w:t>112年</w:t>
            </w:r>
            <w:r w:rsidR="007D1096" w:rsidRPr="008C2692">
              <w:rPr>
                <w:rFonts w:hint="eastAsia"/>
              </w:rPr>
              <w:t>6月3</w:t>
            </w:r>
            <w:r w:rsidR="007D1096" w:rsidRPr="008C2692">
              <w:t>0</w:t>
            </w:r>
            <w:r w:rsidR="007D1096" w:rsidRPr="008C2692">
              <w:rPr>
                <w:rFonts w:hint="eastAsia"/>
              </w:rPr>
              <w:t>日至8月2</w:t>
            </w:r>
            <w:r w:rsidR="007D1096" w:rsidRPr="008C2692">
              <w:t>0</w:t>
            </w:r>
            <w:r w:rsidR="007D1096" w:rsidRPr="008C2692">
              <w:rPr>
                <w:rFonts w:hint="eastAsia"/>
              </w:rPr>
              <w:t>日</w:t>
            </w:r>
          </w:p>
        </w:tc>
        <w:tc>
          <w:tcPr>
            <w:tcW w:w="883" w:type="pct"/>
          </w:tcPr>
          <w:p w14:paraId="6D7D72C8" w14:textId="77777777" w:rsidR="00621889" w:rsidRPr="008C2692" w:rsidRDefault="00621889" w:rsidP="00FA522D">
            <w:pPr>
              <w:pStyle w:val="14"/>
            </w:pPr>
            <w:r w:rsidRPr="008C2692">
              <w:rPr>
                <w:rFonts w:hint="eastAsia"/>
              </w:rPr>
              <w:t>人類學家的錢包：貨幣的社會生活</w:t>
            </w:r>
            <w:proofErr w:type="gramStart"/>
            <w:r w:rsidRPr="008C2692">
              <w:rPr>
                <w:rFonts w:hint="eastAsia"/>
              </w:rPr>
              <w:t>特</w:t>
            </w:r>
            <w:proofErr w:type="gramEnd"/>
            <w:r w:rsidRPr="008C2692">
              <w:rPr>
                <w:rFonts w:hint="eastAsia"/>
              </w:rPr>
              <w:t>展</w:t>
            </w:r>
          </w:p>
        </w:tc>
        <w:tc>
          <w:tcPr>
            <w:tcW w:w="3157" w:type="pct"/>
          </w:tcPr>
          <w:p w14:paraId="00A95F6B" w14:textId="5F8B131E" w:rsidR="00621889" w:rsidRPr="008C2692" w:rsidRDefault="00621889" w:rsidP="00FA522D">
            <w:pPr>
              <w:pStyle w:val="14"/>
            </w:pPr>
            <w:r w:rsidRPr="008C2692">
              <w:rPr>
                <w:rFonts w:hint="eastAsia"/>
              </w:rPr>
              <w:t>藉由本次計畫以中</w:t>
            </w:r>
            <w:r w:rsidR="00D732CB" w:rsidRPr="008C2692">
              <w:rPr>
                <w:rFonts w:hint="eastAsia"/>
              </w:rPr>
              <w:t>央</w:t>
            </w:r>
            <w:r w:rsidRPr="008C2692">
              <w:rPr>
                <w:rFonts w:hint="eastAsia"/>
              </w:rPr>
              <w:t>研</w:t>
            </w:r>
            <w:r w:rsidR="00D732CB" w:rsidRPr="008C2692">
              <w:rPr>
                <w:rFonts w:hint="eastAsia"/>
              </w:rPr>
              <w:t>究</w:t>
            </w:r>
            <w:r w:rsidRPr="008C2692">
              <w:rPr>
                <w:rFonts w:hint="eastAsia"/>
              </w:rPr>
              <w:t>院民族</w:t>
            </w:r>
            <w:r w:rsidR="00D732CB" w:rsidRPr="008C2692">
              <w:rPr>
                <w:rFonts w:hint="eastAsia"/>
              </w:rPr>
              <w:t>學研究</w:t>
            </w:r>
            <w:r w:rsidRPr="008C2692">
              <w:rPr>
                <w:rFonts w:hint="eastAsia"/>
              </w:rPr>
              <w:t>所「人類學家的錢包：貨幣的社會生活</w:t>
            </w:r>
            <w:proofErr w:type="gramStart"/>
            <w:r w:rsidRPr="008C2692">
              <w:rPr>
                <w:rFonts w:hint="eastAsia"/>
              </w:rPr>
              <w:t>特</w:t>
            </w:r>
            <w:proofErr w:type="gramEnd"/>
            <w:r w:rsidRPr="008C2692">
              <w:rPr>
                <w:rFonts w:hint="eastAsia"/>
              </w:rPr>
              <w:t>展」透過人類學家在世界不同文化的研究、跨文化比較的視野，呈現貨幣的多樣性，其背後的文化意義與權力關係、貨幣</w:t>
            </w:r>
            <w:r w:rsidRPr="008C2692">
              <w:rPr>
                <w:rFonts w:hint="eastAsia"/>
              </w:rPr>
              <w:lastRenderedPageBreak/>
              <w:t>的本質、日常生活中貨幣扮演的角色並思考貨幣的未來。</w:t>
            </w:r>
          </w:p>
        </w:tc>
      </w:tr>
    </w:tbl>
    <w:p w14:paraId="31742D94" w14:textId="77777777" w:rsidR="005400C9" w:rsidRPr="008C2692" w:rsidRDefault="005400C9" w:rsidP="005400C9">
      <w:pPr>
        <w:pStyle w:val="afa"/>
        <w:spacing w:before="0" w:line="240" w:lineRule="auto"/>
        <w:rPr>
          <w:szCs w:val="24"/>
        </w:rPr>
      </w:pPr>
      <w:r w:rsidRPr="008C2692">
        <w:rPr>
          <w:rFonts w:hint="eastAsia"/>
          <w:szCs w:val="24"/>
        </w:rPr>
        <w:lastRenderedPageBreak/>
        <w:t>資料來源：原發中心</w:t>
      </w:r>
    </w:p>
    <w:p w14:paraId="1BF34285" w14:textId="292566EB" w:rsidR="00C94ACE" w:rsidRPr="008C2692" w:rsidRDefault="009C549E" w:rsidP="00FC669D">
      <w:pPr>
        <w:pStyle w:val="4"/>
      </w:pPr>
      <w:r w:rsidRPr="008C2692">
        <w:t>原發中心</w:t>
      </w:r>
      <w:r w:rsidR="00300703" w:rsidRPr="008C2692">
        <w:t>每年定期徵件評選3</w:t>
      </w:r>
      <w:r w:rsidR="00D46B26" w:rsidRPr="008C2692">
        <w:t>位(組)</w:t>
      </w:r>
      <w:r w:rsidR="00D46B26" w:rsidRPr="008C2692">
        <w:rPr>
          <w:rFonts w:hint="eastAsia"/>
        </w:rPr>
        <w:t>至</w:t>
      </w:r>
      <w:r w:rsidR="00300703" w:rsidRPr="008C2692">
        <w:t>4位(組)臺灣優秀原</w:t>
      </w:r>
      <w:r w:rsidR="00D36651" w:rsidRPr="008C2692">
        <w:t>住民族</w:t>
      </w:r>
      <w:r w:rsidR="00300703" w:rsidRPr="008C2692">
        <w:t>藝術工作者，於</w:t>
      </w:r>
      <w:r w:rsidR="00FC669D" w:rsidRPr="008C2692">
        <w:t>八角樓</w:t>
      </w:r>
      <w:proofErr w:type="gramStart"/>
      <w:r w:rsidR="00FC669D" w:rsidRPr="008C2692">
        <w:t>特</w:t>
      </w:r>
      <w:proofErr w:type="gramEnd"/>
      <w:r w:rsidR="00FC669D" w:rsidRPr="008C2692">
        <w:t>展館</w:t>
      </w:r>
      <w:r w:rsidR="00300703" w:rsidRPr="008C2692">
        <w:t>辦理3場次主題式展覽；另為配合相關文化藝術活動，不定期邀集國、內外原</w:t>
      </w:r>
      <w:r w:rsidR="00D36651" w:rsidRPr="008C2692">
        <w:t>住民族</w:t>
      </w:r>
      <w:r w:rsidR="00300703" w:rsidRPr="008C2692">
        <w:t>藝術工作者、專家學者及知名策展人，共同規劃大型</w:t>
      </w:r>
      <w:proofErr w:type="gramStart"/>
      <w:r w:rsidR="00300703" w:rsidRPr="008C2692">
        <w:t>特</w:t>
      </w:r>
      <w:proofErr w:type="gramEnd"/>
      <w:r w:rsidR="00300703" w:rsidRPr="008C2692">
        <w:t>展，</w:t>
      </w:r>
      <w:r w:rsidR="00D46B26" w:rsidRPr="008C2692">
        <w:rPr>
          <w:rFonts w:hint="eastAsia"/>
        </w:rPr>
        <w:t>例</w:t>
      </w:r>
      <w:r w:rsidR="00300703" w:rsidRPr="008C2692">
        <w:t>如：</w:t>
      </w:r>
      <w:proofErr w:type="gramStart"/>
      <w:r w:rsidR="00300703" w:rsidRPr="008C2692">
        <w:t>110</w:t>
      </w:r>
      <w:proofErr w:type="gramEnd"/>
      <w:r w:rsidR="00300703" w:rsidRPr="008C2692">
        <w:t>年度辦理「我們與未來的距離」臺灣原</w:t>
      </w:r>
      <w:r w:rsidR="00D36651" w:rsidRPr="008C2692">
        <w:t>住民族</w:t>
      </w:r>
      <w:r w:rsidR="00300703" w:rsidRPr="008C2692">
        <w:t>當代藝術展、</w:t>
      </w:r>
      <w:proofErr w:type="gramStart"/>
      <w:r w:rsidR="00300703" w:rsidRPr="008C2692">
        <w:t>11</w:t>
      </w:r>
      <w:proofErr w:type="gramEnd"/>
      <w:r w:rsidR="00300703" w:rsidRPr="008C2692">
        <w:t>2年度辦理「</w:t>
      </w:r>
      <w:proofErr w:type="spellStart"/>
      <w:r w:rsidR="00300703" w:rsidRPr="008C2692">
        <w:t>Rami</w:t>
      </w:r>
      <w:r w:rsidR="005B671A" w:rsidRPr="008C2692">
        <w:t>S</w:t>
      </w:r>
      <w:proofErr w:type="spellEnd"/>
      <w:r w:rsidR="00300703" w:rsidRPr="008C2692">
        <w:t>·</w:t>
      </w:r>
      <w:r w:rsidR="00300703" w:rsidRPr="008C2692">
        <w:t>溯源」首屆臺灣國際南島藝術三年展</w:t>
      </w:r>
      <w:r w:rsidR="006514A3" w:rsidRPr="008C2692">
        <w:rPr>
          <w:rFonts w:hint="eastAsia"/>
        </w:rPr>
        <w:t>(如表</w:t>
      </w:r>
      <w:r w:rsidR="000D270B" w:rsidRPr="008C2692">
        <w:t>8</w:t>
      </w:r>
      <w:r w:rsidR="006514A3" w:rsidRPr="008C2692">
        <w:t>)</w:t>
      </w:r>
      <w:r w:rsidR="00300703" w:rsidRPr="008C2692">
        <w:t>，期望提升</w:t>
      </w:r>
      <w:r w:rsidRPr="008C2692">
        <w:t>原發中心</w:t>
      </w:r>
      <w:r w:rsidR="00300703" w:rsidRPr="008C2692">
        <w:t>館舍展覽能見度</w:t>
      </w:r>
      <w:r w:rsidR="00FC669D" w:rsidRPr="008C2692">
        <w:rPr>
          <w:rFonts w:hint="eastAsia"/>
        </w:rPr>
        <w:t>。</w:t>
      </w:r>
    </w:p>
    <w:p w14:paraId="33BEF6D3" w14:textId="6793A76B" w:rsidR="00096FEE" w:rsidRPr="008C2692" w:rsidRDefault="00096FEE" w:rsidP="00096FEE">
      <w:pPr>
        <w:pStyle w:val="a3"/>
        <w:rPr>
          <w:sz w:val="32"/>
          <w:szCs w:val="32"/>
        </w:rPr>
      </w:pPr>
      <w:r w:rsidRPr="008C2692">
        <w:rPr>
          <w:rFonts w:hint="eastAsia"/>
          <w:sz w:val="32"/>
          <w:szCs w:val="32"/>
        </w:rPr>
        <w:t>原</w:t>
      </w:r>
      <w:r w:rsidR="00D36651" w:rsidRPr="008C2692">
        <w:rPr>
          <w:rFonts w:hint="eastAsia"/>
          <w:sz w:val="32"/>
          <w:szCs w:val="32"/>
        </w:rPr>
        <w:t>住民族</w:t>
      </w:r>
      <w:r w:rsidRPr="008C2692">
        <w:rPr>
          <w:rFonts w:hint="eastAsia"/>
          <w:sz w:val="32"/>
          <w:szCs w:val="32"/>
        </w:rPr>
        <w:t>園區</w:t>
      </w:r>
      <w:r w:rsidRPr="008C2692">
        <w:rPr>
          <w:sz w:val="32"/>
          <w:szCs w:val="32"/>
        </w:rPr>
        <w:t>八角樓</w:t>
      </w:r>
      <w:proofErr w:type="gramStart"/>
      <w:r w:rsidRPr="008C2692">
        <w:rPr>
          <w:sz w:val="32"/>
          <w:szCs w:val="32"/>
        </w:rPr>
        <w:t>特展館</w:t>
      </w:r>
      <w:r w:rsidR="00B52591" w:rsidRPr="008C2692">
        <w:rPr>
          <w:rFonts w:hint="eastAsia"/>
          <w:sz w:val="32"/>
          <w:szCs w:val="32"/>
        </w:rPr>
        <w:t>近</w:t>
      </w:r>
      <w:r w:rsidR="00872702" w:rsidRPr="008C2692">
        <w:rPr>
          <w:sz w:val="32"/>
          <w:szCs w:val="32"/>
        </w:rPr>
        <w:t>3</w:t>
      </w:r>
      <w:proofErr w:type="gramEnd"/>
      <w:r w:rsidR="00B52591" w:rsidRPr="008C2692">
        <w:rPr>
          <w:rFonts w:hint="eastAsia"/>
          <w:sz w:val="32"/>
          <w:szCs w:val="32"/>
        </w:rPr>
        <w:t>年</w:t>
      </w:r>
      <w:r w:rsidR="00262A69" w:rsidRPr="008C2692">
        <w:rPr>
          <w:rFonts w:hint="eastAsia"/>
          <w:sz w:val="32"/>
          <w:szCs w:val="32"/>
        </w:rPr>
        <w:t>特</w:t>
      </w:r>
      <w:r w:rsidRPr="008C2692">
        <w:rPr>
          <w:rFonts w:hint="eastAsia"/>
          <w:sz w:val="32"/>
          <w:szCs w:val="32"/>
        </w:rPr>
        <w:t>展</w:t>
      </w:r>
    </w:p>
    <w:tbl>
      <w:tblPr>
        <w:tblStyle w:val="afb"/>
        <w:tblW w:w="5000" w:type="pct"/>
        <w:tblCellMar>
          <w:left w:w="28" w:type="dxa"/>
          <w:right w:w="28" w:type="dxa"/>
        </w:tblCellMar>
        <w:tblLook w:val="04A0" w:firstRow="1" w:lastRow="0" w:firstColumn="1" w:lastColumn="0" w:noHBand="0" w:noVBand="1"/>
      </w:tblPr>
      <w:tblGrid>
        <w:gridCol w:w="585"/>
        <w:gridCol w:w="1111"/>
        <w:gridCol w:w="1560"/>
        <w:gridCol w:w="5578"/>
      </w:tblGrid>
      <w:tr w:rsidR="008C2692" w:rsidRPr="008C2692" w14:paraId="3B8A3515" w14:textId="77777777" w:rsidTr="00DD24C6">
        <w:trPr>
          <w:trHeight w:val="20"/>
          <w:tblHeader/>
        </w:trPr>
        <w:tc>
          <w:tcPr>
            <w:tcW w:w="331" w:type="pct"/>
            <w:shd w:val="clear" w:color="auto" w:fill="EAF1DD" w:themeFill="accent3" w:themeFillTint="33"/>
            <w:vAlign w:val="center"/>
          </w:tcPr>
          <w:p w14:paraId="02F36211" w14:textId="77777777" w:rsidR="00B56DEF" w:rsidRPr="008C2692" w:rsidRDefault="00B56DEF" w:rsidP="00D56CD6">
            <w:pPr>
              <w:pStyle w:val="14"/>
              <w:spacing w:line="340" w:lineRule="exact"/>
              <w:jc w:val="center"/>
            </w:pPr>
            <w:r w:rsidRPr="008C2692">
              <w:rPr>
                <w:rFonts w:hint="eastAsia"/>
              </w:rPr>
              <w:t>編號</w:t>
            </w:r>
          </w:p>
        </w:tc>
        <w:tc>
          <w:tcPr>
            <w:tcW w:w="629" w:type="pct"/>
            <w:shd w:val="clear" w:color="auto" w:fill="EAF1DD" w:themeFill="accent3" w:themeFillTint="33"/>
            <w:vAlign w:val="center"/>
          </w:tcPr>
          <w:p w14:paraId="4E05DCF3" w14:textId="77777777" w:rsidR="00B56DEF" w:rsidRPr="008C2692" w:rsidRDefault="00B56DEF" w:rsidP="00D56CD6">
            <w:pPr>
              <w:pStyle w:val="14"/>
              <w:spacing w:line="340" w:lineRule="exact"/>
              <w:jc w:val="center"/>
            </w:pPr>
            <w:r w:rsidRPr="008C2692">
              <w:rPr>
                <w:rFonts w:hint="eastAsia"/>
              </w:rPr>
              <w:t>時間</w:t>
            </w:r>
          </w:p>
        </w:tc>
        <w:tc>
          <w:tcPr>
            <w:tcW w:w="883" w:type="pct"/>
            <w:shd w:val="clear" w:color="auto" w:fill="EAF1DD" w:themeFill="accent3" w:themeFillTint="33"/>
            <w:vAlign w:val="center"/>
          </w:tcPr>
          <w:p w14:paraId="51FA27A7" w14:textId="1FD77E6B" w:rsidR="00B56DEF" w:rsidRPr="008C2692" w:rsidRDefault="0017253C" w:rsidP="00D56CD6">
            <w:pPr>
              <w:pStyle w:val="14"/>
              <w:spacing w:line="340" w:lineRule="exact"/>
              <w:jc w:val="center"/>
            </w:pPr>
            <w:r w:rsidRPr="008C2692">
              <w:t>特展</w:t>
            </w:r>
            <w:r w:rsidR="00B56DEF" w:rsidRPr="008C2692">
              <w:rPr>
                <w:rFonts w:hint="eastAsia"/>
              </w:rPr>
              <w:t>名稱</w:t>
            </w:r>
          </w:p>
        </w:tc>
        <w:tc>
          <w:tcPr>
            <w:tcW w:w="3157" w:type="pct"/>
            <w:shd w:val="clear" w:color="auto" w:fill="EAF1DD" w:themeFill="accent3" w:themeFillTint="33"/>
            <w:vAlign w:val="center"/>
          </w:tcPr>
          <w:p w14:paraId="04D00631" w14:textId="55F1BC3D" w:rsidR="00B56DEF" w:rsidRPr="008C2692" w:rsidRDefault="0017253C" w:rsidP="00D56CD6">
            <w:pPr>
              <w:pStyle w:val="14"/>
              <w:spacing w:line="340" w:lineRule="exact"/>
              <w:jc w:val="center"/>
            </w:pPr>
            <w:r w:rsidRPr="008C2692">
              <w:t>特展</w:t>
            </w:r>
            <w:r w:rsidR="00B56DEF" w:rsidRPr="008C2692">
              <w:rPr>
                <w:rFonts w:hint="eastAsia"/>
              </w:rPr>
              <w:t>大綱</w:t>
            </w:r>
          </w:p>
        </w:tc>
      </w:tr>
      <w:tr w:rsidR="008C2692" w:rsidRPr="008C2692" w14:paraId="1D467CFA" w14:textId="77777777" w:rsidTr="00DD24C6">
        <w:trPr>
          <w:trHeight w:val="20"/>
        </w:trPr>
        <w:tc>
          <w:tcPr>
            <w:tcW w:w="331" w:type="pct"/>
          </w:tcPr>
          <w:p w14:paraId="402331B5" w14:textId="77777777" w:rsidR="00B56DEF" w:rsidRPr="008C2692" w:rsidRDefault="00B56DEF" w:rsidP="00D56CD6">
            <w:pPr>
              <w:pStyle w:val="14"/>
              <w:spacing w:line="340" w:lineRule="exact"/>
              <w:jc w:val="center"/>
            </w:pPr>
            <w:r w:rsidRPr="008C2692">
              <w:rPr>
                <w:rFonts w:hint="eastAsia"/>
              </w:rPr>
              <w:t>1</w:t>
            </w:r>
          </w:p>
        </w:tc>
        <w:tc>
          <w:tcPr>
            <w:tcW w:w="629" w:type="pct"/>
          </w:tcPr>
          <w:p w14:paraId="2136C6BF" w14:textId="439D6A16" w:rsidR="00755F98" w:rsidRPr="008C2692" w:rsidRDefault="0017253C" w:rsidP="00D56CD6">
            <w:pPr>
              <w:pStyle w:val="14"/>
              <w:spacing w:line="340" w:lineRule="exact"/>
            </w:pPr>
            <w:r w:rsidRPr="008C2692">
              <w:t>110</w:t>
            </w:r>
            <w:r w:rsidR="00B56DEF" w:rsidRPr="008C2692">
              <w:rPr>
                <w:rFonts w:hint="eastAsia"/>
              </w:rPr>
              <w:t>年</w:t>
            </w:r>
            <w:r w:rsidR="00755F98" w:rsidRPr="008C2692">
              <w:rPr>
                <w:rFonts w:hint="eastAsia"/>
              </w:rPr>
              <w:t>1</w:t>
            </w:r>
            <w:r w:rsidR="00755F98" w:rsidRPr="008C2692">
              <w:t>0</w:t>
            </w:r>
            <w:r w:rsidR="00755F98" w:rsidRPr="008C2692">
              <w:rPr>
                <w:rFonts w:hint="eastAsia"/>
              </w:rPr>
              <w:t>月1</w:t>
            </w:r>
            <w:r w:rsidR="00755F98" w:rsidRPr="008C2692">
              <w:t>5</w:t>
            </w:r>
            <w:r w:rsidR="00755F98" w:rsidRPr="008C2692">
              <w:rPr>
                <w:rFonts w:hint="eastAsia"/>
              </w:rPr>
              <w:t>日至1</w:t>
            </w:r>
            <w:r w:rsidR="00755F98" w:rsidRPr="008C2692">
              <w:t>11</w:t>
            </w:r>
            <w:r w:rsidR="00755F98" w:rsidRPr="008C2692">
              <w:rPr>
                <w:rFonts w:hint="eastAsia"/>
              </w:rPr>
              <w:t>年2月2</w:t>
            </w:r>
            <w:r w:rsidR="00755F98" w:rsidRPr="008C2692">
              <w:t>7</w:t>
            </w:r>
            <w:r w:rsidR="00755F98" w:rsidRPr="008C2692">
              <w:rPr>
                <w:rFonts w:hint="eastAsia"/>
              </w:rPr>
              <w:t>日</w:t>
            </w:r>
          </w:p>
        </w:tc>
        <w:tc>
          <w:tcPr>
            <w:tcW w:w="883" w:type="pct"/>
          </w:tcPr>
          <w:p w14:paraId="4D7346A2" w14:textId="381D3BEB" w:rsidR="00755F98" w:rsidRPr="008C2692" w:rsidRDefault="0017253C" w:rsidP="00D56CD6">
            <w:pPr>
              <w:pStyle w:val="14"/>
              <w:spacing w:line="340" w:lineRule="exact"/>
            </w:pPr>
            <w:r w:rsidRPr="008C2692">
              <w:t>「我們與未來的距離」臺灣原</w:t>
            </w:r>
            <w:r w:rsidR="00D36651" w:rsidRPr="008C2692">
              <w:t>住民族</w:t>
            </w:r>
            <w:r w:rsidRPr="008C2692">
              <w:t>當代藝術展</w:t>
            </w:r>
          </w:p>
        </w:tc>
        <w:tc>
          <w:tcPr>
            <w:tcW w:w="3157" w:type="pct"/>
            <w:shd w:val="clear" w:color="auto" w:fill="auto"/>
          </w:tcPr>
          <w:p w14:paraId="73E1E0ED" w14:textId="7D5796D1" w:rsidR="0060277A" w:rsidRPr="008C2692" w:rsidRDefault="0051668B" w:rsidP="00D56CD6">
            <w:pPr>
              <w:pStyle w:val="14"/>
              <w:numPr>
                <w:ilvl w:val="0"/>
                <w:numId w:val="12"/>
              </w:numPr>
              <w:tabs>
                <w:tab w:val="left" w:pos="688"/>
              </w:tabs>
              <w:spacing w:line="340" w:lineRule="exact"/>
              <w:ind w:left="284" w:hanging="284"/>
            </w:pPr>
            <w:r w:rsidRPr="008C2692">
              <w:t>以</w:t>
            </w:r>
            <w:r w:rsidRPr="008C2692">
              <w:rPr>
                <w:rFonts w:hint="eastAsia"/>
              </w:rPr>
              <w:t>原</w:t>
            </w:r>
            <w:r w:rsidR="00D36651" w:rsidRPr="008C2692">
              <w:rPr>
                <w:rFonts w:hint="eastAsia"/>
              </w:rPr>
              <w:t>住民族</w:t>
            </w:r>
            <w:r w:rsidRPr="008C2692">
              <w:rPr>
                <w:rFonts w:hint="eastAsia"/>
              </w:rPr>
              <w:t>園區</w:t>
            </w:r>
            <w:r w:rsidR="0060277A" w:rsidRPr="008C2692">
              <w:t>、「</w:t>
            </w:r>
            <w:proofErr w:type="gramStart"/>
            <w:r w:rsidR="00E2768C" w:rsidRPr="008C2692">
              <w:t>臺</w:t>
            </w:r>
            <w:proofErr w:type="gramEnd"/>
            <w:r w:rsidR="009157A1" w:rsidRPr="008C2692">
              <w:rPr>
                <w:rFonts w:hint="eastAsia"/>
              </w:rPr>
              <w:t>2</w:t>
            </w:r>
            <w:r w:rsidRPr="008C2692">
              <w:t>4</w:t>
            </w:r>
            <w:r w:rsidR="0060277A" w:rsidRPr="008C2692">
              <w:t>線」、「屏</w:t>
            </w:r>
            <w:r w:rsidRPr="008C2692">
              <w:rPr>
                <w:rFonts w:hint="eastAsia"/>
              </w:rPr>
              <w:t>1</w:t>
            </w:r>
            <w:r w:rsidRPr="008C2692">
              <w:t>85</w:t>
            </w:r>
            <w:r w:rsidR="0060277A" w:rsidRPr="008C2692">
              <w:t>線」其週邊的展覽空間，透過臺灣原</w:t>
            </w:r>
            <w:r w:rsidR="00D36651" w:rsidRPr="008C2692">
              <w:t>住民族</w:t>
            </w:r>
            <w:r w:rsidR="0060277A" w:rsidRPr="008C2692">
              <w:t>的藝術創作者也透過自身的文化符號，試圖回應人類在生活面向中的宇宙論，用民族古老的哲學思札看自身的存在價值，關注並重新理解生命與當今議題的關連性。</w:t>
            </w:r>
          </w:p>
          <w:p w14:paraId="5A6985FF" w14:textId="00A132EF" w:rsidR="0051668B" w:rsidRPr="008C2692" w:rsidRDefault="0051668B" w:rsidP="00D56CD6">
            <w:pPr>
              <w:pStyle w:val="14"/>
              <w:numPr>
                <w:ilvl w:val="0"/>
                <w:numId w:val="12"/>
              </w:numPr>
              <w:tabs>
                <w:tab w:val="left" w:pos="688"/>
              </w:tabs>
              <w:spacing w:line="340" w:lineRule="exact"/>
              <w:ind w:left="284" w:hanging="284"/>
            </w:pPr>
            <w:r w:rsidRPr="008C2692">
              <w:rPr>
                <w:rFonts w:hint="eastAsia"/>
              </w:rPr>
              <w:t>本次</w:t>
            </w:r>
            <w:proofErr w:type="gramStart"/>
            <w:r w:rsidRPr="008C2692">
              <w:rPr>
                <w:rFonts w:hint="eastAsia"/>
              </w:rPr>
              <w:t>特</w:t>
            </w:r>
            <w:proofErr w:type="gramEnd"/>
            <w:r w:rsidRPr="008C2692">
              <w:rPr>
                <w:rFonts w:hint="eastAsia"/>
              </w:rPr>
              <w:t>展</w:t>
            </w:r>
            <w:r w:rsidRPr="008C2692">
              <w:t>邀請10位藝術家於</w:t>
            </w:r>
            <w:r w:rsidRPr="008C2692">
              <w:rPr>
                <w:rFonts w:hint="eastAsia"/>
              </w:rPr>
              <w:t>原</w:t>
            </w:r>
            <w:r w:rsidR="00D36651" w:rsidRPr="008C2692">
              <w:rPr>
                <w:rFonts w:hint="eastAsia"/>
              </w:rPr>
              <w:t>住民族</w:t>
            </w:r>
            <w:r w:rsidRPr="008C2692">
              <w:rPr>
                <w:rFonts w:hint="eastAsia"/>
              </w:rPr>
              <w:t>園區</w:t>
            </w:r>
            <w:r w:rsidRPr="008C2692">
              <w:t>駐村創作，20位藝術家展出作品，參展藝術家人數達到30位，</w:t>
            </w:r>
            <w:r w:rsidR="00755F98" w:rsidRPr="008C2692">
              <w:rPr>
                <w:rFonts w:hint="eastAsia"/>
              </w:rPr>
              <w:t>內容包含當代原</w:t>
            </w:r>
            <w:r w:rsidR="00D36651" w:rsidRPr="008C2692">
              <w:rPr>
                <w:rFonts w:hint="eastAsia"/>
              </w:rPr>
              <w:t>住民族</w:t>
            </w:r>
            <w:r w:rsidR="00755F98" w:rsidRPr="008C2692">
              <w:rPr>
                <w:rFonts w:hint="eastAsia"/>
              </w:rPr>
              <w:t>面對身分認同、傳統領域、文化傳承、環境生態等多元媒材，</w:t>
            </w:r>
            <w:r w:rsidRPr="008C2692">
              <w:t>更首度跨出</w:t>
            </w:r>
            <w:r w:rsidRPr="008C2692">
              <w:rPr>
                <w:rFonts w:hint="eastAsia"/>
              </w:rPr>
              <w:t>原</w:t>
            </w:r>
            <w:r w:rsidR="00D36651" w:rsidRPr="008C2692">
              <w:rPr>
                <w:rFonts w:hint="eastAsia"/>
              </w:rPr>
              <w:t>住民族</w:t>
            </w:r>
            <w:r w:rsidRPr="008C2692">
              <w:rPr>
                <w:rFonts w:hint="eastAsia"/>
              </w:rPr>
              <w:t>園區</w:t>
            </w:r>
            <w:r w:rsidRPr="008C2692">
              <w:t>，將展場沿著南北向的屏東185線道及東西向的</w:t>
            </w:r>
            <w:r w:rsidR="00E2768C" w:rsidRPr="008C2692">
              <w:t>臺</w:t>
            </w:r>
            <w:r w:rsidR="009157A1" w:rsidRPr="008C2692">
              <w:t>2</w:t>
            </w:r>
            <w:r w:rsidRPr="008C2692">
              <w:t>4線分佈，擴展至</w:t>
            </w:r>
            <w:r w:rsidR="00141952" w:rsidRPr="008C2692">
              <w:rPr>
                <w:rFonts w:hint="eastAsia"/>
              </w:rPr>
              <w:t>9</w:t>
            </w:r>
            <w:r w:rsidRPr="008C2692">
              <w:t>處展覽場域，包含：</w:t>
            </w:r>
            <w:r w:rsidRPr="008C2692">
              <w:rPr>
                <w:rFonts w:hint="eastAsia"/>
              </w:rPr>
              <w:t>原</w:t>
            </w:r>
            <w:r w:rsidR="00D36651" w:rsidRPr="008C2692">
              <w:rPr>
                <w:rFonts w:hint="eastAsia"/>
              </w:rPr>
              <w:t>住民族</w:t>
            </w:r>
            <w:r w:rsidRPr="008C2692">
              <w:rPr>
                <w:rFonts w:hint="eastAsia"/>
              </w:rPr>
              <w:t>園區</w:t>
            </w:r>
            <w:r w:rsidRPr="008C2692">
              <w:t>、「屏東美術館」、「三地門鄉原</w:t>
            </w:r>
            <w:r w:rsidR="00D36651" w:rsidRPr="008C2692">
              <w:t>住民族</w:t>
            </w:r>
            <w:r w:rsidRPr="008C2692">
              <w:t>文化館」、「水門轉運站」、「屏東科技大學藝文中心」、位於</w:t>
            </w:r>
            <w:proofErr w:type="gramStart"/>
            <w:r w:rsidR="00E2768C" w:rsidRPr="008C2692">
              <w:t>臺</w:t>
            </w:r>
            <w:proofErr w:type="gramEnd"/>
            <w:r w:rsidR="009157A1" w:rsidRPr="008C2692">
              <w:t>2</w:t>
            </w:r>
            <w:r w:rsidRPr="008C2692">
              <w:t>4線的「魯拉登藝術工坊」、「</w:t>
            </w:r>
            <w:proofErr w:type="gramStart"/>
            <w:r w:rsidRPr="008C2692">
              <w:t>刀疤工</w:t>
            </w:r>
            <w:proofErr w:type="gramEnd"/>
            <w:r w:rsidRPr="008C2692">
              <w:t>坊」；位於185線道的「鳥人天空工作室」及「路邊四十九號工作室」。</w:t>
            </w:r>
          </w:p>
        </w:tc>
      </w:tr>
      <w:tr w:rsidR="008C2692" w:rsidRPr="008C2692" w14:paraId="5D525858" w14:textId="77777777" w:rsidTr="00DD24C6">
        <w:trPr>
          <w:trHeight w:val="20"/>
        </w:trPr>
        <w:tc>
          <w:tcPr>
            <w:tcW w:w="331" w:type="pct"/>
          </w:tcPr>
          <w:p w14:paraId="744D8FBC" w14:textId="77777777" w:rsidR="00B56DEF" w:rsidRPr="008C2692" w:rsidRDefault="00B56DEF" w:rsidP="00D56CD6">
            <w:pPr>
              <w:pStyle w:val="14"/>
              <w:spacing w:line="340" w:lineRule="exact"/>
              <w:jc w:val="center"/>
            </w:pPr>
            <w:r w:rsidRPr="008C2692">
              <w:rPr>
                <w:rFonts w:hint="eastAsia"/>
              </w:rPr>
              <w:t>2</w:t>
            </w:r>
          </w:p>
        </w:tc>
        <w:tc>
          <w:tcPr>
            <w:tcW w:w="629" w:type="pct"/>
            <w:shd w:val="clear" w:color="auto" w:fill="auto"/>
          </w:tcPr>
          <w:p w14:paraId="5E900965" w14:textId="33A972D7" w:rsidR="00B56DEF" w:rsidRPr="008C2692" w:rsidRDefault="00B56DEF" w:rsidP="00D56CD6">
            <w:pPr>
              <w:pStyle w:val="14"/>
              <w:spacing w:line="340" w:lineRule="exact"/>
            </w:pPr>
            <w:r w:rsidRPr="008C2692">
              <w:rPr>
                <w:rFonts w:hint="eastAsia"/>
              </w:rPr>
              <w:t>1</w:t>
            </w:r>
            <w:r w:rsidR="0017253C" w:rsidRPr="008C2692">
              <w:t>12</w:t>
            </w:r>
            <w:r w:rsidRPr="008C2692">
              <w:rPr>
                <w:rFonts w:hint="eastAsia"/>
              </w:rPr>
              <w:t>年</w:t>
            </w:r>
            <w:r w:rsidR="000E4365" w:rsidRPr="008C2692">
              <w:t>10月17日至103年2月</w:t>
            </w:r>
            <w:r w:rsidR="000E4365" w:rsidRPr="008C2692">
              <w:lastRenderedPageBreak/>
              <w:t>18日</w:t>
            </w:r>
          </w:p>
        </w:tc>
        <w:tc>
          <w:tcPr>
            <w:tcW w:w="883" w:type="pct"/>
          </w:tcPr>
          <w:p w14:paraId="56C54952" w14:textId="4130C1D9" w:rsidR="00B56DEF" w:rsidRPr="008C2692" w:rsidRDefault="0017253C" w:rsidP="00D56CD6">
            <w:pPr>
              <w:pStyle w:val="14"/>
              <w:spacing w:line="340" w:lineRule="exact"/>
            </w:pPr>
            <w:r w:rsidRPr="008C2692">
              <w:lastRenderedPageBreak/>
              <w:t>「</w:t>
            </w:r>
            <w:proofErr w:type="spellStart"/>
            <w:r w:rsidRPr="008C2692">
              <w:t>Rami</w:t>
            </w:r>
            <w:r w:rsidR="00623486" w:rsidRPr="008C2692">
              <w:t>S</w:t>
            </w:r>
            <w:proofErr w:type="spellEnd"/>
            <w:proofErr w:type="gramStart"/>
            <w:r w:rsidRPr="008C2692">
              <w:t>·</w:t>
            </w:r>
            <w:proofErr w:type="gramEnd"/>
            <w:r w:rsidRPr="008C2692">
              <w:t>溯源」首屆臺灣國際南島藝</w:t>
            </w:r>
            <w:r w:rsidRPr="008C2692">
              <w:lastRenderedPageBreak/>
              <w:t>術三年展</w:t>
            </w:r>
          </w:p>
        </w:tc>
        <w:tc>
          <w:tcPr>
            <w:tcW w:w="3157" w:type="pct"/>
          </w:tcPr>
          <w:p w14:paraId="5F321173" w14:textId="4AC85BF2" w:rsidR="00577410" w:rsidRPr="008C2692" w:rsidRDefault="006579A7" w:rsidP="00D56CD6">
            <w:pPr>
              <w:pStyle w:val="14"/>
              <w:numPr>
                <w:ilvl w:val="0"/>
                <w:numId w:val="12"/>
              </w:numPr>
              <w:tabs>
                <w:tab w:val="left" w:pos="688"/>
              </w:tabs>
              <w:spacing w:line="340" w:lineRule="exact"/>
              <w:ind w:left="284" w:hanging="284"/>
            </w:pPr>
            <w:r w:rsidRPr="008C2692">
              <w:rPr>
                <w:rFonts w:hint="eastAsia"/>
              </w:rPr>
              <w:lastRenderedPageBreak/>
              <w:t>特</w:t>
            </w:r>
            <w:r w:rsidR="00577410" w:rsidRPr="008C2692">
              <w:t>展主題「溯源（</w:t>
            </w:r>
            <w:proofErr w:type="spellStart"/>
            <w:r w:rsidR="00577410" w:rsidRPr="008C2692">
              <w:t>RamiS</w:t>
            </w:r>
            <w:proofErr w:type="spellEnd"/>
            <w:r w:rsidR="00577410" w:rsidRPr="008C2692">
              <w:t>）」，由那高．卜</w:t>
            </w:r>
            <w:proofErr w:type="gramStart"/>
            <w:r w:rsidR="00577410" w:rsidRPr="008C2692">
              <w:t>沌</w:t>
            </w:r>
            <w:proofErr w:type="gramEnd"/>
            <w:r w:rsidR="00577410" w:rsidRPr="008C2692">
              <w:t>（</w:t>
            </w:r>
            <w:proofErr w:type="spellStart"/>
            <w:r w:rsidR="00577410" w:rsidRPr="008C2692">
              <w:t>Nakaw</w:t>
            </w:r>
            <w:proofErr w:type="spellEnd"/>
            <w:r w:rsidR="00577410" w:rsidRPr="008C2692">
              <w:t xml:space="preserve"> </w:t>
            </w:r>
            <w:proofErr w:type="spellStart"/>
            <w:r w:rsidR="00577410" w:rsidRPr="008C2692">
              <w:t>Putun</w:t>
            </w:r>
            <w:proofErr w:type="spellEnd"/>
            <w:r w:rsidR="00577410" w:rsidRPr="008C2692">
              <w:t xml:space="preserve">）、伊誕．巴瓦瓦隆（Etan </w:t>
            </w:r>
            <w:proofErr w:type="spellStart"/>
            <w:r w:rsidR="00577410" w:rsidRPr="008C2692">
              <w:t>Pavavalung</w:t>
            </w:r>
            <w:proofErr w:type="spellEnd"/>
            <w:r w:rsidR="00577410" w:rsidRPr="008C2692">
              <w:t>）共同策展，匯聚國內外共25位藝術家，在園區八</w:t>
            </w:r>
            <w:r w:rsidR="00577410" w:rsidRPr="008C2692">
              <w:lastRenderedPageBreak/>
              <w:t>角樓</w:t>
            </w:r>
            <w:proofErr w:type="gramStart"/>
            <w:r w:rsidR="00577410" w:rsidRPr="008C2692">
              <w:t>特</w:t>
            </w:r>
            <w:proofErr w:type="gramEnd"/>
            <w:r w:rsidR="00577410" w:rsidRPr="008C2692">
              <w:t>展館、文物館、生活型態展示館三大展區，呈獻一系列聲響、動態影像、攝影、錄像、繪畫、版畫、雕塑和複合媒材裝置作品。</w:t>
            </w:r>
          </w:p>
          <w:p w14:paraId="0AD47CAD" w14:textId="58D41832" w:rsidR="006579A7" w:rsidRPr="008C2692" w:rsidRDefault="006579A7" w:rsidP="00D56CD6">
            <w:pPr>
              <w:pStyle w:val="14"/>
              <w:numPr>
                <w:ilvl w:val="0"/>
                <w:numId w:val="12"/>
              </w:numPr>
              <w:tabs>
                <w:tab w:val="left" w:pos="688"/>
              </w:tabs>
              <w:spacing w:line="340" w:lineRule="exact"/>
              <w:ind w:left="284" w:hanging="284"/>
            </w:pPr>
            <w:r w:rsidRPr="008C2692">
              <w:t>臺灣被多數南島語族視為母親之島（mother island），</w:t>
            </w:r>
            <w:r w:rsidRPr="008C2692">
              <w:rPr>
                <w:rFonts w:hint="eastAsia"/>
              </w:rPr>
              <w:t>此次</w:t>
            </w:r>
            <w:r w:rsidRPr="008C2692">
              <w:t>以南島三年展，開啟與世界的對話，用南島藝術新航道走向世界，</w:t>
            </w:r>
            <w:proofErr w:type="gramStart"/>
            <w:r w:rsidRPr="008C2692">
              <w:rPr>
                <w:rFonts w:hint="eastAsia"/>
              </w:rPr>
              <w:t>特</w:t>
            </w:r>
            <w:proofErr w:type="gramEnd"/>
            <w:r w:rsidRPr="008C2692">
              <w:t>展主題</w:t>
            </w:r>
            <w:proofErr w:type="spellStart"/>
            <w:r w:rsidRPr="008C2692">
              <w:t>RamiS</w:t>
            </w:r>
            <w:proofErr w:type="spellEnd"/>
            <w:r w:rsidRPr="008C2692">
              <w:t>這個發音，在很多的南島語族中是「根」的意思，像是布農族</w:t>
            </w:r>
            <w:proofErr w:type="spellStart"/>
            <w:r w:rsidRPr="008C2692">
              <w:t>lamis</w:t>
            </w:r>
            <w:proofErr w:type="spellEnd"/>
            <w:r w:rsidRPr="008C2692">
              <w:t>，魯凱族和卡那卡那富族</w:t>
            </w:r>
            <w:proofErr w:type="spellStart"/>
            <w:r w:rsidRPr="008C2692">
              <w:t>ramisi</w:t>
            </w:r>
            <w:proofErr w:type="spellEnd"/>
            <w:r w:rsidRPr="008C2692">
              <w:t>，阿美族和撒奇萊雅族</w:t>
            </w:r>
            <w:proofErr w:type="spellStart"/>
            <w:r w:rsidRPr="008C2692">
              <w:t>lamit</w:t>
            </w:r>
            <w:proofErr w:type="spellEnd"/>
            <w:r w:rsidRPr="008C2692">
              <w:t>，發音都很相似</w:t>
            </w:r>
            <w:r w:rsidRPr="008C2692">
              <w:rPr>
                <w:rFonts w:hint="eastAsia"/>
              </w:rPr>
              <w:t>。</w:t>
            </w:r>
          </w:p>
          <w:p w14:paraId="71296D48" w14:textId="20F85DD0" w:rsidR="00141952" w:rsidRPr="008C2692" w:rsidRDefault="00577410" w:rsidP="00D56CD6">
            <w:pPr>
              <w:pStyle w:val="14"/>
              <w:numPr>
                <w:ilvl w:val="0"/>
                <w:numId w:val="12"/>
              </w:numPr>
              <w:tabs>
                <w:tab w:val="left" w:pos="688"/>
              </w:tabs>
              <w:spacing w:line="340" w:lineRule="exact"/>
              <w:ind w:left="284" w:hanging="284"/>
            </w:pPr>
            <w:r w:rsidRPr="008C2692">
              <w:t>「成為有靈的人」</w:t>
            </w:r>
            <w:proofErr w:type="gramStart"/>
            <w:r w:rsidRPr="008C2692">
              <w:t>子展</w:t>
            </w:r>
            <w:r w:rsidR="00141952" w:rsidRPr="008C2692">
              <w:t>以</w:t>
            </w:r>
            <w:proofErr w:type="gramEnd"/>
            <w:r w:rsidR="00141952" w:rsidRPr="008C2692">
              <w:t>普遍存在於南島民族文化</w:t>
            </w:r>
            <w:proofErr w:type="gramStart"/>
            <w:r w:rsidR="00141952" w:rsidRPr="008C2692">
              <w:t>中的泛靈信</w:t>
            </w:r>
            <w:proofErr w:type="gramEnd"/>
            <w:r w:rsidR="00141952" w:rsidRPr="008C2692">
              <w:t>仰為立足點，透過藝術家不同的創作視野，發出某種有別於當代社會主流科技產業範疇的未來提案</w:t>
            </w:r>
            <w:r w:rsidR="007271BA" w:rsidRPr="008C2692">
              <w:rPr>
                <w:rFonts w:hint="eastAsia"/>
              </w:rPr>
              <w:t>；</w:t>
            </w:r>
            <w:r w:rsidRPr="008C2692">
              <w:t>「我們之所以是我們」</w:t>
            </w:r>
            <w:proofErr w:type="gramStart"/>
            <w:r w:rsidRPr="008C2692">
              <w:t>子展</w:t>
            </w:r>
            <w:r w:rsidR="00141952" w:rsidRPr="008C2692">
              <w:t>以</w:t>
            </w:r>
            <w:proofErr w:type="gramEnd"/>
            <w:r w:rsidR="00141952" w:rsidRPr="008C2692">
              <w:t>「我們」指向南島語族集體經驗與記憶的共通與共源，呼喚對於族群身分、傳統、文化結構、環境關係重建</w:t>
            </w:r>
            <w:proofErr w:type="gramStart"/>
            <w:r w:rsidR="00141952" w:rsidRPr="008C2692">
              <w:t>的共盟關</w:t>
            </w:r>
            <w:proofErr w:type="gramEnd"/>
            <w:r w:rsidR="00141952" w:rsidRPr="008C2692">
              <w:t>係。此次的兩個子展雖各有主題與觀念上的側重，也分別在原民文化園區的</w:t>
            </w:r>
            <w:r w:rsidR="007271BA" w:rsidRPr="008C2692">
              <w:rPr>
                <w:rFonts w:hint="eastAsia"/>
              </w:rPr>
              <w:t>2</w:t>
            </w:r>
            <w:r w:rsidR="00141952" w:rsidRPr="008C2692">
              <w:t>個不同展覽場域展出，但都觸及文化歷史的、精神信仰的根源，殊途同歸地試圖表達出對現代性的異議、對於原</w:t>
            </w:r>
            <w:r w:rsidR="00D36651" w:rsidRPr="008C2692">
              <w:t>住民族</w:t>
            </w:r>
            <w:r w:rsidR="00141952" w:rsidRPr="008C2692">
              <w:t>當代處境的觀察、反思及觀點。</w:t>
            </w:r>
          </w:p>
        </w:tc>
      </w:tr>
    </w:tbl>
    <w:p w14:paraId="22D5315A" w14:textId="77777777" w:rsidR="0017253C" w:rsidRPr="008C2692" w:rsidRDefault="0017253C" w:rsidP="0017253C">
      <w:pPr>
        <w:pStyle w:val="afa"/>
        <w:spacing w:before="0" w:line="240" w:lineRule="auto"/>
        <w:rPr>
          <w:szCs w:val="24"/>
        </w:rPr>
      </w:pPr>
      <w:r w:rsidRPr="008C2692">
        <w:rPr>
          <w:rFonts w:hint="eastAsia"/>
          <w:szCs w:val="24"/>
        </w:rPr>
        <w:lastRenderedPageBreak/>
        <w:t>資料來源：原發中心</w:t>
      </w:r>
    </w:p>
    <w:p w14:paraId="5C7D8FF1" w14:textId="0E0D04D9" w:rsidR="00193B63" w:rsidRPr="008C2692" w:rsidRDefault="00FC669D" w:rsidP="00413CA2">
      <w:pPr>
        <w:pStyle w:val="4"/>
        <w:rPr>
          <w:szCs w:val="32"/>
        </w:rPr>
      </w:pPr>
      <w:r w:rsidRPr="008C2692">
        <w:rPr>
          <w:rFonts w:hint="eastAsia"/>
          <w:szCs w:val="32"/>
        </w:rPr>
        <w:t>原住民族園區</w:t>
      </w:r>
      <w:r w:rsidR="00C157DD" w:rsidRPr="008C2692">
        <w:rPr>
          <w:rFonts w:hint="eastAsia"/>
          <w:szCs w:val="32"/>
        </w:rPr>
        <w:t>所</w:t>
      </w:r>
      <w:r w:rsidR="00954828" w:rsidRPr="008C2692">
        <w:rPr>
          <w:rFonts w:hint="eastAsia"/>
          <w:szCs w:val="32"/>
        </w:rPr>
        <w:t>設置之</w:t>
      </w:r>
      <w:r w:rsidR="001C070D" w:rsidRPr="008C2692">
        <w:rPr>
          <w:szCs w:val="32"/>
        </w:rPr>
        <w:t>公共藝術裝置</w:t>
      </w:r>
      <w:r w:rsidR="00954828" w:rsidRPr="008C2692">
        <w:rPr>
          <w:rFonts w:hint="eastAsia"/>
          <w:szCs w:val="32"/>
        </w:rPr>
        <w:t>多達數十</w:t>
      </w:r>
      <w:r w:rsidR="00E2768C" w:rsidRPr="008C2692">
        <w:rPr>
          <w:rFonts w:hint="eastAsia"/>
          <w:szCs w:val="32"/>
        </w:rPr>
        <w:t>件</w:t>
      </w:r>
      <w:r w:rsidRPr="008C2692">
        <w:rPr>
          <w:rFonts w:hint="eastAsia"/>
          <w:szCs w:val="32"/>
        </w:rPr>
        <w:t>(</w:t>
      </w:r>
      <w:proofErr w:type="gramStart"/>
      <w:r w:rsidR="00AC2DCA" w:rsidRPr="008C2692">
        <w:rPr>
          <w:rFonts w:hint="eastAsia"/>
          <w:szCs w:val="32"/>
        </w:rPr>
        <w:t>囿</w:t>
      </w:r>
      <w:proofErr w:type="gramEnd"/>
      <w:r w:rsidR="00AC2DCA" w:rsidRPr="008C2692">
        <w:rPr>
          <w:rFonts w:hint="eastAsia"/>
          <w:szCs w:val="32"/>
        </w:rPr>
        <w:t>於行程緊湊，</w:t>
      </w:r>
      <w:r w:rsidR="00D34F64" w:rsidRPr="008C2692">
        <w:rPr>
          <w:rFonts w:hint="eastAsia"/>
          <w:szCs w:val="32"/>
        </w:rPr>
        <w:t>僅</w:t>
      </w:r>
      <w:r w:rsidR="00641321" w:rsidRPr="008C2692">
        <w:rPr>
          <w:rFonts w:hint="eastAsia"/>
          <w:szCs w:val="32"/>
        </w:rPr>
        <w:t>簡要介紹</w:t>
      </w:r>
      <w:r w:rsidR="00D34F64" w:rsidRPr="008C2692">
        <w:rPr>
          <w:rFonts w:hint="eastAsia"/>
          <w:szCs w:val="32"/>
        </w:rPr>
        <w:t>本院</w:t>
      </w:r>
      <w:r w:rsidR="00641321" w:rsidRPr="008C2692">
        <w:rPr>
          <w:rFonts w:hint="eastAsia"/>
          <w:szCs w:val="32"/>
        </w:rPr>
        <w:t>履勘所見作品</w:t>
      </w:r>
      <w:r w:rsidRPr="008C2692">
        <w:rPr>
          <w:rFonts w:hint="eastAsia"/>
          <w:szCs w:val="32"/>
        </w:rPr>
        <w:t>如表</w:t>
      </w:r>
      <w:r w:rsidR="000D270B" w:rsidRPr="008C2692">
        <w:rPr>
          <w:rFonts w:hint="eastAsia"/>
          <w:szCs w:val="32"/>
        </w:rPr>
        <w:t>9</w:t>
      </w:r>
      <w:r w:rsidRPr="008C2692">
        <w:rPr>
          <w:szCs w:val="32"/>
        </w:rPr>
        <w:t>)</w:t>
      </w:r>
      <w:r w:rsidR="00C157DD" w:rsidRPr="008C2692">
        <w:rPr>
          <w:rFonts w:hint="eastAsia"/>
          <w:szCs w:val="32"/>
        </w:rPr>
        <w:t>，</w:t>
      </w:r>
      <w:r w:rsidR="0075670C" w:rsidRPr="008C2692">
        <w:rPr>
          <w:rFonts w:hint="eastAsia"/>
          <w:szCs w:val="32"/>
        </w:rPr>
        <w:t>每</w:t>
      </w:r>
      <w:r w:rsidR="00E2768C" w:rsidRPr="008C2692">
        <w:rPr>
          <w:rFonts w:hint="eastAsia"/>
          <w:szCs w:val="32"/>
        </w:rPr>
        <w:t>件</w:t>
      </w:r>
      <w:r w:rsidR="00E2768C" w:rsidRPr="008C2692">
        <w:rPr>
          <w:szCs w:val="32"/>
        </w:rPr>
        <w:t>藝術創作</w:t>
      </w:r>
      <w:r w:rsidR="00C73348" w:rsidRPr="008C2692">
        <w:rPr>
          <w:rFonts w:hint="eastAsia"/>
          <w:szCs w:val="32"/>
        </w:rPr>
        <w:t>蘊含</w:t>
      </w:r>
      <w:r w:rsidR="0075670C" w:rsidRPr="008C2692">
        <w:rPr>
          <w:rFonts w:hint="eastAsia"/>
          <w:szCs w:val="32"/>
        </w:rPr>
        <w:t>原住民族</w:t>
      </w:r>
      <w:r w:rsidR="00ED5C20" w:rsidRPr="008C2692">
        <w:rPr>
          <w:rFonts w:hint="eastAsia"/>
          <w:szCs w:val="32"/>
        </w:rPr>
        <w:t>傳統</w:t>
      </w:r>
      <w:r w:rsidR="0075670C" w:rsidRPr="008C2692">
        <w:rPr>
          <w:rFonts w:hint="eastAsia"/>
          <w:szCs w:val="32"/>
        </w:rPr>
        <w:t>文化</w:t>
      </w:r>
      <w:r w:rsidR="00E2768C" w:rsidRPr="008C2692">
        <w:rPr>
          <w:rFonts w:hint="eastAsia"/>
          <w:szCs w:val="32"/>
        </w:rPr>
        <w:t>、</w:t>
      </w:r>
      <w:r w:rsidR="00981B50" w:rsidRPr="008C2692">
        <w:rPr>
          <w:szCs w:val="32"/>
        </w:rPr>
        <w:t>創新元素</w:t>
      </w:r>
      <w:r w:rsidR="0068433B" w:rsidRPr="008C2692">
        <w:rPr>
          <w:rFonts w:hint="eastAsia"/>
          <w:szCs w:val="32"/>
        </w:rPr>
        <w:t>與</w:t>
      </w:r>
      <w:r w:rsidR="00E2768C" w:rsidRPr="008C2692">
        <w:rPr>
          <w:szCs w:val="32"/>
        </w:rPr>
        <w:t>生活美學</w:t>
      </w:r>
      <w:r w:rsidR="00ED5C20" w:rsidRPr="008C2692">
        <w:rPr>
          <w:rFonts w:hint="eastAsia"/>
          <w:szCs w:val="32"/>
        </w:rPr>
        <w:t>等</w:t>
      </w:r>
      <w:r w:rsidR="00B86CC7" w:rsidRPr="008C2692">
        <w:rPr>
          <w:rFonts w:hint="eastAsia"/>
          <w:szCs w:val="32"/>
        </w:rPr>
        <w:t>內涵</w:t>
      </w:r>
      <w:r w:rsidR="00ED5C20" w:rsidRPr="008C2692">
        <w:t>，增進</w:t>
      </w:r>
      <w:r w:rsidR="00ED5C20" w:rsidRPr="008C2692">
        <w:rPr>
          <w:rFonts w:hint="eastAsia"/>
        </w:rPr>
        <w:t>遊客</w:t>
      </w:r>
      <w:r w:rsidR="00ED5C20" w:rsidRPr="008C2692">
        <w:t>知性與感性的原住民文化之旅</w:t>
      </w:r>
      <w:r w:rsidR="00E2768C" w:rsidRPr="008C2692">
        <w:rPr>
          <w:rFonts w:hint="eastAsia"/>
          <w:szCs w:val="32"/>
        </w:rPr>
        <w:t>。</w:t>
      </w:r>
    </w:p>
    <w:p w14:paraId="0F4EBD55" w14:textId="2D7036C5" w:rsidR="00981B50" w:rsidRPr="008C2692" w:rsidRDefault="00981B50" w:rsidP="00981B50">
      <w:pPr>
        <w:pStyle w:val="a3"/>
        <w:rPr>
          <w:sz w:val="32"/>
          <w:szCs w:val="32"/>
        </w:rPr>
      </w:pPr>
      <w:r w:rsidRPr="008C2692">
        <w:rPr>
          <w:rFonts w:hint="eastAsia"/>
          <w:sz w:val="32"/>
          <w:szCs w:val="32"/>
        </w:rPr>
        <w:lastRenderedPageBreak/>
        <w:t>原住民族園區</w:t>
      </w:r>
      <w:r w:rsidRPr="008C2692">
        <w:rPr>
          <w:sz w:val="32"/>
          <w:szCs w:val="32"/>
        </w:rPr>
        <w:t>公共藝術裝置設置</w:t>
      </w:r>
      <w:r w:rsidRPr="008C2692">
        <w:rPr>
          <w:rFonts w:hint="eastAsia"/>
          <w:sz w:val="32"/>
          <w:szCs w:val="32"/>
        </w:rPr>
        <w:t>情形（部分）</w:t>
      </w:r>
    </w:p>
    <w:tbl>
      <w:tblPr>
        <w:tblStyle w:val="afb"/>
        <w:tblW w:w="5000" w:type="pct"/>
        <w:tblLayout w:type="fixed"/>
        <w:tblCellMar>
          <w:left w:w="28" w:type="dxa"/>
          <w:right w:w="28" w:type="dxa"/>
        </w:tblCellMar>
        <w:tblLook w:val="04A0" w:firstRow="1" w:lastRow="0" w:firstColumn="1" w:lastColumn="0" w:noHBand="0" w:noVBand="1"/>
      </w:tblPr>
      <w:tblGrid>
        <w:gridCol w:w="561"/>
        <w:gridCol w:w="4396"/>
        <w:gridCol w:w="850"/>
        <w:gridCol w:w="3027"/>
      </w:tblGrid>
      <w:tr w:rsidR="008C2692" w:rsidRPr="008C2692" w14:paraId="0AA0B5FF" w14:textId="77777777" w:rsidTr="00B01EBD">
        <w:trPr>
          <w:trHeight w:val="20"/>
          <w:tblHeader/>
        </w:trPr>
        <w:tc>
          <w:tcPr>
            <w:tcW w:w="318" w:type="pct"/>
            <w:shd w:val="clear" w:color="auto" w:fill="EAF1DD" w:themeFill="accent3" w:themeFillTint="33"/>
            <w:vAlign w:val="center"/>
          </w:tcPr>
          <w:p w14:paraId="53BF012F" w14:textId="77777777" w:rsidR="00DA22E8" w:rsidRPr="008C2692" w:rsidRDefault="00DA22E8" w:rsidP="006F1E69">
            <w:pPr>
              <w:pStyle w:val="14"/>
              <w:jc w:val="center"/>
            </w:pPr>
            <w:r w:rsidRPr="008C2692">
              <w:rPr>
                <w:rFonts w:hint="eastAsia"/>
              </w:rPr>
              <w:t>編號</w:t>
            </w:r>
          </w:p>
        </w:tc>
        <w:tc>
          <w:tcPr>
            <w:tcW w:w="4682" w:type="pct"/>
            <w:gridSpan w:val="3"/>
            <w:shd w:val="clear" w:color="auto" w:fill="EAF1DD" w:themeFill="accent3" w:themeFillTint="33"/>
            <w:vAlign w:val="center"/>
          </w:tcPr>
          <w:p w14:paraId="69555B69" w14:textId="0FB496B0" w:rsidR="00DA22E8" w:rsidRPr="008C2692" w:rsidRDefault="00DA22E8" w:rsidP="006F1E69">
            <w:pPr>
              <w:pStyle w:val="14"/>
              <w:jc w:val="center"/>
            </w:pPr>
            <w:r w:rsidRPr="008C2692">
              <w:rPr>
                <w:rFonts w:hint="eastAsia"/>
              </w:rPr>
              <w:t>藝術家</w:t>
            </w:r>
            <w:r w:rsidR="00B01EBD" w:rsidRPr="008C2692">
              <w:rPr>
                <w:rFonts w:hint="eastAsia"/>
              </w:rPr>
              <w:t>及</w:t>
            </w:r>
            <w:r w:rsidR="001E29B4" w:rsidRPr="008C2692">
              <w:rPr>
                <w:rFonts w:hint="eastAsia"/>
              </w:rPr>
              <w:t>其</w:t>
            </w:r>
            <w:r w:rsidRPr="008C2692">
              <w:rPr>
                <w:rFonts w:hint="eastAsia"/>
              </w:rPr>
              <w:t>作品簡介</w:t>
            </w:r>
          </w:p>
        </w:tc>
      </w:tr>
      <w:tr w:rsidR="008C2692" w:rsidRPr="008C2692" w14:paraId="7F33160F" w14:textId="77777777" w:rsidTr="004C2B6A">
        <w:trPr>
          <w:trHeight w:val="5896"/>
        </w:trPr>
        <w:tc>
          <w:tcPr>
            <w:tcW w:w="318" w:type="pct"/>
          </w:tcPr>
          <w:p w14:paraId="5272ABDC" w14:textId="77777777" w:rsidR="00B02E35" w:rsidRPr="008C2692" w:rsidRDefault="00B02E35" w:rsidP="008509C4">
            <w:pPr>
              <w:pStyle w:val="14"/>
              <w:jc w:val="center"/>
            </w:pPr>
            <w:r w:rsidRPr="008C2692">
              <w:rPr>
                <w:rFonts w:hint="eastAsia"/>
              </w:rPr>
              <w:t>1</w:t>
            </w:r>
          </w:p>
        </w:tc>
        <w:tc>
          <w:tcPr>
            <w:tcW w:w="2969" w:type="pct"/>
            <w:gridSpan w:val="2"/>
          </w:tcPr>
          <w:p w14:paraId="4494728D" w14:textId="5F8B13C6" w:rsidR="00B02E35" w:rsidRPr="008C2692" w:rsidRDefault="00B02E35" w:rsidP="00A80ED4">
            <w:r w:rsidRPr="008C2692">
              <w:rPr>
                <w:noProof/>
              </w:rPr>
              <w:drawing>
                <wp:inline distT="0" distB="0" distL="0" distR="0" wp14:anchorId="75827828" wp14:editId="78EE27C3">
                  <wp:extent cx="4610359" cy="3304633"/>
                  <wp:effectExtent l="5080" t="0" r="5080" b="508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26131"/>
                          <a:stretch/>
                        </pic:blipFill>
                        <pic:spPr bwMode="auto">
                          <a:xfrm rot="5400000">
                            <a:off x="0" y="0"/>
                            <a:ext cx="4721715" cy="3384451"/>
                          </a:xfrm>
                          <a:prstGeom prst="rect">
                            <a:avLst/>
                          </a:prstGeom>
                          <a:ln>
                            <a:noFill/>
                          </a:ln>
                          <a:extLst>
                            <a:ext uri="{53640926-AAD7-44D8-BBD7-CCE9431645EC}">
                              <a14:shadowObscured xmlns:a14="http://schemas.microsoft.com/office/drawing/2010/main"/>
                            </a:ext>
                          </a:extLst>
                        </pic:spPr>
                      </pic:pic>
                    </a:graphicData>
                  </a:graphic>
                </wp:inline>
              </w:drawing>
            </w:r>
          </w:p>
        </w:tc>
        <w:tc>
          <w:tcPr>
            <w:tcW w:w="1713" w:type="pct"/>
            <w:shd w:val="clear" w:color="auto" w:fill="auto"/>
          </w:tcPr>
          <w:p w14:paraId="0DFB5D33" w14:textId="548D3DDE" w:rsidR="000D2928" w:rsidRPr="008C2692" w:rsidRDefault="000D2928" w:rsidP="00D612FC">
            <w:pPr>
              <w:pStyle w:val="14"/>
              <w:tabs>
                <w:tab w:val="left" w:pos="688"/>
              </w:tabs>
            </w:pPr>
            <w:r w:rsidRPr="008C2692">
              <w:t>魯凱族</w:t>
            </w:r>
            <w:r w:rsidRPr="008C2692">
              <w:rPr>
                <w:rFonts w:hint="eastAsia"/>
              </w:rPr>
              <w:t>藝術家</w:t>
            </w:r>
            <w:r w:rsidRPr="008C2692">
              <w:t>安聖惠</w:t>
            </w:r>
            <w:r w:rsidRPr="008C2692">
              <w:rPr>
                <w:rFonts w:hint="eastAsia"/>
              </w:rPr>
              <w:t>(</w:t>
            </w:r>
            <w:proofErr w:type="spellStart"/>
            <w:r w:rsidR="00DA22E8" w:rsidRPr="008C2692">
              <w:t>Eleng</w:t>
            </w:r>
            <w:proofErr w:type="spellEnd"/>
            <w:r w:rsidR="006514A3" w:rsidRPr="008C2692">
              <w:t xml:space="preserve"> </w:t>
            </w:r>
            <w:proofErr w:type="spellStart"/>
            <w:r w:rsidR="00DA22E8" w:rsidRPr="008C2692">
              <w:t>Luluan</w:t>
            </w:r>
            <w:proofErr w:type="spellEnd"/>
            <w:r w:rsidRPr="008C2692">
              <w:t>)</w:t>
            </w:r>
            <w:r w:rsidR="00B02E35" w:rsidRPr="008C2692">
              <w:rPr>
                <w:rFonts w:hint="eastAsia"/>
              </w:rPr>
              <w:t>創作</w:t>
            </w:r>
            <w:r w:rsidRPr="008C2692">
              <w:t>《祕密花園》</w:t>
            </w:r>
            <w:r w:rsidR="00DA22E8" w:rsidRPr="008C2692">
              <w:rPr>
                <w:rFonts w:hint="eastAsia"/>
              </w:rPr>
              <w:t>：</w:t>
            </w:r>
            <w:r w:rsidR="00912681" w:rsidRPr="008C2692">
              <w:rPr>
                <w:rFonts w:hint="eastAsia"/>
              </w:rPr>
              <w:t>她</w:t>
            </w:r>
            <w:r w:rsidR="00912681" w:rsidRPr="008C2692">
              <w:t>聽聞</w:t>
            </w:r>
            <w:r w:rsidR="00912681" w:rsidRPr="008C2692">
              <w:rPr>
                <w:rFonts w:hint="eastAsia"/>
              </w:rPr>
              <w:t>原住民族</w:t>
            </w:r>
            <w:r w:rsidR="00912681" w:rsidRPr="008C2692">
              <w:t>園區在建園以前，曾是紫斑蝶離開</w:t>
            </w:r>
            <w:proofErr w:type="gramStart"/>
            <w:r w:rsidR="00912681" w:rsidRPr="008C2692">
              <w:t>越冬棲地</w:t>
            </w:r>
            <w:proofErr w:type="gramEnd"/>
            <w:r w:rsidR="00912681" w:rsidRPr="008C2692">
              <w:t>北返飛行的蝶道，每年11月到隔年3月上萬隻的紫</w:t>
            </w:r>
            <w:proofErr w:type="gramStart"/>
            <w:r w:rsidR="00912681" w:rsidRPr="008C2692">
              <w:t>斑蝶依</w:t>
            </w:r>
            <w:proofErr w:type="gramEnd"/>
            <w:r w:rsidR="00912681" w:rsidRPr="008C2692">
              <w:t>循祖先的記憶，飛往</w:t>
            </w:r>
            <w:proofErr w:type="gramStart"/>
            <w:r w:rsidR="00912681" w:rsidRPr="008C2692">
              <w:t>茂林蝶幽</w:t>
            </w:r>
            <w:proofErr w:type="gramEnd"/>
            <w:r w:rsidR="00912681" w:rsidRPr="008C2692">
              <w:t>谷群聚度冬。</w:t>
            </w:r>
            <w:r w:rsidR="0096468E" w:rsidRPr="008C2692">
              <w:rPr>
                <w:rFonts w:hint="eastAsia"/>
              </w:rPr>
              <w:t>當山澤蘭開花時，天空就會出現耀眼的紫藍色彩帶，</w:t>
            </w:r>
            <w:r w:rsidR="00D612FC" w:rsidRPr="008C2692">
              <w:t>紫斑蝶</w:t>
            </w:r>
            <w:r w:rsidR="00D612FC" w:rsidRPr="008C2692">
              <w:rPr>
                <w:rFonts w:hint="eastAsia"/>
              </w:rPr>
              <w:t>在陽光下</w:t>
            </w:r>
            <w:proofErr w:type="gramStart"/>
            <w:r w:rsidR="00D612FC" w:rsidRPr="008C2692">
              <w:rPr>
                <w:rFonts w:hint="eastAsia"/>
              </w:rPr>
              <w:t>舞動蝶翼，豔紫</w:t>
            </w:r>
            <w:proofErr w:type="gramEnd"/>
            <w:r w:rsidR="00D612FC" w:rsidRPr="008C2692">
              <w:rPr>
                <w:rFonts w:hint="eastAsia"/>
              </w:rPr>
              <w:t>、藍色、白點的光澤揉成夢幻的蝴蝶河，帶來進入冬天時序的訊息。</w:t>
            </w:r>
            <w:r w:rsidR="00FD46B7" w:rsidRPr="008C2692">
              <w:rPr>
                <w:rFonts w:hint="eastAsia"/>
              </w:rPr>
              <w:t>作品</w:t>
            </w:r>
            <w:r w:rsidR="00912681" w:rsidRPr="008C2692">
              <w:t>想</w:t>
            </w:r>
            <w:r w:rsidR="00FD46B7" w:rsidRPr="008C2692">
              <w:rPr>
                <w:rFonts w:hint="eastAsia"/>
              </w:rPr>
              <w:t>要</w:t>
            </w:r>
            <w:r w:rsidR="00912681" w:rsidRPr="008C2692">
              <w:t>傳達</w:t>
            </w:r>
            <w:r w:rsidR="00FD46B7" w:rsidRPr="008C2692">
              <w:rPr>
                <w:rFonts w:hint="eastAsia"/>
              </w:rPr>
              <w:t>的是</w:t>
            </w:r>
            <w:r w:rsidR="00912681" w:rsidRPr="008C2692">
              <w:t>人類與大自然的「共生」關係，在</w:t>
            </w:r>
            <w:r w:rsidR="00FD46B7" w:rsidRPr="008C2692">
              <w:rPr>
                <w:rFonts w:hint="eastAsia"/>
              </w:rPr>
              <w:t>相互依存、共同生活的</w:t>
            </w:r>
            <w:r w:rsidR="00912681" w:rsidRPr="008C2692">
              <w:t>交互作用之下，影響原住民族的思維</w:t>
            </w:r>
            <w:r w:rsidR="00FD46B7" w:rsidRPr="008C2692">
              <w:rPr>
                <w:rFonts w:hint="eastAsia"/>
              </w:rPr>
              <w:t>與</w:t>
            </w:r>
            <w:r w:rsidR="00912681" w:rsidRPr="008C2692">
              <w:t>大自然生態的規律，創造出的文化象徵與意義。</w:t>
            </w:r>
          </w:p>
        </w:tc>
      </w:tr>
      <w:tr w:rsidR="008C2692" w:rsidRPr="008C2692" w14:paraId="5AEB0DCB" w14:textId="77777777" w:rsidTr="00085639">
        <w:trPr>
          <w:trHeight w:val="397"/>
        </w:trPr>
        <w:tc>
          <w:tcPr>
            <w:tcW w:w="318" w:type="pct"/>
          </w:tcPr>
          <w:p w14:paraId="58E99079" w14:textId="269F3D5A" w:rsidR="00532291" w:rsidRPr="008C2692" w:rsidRDefault="00532291" w:rsidP="008509C4">
            <w:pPr>
              <w:pStyle w:val="14"/>
              <w:jc w:val="center"/>
              <w:rPr>
                <w:rFonts w:cs="Calibri"/>
                <w:bCs/>
                <w:szCs w:val="28"/>
              </w:rPr>
            </w:pPr>
            <w:r w:rsidRPr="008C2692">
              <w:rPr>
                <w:rFonts w:cs="Calibri" w:hint="eastAsia"/>
                <w:bCs/>
                <w:szCs w:val="28"/>
              </w:rPr>
              <w:lastRenderedPageBreak/>
              <w:t>2</w:t>
            </w:r>
          </w:p>
        </w:tc>
        <w:tc>
          <w:tcPr>
            <w:tcW w:w="2488" w:type="pct"/>
          </w:tcPr>
          <w:p w14:paraId="360015C0" w14:textId="77777777" w:rsidR="00532291" w:rsidRPr="008C2692" w:rsidRDefault="00532291" w:rsidP="00B01EBD">
            <w:r w:rsidRPr="008C2692">
              <w:rPr>
                <w:noProof/>
              </w:rPr>
              <w:drawing>
                <wp:inline distT="0" distB="0" distL="0" distR="0" wp14:anchorId="38ECE28B" wp14:editId="3ECDEBBE">
                  <wp:extent cx="2762656" cy="3923665"/>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2239" cy="4008287"/>
                          </a:xfrm>
                          <a:prstGeom prst="rect">
                            <a:avLst/>
                          </a:prstGeom>
                        </pic:spPr>
                      </pic:pic>
                    </a:graphicData>
                  </a:graphic>
                </wp:inline>
              </w:drawing>
            </w:r>
          </w:p>
        </w:tc>
        <w:tc>
          <w:tcPr>
            <w:tcW w:w="2194" w:type="pct"/>
            <w:gridSpan w:val="2"/>
          </w:tcPr>
          <w:p w14:paraId="3D32A4DA" w14:textId="4924D8AC" w:rsidR="00532291" w:rsidRPr="008C2692" w:rsidRDefault="0058639C" w:rsidP="00B01EBD">
            <w:pPr>
              <w:pStyle w:val="14"/>
              <w:tabs>
                <w:tab w:val="left" w:pos="688"/>
              </w:tabs>
            </w:pPr>
            <w:r w:rsidRPr="008C2692">
              <w:rPr>
                <w:snapToGrid/>
              </w:rPr>
              <w:t>卑南族/西拉雅族藝術家</w:t>
            </w:r>
            <w:r w:rsidRPr="008C2692">
              <w:rPr>
                <w:rFonts w:hint="eastAsia"/>
                <w:snapToGrid/>
              </w:rPr>
              <w:t>王昱心（</w:t>
            </w:r>
            <w:proofErr w:type="spellStart"/>
            <w:r w:rsidRPr="008C2692">
              <w:rPr>
                <w:snapToGrid/>
              </w:rPr>
              <w:t>Tanivu</w:t>
            </w:r>
            <w:proofErr w:type="spellEnd"/>
            <w:r w:rsidRPr="008C2692">
              <w:rPr>
                <w:snapToGrid/>
              </w:rPr>
              <w:t xml:space="preserve"> </w:t>
            </w:r>
            <w:proofErr w:type="spellStart"/>
            <w:r w:rsidRPr="008C2692">
              <w:rPr>
                <w:snapToGrid/>
              </w:rPr>
              <w:t>Tapari</w:t>
            </w:r>
            <w:proofErr w:type="spellEnd"/>
            <w:r w:rsidRPr="008C2692">
              <w:rPr>
                <w:rFonts w:hint="eastAsia"/>
                <w:snapToGrid/>
              </w:rPr>
              <w:t>）創作的《</w:t>
            </w:r>
            <w:r w:rsidRPr="008C2692">
              <w:rPr>
                <w:snapToGrid/>
              </w:rPr>
              <w:t>喚醒</w:t>
            </w:r>
            <w:r w:rsidRPr="008C2692">
              <w:rPr>
                <w:rFonts w:hint="eastAsia"/>
                <w:snapToGrid/>
              </w:rPr>
              <w:t>》：</w:t>
            </w:r>
            <w:r w:rsidR="00085639" w:rsidRPr="008C2692">
              <w:rPr>
                <w:rFonts w:hint="eastAsia"/>
                <w:snapToGrid/>
              </w:rPr>
              <w:t>她於</w:t>
            </w:r>
            <w:r w:rsidRPr="008C2692">
              <w:rPr>
                <w:rFonts w:hint="eastAsia"/>
                <w:snapToGrid/>
              </w:rPr>
              <w:t>1</w:t>
            </w:r>
            <w:r w:rsidRPr="008C2692">
              <w:rPr>
                <w:snapToGrid/>
              </w:rPr>
              <w:t>04年開始發展「喚醒」系列的創作內容</w:t>
            </w:r>
            <w:r w:rsidRPr="008C2692">
              <w:rPr>
                <w:rFonts w:hint="eastAsia"/>
                <w:snapToGrid/>
              </w:rPr>
              <w:t>，</w:t>
            </w:r>
            <w:r w:rsidRPr="008C2692">
              <w:rPr>
                <w:snapToGrid/>
              </w:rPr>
              <w:t>都還繞著「南島民族與小米」、「時計」的觀察，從追尋相關小米的由來、神話故事、種植與相關</w:t>
            </w:r>
            <w:proofErr w:type="gramStart"/>
            <w:r w:rsidRPr="008C2692">
              <w:rPr>
                <w:snapToGrid/>
              </w:rPr>
              <w:t>祭儀如抽</w:t>
            </w:r>
            <w:proofErr w:type="gramEnd"/>
            <w:r w:rsidRPr="008C2692">
              <w:rPr>
                <w:snapToGrid/>
              </w:rPr>
              <w:t>陀螺或為覺醒地神之意，乃至賦與作物以力量之意。而「陀螺」是部分族群的神話與口述歷史，還有農作祭儀相關的法器與童玩的使用描述，其造形亦是有很多的圖繪、文物紀錄傳世。「陀螺」具備萬物滋生、初萌的形態，它仍屬雛形，卻具有無限發展的可能，象徵吾人想像、創作能量的無限延伸</w:t>
            </w:r>
            <w:r w:rsidRPr="008C2692">
              <w:t>。</w:t>
            </w:r>
          </w:p>
        </w:tc>
      </w:tr>
      <w:tr w:rsidR="008C2692" w:rsidRPr="008C2692" w14:paraId="499237B7" w14:textId="77777777" w:rsidTr="00B01EBD">
        <w:trPr>
          <w:trHeight w:val="113"/>
        </w:trPr>
        <w:tc>
          <w:tcPr>
            <w:tcW w:w="318" w:type="pct"/>
          </w:tcPr>
          <w:p w14:paraId="37D3F4A4" w14:textId="4601702D" w:rsidR="00DA22E8" w:rsidRPr="008C2692" w:rsidRDefault="00DA22E8" w:rsidP="008509C4">
            <w:pPr>
              <w:pStyle w:val="14"/>
              <w:jc w:val="center"/>
            </w:pPr>
            <w:r w:rsidRPr="008C2692">
              <w:rPr>
                <w:rFonts w:hint="eastAsia"/>
              </w:rPr>
              <w:t>3</w:t>
            </w:r>
          </w:p>
        </w:tc>
        <w:tc>
          <w:tcPr>
            <w:tcW w:w="4682" w:type="pct"/>
            <w:gridSpan w:val="3"/>
          </w:tcPr>
          <w:p w14:paraId="0D726B25" w14:textId="77777777" w:rsidR="00DA22E8" w:rsidRPr="008C2692" w:rsidRDefault="00DA22E8" w:rsidP="00DA22E8">
            <w:r w:rsidRPr="008C2692">
              <w:rPr>
                <w:noProof/>
              </w:rPr>
              <w:drawing>
                <wp:inline distT="0" distB="0" distL="0" distR="0" wp14:anchorId="6C309F49" wp14:editId="31C8BCFE">
                  <wp:extent cx="5227200" cy="381224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622" cy="3846830"/>
                          </a:xfrm>
                          <a:prstGeom prst="rect">
                            <a:avLst/>
                          </a:prstGeom>
                        </pic:spPr>
                      </pic:pic>
                    </a:graphicData>
                  </a:graphic>
                </wp:inline>
              </w:drawing>
            </w:r>
          </w:p>
          <w:p w14:paraId="62C563CA" w14:textId="763070E9" w:rsidR="00DA22E8" w:rsidRPr="008C2692" w:rsidRDefault="00DA22E8" w:rsidP="00DA22E8">
            <w:pPr>
              <w:rPr>
                <w:sz w:val="28"/>
                <w:szCs w:val="28"/>
              </w:rPr>
            </w:pPr>
            <w:r w:rsidRPr="008C2692">
              <w:rPr>
                <w:snapToGrid w:val="0"/>
                <w:spacing w:val="-14"/>
                <w:kern w:val="0"/>
                <w:sz w:val="28"/>
              </w:rPr>
              <w:t>阿美族藝術家</w:t>
            </w:r>
            <w:r w:rsidRPr="008C2692">
              <w:rPr>
                <w:rFonts w:hint="eastAsia"/>
                <w:snapToGrid w:val="0"/>
                <w:spacing w:val="-14"/>
                <w:kern w:val="0"/>
                <w:sz w:val="28"/>
              </w:rPr>
              <w:t>伊</w:t>
            </w:r>
            <w:proofErr w:type="gramStart"/>
            <w:r w:rsidRPr="008C2692">
              <w:rPr>
                <w:rFonts w:hint="eastAsia"/>
                <w:snapToGrid w:val="0"/>
                <w:spacing w:val="-14"/>
                <w:kern w:val="0"/>
                <w:sz w:val="28"/>
              </w:rPr>
              <w:t>祐</w:t>
            </w:r>
            <w:proofErr w:type="gramEnd"/>
            <w:r w:rsidRPr="008C2692">
              <w:rPr>
                <w:rFonts w:hint="eastAsia"/>
                <w:snapToGrid w:val="0"/>
                <w:spacing w:val="-14"/>
                <w:kern w:val="0"/>
                <w:sz w:val="28"/>
              </w:rPr>
              <w:t>．</w:t>
            </w:r>
            <w:proofErr w:type="gramStart"/>
            <w:r w:rsidRPr="008C2692">
              <w:rPr>
                <w:rFonts w:hint="eastAsia"/>
                <w:snapToGrid w:val="0"/>
                <w:spacing w:val="-14"/>
                <w:kern w:val="0"/>
                <w:sz w:val="28"/>
              </w:rPr>
              <w:t>噶</w:t>
            </w:r>
            <w:proofErr w:type="gramEnd"/>
            <w:r w:rsidRPr="008C2692">
              <w:rPr>
                <w:rFonts w:hint="eastAsia"/>
                <w:snapToGrid w:val="0"/>
                <w:spacing w:val="-14"/>
                <w:kern w:val="0"/>
                <w:sz w:val="28"/>
              </w:rPr>
              <w:t>照（</w:t>
            </w:r>
            <w:r w:rsidRPr="008C2692">
              <w:rPr>
                <w:snapToGrid w:val="0"/>
                <w:spacing w:val="-14"/>
                <w:kern w:val="0"/>
                <w:sz w:val="28"/>
              </w:rPr>
              <w:t xml:space="preserve">Iyo </w:t>
            </w:r>
            <w:proofErr w:type="spellStart"/>
            <w:r w:rsidRPr="008C2692">
              <w:rPr>
                <w:snapToGrid w:val="0"/>
                <w:spacing w:val="-14"/>
                <w:kern w:val="0"/>
                <w:sz w:val="28"/>
              </w:rPr>
              <w:t>Kacaw</w:t>
            </w:r>
            <w:proofErr w:type="spellEnd"/>
            <w:r w:rsidRPr="008C2692">
              <w:rPr>
                <w:rFonts w:hint="eastAsia"/>
                <w:snapToGrid w:val="0"/>
                <w:spacing w:val="-14"/>
                <w:kern w:val="0"/>
                <w:sz w:val="28"/>
              </w:rPr>
              <w:t>）創作</w:t>
            </w:r>
            <w:r w:rsidR="00B01EBD" w:rsidRPr="008C2692">
              <w:rPr>
                <w:rFonts w:hint="eastAsia"/>
                <w:snapToGrid w:val="0"/>
                <w:spacing w:val="-14"/>
                <w:kern w:val="0"/>
                <w:sz w:val="28"/>
              </w:rPr>
              <w:t>的</w:t>
            </w:r>
            <w:r w:rsidRPr="008C2692">
              <w:rPr>
                <w:rFonts w:hint="eastAsia"/>
                <w:snapToGrid w:val="0"/>
                <w:spacing w:val="-14"/>
                <w:kern w:val="0"/>
                <w:sz w:val="28"/>
              </w:rPr>
              <w:t>《你和我之間》：</w:t>
            </w:r>
            <w:r w:rsidRPr="008C2692">
              <w:rPr>
                <w:snapToGrid w:val="0"/>
                <w:spacing w:val="-14"/>
                <w:kern w:val="0"/>
                <w:sz w:val="28"/>
              </w:rPr>
              <w:t>借用你的身軀一起認識海</w:t>
            </w:r>
            <w:r w:rsidR="00B01EBD" w:rsidRPr="008C2692">
              <w:rPr>
                <w:snapToGrid w:val="0"/>
                <w:spacing w:val="-14"/>
                <w:kern w:val="0"/>
                <w:sz w:val="28"/>
              </w:rPr>
              <w:t xml:space="preserve">　</w:t>
            </w:r>
            <w:r w:rsidRPr="008C2692">
              <w:rPr>
                <w:snapToGrid w:val="0"/>
                <w:spacing w:val="-14"/>
                <w:kern w:val="0"/>
                <w:sz w:val="28"/>
              </w:rPr>
              <w:t>離開是通往海的方向</w:t>
            </w:r>
            <w:r w:rsidR="00B01EBD" w:rsidRPr="008C2692">
              <w:rPr>
                <w:snapToGrid w:val="0"/>
                <w:spacing w:val="-14"/>
                <w:kern w:val="0"/>
                <w:sz w:val="28"/>
              </w:rPr>
              <w:t xml:space="preserve">　</w:t>
            </w:r>
            <w:r w:rsidRPr="008C2692">
              <w:rPr>
                <w:snapToGrid w:val="0"/>
                <w:spacing w:val="-14"/>
                <w:kern w:val="0"/>
                <w:sz w:val="28"/>
              </w:rPr>
              <w:t>漂流是最後的里程</w:t>
            </w:r>
            <w:r w:rsidR="00B01EBD" w:rsidRPr="008C2692">
              <w:rPr>
                <w:snapToGrid w:val="0"/>
                <w:spacing w:val="-14"/>
                <w:kern w:val="0"/>
                <w:sz w:val="28"/>
              </w:rPr>
              <w:t xml:space="preserve">　</w:t>
            </w:r>
            <w:r w:rsidRPr="008C2692">
              <w:rPr>
                <w:snapToGrid w:val="0"/>
                <w:spacing w:val="-14"/>
                <w:kern w:val="0"/>
                <w:sz w:val="28"/>
              </w:rPr>
              <w:t>生命的未知、生命的終點</w:t>
            </w:r>
            <w:r w:rsidR="00B01EBD" w:rsidRPr="008C2692">
              <w:rPr>
                <w:snapToGrid w:val="0"/>
                <w:spacing w:val="-14"/>
                <w:kern w:val="0"/>
                <w:sz w:val="28"/>
              </w:rPr>
              <w:t xml:space="preserve">　</w:t>
            </w:r>
            <w:r w:rsidRPr="008C2692">
              <w:rPr>
                <w:snapToGrid w:val="0"/>
                <w:spacing w:val="-14"/>
                <w:kern w:val="0"/>
                <w:sz w:val="28"/>
              </w:rPr>
              <w:t>永遠都無法解讀</w:t>
            </w:r>
            <w:r w:rsidR="00B01EBD" w:rsidRPr="008C2692">
              <w:rPr>
                <w:snapToGrid w:val="0"/>
                <w:spacing w:val="-14"/>
                <w:kern w:val="0"/>
                <w:sz w:val="28"/>
              </w:rPr>
              <w:t xml:space="preserve">　</w:t>
            </w:r>
            <w:r w:rsidRPr="008C2692">
              <w:rPr>
                <w:snapToGrid w:val="0"/>
                <w:spacing w:val="-14"/>
                <w:kern w:val="0"/>
                <w:sz w:val="28"/>
              </w:rPr>
              <w:t>什麼才是真正的結束</w:t>
            </w:r>
            <w:r w:rsidR="00B01EBD" w:rsidRPr="008C2692">
              <w:rPr>
                <w:snapToGrid w:val="0"/>
                <w:spacing w:val="-14"/>
                <w:kern w:val="0"/>
                <w:sz w:val="28"/>
              </w:rPr>
              <w:t xml:space="preserve">　</w:t>
            </w:r>
            <w:r w:rsidRPr="008C2692">
              <w:rPr>
                <w:snapToGrid w:val="0"/>
                <w:spacing w:val="-14"/>
                <w:kern w:val="0"/>
                <w:sz w:val="28"/>
              </w:rPr>
              <w:t>在大海裡他接納了</w:t>
            </w:r>
            <w:r w:rsidRPr="008C2692">
              <w:rPr>
                <w:snapToGrid w:val="0"/>
                <w:spacing w:val="-14"/>
                <w:kern w:val="0"/>
                <w:sz w:val="28"/>
              </w:rPr>
              <w:lastRenderedPageBreak/>
              <w:t>所有、永無止盡</w:t>
            </w:r>
            <w:r w:rsidR="00B01EBD" w:rsidRPr="008C2692">
              <w:rPr>
                <w:snapToGrid w:val="0"/>
                <w:spacing w:val="-14"/>
                <w:kern w:val="0"/>
                <w:sz w:val="28"/>
              </w:rPr>
              <w:t xml:space="preserve">　</w:t>
            </w:r>
            <w:r w:rsidRPr="008C2692">
              <w:rPr>
                <w:snapToGrid w:val="0"/>
                <w:spacing w:val="-14"/>
                <w:kern w:val="0"/>
                <w:sz w:val="28"/>
              </w:rPr>
              <w:t>包容，療</w:t>
            </w:r>
            <w:proofErr w:type="gramStart"/>
            <w:r w:rsidRPr="008C2692">
              <w:rPr>
                <w:snapToGrid w:val="0"/>
                <w:spacing w:val="-14"/>
                <w:kern w:val="0"/>
                <w:sz w:val="28"/>
              </w:rPr>
              <w:t>癒</w:t>
            </w:r>
            <w:proofErr w:type="gramEnd"/>
            <w:r w:rsidRPr="008C2692">
              <w:rPr>
                <w:snapToGrid w:val="0"/>
                <w:spacing w:val="-14"/>
                <w:kern w:val="0"/>
                <w:sz w:val="28"/>
              </w:rPr>
              <w:t>萬物所有的</w:t>
            </w:r>
            <w:proofErr w:type="gramStart"/>
            <w:r w:rsidRPr="008C2692">
              <w:rPr>
                <w:snapToGrid w:val="0"/>
                <w:spacing w:val="-14"/>
                <w:kern w:val="0"/>
                <w:sz w:val="28"/>
              </w:rPr>
              <w:t>一切</w:t>
            </w:r>
            <w:proofErr w:type="gramEnd"/>
            <w:r w:rsidR="00B01EBD" w:rsidRPr="008C2692">
              <w:rPr>
                <w:snapToGrid w:val="0"/>
                <w:spacing w:val="-14"/>
                <w:kern w:val="0"/>
                <w:sz w:val="28"/>
              </w:rPr>
              <w:t xml:space="preserve">　</w:t>
            </w:r>
            <w:r w:rsidRPr="008C2692">
              <w:rPr>
                <w:snapToGrid w:val="0"/>
                <w:spacing w:val="-14"/>
                <w:kern w:val="0"/>
                <w:sz w:val="28"/>
              </w:rPr>
              <w:t>讓我們在海裡相遇</w:t>
            </w:r>
            <w:r w:rsidR="00B01EBD" w:rsidRPr="008C2692">
              <w:rPr>
                <w:snapToGrid w:val="0"/>
                <w:spacing w:val="-14"/>
                <w:kern w:val="0"/>
                <w:sz w:val="28"/>
              </w:rPr>
              <w:t xml:space="preserve">　</w:t>
            </w:r>
            <w:r w:rsidRPr="008C2692">
              <w:rPr>
                <w:snapToGrid w:val="0"/>
                <w:spacing w:val="-14"/>
                <w:kern w:val="0"/>
                <w:sz w:val="28"/>
              </w:rPr>
              <w:t>就像世界上的每一滴水會在海相遇</w:t>
            </w:r>
            <w:r w:rsidR="00B01EBD" w:rsidRPr="008C2692">
              <w:rPr>
                <w:snapToGrid w:val="0"/>
                <w:spacing w:val="-14"/>
                <w:kern w:val="0"/>
                <w:sz w:val="28"/>
              </w:rPr>
              <w:t xml:space="preserve">　</w:t>
            </w:r>
            <w:r w:rsidRPr="008C2692">
              <w:rPr>
                <w:snapToGrid w:val="0"/>
                <w:spacing w:val="-14"/>
                <w:kern w:val="0"/>
                <w:sz w:val="28"/>
              </w:rPr>
              <w:t>也是萬物最後的歸宿</w:t>
            </w:r>
            <w:r w:rsidR="00B01EBD" w:rsidRPr="008C2692">
              <w:rPr>
                <w:snapToGrid w:val="0"/>
                <w:spacing w:val="-14"/>
                <w:kern w:val="0"/>
                <w:sz w:val="28"/>
              </w:rPr>
              <w:t xml:space="preserve">　</w:t>
            </w:r>
            <w:r w:rsidRPr="008C2692">
              <w:rPr>
                <w:snapToGrid w:val="0"/>
                <w:spacing w:val="-14"/>
                <w:kern w:val="0"/>
                <w:sz w:val="28"/>
              </w:rPr>
              <w:t>是如此的平常及規律</w:t>
            </w:r>
            <w:r w:rsidR="00B01EBD" w:rsidRPr="008C2692">
              <w:rPr>
                <w:snapToGrid w:val="0"/>
                <w:spacing w:val="-14"/>
                <w:kern w:val="0"/>
                <w:sz w:val="28"/>
              </w:rPr>
              <w:t xml:space="preserve">　</w:t>
            </w:r>
            <w:r w:rsidRPr="008C2692">
              <w:rPr>
                <w:snapToGrid w:val="0"/>
                <w:spacing w:val="-14"/>
                <w:kern w:val="0"/>
                <w:sz w:val="28"/>
              </w:rPr>
              <w:t>一望無盡的藍色長廊看不到</w:t>
            </w:r>
            <w:proofErr w:type="gramStart"/>
            <w:r w:rsidRPr="008C2692">
              <w:rPr>
                <w:snapToGrid w:val="0"/>
                <w:spacing w:val="-14"/>
                <w:kern w:val="0"/>
                <w:sz w:val="28"/>
              </w:rPr>
              <w:t>盡頭</w:t>
            </w:r>
            <w:proofErr w:type="gramEnd"/>
            <w:r w:rsidR="00B01EBD" w:rsidRPr="008C2692">
              <w:rPr>
                <w:snapToGrid w:val="0"/>
                <w:spacing w:val="-14"/>
                <w:kern w:val="0"/>
                <w:sz w:val="28"/>
              </w:rPr>
              <w:t xml:space="preserve">　</w:t>
            </w:r>
            <w:r w:rsidRPr="008C2692">
              <w:rPr>
                <w:snapToGrid w:val="0"/>
                <w:spacing w:val="-14"/>
                <w:kern w:val="0"/>
                <w:sz w:val="28"/>
              </w:rPr>
              <w:t>是否可以找到另一座漂浮</w:t>
            </w:r>
            <w:proofErr w:type="gramStart"/>
            <w:r w:rsidRPr="008C2692">
              <w:rPr>
                <w:snapToGrid w:val="0"/>
                <w:spacing w:val="-14"/>
                <w:kern w:val="0"/>
                <w:sz w:val="28"/>
              </w:rPr>
              <w:t>的綠</w:t>
            </w:r>
            <w:proofErr w:type="gramEnd"/>
            <w:r w:rsidRPr="008C2692">
              <w:rPr>
                <w:snapToGrid w:val="0"/>
                <w:spacing w:val="-14"/>
                <w:kern w:val="0"/>
                <w:sz w:val="28"/>
              </w:rPr>
              <w:t>舟</w:t>
            </w:r>
            <w:r w:rsidR="00F91A2E" w:rsidRPr="008C2692">
              <w:rPr>
                <w:rFonts w:hint="eastAsia"/>
                <w:snapToGrid w:val="0"/>
                <w:spacing w:val="-14"/>
                <w:kern w:val="0"/>
                <w:sz w:val="28"/>
              </w:rPr>
              <w:t>。</w:t>
            </w:r>
          </w:p>
        </w:tc>
      </w:tr>
      <w:tr w:rsidR="008C2692" w:rsidRPr="008C2692" w14:paraId="365DEA5D" w14:textId="77777777" w:rsidTr="00B01EBD">
        <w:trPr>
          <w:trHeight w:val="2250"/>
        </w:trPr>
        <w:tc>
          <w:tcPr>
            <w:tcW w:w="318" w:type="pct"/>
            <w:vMerge w:val="restart"/>
          </w:tcPr>
          <w:p w14:paraId="03843D5D" w14:textId="7D86B5CD" w:rsidR="00DA22E8" w:rsidRPr="008C2692" w:rsidRDefault="00DA22E8" w:rsidP="008509C4">
            <w:pPr>
              <w:pStyle w:val="14"/>
              <w:jc w:val="center"/>
            </w:pPr>
            <w:r w:rsidRPr="008C2692">
              <w:rPr>
                <w:rFonts w:hint="eastAsia"/>
              </w:rPr>
              <w:lastRenderedPageBreak/>
              <w:t>4</w:t>
            </w:r>
          </w:p>
        </w:tc>
        <w:tc>
          <w:tcPr>
            <w:tcW w:w="4682" w:type="pct"/>
            <w:gridSpan w:val="3"/>
          </w:tcPr>
          <w:p w14:paraId="4BF5F8FD" w14:textId="5FC694E1" w:rsidR="00DA22E8" w:rsidRPr="008C2692" w:rsidRDefault="00DA22E8" w:rsidP="00DA22E8">
            <w:r w:rsidRPr="008C2692">
              <w:rPr>
                <w:noProof/>
              </w:rPr>
              <w:drawing>
                <wp:inline distT="0" distB="0" distL="0" distR="0" wp14:anchorId="7ED1A702" wp14:editId="5C6841ED">
                  <wp:extent cx="5226685" cy="221551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6603" r="13450" b="30175"/>
                          <a:stretch/>
                        </pic:blipFill>
                        <pic:spPr bwMode="auto">
                          <a:xfrm>
                            <a:off x="0" y="0"/>
                            <a:ext cx="5368865" cy="2275783"/>
                          </a:xfrm>
                          <a:prstGeom prst="rect">
                            <a:avLst/>
                          </a:prstGeom>
                          <a:ln>
                            <a:noFill/>
                          </a:ln>
                          <a:extLst>
                            <a:ext uri="{53640926-AAD7-44D8-BBD7-CCE9431645EC}">
                              <a14:shadowObscured xmlns:a14="http://schemas.microsoft.com/office/drawing/2010/main"/>
                            </a:ext>
                          </a:extLst>
                        </pic:spPr>
                      </pic:pic>
                    </a:graphicData>
                  </a:graphic>
                </wp:inline>
              </w:drawing>
            </w:r>
          </w:p>
        </w:tc>
      </w:tr>
      <w:tr w:rsidR="008C2692" w:rsidRPr="008C2692" w14:paraId="32D0BFBA" w14:textId="77777777" w:rsidTr="001D2927">
        <w:trPr>
          <w:trHeight w:val="20"/>
        </w:trPr>
        <w:tc>
          <w:tcPr>
            <w:tcW w:w="318" w:type="pct"/>
            <w:vMerge/>
          </w:tcPr>
          <w:p w14:paraId="2D0B648C" w14:textId="77777777" w:rsidR="00DA22E8" w:rsidRPr="008C2692" w:rsidRDefault="00DA22E8" w:rsidP="008509C4">
            <w:pPr>
              <w:pStyle w:val="14"/>
              <w:jc w:val="center"/>
            </w:pPr>
          </w:p>
        </w:tc>
        <w:tc>
          <w:tcPr>
            <w:tcW w:w="4682" w:type="pct"/>
            <w:gridSpan w:val="3"/>
            <w:shd w:val="clear" w:color="auto" w:fill="auto"/>
          </w:tcPr>
          <w:p w14:paraId="5D1CBECE" w14:textId="7D02CCEE" w:rsidR="00DA22E8" w:rsidRPr="008C2692" w:rsidRDefault="00FD4E42" w:rsidP="001F0D60">
            <w:pPr>
              <w:pStyle w:val="14"/>
              <w:tabs>
                <w:tab w:val="left" w:pos="688"/>
              </w:tabs>
              <w:rPr>
                <w:rFonts w:cs="Calibri"/>
                <w:szCs w:val="28"/>
              </w:rPr>
            </w:pPr>
            <w:r w:rsidRPr="008C2692">
              <w:rPr>
                <w:rFonts w:cs="Calibri"/>
                <w:bCs/>
                <w:szCs w:val="28"/>
              </w:rPr>
              <w:t>排灣族藝術家達比烏蘭．古勒勒（</w:t>
            </w:r>
            <w:proofErr w:type="spellStart"/>
            <w:r w:rsidRPr="008C2692">
              <w:rPr>
                <w:rFonts w:cs="Calibri"/>
                <w:bCs/>
                <w:szCs w:val="28"/>
              </w:rPr>
              <w:t>Tapiwulan</w:t>
            </w:r>
            <w:proofErr w:type="spellEnd"/>
            <w:r w:rsidRPr="008C2692">
              <w:rPr>
                <w:rFonts w:cs="Calibri"/>
                <w:bCs/>
                <w:szCs w:val="28"/>
              </w:rPr>
              <w:t xml:space="preserve"> </w:t>
            </w:r>
            <w:proofErr w:type="spellStart"/>
            <w:r w:rsidRPr="008C2692">
              <w:rPr>
                <w:rFonts w:cs="Calibri"/>
                <w:bCs/>
                <w:szCs w:val="28"/>
              </w:rPr>
              <w:t>Kulele</w:t>
            </w:r>
            <w:proofErr w:type="spellEnd"/>
            <w:r w:rsidRPr="008C2692">
              <w:rPr>
                <w:rFonts w:cs="Calibri"/>
                <w:bCs/>
                <w:szCs w:val="28"/>
              </w:rPr>
              <w:t>）</w:t>
            </w:r>
            <w:r w:rsidRPr="008C2692">
              <w:rPr>
                <w:rFonts w:cs="Calibri" w:hint="eastAsia"/>
                <w:bCs/>
                <w:szCs w:val="28"/>
              </w:rPr>
              <w:t>創作的《飛躍族群》</w:t>
            </w:r>
            <w:r w:rsidR="00DA22E8" w:rsidRPr="008C2692">
              <w:rPr>
                <w:rFonts w:cs="Calibri" w:hint="eastAsia"/>
                <w:bCs/>
                <w:szCs w:val="28"/>
              </w:rPr>
              <w:t>：</w:t>
            </w:r>
            <w:proofErr w:type="gramStart"/>
            <w:r w:rsidR="001F0D60" w:rsidRPr="008C2692">
              <w:rPr>
                <w:rFonts w:cs="Calibri" w:hint="eastAsia"/>
                <w:bCs/>
                <w:szCs w:val="28"/>
              </w:rPr>
              <w:t>飛啊</w:t>
            </w:r>
            <w:r w:rsidR="001F0D60" w:rsidRPr="008C2692">
              <w:t xml:space="preserve">　</w:t>
            </w:r>
            <w:r w:rsidR="001F0D60" w:rsidRPr="008C2692">
              <w:rPr>
                <w:rFonts w:hint="eastAsia"/>
              </w:rPr>
              <w:t>飛啊</w:t>
            </w:r>
            <w:proofErr w:type="gramEnd"/>
            <w:r w:rsidR="001F0D60" w:rsidRPr="008C2692">
              <w:t xml:space="preserve">　</w:t>
            </w:r>
            <w:r w:rsidR="001F0D60" w:rsidRPr="008C2692">
              <w:rPr>
                <w:rFonts w:hint="eastAsia"/>
              </w:rPr>
              <w:t>飛越大海</w:t>
            </w:r>
            <w:r w:rsidR="001F0D60" w:rsidRPr="008C2692">
              <w:t xml:space="preserve">　</w:t>
            </w:r>
            <w:r w:rsidR="001F0D60" w:rsidRPr="008C2692">
              <w:rPr>
                <w:rFonts w:hint="eastAsia"/>
              </w:rPr>
              <w:t>飛越高山</w:t>
            </w:r>
            <w:r w:rsidR="001F0D60" w:rsidRPr="008C2692">
              <w:t xml:space="preserve">　</w:t>
            </w:r>
            <w:proofErr w:type="gramStart"/>
            <w:r w:rsidR="001F0D60" w:rsidRPr="008C2692">
              <w:rPr>
                <w:rFonts w:hint="eastAsia"/>
              </w:rPr>
              <w:t>因</w:t>
            </w:r>
            <w:proofErr w:type="gramEnd"/>
            <w:r w:rsidR="001F0D60" w:rsidRPr="008C2692">
              <w:rPr>
                <w:rFonts w:hint="eastAsia"/>
              </w:rPr>
              <w:t>著祖靈的邀約我們到了這裡來</w:t>
            </w:r>
            <w:r w:rsidR="001F0D60" w:rsidRPr="008C2692">
              <w:t xml:space="preserve">　</w:t>
            </w:r>
            <w:r w:rsidR="001D2927" w:rsidRPr="008C2692">
              <w:rPr>
                <w:rFonts w:hint="eastAsia"/>
              </w:rPr>
              <w:t>跨越族群得阻隔</w:t>
            </w:r>
            <w:r w:rsidR="001D2927" w:rsidRPr="008C2692">
              <w:t xml:space="preserve">　</w:t>
            </w:r>
            <w:r w:rsidR="001D2927" w:rsidRPr="008C2692">
              <w:rPr>
                <w:rFonts w:hint="eastAsia"/>
              </w:rPr>
              <w:t>我們在這裡融合了</w:t>
            </w:r>
            <w:r w:rsidR="001D2927" w:rsidRPr="008C2692">
              <w:t xml:space="preserve">　</w:t>
            </w:r>
            <w:r w:rsidR="001D2927" w:rsidRPr="008C2692">
              <w:rPr>
                <w:rFonts w:hint="eastAsia"/>
              </w:rPr>
              <w:t>將與萬物共舞</w:t>
            </w:r>
            <w:r w:rsidR="001D2927" w:rsidRPr="008C2692">
              <w:t xml:space="preserve">　</w:t>
            </w:r>
            <w:r w:rsidR="001D2927" w:rsidRPr="008C2692">
              <w:rPr>
                <w:rFonts w:hint="eastAsia"/>
              </w:rPr>
              <w:t>敬畏天地</w:t>
            </w:r>
            <w:r w:rsidR="00AD699E" w:rsidRPr="008C2692">
              <w:rPr>
                <w:rFonts w:cs="Calibri"/>
                <w:bCs/>
                <w:szCs w:val="28"/>
              </w:rPr>
              <w:t>。</w:t>
            </w:r>
          </w:p>
        </w:tc>
      </w:tr>
    </w:tbl>
    <w:p w14:paraId="4E83EF66" w14:textId="598625A2" w:rsidR="0016186E" w:rsidRPr="008C2692" w:rsidRDefault="0016186E" w:rsidP="0016186E">
      <w:pPr>
        <w:pStyle w:val="afa"/>
        <w:spacing w:before="0" w:line="240" w:lineRule="auto"/>
        <w:rPr>
          <w:szCs w:val="24"/>
        </w:rPr>
      </w:pPr>
      <w:r w:rsidRPr="008C2692">
        <w:rPr>
          <w:rFonts w:hint="eastAsia"/>
          <w:szCs w:val="24"/>
        </w:rPr>
        <w:t>資料來源：原發中心</w:t>
      </w:r>
      <w:r w:rsidR="00B01EBD" w:rsidRPr="008C2692">
        <w:rPr>
          <w:rFonts w:hint="eastAsia"/>
          <w:szCs w:val="24"/>
        </w:rPr>
        <w:t>、本院拍攝</w:t>
      </w:r>
    </w:p>
    <w:p w14:paraId="4FFC5067" w14:textId="48DC6F1A" w:rsidR="00C24440" w:rsidRPr="008C2692" w:rsidRDefault="0068433B" w:rsidP="00413CA2">
      <w:pPr>
        <w:pStyle w:val="3"/>
      </w:pPr>
      <w:proofErr w:type="gramStart"/>
      <w:r w:rsidRPr="008C2692">
        <w:rPr>
          <w:rFonts w:hint="eastAsia"/>
        </w:rPr>
        <w:t>惟</w:t>
      </w:r>
      <w:r w:rsidR="00395127" w:rsidRPr="008C2692">
        <w:rPr>
          <w:rFonts w:hint="eastAsia"/>
        </w:rPr>
        <w:t>查</w:t>
      </w:r>
      <w:proofErr w:type="gramEnd"/>
      <w:r w:rsidR="00767B24" w:rsidRPr="008C2692">
        <w:rPr>
          <w:rFonts w:hint="eastAsia"/>
        </w:rPr>
        <w:t>，</w:t>
      </w:r>
      <w:r w:rsidR="00C24440" w:rsidRPr="008C2692">
        <w:t>原</w:t>
      </w:r>
      <w:r w:rsidR="00C24440" w:rsidRPr="008C2692">
        <w:rPr>
          <w:rFonts w:hint="eastAsia"/>
        </w:rPr>
        <w:t>發</w:t>
      </w:r>
      <w:r w:rsidR="00C24440" w:rsidRPr="008C2692">
        <w:t>中心</w:t>
      </w:r>
      <w:r w:rsidR="00C24440" w:rsidRPr="008C2692">
        <w:rPr>
          <w:rFonts w:hint="eastAsia"/>
        </w:rPr>
        <w:t>經營園區場館</w:t>
      </w:r>
      <w:r w:rsidRPr="008C2692">
        <w:rPr>
          <w:rFonts w:hint="eastAsia"/>
        </w:rPr>
        <w:t>、教育及發揚</w:t>
      </w:r>
      <w:r w:rsidR="00C24440" w:rsidRPr="008C2692">
        <w:t>原住民族文化</w:t>
      </w:r>
      <w:r w:rsidR="00C24440" w:rsidRPr="008C2692">
        <w:rPr>
          <w:rFonts w:hint="eastAsia"/>
        </w:rPr>
        <w:t>之執行不力，未善用</w:t>
      </w:r>
      <w:r w:rsidR="004B70B6" w:rsidRPr="008C2692">
        <w:rPr>
          <w:rFonts w:hint="eastAsia"/>
        </w:rPr>
        <w:t>園區</w:t>
      </w:r>
      <w:r w:rsidR="00C24440" w:rsidRPr="008C2692">
        <w:rPr>
          <w:rFonts w:hint="eastAsia"/>
        </w:rPr>
        <w:t>優勢，</w:t>
      </w:r>
      <w:r w:rsidR="00E32D61" w:rsidRPr="008C2692">
        <w:rPr>
          <w:rFonts w:hint="eastAsia"/>
        </w:rPr>
        <w:t>致無法</w:t>
      </w:r>
      <w:r w:rsidR="00C24440" w:rsidRPr="008C2692">
        <w:rPr>
          <w:rFonts w:hint="eastAsia"/>
        </w:rPr>
        <w:t>有效</w:t>
      </w:r>
      <w:r w:rsidR="00B52F0A" w:rsidRPr="008C2692">
        <w:rPr>
          <w:rFonts w:hint="eastAsia"/>
        </w:rPr>
        <w:t>吸引</w:t>
      </w:r>
      <w:r w:rsidR="00C24440" w:rsidRPr="008C2692">
        <w:rPr>
          <w:rFonts w:hint="eastAsia"/>
        </w:rPr>
        <w:t>民眾</w:t>
      </w:r>
      <w:r w:rsidR="00B52F0A" w:rsidRPr="008C2692">
        <w:rPr>
          <w:rFonts w:hint="eastAsia"/>
        </w:rPr>
        <w:t>探索</w:t>
      </w:r>
      <w:r w:rsidR="00C24440" w:rsidRPr="008C2692">
        <w:rPr>
          <w:rFonts w:hint="eastAsia"/>
        </w:rPr>
        <w:t>原住民族園區</w:t>
      </w:r>
      <w:r w:rsidR="00C24440" w:rsidRPr="008C2692">
        <w:t>所展現原住民族</w:t>
      </w:r>
      <w:r w:rsidR="00C24440" w:rsidRPr="008C2692">
        <w:rPr>
          <w:rFonts w:hint="eastAsia"/>
        </w:rPr>
        <w:t>部</w:t>
      </w:r>
      <w:r w:rsidR="00C24440" w:rsidRPr="008C2692">
        <w:t>落</w:t>
      </w:r>
      <w:r w:rsidR="00C24440" w:rsidRPr="008C2692">
        <w:rPr>
          <w:rFonts w:hint="eastAsia"/>
        </w:rPr>
        <w:t>之</w:t>
      </w:r>
      <w:r w:rsidR="00C24440" w:rsidRPr="008C2692">
        <w:t>真實生活狀態</w:t>
      </w:r>
      <w:r w:rsidR="00C24440" w:rsidRPr="008C2692">
        <w:rPr>
          <w:rFonts w:hint="eastAsia"/>
        </w:rPr>
        <w:t>、</w:t>
      </w:r>
      <w:r w:rsidR="00C24440" w:rsidRPr="008C2692">
        <w:t>傳統文化</w:t>
      </w:r>
      <w:r w:rsidR="00C24440" w:rsidRPr="008C2692">
        <w:rPr>
          <w:rFonts w:hint="eastAsia"/>
        </w:rPr>
        <w:t>、</w:t>
      </w:r>
      <w:r w:rsidR="00C24440" w:rsidRPr="008C2692">
        <w:t>藝術創作</w:t>
      </w:r>
      <w:r w:rsidR="00C24440" w:rsidRPr="008C2692">
        <w:rPr>
          <w:rFonts w:hint="eastAsia"/>
        </w:rPr>
        <w:t>、</w:t>
      </w:r>
      <w:r w:rsidR="00C24440" w:rsidRPr="008C2692">
        <w:t>山村生態</w:t>
      </w:r>
      <w:r w:rsidR="00C24440" w:rsidRPr="008C2692">
        <w:rPr>
          <w:rFonts w:hint="eastAsia"/>
        </w:rPr>
        <w:t>及</w:t>
      </w:r>
      <w:r w:rsidR="00C24440" w:rsidRPr="008C2692">
        <w:t>優美環境與</w:t>
      </w:r>
      <w:r w:rsidR="00C24440" w:rsidRPr="008C2692">
        <w:rPr>
          <w:rFonts w:hint="eastAsia"/>
        </w:rPr>
        <w:t>等</w:t>
      </w:r>
      <w:r w:rsidRPr="008C2692">
        <w:rPr>
          <w:rFonts w:hint="eastAsia"/>
        </w:rPr>
        <w:t>。</w:t>
      </w:r>
      <w:proofErr w:type="gramStart"/>
      <w:r w:rsidR="00200E4B" w:rsidRPr="008C2692">
        <w:rPr>
          <w:rFonts w:hint="eastAsia"/>
        </w:rPr>
        <w:t>再者，</w:t>
      </w:r>
      <w:proofErr w:type="gramEnd"/>
      <w:r w:rsidR="00200E4B" w:rsidRPr="008C2692">
        <w:rPr>
          <w:rFonts w:hint="eastAsia"/>
        </w:rPr>
        <w:t>本院履勘發現原住民族園區迄未取得環境教育設施場所認證</w:t>
      </w:r>
      <w:r w:rsidR="00200E4B" w:rsidRPr="008C2692">
        <w:rPr>
          <w:rStyle w:val="aff4"/>
        </w:rPr>
        <w:footnoteReference w:id="19"/>
      </w:r>
      <w:r w:rsidR="00200E4B" w:rsidRPr="008C2692">
        <w:rPr>
          <w:rFonts w:hint="eastAsia"/>
        </w:rPr>
        <w:t>，據原發中心說明，係因取得環境教育人員認證同仁於</w:t>
      </w:r>
      <w:proofErr w:type="gramStart"/>
      <w:r w:rsidR="00200E4B" w:rsidRPr="008C2692">
        <w:rPr>
          <w:rFonts w:hint="eastAsia"/>
        </w:rPr>
        <w:t>11</w:t>
      </w:r>
      <w:proofErr w:type="gramEnd"/>
      <w:r w:rsidR="00200E4B" w:rsidRPr="008C2692">
        <w:rPr>
          <w:rFonts w:hint="eastAsia"/>
        </w:rPr>
        <w:t>2年度商調至其他機關，已再遴派3位同仁參加環境教育人員認證，目前則持續規劃環境教育教學教案以及針對教案進行試教及修正，導致原發中心無法透過公部門人員參訪經驗，有效開發園區潛在客源。另</w:t>
      </w:r>
      <w:r w:rsidR="00C73348" w:rsidRPr="008C2692">
        <w:t>原住民族各族美食富饒特色</w:t>
      </w:r>
      <w:r w:rsidR="00C73348" w:rsidRPr="008C2692">
        <w:rPr>
          <w:rFonts w:hint="eastAsia"/>
        </w:rPr>
        <w:t>，</w:t>
      </w:r>
      <w:r w:rsidR="00B7729E" w:rsidRPr="008C2692">
        <w:t>臺灣原住民族與大自</w:t>
      </w:r>
      <w:r w:rsidR="00B7729E" w:rsidRPr="008C2692">
        <w:lastRenderedPageBreak/>
        <w:t>然之間的關係緊密，從飲食</w:t>
      </w:r>
      <w:r w:rsidR="00586AB3" w:rsidRPr="008C2692">
        <w:rPr>
          <w:rFonts w:hint="eastAsia"/>
        </w:rPr>
        <w:t>當</w:t>
      </w:r>
      <w:r w:rsidR="00B7729E" w:rsidRPr="008C2692">
        <w:t>中</w:t>
      </w:r>
      <w:r w:rsidR="00586AB3" w:rsidRPr="008C2692">
        <w:rPr>
          <w:rFonts w:hint="eastAsia"/>
        </w:rPr>
        <w:t>便</w:t>
      </w:r>
      <w:r w:rsidR="00B7729E" w:rsidRPr="008C2692">
        <w:t>可</w:t>
      </w:r>
      <w:r w:rsidR="00586AB3" w:rsidRPr="008C2692">
        <w:rPr>
          <w:rFonts w:hint="eastAsia"/>
        </w:rPr>
        <w:t>略</w:t>
      </w:r>
      <w:r w:rsidR="00B7729E" w:rsidRPr="008C2692">
        <w:t>知一二</w:t>
      </w:r>
      <w:r w:rsidR="00F25EAB" w:rsidRPr="008C2692">
        <w:rPr>
          <w:rFonts w:hint="eastAsia"/>
        </w:rPr>
        <w:t>，</w:t>
      </w:r>
      <w:r w:rsidR="00586AB3" w:rsidRPr="008C2692">
        <w:rPr>
          <w:rFonts w:hint="eastAsia"/>
        </w:rPr>
        <w:t>尤其</w:t>
      </w:r>
      <w:r w:rsidR="00586AB3" w:rsidRPr="008C2692">
        <w:t>各族</w:t>
      </w:r>
      <w:r w:rsidR="00C73348" w:rsidRPr="008C2692">
        <w:rPr>
          <w:rFonts w:hint="eastAsia"/>
        </w:rPr>
        <w:t>飲</w:t>
      </w:r>
      <w:r w:rsidR="00B7729E" w:rsidRPr="008C2692">
        <w:t>食</w:t>
      </w:r>
      <w:r w:rsidR="00C73348" w:rsidRPr="008C2692">
        <w:rPr>
          <w:rFonts w:hint="eastAsia"/>
        </w:rPr>
        <w:t>之</w:t>
      </w:r>
      <w:r w:rsidR="00B7729E" w:rsidRPr="008C2692">
        <w:t>目的不僅是維持生存，它更緊</w:t>
      </w:r>
      <w:proofErr w:type="gramStart"/>
      <w:r w:rsidR="00B7729E" w:rsidRPr="008C2692">
        <w:t>繫著</w:t>
      </w:r>
      <w:proofErr w:type="gramEnd"/>
      <w:r w:rsidR="00B7729E" w:rsidRPr="008C2692">
        <w:t>部落的生活秩序</w:t>
      </w:r>
      <w:r w:rsidR="00F25EAB" w:rsidRPr="008C2692">
        <w:rPr>
          <w:rFonts w:hint="eastAsia"/>
        </w:rPr>
        <w:t>、</w:t>
      </w:r>
      <w:r w:rsidR="00F25EAB" w:rsidRPr="008C2692">
        <w:t>生活智慧</w:t>
      </w:r>
      <w:r w:rsidR="00B7729E" w:rsidRPr="008C2692">
        <w:t>和文化</w:t>
      </w:r>
      <w:r w:rsidR="00DF3BDF" w:rsidRPr="008C2692">
        <w:rPr>
          <w:rFonts w:hint="eastAsia"/>
        </w:rPr>
        <w:t>，</w:t>
      </w:r>
      <w:r w:rsidR="00F25EAB" w:rsidRPr="008C2692">
        <w:rPr>
          <w:rFonts w:hint="eastAsia"/>
        </w:rPr>
        <w:t>但本院履勘發現，園區所供應</w:t>
      </w:r>
      <w:r w:rsidR="002D4715" w:rsidRPr="008C2692">
        <w:rPr>
          <w:rFonts w:hint="eastAsia"/>
        </w:rPr>
        <w:t>之</w:t>
      </w:r>
      <w:r w:rsidR="00DF3BDF" w:rsidRPr="008C2692">
        <w:rPr>
          <w:rFonts w:hint="eastAsia"/>
        </w:rPr>
        <w:t>部落</w:t>
      </w:r>
      <w:r w:rsidR="00F25EAB" w:rsidRPr="008C2692">
        <w:t>風味餐</w:t>
      </w:r>
      <w:r w:rsidR="001764EC" w:rsidRPr="008C2692">
        <w:rPr>
          <w:rFonts w:hint="eastAsia"/>
        </w:rPr>
        <w:t>平淡</w:t>
      </w:r>
      <w:r w:rsidR="00457940" w:rsidRPr="008C2692">
        <w:rPr>
          <w:rFonts w:hint="eastAsia"/>
        </w:rPr>
        <w:t>、常見</w:t>
      </w:r>
      <w:r w:rsidR="00C73348" w:rsidRPr="008C2692">
        <w:rPr>
          <w:rFonts w:hint="eastAsia"/>
        </w:rPr>
        <w:t>，</w:t>
      </w:r>
      <w:r w:rsidR="00200E4B" w:rsidRPr="008C2692">
        <w:rPr>
          <w:rFonts w:hint="eastAsia"/>
        </w:rPr>
        <w:t>不易</w:t>
      </w:r>
      <w:r w:rsidR="002D4715" w:rsidRPr="008C2692">
        <w:rPr>
          <w:rFonts w:hint="eastAsia"/>
        </w:rPr>
        <w:t>彰顯</w:t>
      </w:r>
      <w:r w:rsidR="00B86CC7" w:rsidRPr="008C2692">
        <w:rPr>
          <w:rFonts w:hint="eastAsia"/>
        </w:rPr>
        <w:t>原住民族飲食文化</w:t>
      </w:r>
      <w:r w:rsidR="00660616" w:rsidRPr="008C2692">
        <w:rPr>
          <w:rFonts w:hint="eastAsia"/>
        </w:rPr>
        <w:t>之</w:t>
      </w:r>
      <w:r w:rsidR="001764EC" w:rsidRPr="008C2692">
        <w:rPr>
          <w:rFonts w:hint="eastAsia"/>
        </w:rPr>
        <w:t>特色與</w:t>
      </w:r>
      <w:r w:rsidR="00B86CC7" w:rsidRPr="008C2692">
        <w:rPr>
          <w:rFonts w:hint="eastAsia"/>
        </w:rPr>
        <w:t>魅力</w:t>
      </w:r>
      <w:r w:rsidR="00200E4B" w:rsidRPr="008C2692">
        <w:rPr>
          <w:rFonts w:hint="eastAsia"/>
        </w:rPr>
        <w:t>，</w:t>
      </w:r>
      <w:proofErr w:type="gramStart"/>
      <w:r w:rsidR="00200E4B" w:rsidRPr="008C2692">
        <w:rPr>
          <w:rFonts w:hint="eastAsia"/>
        </w:rPr>
        <w:t>均應改</w:t>
      </w:r>
      <w:proofErr w:type="gramEnd"/>
      <w:r w:rsidR="00200E4B" w:rsidRPr="008C2692">
        <w:rPr>
          <w:rFonts w:hint="eastAsia"/>
        </w:rPr>
        <w:t>善</w:t>
      </w:r>
      <w:r w:rsidR="00B86CC7" w:rsidRPr="008C2692">
        <w:rPr>
          <w:rFonts w:hint="eastAsia"/>
        </w:rPr>
        <w:t>。</w:t>
      </w:r>
    </w:p>
    <w:p w14:paraId="2922AACB" w14:textId="056BCCA6" w:rsidR="00200E4B" w:rsidRPr="008C2692" w:rsidRDefault="00A0458B" w:rsidP="00200E4B">
      <w:pPr>
        <w:pStyle w:val="3"/>
      </w:pPr>
      <w:r w:rsidRPr="008C2692">
        <w:rPr>
          <w:rFonts w:hint="eastAsia"/>
        </w:rPr>
        <w:t>綜上，</w:t>
      </w:r>
      <w:r w:rsidR="000D44E2" w:rsidRPr="008C2692">
        <w:t>原</w:t>
      </w:r>
      <w:r w:rsidR="00D36651" w:rsidRPr="008C2692">
        <w:t>住民族</w:t>
      </w:r>
      <w:r w:rsidR="000D44E2" w:rsidRPr="008C2692">
        <w:t>園區</w:t>
      </w:r>
      <w:r w:rsidRPr="008C2692">
        <w:t>為原</w:t>
      </w:r>
      <w:r w:rsidR="00D36651" w:rsidRPr="008C2692">
        <w:t>住民族</w:t>
      </w:r>
      <w:r w:rsidRPr="008C2692">
        <w:t>文化保存需求而設置，藉以統籌原</w:t>
      </w:r>
      <w:r w:rsidR="00D36651" w:rsidRPr="008C2692">
        <w:t>住民族</w:t>
      </w:r>
      <w:r w:rsidRPr="008C2692">
        <w:t>文化保存，典藏展示，教育推廣事務，承載保存傳統生活文化，展現原</w:t>
      </w:r>
      <w:r w:rsidR="00D36651" w:rsidRPr="008C2692">
        <w:t>住民族</w:t>
      </w:r>
      <w:r w:rsidRPr="008C2692">
        <w:t>藝術、呈現多元族群生活文化樣式及展演16族傳統樂舞等內容</w:t>
      </w:r>
      <w:r w:rsidR="008025E1" w:rsidRPr="008C2692">
        <w:rPr>
          <w:rFonts w:hint="eastAsia"/>
        </w:rPr>
        <w:t>，惟</w:t>
      </w:r>
      <w:r w:rsidR="00200E4B" w:rsidRPr="008C2692">
        <w:rPr>
          <w:rFonts w:hint="eastAsia"/>
        </w:rPr>
        <w:t>原發中心經營園區場館、傳承及教育</w:t>
      </w:r>
      <w:r w:rsidR="00200E4B" w:rsidRPr="008C2692">
        <w:t>原住民族文化</w:t>
      </w:r>
      <w:r w:rsidR="00200E4B" w:rsidRPr="008C2692">
        <w:rPr>
          <w:rFonts w:hint="eastAsia"/>
        </w:rPr>
        <w:t>之執行不力，未善用園區優勢，</w:t>
      </w:r>
      <w:r w:rsidR="00E32D61" w:rsidRPr="008C2692">
        <w:rPr>
          <w:rFonts w:hint="eastAsia"/>
        </w:rPr>
        <w:t>致無法</w:t>
      </w:r>
      <w:r w:rsidR="00200E4B" w:rsidRPr="008C2692">
        <w:rPr>
          <w:rFonts w:hint="eastAsia"/>
        </w:rPr>
        <w:t>有效吸引民眾</w:t>
      </w:r>
      <w:r w:rsidR="00200E4B" w:rsidRPr="008C2692">
        <w:t>探索</w:t>
      </w:r>
      <w:r w:rsidR="00200E4B" w:rsidRPr="008C2692">
        <w:rPr>
          <w:rFonts w:hint="eastAsia"/>
        </w:rPr>
        <w:t>原住民族園區</w:t>
      </w:r>
      <w:r w:rsidR="00200E4B" w:rsidRPr="008C2692">
        <w:t>所展現原住民族</w:t>
      </w:r>
      <w:r w:rsidR="00200E4B" w:rsidRPr="008C2692">
        <w:rPr>
          <w:rFonts w:hint="eastAsia"/>
        </w:rPr>
        <w:t>部</w:t>
      </w:r>
      <w:r w:rsidR="00200E4B" w:rsidRPr="008C2692">
        <w:t>落</w:t>
      </w:r>
      <w:r w:rsidR="00200E4B" w:rsidRPr="008C2692">
        <w:rPr>
          <w:rFonts w:hint="eastAsia"/>
        </w:rPr>
        <w:t>之</w:t>
      </w:r>
      <w:r w:rsidR="00200E4B" w:rsidRPr="008C2692">
        <w:t>真實生活狀態</w:t>
      </w:r>
      <w:r w:rsidR="00200E4B" w:rsidRPr="008C2692">
        <w:rPr>
          <w:rFonts w:hint="eastAsia"/>
        </w:rPr>
        <w:t>、</w:t>
      </w:r>
      <w:r w:rsidR="00200E4B" w:rsidRPr="008C2692">
        <w:t>傳統文化</w:t>
      </w:r>
      <w:r w:rsidR="00200E4B" w:rsidRPr="008C2692">
        <w:rPr>
          <w:rFonts w:hint="eastAsia"/>
        </w:rPr>
        <w:t>、</w:t>
      </w:r>
      <w:r w:rsidR="00200E4B" w:rsidRPr="008C2692">
        <w:t>藝術創作</w:t>
      </w:r>
      <w:r w:rsidR="00200E4B" w:rsidRPr="008C2692">
        <w:rPr>
          <w:rFonts w:hint="eastAsia"/>
        </w:rPr>
        <w:t>、</w:t>
      </w:r>
      <w:r w:rsidR="00200E4B" w:rsidRPr="008C2692">
        <w:t>山村生態</w:t>
      </w:r>
      <w:r w:rsidR="00200E4B" w:rsidRPr="008C2692">
        <w:rPr>
          <w:rFonts w:hint="eastAsia"/>
        </w:rPr>
        <w:t>及</w:t>
      </w:r>
      <w:r w:rsidR="00200E4B" w:rsidRPr="008C2692">
        <w:t>優美環境</w:t>
      </w:r>
      <w:r w:rsidR="001A3505" w:rsidRPr="008C2692">
        <w:rPr>
          <w:rFonts w:hint="eastAsia"/>
        </w:rPr>
        <w:t>另園區迄未取得環境教育設施場所認證，以及部落</w:t>
      </w:r>
      <w:r w:rsidR="001A3505" w:rsidRPr="008C2692">
        <w:t>風味餐</w:t>
      </w:r>
      <w:r w:rsidR="001A3505" w:rsidRPr="008C2692">
        <w:rPr>
          <w:rFonts w:hint="eastAsia"/>
        </w:rPr>
        <w:t>不易彰顯原住民族飲食文化之特色與魅力</w:t>
      </w:r>
      <w:r w:rsidR="00200E4B" w:rsidRPr="008C2692">
        <w:rPr>
          <w:rFonts w:hint="eastAsia"/>
        </w:rPr>
        <w:t>，</w:t>
      </w:r>
      <w:proofErr w:type="gramStart"/>
      <w:r w:rsidR="00200E4B" w:rsidRPr="008C2692">
        <w:rPr>
          <w:rFonts w:hint="eastAsia"/>
        </w:rPr>
        <w:t>原民會均應監督</w:t>
      </w:r>
      <w:proofErr w:type="gramEnd"/>
      <w:r w:rsidR="00200E4B" w:rsidRPr="008C2692">
        <w:rPr>
          <w:rFonts w:hint="eastAsia"/>
        </w:rPr>
        <w:t>原發中心檢討改進。</w:t>
      </w:r>
    </w:p>
    <w:p w14:paraId="65FE3BCC" w14:textId="46F2F7D1" w:rsidR="00217178" w:rsidRPr="008C2692" w:rsidRDefault="00E150EF" w:rsidP="00B461FF">
      <w:pPr>
        <w:pStyle w:val="2"/>
        <w:rPr>
          <w:b/>
        </w:rPr>
      </w:pPr>
      <w:r w:rsidRPr="008C2692">
        <w:rPr>
          <w:rFonts w:hint="eastAsia"/>
          <w:b/>
        </w:rPr>
        <w:t>原發中心</w:t>
      </w:r>
      <w:r w:rsidR="00F71E52" w:rsidRPr="008C2692">
        <w:rPr>
          <w:rFonts w:hint="eastAsia"/>
          <w:b/>
        </w:rPr>
        <w:t>未</w:t>
      </w:r>
      <w:r w:rsidR="00450427" w:rsidRPr="008C2692">
        <w:rPr>
          <w:rFonts w:hint="eastAsia"/>
          <w:b/>
        </w:rPr>
        <w:t>考量山區道路特性及遊客型態等，確實評估</w:t>
      </w:r>
      <w:r w:rsidR="00D71162" w:rsidRPr="008C2692">
        <w:rPr>
          <w:rFonts w:hint="eastAsia"/>
          <w:b/>
        </w:rPr>
        <w:t>臺灣原住民族文化園區</w:t>
      </w:r>
      <w:r w:rsidR="00450427" w:rsidRPr="008C2692">
        <w:rPr>
          <w:rFonts w:hint="eastAsia"/>
          <w:b/>
        </w:rPr>
        <w:t>所需遊園車輛車型、大小及數量，與駕駛人數需求，</w:t>
      </w:r>
      <w:r w:rsidR="009C3F07" w:rsidRPr="008C2692">
        <w:rPr>
          <w:rFonts w:hAnsi="標楷體" w:hint="eastAsia"/>
          <w:b/>
          <w:szCs w:val="32"/>
        </w:rPr>
        <w:t>僅以遊園車陸續達報廢年限之車輛數，作為評估須購置遊園車之依據，</w:t>
      </w:r>
      <w:r w:rsidR="00217178" w:rsidRPr="008C2692">
        <w:rPr>
          <w:rFonts w:hint="eastAsia"/>
          <w:b/>
        </w:rPr>
        <w:t>肇致</w:t>
      </w:r>
      <w:r w:rsidR="00B86AEE" w:rsidRPr="008C2692">
        <w:rPr>
          <w:rFonts w:hint="eastAsia"/>
          <w:b/>
        </w:rPr>
        <w:t>106年至109年購置之8</w:t>
      </w:r>
      <w:r w:rsidR="000A3197" w:rsidRPr="008C2692">
        <w:rPr>
          <w:rFonts w:hint="eastAsia"/>
          <w:b/>
        </w:rPr>
        <w:t>輛</w:t>
      </w:r>
      <w:r w:rsidR="00B86AEE" w:rsidRPr="008C2692">
        <w:rPr>
          <w:rFonts w:hint="eastAsia"/>
          <w:b/>
        </w:rPr>
        <w:t>遊園車呈現</w:t>
      </w:r>
      <w:r w:rsidR="00217178" w:rsidRPr="008C2692">
        <w:rPr>
          <w:rFonts w:hint="eastAsia"/>
          <w:b/>
        </w:rPr>
        <w:t>低度使用</w:t>
      </w:r>
      <w:r w:rsidR="00450427" w:rsidRPr="008C2692">
        <w:rPr>
          <w:rFonts w:hint="eastAsia"/>
          <w:b/>
        </w:rPr>
        <w:t>，</w:t>
      </w:r>
      <w:r w:rsidR="00A6465F" w:rsidRPr="008C2692">
        <w:rPr>
          <w:rFonts w:hint="eastAsia"/>
          <w:b/>
        </w:rPr>
        <w:t>確</w:t>
      </w:r>
      <w:r w:rsidR="00450427" w:rsidRPr="008C2692">
        <w:rPr>
          <w:rFonts w:hint="eastAsia"/>
          <w:b/>
        </w:rPr>
        <w:t>有未當</w:t>
      </w:r>
      <w:r w:rsidR="00B461FF" w:rsidRPr="008C2692">
        <w:rPr>
          <w:rFonts w:hint="eastAsia"/>
          <w:b/>
        </w:rPr>
        <w:t>；</w:t>
      </w:r>
      <w:r w:rsidR="00B13B7C" w:rsidRPr="008C2692">
        <w:rPr>
          <w:rFonts w:hint="eastAsia"/>
          <w:b/>
        </w:rPr>
        <w:t>又，</w:t>
      </w:r>
      <w:r w:rsidR="000D44E2" w:rsidRPr="008C2692">
        <w:rPr>
          <w:rFonts w:hint="eastAsia"/>
          <w:b/>
        </w:rPr>
        <w:t>園區</w:t>
      </w:r>
      <w:r w:rsidR="000A3197" w:rsidRPr="008C2692">
        <w:rPr>
          <w:rFonts w:hint="eastAsia"/>
          <w:b/>
        </w:rPr>
        <w:t>現有</w:t>
      </w:r>
      <w:r w:rsidR="004B66C9" w:rsidRPr="008C2692">
        <w:rPr>
          <w:rFonts w:hint="eastAsia"/>
          <w:b/>
        </w:rPr>
        <w:t>駕駛外包人力編制</w:t>
      </w:r>
      <w:r w:rsidR="00A6465F" w:rsidRPr="008C2692">
        <w:rPr>
          <w:rFonts w:hint="eastAsia"/>
          <w:b/>
        </w:rPr>
        <w:t>僅</w:t>
      </w:r>
      <w:r w:rsidR="004B66C9" w:rsidRPr="008C2692">
        <w:rPr>
          <w:rFonts w:hint="eastAsia"/>
          <w:b/>
        </w:rPr>
        <w:t>7人，卻有</w:t>
      </w:r>
      <w:r w:rsidR="000A3197" w:rsidRPr="008C2692">
        <w:rPr>
          <w:b/>
        </w:rPr>
        <w:t>15</w:t>
      </w:r>
      <w:r w:rsidR="000A3197" w:rsidRPr="008C2692">
        <w:rPr>
          <w:rFonts w:hint="eastAsia"/>
          <w:b/>
        </w:rPr>
        <w:t>輛遊園車</w:t>
      </w:r>
      <w:r w:rsidR="004B66C9" w:rsidRPr="008C2692">
        <w:rPr>
          <w:rFonts w:hint="eastAsia"/>
          <w:b/>
        </w:rPr>
        <w:t>，後續</w:t>
      </w:r>
      <w:proofErr w:type="gramStart"/>
      <w:r w:rsidR="004B66C9" w:rsidRPr="008C2692">
        <w:rPr>
          <w:rFonts w:hint="eastAsia"/>
          <w:b/>
        </w:rPr>
        <w:t>汰舊後</w:t>
      </w:r>
      <w:proofErr w:type="gramEnd"/>
      <w:r w:rsidR="004B66C9" w:rsidRPr="008C2692">
        <w:rPr>
          <w:rFonts w:hint="eastAsia"/>
          <w:b/>
        </w:rPr>
        <w:t>仍留用1</w:t>
      </w:r>
      <w:r w:rsidR="004B66C9" w:rsidRPr="008C2692">
        <w:rPr>
          <w:b/>
        </w:rPr>
        <w:t>0</w:t>
      </w:r>
      <w:r w:rsidR="004B66C9" w:rsidRPr="008C2692">
        <w:rPr>
          <w:rFonts w:hint="eastAsia"/>
          <w:b/>
        </w:rPr>
        <w:t>輛</w:t>
      </w:r>
      <w:r w:rsidR="000A3197" w:rsidRPr="008C2692">
        <w:rPr>
          <w:rFonts w:hint="eastAsia"/>
          <w:b/>
        </w:rPr>
        <w:t>，</w:t>
      </w:r>
      <w:r w:rsidR="009C3F07" w:rsidRPr="008C2692">
        <w:rPr>
          <w:rFonts w:hAnsi="標楷體" w:hint="eastAsia"/>
          <w:b/>
          <w:kern w:val="2"/>
          <w:szCs w:val="28"/>
        </w:rPr>
        <w:t>耗費鉅資購置之</w:t>
      </w:r>
      <w:r w:rsidR="009C3F07" w:rsidRPr="008C2692">
        <w:rPr>
          <w:rFonts w:hAnsi="標楷體"/>
          <w:b/>
          <w:kern w:val="2"/>
          <w:szCs w:val="28"/>
        </w:rPr>
        <w:t>遊園車</w:t>
      </w:r>
      <w:r w:rsidR="004B66C9" w:rsidRPr="008C2692">
        <w:rPr>
          <w:rFonts w:hint="eastAsia"/>
          <w:b/>
        </w:rPr>
        <w:t>僅</w:t>
      </w:r>
      <w:r w:rsidR="00CD4553" w:rsidRPr="008C2692">
        <w:rPr>
          <w:rFonts w:hint="eastAsia"/>
          <w:b/>
        </w:rPr>
        <w:t>為因應少數</w:t>
      </w:r>
      <w:r w:rsidR="00CD4553" w:rsidRPr="008C2692">
        <w:rPr>
          <w:rFonts w:hAnsi="標楷體" w:hint="eastAsia"/>
          <w:b/>
          <w:kern w:val="2"/>
          <w:szCs w:val="28"/>
        </w:rPr>
        <w:t>重大節慶活動</w:t>
      </w:r>
      <w:r w:rsidR="004B66C9" w:rsidRPr="008C2692">
        <w:rPr>
          <w:rFonts w:hAnsi="標楷體" w:hint="eastAsia"/>
          <w:b/>
          <w:kern w:val="2"/>
          <w:szCs w:val="28"/>
        </w:rPr>
        <w:t>需求</w:t>
      </w:r>
      <w:r w:rsidR="000A3197" w:rsidRPr="008C2692">
        <w:rPr>
          <w:rFonts w:hint="eastAsia"/>
          <w:b/>
        </w:rPr>
        <w:t>，</w:t>
      </w:r>
      <w:r w:rsidR="00411789" w:rsidRPr="008C2692">
        <w:rPr>
          <w:rFonts w:hAnsi="標楷體" w:cs="標楷體" w:hint="eastAsia"/>
          <w:b/>
          <w:szCs w:val="32"/>
        </w:rPr>
        <w:t>任由</w:t>
      </w:r>
      <w:r w:rsidR="008538F3" w:rsidRPr="008C2692">
        <w:rPr>
          <w:rFonts w:hAnsi="標楷體" w:cs="標楷體" w:hint="eastAsia"/>
          <w:b/>
          <w:szCs w:val="32"/>
        </w:rPr>
        <w:t>遊園車使用率偏低或閒置</w:t>
      </w:r>
      <w:r w:rsidR="00B461FF" w:rsidRPr="008C2692">
        <w:rPr>
          <w:rFonts w:hAnsi="標楷體" w:hint="eastAsia"/>
          <w:b/>
          <w:kern w:val="2"/>
          <w:szCs w:val="28"/>
        </w:rPr>
        <w:t>，</w:t>
      </w:r>
      <w:r w:rsidR="00B461FF" w:rsidRPr="008C2692">
        <w:rPr>
          <w:rFonts w:hint="eastAsia"/>
          <w:b/>
        </w:rPr>
        <w:t>原民會</w:t>
      </w:r>
      <w:r w:rsidR="00B13B7C" w:rsidRPr="008C2692">
        <w:rPr>
          <w:rFonts w:hint="eastAsia"/>
          <w:b/>
        </w:rPr>
        <w:t>亦</w:t>
      </w:r>
      <w:r w:rsidR="00B461FF" w:rsidRPr="008C2692">
        <w:rPr>
          <w:rFonts w:hint="eastAsia"/>
          <w:b/>
        </w:rPr>
        <w:t>未善盡督導責任</w:t>
      </w:r>
      <w:r w:rsidR="00B461FF" w:rsidRPr="008C2692">
        <w:rPr>
          <w:rFonts w:hAnsi="標楷體" w:hint="eastAsia"/>
          <w:b/>
          <w:kern w:val="2"/>
          <w:szCs w:val="28"/>
        </w:rPr>
        <w:t>，</w:t>
      </w:r>
      <w:r w:rsidR="009C3F07" w:rsidRPr="008C2692">
        <w:rPr>
          <w:rFonts w:hAnsi="標楷體" w:hint="eastAsia"/>
          <w:b/>
          <w:kern w:val="2"/>
          <w:szCs w:val="28"/>
        </w:rPr>
        <w:t>疏</w:t>
      </w:r>
      <w:r w:rsidR="009C3F07" w:rsidRPr="008C2692">
        <w:rPr>
          <w:rFonts w:hAnsi="標楷體"/>
          <w:b/>
          <w:kern w:val="2"/>
          <w:szCs w:val="28"/>
        </w:rPr>
        <w:t>失甚明</w:t>
      </w:r>
      <w:r w:rsidR="00291BB6" w:rsidRPr="008C2692">
        <w:rPr>
          <w:rFonts w:hAnsi="標楷體" w:hint="eastAsia"/>
          <w:b/>
          <w:kern w:val="2"/>
          <w:szCs w:val="28"/>
        </w:rPr>
        <w:t>。</w:t>
      </w:r>
    </w:p>
    <w:p w14:paraId="6619CA88" w14:textId="123E70F5" w:rsidR="00E935F2" w:rsidRPr="0089670B" w:rsidRDefault="00F909E7" w:rsidP="008538F3">
      <w:pPr>
        <w:pStyle w:val="3"/>
      </w:pPr>
      <w:r w:rsidRPr="008C2692">
        <w:rPr>
          <w:rFonts w:hint="eastAsia"/>
        </w:rPr>
        <w:t>依</w:t>
      </w:r>
      <w:r w:rsidR="00217178" w:rsidRPr="008C2692">
        <w:rPr>
          <w:rFonts w:hint="eastAsia"/>
        </w:rPr>
        <w:t>行政院105年3月28日核定</w:t>
      </w:r>
      <w:proofErr w:type="gramStart"/>
      <w:r w:rsidRPr="008C2692">
        <w:rPr>
          <w:rFonts w:hint="eastAsia"/>
        </w:rPr>
        <w:t>之</w:t>
      </w:r>
      <w:r w:rsidR="00BC677B" w:rsidRPr="008C2692">
        <w:rPr>
          <w:rFonts w:hint="eastAsia"/>
        </w:rPr>
        <w:t>綠珠雕琢</w:t>
      </w:r>
      <w:proofErr w:type="gramEnd"/>
      <w:r w:rsidR="00BC677B" w:rsidRPr="008C2692">
        <w:rPr>
          <w:rFonts w:hint="eastAsia"/>
        </w:rPr>
        <w:t>第一期計畫</w:t>
      </w:r>
      <w:r w:rsidR="0088410B" w:rsidRPr="008C2692">
        <w:rPr>
          <w:rFonts w:hint="eastAsia"/>
        </w:rPr>
        <w:t>，有關</w:t>
      </w:r>
      <w:r w:rsidR="0088410B" w:rsidRPr="008C2692">
        <w:rPr>
          <w:rFonts w:hAnsi="標楷體" w:hint="eastAsia"/>
        </w:rPr>
        <w:t>「</w:t>
      </w:r>
      <w:r w:rsidR="0088410B" w:rsidRPr="008C2692">
        <w:rPr>
          <w:rFonts w:hint="eastAsia"/>
          <w:b/>
          <w:bCs w:val="0"/>
        </w:rPr>
        <w:t>園區遊客載運設備提升計畫</w:t>
      </w:r>
      <w:r w:rsidR="0088410B" w:rsidRPr="008C2692">
        <w:rPr>
          <w:rFonts w:hAnsi="標楷體" w:hint="eastAsia"/>
        </w:rPr>
        <w:t>」略以</w:t>
      </w:r>
      <w:r w:rsidR="0088410B" w:rsidRPr="008C2692">
        <w:rPr>
          <w:rFonts w:hint="eastAsia"/>
        </w:rPr>
        <w:t>：園區遊園車輛車齡</w:t>
      </w:r>
      <w:proofErr w:type="gramStart"/>
      <w:r w:rsidR="0088410B" w:rsidRPr="008C2692">
        <w:rPr>
          <w:rFonts w:hint="eastAsia"/>
        </w:rPr>
        <w:t>偏高老</w:t>
      </w:r>
      <w:r w:rsidR="000D2826" w:rsidRPr="008C2692">
        <w:rPr>
          <w:rFonts w:hint="eastAsia"/>
        </w:rPr>
        <w:t>舊</w:t>
      </w:r>
      <w:proofErr w:type="gramEnd"/>
      <w:r w:rsidR="0088410B" w:rsidRPr="008C2692">
        <w:rPr>
          <w:rFonts w:hint="eastAsia"/>
        </w:rPr>
        <w:t>，都達報廢年限，需添購</w:t>
      </w:r>
      <w:r w:rsidR="0088410B" w:rsidRPr="008C2692">
        <w:rPr>
          <w:rFonts w:hint="eastAsia"/>
          <w:b/>
          <w:bCs w:val="0"/>
        </w:rPr>
        <w:t>12部</w:t>
      </w:r>
      <w:r w:rsidR="0088410B" w:rsidRPr="008C2692">
        <w:rPr>
          <w:rFonts w:hint="eastAsia"/>
        </w:rPr>
        <w:t>遊園車輛服務參觀遊客。</w:t>
      </w:r>
      <w:r w:rsidR="000D2826" w:rsidRPr="008C2692">
        <w:rPr>
          <w:rFonts w:hAnsi="標楷體" w:hint="eastAsia"/>
        </w:rPr>
        <w:t>擬每年更新</w:t>
      </w:r>
      <w:proofErr w:type="gramStart"/>
      <w:r w:rsidR="000D2826" w:rsidRPr="008C2692">
        <w:rPr>
          <w:rFonts w:hAnsi="標楷體" w:hint="eastAsia"/>
        </w:rPr>
        <w:t>汰</w:t>
      </w:r>
      <w:proofErr w:type="gramEnd"/>
      <w:r w:rsidR="000D2826" w:rsidRPr="008C2692">
        <w:rPr>
          <w:rFonts w:hAnsi="標楷體" w:hint="eastAsia"/>
        </w:rPr>
        <w:t>換2部</w:t>
      </w:r>
      <w:r w:rsidR="000D2826" w:rsidRPr="008C2692">
        <w:rPr>
          <w:rFonts w:hAnsi="標楷體" w:hint="eastAsia"/>
        </w:rPr>
        <w:lastRenderedPageBreak/>
        <w:t>遊園車輛，6年計12部，經費需求共</w:t>
      </w:r>
      <w:r w:rsidR="000D2826" w:rsidRPr="008C2692">
        <w:rPr>
          <w:rFonts w:hint="eastAsia"/>
          <w:b/>
          <w:bCs w:val="0"/>
        </w:rPr>
        <w:t>6,000萬元</w:t>
      </w:r>
      <w:r w:rsidR="000D2826" w:rsidRPr="008C2692">
        <w:rPr>
          <w:rFonts w:hint="eastAsia"/>
        </w:rPr>
        <w:t>。</w:t>
      </w:r>
      <w:r w:rsidR="001C1CF6" w:rsidRPr="008C2692">
        <w:rPr>
          <w:rFonts w:hint="eastAsia"/>
        </w:rPr>
        <w:t>國發會</w:t>
      </w:r>
      <w:r w:rsidR="00A5061D" w:rsidRPr="008C2692">
        <w:rPr>
          <w:rFonts w:hint="eastAsia"/>
        </w:rPr>
        <w:t>則提出</w:t>
      </w:r>
      <w:r w:rsidR="001C1CF6" w:rsidRPr="008C2692">
        <w:rPr>
          <w:rFonts w:hint="eastAsia"/>
        </w:rPr>
        <w:t>意見略</w:t>
      </w:r>
      <w:proofErr w:type="gramStart"/>
      <w:r w:rsidR="001C1CF6" w:rsidRPr="008C2692">
        <w:rPr>
          <w:rFonts w:hint="eastAsia"/>
        </w:rPr>
        <w:t>以</w:t>
      </w:r>
      <w:proofErr w:type="gramEnd"/>
      <w:r w:rsidR="001C1CF6" w:rsidRPr="008C2692">
        <w:rPr>
          <w:rFonts w:hAnsi="標楷體" w:hint="eastAsia"/>
        </w:rPr>
        <w:t>：「關</w:t>
      </w:r>
      <w:r w:rsidR="00FA0EC6" w:rsidRPr="008C2692">
        <w:rPr>
          <w:rFonts w:hAnsi="標楷體" w:hint="eastAsia"/>
        </w:rPr>
        <w:t>於</w:t>
      </w:r>
      <w:r w:rsidR="001C1CF6" w:rsidRPr="008C2692">
        <w:rPr>
          <w:rFonts w:hAnsi="標楷體" w:hint="eastAsia"/>
        </w:rPr>
        <w:t>購置低碳載客遊園車部分，請原民會考量園區</w:t>
      </w:r>
      <w:bookmarkStart w:id="50" w:name="_Hlk157942255"/>
      <w:r w:rsidR="001C1CF6" w:rsidRPr="008C2692">
        <w:rPr>
          <w:rFonts w:hAnsi="標楷體" w:hint="eastAsia"/>
          <w:b/>
          <w:bCs w:val="0"/>
        </w:rPr>
        <w:t>山區道路特性</w:t>
      </w:r>
      <w:r w:rsidR="001C1CF6" w:rsidRPr="008C2692">
        <w:rPr>
          <w:rFonts w:hAnsi="標楷體" w:hint="eastAsia"/>
        </w:rPr>
        <w:t>及</w:t>
      </w:r>
      <w:r w:rsidR="001C1CF6" w:rsidRPr="008C2692">
        <w:rPr>
          <w:rFonts w:hAnsi="標楷體" w:hint="eastAsia"/>
          <w:b/>
          <w:bCs w:val="0"/>
        </w:rPr>
        <w:t>平、假日遊客型態</w:t>
      </w:r>
      <w:bookmarkEnd w:id="50"/>
      <w:r w:rsidR="001C1CF6" w:rsidRPr="008C2692">
        <w:rPr>
          <w:rFonts w:hAnsi="標楷體" w:hint="eastAsia"/>
        </w:rPr>
        <w:t>，評估</w:t>
      </w:r>
      <w:proofErr w:type="gramStart"/>
      <w:r w:rsidR="001C1CF6" w:rsidRPr="008C2692">
        <w:rPr>
          <w:rFonts w:hAnsi="標楷體" w:hint="eastAsia"/>
        </w:rPr>
        <w:t>所需</w:t>
      </w:r>
      <w:r w:rsidR="001C1CF6" w:rsidRPr="008C2692">
        <w:rPr>
          <w:rFonts w:hAnsi="標楷體" w:hint="eastAsia"/>
          <w:b/>
          <w:bCs w:val="0"/>
        </w:rPr>
        <w:t>車型</w:t>
      </w:r>
      <w:proofErr w:type="gramEnd"/>
      <w:r w:rsidR="00FA0EC6" w:rsidRPr="008C2692">
        <w:rPr>
          <w:rFonts w:hAnsi="標楷體" w:hint="eastAsia"/>
        </w:rPr>
        <w:t>及</w:t>
      </w:r>
      <w:r w:rsidR="001C1CF6" w:rsidRPr="008C2692">
        <w:rPr>
          <w:rFonts w:hAnsi="標楷體" w:hint="eastAsia"/>
          <w:b/>
          <w:bCs w:val="0"/>
        </w:rPr>
        <w:t>大小</w:t>
      </w:r>
      <w:r w:rsidR="001C1CF6" w:rsidRPr="008C2692">
        <w:rPr>
          <w:rFonts w:hAnsi="標楷體" w:hint="eastAsia"/>
        </w:rPr>
        <w:t>，</w:t>
      </w:r>
      <w:r w:rsidR="008E7DDE" w:rsidRPr="008C2692">
        <w:rPr>
          <w:rFonts w:hAnsi="標楷體" w:hint="eastAsia"/>
        </w:rPr>
        <w:t>依相關規定儘速辦理汰購。</w:t>
      </w:r>
      <w:r w:rsidR="001C1CF6" w:rsidRPr="008C2692">
        <w:rPr>
          <w:rFonts w:hAnsi="標楷體" w:hint="eastAsia"/>
        </w:rPr>
        <w:t>」</w:t>
      </w:r>
      <w:r w:rsidR="0086318F" w:rsidRPr="008C2692">
        <w:rPr>
          <w:rFonts w:hAnsi="標楷體" w:hint="eastAsia"/>
          <w:szCs w:val="32"/>
        </w:rPr>
        <w:t>行政院主計總處</w:t>
      </w:r>
      <w:r w:rsidR="00E86A05" w:rsidRPr="008C2692">
        <w:rPr>
          <w:rFonts w:hAnsi="標楷體" w:hint="eastAsia"/>
          <w:szCs w:val="32"/>
        </w:rPr>
        <w:t>亦</w:t>
      </w:r>
      <w:r w:rsidR="0086318F" w:rsidRPr="008C2692">
        <w:rPr>
          <w:rFonts w:hAnsi="標楷體" w:hint="eastAsia"/>
          <w:szCs w:val="32"/>
        </w:rPr>
        <w:t>提出意見略</w:t>
      </w:r>
      <w:proofErr w:type="gramStart"/>
      <w:r w:rsidR="0086318F" w:rsidRPr="008C2692">
        <w:rPr>
          <w:rFonts w:hAnsi="標楷體" w:hint="eastAsia"/>
          <w:szCs w:val="32"/>
        </w:rPr>
        <w:t>以</w:t>
      </w:r>
      <w:proofErr w:type="gramEnd"/>
      <w:r w:rsidR="0086318F" w:rsidRPr="008C2692">
        <w:rPr>
          <w:rFonts w:hAnsi="標楷體" w:hint="eastAsia"/>
          <w:szCs w:val="32"/>
        </w:rPr>
        <w:t>：「</w:t>
      </w:r>
      <w:r w:rsidR="0086318F" w:rsidRPr="008C2692">
        <w:rPr>
          <w:rFonts w:hAnsi="標楷體"/>
          <w:szCs w:val="32"/>
        </w:rPr>
        <w:t>…</w:t>
      </w:r>
      <w:proofErr w:type="gramStart"/>
      <w:r w:rsidR="0086318F" w:rsidRPr="008C2692">
        <w:rPr>
          <w:rFonts w:hAnsi="標楷體"/>
          <w:szCs w:val="32"/>
        </w:rPr>
        <w:t>…</w:t>
      </w:r>
      <w:proofErr w:type="gramEnd"/>
      <w:r w:rsidR="0086318F" w:rsidRPr="008C2692">
        <w:rPr>
          <w:rFonts w:hAnsi="標楷體" w:hint="eastAsia"/>
          <w:szCs w:val="32"/>
        </w:rPr>
        <w:t>上述公共建設經費中另規劃購置12輛電動遊園車6</w:t>
      </w:r>
      <w:r w:rsidR="0086318F" w:rsidRPr="008C2692">
        <w:rPr>
          <w:rFonts w:hAnsi="標楷體"/>
          <w:szCs w:val="32"/>
        </w:rPr>
        <w:t>,</w:t>
      </w:r>
      <w:r w:rsidR="0086318F" w:rsidRPr="008C2692">
        <w:rPr>
          <w:rFonts w:hAnsi="標楷體" w:hint="eastAsia"/>
          <w:szCs w:val="32"/>
        </w:rPr>
        <w:t>000萬元，依據</w:t>
      </w:r>
      <w:r w:rsidR="00E86A05" w:rsidRPr="008C2692">
        <w:rPr>
          <w:rFonts w:hAnsi="標楷體" w:hint="eastAsia"/>
          <w:szCs w:val="32"/>
        </w:rPr>
        <w:t>『</w:t>
      </w:r>
      <w:r w:rsidR="0086318F" w:rsidRPr="008C2692">
        <w:rPr>
          <w:rFonts w:hAnsi="標楷體" w:hint="eastAsia"/>
          <w:szCs w:val="32"/>
        </w:rPr>
        <w:t>中央政府各機關學校購置及租賃公務車輛作業要點</w:t>
      </w:r>
      <w:r w:rsidR="00E86A05" w:rsidRPr="008C2692">
        <w:rPr>
          <w:rFonts w:hAnsi="標楷體" w:hint="eastAsia"/>
          <w:szCs w:val="32"/>
        </w:rPr>
        <w:t>』</w:t>
      </w:r>
      <w:r w:rsidR="0086318F" w:rsidRPr="008C2692">
        <w:rPr>
          <w:rFonts w:hAnsi="標楷體" w:hint="eastAsia"/>
          <w:szCs w:val="32"/>
        </w:rPr>
        <w:t>略以，各機關公務車輛除特殊情形報經行政院核准外，不得增購或汰換；屬道路交通安全規則規定之特種車輛，依實際需要辦理增購或</w:t>
      </w:r>
      <w:proofErr w:type="gramStart"/>
      <w:r w:rsidR="0086318F" w:rsidRPr="008C2692">
        <w:rPr>
          <w:rFonts w:hAnsi="標楷體" w:hint="eastAsia"/>
          <w:szCs w:val="32"/>
        </w:rPr>
        <w:t>汰</w:t>
      </w:r>
      <w:proofErr w:type="gramEnd"/>
      <w:r w:rsidR="0086318F" w:rsidRPr="008C2692">
        <w:rPr>
          <w:rFonts w:hAnsi="標楷體" w:hint="eastAsia"/>
          <w:szCs w:val="32"/>
        </w:rPr>
        <w:t>換。查目前</w:t>
      </w:r>
      <w:r w:rsidR="00E86A05" w:rsidRPr="008C2692">
        <w:rPr>
          <w:rFonts w:hAnsi="標楷體" w:hint="eastAsia"/>
          <w:szCs w:val="32"/>
        </w:rPr>
        <w:t>原住民</w:t>
      </w:r>
      <w:r w:rsidR="00592AF0" w:rsidRPr="008C2692">
        <w:rPr>
          <w:rFonts w:hAnsi="標楷體" w:hint="eastAsia"/>
          <w:szCs w:val="32"/>
        </w:rPr>
        <w:t>族</w:t>
      </w:r>
      <w:r w:rsidR="0086318F" w:rsidRPr="008C2692">
        <w:rPr>
          <w:rFonts w:hAnsi="標楷體" w:hint="eastAsia"/>
          <w:szCs w:val="32"/>
        </w:rPr>
        <w:t>園區已配置遊園車（40人座）計13輛，案內規劃購置之遊園車是否屬於特種車輛範疇？其使用效益為何？仍請原民會先予</w:t>
      </w:r>
      <w:proofErr w:type="gramStart"/>
      <w:r w:rsidR="0086318F" w:rsidRPr="008C2692">
        <w:rPr>
          <w:rFonts w:hAnsi="標楷體" w:hint="eastAsia"/>
          <w:szCs w:val="32"/>
        </w:rPr>
        <w:t>釐</w:t>
      </w:r>
      <w:proofErr w:type="gramEnd"/>
      <w:r w:rsidR="0086318F" w:rsidRPr="008C2692">
        <w:rPr>
          <w:rFonts w:hAnsi="標楷體" w:hint="eastAsia"/>
          <w:szCs w:val="32"/>
        </w:rPr>
        <w:t>清後，再依前述規定辦理汰購。」</w:t>
      </w:r>
      <w:r w:rsidR="00E935F2" w:rsidRPr="008C2692">
        <w:rPr>
          <w:rFonts w:hAnsi="標楷體" w:hint="eastAsia"/>
        </w:rPr>
        <w:t>另</w:t>
      </w:r>
      <w:r w:rsidR="00391CA0" w:rsidRPr="008C2692">
        <w:rPr>
          <w:rFonts w:hAnsi="標楷體" w:hint="eastAsia"/>
        </w:rPr>
        <w:t>依</w:t>
      </w:r>
      <w:proofErr w:type="gramStart"/>
      <w:r w:rsidR="00EC3AB8" w:rsidRPr="008C2692">
        <w:rPr>
          <w:rFonts w:hAnsi="標楷體" w:hint="eastAsia"/>
        </w:rPr>
        <w:t>111年4月19日</w:t>
      </w:r>
      <w:r w:rsidR="00291BB6" w:rsidRPr="008C2692">
        <w:rPr>
          <w:rFonts w:hint="eastAsia"/>
        </w:rPr>
        <w:t>綠珠雕琢</w:t>
      </w:r>
      <w:proofErr w:type="gramEnd"/>
      <w:r w:rsidR="00291BB6" w:rsidRPr="008C2692">
        <w:rPr>
          <w:rFonts w:hint="eastAsia"/>
        </w:rPr>
        <w:t>第一期修正計畫</w:t>
      </w:r>
      <w:r w:rsidR="00391CA0" w:rsidRPr="008C2692">
        <w:rPr>
          <w:rFonts w:hAnsi="標楷體" w:hint="eastAsia"/>
        </w:rPr>
        <w:t>所載，「</w:t>
      </w:r>
      <w:r w:rsidR="00391CA0" w:rsidRPr="008C2692">
        <w:rPr>
          <w:rFonts w:hint="eastAsia"/>
        </w:rPr>
        <w:t>園區遊客載運設備提升計畫</w:t>
      </w:r>
      <w:r w:rsidR="00391CA0" w:rsidRPr="008C2692">
        <w:rPr>
          <w:rFonts w:hAnsi="標楷體" w:hint="eastAsia"/>
        </w:rPr>
        <w:t>」</w:t>
      </w:r>
      <w:r w:rsidR="00391CA0" w:rsidRPr="008C2692">
        <w:rPr>
          <w:rFonts w:hint="eastAsia"/>
        </w:rPr>
        <w:t>原計畫購置</w:t>
      </w:r>
      <w:r w:rsidR="00391CA0" w:rsidRPr="008C2692">
        <w:rPr>
          <w:rFonts w:hint="eastAsia"/>
          <w:b/>
          <w:bCs w:val="0"/>
        </w:rPr>
        <w:t>12部環保節能遊園車</w:t>
      </w:r>
      <w:r w:rsidR="00391CA0" w:rsidRPr="008C2692">
        <w:rPr>
          <w:rFonts w:hint="eastAsia"/>
        </w:rPr>
        <w:t>並核列經費6,000萬元，經委託專業單位設計及配合市場價格，發現經費略有不足，於</w:t>
      </w:r>
      <w:r w:rsidR="00391CA0" w:rsidRPr="008C2692">
        <w:rPr>
          <w:rFonts w:hint="eastAsia"/>
          <w:b/>
          <w:bCs w:val="0"/>
        </w:rPr>
        <w:t>106年至109年目標購置6</w:t>
      </w:r>
      <w:r w:rsidR="00641547" w:rsidRPr="008C2692">
        <w:rPr>
          <w:rFonts w:hint="eastAsia"/>
          <w:b/>
          <w:bCs w:val="0"/>
        </w:rPr>
        <w:t>輛</w:t>
      </w:r>
      <w:r w:rsidR="00391CA0" w:rsidRPr="008C2692">
        <w:rPr>
          <w:rFonts w:hint="eastAsia"/>
          <w:b/>
          <w:bCs w:val="0"/>
        </w:rPr>
        <w:t>電動遊園車及2</w:t>
      </w:r>
      <w:r w:rsidR="00641547" w:rsidRPr="008C2692">
        <w:rPr>
          <w:rFonts w:hint="eastAsia"/>
          <w:b/>
          <w:bCs w:val="0"/>
        </w:rPr>
        <w:t>輛</w:t>
      </w:r>
      <w:r w:rsidR="00391CA0" w:rsidRPr="008C2692">
        <w:rPr>
          <w:rFonts w:hint="eastAsia"/>
          <w:b/>
          <w:bCs w:val="0"/>
        </w:rPr>
        <w:t>環保節能遊園車等共計8</w:t>
      </w:r>
      <w:r w:rsidR="004F76DA" w:rsidRPr="008C2692">
        <w:rPr>
          <w:rFonts w:hint="eastAsia"/>
          <w:b/>
          <w:bCs w:val="0"/>
        </w:rPr>
        <w:t>輛</w:t>
      </w:r>
      <w:r w:rsidR="00391CA0" w:rsidRPr="0089670B">
        <w:rPr>
          <w:rFonts w:hint="eastAsia"/>
          <w:b/>
          <w:bCs w:val="0"/>
        </w:rPr>
        <w:t>遊園車，</w:t>
      </w:r>
      <w:r w:rsidR="00BD2F23" w:rsidRPr="0089670B">
        <w:rPr>
          <w:rFonts w:hint="eastAsia"/>
          <w:b/>
          <w:bCs w:val="0"/>
        </w:rPr>
        <w:t>實際</w:t>
      </w:r>
      <w:r w:rsidR="00391CA0" w:rsidRPr="0089670B">
        <w:rPr>
          <w:rFonts w:hint="eastAsia"/>
          <w:b/>
          <w:bCs w:val="0"/>
        </w:rPr>
        <w:t>執行4,295萬2</w:t>
      </w:r>
      <w:r w:rsidR="00F9312C" w:rsidRPr="0089670B">
        <w:rPr>
          <w:rFonts w:hint="eastAsia"/>
          <w:b/>
          <w:bCs w:val="0"/>
        </w:rPr>
        <w:t>,000</w:t>
      </w:r>
      <w:r w:rsidR="00391CA0" w:rsidRPr="0089670B">
        <w:rPr>
          <w:rFonts w:hint="eastAsia"/>
          <w:b/>
          <w:bCs w:val="0"/>
        </w:rPr>
        <w:t>元</w:t>
      </w:r>
      <w:r w:rsidR="00391CA0" w:rsidRPr="0089670B">
        <w:rPr>
          <w:rFonts w:hint="eastAsia"/>
        </w:rPr>
        <w:t>。</w:t>
      </w:r>
    </w:p>
    <w:p w14:paraId="73667F8D" w14:textId="220E0C1C" w:rsidR="00804B7C" w:rsidRPr="008C2692" w:rsidRDefault="00A6041E" w:rsidP="000A6098">
      <w:pPr>
        <w:pStyle w:val="3"/>
      </w:pPr>
      <w:r w:rsidRPr="0089670B">
        <w:rPr>
          <w:rFonts w:hint="eastAsia"/>
        </w:rPr>
        <w:t>本</w:t>
      </w:r>
      <w:r w:rsidR="00A703F9" w:rsidRPr="0089670B">
        <w:rPr>
          <w:rFonts w:hint="eastAsia"/>
        </w:rPr>
        <w:t>案</w:t>
      </w:r>
      <w:r w:rsidRPr="0089670B">
        <w:rPr>
          <w:rFonts w:hint="eastAsia"/>
        </w:rPr>
        <w:t>前</w:t>
      </w:r>
      <w:r w:rsidR="00A703F9" w:rsidRPr="0089670B">
        <w:rPr>
          <w:rFonts w:hint="eastAsia"/>
        </w:rPr>
        <w:t>經</w:t>
      </w:r>
      <w:r w:rsidR="00804B7C" w:rsidRPr="0089670B">
        <w:rPr>
          <w:rFonts w:hint="eastAsia"/>
        </w:rPr>
        <w:t>審計部查核發現，原發中心遊園車有低度使用、駕駛人力勞務委外契約規範駕駛資格不符規定，且工作項目過於粗略，及未訂定相關油料使用管理作業，恐增加遊客乘車風險，亦未能掌握園區每輛遊園車使用狀況及效率</w:t>
      </w:r>
      <w:r w:rsidR="00804B7C" w:rsidRPr="008C2692">
        <w:rPr>
          <w:rFonts w:hint="eastAsia"/>
        </w:rPr>
        <w:t>，不利後續車輛</w:t>
      </w:r>
      <w:proofErr w:type="gramStart"/>
      <w:r w:rsidR="00804B7C" w:rsidRPr="008C2692">
        <w:rPr>
          <w:rFonts w:hint="eastAsia"/>
        </w:rPr>
        <w:t>汰</w:t>
      </w:r>
      <w:proofErr w:type="gramEnd"/>
      <w:r w:rsidR="00804B7C" w:rsidRPr="008C2692">
        <w:rPr>
          <w:rFonts w:hint="eastAsia"/>
        </w:rPr>
        <w:t>換及駕駛人力需求等評估作業等情。</w:t>
      </w:r>
      <w:r w:rsidR="008757FE" w:rsidRPr="008C2692">
        <w:rPr>
          <w:rFonts w:hAnsi="標楷體" w:cs="標楷體" w:hint="eastAsia"/>
          <w:szCs w:val="32"/>
        </w:rPr>
        <w:t>經</w:t>
      </w:r>
      <w:r w:rsidR="008757FE" w:rsidRPr="008C2692">
        <w:rPr>
          <w:rFonts w:hint="eastAsia"/>
        </w:rPr>
        <w:t>審計部</w:t>
      </w:r>
      <w:r w:rsidR="008757FE" w:rsidRPr="008C2692">
        <w:rPr>
          <w:rFonts w:hAnsi="標楷體" w:cs="標楷體" w:hint="eastAsia"/>
          <w:szCs w:val="32"/>
        </w:rPr>
        <w:t>運用原發中心提供各遊園車自購置日期至111年8月底止之使用里程數</w:t>
      </w:r>
      <w:r w:rsidR="008757FE" w:rsidRPr="008C2692">
        <w:rPr>
          <w:rFonts w:hint="eastAsia"/>
        </w:rPr>
        <w:t>數據</w:t>
      </w:r>
      <w:r w:rsidR="008757FE" w:rsidRPr="008C2692">
        <w:rPr>
          <w:vertAlign w:val="superscript"/>
        </w:rPr>
        <w:footnoteReference w:id="20"/>
      </w:r>
      <w:r w:rsidR="008757FE" w:rsidRPr="008C2692">
        <w:rPr>
          <w:rFonts w:hint="eastAsia"/>
        </w:rPr>
        <w:t>，推估16輛</w:t>
      </w:r>
      <w:r w:rsidR="008757FE" w:rsidRPr="008C2692">
        <w:t>遊園車</w:t>
      </w:r>
      <w:r w:rsidR="008757FE" w:rsidRPr="008C2692">
        <w:rPr>
          <w:rFonts w:hint="eastAsia"/>
        </w:rPr>
        <w:t>平均每日</w:t>
      </w:r>
      <w:proofErr w:type="gramStart"/>
      <w:r w:rsidR="008757FE" w:rsidRPr="008C2692">
        <w:rPr>
          <w:rFonts w:hint="eastAsia"/>
        </w:rPr>
        <w:t>行駛</w:t>
      </w:r>
      <w:r w:rsidR="008757FE" w:rsidRPr="008C2692">
        <w:rPr>
          <w:rFonts w:hint="eastAsia"/>
        </w:rPr>
        <w:lastRenderedPageBreak/>
        <w:t>趟</w:t>
      </w:r>
      <w:proofErr w:type="gramEnd"/>
      <w:r w:rsidR="008757FE" w:rsidRPr="008C2692">
        <w:rPr>
          <w:rFonts w:hint="eastAsia"/>
        </w:rPr>
        <w:t>數</w:t>
      </w:r>
      <w:r w:rsidR="008757FE" w:rsidRPr="008C2692">
        <w:rPr>
          <w:vertAlign w:val="superscript"/>
        </w:rPr>
        <w:footnoteReference w:id="21"/>
      </w:r>
      <w:r w:rsidR="008757FE" w:rsidRPr="008C2692">
        <w:rPr>
          <w:rFonts w:hint="eastAsia"/>
        </w:rPr>
        <w:t>介於1至24趟</w:t>
      </w:r>
      <w:r w:rsidR="008757FE" w:rsidRPr="008C2692">
        <w:rPr>
          <w:vertAlign w:val="superscript"/>
        </w:rPr>
        <w:footnoteReference w:id="22"/>
      </w:r>
      <w:proofErr w:type="gramStart"/>
      <w:r w:rsidR="008757FE" w:rsidRPr="008C2692">
        <w:rPr>
          <w:rFonts w:hint="eastAsia"/>
        </w:rPr>
        <w:t>之間</w:t>
      </w:r>
      <w:proofErr w:type="gramEnd"/>
      <w:r w:rsidR="008757FE" w:rsidRPr="008C2692">
        <w:rPr>
          <w:rFonts w:hint="eastAsia"/>
        </w:rPr>
        <w:t>，其中平均每日行駛2趟以下者5</w:t>
      </w:r>
      <w:r w:rsidR="008757FE" w:rsidRPr="008C2692">
        <w:t>輛</w:t>
      </w:r>
      <w:r w:rsidR="008757FE" w:rsidRPr="008C2692">
        <w:rPr>
          <w:rFonts w:hint="eastAsia"/>
        </w:rPr>
        <w:t>、</w:t>
      </w:r>
      <w:r w:rsidR="008757FE" w:rsidRPr="008C2692">
        <w:t>2</w:t>
      </w:r>
      <w:r w:rsidR="008757FE" w:rsidRPr="008C2692">
        <w:rPr>
          <w:rFonts w:hint="eastAsia"/>
        </w:rPr>
        <w:t>至5趟者</w:t>
      </w:r>
      <w:r w:rsidR="008757FE" w:rsidRPr="008C2692">
        <w:t>3輛</w:t>
      </w:r>
      <w:r w:rsidR="008757FE" w:rsidRPr="008C2692">
        <w:rPr>
          <w:rFonts w:hint="eastAsia"/>
        </w:rPr>
        <w:t>，約</w:t>
      </w:r>
      <w:proofErr w:type="gramStart"/>
      <w:r w:rsidR="008757FE" w:rsidRPr="008C2692">
        <w:rPr>
          <w:rFonts w:hint="eastAsia"/>
        </w:rPr>
        <w:t>5</w:t>
      </w:r>
      <w:proofErr w:type="gramEnd"/>
      <w:r w:rsidR="008757FE" w:rsidRPr="008C2692">
        <w:rPr>
          <w:rFonts w:hint="eastAsia"/>
        </w:rPr>
        <w:t>成遊園車每日僅行駛5趟以下，甚有新購置（108及109年底購置）之4輛遊園車（2輛電動遊園車</w:t>
      </w:r>
      <w:r w:rsidR="008757FE" w:rsidRPr="008C2692">
        <w:rPr>
          <w:rFonts w:hAnsi="標楷體" w:cs="標楷體" w:hint="eastAsia"/>
          <w:spacing w:val="-4"/>
          <w:szCs w:val="32"/>
        </w:rPr>
        <w:t>、2輛環保節能遊園車，購置金額2,969萬餘元）</w:t>
      </w:r>
      <w:r w:rsidR="008757FE" w:rsidRPr="008C2692">
        <w:rPr>
          <w:rFonts w:hAnsi="標楷體" w:cs="標楷體" w:hint="eastAsia"/>
          <w:szCs w:val="32"/>
        </w:rPr>
        <w:t>，平均每日行駛僅1.01至1.77趟，按依遊園車行駛文化園區來回1趟約為10至15分鐘，</w:t>
      </w:r>
      <w:r w:rsidR="006258B4" w:rsidRPr="008C2692">
        <w:rPr>
          <w:rFonts w:hint="eastAsia"/>
          <w:bCs w:val="0"/>
        </w:rPr>
        <w:t>上開遊園車行駛情形，顯有低度使用情事，亦有浪費公帑之虞。</w:t>
      </w:r>
      <w:r w:rsidR="00470431" w:rsidRPr="008C2692">
        <w:rPr>
          <w:rFonts w:hint="eastAsia"/>
        </w:rPr>
        <w:t>又本院履</w:t>
      </w:r>
      <w:proofErr w:type="gramStart"/>
      <w:r w:rsidR="00470431" w:rsidRPr="008C2692">
        <w:rPr>
          <w:rFonts w:hint="eastAsia"/>
        </w:rPr>
        <w:t>勘</w:t>
      </w:r>
      <w:proofErr w:type="gramEnd"/>
      <w:r w:rsidR="00470431" w:rsidRPr="008C2692">
        <w:rPr>
          <w:rFonts w:hint="eastAsia"/>
        </w:rPr>
        <w:t>亦發現，</w:t>
      </w:r>
      <w:r w:rsidR="000D44E2" w:rsidRPr="008C2692">
        <w:rPr>
          <w:rFonts w:hint="eastAsia"/>
        </w:rPr>
        <w:t>原</w:t>
      </w:r>
      <w:r w:rsidR="00D36651" w:rsidRPr="008C2692">
        <w:rPr>
          <w:rFonts w:hint="eastAsia"/>
        </w:rPr>
        <w:t>住民族</w:t>
      </w:r>
      <w:r w:rsidR="000D44E2" w:rsidRPr="008C2692">
        <w:rPr>
          <w:rFonts w:hint="eastAsia"/>
        </w:rPr>
        <w:t>園區</w:t>
      </w:r>
      <w:r w:rsidR="00470431" w:rsidRPr="008C2692">
        <w:rPr>
          <w:rFonts w:hint="eastAsia"/>
        </w:rPr>
        <w:t>平日遊客不多，卻仍使用大型遊園車，且據原發中</w:t>
      </w:r>
      <w:r w:rsidR="00470431" w:rsidRPr="008C2692">
        <w:rPr>
          <w:rFonts w:hint="eastAsia"/>
          <w:lang w:eastAsia="zh-HK"/>
        </w:rPr>
        <w:t>心表示，該遊園車係因應遊客需求</w:t>
      </w:r>
      <w:r w:rsidR="00090D02" w:rsidRPr="008C2692">
        <w:rPr>
          <w:rFonts w:hint="eastAsia"/>
          <w:lang w:eastAsia="zh-HK"/>
        </w:rPr>
        <w:t>不定時</w:t>
      </w:r>
      <w:r w:rsidR="00470431" w:rsidRPr="008C2692">
        <w:rPr>
          <w:rFonts w:hint="eastAsia"/>
          <w:lang w:eastAsia="zh-HK"/>
        </w:rPr>
        <w:t>發車，只要有遊客需要車</w:t>
      </w:r>
      <w:r w:rsidR="00470431" w:rsidRPr="008C2692">
        <w:rPr>
          <w:rFonts w:hint="eastAsia"/>
        </w:rPr>
        <w:t>，該</w:t>
      </w:r>
      <w:r w:rsidR="00470431" w:rsidRPr="008C2692">
        <w:rPr>
          <w:rFonts w:hint="eastAsia"/>
          <w:lang w:eastAsia="zh-HK"/>
        </w:rPr>
        <w:t>中心就會發車。</w:t>
      </w:r>
    </w:p>
    <w:p w14:paraId="7AC5DA48" w14:textId="07A5FD3A" w:rsidR="00534CC0" w:rsidRPr="008C2692" w:rsidRDefault="00641547" w:rsidP="009D31AB">
      <w:pPr>
        <w:pStyle w:val="3"/>
      </w:pPr>
      <w:r w:rsidRPr="008C2692">
        <w:rPr>
          <w:rFonts w:hint="eastAsia"/>
        </w:rPr>
        <w:t>據原民會資料</w:t>
      </w:r>
      <w:r w:rsidR="0073029A" w:rsidRPr="008C2692">
        <w:rPr>
          <w:rFonts w:hint="eastAsia"/>
        </w:rPr>
        <w:t>顯</w:t>
      </w:r>
      <w:r w:rsidRPr="008C2692">
        <w:rPr>
          <w:rFonts w:hint="eastAsia"/>
        </w:rPr>
        <w:t>示，</w:t>
      </w:r>
      <w:r w:rsidR="008B6BD4" w:rsidRPr="008C2692">
        <w:rPr>
          <w:rFonts w:hint="eastAsia"/>
        </w:rPr>
        <w:t>新購</w:t>
      </w:r>
      <w:r w:rsidR="00C34446" w:rsidRPr="008C2692">
        <w:rPr>
          <w:rFonts w:hAnsi="標楷體" w:hint="eastAsia"/>
        </w:rPr>
        <w:t>「</w:t>
      </w:r>
      <w:r w:rsidRPr="008C2692">
        <w:rPr>
          <w:rFonts w:hint="eastAsia"/>
        </w:rPr>
        <w:t>電動遊園車</w:t>
      </w:r>
      <w:r w:rsidR="00C34446" w:rsidRPr="008C2692">
        <w:rPr>
          <w:rFonts w:hAnsi="標楷體" w:hint="eastAsia"/>
        </w:rPr>
        <w:t>」</w:t>
      </w:r>
      <w:r w:rsidRPr="008C2692">
        <w:rPr>
          <w:rFonts w:hint="eastAsia"/>
        </w:rPr>
        <w:t>分別為1</w:t>
      </w:r>
      <w:r w:rsidRPr="008C2692">
        <w:t>5</w:t>
      </w:r>
      <w:r w:rsidRPr="008C2692">
        <w:rPr>
          <w:rFonts w:hint="eastAsia"/>
        </w:rPr>
        <w:t>人座、</w:t>
      </w:r>
      <w:r w:rsidRPr="008C2692">
        <w:t>20</w:t>
      </w:r>
      <w:r w:rsidRPr="008C2692">
        <w:rPr>
          <w:rFonts w:hint="eastAsia"/>
        </w:rPr>
        <w:t>人座及2</w:t>
      </w:r>
      <w:r w:rsidRPr="008C2692">
        <w:t>8</w:t>
      </w:r>
      <w:r w:rsidRPr="008C2692">
        <w:rPr>
          <w:rFonts w:hint="eastAsia"/>
        </w:rPr>
        <w:t>人座各2輛，</w:t>
      </w:r>
      <w:r w:rsidR="00C34446" w:rsidRPr="008C2692">
        <w:rPr>
          <w:rFonts w:hAnsi="標楷體" w:hint="eastAsia"/>
        </w:rPr>
        <w:t>「</w:t>
      </w:r>
      <w:r w:rsidRPr="008C2692">
        <w:rPr>
          <w:rFonts w:hint="eastAsia"/>
        </w:rPr>
        <w:t>環保節能遊園車</w:t>
      </w:r>
      <w:r w:rsidR="00C34446" w:rsidRPr="008C2692">
        <w:rPr>
          <w:rFonts w:hAnsi="標楷體" w:hint="eastAsia"/>
        </w:rPr>
        <w:t>」</w:t>
      </w:r>
      <w:r w:rsidRPr="008C2692">
        <w:rPr>
          <w:rFonts w:hint="eastAsia"/>
        </w:rPr>
        <w:t>則為</w:t>
      </w:r>
      <w:r w:rsidR="008B6BD4" w:rsidRPr="008C2692">
        <w:rPr>
          <w:rFonts w:hint="eastAsia"/>
        </w:rPr>
        <w:t>2輛</w:t>
      </w:r>
      <w:r w:rsidRPr="008C2692">
        <w:rPr>
          <w:rFonts w:hint="eastAsia"/>
        </w:rPr>
        <w:t>2</w:t>
      </w:r>
      <w:r w:rsidRPr="008C2692">
        <w:t>8</w:t>
      </w:r>
      <w:r w:rsidRPr="008C2692">
        <w:rPr>
          <w:rFonts w:hint="eastAsia"/>
        </w:rPr>
        <w:t>人座環保</w:t>
      </w:r>
      <w:r w:rsidR="0073029A" w:rsidRPr="008C2692">
        <w:rPr>
          <w:rFonts w:hint="eastAsia"/>
        </w:rPr>
        <w:t>柴油車</w:t>
      </w:r>
      <w:r w:rsidR="00534CC0" w:rsidRPr="008C2692">
        <w:rPr>
          <w:rFonts w:hint="eastAsia"/>
        </w:rPr>
        <w:t>；</w:t>
      </w:r>
      <w:r w:rsidR="008F7349" w:rsidRPr="008C2692">
        <w:rPr>
          <w:rFonts w:hint="eastAsia"/>
        </w:rPr>
        <w:t>然</w:t>
      </w:r>
      <w:r w:rsidR="00B00278" w:rsidRPr="008C2692">
        <w:rPr>
          <w:rFonts w:hint="eastAsia"/>
        </w:rPr>
        <w:t>因電動車在山區道路使</w:t>
      </w:r>
      <w:r w:rsidR="00B00278" w:rsidRPr="008C2692">
        <w:rPr>
          <w:rFonts w:hint="eastAsia"/>
          <w:lang w:eastAsia="zh-HK"/>
        </w:rPr>
        <w:t>用性能較差，</w:t>
      </w:r>
      <w:r w:rsidR="00B00278" w:rsidRPr="008C2692">
        <w:rPr>
          <w:rFonts w:hint="eastAsia"/>
        </w:rPr>
        <w:t>且維修</w:t>
      </w:r>
      <w:proofErr w:type="gramStart"/>
      <w:r w:rsidR="00B00278" w:rsidRPr="008C2692">
        <w:rPr>
          <w:rFonts w:hint="eastAsia"/>
        </w:rPr>
        <w:t>廠商均</w:t>
      </w:r>
      <w:r w:rsidR="00665502" w:rsidRPr="008C2692">
        <w:rPr>
          <w:rFonts w:hint="eastAsia"/>
        </w:rPr>
        <w:t>在</w:t>
      </w:r>
      <w:r w:rsidR="00B00278" w:rsidRPr="008C2692">
        <w:rPr>
          <w:rFonts w:hint="eastAsia"/>
        </w:rPr>
        <w:t>中</w:t>
      </w:r>
      <w:proofErr w:type="gramEnd"/>
      <w:r w:rsidR="00B00278" w:rsidRPr="008C2692">
        <w:rPr>
          <w:rFonts w:hint="eastAsia"/>
        </w:rPr>
        <w:t>北部無法即時處理，</w:t>
      </w:r>
      <w:r w:rsidR="00B00278" w:rsidRPr="008C2692">
        <w:rPr>
          <w:rFonts w:hint="eastAsia"/>
          <w:lang w:eastAsia="zh-HK"/>
        </w:rPr>
        <w:t>致駕駛不喜</w:t>
      </w:r>
      <w:r w:rsidR="00665502" w:rsidRPr="008C2692">
        <w:rPr>
          <w:rFonts w:hint="eastAsia"/>
          <w:lang w:eastAsia="zh-HK"/>
        </w:rPr>
        <w:t>開</w:t>
      </w:r>
      <w:r w:rsidR="00B00278" w:rsidRPr="008C2692">
        <w:rPr>
          <w:rFonts w:hint="eastAsia"/>
          <w:lang w:eastAsia="zh-HK"/>
        </w:rPr>
        <w:t>電動車，</w:t>
      </w:r>
      <w:r w:rsidR="000564B4" w:rsidRPr="008C2692">
        <w:rPr>
          <w:rFonts w:hint="eastAsia"/>
          <w:lang w:eastAsia="zh-HK"/>
        </w:rPr>
        <w:t>所以</w:t>
      </w:r>
      <w:r w:rsidR="00534CC0" w:rsidRPr="008C2692">
        <w:rPr>
          <w:rFonts w:hint="eastAsia"/>
        </w:rPr>
        <w:t>園區平日遊客不多</w:t>
      </w:r>
      <w:r w:rsidR="00C00A26" w:rsidRPr="008C2692">
        <w:rPr>
          <w:rFonts w:hint="eastAsia"/>
        </w:rPr>
        <w:t>，</w:t>
      </w:r>
      <w:r w:rsidR="00E12716" w:rsidRPr="008C2692">
        <w:rPr>
          <w:rFonts w:hint="eastAsia"/>
        </w:rPr>
        <w:t>卻</w:t>
      </w:r>
      <w:r w:rsidR="00C00A26" w:rsidRPr="008C2692">
        <w:rPr>
          <w:rFonts w:hint="eastAsia"/>
        </w:rPr>
        <w:t>仍使用大型遊園車</w:t>
      </w:r>
      <w:r w:rsidR="00534CC0" w:rsidRPr="008C2692">
        <w:rPr>
          <w:rFonts w:hint="eastAsia"/>
        </w:rPr>
        <w:t>，</w:t>
      </w:r>
      <w:r w:rsidR="00D004C9" w:rsidRPr="008C2692">
        <w:rPr>
          <w:rFonts w:hint="eastAsia"/>
        </w:rPr>
        <w:t>原發</w:t>
      </w:r>
      <w:r w:rsidR="00DD2F42" w:rsidRPr="008C2692">
        <w:rPr>
          <w:rFonts w:hint="eastAsia"/>
          <w:lang w:eastAsia="zh-HK"/>
        </w:rPr>
        <w:t>中心</w:t>
      </w:r>
      <w:r w:rsidR="00E935F2" w:rsidRPr="008C2692">
        <w:rPr>
          <w:rFonts w:hAnsi="標楷體"/>
          <w:szCs w:val="32"/>
        </w:rPr>
        <w:t>已要求委外廠商及遊園車駕駛改善，讓</w:t>
      </w:r>
      <w:r w:rsidR="00CB42FF" w:rsidRPr="008C2692">
        <w:rPr>
          <w:rFonts w:hAnsi="標楷體" w:hint="eastAsia"/>
          <w:szCs w:val="32"/>
        </w:rPr>
        <w:t>駕駛</w:t>
      </w:r>
      <w:r w:rsidR="00E935F2" w:rsidRPr="008C2692">
        <w:rPr>
          <w:rFonts w:hAnsi="標楷體"/>
          <w:szCs w:val="32"/>
        </w:rPr>
        <w:t>習慣使用並了解電動遊園車性能</w:t>
      </w:r>
      <w:r w:rsidR="00CB42FF" w:rsidRPr="008C2692">
        <w:rPr>
          <w:rFonts w:hAnsi="標楷體" w:hint="eastAsia"/>
          <w:szCs w:val="32"/>
        </w:rPr>
        <w:t>。</w:t>
      </w:r>
      <w:proofErr w:type="gramStart"/>
      <w:r w:rsidR="00CB42FF" w:rsidRPr="008C2692">
        <w:rPr>
          <w:rFonts w:hAnsi="標楷體" w:hint="eastAsia"/>
          <w:szCs w:val="32"/>
        </w:rPr>
        <w:t>另</w:t>
      </w:r>
      <w:proofErr w:type="gramEnd"/>
      <w:r w:rsidR="00CB42FF" w:rsidRPr="008C2692">
        <w:rPr>
          <w:rFonts w:hAnsi="標楷體" w:hint="eastAsia"/>
          <w:szCs w:val="32"/>
        </w:rPr>
        <w:t>，</w:t>
      </w:r>
      <w:r w:rsidR="00CB42FF" w:rsidRPr="008C2692">
        <w:rPr>
          <w:rFonts w:hint="eastAsia"/>
        </w:rPr>
        <w:t>遊園車駕駛</w:t>
      </w:r>
      <w:r w:rsidR="00931884" w:rsidRPr="008C2692">
        <w:rPr>
          <w:rFonts w:hint="eastAsia"/>
        </w:rPr>
        <w:t>係公益彩券盈餘補助之</w:t>
      </w:r>
      <w:r w:rsidR="00CB42FF" w:rsidRPr="008C2692">
        <w:rPr>
          <w:rFonts w:hint="eastAsia"/>
        </w:rPr>
        <w:t>外包人力，編制7人，在勤務安排上，平日維持5人，假日為7人</w:t>
      </w:r>
      <w:r w:rsidR="00B74693" w:rsidRPr="008C2692">
        <w:rPr>
          <w:rFonts w:hint="eastAsia"/>
        </w:rPr>
        <w:t>，</w:t>
      </w:r>
      <w:r w:rsidR="00CB42FF" w:rsidRPr="008C2692">
        <w:rPr>
          <w:rFonts w:hint="eastAsia"/>
        </w:rPr>
        <w:t>依據車輛管理手冊規定製作出車表單，由</w:t>
      </w:r>
      <w:r w:rsidR="00045A55" w:rsidRPr="008C2692">
        <w:rPr>
          <w:rFonts w:hint="eastAsia"/>
        </w:rPr>
        <w:t>駕駛</w:t>
      </w:r>
      <w:r w:rsidR="00CB42FF" w:rsidRPr="008C2692">
        <w:rPr>
          <w:rFonts w:hint="eastAsia"/>
        </w:rPr>
        <w:t>每日詳實</w:t>
      </w:r>
      <w:r w:rsidR="00291BB6" w:rsidRPr="008C2692">
        <w:rPr>
          <w:rFonts w:hint="eastAsia"/>
        </w:rPr>
        <w:t>記</w:t>
      </w:r>
      <w:r w:rsidR="00CB42FF" w:rsidRPr="008C2692">
        <w:rPr>
          <w:rFonts w:hint="eastAsia"/>
        </w:rPr>
        <w:t>錄行駛里程數。</w:t>
      </w:r>
      <w:r w:rsidR="00034BE1" w:rsidRPr="008C2692">
        <w:rPr>
          <w:rFonts w:hint="eastAsia"/>
        </w:rPr>
        <w:t>又，</w:t>
      </w:r>
      <w:r w:rsidR="00EC3F74" w:rsidRPr="008C2692">
        <w:rPr>
          <w:rFonts w:hint="eastAsia"/>
        </w:rPr>
        <w:t>該</w:t>
      </w:r>
      <w:r w:rsidR="007650D8" w:rsidRPr="008C2692">
        <w:rPr>
          <w:rFonts w:hint="eastAsia"/>
        </w:rPr>
        <w:t>園區</w:t>
      </w:r>
      <w:r w:rsidR="00C56883" w:rsidRPr="008C2692">
        <w:rPr>
          <w:rFonts w:hint="eastAsia"/>
        </w:rPr>
        <w:t>現有</w:t>
      </w:r>
      <w:r w:rsidR="00C56883" w:rsidRPr="008C2692">
        <w:rPr>
          <w:rFonts w:hAnsi="標楷體" w:hint="eastAsia"/>
          <w:kern w:val="2"/>
          <w:szCs w:val="28"/>
        </w:rPr>
        <w:t>1</w:t>
      </w:r>
      <w:r w:rsidR="00C56883" w:rsidRPr="008C2692">
        <w:rPr>
          <w:rFonts w:hAnsi="標楷體"/>
          <w:kern w:val="2"/>
          <w:szCs w:val="28"/>
        </w:rPr>
        <w:t>5</w:t>
      </w:r>
      <w:r w:rsidR="00C56883" w:rsidRPr="008C2692">
        <w:rPr>
          <w:rFonts w:hAnsi="標楷體" w:hint="eastAsia"/>
          <w:kern w:val="2"/>
          <w:szCs w:val="28"/>
        </w:rPr>
        <w:t>輛</w:t>
      </w:r>
      <w:r w:rsidR="003B5945" w:rsidRPr="008C2692">
        <w:rPr>
          <w:rFonts w:hAnsi="標楷體" w:hint="eastAsia"/>
          <w:kern w:val="2"/>
          <w:szCs w:val="28"/>
        </w:rPr>
        <w:t>遊園</w:t>
      </w:r>
      <w:r w:rsidR="00C56883" w:rsidRPr="008C2692">
        <w:rPr>
          <w:rFonts w:hAnsi="標楷體" w:hint="eastAsia"/>
          <w:kern w:val="2"/>
          <w:szCs w:val="28"/>
        </w:rPr>
        <w:t>車，</w:t>
      </w:r>
      <w:r w:rsidR="00EC3F74" w:rsidRPr="008C2692">
        <w:rPr>
          <w:rFonts w:hint="eastAsia"/>
        </w:rPr>
        <w:t>為落實環保，從113年至115年將逐步報廢5</w:t>
      </w:r>
      <w:r w:rsidR="00DA4C8D" w:rsidRPr="008C2692">
        <w:rPr>
          <w:rFonts w:hint="eastAsia"/>
        </w:rPr>
        <w:t>輛</w:t>
      </w:r>
      <w:r w:rsidR="00EC3F74" w:rsidRPr="008C2692">
        <w:rPr>
          <w:rFonts w:hint="eastAsia"/>
        </w:rPr>
        <w:t>已逾使用年限之柴油車，留用10</w:t>
      </w:r>
      <w:r w:rsidR="00EA5422" w:rsidRPr="008C2692">
        <w:rPr>
          <w:rFonts w:hint="eastAsia"/>
        </w:rPr>
        <w:t>輛</w:t>
      </w:r>
      <w:r w:rsidR="00EC3F74" w:rsidRPr="008C2692">
        <w:rPr>
          <w:rFonts w:hint="eastAsia"/>
        </w:rPr>
        <w:t>(6</w:t>
      </w:r>
      <w:r w:rsidR="00EA5422" w:rsidRPr="008C2692">
        <w:rPr>
          <w:rFonts w:hint="eastAsia"/>
        </w:rPr>
        <w:t>輛</w:t>
      </w:r>
      <w:r w:rsidR="00EC3F74" w:rsidRPr="008C2692">
        <w:rPr>
          <w:rFonts w:hint="eastAsia"/>
        </w:rPr>
        <w:t>電動遊園車、4</w:t>
      </w:r>
      <w:r w:rsidR="00EA5422" w:rsidRPr="008C2692">
        <w:rPr>
          <w:rFonts w:hint="eastAsia"/>
        </w:rPr>
        <w:t>輛</w:t>
      </w:r>
      <w:r w:rsidR="00EC3F74" w:rsidRPr="008C2692">
        <w:rPr>
          <w:rFonts w:hint="eastAsia"/>
        </w:rPr>
        <w:t>柴油車)</w:t>
      </w:r>
      <w:r w:rsidR="007E273B" w:rsidRPr="008C2692">
        <w:rPr>
          <w:rFonts w:hint="eastAsia"/>
        </w:rPr>
        <w:t>遊園車</w:t>
      </w:r>
      <w:r w:rsidR="00EA5422" w:rsidRPr="008C2692">
        <w:rPr>
          <w:rFonts w:hint="eastAsia"/>
        </w:rPr>
        <w:t>，</w:t>
      </w:r>
      <w:r w:rsidR="00A40C85" w:rsidRPr="008C2692">
        <w:rPr>
          <w:rFonts w:hAnsi="標楷體" w:hint="eastAsia"/>
          <w:kern w:val="2"/>
          <w:szCs w:val="28"/>
        </w:rPr>
        <w:t>雖</w:t>
      </w:r>
      <w:r w:rsidR="00534CC0" w:rsidRPr="008C2692">
        <w:rPr>
          <w:rFonts w:hAnsi="標楷體" w:hint="eastAsia"/>
          <w:kern w:val="2"/>
          <w:szCs w:val="28"/>
        </w:rPr>
        <w:t>平常看起來</w:t>
      </w:r>
      <w:r w:rsidR="00E76EFE" w:rsidRPr="008C2692">
        <w:rPr>
          <w:rFonts w:hAnsi="標楷體" w:hint="eastAsia"/>
          <w:kern w:val="2"/>
          <w:szCs w:val="28"/>
        </w:rPr>
        <w:t>使用率低</w:t>
      </w:r>
      <w:r w:rsidR="00534CC0" w:rsidRPr="008C2692">
        <w:rPr>
          <w:rFonts w:hAnsi="標楷體" w:hint="eastAsia"/>
          <w:kern w:val="2"/>
          <w:szCs w:val="28"/>
        </w:rPr>
        <w:t>，但重大節慶活動會有非常多遊客，</w:t>
      </w:r>
      <w:r w:rsidR="00E76EFE" w:rsidRPr="008C2692">
        <w:rPr>
          <w:rFonts w:hAnsi="標楷體" w:hint="eastAsia"/>
          <w:kern w:val="2"/>
          <w:szCs w:val="28"/>
        </w:rPr>
        <w:t>還要</w:t>
      </w:r>
      <w:r w:rsidR="00E76EFE" w:rsidRPr="008C2692">
        <w:rPr>
          <w:rFonts w:hAnsi="標楷體" w:hint="eastAsia"/>
          <w:kern w:val="2"/>
          <w:szCs w:val="28"/>
        </w:rPr>
        <w:lastRenderedPageBreak/>
        <w:t>加</w:t>
      </w:r>
      <w:r w:rsidR="00534CC0" w:rsidRPr="008C2692">
        <w:rPr>
          <w:rFonts w:hAnsi="標楷體" w:hint="eastAsia"/>
          <w:kern w:val="2"/>
          <w:szCs w:val="28"/>
        </w:rPr>
        <w:t>臨時</w:t>
      </w:r>
      <w:proofErr w:type="gramStart"/>
      <w:r w:rsidR="00534CC0" w:rsidRPr="008C2692">
        <w:rPr>
          <w:rFonts w:hAnsi="標楷體" w:hint="eastAsia"/>
          <w:kern w:val="2"/>
          <w:szCs w:val="28"/>
        </w:rPr>
        <w:t>僱</w:t>
      </w:r>
      <w:proofErr w:type="gramEnd"/>
      <w:r w:rsidR="00534CC0" w:rsidRPr="008C2692">
        <w:rPr>
          <w:rFonts w:hAnsi="標楷體" w:hint="eastAsia"/>
          <w:kern w:val="2"/>
          <w:szCs w:val="28"/>
        </w:rPr>
        <w:t>工</w:t>
      </w:r>
      <w:r w:rsidR="00E76EFE" w:rsidRPr="008C2692">
        <w:rPr>
          <w:rFonts w:hAnsi="標楷體" w:hint="eastAsia"/>
          <w:kern w:val="2"/>
          <w:szCs w:val="28"/>
        </w:rPr>
        <w:t>來開車</w:t>
      </w:r>
      <w:r w:rsidR="00534CC0" w:rsidRPr="008C2692">
        <w:rPr>
          <w:rFonts w:hAnsi="標楷體" w:hint="eastAsia"/>
          <w:kern w:val="2"/>
          <w:szCs w:val="28"/>
        </w:rPr>
        <w:t>，所以還是有一些車輛需求</w:t>
      </w:r>
      <w:r w:rsidR="00E76EFE" w:rsidRPr="008C2692">
        <w:rPr>
          <w:rFonts w:hAnsi="標楷體" w:hint="eastAsia"/>
          <w:kern w:val="2"/>
          <w:szCs w:val="28"/>
        </w:rPr>
        <w:t>。</w:t>
      </w:r>
    </w:p>
    <w:p w14:paraId="0AC044BE" w14:textId="44D04E21" w:rsidR="00EC2D68" w:rsidRPr="008C2692" w:rsidRDefault="009D2770" w:rsidP="008538F3">
      <w:pPr>
        <w:pStyle w:val="3"/>
      </w:pPr>
      <w:r w:rsidRPr="008C2692">
        <w:rPr>
          <w:rFonts w:hint="eastAsia"/>
        </w:rPr>
        <w:t>綜上，</w:t>
      </w:r>
      <w:r w:rsidR="0058411C" w:rsidRPr="008C2692">
        <w:rPr>
          <w:rFonts w:hint="eastAsia"/>
        </w:rPr>
        <w:t>原民會未督促所屬原發中心</w:t>
      </w:r>
      <w:proofErr w:type="gramStart"/>
      <w:r w:rsidR="00E501E0" w:rsidRPr="008C2692">
        <w:rPr>
          <w:rFonts w:hint="eastAsia"/>
        </w:rPr>
        <w:t>依</w:t>
      </w:r>
      <w:r w:rsidR="00BC677B" w:rsidRPr="008C2692">
        <w:rPr>
          <w:rFonts w:hint="eastAsia"/>
        </w:rPr>
        <w:t>綠珠</w:t>
      </w:r>
      <w:proofErr w:type="gramEnd"/>
      <w:r w:rsidR="00BC677B" w:rsidRPr="008C2692">
        <w:rPr>
          <w:rFonts w:hint="eastAsia"/>
        </w:rPr>
        <w:t>雕琢第一期計畫</w:t>
      </w:r>
      <w:r w:rsidR="00E501E0" w:rsidRPr="008C2692">
        <w:rPr>
          <w:rFonts w:hint="eastAsia"/>
        </w:rPr>
        <w:t>審查意見要求，考量山區道路特性及遊客型態等，確實評估</w:t>
      </w:r>
      <w:r w:rsidR="0058411C" w:rsidRPr="008C2692">
        <w:rPr>
          <w:rFonts w:hint="eastAsia"/>
        </w:rPr>
        <w:t>原住民族園區</w:t>
      </w:r>
      <w:r w:rsidR="00E501E0" w:rsidRPr="008C2692">
        <w:rPr>
          <w:rFonts w:hint="eastAsia"/>
        </w:rPr>
        <w:t>所需遊園車輛車型、大小及數量，與駕駛人數需求</w:t>
      </w:r>
      <w:r w:rsidR="00E86A05" w:rsidRPr="008C2692">
        <w:rPr>
          <w:rFonts w:hint="eastAsia"/>
        </w:rPr>
        <w:t>，</w:t>
      </w:r>
      <w:r w:rsidR="000A6098" w:rsidRPr="008C2692">
        <w:rPr>
          <w:rFonts w:hint="eastAsia"/>
        </w:rPr>
        <w:t>並</w:t>
      </w:r>
      <w:r w:rsidR="00363ECF" w:rsidRPr="008C2692">
        <w:rPr>
          <w:rFonts w:hAnsi="標楷體" w:hint="eastAsia"/>
          <w:szCs w:val="32"/>
        </w:rPr>
        <w:t>依</w:t>
      </w:r>
      <w:r w:rsidR="00BE223E" w:rsidRPr="008C2692">
        <w:rPr>
          <w:rFonts w:hAnsi="標楷體" w:hint="eastAsia"/>
          <w:szCs w:val="32"/>
        </w:rPr>
        <w:t>「中央政府各機關學校購置及租賃公務車輛作業要點」</w:t>
      </w:r>
      <w:r w:rsidR="00363ECF" w:rsidRPr="008C2692">
        <w:rPr>
          <w:rFonts w:hAnsi="標楷體" w:hint="eastAsia"/>
          <w:szCs w:val="32"/>
        </w:rPr>
        <w:t>規定汰購</w:t>
      </w:r>
      <w:r w:rsidR="000A6098" w:rsidRPr="008C2692">
        <w:rPr>
          <w:rFonts w:hAnsi="標楷體" w:hint="eastAsia"/>
          <w:szCs w:val="32"/>
        </w:rPr>
        <w:t>遊園車</w:t>
      </w:r>
      <w:r w:rsidR="00363ECF" w:rsidRPr="008C2692">
        <w:rPr>
          <w:rFonts w:hAnsi="標楷體" w:hint="eastAsia"/>
          <w:szCs w:val="32"/>
        </w:rPr>
        <w:t>，</w:t>
      </w:r>
      <w:r w:rsidR="00E86A05" w:rsidRPr="008C2692">
        <w:rPr>
          <w:rFonts w:hAnsi="標楷體" w:hint="eastAsia"/>
          <w:szCs w:val="32"/>
        </w:rPr>
        <w:t>僅以遊園車</w:t>
      </w:r>
      <w:r w:rsidR="000A6098" w:rsidRPr="008C2692">
        <w:rPr>
          <w:rFonts w:hAnsi="標楷體" w:hint="eastAsia"/>
          <w:szCs w:val="32"/>
        </w:rPr>
        <w:t>陸續達報廢年限之車</w:t>
      </w:r>
      <w:r w:rsidR="00E86A05" w:rsidRPr="008C2692">
        <w:rPr>
          <w:rFonts w:hAnsi="標楷體" w:hint="eastAsia"/>
          <w:szCs w:val="32"/>
        </w:rPr>
        <w:t>輛數，作為評估須購置遊園車之依據</w:t>
      </w:r>
      <w:r w:rsidR="00592AF0" w:rsidRPr="008C2692">
        <w:rPr>
          <w:rFonts w:hAnsi="標楷體" w:hint="eastAsia"/>
          <w:szCs w:val="32"/>
        </w:rPr>
        <w:t>，</w:t>
      </w:r>
      <w:r w:rsidR="00E501E0" w:rsidRPr="008C2692">
        <w:rPr>
          <w:rFonts w:hint="eastAsia"/>
        </w:rPr>
        <w:t>肇致106年至109年購置之8輛遊園車呈現低度使用</w:t>
      </w:r>
      <w:r w:rsidR="009C3F07" w:rsidRPr="008C2692">
        <w:rPr>
          <w:rFonts w:hint="eastAsia"/>
        </w:rPr>
        <w:t>，</w:t>
      </w:r>
      <w:r w:rsidR="00E501E0" w:rsidRPr="008C2692">
        <w:rPr>
          <w:rFonts w:hint="eastAsia"/>
        </w:rPr>
        <w:t>確有未當。</w:t>
      </w:r>
      <w:r w:rsidRPr="008C2692">
        <w:rPr>
          <w:rFonts w:hint="eastAsia"/>
        </w:rPr>
        <w:t>又，該園區現有駕駛外包人力編制</w:t>
      </w:r>
      <w:r w:rsidR="00FD73D3" w:rsidRPr="008C2692">
        <w:rPr>
          <w:rFonts w:hint="eastAsia"/>
        </w:rPr>
        <w:t>僅</w:t>
      </w:r>
      <w:r w:rsidRPr="008C2692">
        <w:rPr>
          <w:rFonts w:hint="eastAsia"/>
        </w:rPr>
        <w:t>7人，卻有</w:t>
      </w:r>
      <w:r w:rsidRPr="008C2692">
        <w:t>15</w:t>
      </w:r>
      <w:r w:rsidRPr="008C2692">
        <w:rPr>
          <w:rFonts w:hint="eastAsia"/>
        </w:rPr>
        <w:t>輛遊園車，後續</w:t>
      </w:r>
      <w:proofErr w:type="gramStart"/>
      <w:r w:rsidRPr="008C2692">
        <w:rPr>
          <w:rFonts w:hint="eastAsia"/>
        </w:rPr>
        <w:t>汰舊後</w:t>
      </w:r>
      <w:proofErr w:type="gramEnd"/>
      <w:r w:rsidRPr="008C2692">
        <w:rPr>
          <w:rFonts w:hint="eastAsia"/>
        </w:rPr>
        <w:t>仍留用1</w:t>
      </w:r>
      <w:r w:rsidRPr="008C2692">
        <w:t>0</w:t>
      </w:r>
      <w:r w:rsidRPr="008C2692">
        <w:rPr>
          <w:rFonts w:hint="eastAsia"/>
        </w:rPr>
        <w:t>輛，</w:t>
      </w:r>
      <w:r w:rsidR="009C3F07" w:rsidRPr="008C2692">
        <w:rPr>
          <w:rFonts w:hAnsi="標楷體" w:cs="標楷體" w:hint="eastAsia"/>
          <w:szCs w:val="32"/>
        </w:rPr>
        <w:t>耗費鉅資購置之</w:t>
      </w:r>
      <w:r w:rsidR="009C3F07" w:rsidRPr="008C2692">
        <w:rPr>
          <w:rFonts w:hAnsi="標楷體" w:cs="標楷體"/>
          <w:szCs w:val="32"/>
        </w:rPr>
        <w:t>遊園車</w:t>
      </w:r>
      <w:r w:rsidRPr="008C2692">
        <w:rPr>
          <w:rFonts w:hint="eastAsia"/>
        </w:rPr>
        <w:t>僅為因應少數</w:t>
      </w:r>
      <w:r w:rsidRPr="008C2692">
        <w:rPr>
          <w:rFonts w:hAnsi="標楷體" w:hint="eastAsia"/>
          <w:kern w:val="2"/>
          <w:szCs w:val="28"/>
        </w:rPr>
        <w:t>重大節慶活動需求</w:t>
      </w:r>
      <w:r w:rsidRPr="008C2692">
        <w:rPr>
          <w:rFonts w:hint="eastAsia"/>
        </w:rPr>
        <w:t>，</w:t>
      </w:r>
      <w:r w:rsidR="00411789" w:rsidRPr="008C2692">
        <w:rPr>
          <w:rFonts w:hAnsi="標楷體" w:cs="標楷體" w:hint="eastAsia"/>
          <w:szCs w:val="32"/>
        </w:rPr>
        <w:t>任由</w:t>
      </w:r>
      <w:r w:rsidR="008538F3" w:rsidRPr="008C2692">
        <w:rPr>
          <w:rFonts w:hAnsi="標楷體" w:cs="標楷體" w:hint="eastAsia"/>
          <w:szCs w:val="32"/>
        </w:rPr>
        <w:t>遊園車</w:t>
      </w:r>
      <w:r w:rsidR="000A6098" w:rsidRPr="008C2692">
        <w:rPr>
          <w:rFonts w:hAnsi="標楷體" w:cs="標楷體" w:hint="eastAsia"/>
          <w:szCs w:val="32"/>
        </w:rPr>
        <w:t>使用率偏低或閒置，</w:t>
      </w:r>
      <w:r w:rsidR="006F3686" w:rsidRPr="008C2692">
        <w:rPr>
          <w:rFonts w:hAnsi="標楷體" w:cs="標楷體" w:hint="eastAsia"/>
          <w:szCs w:val="32"/>
        </w:rPr>
        <w:t>疏</w:t>
      </w:r>
      <w:r w:rsidR="0027613A" w:rsidRPr="008C2692">
        <w:rPr>
          <w:rFonts w:hAnsi="標楷體" w:cs="標楷體"/>
          <w:szCs w:val="32"/>
        </w:rPr>
        <w:t>失甚明</w:t>
      </w:r>
      <w:r w:rsidR="0058411C" w:rsidRPr="008C2692">
        <w:rPr>
          <w:rFonts w:hAnsi="標楷體" w:hint="eastAsia"/>
          <w:kern w:val="2"/>
          <w:szCs w:val="28"/>
        </w:rPr>
        <w:t>。</w:t>
      </w:r>
      <w:proofErr w:type="gramStart"/>
      <w:r w:rsidR="0058411C" w:rsidRPr="008C2692">
        <w:rPr>
          <w:rFonts w:hAnsi="標楷體" w:hint="eastAsia"/>
          <w:kern w:val="2"/>
          <w:szCs w:val="28"/>
        </w:rPr>
        <w:t>爰</w:t>
      </w:r>
      <w:proofErr w:type="gramEnd"/>
      <w:r w:rsidR="00BE164B" w:rsidRPr="008C2692">
        <w:rPr>
          <w:rFonts w:hAnsi="標楷體" w:hint="eastAsia"/>
          <w:kern w:val="2"/>
          <w:szCs w:val="28"/>
        </w:rPr>
        <w:t>對於</w:t>
      </w:r>
      <w:r w:rsidR="00D71162" w:rsidRPr="008C2692">
        <w:rPr>
          <w:rFonts w:hint="eastAsia"/>
        </w:rPr>
        <w:t>原住民族園區</w:t>
      </w:r>
      <w:r w:rsidR="00BE164B" w:rsidRPr="008C2692">
        <w:rPr>
          <w:rFonts w:hAnsi="標楷體" w:hint="eastAsia"/>
          <w:kern w:val="2"/>
          <w:szCs w:val="28"/>
        </w:rPr>
        <w:t>遊園車</w:t>
      </w:r>
      <w:r w:rsidR="000700B4" w:rsidRPr="008C2692">
        <w:rPr>
          <w:rFonts w:hAnsi="標楷體" w:hint="eastAsia"/>
          <w:kern w:val="2"/>
          <w:szCs w:val="28"/>
        </w:rPr>
        <w:t>型態、性能、</w:t>
      </w:r>
      <w:r w:rsidR="00BE164B" w:rsidRPr="008C2692">
        <w:rPr>
          <w:rFonts w:hAnsi="標楷體" w:hint="eastAsia"/>
          <w:kern w:val="2"/>
          <w:szCs w:val="28"/>
        </w:rPr>
        <w:t>數量與駕駛</w:t>
      </w:r>
      <w:r w:rsidR="00B112F9" w:rsidRPr="008C2692">
        <w:rPr>
          <w:rFonts w:hAnsi="標楷體" w:hint="eastAsia"/>
          <w:kern w:val="2"/>
          <w:szCs w:val="28"/>
        </w:rPr>
        <w:t>人數</w:t>
      </w:r>
      <w:r w:rsidR="00BE164B" w:rsidRPr="008C2692">
        <w:rPr>
          <w:rFonts w:hAnsi="標楷體" w:hint="eastAsia"/>
          <w:kern w:val="2"/>
          <w:szCs w:val="28"/>
        </w:rPr>
        <w:t>及營運路線模式</w:t>
      </w:r>
      <w:r w:rsidR="00B112F9" w:rsidRPr="008C2692">
        <w:rPr>
          <w:rFonts w:hAnsi="標楷體" w:hint="eastAsia"/>
          <w:kern w:val="2"/>
          <w:szCs w:val="28"/>
        </w:rPr>
        <w:t>等，</w:t>
      </w:r>
      <w:r w:rsidR="0058411C" w:rsidRPr="008C2692">
        <w:rPr>
          <w:rFonts w:hint="eastAsia"/>
        </w:rPr>
        <w:t>原民會</w:t>
      </w:r>
      <w:r w:rsidR="0058411C" w:rsidRPr="008C2692">
        <w:rPr>
          <w:rFonts w:hAnsi="標楷體" w:hint="eastAsia"/>
          <w:kern w:val="2"/>
          <w:szCs w:val="28"/>
        </w:rPr>
        <w:t>應</w:t>
      </w:r>
      <w:r w:rsidR="0058411C" w:rsidRPr="008C2692">
        <w:rPr>
          <w:rFonts w:hint="eastAsia"/>
        </w:rPr>
        <w:t>督促所屬原發中心</w:t>
      </w:r>
      <w:r w:rsidR="00BE164B" w:rsidRPr="008C2692">
        <w:rPr>
          <w:rFonts w:hAnsi="標楷體" w:hint="eastAsia"/>
          <w:kern w:val="2"/>
          <w:szCs w:val="28"/>
        </w:rPr>
        <w:t>參酌陽明山、臺北市</w:t>
      </w:r>
      <w:r w:rsidR="00291BB6" w:rsidRPr="008C2692">
        <w:rPr>
          <w:rFonts w:hAnsi="標楷體" w:hint="eastAsia"/>
          <w:kern w:val="2"/>
          <w:szCs w:val="28"/>
        </w:rPr>
        <w:t>立</w:t>
      </w:r>
      <w:r w:rsidR="00BE164B" w:rsidRPr="008C2692">
        <w:rPr>
          <w:rFonts w:hAnsi="標楷體" w:hint="eastAsia"/>
          <w:kern w:val="2"/>
          <w:szCs w:val="28"/>
        </w:rPr>
        <w:t>動物園等</w:t>
      </w:r>
      <w:r w:rsidR="00F33977" w:rsidRPr="008C2692">
        <w:rPr>
          <w:rFonts w:hAnsi="標楷體" w:hint="eastAsia"/>
          <w:kern w:val="2"/>
          <w:szCs w:val="28"/>
        </w:rPr>
        <w:t>其他</w:t>
      </w:r>
      <w:r w:rsidR="00B112F9" w:rsidRPr="008C2692">
        <w:rPr>
          <w:rFonts w:hAnsi="標楷體" w:hint="eastAsia"/>
          <w:kern w:val="2"/>
          <w:szCs w:val="28"/>
        </w:rPr>
        <w:t>園區</w:t>
      </w:r>
      <w:r w:rsidR="00BE164B" w:rsidRPr="008C2692">
        <w:rPr>
          <w:rFonts w:hAnsi="標楷體" w:hint="eastAsia"/>
          <w:kern w:val="2"/>
          <w:szCs w:val="28"/>
        </w:rPr>
        <w:t>整體規劃，</w:t>
      </w:r>
      <w:r w:rsidR="00F33977" w:rsidRPr="008C2692">
        <w:rPr>
          <w:rFonts w:hAnsi="標楷體" w:hint="eastAsia"/>
          <w:kern w:val="2"/>
          <w:szCs w:val="28"/>
        </w:rPr>
        <w:t>並</w:t>
      </w:r>
      <w:r w:rsidRPr="008C2692">
        <w:rPr>
          <w:rFonts w:hAnsi="標楷體" w:hint="eastAsia"/>
          <w:kern w:val="2"/>
          <w:szCs w:val="28"/>
        </w:rPr>
        <w:t>檢討改進。</w:t>
      </w:r>
    </w:p>
    <w:p w14:paraId="765E8EFE" w14:textId="38CE9D6D" w:rsidR="00D76BF5" w:rsidRPr="008C2692" w:rsidRDefault="00E150EF" w:rsidP="009D31AB">
      <w:pPr>
        <w:pStyle w:val="2"/>
        <w:rPr>
          <w:b/>
        </w:rPr>
      </w:pPr>
      <w:r w:rsidRPr="008C2692">
        <w:rPr>
          <w:rFonts w:hint="eastAsia"/>
          <w:b/>
        </w:rPr>
        <w:t>原發中心</w:t>
      </w:r>
      <w:r w:rsidR="006C22D9" w:rsidRPr="008C2692">
        <w:rPr>
          <w:rFonts w:hint="eastAsia"/>
          <w:b/>
        </w:rPr>
        <w:t>於</w:t>
      </w:r>
      <w:r w:rsidR="006C22D9" w:rsidRPr="008C2692">
        <w:rPr>
          <w:b/>
        </w:rPr>
        <w:t>110</w:t>
      </w:r>
      <w:r w:rsidR="006C22D9" w:rsidRPr="008C2692">
        <w:rPr>
          <w:rFonts w:hint="eastAsia"/>
          <w:b/>
        </w:rPr>
        <w:t>年</w:t>
      </w:r>
      <w:r w:rsidR="006C22D9" w:rsidRPr="008C2692">
        <w:rPr>
          <w:b/>
        </w:rPr>
        <w:t>12</w:t>
      </w:r>
      <w:r w:rsidR="006C22D9" w:rsidRPr="008C2692">
        <w:rPr>
          <w:rFonts w:hint="eastAsia"/>
          <w:b/>
        </w:rPr>
        <w:t>月及</w:t>
      </w:r>
      <w:r w:rsidR="006C22D9" w:rsidRPr="008C2692">
        <w:rPr>
          <w:b/>
        </w:rPr>
        <w:t>112</w:t>
      </w:r>
      <w:r w:rsidR="006C22D9" w:rsidRPr="008C2692">
        <w:rPr>
          <w:rFonts w:hint="eastAsia"/>
          <w:b/>
        </w:rPr>
        <w:t>年</w:t>
      </w:r>
      <w:r w:rsidR="006C22D9" w:rsidRPr="008C2692">
        <w:rPr>
          <w:b/>
        </w:rPr>
        <w:t>9</w:t>
      </w:r>
      <w:r w:rsidR="006C22D9" w:rsidRPr="008C2692">
        <w:rPr>
          <w:rFonts w:hint="eastAsia"/>
          <w:b/>
        </w:rPr>
        <w:t>月先後辦理</w:t>
      </w:r>
      <w:r w:rsidR="000D44E2" w:rsidRPr="008C2692">
        <w:rPr>
          <w:rFonts w:hint="eastAsia"/>
          <w:b/>
        </w:rPr>
        <w:t>臺灣原</w:t>
      </w:r>
      <w:r w:rsidR="00D36651" w:rsidRPr="008C2692">
        <w:rPr>
          <w:rFonts w:hint="eastAsia"/>
          <w:b/>
        </w:rPr>
        <w:t>住民族</w:t>
      </w:r>
      <w:r w:rsidR="000D44E2" w:rsidRPr="008C2692">
        <w:rPr>
          <w:rFonts w:hint="eastAsia"/>
          <w:b/>
        </w:rPr>
        <w:t>文化園區</w:t>
      </w:r>
      <w:r w:rsidR="006C22D9" w:rsidRPr="008C2692">
        <w:rPr>
          <w:rFonts w:hint="eastAsia"/>
          <w:b/>
        </w:rPr>
        <w:t>內</w:t>
      </w:r>
      <w:r w:rsidR="006C22D9" w:rsidRPr="008C2692">
        <w:rPr>
          <w:b/>
        </w:rPr>
        <w:t>2</w:t>
      </w:r>
      <w:r w:rsidR="006C22D9" w:rsidRPr="008C2692">
        <w:rPr>
          <w:rFonts w:hint="eastAsia"/>
          <w:b/>
        </w:rPr>
        <w:t>座吊橋及</w:t>
      </w:r>
      <w:r w:rsidR="006C22D9" w:rsidRPr="008C2692">
        <w:rPr>
          <w:b/>
        </w:rPr>
        <w:t>5</w:t>
      </w:r>
      <w:r w:rsidR="006C22D9" w:rsidRPr="008C2692">
        <w:rPr>
          <w:rFonts w:hint="eastAsia"/>
          <w:b/>
        </w:rPr>
        <w:t>座拱橋之詳細檢測及定期檢測，檢測結果</w:t>
      </w:r>
      <w:r w:rsidR="006C22D9" w:rsidRPr="008C2692">
        <w:rPr>
          <w:b/>
        </w:rPr>
        <w:t>7</w:t>
      </w:r>
      <w:r w:rsidR="006C22D9" w:rsidRPr="008C2692">
        <w:rPr>
          <w:rFonts w:hint="eastAsia"/>
          <w:b/>
        </w:rPr>
        <w:t>座橋梁皆有</w:t>
      </w:r>
      <w:r w:rsidR="006C22D9" w:rsidRPr="008C2692">
        <w:rPr>
          <w:b/>
        </w:rPr>
        <w:t>1</w:t>
      </w:r>
      <w:r w:rsidR="006C22D9" w:rsidRPr="008C2692">
        <w:rPr>
          <w:rFonts w:hint="eastAsia"/>
          <w:b/>
        </w:rPr>
        <w:t>年內需維修構件，尤其</w:t>
      </w:r>
      <w:r w:rsidR="006C22D9" w:rsidRPr="008C2692">
        <w:rPr>
          <w:b/>
        </w:rPr>
        <w:t>2</w:t>
      </w:r>
      <w:r w:rsidR="006C22D9" w:rsidRPr="008C2692">
        <w:rPr>
          <w:rFonts w:hint="eastAsia"/>
          <w:b/>
        </w:rPr>
        <w:t>座吊橋</w:t>
      </w:r>
      <w:proofErr w:type="gramStart"/>
      <w:r w:rsidR="006C22D9" w:rsidRPr="008C2692">
        <w:rPr>
          <w:rFonts w:hint="eastAsia"/>
          <w:b/>
        </w:rPr>
        <w:t>之劣損</w:t>
      </w:r>
      <w:proofErr w:type="gramEnd"/>
      <w:r w:rsidR="006C22D9" w:rsidRPr="008C2692">
        <w:rPr>
          <w:rFonts w:hint="eastAsia"/>
          <w:b/>
        </w:rPr>
        <w:t>構件包含大梁、</w:t>
      </w:r>
      <w:proofErr w:type="gramStart"/>
      <w:r w:rsidR="006C22D9" w:rsidRPr="008C2692">
        <w:rPr>
          <w:rFonts w:hint="eastAsia"/>
          <w:b/>
        </w:rPr>
        <w:t>主</w:t>
      </w:r>
      <w:proofErr w:type="gramEnd"/>
      <w:r w:rsidR="006C22D9" w:rsidRPr="008C2692">
        <w:rPr>
          <w:rFonts w:hint="eastAsia"/>
          <w:b/>
        </w:rPr>
        <w:t>索、吊索、</w:t>
      </w:r>
      <w:proofErr w:type="gramStart"/>
      <w:r w:rsidR="006C22D9" w:rsidRPr="008C2692">
        <w:rPr>
          <w:rFonts w:hint="eastAsia"/>
          <w:b/>
        </w:rPr>
        <w:t>抗風索</w:t>
      </w:r>
      <w:proofErr w:type="gramEnd"/>
      <w:r w:rsidR="006C22D9" w:rsidRPr="008C2692">
        <w:rPr>
          <w:rFonts w:hint="eastAsia"/>
          <w:b/>
        </w:rPr>
        <w:t>等重要構件，惟</w:t>
      </w:r>
      <w:r w:rsidR="00E35369" w:rsidRPr="008C2692">
        <w:rPr>
          <w:rFonts w:hint="eastAsia"/>
          <w:b/>
        </w:rPr>
        <w:t>該</w:t>
      </w:r>
      <w:r w:rsidR="006C22D9" w:rsidRPr="008C2692">
        <w:rPr>
          <w:rFonts w:hint="eastAsia"/>
          <w:b/>
        </w:rPr>
        <w:t>中心囿於橋梁老舊無原始竣工圖說、維修經濟效益不高等因素，僅辦理小額採購零件維修，並下修吊橋通行人數，顯未依檢測結果辦理</w:t>
      </w:r>
      <w:proofErr w:type="gramStart"/>
      <w:r w:rsidR="006C22D9" w:rsidRPr="008C2692">
        <w:rPr>
          <w:rFonts w:hint="eastAsia"/>
          <w:b/>
        </w:rPr>
        <w:t>橋梁劣損構</w:t>
      </w:r>
      <w:proofErr w:type="gramEnd"/>
      <w:r w:rsidR="006C22D9" w:rsidRPr="008C2692">
        <w:rPr>
          <w:rFonts w:hint="eastAsia"/>
          <w:b/>
        </w:rPr>
        <w:t>件維修與補強作業，影響園區遊客通行安全，實有未當</w:t>
      </w:r>
      <w:r w:rsidR="00291BB6" w:rsidRPr="008C2692">
        <w:rPr>
          <w:rFonts w:hint="eastAsia"/>
          <w:b/>
        </w:rPr>
        <w:t>。</w:t>
      </w:r>
    </w:p>
    <w:p w14:paraId="72F06673" w14:textId="40AAD82E" w:rsidR="00E3009B" w:rsidRPr="008C2692" w:rsidRDefault="000D44E2" w:rsidP="009D31AB">
      <w:pPr>
        <w:pStyle w:val="3"/>
      </w:pPr>
      <w:r w:rsidRPr="008C2692">
        <w:rPr>
          <w:rFonts w:hint="eastAsia"/>
        </w:rPr>
        <w:t>原</w:t>
      </w:r>
      <w:r w:rsidR="00D36651" w:rsidRPr="008C2692">
        <w:rPr>
          <w:rFonts w:hint="eastAsia"/>
        </w:rPr>
        <w:t>住民族</w:t>
      </w:r>
      <w:r w:rsidRPr="008C2692">
        <w:rPr>
          <w:rFonts w:hint="eastAsia"/>
        </w:rPr>
        <w:t>園區</w:t>
      </w:r>
      <w:r w:rsidR="00995D2E" w:rsidRPr="008C2692">
        <w:rPr>
          <w:rFonts w:hint="eastAsia"/>
        </w:rPr>
        <w:t>內共有2座吊橋(彩虹橋</w:t>
      </w:r>
      <w:proofErr w:type="gramStart"/>
      <w:r w:rsidR="00995D2E" w:rsidRPr="008C2692">
        <w:rPr>
          <w:rFonts w:hint="eastAsia"/>
        </w:rPr>
        <w:t>及觀流橋</w:t>
      </w:r>
      <w:proofErr w:type="gramEnd"/>
      <w:r w:rsidR="00995D2E" w:rsidRPr="008C2692">
        <w:rPr>
          <w:rFonts w:hint="eastAsia"/>
        </w:rPr>
        <w:t>)及5座拱橋(</w:t>
      </w:r>
      <w:proofErr w:type="gramStart"/>
      <w:r w:rsidR="00995D2E" w:rsidRPr="008C2692">
        <w:rPr>
          <w:rFonts w:hint="eastAsia"/>
        </w:rPr>
        <w:t>富谷</w:t>
      </w:r>
      <w:proofErr w:type="gramEnd"/>
      <w:r w:rsidR="00995D2E" w:rsidRPr="008C2692">
        <w:rPr>
          <w:rFonts w:hint="eastAsia"/>
        </w:rPr>
        <w:t>灣區第1號至第5號拱橋)，應依</w:t>
      </w:r>
      <w:r w:rsidR="00704F0C" w:rsidRPr="008C2692">
        <w:rPr>
          <w:rFonts w:hint="eastAsia"/>
        </w:rPr>
        <w:t>內政部110年9月頒布</w:t>
      </w:r>
      <w:r w:rsidR="00995D2E" w:rsidRPr="008C2692">
        <w:rPr>
          <w:rFonts w:hint="eastAsia"/>
        </w:rPr>
        <w:t>之</w:t>
      </w:r>
      <w:r w:rsidR="00704F0C" w:rsidRPr="008C2692">
        <w:rPr>
          <w:rFonts w:hAnsi="標楷體" w:hint="eastAsia"/>
        </w:rPr>
        <w:t>「</w:t>
      </w:r>
      <w:r w:rsidR="00704F0C" w:rsidRPr="008C2692">
        <w:rPr>
          <w:rFonts w:hint="eastAsia"/>
        </w:rPr>
        <w:t>人行天橋檢測與維修及補強規範</w:t>
      </w:r>
      <w:r w:rsidR="00704F0C" w:rsidRPr="008C2692">
        <w:rPr>
          <w:rFonts w:hAnsi="標楷體" w:hint="eastAsia"/>
        </w:rPr>
        <w:t>」(下稱</w:t>
      </w:r>
      <w:r w:rsidR="00704F0C" w:rsidRPr="008C2692">
        <w:rPr>
          <w:rFonts w:hint="eastAsia"/>
        </w:rPr>
        <w:t>檢測規範</w:t>
      </w:r>
      <w:r w:rsidR="00704F0C" w:rsidRPr="008C2692">
        <w:rPr>
          <w:rFonts w:hAnsi="標楷體"/>
        </w:rPr>
        <w:t>)</w:t>
      </w:r>
      <w:r w:rsidR="00995D2E" w:rsidRPr="008C2692">
        <w:rPr>
          <w:rFonts w:hAnsi="標楷體" w:hint="eastAsia"/>
        </w:rPr>
        <w:t>辦理</w:t>
      </w:r>
      <w:r w:rsidR="00995D2E" w:rsidRPr="008C2692">
        <w:rPr>
          <w:rFonts w:hint="eastAsia"/>
        </w:rPr>
        <w:t>橋梁檢測</w:t>
      </w:r>
      <w:r w:rsidR="00432D9D" w:rsidRPr="008C2692">
        <w:rPr>
          <w:rFonts w:hint="eastAsia"/>
        </w:rPr>
        <w:t>，並依構件劣化狀況</w:t>
      </w:r>
      <w:proofErr w:type="gramStart"/>
      <w:r w:rsidR="00432D9D" w:rsidRPr="008C2692">
        <w:rPr>
          <w:rFonts w:hint="eastAsia"/>
        </w:rPr>
        <w:t>評定</w:t>
      </w:r>
      <w:proofErr w:type="gramEnd"/>
      <w:r w:rsidR="00432D9D" w:rsidRPr="008C2692">
        <w:rPr>
          <w:rFonts w:hint="eastAsia"/>
        </w:rPr>
        <w:t>劣化程度(D)、劣化範圍(E)、劣化情況對</w:t>
      </w:r>
      <w:r w:rsidR="00432D9D" w:rsidRPr="008C2692">
        <w:rPr>
          <w:rFonts w:hint="eastAsia"/>
        </w:rPr>
        <w:lastRenderedPageBreak/>
        <w:t>人行天橋結構使用性及人車安全性影響</w:t>
      </w:r>
      <w:r w:rsidR="00432D9D" w:rsidRPr="008C2692">
        <w:t>(R)</w:t>
      </w:r>
      <w:r w:rsidR="00432D9D" w:rsidRPr="008C2692">
        <w:rPr>
          <w:rFonts w:hint="eastAsia"/>
        </w:rPr>
        <w:t>，以及處置急迫性</w:t>
      </w:r>
      <w:r w:rsidR="00432D9D" w:rsidRPr="008C2692">
        <w:t>(U)</w:t>
      </w:r>
      <w:r w:rsidR="00E3009B" w:rsidRPr="008C2692">
        <w:rPr>
          <w:rFonts w:hint="eastAsia"/>
          <w:noProof/>
        </w:rPr>
        <w:t>。</w:t>
      </w:r>
    </w:p>
    <w:p w14:paraId="24454E82" w14:textId="6F7C6CA0" w:rsidR="00B8270A" w:rsidRPr="008C2692" w:rsidRDefault="002E2C6D" w:rsidP="009D31AB">
      <w:pPr>
        <w:pStyle w:val="3"/>
        <w:rPr>
          <w:noProof/>
        </w:rPr>
      </w:pPr>
      <w:r w:rsidRPr="008C2692">
        <w:rPr>
          <w:rFonts w:hint="eastAsia"/>
        </w:rPr>
        <w:t>據原發中心說明</w:t>
      </w:r>
      <w:r w:rsidR="00995D2E" w:rsidRPr="008C2692">
        <w:rPr>
          <w:rFonts w:hint="eastAsia"/>
        </w:rPr>
        <w:t>，</w:t>
      </w:r>
      <w:r w:rsidR="001232CF" w:rsidRPr="008C2692">
        <w:rPr>
          <w:rFonts w:hint="eastAsia"/>
        </w:rPr>
        <w:t>內政部110年9月頒布檢測規範後，</w:t>
      </w:r>
      <w:r w:rsidRPr="008C2692">
        <w:rPr>
          <w:rFonts w:hint="eastAsia"/>
        </w:rPr>
        <w:t>該</w:t>
      </w:r>
      <w:r w:rsidR="00B8270A" w:rsidRPr="008C2692">
        <w:rPr>
          <w:rFonts w:hint="eastAsia"/>
        </w:rPr>
        <w:t>中心於</w:t>
      </w:r>
      <w:r w:rsidR="001232CF" w:rsidRPr="008C2692">
        <w:rPr>
          <w:rFonts w:hint="eastAsia"/>
        </w:rPr>
        <w:t>同</w:t>
      </w:r>
      <w:r w:rsidR="00B8270A" w:rsidRPr="008C2692">
        <w:rPr>
          <w:rFonts w:hint="eastAsia"/>
          <w:noProof/>
        </w:rPr>
        <w:t>年</w:t>
      </w:r>
      <w:r w:rsidR="00B8270A" w:rsidRPr="008C2692">
        <w:rPr>
          <w:noProof/>
        </w:rPr>
        <w:t>12</w:t>
      </w:r>
      <w:r w:rsidR="00B8270A" w:rsidRPr="008C2692">
        <w:rPr>
          <w:rFonts w:hint="eastAsia"/>
          <w:noProof/>
        </w:rPr>
        <w:t>月</w:t>
      </w:r>
      <w:r w:rsidR="00B8270A" w:rsidRPr="008C2692">
        <w:rPr>
          <w:noProof/>
        </w:rPr>
        <w:t>17</w:t>
      </w:r>
      <w:r w:rsidR="00B8270A" w:rsidRPr="008C2692">
        <w:rPr>
          <w:rFonts w:hint="eastAsia"/>
          <w:noProof/>
        </w:rPr>
        <w:t>日完成</w:t>
      </w:r>
      <w:r w:rsidR="00B8270A" w:rsidRPr="008C2692">
        <w:rPr>
          <w:rFonts w:hint="eastAsia"/>
          <w:b/>
          <w:noProof/>
        </w:rPr>
        <w:t>詳細檢測2座吊橋及5座拱橋</w:t>
      </w:r>
      <w:r w:rsidR="00B8270A" w:rsidRPr="008C2692">
        <w:rPr>
          <w:noProof/>
        </w:rPr>
        <w:t>(</w:t>
      </w:r>
      <w:r w:rsidR="00B455D7" w:rsidRPr="008C2692">
        <w:rPr>
          <w:rFonts w:hint="eastAsia"/>
          <w:noProof/>
        </w:rPr>
        <w:t>經費</w:t>
      </w:r>
      <w:r w:rsidR="00B8270A" w:rsidRPr="008C2692">
        <w:rPr>
          <w:noProof/>
        </w:rPr>
        <w:t>82</w:t>
      </w:r>
      <w:r w:rsidR="00B8270A" w:rsidRPr="008C2692">
        <w:rPr>
          <w:rFonts w:hint="eastAsia"/>
          <w:noProof/>
        </w:rPr>
        <w:t>萬元</w:t>
      </w:r>
      <w:r w:rsidR="00B8270A" w:rsidRPr="008C2692">
        <w:rPr>
          <w:noProof/>
        </w:rPr>
        <w:t>)</w:t>
      </w:r>
      <w:r w:rsidR="00B8270A" w:rsidRPr="008C2692">
        <w:rPr>
          <w:rFonts w:hint="eastAsia"/>
          <w:noProof/>
        </w:rPr>
        <w:t>，建議1年內需維修所有橋梁</w:t>
      </w:r>
      <w:r w:rsidR="00CB170A" w:rsidRPr="008C2692">
        <w:rPr>
          <w:noProof/>
        </w:rPr>
        <w:t>(U=3)</w:t>
      </w:r>
      <w:r w:rsidR="00B8270A" w:rsidRPr="008C2692">
        <w:rPr>
          <w:rFonts w:hint="eastAsia"/>
          <w:noProof/>
        </w:rPr>
        <w:t>，預估維修經費</w:t>
      </w:r>
      <w:r w:rsidR="00D7370F" w:rsidRPr="008C2692">
        <w:rPr>
          <w:rFonts w:hint="eastAsia"/>
          <w:noProof/>
        </w:rPr>
        <w:t>約</w:t>
      </w:r>
      <w:r w:rsidR="00B8270A" w:rsidRPr="008C2692">
        <w:rPr>
          <w:noProof/>
        </w:rPr>
        <w:t>507</w:t>
      </w:r>
      <w:r w:rsidR="00B8270A" w:rsidRPr="008C2692">
        <w:rPr>
          <w:rFonts w:hint="eastAsia"/>
          <w:noProof/>
        </w:rPr>
        <w:t>萬</w:t>
      </w:r>
      <w:r w:rsidR="00B8270A" w:rsidRPr="008C2692">
        <w:rPr>
          <w:noProof/>
        </w:rPr>
        <w:t>4,291</w:t>
      </w:r>
      <w:r w:rsidR="00B8270A" w:rsidRPr="008C2692">
        <w:rPr>
          <w:rFonts w:hint="eastAsia"/>
          <w:noProof/>
        </w:rPr>
        <w:t>元。</w:t>
      </w:r>
      <w:r w:rsidR="00B8270A" w:rsidRPr="008C2692">
        <w:rPr>
          <w:noProof/>
        </w:rPr>
        <w:t>112</w:t>
      </w:r>
      <w:r w:rsidR="00B8270A" w:rsidRPr="008C2692">
        <w:rPr>
          <w:rFonts w:hint="eastAsia"/>
          <w:noProof/>
        </w:rPr>
        <w:t>年</w:t>
      </w:r>
      <w:r w:rsidR="00B8270A" w:rsidRPr="008C2692">
        <w:rPr>
          <w:noProof/>
        </w:rPr>
        <w:t>10</w:t>
      </w:r>
      <w:r w:rsidR="00B8270A" w:rsidRPr="008C2692">
        <w:rPr>
          <w:rFonts w:hint="eastAsia"/>
          <w:noProof/>
        </w:rPr>
        <w:t>月</w:t>
      </w:r>
      <w:r w:rsidR="00B8270A" w:rsidRPr="008C2692">
        <w:rPr>
          <w:noProof/>
        </w:rPr>
        <w:t>4</w:t>
      </w:r>
      <w:r w:rsidR="00B8270A" w:rsidRPr="008C2692">
        <w:rPr>
          <w:rFonts w:hint="eastAsia"/>
          <w:noProof/>
        </w:rPr>
        <w:t>日</w:t>
      </w:r>
      <w:r w:rsidR="00355C95" w:rsidRPr="008C2692">
        <w:rPr>
          <w:rFonts w:hint="eastAsia"/>
          <w:noProof/>
        </w:rPr>
        <w:t>再</w:t>
      </w:r>
      <w:r w:rsidR="00B8270A" w:rsidRPr="008C2692">
        <w:rPr>
          <w:rFonts w:hint="eastAsia"/>
          <w:noProof/>
        </w:rPr>
        <w:t>完成</w:t>
      </w:r>
      <w:r w:rsidR="00B8270A" w:rsidRPr="008C2692">
        <w:rPr>
          <w:rFonts w:hint="eastAsia"/>
          <w:b/>
          <w:noProof/>
        </w:rPr>
        <w:t>定期檢測</w:t>
      </w:r>
      <w:r w:rsidR="00B8270A" w:rsidRPr="008C2692">
        <w:rPr>
          <w:rFonts w:hint="eastAsia"/>
          <w:noProof/>
        </w:rPr>
        <w:t>2座吊橋及5座拱橋</w:t>
      </w:r>
      <w:r w:rsidR="00B8270A" w:rsidRPr="008C2692">
        <w:rPr>
          <w:noProof/>
        </w:rPr>
        <w:t>(</w:t>
      </w:r>
      <w:r w:rsidR="00B455D7" w:rsidRPr="008C2692">
        <w:rPr>
          <w:rFonts w:hint="eastAsia"/>
          <w:noProof/>
        </w:rPr>
        <w:t>經</w:t>
      </w:r>
      <w:r w:rsidR="00B8270A" w:rsidRPr="008C2692">
        <w:rPr>
          <w:rFonts w:hint="eastAsia"/>
          <w:noProof/>
        </w:rPr>
        <w:t>費</w:t>
      </w:r>
      <w:r w:rsidR="00B8270A" w:rsidRPr="008C2692">
        <w:rPr>
          <w:noProof/>
        </w:rPr>
        <w:t>14</w:t>
      </w:r>
      <w:r w:rsidR="00B8270A" w:rsidRPr="008C2692">
        <w:rPr>
          <w:rFonts w:hint="eastAsia"/>
          <w:noProof/>
        </w:rPr>
        <w:t>萬</w:t>
      </w:r>
      <w:r w:rsidR="00B8270A" w:rsidRPr="008C2692">
        <w:rPr>
          <w:noProof/>
        </w:rPr>
        <w:t>9,000</w:t>
      </w:r>
      <w:r w:rsidR="00B8270A" w:rsidRPr="008C2692">
        <w:rPr>
          <w:rFonts w:hint="eastAsia"/>
          <w:noProof/>
        </w:rPr>
        <w:t>元</w:t>
      </w:r>
      <w:r w:rsidR="00B8270A" w:rsidRPr="008C2692">
        <w:rPr>
          <w:noProof/>
        </w:rPr>
        <w:t>)</w:t>
      </w:r>
      <w:r w:rsidR="00B8270A" w:rsidRPr="008C2692">
        <w:rPr>
          <w:rFonts w:hint="eastAsia"/>
          <w:noProof/>
        </w:rPr>
        <w:t>，建議1年內需維修所有橋梁</w:t>
      </w:r>
      <w:r w:rsidR="00355C95" w:rsidRPr="008C2692">
        <w:rPr>
          <w:rFonts w:hint="eastAsia"/>
          <w:noProof/>
        </w:rPr>
        <w:t>(</w:t>
      </w:r>
      <w:r w:rsidR="00355C95" w:rsidRPr="008C2692">
        <w:rPr>
          <w:noProof/>
        </w:rPr>
        <w:t>U=3)</w:t>
      </w:r>
      <w:r w:rsidR="00355C95" w:rsidRPr="008C2692">
        <w:rPr>
          <w:rFonts w:hint="eastAsia"/>
          <w:noProof/>
        </w:rPr>
        <w:t>共</w:t>
      </w:r>
      <w:r w:rsidR="00355C95" w:rsidRPr="008C2692">
        <w:rPr>
          <w:noProof/>
        </w:rPr>
        <w:t>40</w:t>
      </w:r>
      <w:r w:rsidR="00355C95" w:rsidRPr="008C2692">
        <w:rPr>
          <w:rFonts w:hint="eastAsia"/>
          <w:noProof/>
        </w:rPr>
        <w:t>構件</w:t>
      </w:r>
      <w:r w:rsidR="00B8270A" w:rsidRPr="008C2692">
        <w:rPr>
          <w:rFonts w:hint="eastAsia"/>
          <w:noProof/>
        </w:rPr>
        <w:t>，預估維修經費</w:t>
      </w:r>
      <w:r w:rsidR="00B8270A" w:rsidRPr="008C2692">
        <w:rPr>
          <w:noProof/>
        </w:rPr>
        <w:t>397</w:t>
      </w:r>
      <w:r w:rsidR="00B8270A" w:rsidRPr="008C2692">
        <w:rPr>
          <w:rFonts w:hint="eastAsia"/>
          <w:noProof/>
        </w:rPr>
        <w:t>萬</w:t>
      </w:r>
      <w:r w:rsidR="00B8270A" w:rsidRPr="008C2692">
        <w:rPr>
          <w:noProof/>
        </w:rPr>
        <w:t>9,522</w:t>
      </w:r>
      <w:r w:rsidR="00B8270A" w:rsidRPr="008C2692">
        <w:rPr>
          <w:rFonts w:hint="eastAsia"/>
          <w:noProof/>
        </w:rPr>
        <w:t>元。</w:t>
      </w:r>
      <w:r w:rsidR="00514337" w:rsidRPr="008C2692">
        <w:rPr>
          <w:rFonts w:hint="eastAsia"/>
          <w:noProof/>
        </w:rPr>
        <w:t>然原發中心考量園區橋梁皆老舊無原始竣工圖說，評估大筆經費修繕後仍無法符合現行橋梁耐震規範，維修經濟效益不高，</w:t>
      </w:r>
      <w:r w:rsidR="0024009E" w:rsidRPr="008C2692">
        <w:rPr>
          <w:rFonts w:hint="eastAsia"/>
          <w:noProof/>
        </w:rPr>
        <w:t>故</w:t>
      </w:r>
      <w:r w:rsidR="0024009E" w:rsidRPr="008C2692">
        <w:rPr>
          <w:rFonts w:hint="eastAsia"/>
        </w:rPr>
        <w:t>一方面加強注意人行橋梁情形，</w:t>
      </w:r>
      <w:r w:rsidR="004F3235" w:rsidRPr="008C2692">
        <w:rPr>
          <w:rFonts w:hint="eastAsia"/>
        </w:rPr>
        <w:t>若</w:t>
      </w:r>
      <w:r w:rsidR="0024009E" w:rsidRPr="008C2692">
        <w:rPr>
          <w:rFonts w:hint="eastAsia"/>
        </w:rPr>
        <w:t>檢測結果</w:t>
      </w:r>
      <w:r w:rsidR="00422D2F" w:rsidRPr="008C2692">
        <w:rPr>
          <w:rFonts w:hint="eastAsia"/>
        </w:rPr>
        <w:t>處置急迫性</w:t>
      </w:r>
      <w:r w:rsidR="0024009E" w:rsidRPr="008C2692">
        <w:rPr>
          <w:rFonts w:hint="eastAsia"/>
        </w:rPr>
        <w:t>U=4</w:t>
      </w:r>
      <w:r w:rsidR="00422D2F" w:rsidRPr="008C2692">
        <w:rPr>
          <w:rFonts w:hint="eastAsia"/>
        </w:rPr>
        <w:t>時</w:t>
      </w:r>
      <w:r w:rsidR="0024009E" w:rsidRPr="008C2692">
        <w:rPr>
          <w:rFonts w:hint="eastAsia"/>
        </w:rPr>
        <w:t>，</w:t>
      </w:r>
      <w:r w:rsidR="00422D2F" w:rsidRPr="008C2692">
        <w:rPr>
          <w:rFonts w:hint="eastAsia"/>
        </w:rPr>
        <w:t>將</w:t>
      </w:r>
      <w:r w:rsidR="0024009E" w:rsidRPr="008C2692">
        <w:rPr>
          <w:rFonts w:hint="eastAsia"/>
        </w:rPr>
        <w:t>立即辦理封橋作業，另方面加強維護管理作業，</w:t>
      </w:r>
      <w:r w:rsidR="001845A4" w:rsidRPr="008C2692">
        <w:rPr>
          <w:rFonts w:hint="eastAsia"/>
        </w:rPr>
        <w:t>依</w:t>
      </w:r>
      <w:r w:rsidR="0024009E" w:rsidRPr="008C2692">
        <w:rPr>
          <w:rFonts w:hint="eastAsia"/>
        </w:rPr>
        <w:t>清潔人</w:t>
      </w:r>
      <w:r w:rsidR="001845A4" w:rsidRPr="008C2692">
        <w:rPr>
          <w:rFonts w:hint="eastAsia"/>
        </w:rPr>
        <w:t>員</w:t>
      </w:r>
      <w:r w:rsidR="0024009E" w:rsidRPr="008C2692">
        <w:rPr>
          <w:rFonts w:hint="eastAsia"/>
        </w:rPr>
        <w:t>回報</w:t>
      </w:r>
      <w:r w:rsidR="001845A4" w:rsidRPr="008C2692">
        <w:rPr>
          <w:rFonts w:hint="eastAsia"/>
        </w:rPr>
        <w:t>有</w:t>
      </w:r>
      <w:r w:rsidR="0024009E" w:rsidRPr="008C2692">
        <w:rPr>
          <w:rFonts w:hint="eastAsia"/>
        </w:rPr>
        <w:t>橋面木板破損或螺絲</w:t>
      </w:r>
      <w:proofErr w:type="gramStart"/>
      <w:r w:rsidR="0024009E" w:rsidRPr="008C2692">
        <w:rPr>
          <w:rFonts w:hint="eastAsia"/>
        </w:rPr>
        <w:t>鬆脫需</w:t>
      </w:r>
      <w:proofErr w:type="gramEnd"/>
      <w:r w:rsidR="0024009E" w:rsidRPr="008C2692">
        <w:rPr>
          <w:rFonts w:hint="eastAsia"/>
        </w:rPr>
        <w:t>更換情形</w:t>
      </w:r>
      <w:r w:rsidR="001845A4" w:rsidRPr="008C2692">
        <w:rPr>
          <w:rFonts w:hint="eastAsia"/>
        </w:rPr>
        <w:t>，</w:t>
      </w:r>
      <w:r w:rsidR="00514337" w:rsidRPr="008C2692">
        <w:rPr>
          <w:rFonts w:hint="eastAsia"/>
          <w:noProof/>
        </w:rPr>
        <w:t>於111年至112年辦理</w:t>
      </w:r>
      <w:r w:rsidR="00DF628D" w:rsidRPr="008C2692">
        <w:rPr>
          <w:rFonts w:hint="eastAsia"/>
          <w:noProof/>
        </w:rPr>
        <w:t>多次</w:t>
      </w:r>
      <w:r w:rsidR="00514337" w:rsidRPr="008C2692">
        <w:rPr>
          <w:rFonts w:hint="eastAsia"/>
          <w:noProof/>
        </w:rPr>
        <w:t>小額採購</w:t>
      </w:r>
      <w:r w:rsidR="0027540A" w:rsidRPr="008C2692">
        <w:rPr>
          <w:noProof/>
        </w:rPr>
        <w:t>(</w:t>
      </w:r>
      <w:r w:rsidR="0027540A" w:rsidRPr="008C2692">
        <w:rPr>
          <w:rFonts w:hint="eastAsia"/>
          <w:noProof/>
        </w:rPr>
        <w:t>零件</w:t>
      </w:r>
      <w:r w:rsidR="0027540A" w:rsidRPr="008C2692">
        <w:rPr>
          <w:noProof/>
        </w:rPr>
        <w:t>)</w:t>
      </w:r>
      <w:r w:rsidR="00514337" w:rsidRPr="008C2692">
        <w:rPr>
          <w:rFonts w:hint="eastAsia"/>
          <w:noProof/>
        </w:rPr>
        <w:t>維修</w:t>
      </w:r>
      <w:r w:rsidR="00702EEF" w:rsidRPr="008C2692">
        <w:rPr>
          <w:rFonts w:hint="eastAsia"/>
          <w:noProof/>
        </w:rPr>
        <w:t>，</w:t>
      </w:r>
      <w:r w:rsidR="00DF628D" w:rsidRPr="008C2692">
        <w:rPr>
          <w:rFonts w:hint="eastAsia"/>
        </w:rPr>
        <w:t>金額共計34萬7,445元。另</w:t>
      </w:r>
      <w:r w:rsidR="0024009E" w:rsidRPr="008C2692">
        <w:rPr>
          <w:rFonts w:hint="eastAsia"/>
        </w:rPr>
        <w:t>為減緩</w:t>
      </w:r>
      <w:r w:rsidR="0024009E" w:rsidRPr="008C2692">
        <w:rPr>
          <w:rFonts w:hint="eastAsia"/>
          <w:b/>
          <w:bCs w:val="0"/>
        </w:rPr>
        <w:t>吊橋</w:t>
      </w:r>
      <w:r w:rsidR="0024009E" w:rsidRPr="008C2692">
        <w:rPr>
          <w:rFonts w:hint="eastAsia"/>
        </w:rPr>
        <w:t>乘載負荷，已</w:t>
      </w:r>
      <w:r w:rsidR="0024009E" w:rsidRPr="008C2692">
        <w:rPr>
          <w:rFonts w:hint="eastAsia"/>
          <w:b/>
          <w:bCs w:val="0"/>
        </w:rPr>
        <w:t>下修吊橋通行人數為10人</w:t>
      </w:r>
      <w:r w:rsidR="0024009E" w:rsidRPr="008C2692">
        <w:rPr>
          <w:rFonts w:hint="eastAsia"/>
        </w:rPr>
        <w:t>。</w:t>
      </w:r>
      <w:r w:rsidR="00A94252" w:rsidRPr="008C2692">
        <w:rPr>
          <w:rFonts w:hint="eastAsia"/>
        </w:rPr>
        <w:t>並</w:t>
      </w:r>
      <w:r w:rsidR="006B033C" w:rsidRPr="008C2692">
        <w:rPr>
          <w:rFonts w:hint="eastAsia"/>
        </w:rPr>
        <w:t>規劃於第2期</w:t>
      </w:r>
      <w:r w:rsidR="000D44E2" w:rsidRPr="008C2692">
        <w:rPr>
          <w:rFonts w:hint="eastAsia"/>
        </w:rPr>
        <w:t>原</w:t>
      </w:r>
      <w:r w:rsidR="00D36651" w:rsidRPr="008C2692">
        <w:rPr>
          <w:rFonts w:hint="eastAsia"/>
        </w:rPr>
        <w:t>住民族</w:t>
      </w:r>
      <w:proofErr w:type="gramStart"/>
      <w:r w:rsidR="000D44E2" w:rsidRPr="008C2692">
        <w:rPr>
          <w:rFonts w:hint="eastAsia"/>
        </w:rPr>
        <w:t>園區</w:t>
      </w:r>
      <w:r w:rsidR="00116E70" w:rsidRPr="008C2692">
        <w:rPr>
          <w:rFonts w:hint="eastAsia"/>
        </w:rPr>
        <w:t>綠珠雕琢</w:t>
      </w:r>
      <w:proofErr w:type="gramEnd"/>
      <w:r w:rsidR="00116E70" w:rsidRPr="008C2692">
        <w:rPr>
          <w:rFonts w:hint="eastAsia"/>
        </w:rPr>
        <w:t>再造</w:t>
      </w:r>
      <w:r w:rsidR="006B033C" w:rsidRPr="008C2692">
        <w:rPr>
          <w:rFonts w:hint="eastAsia"/>
        </w:rPr>
        <w:t>中長程</w:t>
      </w:r>
      <w:r w:rsidR="00D252AE" w:rsidRPr="008C2692">
        <w:rPr>
          <w:rFonts w:hint="eastAsia"/>
        </w:rPr>
        <w:t>計畫</w:t>
      </w:r>
      <w:r w:rsidR="006B033C" w:rsidRPr="008C2692">
        <w:rPr>
          <w:rFonts w:hint="eastAsia"/>
        </w:rPr>
        <w:t>爭取經費</w:t>
      </w:r>
      <w:r w:rsidR="00116E70" w:rsidRPr="008C2692">
        <w:rPr>
          <w:rFonts w:hint="eastAsia"/>
        </w:rPr>
        <w:t>辦理</w:t>
      </w:r>
      <w:r w:rsidR="00A94252" w:rsidRPr="008C2692">
        <w:rPr>
          <w:rFonts w:hint="eastAsia"/>
        </w:rPr>
        <w:t>橋梁拆除重建</w:t>
      </w:r>
      <w:r w:rsidR="004A4E8A" w:rsidRPr="008C2692">
        <w:rPr>
          <w:rFonts w:hint="eastAsia"/>
        </w:rPr>
        <w:t>。</w:t>
      </w:r>
    </w:p>
    <w:p w14:paraId="61693AC0" w14:textId="44B60867" w:rsidR="00364C55" w:rsidRPr="008C2692" w:rsidRDefault="009120BF" w:rsidP="009D31AB">
      <w:pPr>
        <w:pStyle w:val="3"/>
        <w:rPr>
          <w:noProof/>
        </w:rPr>
      </w:pPr>
      <w:r w:rsidRPr="008C2692">
        <w:rPr>
          <w:rFonts w:hint="eastAsia"/>
        </w:rPr>
        <w:t>經查，</w:t>
      </w:r>
      <w:r w:rsidR="00945887" w:rsidRPr="008C2692">
        <w:rPr>
          <w:rFonts w:hint="eastAsia"/>
        </w:rPr>
        <w:t>行政院於105年3月28日</w:t>
      </w:r>
      <w:proofErr w:type="gramStart"/>
      <w:r w:rsidR="00945887" w:rsidRPr="008C2692">
        <w:rPr>
          <w:rFonts w:hint="eastAsia"/>
        </w:rPr>
        <w:t>核定</w:t>
      </w:r>
      <w:r w:rsidR="00BC677B" w:rsidRPr="008C2692">
        <w:rPr>
          <w:rFonts w:hint="eastAsia"/>
        </w:rPr>
        <w:t>綠珠雕琢</w:t>
      </w:r>
      <w:proofErr w:type="gramEnd"/>
      <w:r w:rsidR="00BC677B" w:rsidRPr="008C2692">
        <w:rPr>
          <w:rFonts w:hint="eastAsia"/>
        </w:rPr>
        <w:t>第一期計畫</w:t>
      </w:r>
      <w:r w:rsidR="00C440F0" w:rsidRPr="008C2692">
        <w:rPr>
          <w:rFonts w:hint="eastAsia"/>
        </w:rPr>
        <w:t>後，因疫情影響辦理公共建設計畫工期展延、營建工程物價指數調漲及政策調整等因素，經行政院於111年4月19日核定展延計畫</w:t>
      </w:r>
      <w:proofErr w:type="gramStart"/>
      <w:r w:rsidR="00C440F0" w:rsidRPr="008C2692">
        <w:rPr>
          <w:rFonts w:hint="eastAsia"/>
        </w:rPr>
        <w:t>期程至112</w:t>
      </w:r>
      <w:proofErr w:type="gramEnd"/>
      <w:r w:rsidR="00C440F0" w:rsidRPr="008C2692">
        <w:rPr>
          <w:rFonts w:hint="eastAsia"/>
        </w:rPr>
        <w:t>年，</w:t>
      </w:r>
      <w:r w:rsidR="00C8294F" w:rsidRPr="008C2692">
        <w:rPr>
          <w:rFonts w:hint="eastAsia"/>
        </w:rPr>
        <w:t>復因「樂舞</w:t>
      </w:r>
      <w:proofErr w:type="gramStart"/>
      <w:r w:rsidR="00C8294F" w:rsidRPr="008C2692">
        <w:rPr>
          <w:rFonts w:hint="eastAsia"/>
        </w:rPr>
        <w:t>展演館改</w:t>
      </w:r>
      <w:proofErr w:type="gramEnd"/>
      <w:r w:rsidR="00C8294F" w:rsidRPr="008C2692">
        <w:rPr>
          <w:rFonts w:hint="eastAsia"/>
        </w:rPr>
        <w:t>善計畫」契約變更及考量施工期間遊客安全、遭遇汛期颱風及山區天候等不可抗力因素以及建物驗收結算及申請使用執照、綠建築及智慧型建築標章等因素，配合相關行政作業等，經行政院112年11月14日核定，再展延計畫</w:t>
      </w:r>
      <w:proofErr w:type="gramStart"/>
      <w:r w:rsidR="00C8294F" w:rsidRPr="008C2692">
        <w:rPr>
          <w:rFonts w:hint="eastAsia"/>
        </w:rPr>
        <w:t>期程至114</w:t>
      </w:r>
      <w:proofErr w:type="gramEnd"/>
      <w:r w:rsidR="00C8294F" w:rsidRPr="008C2692">
        <w:rPr>
          <w:rFonts w:hint="eastAsia"/>
        </w:rPr>
        <w:t>年。</w:t>
      </w:r>
      <w:r w:rsidR="00CA5BDE" w:rsidRPr="008C2692">
        <w:rPr>
          <w:rFonts w:hint="eastAsia"/>
        </w:rPr>
        <w:t>是故，</w:t>
      </w:r>
      <w:r w:rsidR="000D44E2" w:rsidRPr="008C2692">
        <w:rPr>
          <w:rFonts w:hint="eastAsia"/>
        </w:rPr>
        <w:t>原</w:t>
      </w:r>
      <w:r w:rsidR="00D36651" w:rsidRPr="008C2692">
        <w:rPr>
          <w:rFonts w:hint="eastAsia"/>
        </w:rPr>
        <w:t>住民族</w:t>
      </w:r>
      <w:proofErr w:type="gramStart"/>
      <w:r w:rsidR="000D44E2" w:rsidRPr="008C2692">
        <w:rPr>
          <w:rFonts w:hint="eastAsia"/>
        </w:rPr>
        <w:t>園區</w:t>
      </w:r>
      <w:r w:rsidR="007B04FA" w:rsidRPr="008C2692">
        <w:rPr>
          <w:rFonts w:hint="eastAsia"/>
        </w:rPr>
        <w:t>綠珠雕琢</w:t>
      </w:r>
      <w:proofErr w:type="gramEnd"/>
      <w:r w:rsidR="007B04FA" w:rsidRPr="008C2692">
        <w:rPr>
          <w:rFonts w:hint="eastAsia"/>
        </w:rPr>
        <w:t>再造中長程計畫第2期計畫</w:t>
      </w:r>
      <w:r w:rsidR="00672947" w:rsidRPr="008C2692">
        <w:rPr>
          <w:rFonts w:hint="eastAsia"/>
        </w:rPr>
        <w:t>最快</w:t>
      </w:r>
      <w:r w:rsidR="00E601E6" w:rsidRPr="008C2692">
        <w:rPr>
          <w:rFonts w:hint="eastAsia"/>
        </w:rPr>
        <w:t>需</w:t>
      </w:r>
      <w:r w:rsidR="00672947" w:rsidRPr="008C2692">
        <w:rPr>
          <w:rFonts w:hint="eastAsia"/>
        </w:rPr>
        <w:t>至</w:t>
      </w:r>
      <w:r w:rsidR="007B04FA" w:rsidRPr="008C2692">
        <w:t>115</w:t>
      </w:r>
      <w:r w:rsidR="007B04FA" w:rsidRPr="008C2692">
        <w:rPr>
          <w:rFonts w:hint="eastAsia"/>
        </w:rPr>
        <w:t>年</w:t>
      </w:r>
      <w:r w:rsidR="00E601E6" w:rsidRPr="008C2692">
        <w:rPr>
          <w:rFonts w:hint="eastAsia"/>
        </w:rPr>
        <w:t>始得</w:t>
      </w:r>
      <w:r w:rsidR="007B04FA" w:rsidRPr="008C2692">
        <w:rPr>
          <w:rFonts w:hint="eastAsia"/>
        </w:rPr>
        <w:t>辦理</w:t>
      </w:r>
      <w:r w:rsidR="00E601E6" w:rsidRPr="008C2692">
        <w:rPr>
          <w:rFonts w:hint="eastAsia"/>
        </w:rPr>
        <w:t>，</w:t>
      </w:r>
      <w:r w:rsidR="00522B33" w:rsidRPr="008C2692">
        <w:rPr>
          <w:rFonts w:hint="eastAsia"/>
        </w:rPr>
        <w:t>橋梁拆除重建</w:t>
      </w:r>
      <w:r w:rsidR="00522B33" w:rsidRPr="008C2692">
        <w:rPr>
          <w:rFonts w:hint="eastAsia"/>
        </w:rPr>
        <w:lastRenderedPageBreak/>
        <w:t>更難期待，</w:t>
      </w:r>
      <w:r w:rsidR="00364C55" w:rsidRPr="008C2692">
        <w:rPr>
          <w:rFonts w:hint="eastAsia"/>
        </w:rPr>
        <w:t>而</w:t>
      </w:r>
      <w:r w:rsidR="001024F0" w:rsidRPr="008C2692">
        <w:rPr>
          <w:rFonts w:hint="eastAsia"/>
        </w:rPr>
        <w:t>依</w:t>
      </w:r>
      <w:r w:rsidR="001024F0" w:rsidRPr="008C2692">
        <w:rPr>
          <w:rFonts w:hAnsi="標楷體" w:hint="eastAsia"/>
        </w:rPr>
        <w:t>原發中心委託土木大地技師於</w:t>
      </w:r>
      <w:r w:rsidR="001024F0" w:rsidRPr="008C2692">
        <w:rPr>
          <w:rFonts w:hAnsi="標楷體"/>
        </w:rPr>
        <w:t>112</w:t>
      </w:r>
      <w:r w:rsidR="001024F0" w:rsidRPr="008C2692">
        <w:rPr>
          <w:rFonts w:hAnsi="標楷體" w:hint="eastAsia"/>
        </w:rPr>
        <w:t>年</w:t>
      </w:r>
      <w:r w:rsidR="001024F0" w:rsidRPr="008C2692">
        <w:rPr>
          <w:rFonts w:hAnsi="標楷體"/>
        </w:rPr>
        <w:t>9</w:t>
      </w:r>
      <w:r w:rsidR="001024F0" w:rsidRPr="008C2692">
        <w:rPr>
          <w:rFonts w:hAnsi="標楷體" w:hint="eastAsia"/>
        </w:rPr>
        <w:t>月完成之定期檢測成果，</w:t>
      </w:r>
      <w:r w:rsidR="000D44E2" w:rsidRPr="008C2692">
        <w:rPr>
          <w:rFonts w:hint="eastAsia"/>
        </w:rPr>
        <w:t>原</w:t>
      </w:r>
      <w:r w:rsidR="00D36651" w:rsidRPr="008C2692">
        <w:rPr>
          <w:rFonts w:hint="eastAsia"/>
        </w:rPr>
        <w:t>住民族</w:t>
      </w:r>
      <w:r w:rsidR="000D44E2" w:rsidRPr="008C2692">
        <w:rPr>
          <w:rFonts w:hint="eastAsia"/>
        </w:rPr>
        <w:t>園區</w:t>
      </w:r>
      <w:r w:rsidR="00364C55" w:rsidRPr="008C2692">
        <w:t>7</w:t>
      </w:r>
      <w:r w:rsidR="00364C55" w:rsidRPr="008C2692">
        <w:rPr>
          <w:rFonts w:hint="eastAsia"/>
        </w:rPr>
        <w:t>座橋梁共4</w:t>
      </w:r>
      <w:r w:rsidR="00364C55" w:rsidRPr="008C2692">
        <w:t>0</w:t>
      </w:r>
      <w:r w:rsidR="00364C55" w:rsidRPr="008C2692">
        <w:rPr>
          <w:rFonts w:hint="eastAsia"/>
        </w:rPr>
        <w:t>構件係急迫性U</w:t>
      </w:r>
      <w:r w:rsidR="00364C55" w:rsidRPr="008C2692">
        <w:t>=3</w:t>
      </w:r>
      <w:r w:rsidR="00364C55" w:rsidRPr="008C2692">
        <w:rPr>
          <w:rFonts w:hint="eastAsia"/>
        </w:rPr>
        <w:t>，</w:t>
      </w:r>
      <w:r w:rsidR="00364C55" w:rsidRPr="008C2692">
        <w:rPr>
          <w:rFonts w:hint="eastAsia"/>
          <w:noProof/>
        </w:rPr>
        <w:t>需1年內維修者，</w:t>
      </w:r>
      <w:r w:rsidR="002C3513" w:rsidRPr="008C2692">
        <w:rPr>
          <w:rFonts w:hint="eastAsia"/>
          <w:noProof/>
        </w:rPr>
        <w:t>尤其</w:t>
      </w:r>
      <w:r w:rsidR="002C3513" w:rsidRPr="008C2692">
        <w:rPr>
          <w:noProof/>
        </w:rPr>
        <w:t>2</w:t>
      </w:r>
      <w:r w:rsidR="002C3513" w:rsidRPr="008C2692">
        <w:rPr>
          <w:rFonts w:hint="eastAsia"/>
          <w:noProof/>
        </w:rPr>
        <w:t>座吊橋之劣損構件包含大梁、主索、吊索、抗風索等重要構件，</w:t>
      </w:r>
      <w:r w:rsidR="00156BEE" w:rsidRPr="008C2692">
        <w:rPr>
          <w:rFonts w:hint="eastAsia"/>
          <w:noProof/>
        </w:rPr>
        <w:t>該中心雖</w:t>
      </w:r>
      <w:r w:rsidR="00156BEE" w:rsidRPr="008C2692">
        <w:rPr>
          <w:rFonts w:hint="eastAsia"/>
        </w:rPr>
        <w:t>下修吊橋通行人數為10人</w:t>
      </w:r>
      <w:r w:rsidR="00156BEE" w:rsidRPr="008C2692">
        <w:rPr>
          <w:rFonts w:hint="eastAsia"/>
          <w:noProof/>
        </w:rPr>
        <w:t>，惟為保障</w:t>
      </w:r>
      <w:r w:rsidR="00156BEE" w:rsidRPr="008C2692">
        <w:rPr>
          <w:rFonts w:ascii="Times New Roman" w:hAnsi="Times New Roman" w:hint="eastAsia"/>
          <w:noProof/>
          <w:szCs w:val="32"/>
        </w:rPr>
        <w:t>遊客通行安全無虞，在橋梁拆除重建前，仍應</w:t>
      </w:r>
      <w:r w:rsidR="009E060F" w:rsidRPr="008C2692">
        <w:rPr>
          <w:rFonts w:ascii="Times New Roman" w:hAnsi="Times New Roman" w:hint="eastAsia"/>
          <w:noProof/>
          <w:szCs w:val="32"/>
        </w:rPr>
        <w:t>確實依檢測結果，</w:t>
      </w:r>
      <w:r w:rsidR="00156BEE" w:rsidRPr="008C2692">
        <w:rPr>
          <w:rFonts w:ascii="Times New Roman" w:hAnsi="Times New Roman" w:hint="eastAsia"/>
          <w:noProof/>
          <w:szCs w:val="32"/>
        </w:rPr>
        <w:t>積極辦理維修作業。</w:t>
      </w:r>
    </w:p>
    <w:p w14:paraId="0BA0115E" w14:textId="7895C890" w:rsidR="00B00C6C" w:rsidRPr="008C2692" w:rsidRDefault="00156BEE" w:rsidP="009D31AB">
      <w:pPr>
        <w:pStyle w:val="3"/>
      </w:pPr>
      <w:r w:rsidRPr="008C2692">
        <w:rPr>
          <w:rFonts w:hint="eastAsia"/>
        </w:rPr>
        <w:t>綜上，</w:t>
      </w:r>
      <w:r w:rsidR="00696964" w:rsidRPr="008C2692">
        <w:rPr>
          <w:rFonts w:hint="eastAsia"/>
        </w:rPr>
        <w:t>原發中心於</w:t>
      </w:r>
      <w:r w:rsidR="00696964" w:rsidRPr="008C2692">
        <w:t>110</w:t>
      </w:r>
      <w:r w:rsidR="00696964" w:rsidRPr="008C2692">
        <w:rPr>
          <w:rFonts w:hint="eastAsia"/>
        </w:rPr>
        <w:t>年1</w:t>
      </w:r>
      <w:r w:rsidR="00696964" w:rsidRPr="008C2692">
        <w:t>2</w:t>
      </w:r>
      <w:r w:rsidR="00696964" w:rsidRPr="008C2692">
        <w:rPr>
          <w:rFonts w:hint="eastAsia"/>
        </w:rPr>
        <w:t>月及1</w:t>
      </w:r>
      <w:r w:rsidR="00696964" w:rsidRPr="008C2692">
        <w:t>12</w:t>
      </w:r>
      <w:r w:rsidR="00696964" w:rsidRPr="008C2692">
        <w:rPr>
          <w:rFonts w:hint="eastAsia"/>
        </w:rPr>
        <w:t>年9月先後辦理</w:t>
      </w:r>
      <w:r w:rsidR="000D44E2" w:rsidRPr="008C2692">
        <w:rPr>
          <w:rFonts w:hint="eastAsia"/>
        </w:rPr>
        <w:t>原</w:t>
      </w:r>
      <w:r w:rsidR="00D36651" w:rsidRPr="008C2692">
        <w:rPr>
          <w:rFonts w:hint="eastAsia"/>
        </w:rPr>
        <w:t>住民族</w:t>
      </w:r>
      <w:r w:rsidR="000D44E2" w:rsidRPr="008C2692">
        <w:rPr>
          <w:rFonts w:hint="eastAsia"/>
        </w:rPr>
        <w:t>園區</w:t>
      </w:r>
      <w:r w:rsidR="00B6394F" w:rsidRPr="008C2692">
        <w:rPr>
          <w:rFonts w:hint="eastAsia"/>
        </w:rPr>
        <w:t>內2座吊橋及5座拱橋之</w:t>
      </w:r>
      <w:r w:rsidR="00696964" w:rsidRPr="008C2692">
        <w:rPr>
          <w:rFonts w:hint="eastAsia"/>
        </w:rPr>
        <w:t>詳細檢測及定期檢測，</w:t>
      </w:r>
      <w:r w:rsidR="008B4138" w:rsidRPr="008C2692">
        <w:rPr>
          <w:rFonts w:hint="eastAsia"/>
        </w:rPr>
        <w:t>檢測結果7座橋梁皆有</w:t>
      </w:r>
      <w:r w:rsidR="008B4138" w:rsidRPr="008C2692">
        <w:rPr>
          <w:rFonts w:hint="eastAsia"/>
          <w:noProof/>
        </w:rPr>
        <w:t>1年內需維修構件</w:t>
      </w:r>
      <w:r w:rsidR="002C6858" w:rsidRPr="008C2692">
        <w:rPr>
          <w:noProof/>
        </w:rPr>
        <w:t>(U=3)</w:t>
      </w:r>
      <w:r w:rsidR="00C57AEA" w:rsidRPr="008C2692">
        <w:rPr>
          <w:rFonts w:hint="eastAsia"/>
          <w:noProof/>
        </w:rPr>
        <w:t>，尤其</w:t>
      </w:r>
      <w:r w:rsidR="00C57AEA" w:rsidRPr="008C2692">
        <w:rPr>
          <w:noProof/>
        </w:rPr>
        <w:t>2</w:t>
      </w:r>
      <w:r w:rsidR="00C57AEA" w:rsidRPr="008C2692">
        <w:rPr>
          <w:rFonts w:hint="eastAsia"/>
          <w:noProof/>
        </w:rPr>
        <w:t>座吊橋之劣損構件包含大梁、主索、吊索、抗風索等重要構件，</w:t>
      </w:r>
      <w:r w:rsidR="00B00C6C" w:rsidRPr="008C2692">
        <w:rPr>
          <w:rFonts w:hint="eastAsia"/>
          <w:noProof/>
        </w:rPr>
        <w:t>惟原發中心囿於橋梁老舊無原始竣工圖說、維修經濟效益不高等因素，僅辦理小額採購</w:t>
      </w:r>
      <w:r w:rsidR="00E3018F" w:rsidRPr="008C2692">
        <w:rPr>
          <w:rFonts w:hint="eastAsia"/>
          <w:noProof/>
        </w:rPr>
        <w:t>零件</w:t>
      </w:r>
      <w:r w:rsidR="00B00C6C" w:rsidRPr="008C2692">
        <w:rPr>
          <w:rFonts w:hint="eastAsia"/>
          <w:noProof/>
        </w:rPr>
        <w:t>維修</w:t>
      </w:r>
      <w:r w:rsidR="00E3018F" w:rsidRPr="008C2692">
        <w:rPr>
          <w:rFonts w:hint="eastAsia"/>
          <w:noProof/>
        </w:rPr>
        <w:t>，</w:t>
      </w:r>
      <w:r w:rsidR="00B62E05" w:rsidRPr="008C2692">
        <w:rPr>
          <w:rFonts w:hint="eastAsia"/>
          <w:noProof/>
        </w:rPr>
        <w:t>並</w:t>
      </w:r>
      <w:r w:rsidR="00B62E05" w:rsidRPr="008C2692">
        <w:rPr>
          <w:rFonts w:hint="eastAsia"/>
        </w:rPr>
        <w:t>下修吊橋通行人數，</w:t>
      </w:r>
      <w:r w:rsidR="004E65D9" w:rsidRPr="008C2692">
        <w:rPr>
          <w:rFonts w:hint="eastAsia"/>
        </w:rPr>
        <w:t>顯</w:t>
      </w:r>
      <w:r w:rsidR="002A1FCB" w:rsidRPr="008C2692">
        <w:rPr>
          <w:rFonts w:hint="eastAsia"/>
          <w:bCs w:val="0"/>
        </w:rPr>
        <w:t>未依檢測結果辦理</w:t>
      </w:r>
      <w:proofErr w:type="gramStart"/>
      <w:r w:rsidR="002A1FCB" w:rsidRPr="008C2692">
        <w:rPr>
          <w:rFonts w:hint="eastAsia"/>
          <w:bCs w:val="0"/>
        </w:rPr>
        <w:t>橋梁劣損構件</w:t>
      </w:r>
      <w:proofErr w:type="gramEnd"/>
      <w:r w:rsidR="002A1FCB" w:rsidRPr="008C2692">
        <w:rPr>
          <w:rFonts w:hint="eastAsia"/>
          <w:bCs w:val="0"/>
        </w:rPr>
        <w:t>維修與補強作業，影響園區遊客通行安全，</w:t>
      </w:r>
      <w:r w:rsidR="004A0C2B" w:rsidRPr="008C2692">
        <w:rPr>
          <w:rFonts w:hint="eastAsia"/>
          <w:bCs w:val="0"/>
        </w:rPr>
        <w:t>實有未當。</w:t>
      </w:r>
    </w:p>
    <w:p w14:paraId="2CD1FFDD" w14:textId="76C403F7" w:rsidR="007B1A22" w:rsidRPr="008C2692" w:rsidRDefault="0004731F" w:rsidP="007B1A22">
      <w:pPr>
        <w:pStyle w:val="2"/>
        <w:rPr>
          <w:b/>
        </w:rPr>
      </w:pPr>
      <w:r w:rsidRPr="008C2692">
        <w:rPr>
          <w:rFonts w:hint="eastAsia"/>
          <w:b/>
        </w:rPr>
        <w:t>原</w:t>
      </w:r>
      <w:r w:rsidR="007B1A22" w:rsidRPr="008C2692">
        <w:rPr>
          <w:rFonts w:hint="eastAsia"/>
          <w:b/>
        </w:rPr>
        <w:t>發中心歷年製作之樂舞</w:t>
      </w:r>
      <w:proofErr w:type="gramStart"/>
      <w:r w:rsidR="007B1A22" w:rsidRPr="008C2692">
        <w:rPr>
          <w:rFonts w:hint="eastAsia"/>
          <w:b/>
        </w:rPr>
        <w:t>舞</w:t>
      </w:r>
      <w:proofErr w:type="gramEnd"/>
      <w:r w:rsidR="007B1A22" w:rsidRPr="008C2692">
        <w:rPr>
          <w:rFonts w:hint="eastAsia"/>
          <w:b/>
        </w:rPr>
        <w:t>碼，雖近半數因</w:t>
      </w:r>
      <w:r w:rsidR="007B1A22" w:rsidRPr="008C2692">
        <w:rPr>
          <w:b/>
        </w:rPr>
        <w:t>舞台形式及舞碼內容</w:t>
      </w:r>
      <w:r w:rsidR="007B1A22" w:rsidRPr="008C2692">
        <w:rPr>
          <w:rFonts w:hint="eastAsia"/>
          <w:b/>
        </w:rPr>
        <w:t>、</w:t>
      </w:r>
      <w:r w:rsidR="007B1A22" w:rsidRPr="008C2692">
        <w:rPr>
          <w:b/>
        </w:rPr>
        <w:t>未取得專用權</w:t>
      </w:r>
      <w:r w:rsidR="007B1A22" w:rsidRPr="008C2692">
        <w:rPr>
          <w:rFonts w:hint="eastAsia"/>
          <w:b/>
        </w:rPr>
        <w:t>及部落族人疑慮等因素無法演出，</w:t>
      </w:r>
      <w:proofErr w:type="gramStart"/>
      <w:r w:rsidR="0059574A" w:rsidRPr="008C2692">
        <w:rPr>
          <w:rFonts w:hint="eastAsia"/>
          <w:b/>
        </w:rPr>
        <w:t>惟</w:t>
      </w:r>
      <w:r w:rsidR="00EF39D4" w:rsidRPr="008C2692">
        <w:rPr>
          <w:rFonts w:hint="eastAsia"/>
          <w:b/>
        </w:rPr>
        <w:t>查</w:t>
      </w:r>
      <w:r w:rsidR="007B1A22" w:rsidRPr="008C2692">
        <w:rPr>
          <w:b/>
        </w:rPr>
        <w:t>原</w:t>
      </w:r>
      <w:r w:rsidR="00D36651" w:rsidRPr="008C2692">
        <w:rPr>
          <w:b/>
        </w:rPr>
        <w:t>住</w:t>
      </w:r>
      <w:proofErr w:type="gramEnd"/>
      <w:r w:rsidR="00D36651" w:rsidRPr="008C2692">
        <w:rPr>
          <w:b/>
        </w:rPr>
        <w:t>民族</w:t>
      </w:r>
      <w:r w:rsidR="0059574A" w:rsidRPr="008C2692">
        <w:rPr>
          <w:rFonts w:hint="eastAsia"/>
          <w:b/>
        </w:rPr>
        <w:t>之</w:t>
      </w:r>
      <w:r w:rsidR="007B1A22" w:rsidRPr="008C2692">
        <w:rPr>
          <w:rFonts w:hint="eastAsia"/>
          <w:b/>
        </w:rPr>
        <w:t>傳統音樂舞蹈基於</w:t>
      </w:r>
      <w:r w:rsidR="007B1A22" w:rsidRPr="008C2692">
        <w:rPr>
          <w:b/>
        </w:rPr>
        <w:t>生活禮俗</w:t>
      </w:r>
      <w:r w:rsidR="007B1A22" w:rsidRPr="008C2692">
        <w:rPr>
          <w:rFonts w:hint="eastAsia"/>
          <w:b/>
        </w:rPr>
        <w:t>與</w:t>
      </w:r>
      <w:r w:rsidR="007B1A22" w:rsidRPr="008C2692">
        <w:rPr>
          <w:b/>
          <w:szCs w:val="36"/>
        </w:rPr>
        <w:t>信仰</w:t>
      </w:r>
      <w:r w:rsidR="007B1A22" w:rsidRPr="008C2692">
        <w:rPr>
          <w:b/>
        </w:rPr>
        <w:t>祭儀</w:t>
      </w:r>
      <w:r w:rsidR="007B1A22" w:rsidRPr="008C2692">
        <w:rPr>
          <w:rFonts w:hint="eastAsia"/>
          <w:b/>
        </w:rPr>
        <w:t>等考量，</w:t>
      </w:r>
      <w:r w:rsidR="004363BA" w:rsidRPr="008C2692">
        <w:rPr>
          <w:rFonts w:hint="eastAsia"/>
          <w:b/>
        </w:rPr>
        <w:t>若</w:t>
      </w:r>
      <w:r w:rsidR="007B1A22" w:rsidRPr="008C2692">
        <w:rPr>
          <w:rFonts w:hint="eastAsia"/>
          <w:b/>
        </w:rPr>
        <w:t>不適合做為展演用途，該中心</w:t>
      </w:r>
      <w:r w:rsidR="000D1DC2" w:rsidRPr="008C2692">
        <w:rPr>
          <w:rFonts w:hint="eastAsia"/>
          <w:b/>
        </w:rPr>
        <w:t>應</w:t>
      </w:r>
      <w:r w:rsidR="000D1DC2" w:rsidRPr="008C2692">
        <w:rPr>
          <w:b/>
        </w:rPr>
        <w:t>尊重樂舞</w:t>
      </w:r>
      <w:r w:rsidR="000D1DC2" w:rsidRPr="008C2692">
        <w:rPr>
          <w:rFonts w:hint="eastAsia"/>
          <w:b/>
        </w:rPr>
        <w:t>文化、</w:t>
      </w:r>
      <w:r w:rsidR="000D1DC2" w:rsidRPr="008C2692">
        <w:rPr>
          <w:b/>
        </w:rPr>
        <w:t>樂舞</w:t>
      </w:r>
      <w:r w:rsidR="000D1DC2" w:rsidRPr="008C2692">
        <w:rPr>
          <w:rFonts w:hint="eastAsia"/>
          <w:b/>
        </w:rPr>
        <w:t>藝術對於各</w:t>
      </w:r>
      <w:r w:rsidR="000D1DC2" w:rsidRPr="008C2692">
        <w:rPr>
          <w:b/>
        </w:rPr>
        <w:t>族</w:t>
      </w:r>
      <w:r w:rsidR="000D1DC2" w:rsidRPr="008C2692">
        <w:rPr>
          <w:rFonts w:hint="eastAsia"/>
          <w:b/>
        </w:rPr>
        <w:t>群、部落之意義及</w:t>
      </w:r>
      <w:r w:rsidR="000D1DC2" w:rsidRPr="008C2692">
        <w:rPr>
          <w:b/>
        </w:rPr>
        <w:t>詮釋</w:t>
      </w:r>
      <w:r w:rsidR="006D2D96" w:rsidRPr="008C2692">
        <w:rPr>
          <w:rFonts w:hint="eastAsia"/>
          <w:b/>
        </w:rPr>
        <w:t>；</w:t>
      </w:r>
      <w:r w:rsidR="00EF39D4" w:rsidRPr="008C2692">
        <w:rPr>
          <w:rFonts w:hint="eastAsia"/>
          <w:b/>
        </w:rPr>
        <w:t>若能透過</w:t>
      </w:r>
      <w:r w:rsidR="009E3187" w:rsidRPr="008C2692">
        <w:rPr>
          <w:b/>
        </w:rPr>
        <w:t>樂舞</w:t>
      </w:r>
      <w:r w:rsidR="00EF39D4" w:rsidRPr="008C2692">
        <w:rPr>
          <w:rFonts w:hint="eastAsia"/>
          <w:b/>
        </w:rPr>
        <w:t>演出增加民眾對於原住民族文化之認知，</w:t>
      </w:r>
      <w:r w:rsidRPr="008C2692">
        <w:rPr>
          <w:rFonts w:hint="eastAsia"/>
          <w:b/>
        </w:rPr>
        <w:t>原發</w:t>
      </w:r>
      <w:proofErr w:type="gramStart"/>
      <w:r w:rsidRPr="008C2692">
        <w:rPr>
          <w:rFonts w:hint="eastAsia"/>
          <w:b/>
        </w:rPr>
        <w:t>中心</w:t>
      </w:r>
      <w:r w:rsidR="00586C00" w:rsidRPr="008C2692">
        <w:rPr>
          <w:rFonts w:hint="eastAsia"/>
          <w:b/>
        </w:rPr>
        <w:t>亦</w:t>
      </w:r>
      <w:r w:rsidR="006D2D96" w:rsidRPr="008C2692">
        <w:rPr>
          <w:rFonts w:hint="eastAsia"/>
          <w:b/>
        </w:rPr>
        <w:t>允應</w:t>
      </w:r>
      <w:proofErr w:type="gramEnd"/>
      <w:r w:rsidR="006D2D96" w:rsidRPr="008C2692">
        <w:rPr>
          <w:rFonts w:hint="eastAsia"/>
          <w:b/>
        </w:rPr>
        <w:t>加強</w:t>
      </w:r>
      <w:r w:rsidR="00DC266F" w:rsidRPr="008C2692">
        <w:rPr>
          <w:rFonts w:hint="eastAsia"/>
          <w:b/>
        </w:rPr>
        <w:t>與有關</w:t>
      </w:r>
      <w:r w:rsidR="00DC266F" w:rsidRPr="008C2692">
        <w:rPr>
          <w:b/>
        </w:rPr>
        <w:t>族群</w:t>
      </w:r>
      <w:r w:rsidR="00DC266F" w:rsidRPr="008C2692">
        <w:rPr>
          <w:rFonts w:hint="eastAsia"/>
          <w:b/>
        </w:rPr>
        <w:t>、</w:t>
      </w:r>
      <w:r w:rsidR="00DC266F" w:rsidRPr="008C2692">
        <w:rPr>
          <w:b/>
        </w:rPr>
        <w:t>部落</w:t>
      </w:r>
      <w:r w:rsidR="00DC266F" w:rsidRPr="008C2692">
        <w:rPr>
          <w:rFonts w:hint="eastAsia"/>
          <w:b/>
        </w:rPr>
        <w:t>進行溝通</w:t>
      </w:r>
      <w:r w:rsidR="00323D98" w:rsidRPr="008C2692">
        <w:rPr>
          <w:rFonts w:hint="eastAsia"/>
          <w:b/>
        </w:rPr>
        <w:t>及</w:t>
      </w:r>
      <w:r w:rsidR="00DC266F" w:rsidRPr="008C2692">
        <w:rPr>
          <w:b/>
        </w:rPr>
        <w:t>授權使用</w:t>
      </w:r>
      <w:r w:rsidR="006D2D96" w:rsidRPr="008C2692">
        <w:rPr>
          <w:rFonts w:hint="eastAsia"/>
          <w:b/>
        </w:rPr>
        <w:t>，</w:t>
      </w:r>
      <w:r w:rsidR="00B15A02" w:rsidRPr="008C2692">
        <w:rPr>
          <w:rFonts w:hint="eastAsia"/>
          <w:b/>
        </w:rPr>
        <w:t>俾</w:t>
      </w:r>
      <w:r w:rsidR="000D1DC2" w:rsidRPr="008C2692">
        <w:rPr>
          <w:rFonts w:hint="eastAsia"/>
          <w:b/>
        </w:rPr>
        <w:t>妥慎</w:t>
      </w:r>
      <w:r w:rsidR="000D1DC2" w:rsidRPr="008C2692">
        <w:rPr>
          <w:b/>
        </w:rPr>
        <w:t>保存、典藏</w:t>
      </w:r>
      <w:r w:rsidR="000D1DC2" w:rsidRPr="008C2692">
        <w:rPr>
          <w:rFonts w:hint="eastAsia"/>
          <w:b/>
        </w:rPr>
        <w:t>、</w:t>
      </w:r>
      <w:r w:rsidR="000D1DC2" w:rsidRPr="008C2692">
        <w:rPr>
          <w:b/>
        </w:rPr>
        <w:t>傳承</w:t>
      </w:r>
      <w:r w:rsidR="000D1DC2" w:rsidRPr="008C2692">
        <w:rPr>
          <w:rFonts w:hint="eastAsia"/>
          <w:b/>
        </w:rPr>
        <w:t>、</w:t>
      </w:r>
      <w:r w:rsidR="000D1DC2" w:rsidRPr="008C2692">
        <w:rPr>
          <w:b/>
        </w:rPr>
        <w:t>教育</w:t>
      </w:r>
      <w:r w:rsidR="000D1DC2" w:rsidRPr="008C2692">
        <w:rPr>
          <w:rFonts w:hint="eastAsia"/>
          <w:b/>
        </w:rPr>
        <w:t>、發揚</w:t>
      </w:r>
      <w:r w:rsidR="000D1DC2" w:rsidRPr="008C2692">
        <w:rPr>
          <w:b/>
        </w:rPr>
        <w:t>原</w:t>
      </w:r>
      <w:r w:rsidR="00D36651" w:rsidRPr="008C2692">
        <w:rPr>
          <w:b/>
        </w:rPr>
        <w:t>住民族</w:t>
      </w:r>
      <w:r w:rsidR="000D1DC2" w:rsidRPr="008C2692">
        <w:rPr>
          <w:b/>
        </w:rPr>
        <w:t>樂舞</w:t>
      </w:r>
      <w:r w:rsidR="000D1DC2" w:rsidRPr="008C2692">
        <w:rPr>
          <w:rFonts w:hint="eastAsia"/>
          <w:b/>
        </w:rPr>
        <w:t>與其核心價值</w:t>
      </w:r>
      <w:r w:rsidR="00291BB6" w:rsidRPr="008C2692">
        <w:rPr>
          <w:rFonts w:hint="eastAsia"/>
          <w:b/>
        </w:rPr>
        <w:t>。</w:t>
      </w:r>
    </w:p>
    <w:p w14:paraId="633E3AFB" w14:textId="19F3C326" w:rsidR="00C84F5A" w:rsidRPr="008C2692" w:rsidRDefault="00F35626" w:rsidP="009D31AB">
      <w:pPr>
        <w:pStyle w:val="3"/>
      </w:pPr>
      <w:r w:rsidRPr="008C2692">
        <w:rPr>
          <w:rFonts w:hint="eastAsia"/>
        </w:rPr>
        <w:t>按</w:t>
      </w:r>
      <w:r w:rsidR="002D4D58" w:rsidRPr="008C2692">
        <w:rPr>
          <w:rFonts w:hint="eastAsia"/>
        </w:rPr>
        <w:t>9</w:t>
      </w:r>
      <w:r w:rsidR="002D4D58" w:rsidRPr="008C2692">
        <w:t>6</w:t>
      </w:r>
      <w:r w:rsidR="002D4D58" w:rsidRPr="008C2692">
        <w:rPr>
          <w:rFonts w:hint="eastAsia"/>
        </w:rPr>
        <w:t>年1</w:t>
      </w:r>
      <w:r w:rsidR="002D4D58" w:rsidRPr="008C2692">
        <w:t>2</w:t>
      </w:r>
      <w:r w:rsidR="002D4D58" w:rsidRPr="008C2692">
        <w:rPr>
          <w:rFonts w:hint="eastAsia"/>
        </w:rPr>
        <w:t>月2</w:t>
      </w:r>
      <w:r w:rsidR="002D4D58" w:rsidRPr="008C2692">
        <w:t>6</w:t>
      </w:r>
      <w:r w:rsidR="002D4D58" w:rsidRPr="008C2692">
        <w:rPr>
          <w:rFonts w:hint="eastAsia"/>
        </w:rPr>
        <w:t>日公布施行之</w:t>
      </w:r>
      <w:r w:rsidRPr="008C2692">
        <w:rPr>
          <w:rFonts w:hint="eastAsia"/>
        </w:rPr>
        <w:t>「原</w:t>
      </w:r>
      <w:r w:rsidR="00D36651" w:rsidRPr="008C2692">
        <w:rPr>
          <w:rFonts w:hint="eastAsia"/>
        </w:rPr>
        <w:t>住民族</w:t>
      </w:r>
      <w:r w:rsidRPr="008C2692">
        <w:rPr>
          <w:rFonts w:hint="eastAsia"/>
        </w:rPr>
        <w:t>傳統智慧創作保護條例」</w:t>
      </w:r>
      <w:r w:rsidR="00D573F6" w:rsidRPr="008C2692">
        <w:rPr>
          <w:rFonts w:hint="eastAsia"/>
        </w:rPr>
        <w:t>(下</w:t>
      </w:r>
      <w:proofErr w:type="gramStart"/>
      <w:r w:rsidR="00D573F6" w:rsidRPr="008C2692">
        <w:rPr>
          <w:rFonts w:hint="eastAsia"/>
        </w:rPr>
        <w:t>稱傳智條例</w:t>
      </w:r>
      <w:proofErr w:type="gramEnd"/>
      <w:r w:rsidR="00D573F6" w:rsidRPr="008C2692">
        <w:rPr>
          <w:rFonts w:hint="eastAsia"/>
        </w:rPr>
        <w:t>)</w:t>
      </w:r>
      <w:r w:rsidR="007F5D2B" w:rsidRPr="008C2692">
        <w:rPr>
          <w:rFonts w:hint="eastAsia"/>
        </w:rPr>
        <w:t>第3條規定</w:t>
      </w:r>
      <w:r w:rsidR="007F5D2B" w:rsidRPr="008C2692">
        <w:rPr>
          <w:rFonts w:hAnsi="標楷體" w:hint="eastAsia"/>
        </w:rPr>
        <w:t>：「</w:t>
      </w:r>
      <w:r w:rsidR="007F5D2B" w:rsidRPr="008C2692">
        <w:rPr>
          <w:rFonts w:hint="eastAsia"/>
        </w:rPr>
        <w:t>本條例所稱</w:t>
      </w:r>
      <w:r w:rsidR="007F5D2B" w:rsidRPr="008C2692">
        <w:rPr>
          <w:rFonts w:hint="eastAsia"/>
          <w:b/>
        </w:rPr>
        <w:t>智慧創作</w:t>
      </w:r>
      <w:r w:rsidR="007F5D2B" w:rsidRPr="008C2692">
        <w:rPr>
          <w:rFonts w:hint="eastAsia"/>
        </w:rPr>
        <w:t>，指原</w:t>
      </w:r>
      <w:r w:rsidR="00D36651" w:rsidRPr="008C2692">
        <w:rPr>
          <w:rFonts w:hint="eastAsia"/>
        </w:rPr>
        <w:t>住民族</w:t>
      </w:r>
      <w:r w:rsidR="007F5D2B" w:rsidRPr="008C2692">
        <w:rPr>
          <w:rFonts w:hint="eastAsia"/>
        </w:rPr>
        <w:t>傳統之</w:t>
      </w:r>
      <w:r w:rsidR="007F5D2B" w:rsidRPr="008C2692">
        <w:rPr>
          <w:rFonts w:hint="eastAsia"/>
          <w:b/>
        </w:rPr>
        <w:t>宗教祭儀、音樂、舞蹈、歌曲</w:t>
      </w:r>
      <w:r w:rsidR="007F5D2B" w:rsidRPr="008C2692">
        <w:rPr>
          <w:rFonts w:hint="eastAsia"/>
        </w:rPr>
        <w:t>、雕塑、編織、圖案、服飾、民俗技藝或其他文化成果之表達。</w:t>
      </w:r>
      <w:r w:rsidR="007F5D2B" w:rsidRPr="008C2692">
        <w:rPr>
          <w:rFonts w:hAnsi="標楷體" w:hint="eastAsia"/>
        </w:rPr>
        <w:t>」</w:t>
      </w:r>
      <w:r w:rsidR="0035495E" w:rsidRPr="008C2692">
        <w:rPr>
          <w:rFonts w:hAnsi="標楷體" w:hint="eastAsia"/>
        </w:rPr>
        <w:t>第6條第</w:t>
      </w:r>
      <w:r w:rsidR="0035495E" w:rsidRPr="008C2692">
        <w:rPr>
          <w:rFonts w:hAnsi="標楷體"/>
        </w:rPr>
        <w:t>2</w:t>
      </w:r>
      <w:r w:rsidR="0035495E" w:rsidRPr="008C2692">
        <w:rPr>
          <w:rFonts w:hAnsi="標楷體" w:hint="eastAsia"/>
        </w:rPr>
        <w:t>項規定，智慧</w:t>
      </w:r>
      <w:r w:rsidR="0035495E" w:rsidRPr="008C2692">
        <w:rPr>
          <w:rFonts w:hAnsi="標楷體" w:hint="eastAsia"/>
        </w:rPr>
        <w:lastRenderedPageBreak/>
        <w:t>創作申請人「以原</w:t>
      </w:r>
      <w:r w:rsidR="00D36651" w:rsidRPr="008C2692">
        <w:rPr>
          <w:rFonts w:hAnsi="標楷體" w:hint="eastAsia"/>
        </w:rPr>
        <w:t>住民族</w:t>
      </w:r>
      <w:r w:rsidR="0035495E" w:rsidRPr="008C2692">
        <w:rPr>
          <w:rFonts w:hAnsi="標楷體" w:hint="eastAsia"/>
        </w:rPr>
        <w:t>或部落為限」，第13條第1項規定：「</w:t>
      </w:r>
      <w:r w:rsidR="0035495E" w:rsidRPr="008C2692">
        <w:rPr>
          <w:rFonts w:hAnsi="標楷體" w:hint="eastAsia"/>
          <w:b/>
          <w:bCs w:val="0"/>
        </w:rPr>
        <w:t>智慧創作專用權人</w:t>
      </w:r>
      <w:r w:rsidR="0035495E" w:rsidRPr="008C2692">
        <w:rPr>
          <w:rFonts w:hAnsi="標楷體" w:hint="eastAsia"/>
        </w:rPr>
        <w:t>得將智慧創作財產權</w:t>
      </w:r>
      <w:r w:rsidR="0035495E" w:rsidRPr="008C2692">
        <w:rPr>
          <w:rFonts w:hAnsi="標楷體" w:hint="eastAsia"/>
          <w:b/>
          <w:bCs w:val="0"/>
        </w:rPr>
        <w:t>授權</w:t>
      </w:r>
      <w:r w:rsidR="0035495E" w:rsidRPr="008C2692">
        <w:rPr>
          <w:rFonts w:hAnsi="標楷體" w:hint="eastAsia"/>
        </w:rPr>
        <w:t>他人使用；其授權使用之地域、時間、內容、使用方式或其他事項，依當事人之約定；其約定不明部分，推定為未授權。」因此</w:t>
      </w:r>
      <w:r w:rsidRPr="008C2692">
        <w:rPr>
          <w:rFonts w:hint="eastAsia"/>
        </w:rPr>
        <w:t>，欲取得智慧創作財產權，必須經智慧創作專用權人</w:t>
      </w:r>
      <w:r w:rsidR="00D573F6" w:rsidRPr="008C2692">
        <w:rPr>
          <w:rFonts w:hint="eastAsia"/>
        </w:rPr>
        <w:t>(即各族群或部落)</w:t>
      </w:r>
      <w:r w:rsidRPr="008C2692">
        <w:rPr>
          <w:rFonts w:hint="eastAsia"/>
        </w:rPr>
        <w:t>授權始得使用。</w:t>
      </w:r>
      <w:r w:rsidR="003E622E" w:rsidRPr="008C2692">
        <w:rPr>
          <w:rFonts w:hint="eastAsia"/>
        </w:rPr>
        <w:t>該條例主管機關原民會並將核定之智慧創作專用權公告於原</w:t>
      </w:r>
      <w:r w:rsidR="00D36651" w:rsidRPr="008C2692">
        <w:rPr>
          <w:rFonts w:hint="eastAsia"/>
        </w:rPr>
        <w:t>住民族</w:t>
      </w:r>
      <w:r w:rsidR="003E622E" w:rsidRPr="008C2692">
        <w:rPr>
          <w:rFonts w:hint="eastAsia"/>
        </w:rPr>
        <w:t>傳統智慧創作保護資訊網。</w:t>
      </w:r>
    </w:p>
    <w:p w14:paraId="4E1ED802" w14:textId="3A409897" w:rsidR="00A627C4" w:rsidRPr="008C2692" w:rsidRDefault="001F4291" w:rsidP="00B43EAA">
      <w:pPr>
        <w:pStyle w:val="3"/>
      </w:pPr>
      <w:r w:rsidRPr="008C2692">
        <w:rPr>
          <w:rFonts w:hint="eastAsia"/>
        </w:rPr>
        <w:t>次按原發中心組織法第2條規定，該中心掌理事項包括</w:t>
      </w:r>
      <w:r w:rsidR="00F846D0" w:rsidRPr="008C2692">
        <w:rPr>
          <w:rFonts w:hint="eastAsia"/>
        </w:rPr>
        <w:t>「原</w:t>
      </w:r>
      <w:r w:rsidR="00D36651" w:rsidRPr="008C2692">
        <w:rPr>
          <w:rFonts w:hint="eastAsia"/>
        </w:rPr>
        <w:t>住民族</w:t>
      </w:r>
      <w:r w:rsidR="00F846D0" w:rsidRPr="008C2692">
        <w:rPr>
          <w:rFonts w:hint="eastAsia"/>
        </w:rPr>
        <w:t>文化藝術之典藏、展示表演、推廣及育成」、</w:t>
      </w:r>
      <w:r w:rsidRPr="008C2692">
        <w:rPr>
          <w:rFonts w:hint="eastAsia"/>
        </w:rPr>
        <w:t>「原</w:t>
      </w:r>
      <w:r w:rsidR="00D36651" w:rsidRPr="008C2692">
        <w:rPr>
          <w:rFonts w:hint="eastAsia"/>
        </w:rPr>
        <w:t>住民族</w:t>
      </w:r>
      <w:r w:rsidRPr="008C2692">
        <w:rPr>
          <w:rFonts w:hint="eastAsia"/>
        </w:rPr>
        <w:t>音樂舞蹈及民俗活動之研究、編策劃、演出及人才之訓練事項」</w:t>
      </w:r>
      <w:r w:rsidR="00661F6B" w:rsidRPr="008C2692">
        <w:rPr>
          <w:rFonts w:hint="eastAsia"/>
        </w:rPr>
        <w:t>及</w:t>
      </w:r>
      <w:r w:rsidR="006D089F" w:rsidRPr="008C2692">
        <w:rPr>
          <w:rFonts w:hint="eastAsia"/>
        </w:rPr>
        <w:t>「原</w:t>
      </w:r>
      <w:r w:rsidR="00D36651" w:rsidRPr="008C2692">
        <w:rPr>
          <w:rFonts w:hint="eastAsia"/>
        </w:rPr>
        <w:t>住民族</w:t>
      </w:r>
      <w:r w:rsidR="006D089F" w:rsidRPr="008C2692">
        <w:rPr>
          <w:rFonts w:hint="eastAsia"/>
        </w:rPr>
        <w:t>圖書、影音資料之徵集、整理、出版及數位化加值運用推廣」</w:t>
      </w:r>
      <w:r w:rsidRPr="008C2692">
        <w:rPr>
          <w:rFonts w:hint="eastAsia"/>
        </w:rPr>
        <w:t>等，</w:t>
      </w:r>
      <w:r w:rsidR="007B40AC" w:rsidRPr="008C2692">
        <w:rPr>
          <w:rFonts w:hint="eastAsia"/>
        </w:rPr>
        <w:t>而該中心辦理音樂舞蹈研究</w:t>
      </w:r>
      <w:r w:rsidR="00E96933" w:rsidRPr="008C2692">
        <w:rPr>
          <w:rFonts w:ascii="Times New Roman" w:hAnsi="Times New Roman" w:hint="eastAsia"/>
          <w:sz w:val="28"/>
          <w:szCs w:val="28"/>
        </w:rPr>
        <w:t>、</w:t>
      </w:r>
      <w:r w:rsidR="007B40AC" w:rsidRPr="008C2692">
        <w:rPr>
          <w:rFonts w:hint="eastAsia"/>
        </w:rPr>
        <w:t>編策劃(樂舞</w:t>
      </w:r>
      <w:proofErr w:type="gramStart"/>
      <w:r w:rsidR="007B40AC" w:rsidRPr="008C2692">
        <w:rPr>
          <w:rFonts w:hint="eastAsia"/>
        </w:rPr>
        <w:t>舞</w:t>
      </w:r>
      <w:proofErr w:type="gramEnd"/>
      <w:r w:rsidR="007B40AC" w:rsidRPr="008C2692">
        <w:rPr>
          <w:rFonts w:hint="eastAsia"/>
        </w:rPr>
        <w:t>碼</w:t>
      </w:r>
      <w:r w:rsidR="007B40AC" w:rsidRPr="008C2692">
        <w:t>)</w:t>
      </w:r>
      <w:r w:rsidR="007B40AC" w:rsidRPr="008C2692">
        <w:rPr>
          <w:rFonts w:hint="eastAsia"/>
        </w:rPr>
        <w:t>等作業時，</w:t>
      </w:r>
      <w:proofErr w:type="gramStart"/>
      <w:r w:rsidR="007B40AC" w:rsidRPr="008C2692">
        <w:rPr>
          <w:rFonts w:hint="eastAsia"/>
        </w:rPr>
        <w:t>依</w:t>
      </w:r>
      <w:r w:rsidR="00A627C4" w:rsidRPr="008C2692">
        <w:rPr>
          <w:rFonts w:hint="eastAsia"/>
        </w:rPr>
        <w:t>傳</w:t>
      </w:r>
      <w:proofErr w:type="gramEnd"/>
      <w:r w:rsidR="00A627C4" w:rsidRPr="008C2692">
        <w:rPr>
          <w:rFonts w:hint="eastAsia"/>
        </w:rPr>
        <w:t>智條例規定，亦</w:t>
      </w:r>
      <w:r w:rsidR="007B40AC" w:rsidRPr="008C2692">
        <w:rPr>
          <w:rFonts w:hint="eastAsia"/>
        </w:rPr>
        <w:t>應查閱</w:t>
      </w:r>
      <w:r w:rsidR="00A627C4" w:rsidRPr="008C2692">
        <w:rPr>
          <w:rFonts w:hint="eastAsia"/>
        </w:rPr>
        <w:t>其</w:t>
      </w:r>
      <w:r w:rsidR="007B40AC" w:rsidRPr="008C2692">
        <w:rPr>
          <w:rFonts w:hint="eastAsia"/>
        </w:rPr>
        <w:t>文化成果是否已核定專用權及確認專用權之權利主體</w:t>
      </w:r>
      <w:r w:rsidR="00A627C4" w:rsidRPr="008C2692">
        <w:rPr>
          <w:rFonts w:hint="eastAsia"/>
        </w:rPr>
        <w:t>，</w:t>
      </w:r>
      <w:r w:rsidRPr="008C2692">
        <w:rPr>
          <w:rFonts w:hint="eastAsia"/>
        </w:rPr>
        <w:t>必須</w:t>
      </w:r>
      <w:r w:rsidR="00A627C4" w:rsidRPr="008C2692">
        <w:rPr>
          <w:rFonts w:hint="eastAsia"/>
        </w:rPr>
        <w:t>取得</w:t>
      </w:r>
      <w:r w:rsidRPr="008C2692">
        <w:rPr>
          <w:rFonts w:hint="eastAsia"/>
        </w:rPr>
        <w:t>原</w:t>
      </w:r>
      <w:r w:rsidR="00D36651" w:rsidRPr="008C2692">
        <w:rPr>
          <w:rFonts w:hint="eastAsia"/>
        </w:rPr>
        <w:t>住民族</w:t>
      </w:r>
      <w:r w:rsidRPr="008C2692">
        <w:rPr>
          <w:rFonts w:hint="eastAsia"/>
        </w:rPr>
        <w:t>族群或部落授權後，始能利用該智慧創作。</w:t>
      </w:r>
    </w:p>
    <w:p w14:paraId="7FC43C44" w14:textId="2A5C5AD9" w:rsidR="00D801B1" w:rsidRPr="008C2692" w:rsidRDefault="00D801B1" w:rsidP="00D801B1">
      <w:pPr>
        <w:pStyle w:val="3"/>
        <w:numPr>
          <w:ilvl w:val="2"/>
          <w:numId w:val="1"/>
        </w:numPr>
      </w:pPr>
      <w:r w:rsidRPr="008C2692">
        <w:rPr>
          <w:rFonts w:hint="eastAsia"/>
        </w:rPr>
        <w:t>據審計部查核指出，原發中心歷年製作之樂舞</w:t>
      </w:r>
      <w:proofErr w:type="gramStart"/>
      <w:r w:rsidRPr="008C2692">
        <w:rPr>
          <w:rFonts w:hint="eastAsia"/>
        </w:rPr>
        <w:t>舞</w:t>
      </w:r>
      <w:proofErr w:type="gramEnd"/>
      <w:r w:rsidRPr="008C2692">
        <w:rPr>
          <w:rFonts w:hint="eastAsia"/>
        </w:rPr>
        <w:t>碼，部分因與舞台形式</w:t>
      </w:r>
      <w:proofErr w:type="gramStart"/>
      <w:r w:rsidRPr="008C2692">
        <w:rPr>
          <w:rFonts w:hint="eastAsia"/>
        </w:rPr>
        <w:t>未合或過</w:t>
      </w:r>
      <w:proofErr w:type="gramEnd"/>
      <w:r w:rsidRPr="008C2692">
        <w:rPr>
          <w:rFonts w:hint="eastAsia"/>
        </w:rPr>
        <w:t>於觀光化、或受限排練時間及原</w:t>
      </w:r>
      <w:r w:rsidR="00D36651" w:rsidRPr="008C2692">
        <w:rPr>
          <w:rFonts w:hint="eastAsia"/>
        </w:rPr>
        <w:t>住民族</w:t>
      </w:r>
      <w:r w:rsidRPr="008C2692">
        <w:rPr>
          <w:rFonts w:hint="eastAsia"/>
        </w:rPr>
        <w:t>對傳統智慧創作之保護等因素，導致逾半數舞碼不適合演出。本院履</w:t>
      </w:r>
      <w:proofErr w:type="gramStart"/>
      <w:r w:rsidRPr="008C2692">
        <w:rPr>
          <w:rFonts w:hint="eastAsia"/>
        </w:rPr>
        <w:t>勘</w:t>
      </w:r>
      <w:proofErr w:type="gramEnd"/>
      <w:r w:rsidRPr="008C2692">
        <w:rPr>
          <w:rFonts w:hint="eastAsia"/>
        </w:rPr>
        <w:t>時，原發中心表示，原36支樂舞只能跳5、6支，是</w:t>
      </w:r>
      <w:proofErr w:type="gramStart"/>
      <w:r w:rsidRPr="008C2692">
        <w:rPr>
          <w:rFonts w:hint="eastAsia"/>
        </w:rPr>
        <w:t>因為傳智條</w:t>
      </w:r>
      <w:proofErr w:type="gramEnd"/>
      <w:r w:rsidRPr="008C2692">
        <w:rPr>
          <w:rFonts w:hint="eastAsia"/>
        </w:rPr>
        <w:t>例影響，目前已與賽夏族、卡那卡那富族、</w:t>
      </w:r>
      <w:proofErr w:type="gramStart"/>
      <w:r w:rsidRPr="008C2692">
        <w:rPr>
          <w:rFonts w:hint="eastAsia"/>
        </w:rPr>
        <w:t>拉阿魯哇族、</w:t>
      </w:r>
      <w:proofErr w:type="gramEnd"/>
      <w:r w:rsidRPr="008C2692">
        <w:rPr>
          <w:rFonts w:hint="eastAsia"/>
        </w:rPr>
        <w:t>鄒族及阿美族大馬蘭地區等原</w:t>
      </w:r>
      <w:r w:rsidR="00D36651" w:rsidRPr="008C2692">
        <w:rPr>
          <w:rFonts w:hint="eastAsia"/>
        </w:rPr>
        <w:t>住民族</w:t>
      </w:r>
      <w:r w:rsidRPr="008C2692">
        <w:rPr>
          <w:rFonts w:hint="eastAsia"/>
        </w:rPr>
        <w:t>、部落簽訂授權，獲得授權同意。另外，為了增加樂舞展示素材，每年創作1支新樂舞，會先去部落做田野調查，且用部落的人歌舞，只要是新作，一定在第一時間就拿到授權，所以加起來已經將近有20支樂舞</w:t>
      </w:r>
      <w:r w:rsidRPr="008C2692">
        <w:rPr>
          <w:rFonts w:hint="eastAsia"/>
        </w:rPr>
        <w:lastRenderedPageBreak/>
        <w:t>可以演出。</w:t>
      </w:r>
    </w:p>
    <w:p w14:paraId="6197771D" w14:textId="0718F4C7" w:rsidR="007B1A22" w:rsidRPr="008C2692" w:rsidRDefault="00150FD0" w:rsidP="007B1A22">
      <w:pPr>
        <w:pStyle w:val="3"/>
      </w:pPr>
      <w:r w:rsidRPr="008C2692">
        <w:rPr>
          <w:rFonts w:hint="eastAsia"/>
        </w:rPr>
        <w:t>經查，</w:t>
      </w:r>
      <w:r w:rsidR="009750C6" w:rsidRPr="008C2692">
        <w:rPr>
          <w:rFonts w:hint="eastAsia"/>
        </w:rPr>
        <w:t>原發中心提供之</w:t>
      </w:r>
      <w:proofErr w:type="gramStart"/>
      <w:r w:rsidRPr="008C2692">
        <w:rPr>
          <w:rFonts w:hint="eastAsia"/>
        </w:rPr>
        <w:t>娜</w:t>
      </w:r>
      <w:proofErr w:type="gramEnd"/>
      <w:r w:rsidRPr="008C2692">
        <w:rPr>
          <w:rFonts w:hint="eastAsia"/>
        </w:rPr>
        <w:t>麓灣樂舞劇團歷年製作</w:t>
      </w:r>
      <w:proofErr w:type="gramStart"/>
      <w:r w:rsidRPr="008C2692">
        <w:rPr>
          <w:rFonts w:hint="eastAsia"/>
        </w:rPr>
        <w:t>舞碼展</w:t>
      </w:r>
      <w:proofErr w:type="gramEnd"/>
      <w:r w:rsidRPr="008C2692">
        <w:rPr>
          <w:rFonts w:hint="eastAsia"/>
        </w:rPr>
        <w:t>演情形，</w:t>
      </w:r>
      <w:r w:rsidR="00CD500C" w:rsidRPr="008C2692">
        <w:rPr>
          <w:rFonts w:hint="eastAsia"/>
        </w:rPr>
        <w:t>自7</w:t>
      </w:r>
      <w:r w:rsidR="00CD500C" w:rsidRPr="008C2692">
        <w:t>9</w:t>
      </w:r>
      <w:r w:rsidR="00CD500C" w:rsidRPr="008C2692">
        <w:rPr>
          <w:rFonts w:hint="eastAsia"/>
        </w:rPr>
        <w:t>年迄今共</w:t>
      </w:r>
      <w:r w:rsidR="00BA3E0E" w:rsidRPr="008C2692">
        <w:rPr>
          <w:rFonts w:hint="eastAsia"/>
        </w:rPr>
        <w:t>製</w:t>
      </w:r>
      <w:r w:rsidR="00CD500C" w:rsidRPr="008C2692">
        <w:rPr>
          <w:rFonts w:hint="eastAsia"/>
        </w:rPr>
        <w:t>作3</w:t>
      </w:r>
      <w:r w:rsidR="00CD500C" w:rsidRPr="008C2692">
        <w:t>7</w:t>
      </w:r>
      <w:r w:rsidR="00CD500C" w:rsidRPr="008C2692">
        <w:rPr>
          <w:rFonts w:hint="eastAsia"/>
        </w:rPr>
        <w:t>支樂舞</w:t>
      </w:r>
      <w:r w:rsidR="00BA3E0E" w:rsidRPr="008C2692">
        <w:rPr>
          <w:rFonts w:hint="eastAsia"/>
        </w:rPr>
        <w:t>舞碼</w:t>
      </w:r>
      <w:r w:rsidR="00CD500C" w:rsidRPr="008C2692">
        <w:rPr>
          <w:rFonts w:hint="eastAsia"/>
        </w:rPr>
        <w:t>，</w:t>
      </w:r>
      <w:r w:rsidR="00F54C63" w:rsidRPr="008C2692">
        <w:rPr>
          <w:rFonts w:hint="eastAsia"/>
        </w:rPr>
        <w:t>常態演出1</w:t>
      </w:r>
      <w:r w:rsidR="00F54C63" w:rsidRPr="008C2692">
        <w:t>9</w:t>
      </w:r>
      <w:r w:rsidR="00F54C63" w:rsidRPr="008C2692">
        <w:rPr>
          <w:rFonts w:hint="eastAsia"/>
        </w:rPr>
        <w:t>支，</w:t>
      </w:r>
      <w:r w:rsidR="00BA3E0E" w:rsidRPr="008C2692">
        <w:rPr>
          <w:rFonts w:hint="eastAsia"/>
        </w:rPr>
        <w:t>其中</w:t>
      </w:r>
      <w:r w:rsidR="00601B24" w:rsidRPr="008C2692">
        <w:rPr>
          <w:rFonts w:hint="eastAsia"/>
        </w:rPr>
        <w:t>4支</w:t>
      </w:r>
      <w:r w:rsidR="00BA3E0E" w:rsidRPr="008C2692">
        <w:rPr>
          <w:rFonts w:hint="eastAsia"/>
        </w:rPr>
        <w:t>已</w:t>
      </w:r>
      <w:proofErr w:type="gramStart"/>
      <w:r w:rsidR="00601B24" w:rsidRPr="008C2692">
        <w:rPr>
          <w:rFonts w:hint="eastAsia"/>
        </w:rPr>
        <w:t>取得傳智授</w:t>
      </w:r>
      <w:proofErr w:type="gramEnd"/>
      <w:r w:rsidR="00601B24" w:rsidRPr="008C2692">
        <w:rPr>
          <w:rFonts w:hint="eastAsia"/>
        </w:rPr>
        <w:t>權</w:t>
      </w:r>
      <w:r w:rsidR="000F0083" w:rsidRPr="008C2692">
        <w:rPr>
          <w:rFonts w:hint="eastAsia"/>
        </w:rPr>
        <w:t>，惟</w:t>
      </w:r>
      <w:r w:rsidR="00BF65CE" w:rsidRPr="008C2692">
        <w:rPr>
          <w:rFonts w:hint="eastAsia"/>
        </w:rPr>
        <w:t>若</w:t>
      </w:r>
      <w:r w:rsidR="000F0083" w:rsidRPr="008C2692">
        <w:rPr>
          <w:rFonts w:hint="eastAsia"/>
        </w:rPr>
        <w:t>族群部落未來陸續取得</w:t>
      </w:r>
      <w:r w:rsidR="006C3811">
        <w:rPr>
          <w:rFonts w:hint="eastAsia"/>
        </w:rPr>
        <w:t>原</w:t>
      </w:r>
      <w:r w:rsidR="00D36651" w:rsidRPr="008C2692">
        <w:rPr>
          <w:rFonts w:hint="eastAsia"/>
        </w:rPr>
        <w:t>住民族</w:t>
      </w:r>
      <w:r w:rsidR="000F0083" w:rsidRPr="008C2692">
        <w:rPr>
          <w:rFonts w:hint="eastAsia"/>
        </w:rPr>
        <w:t>傳統智慧創作專用權，</w:t>
      </w:r>
      <w:r w:rsidR="00BF65CE" w:rsidRPr="008C2692">
        <w:rPr>
          <w:rFonts w:hint="eastAsia"/>
        </w:rPr>
        <w:t>將</w:t>
      </w:r>
      <w:proofErr w:type="gramStart"/>
      <w:r w:rsidR="000F0083" w:rsidRPr="008C2692">
        <w:rPr>
          <w:rFonts w:hint="eastAsia"/>
        </w:rPr>
        <w:t>會</w:t>
      </w:r>
      <w:r w:rsidR="00BF65CE" w:rsidRPr="008C2692">
        <w:rPr>
          <w:rFonts w:hint="eastAsia"/>
        </w:rPr>
        <w:t>再</w:t>
      </w:r>
      <w:r w:rsidR="000F0083" w:rsidRPr="008C2692">
        <w:rPr>
          <w:rFonts w:hint="eastAsia"/>
        </w:rPr>
        <w:t>限</w:t>
      </w:r>
      <w:proofErr w:type="gramEnd"/>
      <w:r w:rsidR="000F0083" w:rsidRPr="008C2692">
        <w:rPr>
          <w:rFonts w:hint="eastAsia"/>
        </w:rPr>
        <w:t>縮可</w:t>
      </w:r>
      <w:proofErr w:type="gramStart"/>
      <w:r w:rsidR="000F0083" w:rsidRPr="008C2692">
        <w:rPr>
          <w:rFonts w:hint="eastAsia"/>
        </w:rPr>
        <w:t>展演舞</w:t>
      </w:r>
      <w:proofErr w:type="gramEnd"/>
      <w:r w:rsidR="000F0083" w:rsidRPr="008C2692">
        <w:rPr>
          <w:rFonts w:hint="eastAsia"/>
        </w:rPr>
        <w:t>碼數量</w:t>
      </w:r>
      <w:r w:rsidR="008104D6" w:rsidRPr="008C2692">
        <w:rPr>
          <w:rFonts w:hint="eastAsia"/>
        </w:rPr>
        <w:t>；</w:t>
      </w:r>
      <w:r w:rsidR="00BA3E0E" w:rsidRPr="008C2692">
        <w:rPr>
          <w:rFonts w:hint="eastAsia"/>
        </w:rPr>
        <w:t>另有</w:t>
      </w:r>
      <w:r w:rsidR="009516F6" w:rsidRPr="008C2692">
        <w:rPr>
          <w:rFonts w:hint="eastAsia"/>
        </w:rPr>
        <w:t>1</w:t>
      </w:r>
      <w:r w:rsidR="009516F6" w:rsidRPr="008C2692">
        <w:t>8</w:t>
      </w:r>
      <w:r w:rsidR="009516F6" w:rsidRPr="008C2692">
        <w:rPr>
          <w:rFonts w:hint="eastAsia"/>
        </w:rPr>
        <w:t>支樂舞</w:t>
      </w:r>
      <w:r w:rsidR="00B14697" w:rsidRPr="008C2692">
        <w:t>無法演出</w:t>
      </w:r>
      <w:r w:rsidR="00BF65CE" w:rsidRPr="008C2692">
        <w:rPr>
          <w:rFonts w:hint="eastAsia"/>
        </w:rPr>
        <w:t>之</w:t>
      </w:r>
      <w:r w:rsidR="009516F6" w:rsidRPr="008C2692">
        <w:rPr>
          <w:rFonts w:hint="eastAsia"/>
        </w:rPr>
        <w:t>原因包括</w:t>
      </w:r>
      <w:r w:rsidR="009516F6" w:rsidRPr="008C2692">
        <w:rPr>
          <w:rFonts w:hAnsi="標楷體" w:hint="eastAsia"/>
        </w:rPr>
        <w:t>：</w:t>
      </w:r>
      <w:r w:rsidR="009516F6" w:rsidRPr="008C2692">
        <w:t>考量舞台形式及舞碼內容等因素</w:t>
      </w:r>
      <w:r w:rsidR="009516F6" w:rsidRPr="008C2692">
        <w:rPr>
          <w:rFonts w:hint="eastAsia"/>
        </w:rPr>
        <w:t>(</w:t>
      </w:r>
      <w:r w:rsidR="00A46A13" w:rsidRPr="008C2692">
        <w:t>11</w:t>
      </w:r>
      <w:r w:rsidR="009516F6" w:rsidRPr="008C2692">
        <w:rPr>
          <w:rFonts w:hint="eastAsia"/>
        </w:rPr>
        <w:t>支</w:t>
      </w:r>
      <w:r w:rsidR="009516F6" w:rsidRPr="008C2692">
        <w:t>)</w:t>
      </w:r>
      <w:r w:rsidR="009516F6" w:rsidRPr="008C2692">
        <w:rPr>
          <w:rFonts w:hint="eastAsia"/>
        </w:rPr>
        <w:t>、</w:t>
      </w:r>
      <w:r w:rsidR="009516F6" w:rsidRPr="008C2692">
        <w:t>未取得專用權</w:t>
      </w:r>
      <w:r w:rsidR="009516F6" w:rsidRPr="008C2692">
        <w:rPr>
          <w:rFonts w:hint="eastAsia"/>
        </w:rPr>
        <w:t>(</w:t>
      </w:r>
      <w:r w:rsidR="009516F6" w:rsidRPr="008C2692">
        <w:t>5</w:t>
      </w:r>
      <w:r w:rsidR="009516F6" w:rsidRPr="008C2692">
        <w:rPr>
          <w:rFonts w:hint="eastAsia"/>
        </w:rPr>
        <w:t>支</w:t>
      </w:r>
      <w:r w:rsidR="009516F6" w:rsidRPr="008C2692">
        <w:t>)</w:t>
      </w:r>
      <w:r w:rsidR="009516F6" w:rsidRPr="008C2692">
        <w:rPr>
          <w:rFonts w:hint="eastAsia"/>
        </w:rPr>
        <w:t>及族人表示疑慮而不適合演出(</w:t>
      </w:r>
      <w:r w:rsidR="009516F6" w:rsidRPr="008C2692">
        <w:t>2</w:t>
      </w:r>
      <w:r w:rsidR="009516F6" w:rsidRPr="008C2692">
        <w:rPr>
          <w:rFonts w:hint="eastAsia"/>
        </w:rPr>
        <w:t>支</w:t>
      </w:r>
      <w:r w:rsidR="009516F6" w:rsidRPr="008C2692">
        <w:t>)</w:t>
      </w:r>
      <w:r w:rsidR="009516F6" w:rsidRPr="008C2692">
        <w:rPr>
          <w:rFonts w:hint="eastAsia"/>
        </w:rPr>
        <w:t>等</w:t>
      </w:r>
      <w:r w:rsidR="004406A7" w:rsidRPr="008C2692">
        <w:rPr>
          <w:rFonts w:hint="eastAsia"/>
        </w:rPr>
        <w:t>。</w:t>
      </w:r>
      <w:proofErr w:type="gramStart"/>
      <w:r w:rsidR="00C3466E" w:rsidRPr="008C2692">
        <w:rPr>
          <w:rFonts w:hint="eastAsia"/>
        </w:rPr>
        <w:t>惟查</w:t>
      </w:r>
      <w:r w:rsidR="007B1A22" w:rsidRPr="008C2692">
        <w:t>原</w:t>
      </w:r>
      <w:r w:rsidR="00D36651" w:rsidRPr="008C2692">
        <w:t>住民</w:t>
      </w:r>
      <w:proofErr w:type="gramEnd"/>
      <w:r w:rsidR="00D36651" w:rsidRPr="008C2692">
        <w:t>族</w:t>
      </w:r>
      <w:r w:rsidR="0059574A" w:rsidRPr="008C2692">
        <w:rPr>
          <w:rFonts w:hint="eastAsia"/>
        </w:rPr>
        <w:t>之</w:t>
      </w:r>
      <w:r w:rsidR="007B1A22" w:rsidRPr="008C2692">
        <w:rPr>
          <w:rFonts w:hint="eastAsia"/>
        </w:rPr>
        <w:t>傳統音樂舞蹈基於</w:t>
      </w:r>
      <w:r w:rsidR="007B1A22" w:rsidRPr="008C2692">
        <w:t>生活禮俗</w:t>
      </w:r>
      <w:r w:rsidR="007B1A22" w:rsidRPr="008C2692">
        <w:rPr>
          <w:rFonts w:hint="eastAsia"/>
        </w:rPr>
        <w:t>與</w:t>
      </w:r>
      <w:r w:rsidR="007B1A22" w:rsidRPr="008C2692">
        <w:t>信仰祭儀</w:t>
      </w:r>
      <w:r w:rsidR="007B1A22" w:rsidRPr="008C2692">
        <w:rPr>
          <w:rFonts w:hint="eastAsia"/>
        </w:rPr>
        <w:t>等考量，</w:t>
      </w:r>
      <w:r w:rsidR="002003EF" w:rsidRPr="008C2692">
        <w:rPr>
          <w:rFonts w:hint="eastAsia"/>
        </w:rPr>
        <w:t>若</w:t>
      </w:r>
      <w:r w:rsidR="007B1A22" w:rsidRPr="008C2692">
        <w:rPr>
          <w:rFonts w:hint="eastAsia"/>
        </w:rPr>
        <w:t>不適合做為展演用途，原發中心辦理</w:t>
      </w:r>
      <w:r w:rsidR="007B1A22" w:rsidRPr="008C2692">
        <w:t>原</w:t>
      </w:r>
      <w:r w:rsidR="00D36651" w:rsidRPr="008C2692">
        <w:t>住民族</w:t>
      </w:r>
      <w:r w:rsidR="007B1A22" w:rsidRPr="008C2692">
        <w:t>樂舞</w:t>
      </w:r>
      <w:r w:rsidR="007B1A22" w:rsidRPr="008C2692">
        <w:rPr>
          <w:rFonts w:hint="eastAsia"/>
        </w:rPr>
        <w:t>之</w:t>
      </w:r>
      <w:r w:rsidR="007B1A22" w:rsidRPr="008C2692">
        <w:t>採集</w:t>
      </w:r>
      <w:r w:rsidR="007B1A22" w:rsidRPr="008C2692">
        <w:rPr>
          <w:rFonts w:hint="eastAsia"/>
        </w:rPr>
        <w:t>、</w:t>
      </w:r>
      <w:r w:rsidR="007B1A22" w:rsidRPr="008C2692">
        <w:t>整理記錄</w:t>
      </w:r>
      <w:r w:rsidR="007B1A22" w:rsidRPr="008C2692">
        <w:rPr>
          <w:rFonts w:hint="eastAsia"/>
        </w:rPr>
        <w:t>、</w:t>
      </w:r>
      <w:r w:rsidR="007B1A22" w:rsidRPr="008C2692">
        <w:t>研究</w:t>
      </w:r>
      <w:r w:rsidR="007B1A22" w:rsidRPr="008C2692">
        <w:rPr>
          <w:rFonts w:hint="eastAsia"/>
        </w:rPr>
        <w:t>及創作，應</w:t>
      </w:r>
      <w:r w:rsidR="007B1A22" w:rsidRPr="008C2692">
        <w:t>尊重樂舞</w:t>
      </w:r>
      <w:r w:rsidR="007B1A22" w:rsidRPr="008C2692">
        <w:rPr>
          <w:rFonts w:hint="eastAsia"/>
        </w:rPr>
        <w:t>文化、</w:t>
      </w:r>
      <w:r w:rsidR="007B1A22" w:rsidRPr="008C2692">
        <w:t>樂舞</w:t>
      </w:r>
      <w:r w:rsidR="007B1A22" w:rsidRPr="008C2692">
        <w:rPr>
          <w:rFonts w:hint="eastAsia"/>
        </w:rPr>
        <w:t>藝術</w:t>
      </w:r>
      <w:r w:rsidR="000D1DC2" w:rsidRPr="008C2692">
        <w:rPr>
          <w:rFonts w:hint="eastAsia"/>
        </w:rPr>
        <w:t>對於各</w:t>
      </w:r>
      <w:r w:rsidR="000D1DC2" w:rsidRPr="008C2692">
        <w:t>族</w:t>
      </w:r>
      <w:r w:rsidR="000D1DC2" w:rsidRPr="008C2692">
        <w:rPr>
          <w:rFonts w:hint="eastAsia"/>
        </w:rPr>
        <w:t>群、部落</w:t>
      </w:r>
      <w:r w:rsidR="007B1A22" w:rsidRPr="008C2692">
        <w:rPr>
          <w:rFonts w:hint="eastAsia"/>
        </w:rPr>
        <w:t>之意義及</w:t>
      </w:r>
      <w:r w:rsidR="007B1A22" w:rsidRPr="008C2692">
        <w:t>詮釋</w:t>
      </w:r>
      <w:r w:rsidR="007B1A22" w:rsidRPr="008C2692">
        <w:rPr>
          <w:rFonts w:hint="eastAsia"/>
        </w:rPr>
        <w:t>，</w:t>
      </w:r>
      <w:r w:rsidR="00DC266F" w:rsidRPr="008C2692">
        <w:rPr>
          <w:rFonts w:hint="eastAsia"/>
        </w:rPr>
        <w:t>若能透過</w:t>
      </w:r>
      <w:r w:rsidR="009E3187" w:rsidRPr="008C2692">
        <w:t>樂舞</w:t>
      </w:r>
      <w:r w:rsidR="00DC266F" w:rsidRPr="008C2692">
        <w:rPr>
          <w:rFonts w:hint="eastAsia"/>
        </w:rPr>
        <w:t>演出增加民眾對於原住民族文化之認知，原發</w:t>
      </w:r>
      <w:proofErr w:type="gramStart"/>
      <w:r w:rsidR="00DC266F" w:rsidRPr="008C2692">
        <w:rPr>
          <w:rFonts w:hint="eastAsia"/>
        </w:rPr>
        <w:t>中心</w:t>
      </w:r>
      <w:r w:rsidR="00586C00" w:rsidRPr="008C2692">
        <w:rPr>
          <w:rFonts w:hint="eastAsia"/>
        </w:rPr>
        <w:t>亦</w:t>
      </w:r>
      <w:r w:rsidR="00DC266F" w:rsidRPr="008C2692">
        <w:rPr>
          <w:rFonts w:hint="eastAsia"/>
        </w:rPr>
        <w:t>允</w:t>
      </w:r>
      <w:proofErr w:type="gramEnd"/>
      <w:r w:rsidR="00DC266F" w:rsidRPr="008C2692">
        <w:rPr>
          <w:rFonts w:hint="eastAsia"/>
        </w:rPr>
        <w:t>應加強與有關</w:t>
      </w:r>
      <w:r w:rsidR="00DC266F" w:rsidRPr="008C2692">
        <w:rPr>
          <w:szCs w:val="48"/>
        </w:rPr>
        <w:t>族群</w:t>
      </w:r>
      <w:r w:rsidR="00DC266F" w:rsidRPr="008C2692">
        <w:rPr>
          <w:rFonts w:hint="eastAsia"/>
          <w:szCs w:val="48"/>
        </w:rPr>
        <w:t>、</w:t>
      </w:r>
      <w:r w:rsidR="00DC266F" w:rsidRPr="008C2692">
        <w:rPr>
          <w:szCs w:val="48"/>
        </w:rPr>
        <w:t>部落</w:t>
      </w:r>
      <w:r w:rsidR="00DC266F" w:rsidRPr="008C2692">
        <w:rPr>
          <w:rFonts w:hint="eastAsia"/>
          <w:szCs w:val="48"/>
        </w:rPr>
        <w:t>進行</w:t>
      </w:r>
      <w:r w:rsidR="00DC266F" w:rsidRPr="008C2692">
        <w:rPr>
          <w:rFonts w:hint="eastAsia"/>
        </w:rPr>
        <w:t>溝通</w:t>
      </w:r>
      <w:r w:rsidR="00323D98" w:rsidRPr="008C2692">
        <w:rPr>
          <w:rFonts w:hint="eastAsia"/>
        </w:rPr>
        <w:t>及</w:t>
      </w:r>
      <w:r w:rsidR="00DC266F" w:rsidRPr="008C2692">
        <w:rPr>
          <w:szCs w:val="48"/>
        </w:rPr>
        <w:t>授權使用</w:t>
      </w:r>
      <w:r w:rsidR="00DC266F" w:rsidRPr="008C2692">
        <w:rPr>
          <w:rFonts w:hint="eastAsia"/>
        </w:rPr>
        <w:t>，</w:t>
      </w:r>
      <w:proofErr w:type="gramStart"/>
      <w:r w:rsidR="00DC266F" w:rsidRPr="008C2692">
        <w:rPr>
          <w:rFonts w:hint="eastAsia"/>
        </w:rPr>
        <w:t>以</w:t>
      </w:r>
      <w:r w:rsidR="007B1A22" w:rsidRPr="008C2692">
        <w:rPr>
          <w:rFonts w:hint="eastAsia"/>
        </w:rPr>
        <w:t>妥</w:t>
      </w:r>
      <w:proofErr w:type="gramEnd"/>
      <w:r w:rsidR="007B1A22" w:rsidRPr="008C2692">
        <w:rPr>
          <w:rFonts w:hint="eastAsia"/>
        </w:rPr>
        <w:t>慎</w:t>
      </w:r>
      <w:r w:rsidR="007B1A22" w:rsidRPr="008C2692">
        <w:t>保存、典藏</w:t>
      </w:r>
      <w:r w:rsidR="007B1A22" w:rsidRPr="008C2692">
        <w:rPr>
          <w:rFonts w:hint="eastAsia"/>
        </w:rPr>
        <w:t>、</w:t>
      </w:r>
      <w:r w:rsidR="007B1A22" w:rsidRPr="008C2692">
        <w:t>傳承</w:t>
      </w:r>
      <w:r w:rsidR="007B1A22" w:rsidRPr="008C2692">
        <w:rPr>
          <w:rFonts w:hint="eastAsia"/>
        </w:rPr>
        <w:t>、</w:t>
      </w:r>
      <w:r w:rsidR="007B1A22" w:rsidRPr="008C2692">
        <w:t>教育</w:t>
      </w:r>
      <w:r w:rsidR="007B1A22" w:rsidRPr="008C2692">
        <w:rPr>
          <w:rFonts w:hint="eastAsia"/>
        </w:rPr>
        <w:t>、發揚</w:t>
      </w:r>
      <w:r w:rsidR="007B1A22" w:rsidRPr="008C2692">
        <w:t>原</w:t>
      </w:r>
      <w:r w:rsidR="00D36651" w:rsidRPr="008C2692">
        <w:t>住民族</w:t>
      </w:r>
      <w:r w:rsidR="007B1A22" w:rsidRPr="008C2692">
        <w:t>樂舞</w:t>
      </w:r>
      <w:r w:rsidR="007B1A22" w:rsidRPr="008C2692">
        <w:rPr>
          <w:rFonts w:hint="eastAsia"/>
        </w:rPr>
        <w:t>與其核心價值</w:t>
      </w:r>
      <w:r w:rsidR="000D1DC2" w:rsidRPr="008C2692">
        <w:rPr>
          <w:rFonts w:hint="eastAsia"/>
        </w:rPr>
        <w:t>。</w:t>
      </w:r>
    </w:p>
    <w:p w14:paraId="2CEE5627" w14:textId="230D3747" w:rsidR="00D62143" w:rsidRPr="008C2692" w:rsidRDefault="00035B65" w:rsidP="00D24A2E">
      <w:pPr>
        <w:pStyle w:val="3"/>
      </w:pPr>
      <w:r w:rsidRPr="008C2692">
        <w:rPr>
          <w:rFonts w:hint="eastAsia"/>
        </w:rPr>
        <w:t>綜上，</w:t>
      </w:r>
      <w:proofErr w:type="gramStart"/>
      <w:r w:rsidR="00762117" w:rsidRPr="008C2692">
        <w:t>傳智條例</w:t>
      </w:r>
      <w:proofErr w:type="gramEnd"/>
      <w:r w:rsidR="00762117" w:rsidRPr="008C2692">
        <w:t>之核心價值係「尊重」原</w:t>
      </w:r>
      <w:r w:rsidR="00D36651" w:rsidRPr="008C2692">
        <w:t>住民族</w:t>
      </w:r>
      <w:r w:rsidR="00762117" w:rsidRPr="008C2692">
        <w:t>之文化表達</w:t>
      </w:r>
      <w:r w:rsidR="00762117" w:rsidRPr="008C2692">
        <w:rPr>
          <w:rFonts w:hint="eastAsia"/>
        </w:rPr>
        <w:t>，</w:t>
      </w:r>
      <w:r w:rsidR="00510FDE" w:rsidRPr="008C2692">
        <w:rPr>
          <w:rFonts w:hint="eastAsia"/>
        </w:rPr>
        <w:t>原發中心歷年製作</w:t>
      </w:r>
      <w:r w:rsidR="00EE1F24" w:rsidRPr="008C2692">
        <w:rPr>
          <w:rFonts w:hint="eastAsia"/>
        </w:rPr>
        <w:t>之</w:t>
      </w:r>
      <w:r w:rsidR="00510FDE" w:rsidRPr="008C2692">
        <w:rPr>
          <w:rFonts w:hint="eastAsia"/>
        </w:rPr>
        <w:t>樂舞舞碼，</w:t>
      </w:r>
      <w:r w:rsidR="00EE1F24" w:rsidRPr="008C2692">
        <w:rPr>
          <w:rFonts w:hint="eastAsia"/>
        </w:rPr>
        <w:t>雖近半數因</w:t>
      </w:r>
      <w:r w:rsidR="00EE1F24" w:rsidRPr="008C2692">
        <w:t>舞台形式及舞碼內容</w:t>
      </w:r>
      <w:r w:rsidR="00EE1F24" w:rsidRPr="008C2692">
        <w:rPr>
          <w:rFonts w:hint="eastAsia"/>
        </w:rPr>
        <w:t>、</w:t>
      </w:r>
      <w:r w:rsidR="00EE1F24" w:rsidRPr="008C2692">
        <w:t>未取得專用權</w:t>
      </w:r>
      <w:r w:rsidR="00EE1F24" w:rsidRPr="008C2692">
        <w:rPr>
          <w:rFonts w:hint="eastAsia"/>
        </w:rPr>
        <w:t>及部落族人疑慮等因素無法演出，</w:t>
      </w:r>
      <w:proofErr w:type="gramStart"/>
      <w:r w:rsidR="0059574A" w:rsidRPr="008C2692">
        <w:rPr>
          <w:rFonts w:hint="eastAsia"/>
        </w:rPr>
        <w:t>惟</w:t>
      </w:r>
      <w:r w:rsidR="002003EF" w:rsidRPr="008C2692">
        <w:rPr>
          <w:rFonts w:hint="eastAsia"/>
        </w:rPr>
        <w:t>查</w:t>
      </w:r>
      <w:r w:rsidR="00D62143" w:rsidRPr="008C2692">
        <w:t>原</w:t>
      </w:r>
      <w:r w:rsidR="00D36651" w:rsidRPr="008C2692">
        <w:t>住</w:t>
      </w:r>
      <w:proofErr w:type="gramEnd"/>
      <w:r w:rsidR="00D36651" w:rsidRPr="008C2692">
        <w:t>民族</w:t>
      </w:r>
      <w:r w:rsidR="0059574A" w:rsidRPr="008C2692">
        <w:rPr>
          <w:rFonts w:hint="eastAsia"/>
        </w:rPr>
        <w:t>之</w:t>
      </w:r>
      <w:r w:rsidR="00D62143" w:rsidRPr="008C2692">
        <w:rPr>
          <w:rFonts w:hint="eastAsia"/>
        </w:rPr>
        <w:t>傳統音樂舞蹈基於</w:t>
      </w:r>
      <w:r w:rsidR="00D62143" w:rsidRPr="008C2692">
        <w:t>生活禮俗</w:t>
      </w:r>
      <w:r w:rsidR="00D62143" w:rsidRPr="008C2692">
        <w:rPr>
          <w:rFonts w:hint="eastAsia"/>
        </w:rPr>
        <w:t>與</w:t>
      </w:r>
      <w:r w:rsidR="00D62143" w:rsidRPr="008C2692">
        <w:t>信仰祭儀</w:t>
      </w:r>
      <w:r w:rsidR="0059574A" w:rsidRPr="008C2692">
        <w:rPr>
          <w:rFonts w:hint="eastAsia"/>
        </w:rPr>
        <w:t>等考量</w:t>
      </w:r>
      <w:r w:rsidR="00D62143" w:rsidRPr="008C2692">
        <w:rPr>
          <w:rFonts w:hint="eastAsia"/>
        </w:rPr>
        <w:t>，</w:t>
      </w:r>
      <w:r w:rsidR="002003EF" w:rsidRPr="008C2692">
        <w:rPr>
          <w:rFonts w:hint="eastAsia"/>
        </w:rPr>
        <w:t>若</w:t>
      </w:r>
      <w:r w:rsidR="00D62143" w:rsidRPr="008C2692">
        <w:rPr>
          <w:rFonts w:hint="eastAsia"/>
        </w:rPr>
        <w:t>不適合做為展演用途，原發中心辦理</w:t>
      </w:r>
      <w:r w:rsidR="00D62143" w:rsidRPr="008C2692">
        <w:t>原</w:t>
      </w:r>
      <w:r w:rsidR="00D36651" w:rsidRPr="008C2692">
        <w:t>住民族</w:t>
      </w:r>
      <w:r w:rsidR="00D62143" w:rsidRPr="008C2692">
        <w:t>樂舞</w:t>
      </w:r>
      <w:r w:rsidR="00D62143" w:rsidRPr="008C2692">
        <w:rPr>
          <w:rFonts w:hint="eastAsia"/>
        </w:rPr>
        <w:t>之</w:t>
      </w:r>
      <w:r w:rsidR="00D62143" w:rsidRPr="008C2692">
        <w:t>採集</w:t>
      </w:r>
      <w:r w:rsidR="00D62143" w:rsidRPr="008C2692">
        <w:rPr>
          <w:rFonts w:hint="eastAsia"/>
        </w:rPr>
        <w:t>、</w:t>
      </w:r>
      <w:r w:rsidR="00D62143" w:rsidRPr="008C2692">
        <w:t>整理記錄</w:t>
      </w:r>
      <w:r w:rsidR="00D62143" w:rsidRPr="008C2692">
        <w:rPr>
          <w:rFonts w:hint="eastAsia"/>
        </w:rPr>
        <w:t>及</w:t>
      </w:r>
      <w:r w:rsidR="00D62143" w:rsidRPr="008C2692">
        <w:t>研究</w:t>
      </w:r>
      <w:r w:rsidR="00D62143" w:rsidRPr="008C2692">
        <w:rPr>
          <w:rFonts w:hint="eastAsia"/>
        </w:rPr>
        <w:t>，</w:t>
      </w:r>
      <w:r w:rsidR="000D1DC2" w:rsidRPr="008C2692">
        <w:rPr>
          <w:rFonts w:hint="eastAsia"/>
        </w:rPr>
        <w:t>應</w:t>
      </w:r>
      <w:r w:rsidR="000D1DC2" w:rsidRPr="008C2692">
        <w:t>尊重樂舞</w:t>
      </w:r>
      <w:r w:rsidR="000D1DC2" w:rsidRPr="008C2692">
        <w:rPr>
          <w:rFonts w:hint="eastAsia"/>
        </w:rPr>
        <w:t>文化、</w:t>
      </w:r>
      <w:r w:rsidR="000D1DC2" w:rsidRPr="008C2692">
        <w:t>樂舞</w:t>
      </w:r>
      <w:r w:rsidR="000D1DC2" w:rsidRPr="008C2692">
        <w:rPr>
          <w:rFonts w:hint="eastAsia"/>
        </w:rPr>
        <w:t>藝術對於各</w:t>
      </w:r>
      <w:r w:rsidR="000D1DC2" w:rsidRPr="008C2692">
        <w:t>族</w:t>
      </w:r>
      <w:r w:rsidR="000D1DC2" w:rsidRPr="008C2692">
        <w:rPr>
          <w:rFonts w:hint="eastAsia"/>
        </w:rPr>
        <w:t>群、部落之意義及</w:t>
      </w:r>
      <w:r w:rsidR="000D1DC2" w:rsidRPr="008C2692">
        <w:t>詮釋</w:t>
      </w:r>
      <w:r w:rsidR="009E3187" w:rsidRPr="008C2692">
        <w:rPr>
          <w:rFonts w:hint="eastAsia"/>
        </w:rPr>
        <w:t>；</w:t>
      </w:r>
      <w:r w:rsidR="0063740F" w:rsidRPr="008C2692">
        <w:rPr>
          <w:rFonts w:hint="eastAsia"/>
        </w:rPr>
        <w:t>若能透過</w:t>
      </w:r>
      <w:r w:rsidR="009E3187" w:rsidRPr="008C2692">
        <w:t>樂舞</w:t>
      </w:r>
      <w:r w:rsidR="0063740F" w:rsidRPr="008C2692">
        <w:rPr>
          <w:rFonts w:hint="eastAsia"/>
        </w:rPr>
        <w:t>演出增加民眾對於原住民族文化之認知，原發</w:t>
      </w:r>
      <w:proofErr w:type="gramStart"/>
      <w:r w:rsidR="0063740F" w:rsidRPr="008C2692">
        <w:rPr>
          <w:rFonts w:hint="eastAsia"/>
        </w:rPr>
        <w:t>中心</w:t>
      </w:r>
      <w:r w:rsidR="00586C00" w:rsidRPr="008C2692">
        <w:rPr>
          <w:rFonts w:hint="eastAsia"/>
        </w:rPr>
        <w:t>亦</w:t>
      </w:r>
      <w:r w:rsidR="0063740F" w:rsidRPr="008C2692">
        <w:rPr>
          <w:rFonts w:hint="eastAsia"/>
        </w:rPr>
        <w:t>允應</w:t>
      </w:r>
      <w:proofErr w:type="gramEnd"/>
      <w:r w:rsidR="0063740F" w:rsidRPr="008C2692">
        <w:rPr>
          <w:rFonts w:hint="eastAsia"/>
        </w:rPr>
        <w:t>加強與有關</w:t>
      </w:r>
      <w:r w:rsidR="0063740F" w:rsidRPr="008C2692">
        <w:rPr>
          <w:szCs w:val="48"/>
        </w:rPr>
        <w:t>族群</w:t>
      </w:r>
      <w:r w:rsidR="0063740F" w:rsidRPr="008C2692">
        <w:rPr>
          <w:rFonts w:hint="eastAsia"/>
          <w:szCs w:val="48"/>
        </w:rPr>
        <w:t>、</w:t>
      </w:r>
      <w:r w:rsidR="0063740F" w:rsidRPr="008C2692">
        <w:rPr>
          <w:szCs w:val="48"/>
        </w:rPr>
        <w:t>部落</w:t>
      </w:r>
      <w:r w:rsidR="0063740F" w:rsidRPr="008C2692">
        <w:rPr>
          <w:rFonts w:hint="eastAsia"/>
          <w:szCs w:val="48"/>
        </w:rPr>
        <w:t>進行</w:t>
      </w:r>
      <w:r w:rsidR="0063740F" w:rsidRPr="008C2692">
        <w:rPr>
          <w:rFonts w:hint="eastAsia"/>
        </w:rPr>
        <w:t>溝通</w:t>
      </w:r>
      <w:r w:rsidR="00323D98" w:rsidRPr="008C2692">
        <w:rPr>
          <w:rFonts w:hint="eastAsia"/>
        </w:rPr>
        <w:t>及</w:t>
      </w:r>
      <w:r w:rsidR="0063740F" w:rsidRPr="008C2692">
        <w:rPr>
          <w:szCs w:val="48"/>
        </w:rPr>
        <w:t>授權使用</w:t>
      </w:r>
      <w:r w:rsidR="0063740F" w:rsidRPr="008C2692">
        <w:rPr>
          <w:rFonts w:hint="eastAsia"/>
        </w:rPr>
        <w:t>，</w:t>
      </w:r>
      <w:r w:rsidR="00B15A02" w:rsidRPr="008C2692">
        <w:rPr>
          <w:rFonts w:hint="eastAsia"/>
        </w:rPr>
        <w:t>俾</w:t>
      </w:r>
      <w:r w:rsidR="000D1DC2" w:rsidRPr="008C2692">
        <w:rPr>
          <w:rFonts w:hint="eastAsia"/>
        </w:rPr>
        <w:t>妥慎</w:t>
      </w:r>
      <w:r w:rsidR="000D1DC2" w:rsidRPr="008C2692">
        <w:t>保存、典藏</w:t>
      </w:r>
      <w:r w:rsidR="000D1DC2" w:rsidRPr="008C2692">
        <w:rPr>
          <w:rFonts w:hint="eastAsia"/>
        </w:rPr>
        <w:t>、</w:t>
      </w:r>
      <w:r w:rsidR="000D1DC2" w:rsidRPr="008C2692">
        <w:t>傳承</w:t>
      </w:r>
      <w:r w:rsidR="000D1DC2" w:rsidRPr="008C2692">
        <w:rPr>
          <w:rFonts w:hint="eastAsia"/>
        </w:rPr>
        <w:t>、</w:t>
      </w:r>
      <w:r w:rsidR="000D1DC2" w:rsidRPr="008C2692">
        <w:t>教育</w:t>
      </w:r>
      <w:r w:rsidR="000D1DC2" w:rsidRPr="008C2692">
        <w:rPr>
          <w:rFonts w:hint="eastAsia"/>
        </w:rPr>
        <w:t>、發揚</w:t>
      </w:r>
      <w:r w:rsidR="000D1DC2" w:rsidRPr="008C2692">
        <w:t>原</w:t>
      </w:r>
      <w:r w:rsidR="00D36651" w:rsidRPr="008C2692">
        <w:t>住民族</w:t>
      </w:r>
      <w:r w:rsidR="000D1DC2" w:rsidRPr="008C2692">
        <w:t>樂舞</w:t>
      </w:r>
      <w:r w:rsidR="000D1DC2" w:rsidRPr="008C2692">
        <w:rPr>
          <w:rFonts w:hint="eastAsia"/>
        </w:rPr>
        <w:t>與其核心價值</w:t>
      </w:r>
      <w:r w:rsidR="00D62143" w:rsidRPr="008C2692">
        <w:rPr>
          <w:rFonts w:hint="eastAsia"/>
        </w:rPr>
        <w:t>。</w:t>
      </w:r>
    </w:p>
    <w:p w14:paraId="51DBF4CA" w14:textId="5BD479D7" w:rsidR="00F35626" w:rsidRPr="008C2692" w:rsidRDefault="000D44E2" w:rsidP="009D31AB">
      <w:pPr>
        <w:pStyle w:val="2"/>
        <w:rPr>
          <w:b/>
        </w:rPr>
      </w:pPr>
      <w:r w:rsidRPr="008C2692">
        <w:rPr>
          <w:rFonts w:hint="eastAsia"/>
          <w:b/>
        </w:rPr>
        <w:t>臺灣原</w:t>
      </w:r>
      <w:r w:rsidR="00D36651" w:rsidRPr="008C2692">
        <w:rPr>
          <w:rFonts w:hint="eastAsia"/>
          <w:b/>
        </w:rPr>
        <w:t>住民族</w:t>
      </w:r>
      <w:r w:rsidRPr="008C2692">
        <w:rPr>
          <w:rFonts w:hint="eastAsia"/>
          <w:b/>
        </w:rPr>
        <w:t>文化園區</w:t>
      </w:r>
      <w:r w:rsidR="0086113A" w:rsidRPr="008C2692">
        <w:rPr>
          <w:rFonts w:hint="eastAsia"/>
          <w:b/>
        </w:rPr>
        <w:t>擁</w:t>
      </w:r>
      <w:r w:rsidR="0086113A" w:rsidRPr="008C2692">
        <w:rPr>
          <w:rFonts w:hint="eastAsia"/>
          <w:b/>
          <w:szCs w:val="36"/>
        </w:rPr>
        <w:t>有</w:t>
      </w:r>
      <w:r w:rsidR="0086113A" w:rsidRPr="008C2692">
        <w:rPr>
          <w:rFonts w:hint="eastAsia"/>
          <w:b/>
        </w:rPr>
        <w:t>豐富</w:t>
      </w:r>
      <w:r w:rsidR="0086113A" w:rsidRPr="008C2692">
        <w:rPr>
          <w:b/>
        </w:rPr>
        <w:t>自然景觀與生態資</w:t>
      </w:r>
      <w:r w:rsidR="0086113A" w:rsidRPr="008C2692">
        <w:rPr>
          <w:b/>
        </w:rPr>
        <w:lastRenderedPageBreak/>
        <w:t>源</w:t>
      </w:r>
      <w:r w:rsidR="0086113A" w:rsidRPr="008C2692">
        <w:rPr>
          <w:rFonts w:hint="eastAsia"/>
          <w:b/>
        </w:rPr>
        <w:t>，</w:t>
      </w:r>
      <w:r w:rsidR="00AB5307" w:rsidRPr="008C2692">
        <w:rPr>
          <w:rFonts w:hint="eastAsia"/>
          <w:b/>
        </w:rPr>
        <w:t>16族傳統家屋建築物各具特色，但</w:t>
      </w:r>
      <w:r w:rsidR="00BB53AE" w:rsidRPr="008C2692">
        <w:rPr>
          <w:rFonts w:hint="eastAsia"/>
          <w:b/>
        </w:rPr>
        <w:t>原發中心</w:t>
      </w:r>
      <w:r w:rsidR="00AB5307" w:rsidRPr="008C2692">
        <w:rPr>
          <w:rFonts w:hint="eastAsia"/>
          <w:b/>
        </w:rPr>
        <w:t>除了民族植物外尚無</w:t>
      </w:r>
      <w:r w:rsidR="0086113A" w:rsidRPr="008C2692">
        <w:rPr>
          <w:rFonts w:hint="eastAsia"/>
          <w:b/>
        </w:rPr>
        <w:t>原始動、植物生態與地質</w:t>
      </w:r>
      <w:r w:rsidR="00AB5307" w:rsidRPr="008C2692">
        <w:rPr>
          <w:rFonts w:hint="eastAsia"/>
          <w:b/>
        </w:rPr>
        <w:t>調查，傳統家屋展示亦缺乏</w:t>
      </w:r>
      <w:r w:rsidR="00FA4665" w:rsidRPr="008C2692">
        <w:rPr>
          <w:rFonts w:hint="eastAsia"/>
          <w:b/>
        </w:rPr>
        <w:t>原</w:t>
      </w:r>
      <w:r w:rsidR="00D36651" w:rsidRPr="008C2692">
        <w:rPr>
          <w:rFonts w:hint="eastAsia"/>
          <w:b/>
        </w:rPr>
        <w:t>住民族</w:t>
      </w:r>
      <w:r w:rsidR="00AB5307" w:rsidRPr="008C2692">
        <w:rPr>
          <w:rFonts w:hint="eastAsia"/>
          <w:b/>
        </w:rPr>
        <w:t>文化元素、日常生活型態及周遭生態環境的配合，且建築物空置更易損壞，恐加重維護人力負荷，</w:t>
      </w:r>
      <w:proofErr w:type="gramStart"/>
      <w:r w:rsidR="00AB5307" w:rsidRPr="008C2692">
        <w:rPr>
          <w:rFonts w:hint="eastAsia"/>
          <w:b/>
        </w:rPr>
        <w:t>爰</w:t>
      </w:r>
      <w:proofErr w:type="gramEnd"/>
      <w:r w:rsidR="00BB53AE" w:rsidRPr="008C2692">
        <w:rPr>
          <w:rFonts w:hint="eastAsia"/>
          <w:b/>
        </w:rPr>
        <w:t>原</w:t>
      </w:r>
      <w:r w:rsidR="00D36651" w:rsidRPr="008C2692">
        <w:rPr>
          <w:rFonts w:hint="eastAsia"/>
          <w:b/>
        </w:rPr>
        <w:t>民</w:t>
      </w:r>
      <w:r w:rsidR="00BB53AE" w:rsidRPr="008C2692">
        <w:rPr>
          <w:rFonts w:hint="eastAsia"/>
          <w:b/>
        </w:rPr>
        <w:t>會</w:t>
      </w:r>
      <w:r w:rsidR="00AB5307" w:rsidRPr="008C2692">
        <w:rPr>
          <w:rFonts w:hint="eastAsia"/>
          <w:b/>
        </w:rPr>
        <w:t>允應督促</w:t>
      </w:r>
      <w:r w:rsidR="00BB53AE" w:rsidRPr="008C2692">
        <w:rPr>
          <w:rFonts w:hint="eastAsia"/>
          <w:b/>
        </w:rPr>
        <w:t>所屬</w:t>
      </w:r>
      <w:r w:rsidR="004107C6" w:rsidRPr="008C2692">
        <w:rPr>
          <w:rFonts w:hint="eastAsia"/>
          <w:b/>
        </w:rPr>
        <w:t>原發中心</w:t>
      </w:r>
      <w:r w:rsidR="00AB5307" w:rsidRPr="008C2692">
        <w:rPr>
          <w:rFonts w:hint="eastAsia"/>
          <w:b/>
        </w:rPr>
        <w:t>加強</w:t>
      </w:r>
      <w:r w:rsidRPr="008C2692">
        <w:rPr>
          <w:rFonts w:hint="eastAsia"/>
          <w:b/>
        </w:rPr>
        <w:t>臺灣原</w:t>
      </w:r>
      <w:r w:rsidR="00D36651" w:rsidRPr="008C2692">
        <w:rPr>
          <w:rFonts w:hint="eastAsia"/>
          <w:b/>
        </w:rPr>
        <w:t>住民族</w:t>
      </w:r>
      <w:r w:rsidRPr="008C2692">
        <w:rPr>
          <w:rFonts w:hint="eastAsia"/>
          <w:b/>
        </w:rPr>
        <w:t>文化園區</w:t>
      </w:r>
      <w:r w:rsidR="0086113A" w:rsidRPr="008C2692">
        <w:rPr>
          <w:rFonts w:hint="eastAsia"/>
          <w:b/>
        </w:rPr>
        <w:t>自然資源</w:t>
      </w:r>
      <w:r w:rsidR="00AB5307" w:rsidRPr="008C2692">
        <w:rPr>
          <w:rFonts w:hint="eastAsia"/>
          <w:b/>
        </w:rPr>
        <w:t>調查，並研議於傳統家屋融入原</w:t>
      </w:r>
      <w:r w:rsidR="00D36651" w:rsidRPr="008C2692">
        <w:rPr>
          <w:rFonts w:hint="eastAsia"/>
          <w:b/>
        </w:rPr>
        <w:t>住民族</w:t>
      </w:r>
      <w:r w:rsidR="00AB5307" w:rsidRPr="008C2692">
        <w:rPr>
          <w:rFonts w:hint="eastAsia"/>
          <w:b/>
        </w:rPr>
        <w:t>生活文化元素，不僅可增加日常維護，亦使傳統家屋展示更具生命力</w:t>
      </w:r>
      <w:r w:rsidR="00291BB6" w:rsidRPr="008C2692">
        <w:rPr>
          <w:rFonts w:hint="eastAsia"/>
          <w:b/>
        </w:rPr>
        <w:t>。</w:t>
      </w:r>
    </w:p>
    <w:p w14:paraId="7234DABD" w14:textId="7B56BAB5" w:rsidR="005A0928" w:rsidRPr="008C2692" w:rsidRDefault="000D44E2" w:rsidP="008B3CE6">
      <w:pPr>
        <w:pStyle w:val="3"/>
      </w:pPr>
      <w:r w:rsidRPr="008C2692">
        <w:rPr>
          <w:rFonts w:hint="eastAsia"/>
        </w:rPr>
        <w:t>原</w:t>
      </w:r>
      <w:r w:rsidR="00D36651" w:rsidRPr="008C2692">
        <w:rPr>
          <w:rFonts w:hint="eastAsia"/>
        </w:rPr>
        <w:t>住民族</w:t>
      </w:r>
      <w:r w:rsidRPr="008C2692">
        <w:rPr>
          <w:rFonts w:hint="eastAsia"/>
        </w:rPr>
        <w:t>園區</w:t>
      </w:r>
      <w:r w:rsidR="00606B1A" w:rsidRPr="008C2692">
        <w:rPr>
          <w:rFonts w:hint="eastAsia"/>
        </w:rPr>
        <w:t>自76年開園以來隨著社會變遷及自然環境的災害衝擊，許多設施已顯老舊破損，原發中心</w:t>
      </w:r>
      <w:proofErr w:type="gramStart"/>
      <w:r w:rsidR="00606B1A" w:rsidRPr="008C2692">
        <w:rPr>
          <w:rFonts w:hint="eastAsia"/>
        </w:rPr>
        <w:t>爰</w:t>
      </w:r>
      <w:r w:rsidR="00D216FE" w:rsidRPr="008C2692">
        <w:rPr>
          <w:rFonts w:hint="eastAsia"/>
        </w:rPr>
        <w:t>於</w:t>
      </w:r>
      <w:r w:rsidR="00606B1A" w:rsidRPr="008C2692">
        <w:rPr>
          <w:rFonts w:hint="eastAsia"/>
        </w:rPr>
        <w:t>綠珠</w:t>
      </w:r>
      <w:proofErr w:type="gramEnd"/>
      <w:r w:rsidR="00D216FE" w:rsidRPr="008C2692">
        <w:rPr>
          <w:rFonts w:hint="eastAsia"/>
        </w:rPr>
        <w:t>雕琢</w:t>
      </w:r>
      <w:r w:rsidR="00606B1A" w:rsidRPr="008C2692">
        <w:rPr>
          <w:rFonts w:hint="eastAsia"/>
        </w:rPr>
        <w:t>再造計畫</w:t>
      </w:r>
      <w:r w:rsidR="00D216FE" w:rsidRPr="008C2692">
        <w:rPr>
          <w:rFonts w:hint="eastAsia"/>
        </w:rPr>
        <w:t>中</w:t>
      </w:r>
      <w:r w:rsidR="00606B1A" w:rsidRPr="008C2692">
        <w:rPr>
          <w:rFonts w:hint="eastAsia"/>
        </w:rPr>
        <w:t>，以現代科技方式再造傳統設施、典藏保存文物、建置友善觀光設施及重現原</w:t>
      </w:r>
      <w:r w:rsidR="00D36651" w:rsidRPr="008C2692">
        <w:rPr>
          <w:rFonts w:hint="eastAsia"/>
        </w:rPr>
        <w:t>住民族</w:t>
      </w:r>
      <w:r w:rsidR="00606B1A" w:rsidRPr="008C2692">
        <w:rPr>
          <w:rFonts w:hint="eastAsia"/>
        </w:rPr>
        <w:t>傳統生活風貌</w:t>
      </w:r>
      <w:r w:rsidR="0048422E" w:rsidRPr="008C2692">
        <w:rPr>
          <w:rFonts w:hint="eastAsia"/>
        </w:rPr>
        <w:t>，並</w:t>
      </w:r>
      <w:r w:rsidR="002056F6" w:rsidRPr="008C2692">
        <w:rPr>
          <w:rFonts w:hint="eastAsia"/>
        </w:rPr>
        <w:t>於</w:t>
      </w:r>
      <w:r w:rsidR="002056F6" w:rsidRPr="008C2692">
        <w:rPr>
          <w:rFonts w:hAnsi="標楷體" w:hint="eastAsia"/>
        </w:rPr>
        <w:t>「重(整)建部落傳統建築與文化語彙計畫」</w:t>
      </w:r>
      <w:r w:rsidR="007555B1" w:rsidRPr="008C2692">
        <w:rPr>
          <w:rFonts w:hAnsi="標楷體" w:hint="eastAsia"/>
        </w:rPr>
        <w:t>(核定經費</w:t>
      </w:r>
      <w:r w:rsidR="00E574F2" w:rsidRPr="008C2692">
        <w:rPr>
          <w:rFonts w:hAnsi="標楷體"/>
        </w:rPr>
        <w:t>9</w:t>
      </w:r>
      <w:r w:rsidR="00421DE3" w:rsidRPr="008C2692">
        <w:rPr>
          <w:rFonts w:hAnsi="標楷體"/>
        </w:rPr>
        <w:t>,</w:t>
      </w:r>
      <w:r w:rsidR="00E574F2" w:rsidRPr="008C2692">
        <w:rPr>
          <w:rFonts w:hAnsi="標楷體"/>
        </w:rPr>
        <w:t>1</w:t>
      </w:r>
      <w:r w:rsidR="00421DE3" w:rsidRPr="008C2692">
        <w:rPr>
          <w:rFonts w:hAnsi="標楷體"/>
        </w:rPr>
        <w:t>00</w:t>
      </w:r>
      <w:r w:rsidR="00421DE3" w:rsidRPr="008C2692">
        <w:rPr>
          <w:rFonts w:hAnsi="標楷體" w:hint="eastAsia"/>
        </w:rPr>
        <w:t>萬</w:t>
      </w:r>
      <w:r w:rsidR="00E574F2" w:rsidRPr="008C2692">
        <w:rPr>
          <w:rFonts w:hAnsi="標楷體" w:hint="eastAsia"/>
        </w:rPr>
        <w:t>元</w:t>
      </w:r>
      <w:r w:rsidR="007555B1" w:rsidRPr="008C2692">
        <w:rPr>
          <w:rFonts w:hAnsi="標楷體"/>
        </w:rPr>
        <w:t>)</w:t>
      </w:r>
      <w:r w:rsidR="00C87C05" w:rsidRPr="008C2692">
        <w:rPr>
          <w:rFonts w:hint="eastAsia"/>
        </w:rPr>
        <w:t>將園區</w:t>
      </w:r>
      <w:r w:rsidR="00F5110A" w:rsidRPr="008C2692">
        <w:t>79</w:t>
      </w:r>
      <w:r w:rsidR="00C87C05" w:rsidRPr="008C2692">
        <w:rPr>
          <w:rFonts w:hint="eastAsia"/>
        </w:rPr>
        <w:t>棟原</w:t>
      </w:r>
      <w:r w:rsidR="00D36651" w:rsidRPr="008C2692">
        <w:rPr>
          <w:rFonts w:hint="eastAsia"/>
        </w:rPr>
        <w:t>住民族</w:t>
      </w:r>
      <w:r w:rsidR="00C87C05" w:rsidRPr="008C2692">
        <w:rPr>
          <w:rFonts w:hint="eastAsia"/>
        </w:rPr>
        <w:t>部落傳統建築，以傳統建築工法復建整修，讓文化傳承及</w:t>
      </w:r>
      <w:proofErr w:type="gramStart"/>
      <w:r w:rsidR="00C87C05" w:rsidRPr="008C2692">
        <w:rPr>
          <w:rFonts w:hint="eastAsia"/>
        </w:rPr>
        <w:t>工法永</w:t>
      </w:r>
      <w:proofErr w:type="gramEnd"/>
      <w:r w:rsidR="00C87C05" w:rsidRPr="008C2692">
        <w:rPr>
          <w:rFonts w:hint="eastAsia"/>
        </w:rPr>
        <w:t>續</w:t>
      </w:r>
      <w:r w:rsidR="00706900" w:rsidRPr="008C2692">
        <w:rPr>
          <w:rFonts w:hint="eastAsia"/>
        </w:rPr>
        <w:t>發</w:t>
      </w:r>
      <w:r w:rsidR="00C87C05" w:rsidRPr="008C2692">
        <w:rPr>
          <w:rFonts w:hint="eastAsia"/>
        </w:rPr>
        <w:t>展。</w:t>
      </w:r>
      <w:r w:rsidR="005A0928" w:rsidRPr="008C2692">
        <w:rPr>
          <w:rFonts w:hint="eastAsia"/>
          <w:noProof/>
        </w:rPr>
        <w:t>囿於</w:t>
      </w:r>
      <w:r w:rsidRPr="008C2692">
        <w:rPr>
          <w:rFonts w:hint="eastAsia"/>
          <w:noProof/>
        </w:rPr>
        <w:t>原</w:t>
      </w:r>
      <w:r w:rsidR="00D36651" w:rsidRPr="008C2692">
        <w:rPr>
          <w:rFonts w:hint="eastAsia"/>
          <w:noProof/>
        </w:rPr>
        <w:t>住民族</w:t>
      </w:r>
      <w:r w:rsidRPr="008C2692">
        <w:rPr>
          <w:rFonts w:hint="eastAsia"/>
          <w:noProof/>
        </w:rPr>
        <w:t>園區</w:t>
      </w:r>
      <w:r w:rsidR="005A0928" w:rsidRPr="008C2692">
        <w:rPr>
          <w:rFonts w:hint="eastAsia"/>
          <w:noProof/>
        </w:rPr>
        <w:t>所展示之各家屋大都以天然材料木、竹、石板、茅草、茅莖及藤類等材質組成，於「重(整)建部落傳統建築與文化語彙計畫」經費執行期間，家屋雖有採現代工法技術去輔助改善，延長其材料壽命，提升傳統建物安全，但家屋展示地點位屬園區戶外場所，家屋狀況往往受天候環境影響甚鉅，維護實屬不易。</w:t>
      </w:r>
    </w:p>
    <w:p w14:paraId="59D12935" w14:textId="11F3F3E4" w:rsidR="00C87C05" w:rsidRPr="008C2692" w:rsidRDefault="00156B94" w:rsidP="00003F27">
      <w:pPr>
        <w:pStyle w:val="3"/>
      </w:pPr>
      <w:r w:rsidRPr="008C2692">
        <w:rPr>
          <w:rFonts w:hint="eastAsia"/>
          <w:noProof/>
        </w:rPr>
        <w:t>據原發中心統計，</w:t>
      </w:r>
      <w:r w:rsidR="00F5110A" w:rsidRPr="008C2692">
        <w:rPr>
          <w:rFonts w:hint="eastAsia"/>
          <w:noProof/>
        </w:rPr>
        <w:t>截</w:t>
      </w:r>
      <w:r w:rsidRPr="008C2692">
        <w:rPr>
          <w:rFonts w:hint="eastAsia"/>
          <w:noProof/>
        </w:rPr>
        <w:t>至</w:t>
      </w:r>
      <w:r w:rsidR="00F5110A" w:rsidRPr="008C2692">
        <w:rPr>
          <w:noProof/>
        </w:rPr>
        <w:t>113</w:t>
      </w:r>
      <w:r w:rsidR="00F5110A" w:rsidRPr="008C2692">
        <w:rPr>
          <w:rFonts w:hint="eastAsia"/>
          <w:noProof/>
        </w:rPr>
        <w:t>年</w:t>
      </w:r>
      <w:r w:rsidR="00F5110A" w:rsidRPr="008C2692">
        <w:rPr>
          <w:noProof/>
        </w:rPr>
        <w:t>2</w:t>
      </w:r>
      <w:r w:rsidR="00F5110A" w:rsidRPr="008C2692">
        <w:rPr>
          <w:rFonts w:hint="eastAsia"/>
          <w:noProof/>
        </w:rPr>
        <w:t>月</w:t>
      </w:r>
      <w:r w:rsidR="00F5110A" w:rsidRPr="008C2692">
        <w:rPr>
          <w:noProof/>
        </w:rPr>
        <w:t>29</w:t>
      </w:r>
      <w:r w:rsidR="00F5110A" w:rsidRPr="008C2692">
        <w:rPr>
          <w:rFonts w:hint="eastAsia"/>
          <w:noProof/>
        </w:rPr>
        <w:t>日</w:t>
      </w:r>
      <w:r w:rsidRPr="008C2692">
        <w:rPr>
          <w:rFonts w:hint="eastAsia"/>
          <w:noProof/>
        </w:rPr>
        <w:t>止尚有</w:t>
      </w:r>
      <w:r w:rsidR="00F5110A" w:rsidRPr="008C2692">
        <w:rPr>
          <w:noProof/>
        </w:rPr>
        <w:t>48</w:t>
      </w:r>
      <w:r w:rsidRPr="008C2692">
        <w:rPr>
          <w:rFonts w:hint="eastAsia"/>
          <w:noProof/>
        </w:rPr>
        <w:t>棟</w:t>
      </w:r>
      <w:r w:rsidR="00DC630F" w:rsidRPr="008C2692">
        <w:rPr>
          <w:rFonts w:hint="eastAsia"/>
        </w:rPr>
        <w:t>傳統</w:t>
      </w:r>
      <w:proofErr w:type="gramStart"/>
      <w:r w:rsidR="00DC630F" w:rsidRPr="008C2692">
        <w:rPr>
          <w:rFonts w:hint="eastAsia"/>
        </w:rPr>
        <w:t>建築</w:t>
      </w:r>
      <w:r w:rsidRPr="008C2692">
        <w:rPr>
          <w:rFonts w:hint="eastAsia"/>
          <w:noProof/>
        </w:rPr>
        <w:t>應整建</w:t>
      </w:r>
      <w:proofErr w:type="gramEnd"/>
      <w:r w:rsidRPr="008C2692">
        <w:rPr>
          <w:rFonts w:hint="eastAsia"/>
          <w:noProof/>
        </w:rPr>
        <w:t>維修</w:t>
      </w:r>
      <w:r w:rsidR="00DC630F" w:rsidRPr="008C2692">
        <w:rPr>
          <w:rFonts w:hint="eastAsia"/>
          <w:noProof/>
        </w:rPr>
        <w:t>(預估</w:t>
      </w:r>
      <w:r w:rsidRPr="008C2692">
        <w:rPr>
          <w:rFonts w:hint="eastAsia"/>
          <w:noProof/>
        </w:rPr>
        <w:t>經費約</w:t>
      </w:r>
      <w:r w:rsidR="00F5110A" w:rsidRPr="008C2692">
        <w:rPr>
          <w:noProof/>
        </w:rPr>
        <w:t>1,771</w:t>
      </w:r>
      <w:r w:rsidRPr="008C2692">
        <w:rPr>
          <w:rFonts w:hint="eastAsia"/>
          <w:noProof/>
        </w:rPr>
        <w:t>萬餘元</w:t>
      </w:r>
      <w:r w:rsidR="00DC630F" w:rsidRPr="008C2692">
        <w:rPr>
          <w:rFonts w:hint="eastAsia"/>
          <w:noProof/>
        </w:rPr>
        <w:t>)</w:t>
      </w:r>
      <w:r w:rsidRPr="008C2692">
        <w:rPr>
          <w:rFonts w:hint="eastAsia"/>
          <w:noProof/>
        </w:rPr>
        <w:t>，但綠珠雕琢計畫項下已無傳統建築養護經費，</w:t>
      </w:r>
      <w:r w:rsidRPr="008C2692">
        <w:rPr>
          <w:rFonts w:hint="eastAsia"/>
        </w:rPr>
        <w:t>致無法及時維護整修已殘破損壞之傳統建物。</w:t>
      </w:r>
      <w:r w:rsidR="009527FF" w:rsidRPr="008C2692">
        <w:rPr>
          <w:rFonts w:hint="eastAsia"/>
        </w:rPr>
        <w:t>原發中心於1</w:t>
      </w:r>
      <w:r w:rsidR="009527FF" w:rsidRPr="008C2692">
        <w:t>13</w:t>
      </w:r>
      <w:r w:rsidR="009527FF" w:rsidRPr="008C2692">
        <w:rPr>
          <w:rFonts w:hint="eastAsia"/>
        </w:rPr>
        <w:t>年編列2</w:t>
      </w:r>
      <w:r w:rsidR="009527FF" w:rsidRPr="008C2692">
        <w:t>2</w:t>
      </w:r>
      <w:r w:rsidR="009527FF" w:rsidRPr="008C2692">
        <w:rPr>
          <w:rFonts w:hint="eastAsia"/>
        </w:rPr>
        <w:t>萬餘元辦理</w:t>
      </w:r>
      <w:r w:rsidR="009527FF" w:rsidRPr="008C2692">
        <w:rPr>
          <w:rFonts w:hint="eastAsia"/>
          <w:noProof/>
        </w:rPr>
        <w:t>短程修繕以因應建物災修或建物材料臨時性改善，</w:t>
      </w:r>
      <w:r w:rsidR="009D182F" w:rsidRPr="008C2692">
        <w:rPr>
          <w:rFonts w:hint="eastAsia"/>
          <w:noProof/>
        </w:rPr>
        <w:t>至於</w:t>
      </w:r>
      <w:r w:rsidR="009527FF" w:rsidRPr="008C2692">
        <w:rPr>
          <w:rFonts w:hint="eastAsia"/>
        </w:rPr>
        <w:t>較大型的重建，則等第2期計畫再處理。</w:t>
      </w:r>
      <w:r w:rsidR="003C3EFD" w:rsidRPr="008C2692">
        <w:rPr>
          <w:rFonts w:hint="eastAsia"/>
        </w:rPr>
        <w:t>又，原發中心</w:t>
      </w:r>
      <w:r w:rsidR="003C3EFD" w:rsidRPr="008C2692">
        <w:rPr>
          <w:rFonts w:hint="eastAsia"/>
          <w:noProof/>
        </w:rPr>
        <w:t>為園區各族群傳統</w:t>
      </w:r>
      <w:r w:rsidR="003C3EFD" w:rsidRPr="008C2692">
        <w:rPr>
          <w:rFonts w:hint="eastAsia"/>
          <w:noProof/>
        </w:rPr>
        <w:lastRenderedPageBreak/>
        <w:t>建築整修或增建時，提供該族群常用植物用以補種於其周邊，以貼近該族群生活軌跡，營造傳統原</w:t>
      </w:r>
      <w:r w:rsidR="00D36651" w:rsidRPr="008C2692">
        <w:rPr>
          <w:rFonts w:hint="eastAsia"/>
          <w:noProof/>
        </w:rPr>
        <w:t>住民族</w:t>
      </w:r>
      <w:r w:rsidR="003C3EFD" w:rsidRPr="008C2692">
        <w:rPr>
          <w:rFonts w:hint="eastAsia"/>
          <w:noProof/>
        </w:rPr>
        <w:t>居住環境，增進導覽解說時的廣度，前於107年3月辦理民族植物園藝推廣田野調查，並於傳統建築周邊實驗種植民族植物。</w:t>
      </w:r>
      <w:r w:rsidR="00E833D8" w:rsidRPr="008C2692">
        <w:rPr>
          <w:rFonts w:hint="eastAsia"/>
          <w:noProof/>
        </w:rPr>
        <w:t>此外，</w:t>
      </w:r>
      <w:r w:rsidR="00F8505D" w:rsidRPr="008C2692">
        <w:rPr>
          <w:rFonts w:hint="eastAsia"/>
          <w:noProof/>
        </w:rPr>
        <w:t>該中心</w:t>
      </w:r>
      <w:r w:rsidR="00E833D8" w:rsidRPr="008C2692">
        <w:rPr>
          <w:rFonts w:hint="eastAsia"/>
        </w:rPr>
        <w:t>並於各傳統家屋內設計各族群文化體驗活動以活絡傳統家屋。</w:t>
      </w:r>
    </w:p>
    <w:p w14:paraId="65AE6D0A" w14:textId="7944C4CF" w:rsidR="002D0D88" w:rsidRPr="008C2692" w:rsidRDefault="002B4606" w:rsidP="00D62A01">
      <w:pPr>
        <w:pStyle w:val="3"/>
      </w:pPr>
      <w:r w:rsidRPr="008C2692">
        <w:rPr>
          <w:rFonts w:hint="eastAsia"/>
        </w:rPr>
        <w:t>經查，</w:t>
      </w:r>
      <w:r w:rsidR="003117CC" w:rsidRPr="008C2692">
        <w:rPr>
          <w:rFonts w:hint="eastAsia"/>
        </w:rPr>
        <w:t>原</w:t>
      </w:r>
      <w:r w:rsidR="00D36651" w:rsidRPr="008C2692">
        <w:rPr>
          <w:rFonts w:hint="eastAsia"/>
        </w:rPr>
        <w:t>住民族</w:t>
      </w:r>
      <w:r w:rsidR="003117CC" w:rsidRPr="008C2692">
        <w:rPr>
          <w:rFonts w:hint="eastAsia"/>
        </w:rPr>
        <w:t>園區坐落於屏東縣境內，位於瑪家鄉與三地門鄉交界之隘寮溪旁，全園區面積42公頃，海拔高度介於145公尺至220公尺</w:t>
      </w:r>
      <w:proofErr w:type="gramStart"/>
      <w:r w:rsidR="003117CC" w:rsidRPr="008C2692">
        <w:rPr>
          <w:rFonts w:hint="eastAsia"/>
        </w:rPr>
        <w:t>之間，</w:t>
      </w:r>
      <w:proofErr w:type="gramEnd"/>
      <w:r w:rsidR="005F0DC1" w:rsidRPr="008C2692">
        <w:t>園區內保留原始</w:t>
      </w:r>
      <w:r w:rsidR="006345E6" w:rsidRPr="008C2692">
        <w:rPr>
          <w:rFonts w:hint="eastAsia"/>
        </w:rPr>
        <w:t>之</w:t>
      </w:r>
      <w:r w:rsidR="0026599D" w:rsidRPr="008C2692">
        <w:t>自然景觀與生態資源</w:t>
      </w:r>
      <w:r w:rsidR="005F0DC1" w:rsidRPr="008C2692">
        <w:rPr>
          <w:rFonts w:hint="eastAsia"/>
        </w:rPr>
        <w:t>，</w:t>
      </w:r>
      <w:r w:rsidR="003117CC" w:rsidRPr="008C2692">
        <w:rPr>
          <w:rFonts w:hint="eastAsia"/>
        </w:rPr>
        <w:t>極為優美宜人且富變化</w:t>
      </w:r>
      <w:r w:rsidR="00E72639" w:rsidRPr="008C2692">
        <w:rPr>
          <w:rFonts w:hint="eastAsia"/>
        </w:rPr>
        <w:t>，</w:t>
      </w:r>
      <w:r w:rsidR="006345E6" w:rsidRPr="008C2692">
        <w:rPr>
          <w:rFonts w:hint="eastAsia"/>
        </w:rPr>
        <w:t>16族之傳統建築展示屋</w:t>
      </w:r>
      <w:r w:rsidR="006A5F45" w:rsidRPr="008C2692">
        <w:rPr>
          <w:rFonts w:hint="eastAsia"/>
        </w:rPr>
        <w:t>分布於</w:t>
      </w:r>
      <w:r w:rsidR="00A76B2A" w:rsidRPr="008C2692">
        <w:rPr>
          <w:rFonts w:hint="eastAsia"/>
        </w:rPr>
        <w:t>塔瑪</w:t>
      </w:r>
      <w:r w:rsidR="00BB53C8" w:rsidRPr="008C2692">
        <w:rPr>
          <w:rFonts w:hint="eastAsia"/>
        </w:rPr>
        <w:t>麓</w:t>
      </w:r>
      <w:r w:rsidR="00A76B2A" w:rsidRPr="008C2692">
        <w:rPr>
          <w:rFonts w:hint="eastAsia"/>
        </w:rPr>
        <w:t>灣區(雅美族、阿美族、撒奇萊雅族、</w:t>
      </w:r>
      <w:r w:rsidR="00EC61D7" w:rsidRPr="008C2692">
        <w:rPr>
          <w:rFonts w:hint="eastAsia"/>
        </w:rPr>
        <w:t>噶瑪蘭族</w:t>
      </w:r>
      <w:r w:rsidR="00A76B2A" w:rsidRPr="008C2692">
        <w:rPr>
          <w:rFonts w:hint="eastAsia"/>
        </w:rPr>
        <w:t>、</w:t>
      </w:r>
      <w:r w:rsidR="00EC61D7" w:rsidRPr="008C2692">
        <w:rPr>
          <w:rFonts w:hint="eastAsia"/>
        </w:rPr>
        <w:t>卑南族、賽夏族、太魯閣族、賽德克族、泰雅族</w:t>
      </w:r>
      <w:r w:rsidR="00A76B2A" w:rsidRPr="008C2692">
        <w:t>)</w:t>
      </w:r>
      <w:r w:rsidR="00EC61D7" w:rsidRPr="008C2692">
        <w:rPr>
          <w:rFonts w:hint="eastAsia"/>
        </w:rPr>
        <w:t>及富谷灣區(邵族、排</w:t>
      </w:r>
      <w:r w:rsidR="006A5F45" w:rsidRPr="008C2692">
        <w:rPr>
          <w:rFonts w:hint="eastAsia"/>
        </w:rPr>
        <w:t>灣族、魯凱族、鄒族、布農族、卡那卡那富族、</w:t>
      </w:r>
      <w:proofErr w:type="gramStart"/>
      <w:r w:rsidR="006A5F45" w:rsidRPr="008C2692">
        <w:rPr>
          <w:rFonts w:hint="eastAsia"/>
        </w:rPr>
        <w:t>拉阿魯哇</w:t>
      </w:r>
      <w:proofErr w:type="gramEnd"/>
      <w:r w:rsidR="006A5F45" w:rsidRPr="008C2692">
        <w:rPr>
          <w:rFonts w:hint="eastAsia"/>
        </w:rPr>
        <w:t>族</w:t>
      </w:r>
      <w:r w:rsidR="00EC61D7" w:rsidRPr="008C2692">
        <w:t>)</w:t>
      </w:r>
      <w:r w:rsidR="006A5F45" w:rsidRPr="008C2692">
        <w:rPr>
          <w:rFonts w:hint="eastAsia"/>
        </w:rPr>
        <w:t>，</w:t>
      </w:r>
      <w:r w:rsidR="00401D18" w:rsidRPr="008C2692">
        <w:rPr>
          <w:rFonts w:hint="eastAsia"/>
        </w:rPr>
        <w:t>原發中心雖</w:t>
      </w:r>
      <w:r w:rsidR="00231522" w:rsidRPr="008C2692">
        <w:rPr>
          <w:rFonts w:hint="eastAsia"/>
        </w:rPr>
        <w:t>在部分家屋內設計文化體驗活動，並</w:t>
      </w:r>
      <w:r w:rsidR="004448AE" w:rsidRPr="008C2692">
        <w:rPr>
          <w:rFonts w:hint="eastAsia"/>
        </w:rPr>
        <w:t>於部分</w:t>
      </w:r>
      <w:r w:rsidR="00F205CD" w:rsidRPr="008C2692">
        <w:rPr>
          <w:rFonts w:hint="eastAsia"/>
        </w:rPr>
        <w:t>家屋旁</w:t>
      </w:r>
      <w:r w:rsidR="007A3467" w:rsidRPr="008C2692">
        <w:rPr>
          <w:rFonts w:hint="eastAsia"/>
          <w:noProof/>
        </w:rPr>
        <w:t>實驗種植民族植物，</w:t>
      </w:r>
      <w:r w:rsidR="0077755C" w:rsidRPr="008C2692">
        <w:rPr>
          <w:rFonts w:hint="eastAsia"/>
          <w:noProof/>
        </w:rPr>
        <w:t>但</w:t>
      </w:r>
      <w:r w:rsidR="003E3C14" w:rsidRPr="008C2692">
        <w:rPr>
          <w:rFonts w:hint="eastAsia"/>
          <w:noProof/>
        </w:rPr>
        <w:t>仍有大部分傳統建築僅</w:t>
      </w:r>
      <w:r w:rsidR="003024A1" w:rsidRPr="008C2692">
        <w:rPr>
          <w:rFonts w:hint="eastAsia"/>
          <w:noProof/>
        </w:rPr>
        <w:t>具</w:t>
      </w:r>
      <w:r w:rsidR="003E3C14" w:rsidRPr="008C2692">
        <w:rPr>
          <w:rFonts w:hint="eastAsia"/>
          <w:noProof/>
        </w:rPr>
        <w:t>展示用途</w:t>
      </w:r>
      <w:r w:rsidR="0077755C" w:rsidRPr="008C2692">
        <w:rPr>
          <w:rFonts w:hint="eastAsia"/>
          <w:noProof/>
        </w:rPr>
        <w:t>。</w:t>
      </w:r>
      <w:r w:rsidR="00CC645C" w:rsidRPr="008C2692">
        <w:rPr>
          <w:rFonts w:hint="eastAsia"/>
          <w:noProof/>
        </w:rPr>
        <w:t>本院履勘並發現，</w:t>
      </w:r>
      <w:r w:rsidR="000D44E2" w:rsidRPr="008C2692">
        <w:rPr>
          <w:rFonts w:hint="eastAsia"/>
          <w:noProof/>
        </w:rPr>
        <w:t>原</w:t>
      </w:r>
      <w:r w:rsidR="00D36651" w:rsidRPr="008C2692">
        <w:rPr>
          <w:rFonts w:hint="eastAsia"/>
          <w:noProof/>
        </w:rPr>
        <w:t>住民族</w:t>
      </w:r>
      <w:r w:rsidR="000D44E2" w:rsidRPr="008C2692">
        <w:rPr>
          <w:rFonts w:hint="eastAsia"/>
          <w:noProof/>
        </w:rPr>
        <w:t>園區</w:t>
      </w:r>
      <w:r w:rsidR="007E2BBD" w:rsidRPr="008C2692">
        <w:t>自然景觀</w:t>
      </w:r>
      <w:r w:rsidR="007E2BBD" w:rsidRPr="008C2692">
        <w:rPr>
          <w:rFonts w:hint="eastAsia"/>
        </w:rPr>
        <w:t>及</w:t>
      </w:r>
      <w:r w:rsidR="007E2BBD" w:rsidRPr="008C2692">
        <w:t>生態資源</w:t>
      </w:r>
      <w:r w:rsidR="00CC645C" w:rsidRPr="008C2692">
        <w:rPr>
          <w:rFonts w:hint="eastAsia"/>
          <w:noProof/>
        </w:rPr>
        <w:t>豐富</w:t>
      </w:r>
      <w:r w:rsidR="00F72D94" w:rsidRPr="008C2692">
        <w:rPr>
          <w:rFonts w:hint="eastAsia"/>
          <w:noProof/>
        </w:rPr>
        <w:t>，1</w:t>
      </w:r>
      <w:r w:rsidR="00F72D94" w:rsidRPr="008C2692">
        <w:rPr>
          <w:noProof/>
        </w:rPr>
        <w:t>6</w:t>
      </w:r>
      <w:r w:rsidR="00F72D94" w:rsidRPr="008C2692">
        <w:rPr>
          <w:rFonts w:hint="eastAsia"/>
          <w:noProof/>
        </w:rPr>
        <w:t>族傳統建築各有特色</w:t>
      </w:r>
      <w:r w:rsidR="00CC645C" w:rsidRPr="008C2692">
        <w:rPr>
          <w:rFonts w:hint="eastAsia"/>
          <w:noProof/>
        </w:rPr>
        <w:t>，</w:t>
      </w:r>
      <w:r w:rsidR="00A83465" w:rsidRPr="008C2692">
        <w:rPr>
          <w:rFonts w:hint="eastAsia"/>
          <w:noProof/>
        </w:rPr>
        <w:t>但原發中心除了民族植物外</w:t>
      </w:r>
      <w:r w:rsidR="006345E6" w:rsidRPr="008C2692">
        <w:rPr>
          <w:rFonts w:hint="eastAsia"/>
          <w:noProof/>
        </w:rPr>
        <w:t>，</w:t>
      </w:r>
      <w:r w:rsidR="00A617C9" w:rsidRPr="008C2692">
        <w:rPr>
          <w:rFonts w:hint="eastAsia"/>
        </w:rPr>
        <w:t>尚</w:t>
      </w:r>
      <w:r w:rsidR="00EE05FD" w:rsidRPr="008C2692">
        <w:rPr>
          <w:rFonts w:hint="eastAsia"/>
        </w:rPr>
        <w:t>無</w:t>
      </w:r>
      <w:r w:rsidR="0086113A" w:rsidRPr="008C2692">
        <w:rPr>
          <w:rFonts w:hint="eastAsia"/>
        </w:rPr>
        <w:t>原始</w:t>
      </w:r>
      <w:r w:rsidR="0026599D" w:rsidRPr="008C2692">
        <w:rPr>
          <w:rFonts w:hint="eastAsia"/>
        </w:rPr>
        <w:t>動、植物生態與地質</w:t>
      </w:r>
      <w:r w:rsidR="00A617C9" w:rsidRPr="008C2692">
        <w:rPr>
          <w:rFonts w:hint="eastAsia"/>
        </w:rPr>
        <w:t>調查</w:t>
      </w:r>
      <w:r w:rsidR="00D17211" w:rsidRPr="008C2692">
        <w:rPr>
          <w:rFonts w:hint="eastAsia"/>
        </w:rPr>
        <w:t>（至於</w:t>
      </w:r>
      <w:r w:rsidR="006C7532" w:rsidRPr="008C2692">
        <w:rPr>
          <w:rFonts w:hint="eastAsia"/>
        </w:rPr>
        <w:t>屏東縣內埔鄉</w:t>
      </w:r>
      <w:r w:rsidR="00D17211" w:rsidRPr="008C2692">
        <w:rPr>
          <w:rFonts w:hint="eastAsia"/>
        </w:rPr>
        <w:t>六堆客家園區則定期</w:t>
      </w:r>
      <w:r w:rsidR="00D62A01" w:rsidRPr="008C2692">
        <w:rPr>
          <w:rFonts w:hint="eastAsia"/>
        </w:rPr>
        <w:t>舉辦</w:t>
      </w:r>
      <w:r w:rsidR="00C15548" w:rsidRPr="008C2692">
        <w:rPr>
          <w:rFonts w:hint="eastAsia"/>
        </w:rPr>
        <w:t>六堆</w:t>
      </w:r>
      <w:r w:rsidR="00C15548" w:rsidRPr="008C2692">
        <w:t>生態調查筆記</w:t>
      </w:r>
      <w:r w:rsidR="00C15548" w:rsidRPr="008C2692">
        <w:rPr>
          <w:rFonts w:hint="eastAsia"/>
        </w:rPr>
        <w:t>[每月]、</w:t>
      </w:r>
      <w:r w:rsidR="00C15548" w:rsidRPr="008C2692">
        <w:t>六堆水陸域生態調查計畫</w:t>
      </w:r>
      <w:r w:rsidR="00C15548" w:rsidRPr="008C2692">
        <w:rPr>
          <w:rFonts w:hint="eastAsia"/>
        </w:rPr>
        <w:t>[</w:t>
      </w:r>
      <w:r w:rsidR="00D87EA5" w:rsidRPr="008C2692">
        <w:rPr>
          <w:rFonts w:hint="eastAsia"/>
        </w:rPr>
        <w:t>每季或</w:t>
      </w:r>
      <w:r w:rsidR="00C15548" w:rsidRPr="008C2692">
        <w:rPr>
          <w:rFonts w:hint="eastAsia"/>
        </w:rPr>
        <w:t>每年]及該園區</w:t>
      </w:r>
      <w:r w:rsidR="00C15548" w:rsidRPr="008C2692">
        <w:t>環境監測計畫成果報告</w:t>
      </w:r>
      <w:r w:rsidR="00C15548" w:rsidRPr="008C2692">
        <w:rPr>
          <w:rFonts w:hint="eastAsia"/>
        </w:rPr>
        <w:t>[每年]，並</w:t>
      </w:r>
      <w:r w:rsidR="00D62A01" w:rsidRPr="008C2692">
        <w:rPr>
          <w:rFonts w:hint="eastAsia"/>
        </w:rPr>
        <w:t>不定期辦理</w:t>
      </w:r>
      <w:r w:rsidR="00C15548" w:rsidRPr="008C2692">
        <w:t>六堆生態講座課程</w:t>
      </w:r>
      <w:r w:rsidR="00C15548" w:rsidRPr="008C2692">
        <w:rPr>
          <w:rFonts w:hint="eastAsia"/>
        </w:rPr>
        <w:t>[含</w:t>
      </w:r>
      <w:r w:rsidR="00D62A01" w:rsidRPr="008C2692">
        <w:rPr>
          <w:rFonts w:hint="eastAsia"/>
        </w:rPr>
        <w:t>數位課程</w:t>
      </w:r>
      <w:r w:rsidR="00C15548" w:rsidRPr="008C2692">
        <w:rPr>
          <w:rFonts w:hint="eastAsia"/>
        </w:rPr>
        <w:t>]</w:t>
      </w:r>
      <w:r w:rsidR="00D87EA5" w:rsidRPr="008C2692">
        <w:rPr>
          <w:rFonts w:hint="eastAsia"/>
        </w:rPr>
        <w:t>及</w:t>
      </w:r>
      <w:r w:rsidR="00C15548" w:rsidRPr="008C2692">
        <w:t>六堆植栽學堂</w:t>
      </w:r>
      <w:r w:rsidR="00C15548" w:rsidRPr="008C2692">
        <w:rPr>
          <w:rFonts w:hint="eastAsia"/>
        </w:rPr>
        <w:t>等</w:t>
      </w:r>
      <w:r w:rsidR="00D17211" w:rsidRPr="008C2692">
        <w:rPr>
          <w:rStyle w:val="aff4"/>
        </w:rPr>
        <w:footnoteReference w:id="23"/>
      </w:r>
      <w:r w:rsidR="00D17211" w:rsidRPr="008C2692">
        <w:rPr>
          <w:rFonts w:hint="eastAsia"/>
        </w:rPr>
        <w:t>）</w:t>
      </w:r>
      <w:r w:rsidR="0031558B" w:rsidRPr="008C2692">
        <w:rPr>
          <w:rFonts w:hint="eastAsia"/>
          <w:noProof/>
        </w:rPr>
        <w:t>，</w:t>
      </w:r>
      <w:r w:rsidR="00636525" w:rsidRPr="008C2692">
        <w:rPr>
          <w:rFonts w:hint="eastAsia"/>
        </w:rPr>
        <w:t>傳統家屋展示亦缺乏</w:t>
      </w:r>
      <w:r w:rsidR="00FA4665" w:rsidRPr="008C2692">
        <w:rPr>
          <w:rFonts w:hint="eastAsia"/>
        </w:rPr>
        <w:t>原</w:t>
      </w:r>
      <w:r w:rsidR="00D36651" w:rsidRPr="008C2692">
        <w:rPr>
          <w:rFonts w:hint="eastAsia"/>
        </w:rPr>
        <w:t>住民族</w:t>
      </w:r>
      <w:r w:rsidR="00636525" w:rsidRPr="008C2692">
        <w:rPr>
          <w:rFonts w:hint="eastAsia"/>
        </w:rPr>
        <w:t>文化元素、日常生活型態及周遭生態環境</w:t>
      </w:r>
      <w:r w:rsidR="00EC2DF0" w:rsidRPr="008C2692">
        <w:rPr>
          <w:rFonts w:hint="eastAsia"/>
        </w:rPr>
        <w:t>的配合，</w:t>
      </w:r>
      <w:r w:rsidR="006B0D89" w:rsidRPr="008C2692">
        <w:rPr>
          <w:rFonts w:hint="eastAsia"/>
        </w:rPr>
        <w:lastRenderedPageBreak/>
        <w:t>且建築物空置</w:t>
      </w:r>
      <w:r w:rsidR="005F718F" w:rsidRPr="008C2692">
        <w:rPr>
          <w:rFonts w:hint="eastAsia"/>
        </w:rPr>
        <w:t>欠缺日常維護</w:t>
      </w:r>
      <w:r w:rsidR="006B0D89" w:rsidRPr="008C2692">
        <w:rPr>
          <w:rFonts w:hint="eastAsia"/>
        </w:rPr>
        <w:t>更易損壞，</w:t>
      </w:r>
      <w:r w:rsidR="00A4743D" w:rsidRPr="008C2692">
        <w:rPr>
          <w:rFonts w:hint="eastAsia"/>
        </w:rPr>
        <w:t>恐</w:t>
      </w:r>
      <w:r w:rsidR="00A86C31" w:rsidRPr="008C2692">
        <w:rPr>
          <w:rFonts w:hint="eastAsia"/>
        </w:rPr>
        <w:t>加重維護人力負荷</w:t>
      </w:r>
      <w:r w:rsidR="00CC645C" w:rsidRPr="008C2692">
        <w:rPr>
          <w:rFonts w:hint="eastAsia"/>
        </w:rPr>
        <w:t>。</w:t>
      </w:r>
    </w:p>
    <w:p w14:paraId="66A08A3B" w14:textId="5A0D2469" w:rsidR="00A86C31" w:rsidRPr="008C2692" w:rsidRDefault="00A86C31" w:rsidP="00750336">
      <w:pPr>
        <w:pStyle w:val="3"/>
      </w:pPr>
      <w:r w:rsidRPr="008C2692">
        <w:rPr>
          <w:rFonts w:hint="eastAsia"/>
        </w:rPr>
        <w:t>綜上，</w:t>
      </w:r>
      <w:r w:rsidR="004C2228" w:rsidRPr="008C2692">
        <w:rPr>
          <w:rFonts w:hint="eastAsia"/>
        </w:rPr>
        <w:t>原</w:t>
      </w:r>
      <w:r w:rsidR="00D36651" w:rsidRPr="008C2692">
        <w:rPr>
          <w:rFonts w:hint="eastAsia"/>
        </w:rPr>
        <w:t>住民族</w:t>
      </w:r>
      <w:r w:rsidR="004C2228" w:rsidRPr="008C2692">
        <w:rPr>
          <w:rFonts w:hint="eastAsia"/>
        </w:rPr>
        <w:t>園區坐落於屏東縣境內，全園區面積42公頃，海拔高度介於145公尺至220公尺</w:t>
      </w:r>
      <w:proofErr w:type="gramStart"/>
      <w:r w:rsidR="004C2228" w:rsidRPr="008C2692">
        <w:rPr>
          <w:rFonts w:hint="eastAsia"/>
        </w:rPr>
        <w:t>之間，</w:t>
      </w:r>
      <w:proofErr w:type="gramEnd"/>
      <w:r w:rsidR="00913C01" w:rsidRPr="008C2692">
        <w:rPr>
          <w:rFonts w:hint="eastAsia"/>
        </w:rPr>
        <w:t>擁</w:t>
      </w:r>
      <w:r w:rsidR="009E4BCD" w:rsidRPr="008C2692">
        <w:rPr>
          <w:rFonts w:hint="eastAsia"/>
        </w:rPr>
        <w:t>有</w:t>
      </w:r>
      <w:r w:rsidR="009E25BA" w:rsidRPr="008C2692">
        <w:rPr>
          <w:rFonts w:hint="eastAsia"/>
        </w:rPr>
        <w:t>豐富</w:t>
      </w:r>
      <w:r w:rsidR="004C2228" w:rsidRPr="008C2692">
        <w:t>自然景觀與生態資源</w:t>
      </w:r>
      <w:r w:rsidR="004C2228" w:rsidRPr="008C2692">
        <w:rPr>
          <w:rFonts w:hint="eastAsia"/>
        </w:rPr>
        <w:t>，</w:t>
      </w:r>
      <w:r w:rsidR="0086113A" w:rsidRPr="008C2692">
        <w:rPr>
          <w:rFonts w:hint="eastAsia"/>
        </w:rPr>
        <w:t>16族傳統家屋建築物各具特色，</w:t>
      </w:r>
      <w:r w:rsidR="00750336" w:rsidRPr="008C2692">
        <w:rPr>
          <w:rFonts w:hint="eastAsia"/>
        </w:rPr>
        <w:t>但</w:t>
      </w:r>
      <w:r w:rsidR="00DA0233" w:rsidRPr="008C2692">
        <w:rPr>
          <w:rFonts w:hint="eastAsia"/>
          <w:noProof/>
        </w:rPr>
        <w:t>原發中心除了民族植物外尚無</w:t>
      </w:r>
      <w:r w:rsidR="0086113A" w:rsidRPr="008C2692">
        <w:rPr>
          <w:rFonts w:hint="eastAsia"/>
        </w:rPr>
        <w:t>原始</w:t>
      </w:r>
      <w:r w:rsidR="00750336" w:rsidRPr="008C2692">
        <w:rPr>
          <w:rFonts w:hint="eastAsia"/>
        </w:rPr>
        <w:t>動、植物生態與地質</w:t>
      </w:r>
      <w:r w:rsidR="00DA0233" w:rsidRPr="008C2692">
        <w:rPr>
          <w:rFonts w:hint="eastAsia"/>
        </w:rPr>
        <w:t>調查，</w:t>
      </w:r>
      <w:r w:rsidR="00750336" w:rsidRPr="008C2692">
        <w:rPr>
          <w:rFonts w:hint="eastAsia"/>
        </w:rPr>
        <w:t>16族</w:t>
      </w:r>
      <w:r w:rsidR="00DA0233" w:rsidRPr="008C2692">
        <w:rPr>
          <w:rFonts w:hint="eastAsia"/>
        </w:rPr>
        <w:t>傳統家屋展示亦缺乏</w:t>
      </w:r>
      <w:r w:rsidR="00750336" w:rsidRPr="008C2692">
        <w:rPr>
          <w:rFonts w:hint="eastAsia"/>
        </w:rPr>
        <w:t>原</w:t>
      </w:r>
      <w:r w:rsidR="00D36651" w:rsidRPr="008C2692">
        <w:rPr>
          <w:rFonts w:hint="eastAsia"/>
        </w:rPr>
        <w:t>住民族</w:t>
      </w:r>
      <w:r w:rsidR="00DA0233" w:rsidRPr="008C2692">
        <w:rPr>
          <w:rFonts w:hint="eastAsia"/>
        </w:rPr>
        <w:t>文化元素、日常生活型態及周遭生態環境的配合，且建築物空置更易損壞，</w:t>
      </w:r>
      <w:r w:rsidR="00AD042F" w:rsidRPr="008C2692">
        <w:rPr>
          <w:rFonts w:hint="eastAsia"/>
        </w:rPr>
        <w:t>恐</w:t>
      </w:r>
      <w:r w:rsidR="00DA0233" w:rsidRPr="008C2692">
        <w:rPr>
          <w:rFonts w:hint="eastAsia"/>
        </w:rPr>
        <w:t>加重維護人力負荷，</w:t>
      </w:r>
      <w:r w:rsidR="00F01D8D" w:rsidRPr="008C2692">
        <w:rPr>
          <w:rFonts w:hint="eastAsia"/>
        </w:rPr>
        <w:t>爰原民會允應督促原發中心加強</w:t>
      </w:r>
      <w:r w:rsidR="000D44E2" w:rsidRPr="008C2692">
        <w:rPr>
          <w:rFonts w:hint="eastAsia"/>
        </w:rPr>
        <w:t>原</w:t>
      </w:r>
      <w:r w:rsidR="00D36651" w:rsidRPr="008C2692">
        <w:rPr>
          <w:rFonts w:hint="eastAsia"/>
        </w:rPr>
        <w:t>住民族</w:t>
      </w:r>
      <w:r w:rsidR="000D44E2" w:rsidRPr="008C2692">
        <w:rPr>
          <w:rFonts w:hint="eastAsia"/>
        </w:rPr>
        <w:t>園區</w:t>
      </w:r>
      <w:r w:rsidR="0086113A" w:rsidRPr="008C2692">
        <w:rPr>
          <w:rFonts w:hint="eastAsia"/>
        </w:rPr>
        <w:t>自然資源</w:t>
      </w:r>
      <w:r w:rsidR="00AB5307" w:rsidRPr="008C2692">
        <w:rPr>
          <w:rFonts w:hint="eastAsia"/>
        </w:rPr>
        <w:t>調查，並</w:t>
      </w:r>
      <w:r w:rsidR="00F01D8D" w:rsidRPr="008C2692">
        <w:rPr>
          <w:rFonts w:hint="eastAsia"/>
        </w:rPr>
        <w:t>研議</w:t>
      </w:r>
      <w:r w:rsidR="00AB5307" w:rsidRPr="008C2692">
        <w:rPr>
          <w:rFonts w:hint="eastAsia"/>
        </w:rPr>
        <w:t>於傳統家屋融入原</w:t>
      </w:r>
      <w:r w:rsidR="00D36651" w:rsidRPr="008C2692">
        <w:rPr>
          <w:rFonts w:hint="eastAsia"/>
        </w:rPr>
        <w:t>住民族</w:t>
      </w:r>
      <w:r w:rsidR="00AB5307" w:rsidRPr="008C2692">
        <w:rPr>
          <w:rFonts w:hint="eastAsia"/>
        </w:rPr>
        <w:t>生活文化元素，不僅可增加日常維護，亦使傳統家屋展示更具生命力</w:t>
      </w:r>
      <w:r w:rsidR="00DA0233" w:rsidRPr="008C2692">
        <w:rPr>
          <w:rFonts w:hint="eastAsia"/>
        </w:rPr>
        <w:t>。</w:t>
      </w:r>
    </w:p>
    <w:p w14:paraId="541E4422" w14:textId="5B79AA4C" w:rsidR="00E25849" w:rsidRPr="008C2692"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8C2692">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8C2692">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78A42D7" w14:textId="2DFF228A" w:rsidR="00D62ADF" w:rsidRDefault="00D62ADF" w:rsidP="00D62ADF">
      <w:pPr>
        <w:pStyle w:val="2"/>
        <w:numPr>
          <w:ilvl w:val="0"/>
          <w:numId w:val="0"/>
        </w:numPr>
        <w:ind w:left="1021" w:hanging="681"/>
      </w:pPr>
      <w:bookmarkStart w:id="75" w:name="_Toc524895649"/>
      <w:bookmarkStart w:id="76" w:name="_Toc524896195"/>
      <w:bookmarkStart w:id="77" w:name="_Toc524896225"/>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75"/>
      <w:bookmarkEnd w:id="76"/>
      <w:bookmarkEnd w:id="77"/>
      <w:r>
        <w:rPr>
          <w:rFonts w:hint="eastAsia"/>
        </w:rPr>
        <w:t>一、修正通過。</w:t>
      </w:r>
    </w:p>
    <w:p w14:paraId="1E331FBA" w14:textId="77777777" w:rsidR="00D62ADF" w:rsidRDefault="00D62ADF" w:rsidP="00D62ADF">
      <w:pPr>
        <w:pStyle w:val="2"/>
        <w:numPr>
          <w:ilvl w:val="0"/>
          <w:numId w:val="0"/>
        </w:numPr>
        <w:ind w:left="1021" w:hanging="681"/>
      </w:pPr>
      <w:r>
        <w:rPr>
          <w:rFonts w:hint="eastAsia"/>
        </w:rPr>
        <w:t>二、調查意見一、二及四，糾正原住民族委員會及該會原住民族文化發展中心。</w:t>
      </w:r>
    </w:p>
    <w:p w14:paraId="2A54F272" w14:textId="77777777" w:rsidR="00D62ADF" w:rsidRDefault="00D62ADF" w:rsidP="00D62ADF">
      <w:pPr>
        <w:pStyle w:val="2"/>
        <w:numPr>
          <w:ilvl w:val="0"/>
          <w:numId w:val="0"/>
        </w:numPr>
        <w:ind w:left="1021" w:hanging="681"/>
      </w:pPr>
      <w:r>
        <w:rPr>
          <w:rFonts w:hint="eastAsia"/>
        </w:rPr>
        <w:t>三、調查意見三、五至七，函請原民會督導原發中心確實檢討改進</w:t>
      </w:r>
      <w:proofErr w:type="gramStart"/>
      <w:r>
        <w:rPr>
          <w:rFonts w:hint="eastAsia"/>
        </w:rPr>
        <w:t>見復。</w:t>
      </w:r>
      <w:proofErr w:type="gramEnd"/>
    </w:p>
    <w:p w14:paraId="17E5CB05" w14:textId="77777777" w:rsidR="00D62ADF" w:rsidRDefault="00D62ADF" w:rsidP="00D62ADF">
      <w:pPr>
        <w:pStyle w:val="2"/>
        <w:numPr>
          <w:ilvl w:val="0"/>
          <w:numId w:val="0"/>
        </w:numPr>
        <w:ind w:left="1021" w:hanging="681"/>
      </w:pPr>
      <w:r>
        <w:rPr>
          <w:rFonts w:hint="eastAsia"/>
        </w:rPr>
        <w:t>四、調查意見，函復審計部。</w:t>
      </w:r>
    </w:p>
    <w:p w14:paraId="79B934FF" w14:textId="2FE45B2D" w:rsidR="00E25849" w:rsidRPr="008C2692" w:rsidRDefault="00D62ADF" w:rsidP="00D62ADF">
      <w:pPr>
        <w:pStyle w:val="2"/>
        <w:numPr>
          <w:ilvl w:val="0"/>
          <w:numId w:val="0"/>
        </w:numPr>
        <w:ind w:left="1021" w:hanging="681"/>
      </w:pPr>
      <w:r>
        <w:rPr>
          <w:rFonts w:hint="eastAsia"/>
        </w:rPr>
        <w:t>五、調查報告審議通過後之案由、調查意見及處理辦法於</w:t>
      </w:r>
      <w:proofErr w:type="gramStart"/>
      <w:r>
        <w:rPr>
          <w:rFonts w:hint="eastAsia"/>
        </w:rPr>
        <w:t>個</w:t>
      </w:r>
      <w:proofErr w:type="gramEnd"/>
      <w:r>
        <w:rPr>
          <w:rFonts w:hint="eastAsia"/>
        </w:rPr>
        <w:t>資隱匿後，上網公布。</w:t>
      </w:r>
      <w:bookmarkEnd w:id="78"/>
      <w:bookmarkEnd w:id="79"/>
      <w:bookmarkEnd w:id="80"/>
      <w:bookmarkEnd w:id="81"/>
      <w:bookmarkEnd w:id="82"/>
      <w:bookmarkEnd w:id="83"/>
      <w:bookmarkEnd w:id="84"/>
      <w:bookmarkEnd w:id="85"/>
      <w:bookmarkEnd w:id="86"/>
      <w:bookmarkEnd w:id="87"/>
      <w:bookmarkEnd w:id="88"/>
      <w:bookmarkEnd w:id="89"/>
      <w:bookmarkEnd w:id="90"/>
    </w:p>
    <w:p w14:paraId="3EF660EC" w14:textId="77777777" w:rsidR="00D62ADF" w:rsidRDefault="00D62ADF" w:rsidP="00D62ADF">
      <w:pPr>
        <w:pStyle w:val="aa"/>
        <w:spacing w:before="0" w:after="0" w:line="640" w:lineRule="exact"/>
        <w:ind w:leftChars="1100" w:left="3742"/>
        <w:rPr>
          <w:b w:val="0"/>
          <w:bCs/>
          <w:snapToGrid/>
          <w:spacing w:val="12"/>
          <w:kern w:val="0"/>
          <w:sz w:val="40"/>
        </w:rPr>
      </w:pPr>
      <w:r>
        <w:rPr>
          <w:rFonts w:hint="eastAsia"/>
          <w:b w:val="0"/>
          <w:bCs/>
          <w:snapToGrid/>
          <w:spacing w:val="12"/>
          <w:kern w:val="0"/>
          <w:sz w:val="40"/>
        </w:rPr>
        <w:t xml:space="preserve"> </w:t>
      </w:r>
    </w:p>
    <w:p w14:paraId="51331897" w14:textId="20ECFEC4" w:rsidR="00E25849" w:rsidRDefault="00E25849" w:rsidP="00D62ADF">
      <w:pPr>
        <w:pStyle w:val="aa"/>
        <w:spacing w:before="0" w:after="0" w:line="720" w:lineRule="exact"/>
        <w:ind w:leftChars="1100" w:left="3742"/>
        <w:rPr>
          <w:b w:val="0"/>
          <w:bCs/>
          <w:snapToGrid/>
          <w:spacing w:val="12"/>
          <w:kern w:val="0"/>
          <w:sz w:val="40"/>
        </w:rPr>
      </w:pPr>
      <w:r w:rsidRPr="008C2692">
        <w:rPr>
          <w:rFonts w:hint="eastAsia"/>
          <w:b w:val="0"/>
          <w:bCs/>
          <w:snapToGrid/>
          <w:spacing w:val="12"/>
          <w:kern w:val="0"/>
          <w:sz w:val="40"/>
        </w:rPr>
        <w:t>調查委員：</w:t>
      </w:r>
      <w:r w:rsidR="00D62ADF">
        <w:rPr>
          <w:rFonts w:hint="eastAsia"/>
          <w:b w:val="0"/>
          <w:bCs/>
          <w:snapToGrid/>
          <w:spacing w:val="12"/>
          <w:kern w:val="0"/>
          <w:sz w:val="40"/>
        </w:rPr>
        <w:t>王美玉</w:t>
      </w:r>
    </w:p>
    <w:p w14:paraId="5A8AE2F7" w14:textId="5E22511C" w:rsidR="00D62ADF" w:rsidRDefault="00D62ADF" w:rsidP="00D62ADF">
      <w:pPr>
        <w:pStyle w:val="aa"/>
        <w:spacing w:before="0" w:after="0" w:line="720" w:lineRule="exact"/>
        <w:ind w:leftChars="1066" w:left="3741" w:hangingChars="26" w:hanging="115"/>
        <w:rPr>
          <w:b w:val="0"/>
          <w:bCs/>
          <w:snapToGrid/>
          <w:spacing w:val="12"/>
          <w:kern w:val="0"/>
          <w:sz w:val="40"/>
        </w:rPr>
      </w:pPr>
      <w:r>
        <w:rPr>
          <w:rFonts w:hint="eastAsia"/>
          <w:b w:val="0"/>
          <w:bCs/>
          <w:snapToGrid/>
          <w:spacing w:val="12"/>
          <w:kern w:val="0"/>
          <w:sz w:val="40"/>
        </w:rPr>
        <w:t xml:space="preserve">          蘇麗瓊</w:t>
      </w:r>
    </w:p>
    <w:p w14:paraId="658E7989" w14:textId="606C9339" w:rsidR="00D62ADF" w:rsidRDefault="00D62ADF" w:rsidP="00D62ADF">
      <w:pPr>
        <w:pStyle w:val="aa"/>
        <w:spacing w:before="0" w:after="0" w:line="720" w:lineRule="exact"/>
        <w:ind w:leftChars="1062" w:left="3741" w:hangingChars="29" w:hanging="129"/>
        <w:rPr>
          <w:b w:val="0"/>
          <w:bCs/>
          <w:snapToGrid/>
          <w:spacing w:val="12"/>
          <w:kern w:val="0"/>
          <w:sz w:val="40"/>
        </w:rPr>
      </w:pPr>
      <w:r>
        <w:rPr>
          <w:rFonts w:hint="eastAsia"/>
          <w:b w:val="0"/>
          <w:bCs/>
          <w:snapToGrid/>
          <w:spacing w:val="12"/>
          <w:kern w:val="0"/>
          <w:sz w:val="40"/>
        </w:rPr>
        <w:t xml:space="preserve">          鴻義章</w:t>
      </w:r>
    </w:p>
    <w:p w14:paraId="30433FBC" w14:textId="6EF9F9AF" w:rsidR="00E25849" w:rsidRPr="008C2692" w:rsidRDefault="00E25849" w:rsidP="000C61BD">
      <w:pPr>
        <w:pStyle w:val="af2"/>
        <w:jc w:val="both"/>
        <w:rPr>
          <w:rFonts w:hAnsi="標楷體" w:hint="eastAsia"/>
          <w:bCs/>
        </w:rPr>
      </w:pPr>
      <w:bookmarkStart w:id="91" w:name="_GoBack"/>
      <w:bookmarkEnd w:id="91"/>
    </w:p>
    <w:sectPr w:rsidR="00E25849" w:rsidRPr="008C2692" w:rsidSect="007407DF">
      <w:footerReference w:type="default" r:id="rId18"/>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1E8F9" w14:textId="77777777" w:rsidR="006D13E5" w:rsidRDefault="006D13E5">
      <w:r>
        <w:separator/>
      </w:r>
    </w:p>
  </w:endnote>
  <w:endnote w:type="continuationSeparator" w:id="0">
    <w:p w14:paraId="68458155" w14:textId="77777777" w:rsidR="006D13E5" w:rsidRDefault="006D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黑體">
    <w:charset w:val="88"/>
    <w:family w:val="modern"/>
    <w:pitch w:val="fixed"/>
    <w:sig w:usb0="00000003" w:usb1="08080000" w:usb2="00000010" w:usb3="00000000" w:csb0="00100001" w:csb1="00000000"/>
  </w:font>
  <w:font w:name="SimHei">
    <w:altName w:val="SimHei"/>
    <w:panose1 w:val="0201060003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2F03D" w14:textId="77777777" w:rsidR="00064C2B" w:rsidRDefault="00064C2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332701CB" w14:textId="77777777" w:rsidR="00064C2B" w:rsidRDefault="00064C2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CFAB1" w14:textId="77777777" w:rsidR="006D13E5" w:rsidRDefault="006D13E5">
      <w:r>
        <w:separator/>
      </w:r>
    </w:p>
  </w:footnote>
  <w:footnote w:type="continuationSeparator" w:id="0">
    <w:p w14:paraId="6DFDEAA2" w14:textId="77777777" w:rsidR="006D13E5" w:rsidRDefault="006D13E5">
      <w:r>
        <w:continuationSeparator/>
      </w:r>
    </w:p>
  </w:footnote>
  <w:footnote w:id="1">
    <w:p w14:paraId="276C5A2D" w14:textId="162EC9B4" w:rsidR="00064C2B" w:rsidRPr="00976459" w:rsidRDefault="00064C2B" w:rsidP="005A2B80">
      <w:pPr>
        <w:pStyle w:val="aff2"/>
        <w:ind w:left="165" w:hangingChars="75" w:hanging="165"/>
        <w:jc w:val="both"/>
      </w:pPr>
      <w:r w:rsidRPr="00976459">
        <w:rPr>
          <w:rStyle w:val="aff4"/>
        </w:rPr>
        <w:footnoteRef/>
      </w:r>
      <w:r w:rsidRPr="00976459">
        <w:rPr>
          <w:rFonts w:hint="eastAsia"/>
        </w:rPr>
        <w:t xml:space="preserve"> 前臺灣省政府民政廳於</w:t>
      </w:r>
      <w:r w:rsidRPr="00976459">
        <w:t>75</w:t>
      </w:r>
      <w:r w:rsidRPr="00976459">
        <w:rPr>
          <w:rFonts w:hint="eastAsia"/>
        </w:rPr>
        <w:t>年成立臺灣山地原住民族園區管理處，</w:t>
      </w:r>
      <w:r w:rsidRPr="00976459">
        <w:t>76</w:t>
      </w:r>
      <w:r w:rsidRPr="00976459">
        <w:rPr>
          <w:rFonts w:hint="eastAsia"/>
        </w:rPr>
        <w:t>年於屏東縣瑪家鄉北葉村現址正式營運原住民族文化園區；</w:t>
      </w:r>
      <w:proofErr w:type="gramStart"/>
      <w:r w:rsidRPr="00976459">
        <w:rPr>
          <w:rFonts w:hint="eastAsia"/>
        </w:rPr>
        <w:t>嗣</w:t>
      </w:r>
      <w:proofErr w:type="gramEnd"/>
      <w:r w:rsidRPr="00976459">
        <w:rPr>
          <w:rFonts w:hint="eastAsia"/>
        </w:rPr>
        <w:t>經前臺灣省政府功能業務與組織調整、行政院組織改造等多次變革，於</w:t>
      </w:r>
      <w:r w:rsidRPr="00976459">
        <w:t>105</w:t>
      </w:r>
      <w:r w:rsidRPr="00976459">
        <w:rPr>
          <w:rFonts w:hint="eastAsia"/>
        </w:rPr>
        <w:t>年</w:t>
      </w:r>
      <w:r w:rsidRPr="00976459">
        <w:t>1</w:t>
      </w:r>
      <w:r w:rsidRPr="00976459">
        <w:rPr>
          <w:rFonts w:hint="eastAsia"/>
        </w:rPr>
        <w:t>月</w:t>
      </w:r>
      <w:r w:rsidRPr="00976459">
        <w:t>15</w:t>
      </w:r>
      <w:r w:rsidRPr="00976459">
        <w:rPr>
          <w:rFonts w:hint="eastAsia"/>
        </w:rPr>
        <w:t>日更名改制為原住民族委員會原住民族文化發展中心。依原住民族文化發展中心組織法規定，該中心掌理原住民族園區場館營運發展管理、督導及遊客服務等。</w:t>
      </w:r>
    </w:p>
  </w:footnote>
  <w:footnote w:id="2">
    <w:p w14:paraId="2704EA2D" w14:textId="44C79422" w:rsidR="00064C2B" w:rsidRPr="00976459" w:rsidRDefault="00064C2B" w:rsidP="009B7F7D">
      <w:pPr>
        <w:pStyle w:val="aff2"/>
      </w:pPr>
      <w:r w:rsidRPr="00976459">
        <w:rPr>
          <w:rStyle w:val="aff4"/>
        </w:rPr>
        <w:footnoteRef/>
      </w:r>
      <w:r w:rsidRPr="00976459">
        <w:t xml:space="preserve"> </w:t>
      </w:r>
      <w:r w:rsidRPr="00976459">
        <w:rPr>
          <w:rFonts w:hint="eastAsia"/>
        </w:rPr>
        <w:t>行政院</w:t>
      </w:r>
      <w:r w:rsidRPr="00976459">
        <w:t>105</w:t>
      </w:r>
      <w:r w:rsidRPr="00976459">
        <w:rPr>
          <w:rFonts w:hint="eastAsia"/>
        </w:rPr>
        <w:t>年</w:t>
      </w:r>
      <w:r w:rsidRPr="00976459">
        <w:t>3</w:t>
      </w:r>
      <w:r w:rsidRPr="00976459">
        <w:rPr>
          <w:rFonts w:hint="eastAsia"/>
        </w:rPr>
        <w:t>月</w:t>
      </w:r>
      <w:r w:rsidRPr="00976459">
        <w:t>18</w:t>
      </w:r>
      <w:r w:rsidRPr="00976459">
        <w:rPr>
          <w:rFonts w:hint="eastAsia"/>
        </w:rPr>
        <w:t>日院臺原字第</w:t>
      </w:r>
      <w:r w:rsidRPr="00976459">
        <w:t>1050012290</w:t>
      </w:r>
      <w:r w:rsidRPr="00976459">
        <w:rPr>
          <w:rFonts w:hint="eastAsia"/>
        </w:rPr>
        <w:t>號函。</w:t>
      </w:r>
    </w:p>
  </w:footnote>
  <w:footnote w:id="3">
    <w:p w14:paraId="48A332DC" w14:textId="3C6522C8" w:rsidR="00064C2B" w:rsidRPr="00976459" w:rsidRDefault="00064C2B">
      <w:pPr>
        <w:pStyle w:val="aff2"/>
      </w:pPr>
      <w:r w:rsidRPr="00976459">
        <w:rPr>
          <w:rStyle w:val="aff4"/>
        </w:rPr>
        <w:footnoteRef/>
      </w:r>
      <w:r w:rsidRPr="00976459">
        <w:t xml:space="preserve"> </w:t>
      </w:r>
      <w:r w:rsidRPr="00976459">
        <w:rPr>
          <w:rFonts w:hint="eastAsia"/>
        </w:rPr>
        <w:t>行政院</w:t>
      </w:r>
      <w:r w:rsidRPr="00976459">
        <w:t>111</w:t>
      </w:r>
      <w:r w:rsidRPr="00976459">
        <w:rPr>
          <w:rFonts w:hint="eastAsia"/>
        </w:rPr>
        <w:t>年</w:t>
      </w:r>
      <w:r w:rsidRPr="00976459">
        <w:t>4</w:t>
      </w:r>
      <w:r w:rsidRPr="00976459">
        <w:rPr>
          <w:rFonts w:hint="eastAsia"/>
        </w:rPr>
        <w:t>月</w:t>
      </w:r>
      <w:r w:rsidRPr="00976459">
        <w:t>19</w:t>
      </w:r>
      <w:r w:rsidRPr="00976459">
        <w:rPr>
          <w:rFonts w:hint="eastAsia"/>
        </w:rPr>
        <w:t>日院臺原字第</w:t>
      </w:r>
      <w:r w:rsidRPr="00976459">
        <w:t>1110011739</w:t>
      </w:r>
      <w:r w:rsidRPr="00976459">
        <w:rPr>
          <w:rFonts w:hint="eastAsia"/>
        </w:rPr>
        <w:t>號函。</w:t>
      </w:r>
    </w:p>
  </w:footnote>
  <w:footnote w:id="4">
    <w:p w14:paraId="51977805" w14:textId="0EF416B2" w:rsidR="00064C2B" w:rsidRPr="00976459" w:rsidRDefault="00064C2B">
      <w:pPr>
        <w:pStyle w:val="aff2"/>
      </w:pPr>
      <w:r w:rsidRPr="00976459">
        <w:rPr>
          <w:rStyle w:val="aff4"/>
        </w:rPr>
        <w:footnoteRef/>
      </w:r>
      <w:r w:rsidRPr="00976459">
        <w:t xml:space="preserve"> </w:t>
      </w:r>
      <w:r w:rsidRPr="00976459">
        <w:rPr>
          <w:rFonts w:hint="eastAsia"/>
        </w:rPr>
        <w:t>行政院</w:t>
      </w:r>
      <w:r w:rsidRPr="00976459">
        <w:t>112</w:t>
      </w:r>
      <w:r w:rsidRPr="00976459">
        <w:rPr>
          <w:rFonts w:hint="eastAsia"/>
        </w:rPr>
        <w:t>年</w:t>
      </w:r>
      <w:r w:rsidRPr="00976459">
        <w:t>11</w:t>
      </w:r>
      <w:r w:rsidRPr="00976459">
        <w:rPr>
          <w:rFonts w:hint="eastAsia"/>
        </w:rPr>
        <w:t>月</w:t>
      </w:r>
      <w:r w:rsidRPr="00976459">
        <w:t>14</w:t>
      </w:r>
      <w:r w:rsidRPr="00976459">
        <w:rPr>
          <w:rFonts w:hint="eastAsia"/>
        </w:rPr>
        <w:t>日院臺原字第</w:t>
      </w:r>
      <w:r w:rsidRPr="00976459">
        <w:t>1121041742</w:t>
      </w:r>
      <w:r w:rsidRPr="00976459">
        <w:rPr>
          <w:rFonts w:hint="eastAsia"/>
        </w:rPr>
        <w:t>號函。</w:t>
      </w:r>
    </w:p>
  </w:footnote>
  <w:footnote w:id="5">
    <w:p w14:paraId="624EDB43" w14:textId="77777777" w:rsidR="00064C2B" w:rsidRPr="00976459" w:rsidRDefault="00064C2B" w:rsidP="005A2B80">
      <w:pPr>
        <w:pStyle w:val="aff2"/>
        <w:ind w:left="165" w:hangingChars="75" w:hanging="165"/>
        <w:jc w:val="both"/>
      </w:pPr>
      <w:r w:rsidRPr="00976459">
        <w:rPr>
          <w:rStyle w:val="aff4"/>
        </w:rPr>
        <w:footnoteRef/>
      </w:r>
      <w:r w:rsidRPr="00976459">
        <w:rPr>
          <w:rFonts w:hint="eastAsia"/>
        </w:rPr>
        <w:t xml:space="preserve"> 含門票收入、停車場收入、旅店及餐飲中心權利金收入、工藝及攤位商場租金收入、會議場地設備使用費收入、文創商品及出版品產值等。</w:t>
      </w:r>
    </w:p>
  </w:footnote>
  <w:footnote w:id="6">
    <w:p w14:paraId="063E865D" w14:textId="77777777" w:rsidR="00064C2B" w:rsidRPr="00976459" w:rsidRDefault="00064C2B" w:rsidP="005A2B80">
      <w:pPr>
        <w:pStyle w:val="aff2"/>
        <w:ind w:left="165" w:hangingChars="75" w:hanging="165"/>
        <w:jc w:val="both"/>
      </w:pPr>
      <w:r w:rsidRPr="00976459">
        <w:rPr>
          <w:rStyle w:val="aff4"/>
        </w:rPr>
        <w:footnoteRef/>
      </w:r>
      <w:r w:rsidRPr="00976459">
        <w:rPr>
          <w:rFonts w:hint="eastAsia"/>
        </w:rPr>
        <w:t xml:space="preserve"> </w:t>
      </w:r>
      <w:r w:rsidRPr="00976459">
        <w:rPr>
          <w:rFonts w:hint="eastAsia"/>
        </w:rPr>
        <w:t>含水電費、維護費用、保全費用、導覽及展場服務費用、保險費、房屋稅、土地租金、公共設施分攤、折舊費用、業務推展等。</w:t>
      </w:r>
    </w:p>
  </w:footnote>
  <w:footnote w:id="7">
    <w:p w14:paraId="03BA3C53" w14:textId="67DE1571" w:rsidR="00064C2B" w:rsidRPr="00976459" w:rsidRDefault="00064C2B" w:rsidP="00A96AA1">
      <w:pPr>
        <w:pStyle w:val="aff2"/>
      </w:pPr>
      <w:r w:rsidRPr="00976459">
        <w:rPr>
          <w:rStyle w:val="aff4"/>
        </w:rPr>
        <w:footnoteRef/>
      </w:r>
      <w:r w:rsidRPr="00976459">
        <w:t xml:space="preserve"> </w:t>
      </w:r>
      <w:r w:rsidRPr="00976459">
        <w:rPr>
          <w:rFonts w:hint="eastAsia"/>
        </w:rPr>
        <w:t>其中</w:t>
      </w:r>
      <w:r w:rsidRPr="00976459">
        <w:t>106</w:t>
      </w:r>
      <w:r w:rsidRPr="00976459">
        <w:rPr>
          <w:rFonts w:hAnsi="標楷體" w:hint="eastAsia"/>
        </w:rPr>
        <w:t>年度</w:t>
      </w:r>
      <w:r w:rsidRPr="00976459">
        <w:rPr>
          <w:rFonts w:hint="eastAsia"/>
        </w:rPr>
        <w:t>至</w:t>
      </w:r>
      <w:r w:rsidRPr="00976459">
        <w:t>110</w:t>
      </w:r>
      <w:r w:rsidRPr="00976459">
        <w:rPr>
          <w:rFonts w:hint="eastAsia"/>
        </w:rPr>
        <w:t>年度為實際營運收支，餘為原發中心評估值。</w:t>
      </w:r>
    </w:p>
  </w:footnote>
  <w:footnote w:id="8">
    <w:p w14:paraId="7B7E9F48" w14:textId="49CD1179" w:rsidR="00064C2B" w:rsidRPr="00976459" w:rsidRDefault="00064C2B" w:rsidP="003D5FF1">
      <w:pPr>
        <w:pStyle w:val="aff2"/>
        <w:ind w:left="176" w:hangingChars="80" w:hanging="176"/>
        <w:jc w:val="both"/>
      </w:pPr>
      <w:r w:rsidRPr="00976459">
        <w:rPr>
          <w:rStyle w:val="aff4"/>
        </w:rPr>
        <w:footnoteRef/>
      </w:r>
      <w:r w:rsidRPr="00976459">
        <w:rPr>
          <w:rFonts w:hint="eastAsia"/>
        </w:rPr>
        <w:t xml:space="preserve"> 原住民族園區自</w:t>
      </w:r>
      <w:r w:rsidRPr="00976459">
        <w:t>93</w:t>
      </w:r>
      <w:r w:rsidRPr="00976459">
        <w:rPr>
          <w:rFonts w:hint="eastAsia"/>
        </w:rPr>
        <w:t>年度以來，</w:t>
      </w:r>
      <w:r w:rsidRPr="00976459">
        <w:t>106</w:t>
      </w:r>
      <w:r w:rsidRPr="00976459">
        <w:rPr>
          <w:rFonts w:hint="eastAsia"/>
        </w:rPr>
        <w:t>年度入園參訪人次為最多。</w:t>
      </w:r>
    </w:p>
  </w:footnote>
  <w:footnote w:id="9">
    <w:p w14:paraId="4AF62CA1" w14:textId="22EFB89E" w:rsidR="00064C2B" w:rsidRPr="00976459" w:rsidRDefault="00064C2B" w:rsidP="00EB76D1">
      <w:pPr>
        <w:pStyle w:val="aff2"/>
        <w:ind w:left="231" w:hangingChars="105" w:hanging="231"/>
        <w:jc w:val="both"/>
      </w:pPr>
      <w:r w:rsidRPr="00976459">
        <w:rPr>
          <w:rStyle w:val="aff4"/>
        </w:rPr>
        <w:footnoteRef/>
      </w:r>
      <w:r w:rsidRPr="00976459">
        <w:t xml:space="preserve"> </w:t>
      </w:r>
      <w:r w:rsidRPr="00976459">
        <w:rPr>
          <w:rFonts w:hint="eastAsia"/>
        </w:rPr>
        <w:t>「原住民族委員會原住民族文化發展中心門票及停車清潔費收費標準</w:t>
      </w:r>
      <w:r w:rsidRPr="00976459">
        <w:rPr>
          <w:rFonts w:hAnsi="Arial" w:hint="eastAsia"/>
        </w:rPr>
        <w:t>」</w:t>
      </w:r>
      <w:r w:rsidRPr="00976459">
        <w:rPr>
          <w:rFonts w:hint="eastAsia"/>
        </w:rPr>
        <w:t>第</w:t>
      </w:r>
      <w:r w:rsidRPr="00976459">
        <w:t>3</w:t>
      </w:r>
      <w:r w:rsidRPr="00976459">
        <w:rPr>
          <w:rFonts w:hint="eastAsia"/>
        </w:rPr>
        <w:t>條：「本標準收費適用對象如下：</w:t>
      </w:r>
      <w:r w:rsidRPr="00976459">
        <w:t>(</w:t>
      </w:r>
      <w:r w:rsidRPr="00976459">
        <w:rPr>
          <w:rFonts w:hint="eastAsia"/>
        </w:rPr>
        <w:t>一</w:t>
      </w:r>
      <w:r w:rsidRPr="00976459">
        <w:t>)</w:t>
      </w:r>
      <w:r w:rsidRPr="00976459">
        <w:rPr>
          <w:rFonts w:hint="eastAsia"/>
        </w:rPr>
        <w:t>門票：</w:t>
      </w:r>
      <w:r w:rsidRPr="00976459">
        <w:t>1.</w:t>
      </w:r>
      <w:r w:rsidRPr="00976459">
        <w:t>……</w:t>
      </w:r>
      <w:r w:rsidRPr="00976459">
        <w:rPr>
          <w:rFonts w:hint="eastAsia"/>
        </w:rPr>
        <w:t>。</w:t>
      </w:r>
      <w:r w:rsidRPr="00976459">
        <w:t>2.</w:t>
      </w:r>
      <w:r w:rsidRPr="00976459">
        <w:rPr>
          <w:rFonts w:hint="eastAsia"/>
        </w:rPr>
        <w:t>半票：學生。</w:t>
      </w:r>
      <w:r w:rsidRPr="00976459">
        <w:t>3.</w:t>
      </w:r>
      <w:r w:rsidRPr="00976459">
        <w:rPr>
          <w:rFonts w:hint="eastAsia"/>
        </w:rPr>
        <w:t>團體票：購票人數</w:t>
      </w:r>
      <w:r w:rsidRPr="00976459">
        <w:t>30</w:t>
      </w:r>
      <w:r w:rsidRPr="00976459">
        <w:rPr>
          <w:rFonts w:hint="eastAsia"/>
        </w:rPr>
        <w:t>人以上。</w:t>
      </w:r>
      <w:r w:rsidRPr="00976459">
        <w:t>4.</w:t>
      </w:r>
      <w:r w:rsidRPr="00976459">
        <w:rPr>
          <w:rFonts w:hint="eastAsia"/>
        </w:rPr>
        <w:t>免費：</w:t>
      </w:r>
      <w:r w:rsidRPr="00976459">
        <w:t>6</w:t>
      </w:r>
      <w:r w:rsidRPr="00976459">
        <w:rPr>
          <w:rFonts w:hint="eastAsia"/>
        </w:rPr>
        <w:t>歲以下兒童、年滿</w:t>
      </w:r>
      <w:r w:rsidRPr="00976459">
        <w:t>65</w:t>
      </w:r>
      <w:r w:rsidRPr="00976459">
        <w:rPr>
          <w:rFonts w:hint="eastAsia"/>
        </w:rPr>
        <w:t>歲以上之老人、持有志願服務榮譽卡之志工、身心障礙人士及必要之陪伴者</w:t>
      </w:r>
      <w:r w:rsidRPr="00976459">
        <w:t>1</w:t>
      </w:r>
      <w:r w:rsidRPr="00976459">
        <w:rPr>
          <w:rFonts w:hint="eastAsia"/>
        </w:rPr>
        <w:t>人。</w:t>
      </w:r>
      <w:r w:rsidRPr="00976459">
        <w:rPr>
          <w:rFonts w:hAnsi="Arial" w:hint="eastAsia"/>
        </w:rPr>
        <w:t>」</w:t>
      </w:r>
    </w:p>
  </w:footnote>
  <w:footnote w:id="10">
    <w:p w14:paraId="1B1F643E" w14:textId="03065F0A" w:rsidR="00064C2B" w:rsidRPr="00976459" w:rsidRDefault="00064C2B" w:rsidP="00843837">
      <w:pPr>
        <w:pStyle w:val="aff2"/>
        <w:ind w:left="231" w:hangingChars="105" w:hanging="231"/>
        <w:jc w:val="both"/>
      </w:pPr>
      <w:r w:rsidRPr="00976459">
        <w:rPr>
          <w:rStyle w:val="aff4"/>
        </w:rPr>
        <w:footnoteRef/>
      </w:r>
      <w:r w:rsidRPr="00976459">
        <w:t xml:space="preserve"> 106</w:t>
      </w:r>
      <w:r w:rsidRPr="00976459">
        <w:rPr>
          <w:rFonts w:hint="eastAsia"/>
        </w:rPr>
        <w:t>年度辦理「藝饗</w:t>
      </w:r>
      <w:r w:rsidRPr="00976459">
        <w:t>30</w:t>
      </w:r>
      <w:r w:rsidRPr="00976459">
        <w:rPr>
          <w:rFonts w:hint="eastAsia"/>
        </w:rPr>
        <w:t>藝術節臺灣原住民族文化園區三十周年慶</w:t>
      </w:r>
      <w:r w:rsidRPr="00976459">
        <w:t>-</w:t>
      </w:r>
      <w:r w:rsidRPr="00976459">
        <w:rPr>
          <w:rFonts w:hint="eastAsia"/>
        </w:rPr>
        <w:t>臺灣原住民族共舞生活節暨臺灣原住民族文藝市集」、</w:t>
      </w:r>
      <w:r w:rsidRPr="00976459">
        <w:t>110</w:t>
      </w:r>
      <w:r w:rsidRPr="00976459">
        <w:rPr>
          <w:rFonts w:hint="eastAsia"/>
        </w:rPr>
        <w:t>年度辦理「</w:t>
      </w:r>
      <w:r w:rsidRPr="00976459">
        <w:t>2021</w:t>
      </w:r>
      <w:r w:rsidRPr="00976459">
        <w:rPr>
          <w:rFonts w:hint="eastAsia"/>
        </w:rPr>
        <w:t>年島嶼文化節</w:t>
      </w:r>
      <w:r w:rsidRPr="00976459">
        <w:t>-</w:t>
      </w:r>
      <w:r w:rsidRPr="00976459">
        <w:rPr>
          <w:rFonts w:hint="eastAsia"/>
        </w:rPr>
        <w:t>南風搖擺」及</w:t>
      </w:r>
      <w:r w:rsidRPr="00976459">
        <w:t>111</w:t>
      </w:r>
      <w:r w:rsidRPr="00976459">
        <w:rPr>
          <w:rFonts w:hint="eastAsia"/>
        </w:rPr>
        <w:t>年度辦理「臺灣原住民族文化園區</w:t>
      </w:r>
      <w:r w:rsidRPr="00976459">
        <w:t>35</w:t>
      </w:r>
      <w:r w:rsidRPr="00976459">
        <w:rPr>
          <w:rFonts w:hint="eastAsia"/>
        </w:rPr>
        <w:t>周年慶系列活動</w:t>
      </w:r>
      <w:r w:rsidRPr="00976459">
        <w:t>-</w:t>
      </w:r>
      <w:r w:rsidRPr="00976459">
        <w:rPr>
          <w:rFonts w:hint="eastAsia"/>
        </w:rPr>
        <w:t>南風搖擺</w:t>
      </w:r>
      <w:r w:rsidRPr="00976459">
        <w:t>-</w:t>
      </w:r>
      <w:r w:rsidRPr="00976459">
        <w:rPr>
          <w:rFonts w:hint="eastAsia"/>
        </w:rPr>
        <w:t>原住民族地方產業推廣市集」。</w:t>
      </w:r>
    </w:p>
  </w:footnote>
  <w:footnote w:id="11">
    <w:p w14:paraId="50406027" w14:textId="040E8CDE" w:rsidR="00064C2B" w:rsidRPr="00976459" w:rsidRDefault="00064C2B" w:rsidP="00EB76D1">
      <w:pPr>
        <w:pStyle w:val="aff2"/>
        <w:ind w:left="231" w:hangingChars="105" w:hanging="231"/>
        <w:jc w:val="both"/>
      </w:pPr>
      <w:r w:rsidRPr="00976459">
        <w:rPr>
          <w:rStyle w:val="aff4"/>
        </w:rPr>
        <w:footnoteRef/>
      </w:r>
      <w:r w:rsidRPr="00976459">
        <w:rPr>
          <w:rFonts w:hint="eastAsia"/>
        </w:rPr>
        <w:t xml:space="preserve"> 執行期程為</w:t>
      </w:r>
      <w:r w:rsidRPr="00976459">
        <w:t>111</w:t>
      </w:r>
      <w:r w:rsidRPr="00976459">
        <w:rPr>
          <w:rFonts w:hint="eastAsia"/>
        </w:rPr>
        <w:t>年</w:t>
      </w:r>
      <w:r w:rsidRPr="00976459">
        <w:t>1</w:t>
      </w:r>
      <w:r w:rsidRPr="00976459">
        <w:rPr>
          <w:rFonts w:hint="eastAsia"/>
        </w:rPr>
        <w:t>月至</w:t>
      </w:r>
      <w:r w:rsidRPr="00976459">
        <w:t>113</w:t>
      </w:r>
      <w:r w:rsidRPr="00976459">
        <w:rPr>
          <w:rFonts w:hint="eastAsia"/>
        </w:rPr>
        <w:t>年</w:t>
      </w:r>
      <w:r w:rsidRPr="00976459">
        <w:t>12</w:t>
      </w:r>
      <w:r w:rsidRPr="00976459">
        <w:rPr>
          <w:rFonts w:hint="eastAsia"/>
        </w:rPr>
        <w:t>月</w:t>
      </w:r>
      <w:r w:rsidRPr="00976459">
        <w:t>31</w:t>
      </w:r>
      <w:r w:rsidRPr="00976459">
        <w:rPr>
          <w:rFonts w:hint="eastAsia"/>
        </w:rPr>
        <w:t>日，為期</w:t>
      </w:r>
      <w:r w:rsidRPr="00976459">
        <w:t>3</w:t>
      </w:r>
      <w:r w:rsidRPr="00976459">
        <w:rPr>
          <w:rFonts w:hint="eastAsia"/>
        </w:rPr>
        <w:t>年。因客發中心係於</w:t>
      </w:r>
      <w:r w:rsidRPr="00976459">
        <w:t>111</w:t>
      </w:r>
      <w:r w:rsidRPr="00976459">
        <w:rPr>
          <w:rFonts w:hint="eastAsia"/>
        </w:rPr>
        <w:t>年</w:t>
      </w:r>
      <w:r w:rsidRPr="00976459">
        <w:t>1</w:t>
      </w:r>
      <w:r w:rsidRPr="00976459">
        <w:rPr>
          <w:rFonts w:hint="eastAsia"/>
        </w:rPr>
        <w:t>月</w:t>
      </w:r>
      <w:r w:rsidRPr="00976459">
        <w:t>26</w:t>
      </w:r>
      <w:r w:rsidRPr="00976459">
        <w:rPr>
          <w:rFonts w:hint="eastAsia"/>
        </w:rPr>
        <w:t>日函請原發中心同意六堆</w:t>
      </w:r>
      <w:r w:rsidRPr="00976459">
        <w:rPr>
          <w:rFonts w:hint="eastAsia"/>
          <w:kern w:val="0"/>
        </w:rPr>
        <w:t>合作套票</w:t>
      </w:r>
      <w:r w:rsidRPr="00976459">
        <w:rPr>
          <w:rFonts w:hint="eastAsia"/>
        </w:rPr>
        <w:t>優惠措施，並經該中心於</w:t>
      </w:r>
      <w:r w:rsidRPr="00976459">
        <w:t>2</w:t>
      </w:r>
      <w:r w:rsidRPr="00976459">
        <w:rPr>
          <w:rFonts w:hint="eastAsia"/>
        </w:rPr>
        <w:t>月初函復，爰實際係自</w:t>
      </w:r>
      <w:r w:rsidRPr="00976459">
        <w:t>111</w:t>
      </w:r>
      <w:r w:rsidRPr="00976459">
        <w:rPr>
          <w:rFonts w:hint="eastAsia"/>
        </w:rPr>
        <w:t>年</w:t>
      </w:r>
      <w:r w:rsidRPr="00976459">
        <w:t>2</w:t>
      </w:r>
      <w:r w:rsidRPr="00976459">
        <w:rPr>
          <w:rFonts w:hint="eastAsia"/>
        </w:rPr>
        <w:t>月始實施該優惠措施。</w:t>
      </w:r>
    </w:p>
  </w:footnote>
  <w:footnote w:id="12">
    <w:p w14:paraId="3A5B3EFE" w14:textId="77421A71" w:rsidR="00064C2B" w:rsidRPr="00976459" w:rsidRDefault="00064C2B" w:rsidP="002A0FBD">
      <w:pPr>
        <w:pStyle w:val="aff2"/>
        <w:ind w:left="242" w:hangingChars="110" w:hanging="242"/>
        <w:jc w:val="both"/>
      </w:pPr>
      <w:r w:rsidRPr="00976459">
        <w:rPr>
          <w:rStyle w:val="aff4"/>
        </w:rPr>
        <w:footnoteRef/>
      </w:r>
      <w:r w:rsidRPr="00976459">
        <w:rPr>
          <w:rFonts w:hint="eastAsia"/>
        </w:rPr>
        <w:t xml:space="preserve"> 包括如何得知原住民族文化園區之節目訊息？蒞臨並觀賞節目之原因？觀賞完節目之感覺？演出哪部分值得讚許或推薦？整體節目之滿意度？觀賞節目後，未來是否會繼續觀賞或參加原發中心相關表演藝術活動？</w:t>
      </w:r>
    </w:p>
  </w:footnote>
  <w:footnote w:id="13">
    <w:p w14:paraId="598C5A15" w14:textId="04829470" w:rsidR="00064C2B" w:rsidRPr="00976459" w:rsidRDefault="00064C2B" w:rsidP="00061ED0">
      <w:pPr>
        <w:pStyle w:val="aff2"/>
        <w:ind w:left="165" w:hangingChars="75" w:hanging="165"/>
        <w:jc w:val="both"/>
      </w:pPr>
      <w:r w:rsidRPr="00976459">
        <w:rPr>
          <w:rStyle w:val="aff4"/>
        </w:rPr>
        <w:footnoteRef/>
      </w:r>
      <w:r w:rsidRPr="00976459">
        <w:t xml:space="preserve"> 109</w:t>
      </w:r>
      <w:r w:rsidRPr="00976459">
        <w:rPr>
          <w:rFonts w:hint="eastAsia"/>
        </w:rPr>
        <w:t>年度至</w:t>
      </w:r>
      <w:r w:rsidRPr="00976459">
        <w:t>111</w:t>
      </w:r>
      <w:r w:rsidRPr="00976459">
        <w:rPr>
          <w:rFonts w:hint="eastAsia"/>
        </w:rPr>
        <w:t>年度截至</w:t>
      </w:r>
      <w:r w:rsidRPr="00976459">
        <w:t>8</w:t>
      </w:r>
      <w:r w:rsidRPr="00976459">
        <w:rPr>
          <w:rFonts w:hint="eastAsia"/>
        </w:rPr>
        <w:t>月底止遊客滿意度分別為</w:t>
      </w:r>
      <w:r w:rsidRPr="00976459">
        <w:t>97.10%</w:t>
      </w:r>
      <w:r w:rsidRPr="00976459">
        <w:rPr>
          <w:rFonts w:hint="eastAsia"/>
        </w:rPr>
        <w:t>、</w:t>
      </w:r>
      <w:r w:rsidRPr="00976459">
        <w:t>95.40%</w:t>
      </w:r>
      <w:r w:rsidRPr="00976459">
        <w:rPr>
          <w:rFonts w:hint="eastAsia"/>
        </w:rPr>
        <w:t>、</w:t>
      </w:r>
      <w:r w:rsidRPr="00976459">
        <w:t>97.10%</w:t>
      </w:r>
      <w:r w:rsidRPr="00976459">
        <w:rPr>
          <w:rFonts w:hint="eastAsia"/>
        </w:rPr>
        <w:t>。</w:t>
      </w:r>
    </w:p>
  </w:footnote>
  <w:footnote w:id="14">
    <w:p w14:paraId="567D5207" w14:textId="3B63998D" w:rsidR="00064C2B" w:rsidRPr="00976459" w:rsidRDefault="00064C2B" w:rsidP="00EB76D1">
      <w:pPr>
        <w:pStyle w:val="aff2"/>
        <w:ind w:left="231" w:hangingChars="105" w:hanging="231"/>
        <w:jc w:val="both"/>
      </w:pPr>
      <w:r w:rsidRPr="00976459">
        <w:rPr>
          <w:rStyle w:val="aff4"/>
        </w:rPr>
        <w:footnoteRef/>
      </w:r>
      <w:r w:rsidRPr="00976459">
        <w:t xml:space="preserve"> </w:t>
      </w:r>
      <w:r w:rsidRPr="00976459">
        <w:rPr>
          <w:rFonts w:hint="eastAsia"/>
        </w:rPr>
        <w:t>如公共藝術</w:t>
      </w:r>
      <w:r w:rsidRPr="00976459">
        <w:t>《祕密花園》佇立在進入園區最明顯的入口處，藝術家安聖惠表示，聽聞原住民族園區在建園以前，曾是紫斑蝶離開越冬棲地北返飛行的蝶道，每年11</w:t>
      </w:r>
      <w:r w:rsidRPr="00976459">
        <w:t>月到隔年3月上萬隻的紫斑蝶依循祖先的記憶，飛往茂林蝶幽谷群聚度冬。透過回憶紫斑蝶飛行途徑，以及蝴蝶在排灣與魯凱文化特殊意涵下，想傳達人類與大自然的「共生」關係，在交互作用之下，影響原住民族的思維與大自然生態的規律，創造出的文化象徵與意義。</w:t>
      </w:r>
    </w:p>
  </w:footnote>
  <w:footnote w:id="15">
    <w:p w14:paraId="706A27CE" w14:textId="0509BDC5" w:rsidR="00064C2B" w:rsidRPr="00976459" w:rsidRDefault="00064C2B" w:rsidP="00DC27C1">
      <w:pPr>
        <w:pStyle w:val="aff2"/>
        <w:ind w:left="231" w:hangingChars="105" w:hanging="231"/>
        <w:jc w:val="both"/>
      </w:pPr>
      <w:r w:rsidRPr="00976459">
        <w:rPr>
          <w:rStyle w:val="aff4"/>
        </w:rPr>
        <w:footnoteRef/>
      </w:r>
      <w:r w:rsidRPr="00976459">
        <w:t xml:space="preserve"> </w:t>
      </w:r>
      <w:r w:rsidRPr="00976459">
        <w:rPr>
          <w:rFonts w:hint="eastAsia"/>
        </w:rPr>
        <w:t>木琴在泰雅族的傳統上，多是在情感上的溝通、傳達訊息與祭典時彈奏。</w:t>
      </w:r>
    </w:p>
  </w:footnote>
  <w:footnote w:id="16">
    <w:p w14:paraId="096B57AF" w14:textId="77777777" w:rsidR="00064C2B" w:rsidRPr="00976459" w:rsidRDefault="00064C2B" w:rsidP="00261AD7">
      <w:pPr>
        <w:pStyle w:val="aff2"/>
        <w:ind w:left="231" w:hangingChars="105" w:hanging="231"/>
        <w:jc w:val="both"/>
      </w:pPr>
      <w:r w:rsidRPr="00976459">
        <w:rPr>
          <w:rStyle w:val="aff4"/>
        </w:rPr>
        <w:footnoteRef/>
      </w:r>
      <w:r w:rsidRPr="00976459">
        <w:t xml:space="preserve"> </w:t>
      </w:r>
      <w:r w:rsidRPr="00976459">
        <w:rPr>
          <w:rFonts w:hint="eastAsia"/>
        </w:rPr>
        <w:t>木琴在泰雅族的傳統上，多是在情感上的溝通、傳達訊息與祭典時彈奏。</w:t>
      </w:r>
    </w:p>
  </w:footnote>
  <w:footnote w:id="17">
    <w:p w14:paraId="614E2829" w14:textId="0E605AD8" w:rsidR="00064C2B" w:rsidRPr="00976459" w:rsidRDefault="00064C2B" w:rsidP="00DC27C1">
      <w:pPr>
        <w:pStyle w:val="aff2"/>
        <w:ind w:left="231" w:hangingChars="105" w:hanging="231"/>
        <w:jc w:val="both"/>
      </w:pPr>
      <w:r w:rsidRPr="00976459">
        <w:rPr>
          <w:rStyle w:val="aff4"/>
        </w:rPr>
        <w:footnoteRef/>
      </w:r>
      <w:r w:rsidRPr="00976459">
        <w:t xml:space="preserve"> </w:t>
      </w:r>
      <w:r w:rsidRPr="00976459">
        <w:rPr>
          <w:rFonts w:hint="eastAsia"/>
        </w:rPr>
        <w:t>手紋對於排灣族及魯凱族，不僅是展現女性之美麗，更是家族榮耀的象徵，也是貴族階層的象徵。</w:t>
      </w:r>
    </w:p>
  </w:footnote>
  <w:footnote w:id="18">
    <w:p w14:paraId="494F91B4" w14:textId="59FC8781" w:rsidR="00064C2B" w:rsidRPr="00976459" w:rsidRDefault="00064C2B" w:rsidP="00DC27C1">
      <w:pPr>
        <w:pStyle w:val="aff2"/>
        <w:ind w:left="231" w:hangingChars="105" w:hanging="231"/>
        <w:jc w:val="both"/>
      </w:pPr>
      <w:r w:rsidRPr="00976459">
        <w:rPr>
          <w:rStyle w:val="aff4"/>
        </w:rPr>
        <w:footnoteRef/>
      </w:r>
      <w:r w:rsidRPr="00976459">
        <w:t xml:space="preserve"> </w:t>
      </w:r>
      <w:r w:rsidRPr="00976459">
        <w:rPr>
          <w:rFonts w:hint="eastAsia"/>
        </w:rPr>
        <w:t>排灣族人非常重視古琉璃珠，視為傳家與婚聘中不可或缺的寶物，只有貴族才能擁有配帶，代表持有者的特殊身分和地位的尊重。</w:t>
      </w:r>
    </w:p>
  </w:footnote>
  <w:footnote w:id="19">
    <w:p w14:paraId="6B279191" w14:textId="77777777" w:rsidR="00064C2B" w:rsidRPr="00976459" w:rsidRDefault="00064C2B" w:rsidP="00200E4B">
      <w:pPr>
        <w:pStyle w:val="aff2"/>
        <w:ind w:left="231" w:hangingChars="105" w:hanging="231"/>
        <w:jc w:val="both"/>
      </w:pPr>
      <w:r w:rsidRPr="00976459">
        <w:rPr>
          <w:rStyle w:val="aff4"/>
        </w:rPr>
        <w:footnoteRef/>
      </w:r>
      <w:r w:rsidRPr="00976459">
        <w:rPr>
          <w:rFonts w:hint="eastAsia"/>
        </w:rPr>
        <w:t xml:space="preserve"> 依據環境教育法第</w:t>
      </w:r>
      <w:r w:rsidRPr="00976459">
        <w:t>19</w:t>
      </w:r>
      <w:r w:rsidRPr="00976459">
        <w:rPr>
          <w:rFonts w:hint="eastAsia"/>
        </w:rPr>
        <w:t>條規定：「機關、公營事業機構、高級中等以下學校及政府捐助基金累計超過百分之五十之財團法人，每年應訂定環境教育計畫，推展環境教育，所有員工、教師、學生均應參加四小時以上環境教育。」</w:t>
      </w:r>
    </w:p>
  </w:footnote>
  <w:footnote w:id="20">
    <w:p w14:paraId="5A5617CC" w14:textId="77777777" w:rsidR="00064C2B" w:rsidRPr="00976459" w:rsidRDefault="00064C2B" w:rsidP="008757FE">
      <w:pPr>
        <w:pStyle w:val="aff2"/>
        <w:ind w:left="231" w:hangingChars="105" w:hanging="231"/>
        <w:jc w:val="both"/>
        <w:rPr>
          <w:rFonts w:hAnsi="標楷體"/>
        </w:rPr>
      </w:pPr>
      <w:r w:rsidRPr="00976459">
        <w:rPr>
          <w:rStyle w:val="aff4"/>
        </w:rPr>
        <w:footnoteRef/>
      </w:r>
      <w:r w:rsidRPr="00976459">
        <w:rPr>
          <w:rFonts w:hAnsi="標楷體"/>
        </w:rPr>
        <w:t xml:space="preserve"> </w:t>
      </w:r>
      <w:r w:rsidRPr="00976459">
        <w:rPr>
          <w:rFonts w:hAnsi="標楷體"/>
        </w:rPr>
        <w:tab/>
      </w:r>
      <w:r w:rsidRPr="00976459">
        <w:rPr>
          <w:rFonts w:hAnsi="標楷體" w:hint="eastAsia"/>
        </w:rPr>
        <w:t>原發中心遊園車因未有派車紀錄、里程登記等詳盡資料，未能瞭解每輛遊園車每月使用天數及行駛里數，僅能運用該中心提供購置日期至</w:t>
      </w:r>
      <w:r w:rsidRPr="00976459">
        <w:rPr>
          <w:rFonts w:hAnsi="標楷體"/>
        </w:rPr>
        <w:t>111</w:t>
      </w:r>
      <w:r w:rsidRPr="00976459">
        <w:rPr>
          <w:rFonts w:hAnsi="標楷體"/>
        </w:rPr>
        <w:t>年8月之數據，據以分析遊園車</w:t>
      </w:r>
      <w:r w:rsidRPr="00976459">
        <w:rPr>
          <w:rFonts w:hAnsi="標楷體" w:hint="eastAsia"/>
        </w:rPr>
        <w:t>每日</w:t>
      </w:r>
      <w:r w:rsidRPr="00976459">
        <w:rPr>
          <w:rFonts w:hAnsi="標楷體"/>
        </w:rPr>
        <w:t>行</w:t>
      </w:r>
      <w:r w:rsidRPr="00976459">
        <w:rPr>
          <w:rFonts w:hAnsi="標楷體" w:hint="eastAsia"/>
        </w:rPr>
        <w:t>駛</w:t>
      </w:r>
      <w:r w:rsidRPr="00976459">
        <w:rPr>
          <w:rFonts w:hAnsi="標楷體"/>
        </w:rPr>
        <w:t>趟數</w:t>
      </w:r>
      <w:r w:rsidRPr="00976459">
        <w:rPr>
          <w:rFonts w:hAnsi="標楷體" w:hint="eastAsia"/>
        </w:rPr>
        <w:t>。</w:t>
      </w:r>
    </w:p>
  </w:footnote>
  <w:footnote w:id="21">
    <w:p w14:paraId="33DBD316" w14:textId="77777777" w:rsidR="00064C2B" w:rsidRPr="00976459" w:rsidRDefault="00064C2B" w:rsidP="008757FE">
      <w:pPr>
        <w:pStyle w:val="aff2"/>
        <w:ind w:left="231" w:hangingChars="105" w:hanging="231"/>
        <w:jc w:val="both"/>
        <w:rPr>
          <w:rFonts w:hAnsi="標楷體"/>
        </w:rPr>
      </w:pPr>
      <w:r w:rsidRPr="00976459">
        <w:rPr>
          <w:rStyle w:val="aff4"/>
        </w:rPr>
        <w:footnoteRef/>
      </w:r>
      <w:r w:rsidRPr="00976459">
        <w:rPr>
          <w:rFonts w:hAnsi="標楷體"/>
        </w:rPr>
        <w:t xml:space="preserve"> </w:t>
      </w:r>
      <w:r w:rsidRPr="00976459">
        <w:rPr>
          <w:rFonts w:hAnsi="標楷體"/>
        </w:rPr>
        <w:tab/>
      </w:r>
      <w:r w:rsidRPr="00976459">
        <w:rPr>
          <w:rFonts w:hAnsi="標楷體" w:hint="eastAsia"/>
        </w:rPr>
        <w:t>據原發中心</w:t>
      </w:r>
      <w:r w:rsidRPr="00976459">
        <w:rPr>
          <w:rFonts w:hint="eastAsia"/>
        </w:rPr>
        <w:t>說明</w:t>
      </w:r>
      <w:r w:rsidRPr="00976459">
        <w:rPr>
          <w:rFonts w:hAnsi="標楷體" w:hint="eastAsia"/>
        </w:rPr>
        <w:t>遊園車行駛</w:t>
      </w:r>
      <w:r w:rsidRPr="00976459">
        <w:rPr>
          <w:rFonts w:hAnsi="標楷體"/>
        </w:rPr>
        <w:t>1趟園區(來回)里程數約為3.5公里。</w:t>
      </w:r>
    </w:p>
  </w:footnote>
  <w:footnote w:id="22">
    <w:p w14:paraId="133DD500" w14:textId="77777777" w:rsidR="00064C2B" w:rsidRPr="00976459" w:rsidRDefault="00064C2B" w:rsidP="008757FE">
      <w:pPr>
        <w:pStyle w:val="aff2"/>
        <w:ind w:left="231" w:hangingChars="105" w:hanging="231"/>
        <w:jc w:val="both"/>
        <w:rPr>
          <w:rFonts w:hAnsi="標楷體"/>
        </w:rPr>
      </w:pPr>
      <w:r w:rsidRPr="00976459">
        <w:rPr>
          <w:rStyle w:val="aff4"/>
        </w:rPr>
        <w:footnoteRef/>
      </w:r>
      <w:r w:rsidRPr="00976459">
        <w:rPr>
          <w:rFonts w:hAnsi="標楷體"/>
        </w:rPr>
        <w:t xml:space="preserve"> </w:t>
      </w:r>
      <w:r w:rsidRPr="00976459">
        <w:rPr>
          <w:rFonts w:hAnsi="標楷體"/>
        </w:rPr>
        <w:tab/>
      </w:r>
      <w:r w:rsidRPr="00976459">
        <w:rPr>
          <w:rFonts w:hAnsi="標楷體" w:hint="eastAsia"/>
        </w:rPr>
        <w:t>係遊園車購置日期至</w:t>
      </w:r>
      <w:r w:rsidRPr="00976459">
        <w:rPr>
          <w:rFonts w:hAnsi="標楷體"/>
        </w:rPr>
        <w:t>111</w:t>
      </w:r>
      <w:r w:rsidRPr="00976459">
        <w:rPr>
          <w:rFonts w:hAnsi="標楷體"/>
        </w:rPr>
        <w:t>年8月行駛里程數除以開園天數再除以3.5公里。</w:t>
      </w:r>
    </w:p>
  </w:footnote>
  <w:footnote w:id="23">
    <w:p w14:paraId="7CE45EAD" w14:textId="4CD2B9B4" w:rsidR="00064C2B" w:rsidRPr="00976459" w:rsidRDefault="00064C2B" w:rsidP="00D62A01">
      <w:pPr>
        <w:pStyle w:val="aff2"/>
        <w:wordWrap w:val="0"/>
        <w:overflowPunct/>
        <w:ind w:left="231" w:hangingChars="105" w:hanging="231"/>
        <w:jc w:val="both"/>
      </w:pPr>
      <w:r w:rsidRPr="00976459">
        <w:rPr>
          <w:rStyle w:val="aff4"/>
        </w:rPr>
        <w:footnoteRef/>
      </w:r>
      <w:r w:rsidRPr="00976459">
        <w:t xml:space="preserve"> </w:t>
      </w:r>
      <w:r w:rsidRPr="00976459">
        <w:rPr>
          <w:rFonts w:hint="eastAsia"/>
        </w:rPr>
        <w:t>資料來源：客發中心全球資訊網/</w:t>
      </w:r>
      <w:r w:rsidRPr="00976459">
        <w:rPr>
          <w:rFonts w:hint="eastAsia"/>
        </w:rPr>
        <w:t>環境調查專區，網址</w:t>
      </w:r>
      <w:hyperlink r:id="rId1" w:history="1">
        <w:r w:rsidRPr="00976459">
          <w:rPr>
            <w:rStyle w:val="af1"/>
            <w:color w:val="auto"/>
          </w:rPr>
          <w:t>https://thcdc.hakka.gov.tw/12205/12206/52313/nodelist</w:t>
        </w:r>
      </w:hyperlink>
      <w:r w:rsidRPr="00976459">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21C2BCE"/>
    <w:lvl w:ilvl="0">
      <w:start w:val="1"/>
      <w:numFmt w:val="ideographLegalTraditional"/>
      <w:pStyle w:val="1"/>
      <w:suff w:val="nothing"/>
      <w:lvlText w:val="%1、"/>
      <w:lvlJc w:val="left"/>
      <w:pPr>
        <w:ind w:left="2523"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806E480"/>
    <w:lvl w:ilvl="0" w:tplc="9042D60E">
      <w:start w:val="1"/>
      <w:numFmt w:val="decimal"/>
      <w:pStyle w:val="a1"/>
      <w:lvlText w:val="圖%1　"/>
      <w:lvlJc w:val="left"/>
      <w:pPr>
        <w:ind w:left="480" w:hanging="480"/>
      </w:pPr>
      <w:rPr>
        <w:rFonts w:ascii="標楷體" w:eastAsia="標楷體" w:hint="eastAsia"/>
        <w:b w:val="0"/>
        <w:i w:val="0"/>
        <w:sz w:val="32"/>
        <w:szCs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22B84988"/>
    <w:lvl w:ilvl="0" w:tplc="3FC6EBAA">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0D0A14"/>
    <w:multiLevelType w:val="hybridMultilevel"/>
    <w:tmpl w:val="A11063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lvlOverride w:ilvl="0">
      <w:startOverride w:val="1"/>
    </w:lvlOverride>
  </w:num>
  <w:num w:numId="3">
    <w:abstractNumId w:val="5"/>
  </w:num>
  <w:num w:numId="4">
    <w:abstractNumId w:val="4"/>
  </w:num>
  <w:num w:numId="5">
    <w:abstractNumId w:val="2"/>
  </w:num>
  <w:num w:numId="6">
    <w:abstractNumId w:val="0"/>
  </w:num>
  <w:num w:numId="7">
    <w:abstractNumId w:val="7"/>
  </w:num>
  <w:num w:numId="8">
    <w:abstractNumId w:val="8"/>
  </w:num>
  <w:num w:numId="9">
    <w:abstractNumId w:val="3"/>
  </w:num>
  <w:num w:numId="10">
    <w:abstractNumId w:val="1"/>
  </w:num>
  <w:num w:numId="11">
    <w:abstractNumId w:val="1"/>
  </w:num>
  <w:num w:numId="12">
    <w:abstractNumId w:val="6"/>
  </w:num>
  <w:num w:numId="13">
    <w:abstractNumId w:val="1"/>
  </w:num>
  <w:num w:numId="14">
    <w:abstractNumId w:val="1"/>
  </w:num>
  <w:num w:numId="15">
    <w:abstractNumId w:val="3"/>
  </w:num>
  <w:num w:numId="16">
    <w:abstractNumId w:val="3"/>
  </w:num>
  <w:num w:numId="17">
    <w:abstractNumId w:val="1"/>
  </w:num>
  <w:num w:numId="18">
    <w:abstractNumId w:val="1"/>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5"/>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D1"/>
    <w:rsid w:val="00000938"/>
    <w:rsid w:val="000016A2"/>
    <w:rsid w:val="0000193E"/>
    <w:rsid w:val="0000323C"/>
    <w:rsid w:val="00003855"/>
    <w:rsid w:val="00003F27"/>
    <w:rsid w:val="00005B29"/>
    <w:rsid w:val="00006511"/>
    <w:rsid w:val="00006961"/>
    <w:rsid w:val="00010176"/>
    <w:rsid w:val="000112BF"/>
    <w:rsid w:val="000113AB"/>
    <w:rsid w:val="00011B97"/>
    <w:rsid w:val="00011D97"/>
    <w:rsid w:val="0001209B"/>
    <w:rsid w:val="00012233"/>
    <w:rsid w:val="00012EFA"/>
    <w:rsid w:val="00013F28"/>
    <w:rsid w:val="000140E9"/>
    <w:rsid w:val="00015C42"/>
    <w:rsid w:val="00017318"/>
    <w:rsid w:val="00020E12"/>
    <w:rsid w:val="0002274D"/>
    <w:rsid w:val="000229AD"/>
    <w:rsid w:val="00023765"/>
    <w:rsid w:val="00023868"/>
    <w:rsid w:val="000246F7"/>
    <w:rsid w:val="00026694"/>
    <w:rsid w:val="00027915"/>
    <w:rsid w:val="00030877"/>
    <w:rsid w:val="00030C1E"/>
    <w:rsid w:val="0003114D"/>
    <w:rsid w:val="00031FC4"/>
    <w:rsid w:val="000332FE"/>
    <w:rsid w:val="00034BE1"/>
    <w:rsid w:val="00035896"/>
    <w:rsid w:val="00035967"/>
    <w:rsid w:val="00035B65"/>
    <w:rsid w:val="00035E2A"/>
    <w:rsid w:val="00036C4D"/>
    <w:rsid w:val="00036D76"/>
    <w:rsid w:val="00037225"/>
    <w:rsid w:val="000419BE"/>
    <w:rsid w:val="000435C0"/>
    <w:rsid w:val="00043BD4"/>
    <w:rsid w:val="000443E8"/>
    <w:rsid w:val="00045A55"/>
    <w:rsid w:val="00045A8D"/>
    <w:rsid w:val="0004731F"/>
    <w:rsid w:val="000476B6"/>
    <w:rsid w:val="00050BB0"/>
    <w:rsid w:val="00050CC5"/>
    <w:rsid w:val="00051B87"/>
    <w:rsid w:val="0005352F"/>
    <w:rsid w:val="000538A5"/>
    <w:rsid w:val="00053B20"/>
    <w:rsid w:val="00054F2D"/>
    <w:rsid w:val="000564B4"/>
    <w:rsid w:val="00057B1D"/>
    <w:rsid w:val="00057F32"/>
    <w:rsid w:val="00060234"/>
    <w:rsid w:val="0006151B"/>
    <w:rsid w:val="00061ED0"/>
    <w:rsid w:val="00062865"/>
    <w:rsid w:val="00062A25"/>
    <w:rsid w:val="00062FA2"/>
    <w:rsid w:val="00064C2B"/>
    <w:rsid w:val="000656AF"/>
    <w:rsid w:val="00065BD8"/>
    <w:rsid w:val="00067057"/>
    <w:rsid w:val="00067D85"/>
    <w:rsid w:val="000700B4"/>
    <w:rsid w:val="00070185"/>
    <w:rsid w:val="000729F5"/>
    <w:rsid w:val="000731D3"/>
    <w:rsid w:val="000736A5"/>
    <w:rsid w:val="00073CB5"/>
    <w:rsid w:val="00073F49"/>
    <w:rsid w:val="0007425C"/>
    <w:rsid w:val="000743D0"/>
    <w:rsid w:val="00074C4A"/>
    <w:rsid w:val="00075C40"/>
    <w:rsid w:val="00075D1F"/>
    <w:rsid w:val="000763F7"/>
    <w:rsid w:val="00077553"/>
    <w:rsid w:val="00080F9F"/>
    <w:rsid w:val="00081B65"/>
    <w:rsid w:val="00084307"/>
    <w:rsid w:val="000851A2"/>
    <w:rsid w:val="0008521E"/>
    <w:rsid w:val="00085639"/>
    <w:rsid w:val="00085FB5"/>
    <w:rsid w:val="00087724"/>
    <w:rsid w:val="0009015D"/>
    <w:rsid w:val="00090164"/>
    <w:rsid w:val="00090C62"/>
    <w:rsid w:val="00090D02"/>
    <w:rsid w:val="00091F6B"/>
    <w:rsid w:val="0009352E"/>
    <w:rsid w:val="00094D48"/>
    <w:rsid w:val="00095576"/>
    <w:rsid w:val="00096B96"/>
    <w:rsid w:val="00096FEE"/>
    <w:rsid w:val="0009771D"/>
    <w:rsid w:val="00097B5D"/>
    <w:rsid w:val="000A0444"/>
    <w:rsid w:val="000A0CE4"/>
    <w:rsid w:val="000A179C"/>
    <w:rsid w:val="000A1E36"/>
    <w:rsid w:val="000A21E6"/>
    <w:rsid w:val="000A2F3F"/>
    <w:rsid w:val="000A3197"/>
    <w:rsid w:val="000A3977"/>
    <w:rsid w:val="000A3A30"/>
    <w:rsid w:val="000A6098"/>
    <w:rsid w:val="000A6369"/>
    <w:rsid w:val="000A6618"/>
    <w:rsid w:val="000A6902"/>
    <w:rsid w:val="000A6E51"/>
    <w:rsid w:val="000A7E13"/>
    <w:rsid w:val="000A7E3C"/>
    <w:rsid w:val="000B04C7"/>
    <w:rsid w:val="000B0B4A"/>
    <w:rsid w:val="000B279A"/>
    <w:rsid w:val="000B4A2B"/>
    <w:rsid w:val="000B5570"/>
    <w:rsid w:val="000B5E77"/>
    <w:rsid w:val="000B61D2"/>
    <w:rsid w:val="000B6C5B"/>
    <w:rsid w:val="000B70A7"/>
    <w:rsid w:val="000B73DD"/>
    <w:rsid w:val="000B75B2"/>
    <w:rsid w:val="000B7805"/>
    <w:rsid w:val="000B7F12"/>
    <w:rsid w:val="000C0643"/>
    <w:rsid w:val="000C0836"/>
    <w:rsid w:val="000C1359"/>
    <w:rsid w:val="000C3906"/>
    <w:rsid w:val="000C495F"/>
    <w:rsid w:val="000C50E0"/>
    <w:rsid w:val="000C586A"/>
    <w:rsid w:val="000C61BD"/>
    <w:rsid w:val="000C6255"/>
    <w:rsid w:val="000C6B03"/>
    <w:rsid w:val="000D037B"/>
    <w:rsid w:val="000D0834"/>
    <w:rsid w:val="000D0894"/>
    <w:rsid w:val="000D0DBE"/>
    <w:rsid w:val="000D0F8D"/>
    <w:rsid w:val="000D1604"/>
    <w:rsid w:val="000D1D28"/>
    <w:rsid w:val="000D1DC2"/>
    <w:rsid w:val="000D26C8"/>
    <w:rsid w:val="000D270B"/>
    <w:rsid w:val="000D2826"/>
    <w:rsid w:val="000D2928"/>
    <w:rsid w:val="000D3B45"/>
    <w:rsid w:val="000D4162"/>
    <w:rsid w:val="000D44E2"/>
    <w:rsid w:val="000D5D03"/>
    <w:rsid w:val="000D5F55"/>
    <w:rsid w:val="000D61B7"/>
    <w:rsid w:val="000D66D9"/>
    <w:rsid w:val="000E0E68"/>
    <w:rsid w:val="000E1362"/>
    <w:rsid w:val="000E1514"/>
    <w:rsid w:val="000E4365"/>
    <w:rsid w:val="000E472D"/>
    <w:rsid w:val="000E4976"/>
    <w:rsid w:val="000E4DC2"/>
    <w:rsid w:val="000E6431"/>
    <w:rsid w:val="000F0083"/>
    <w:rsid w:val="000F21A5"/>
    <w:rsid w:val="000F2BB7"/>
    <w:rsid w:val="000F34AC"/>
    <w:rsid w:val="000F391F"/>
    <w:rsid w:val="000F48D5"/>
    <w:rsid w:val="000F5051"/>
    <w:rsid w:val="000F774F"/>
    <w:rsid w:val="00101524"/>
    <w:rsid w:val="001024DD"/>
    <w:rsid w:val="001024F0"/>
    <w:rsid w:val="00102B9F"/>
    <w:rsid w:val="00103591"/>
    <w:rsid w:val="001045C4"/>
    <w:rsid w:val="0010625F"/>
    <w:rsid w:val="001101F3"/>
    <w:rsid w:val="00111EF9"/>
    <w:rsid w:val="00112637"/>
    <w:rsid w:val="001126C2"/>
    <w:rsid w:val="00112827"/>
    <w:rsid w:val="00112ABC"/>
    <w:rsid w:val="00113584"/>
    <w:rsid w:val="0011597E"/>
    <w:rsid w:val="00116592"/>
    <w:rsid w:val="00116E70"/>
    <w:rsid w:val="00117327"/>
    <w:rsid w:val="001177BA"/>
    <w:rsid w:val="00117CA2"/>
    <w:rsid w:val="0012001E"/>
    <w:rsid w:val="00120DBB"/>
    <w:rsid w:val="00122412"/>
    <w:rsid w:val="00122510"/>
    <w:rsid w:val="00123127"/>
    <w:rsid w:val="001232CF"/>
    <w:rsid w:val="00126349"/>
    <w:rsid w:val="00126415"/>
    <w:rsid w:val="001265DF"/>
    <w:rsid w:val="00126A55"/>
    <w:rsid w:val="0012750F"/>
    <w:rsid w:val="00127C9D"/>
    <w:rsid w:val="00127E67"/>
    <w:rsid w:val="00130428"/>
    <w:rsid w:val="00132273"/>
    <w:rsid w:val="001324F6"/>
    <w:rsid w:val="0013387F"/>
    <w:rsid w:val="00133B8F"/>
    <w:rsid w:val="00133F08"/>
    <w:rsid w:val="001345E6"/>
    <w:rsid w:val="001348B4"/>
    <w:rsid w:val="0013584D"/>
    <w:rsid w:val="00136EDF"/>
    <w:rsid w:val="001378B0"/>
    <w:rsid w:val="00137E3D"/>
    <w:rsid w:val="0014180A"/>
    <w:rsid w:val="00141952"/>
    <w:rsid w:val="00142E00"/>
    <w:rsid w:val="00143FA1"/>
    <w:rsid w:val="00146563"/>
    <w:rsid w:val="001467C6"/>
    <w:rsid w:val="0014791D"/>
    <w:rsid w:val="00150FD0"/>
    <w:rsid w:val="00151DC2"/>
    <w:rsid w:val="00152793"/>
    <w:rsid w:val="00152A07"/>
    <w:rsid w:val="00152FE2"/>
    <w:rsid w:val="001534B1"/>
    <w:rsid w:val="00153502"/>
    <w:rsid w:val="00153B7E"/>
    <w:rsid w:val="001545A9"/>
    <w:rsid w:val="001550EB"/>
    <w:rsid w:val="00155630"/>
    <w:rsid w:val="00155726"/>
    <w:rsid w:val="00156179"/>
    <w:rsid w:val="0015676C"/>
    <w:rsid w:val="001567F9"/>
    <w:rsid w:val="00156B94"/>
    <w:rsid w:val="00156BA0"/>
    <w:rsid w:val="00156BEE"/>
    <w:rsid w:val="00156F7F"/>
    <w:rsid w:val="0016186E"/>
    <w:rsid w:val="00161C4C"/>
    <w:rsid w:val="001637C7"/>
    <w:rsid w:val="0016480E"/>
    <w:rsid w:val="0016493B"/>
    <w:rsid w:val="0016617C"/>
    <w:rsid w:val="00170F44"/>
    <w:rsid w:val="001710FC"/>
    <w:rsid w:val="00171334"/>
    <w:rsid w:val="001714F4"/>
    <w:rsid w:val="0017177E"/>
    <w:rsid w:val="0017253C"/>
    <w:rsid w:val="00172623"/>
    <w:rsid w:val="00173F07"/>
    <w:rsid w:val="00174297"/>
    <w:rsid w:val="00174EBB"/>
    <w:rsid w:val="0017516D"/>
    <w:rsid w:val="001758A1"/>
    <w:rsid w:val="00175A06"/>
    <w:rsid w:val="001764EC"/>
    <w:rsid w:val="00176FD1"/>
    <w:rsid w:val="0017738A"/>
    <w:rsid w:val="00180BE1"/>
    <w:rsid w:val="00180E06"/>
    <w:rsid w:val="00180FB3"/>
    <w:rsid w:val="001810A0"/>
    <w:rsid w:val="001817B3"/>
    <w:rsid w:val="00182C1D"/>
    <w:rsid w:val="00182F83"/>
    <w:rsid w:val="00183014"/>
    <w:rsid w:val="0018357D"/>
    <w:rsid w:val="0018395F"/>
    <w:rsid w:val="00183C92"/>
    <w:rsid w:val="001845A4"/>
    <w:rsid w:val="00184AA6"/>
    <w:rsid w:val="00186943"/>
    <w:rsid w:val="0018727A"/>
    <w:rsid w:val="00187F07"/>
    <w:rsid w:val="00190910"/>
    <w:rsid w:val="0019192E"/>
    <w:rsid w:val="00192EA9"/>
    <w:rsid w:val="00193B63"/>
    <w:rsid w:val="001945C5"/>
    <w:rsid w:val="001959C2"/>
    <w:rsid w:val="00197289"/>
    <w:rsid w:val="001A0548"/>
    <w:rsid w:val="001A11A7"/>
    <w:rsid w:val="001A248E"/>
    <w:rsid w:val="001A26DD"/>
    <w:rsid w:val="001A2942"/>
    <w:rsid w:val="001A2E5C"/>
    <w:rsid w:val="001A3505"/>
    <w:rsid w:val="001A51E3"/>
    <w:rsid w:val="001A7968"/>
    <w:rsid w:val="001B22DD"/>
    <w:rsid w:val="001B2E98"/>
    <w:rsid w:val="001B3483"/>
    <w:rsid w:val="001B3C1E"/>
    <w:rsid w:val="001B3D7C"/>
    <w:rsid w:val="001B3E56"/>
    <w:rsid w:val="001B4494"/>
    <w:rsid w:val="001B5450"/>
    <w:rsid w:val="001B58DB"/>
    <w:rsid w:val="001B63F5"/>
    <w:rsid w:val="001B68D2"/>
    <w:rsid w:val="001B6C8C"/>
    <w:rsid w:val="001C008B"/>
    <w:rsid w:val="001C070D"/>
    <w:rsid w:val="001C0D8B"/>
    <w:rsid w:val="001C0DA8"/>
    <w:rsid w:val="001C0FF0"/>
    <w:rsid w:val="001C11F6"/>
    <w:rsid w:val="001C1CF6"/>
    <w:rsid w:val="001C4516"/>
    <w:rsid w:val="001C54EE"/>
    <w:rsid w:val="001D0F6C"/>
    <w:rsid w:val="001D1808"/>
    <w:rsid w:val="001D1BFA"/>
    <w:rsid w:val="001D238B"/>
    <w:rsid w:val="001D2927"/>
    <w:rsid w:val="001D29C0"/>
    <w:rsid w:val="001D38D7"/>
    <w:rsid w:val="001D4AD7"/>
    <w:rsid w:val="001D525F"/>
    <w:rsid w:val="001D5294"/>
    <w:rsid w:val="001D7330"/>
    <w:rsid w:val="001E0D8A"/>
    <w:rsid w:val="001E1EEE"/>
    <w:rsid w:val="001E29B4"/>
    <w:rsid w:val="001E331C"/>
    <w:rsid w:val="001E4F45"/>
    <w:rsid w:val="001E67BA"/>
    <w:rsid w:val="001E6E7A"/>
    <w:rsid w:val="001E7252"/>
    <w:rsid w:val="001E74C2"/>
    <w:rsid w:val="001F01BA"/>
    <w:rsid w:val="001F06E6"/>
    <w:rsid w:val="001F0D60"/>
    <w:rsid w:val="001F1590"/>
    <w:rsid w:val="001F2DE6"/>
    <w:rsid w:val="001F3EAC"/>
    <w:rsid w:val="001F4291"/>
    <w:rsid w:val="001F4F82"/>
    <w:rsid w:val="001F5590"/>
    <w:rsid w:val="001F5A48"/>
    <w:rsid w:val="001F5EA1"/>
    <w:rsid w:val="001F5ED9"/>
    <w:rsid w:val="001F6260"/>
    <w:rsid w:val="001F672C"/>
    <w:rsid w:val="001F7126"/>
    <w:rsid w:val="00200007"/>
    <w:rsid w:val="00200173"/>
    <w:rsid w:val="002003EF"/>
    <w:rsid w:val="00200C50"/>
    <w:rsid w:val="00200E4B"/>
    <w:rsid w:val="00202163"/>
    <w:rsid w:val="002030A5"/>
    <w:rsid w:val="00203131"/>
    <w:rsid w:val="0020380D"/>
    <w:rsid w:val="00203A67"/>
    <w:rsid w:val="00204A9C"/>
    <w:rsid w:val="0020564C"/>
    <w:rsid w:val="002056F6"/>
    <w:rsid w:val="00205EF5"/>
    <w:rsid w:val="00212968"/>
    <w:rsid w:val="00212E88"/>
    <w:rsid w:val="00213C9C"/>
    <w:rsid w:val="00214FC4"/>
    <w:rsid w:val="00215C57"/>
    <w:rsid w:val="00216A43"/>
    <w:rsid w:val="00217178"/>
    <w:rsid w:val="00217C1C"/>
    <w:rsid w:val="0022009E"/>
    <w:rsid w:val="0022191C"/>
    <w:rsid w:val="0022209E"/>
    <w:rsid w:val="00223241"/>
    <w:rsid w:val="00223657"/>
    <w:rsid w:val="0022425C"/>
    <w:rsid w:val="00224400"/>
    <w:rsid w:val="002246DE"/>
    <w:rsid w:val="0022495C"/>
    <w:rsid w:val="00225AD7"/>
    <w:rsid w:val="00225BE7"/>
    <w:rsid w:val="00227A8E"/>
    <w:rsid w:val="0023066D"/>
    <w:rsid w:val="0023098E"/>
    <w:rsid w:val="00230E3A"/>
    <w:rsid w:val="00230E66"/>
    <w:rsid w:val="00231522"/>
    <w:rsid w:val="00231D0D"/>
    <w:rsid w:val="002324DE"/>
    <w:rsid w:val="00232AA0"/>
    <w:rsid w:val="00233524"/>
    <w:rsid w:val="00233574"/>
    <w:rsid w:val="002338AF"/>
    <w:rsid w:val="00233CC6"/>
    <w:rsid w:val="00234CC0"/>
    <w:rsid w:val="0023677E"/>
    <w:rsid w:val="002369A8"/>
    <w:rsid w:val="00236E26"/>
    <w:rsid w:val="002375A8"/>
    <w:rsid w:val="0024009E"/>
    <w:rsid w:val="00241FDA"/>
    <w:rsid w:val="002421E0"/>
    <w:rsid w:val="0024281A"/>
    <w:rsid w:val="002429E2"/>
    <w:rsid w:val="00242FEF"/>
    <w:rsid w:val="00244F1E"/>
    <w:rsid w:val="00245A56"/>
    <w:rsid w:val="002462ED"/>
    <w:rsid w:val="002469E8"/>
    <w:rsid w:val="00247395"/>
    <w:rsid w:val="00247784"/>
    <w:rsid w:val="002506DE"/>
    <w:rsid w:val="0025133A"/>
    <w:rsid w:val="0025183D"/>
    <w:rsid w:val="00252BC4"/>
    <w:rsid w:val="00253995"/>
    <w:rsid w:val="00254014"/>
    <w:rsid w:val="002543A3"/>
    <w:rsid w:val="00254B39"/>
    <w:rsid w:val="00256AAC"/>
    <w:rsid w:val="002573FE"/>
    <w:rsid w:val="00257F9D"/>
    <w:rsid w:val="0026025E"/>
    <w:rsid w:val="0026029B"/>
    <w:rsid w:val="0026098F"/>
    <w:rsid w:val="00260A3D"/>
    <w:rsid w:val="0026141D"/>
    <w:rsid w:val="00261AD7"/>
    <w:rsid w:val="002622A0"/>
    <w:rsid w:val="00262A69"/>
    <w:rsid w:val="00263E22"/>
    <w:rsid w:val="0026471C"/>
    <w:rsid w:val="00264BD5"/>
    <w:rsid w:val="00265022"/>
    <w:rsid w:val="0026504D"/>
    <w:rsid w:val="00265702"/>
    <w:rsid w:val="00265910"/>
    <w:rsid w:val="0026599D"/>
    <w:rsid w:val="00266DDB"/>
    <w:rsid w:val="002671F5"/>
    <w:rsid w:val="00270822"/>
    <w:rsid w:val="002720E8"/>
    <w:rsid w:val="00273A2F"/>
    <w:rsid w:val="00273D7E"/>
    <w:rsid w:val="0027540A"/>
    <w:rsid w:val="0027613A"/>
    <w:rsid w:val="002765D6"/>
    <w:rsid w:val="00276FB5"/>
    <w:rsid w:val="00277097"/>
    <w:rsid w:val="002773F3"/>
    <w:rsid w:val="00280986"/>
    <w:rsid w:val="00280F38"/>
    <w:rsid w:val="00281ECE"/>
    <w:rsid w:val="002826D3"/>
    <w:rsid w:val="002831C7"/>
    <w:rsid w:val="002840C6"/>
    <w:rsid w:val="00285CC7"/>
    <w:rsid w:val="00286BB7"/>
    <w:rsid w:val="00291BB6"/>
    <w:rsid w:val="002933E8"/>
    <w:rsid w:val="00293ACD"/>
    <w:rsid w:val="00294058"/>
    <w:rsid w:val="00294AC5"/>
    <w:rsid w:val="00295174"/>
    <w:rsid w:val="0029523C"/>
    <w:rsid w:val="00296172"/>
    <w:rsid w:val="00296B92"/>
    <w:rsid w:val="00297E98"/>
    <w:rsid w:val="002A0FBD"/>
    <w:rsid w:val="002A1FCB"/>
    <w:rsid w:val="002A2C22"/>
    <w:rsid w:val="002A320D"/>
    <w:rsid w:val="002A4446"/>
    <w:rsid w:val="002A5A82"/>
    <w:rsid w:val="002A6639"/>
    <w:rsid w:val="002A7088"/>
    <w:rsid w:val="002A727C"/>
    <w:rsid w:val="002A7FC8"/>
    <w:rsid w:val="002B02EB"/>
    <w:rsid w:val="002B4547"/>
    <w:rsid w:val="002B4606"/>
    <w:rsid w:val="002B4F2C"/>
    <w:rsid w:val="002B56BC"/>
    <w:rsid w:val="002B580C"/>
    <w:rsid w:val="002B642A"/>
    <w:rsid w:val="002B7801"/>
    <w:rsid w:val="002C0602"/>
    <w:rsid w:val="002C19A2"/>
    <w:rsid w:val="002C2CCE"/>
    <w:rsid w:val="002C3513"/>
    <w:rsid w:val="002C6858"/>
    <w:rsid w:val="002D02AA"/>
    <w:rsid w:val="002D0D88"/>
    <w:rsid w:val="002D274C"/>
    <w:rsid w:val="002D4715"/>
    <w:rsid w:val="002D4BF0"/>
    <w:rsid w:val="002D4D58"/>
    <w:rsid w:val="002D52CD"/>
    <w:rsid w:val="002D595C"/>
    <w:rsid w:val="002D5C16"/>
    <w:rsid w:val="002D7FA2"/>
    <w:rsid w:val="002E00C7"/>
    <w:rsid w:val="002E07C5"/>
    <w:rsid w:val="002E1DA7"/>
    <w:rsid w:val="002E2C6D"/>
    <w:rsid w:val="002E3437"/>
    <w:rsid w:val="002E348A"/>
    <w:rsid w:val="002E61F9"/>
    <w:rsid w:val="002E66B8"/>
    <w:rsid w:val="002E6FE3"/>
    <w:rsid w:val="002E7064"/>
    <w:rsid w:val="002E75DB"/>
    <w:rsid w:val="002E7DFA"/>
    <w:rsid w:val="002F215F"/>
    <w:rsid w:val="002F2476"/>
    <w:rsid w:val="002F2C06"/>
    <w:rsid w:val="002F2D2D"/>
    <w:rsid w:val="002F3DFF"/>
    <w:rsid w:val="002F4D5A"/>
    <w:rsid w:val="002F52D4"/>
    <w:rsid w:val="002F5E05"/>
    <w:rsid w:val="002F6320"/>
    <w:rsid w:val="00300703"/>
    <w:rsid w:val="00301AED"/>
    <w:rsid w:val="003024A1"/>
    <w:rsid w:val="00302FE5"/>
    <w:rsid w:val="003031D1"/>
    <w:rsid w:val="00303C09"/>
    <w:rsid w:val="00303EFA"/>
    <w:rsid w:val="00305F99"/>
    <w:rsid w:val="00306580"/>
    <w:rsid w:val="00307A76"/>
    <w:rsid w:val="00307DEC"/>
    <w:rsid w:val="00310283"/>
    <w:rsid w:val="00310438"/>
    <w:rsid w:val="00310D6D"/>
    <w:rsid w:val="003117CC"/>
    <w:rsid w:val="00312C68"/>
    <w:rsid w:val="00313CB0"/>
    <w:rsid w:val="0031455E"/>
    <w:rsid w:val="003145C9"/>
    <w:rsid w:val="003153CC"/>
    <w:rsid w:val="0031558B"/>
    <w:rsid w:val="00315A16"/>
    <w:rsid w:val="00315B29"/>
    <w:rsid w:val="00317053"/>
    <w:rsid w:val="0032076D"/>
    <w:rsid w:val="0032109A"/>
    <w:rsid w:val="0032109C"/>
    <w:rsid w:val="00322B45"/>
    <w:rsid w:val="00322F88"/>
    <w:rsid w:val="00323335"/>
    <w:rsid w:val="00323809"/>
    <w:rsid w:val="00323D41"/>
    <w:rsid w:val="00323D98"/>
    <w:rsid w:val="00324CAC"/>
    <w:rsid w:val="00325414"/>
    <w:rsid w:val="00325A45"/>
    <w:rsid w:val="00325C02"/>
    <w:rsid w:val="003269D0"/>
    <w:rsid w:val="00327317"/>
    <w:rsid w:val="003275FF"/>
    <w:rsid w:val="00327D9C"/>
    <w:rsid w:val="003302F1"/>
    <w:rsid w:val="0033089E"/>
    <w:rsid w:val="00330D1A"/>
    <w:rsid w:val="0033183C"/>
    <w:rsid w:val="00331ABF"/>
    <w:rsid w:val="00332E63"/>
    <w:rsid w:val="00334CFA"/>
    <w:rsid w:val="0033594E"/>
    <w:rsid w:val="00336FEF"/>
    <w:rsid w:val="0034042F"/>
    <w:rsid w:val="00340EA8"/>
    <w:rsid w:val="00341211"/>
    <w:rsid w:val="00341428"/>
    <w:rsid w:val="00341753"/>
    <w:rsid w:val="00342438"/>
    <w:rsid w:val="00343BC1"/>
    <w:rsid w:val="00344010"/>
    <w:rsid w:val="0034470E"/>
    <w:rsid w:val="00344BF0"/>
    <w:rsid w:val="00345375"/>
    <w:rsid w:val="00352DB0"/>
    <w:rsid w:val="00353A78"/>
    <w:rsid w:val="003540CE"/>
    <w:rsid w:val="0035495E"/>
    <w:rsid w:val="003552FF"/>
    <w:rsid w:val="003557AA"/>
    <w:rsid w:val="00355C95"/>
    <w:rsid w:val="00355E56"/>
    <w:rsid w:val="003562F4"/>
    <w:rsid w:val="0036086A"/>
    <w:rsid w:val="00360BF3"/>
    <w:rsid w:val="00361063"/>
    <w:rsid w:val="00361F2B"/>
    <w:rsid w:val="0036355C"/>
    <w:rsid w:val="00363E8A"/>
    <w:rsid w:val="00363ECF"/>
    <w:rsid w:val="00364819"/>
    <w:rsid w:val="00364C55"/>
    <w:rsid w:val="00365DD7"/>
    <w:rsid w:val="00365E88"/>
    <w:rsid w:val="0037045E"/>
    <w:rsid w:val="003704D1"/>
    <w:rsid w:val="00370777"/>
    <w:rsid w:val="0037094A"/>
    <w:rsid w:val="00370F1E"/>
    <w:rsid w:val="00371ED3"/>
    <w:rsid w:val="00372659"/>
    <w:rsid w:val="00372FFC"/>
    <w:rsid w:val="00374A90"/>
    <w:rsid w:val="00376620"/>
    <w:rsid w:val="00376F2D"/>
    <w:rsid w:val="0037728A"/>
    <w:rsid w:val="00377665"/>
    <w:rsid w:val="00377E48"/>
    <w:rsid w:val="00380559"/>
    <w:rsid w:val="00380B7D"/>
    <w:rsid w:val="00380BF0"/>
    <w:rsid w:val="003816F1"/>
    <w:rsid w:val="00381A99"/>
    <w:rsid w:val="00382561"/>
    <w:rsid w:val="0038260E"/>
    <w:rsid w:val="003829C2"/>
    <w:rsid w:val="00382E1A"/>
    <w:rsid w:val="003830B2"/>
    <w:rsid w:val="00384724"/>
    <w:rsid w:val="00385D72"/>
    <w:rsid w:val="00387F71"/>
    <w:rsid w:val="003919B7"/>
    <w:rsid w:val="00391CA0"/>
    <w:rsid w:val="00391D57"/>
    <w:rsid w:val="00391D7E"/>
    <w:rsid w:val="00392292"/>
    <w:rsid w:val="00392708"/>
    <w:rsid w:val="00392A45"/>
    <w:rsid w:val="00392B59"/>
    <w:rsid w:val="00394B44"/>
    <w:rsid w:val="00394F45"/>
    <w:rsid w:val="00395127"/>
    <w:rsid w:val="003959ED"/>
    <w:rsid w:val="003962C9"/>
    <w:rsid w:val="003A0E58"/>
    <w:rsid w:val="003A1047"/>
    <w:rsid w:val="003A11DF"/>
    <w:rsid w:val="003A1DCD"/>
    <w:rsid w:val="003A211A"/>
    <w:rsid w:val="003A2E52"/>
    <w:rsid w:val="003A3F34"/>
    <w:rsid w:val="003A4571"/>
    <w:rsid w:val="003A4ACC"/>
    <w:rsid w:val="003A5659"/>
    <w:rsid w:val="003A5927"/>
    <w:rsid w:val="003A61C4"/>
    <w:rsid w:val="003A76F0"/>
    <w:rsid w:val="003B1017"/>
    <w:rsid w:val="003B1DB1"/>
    <w:rsid w:val="003B22FB"/>
    <w:rsid w:val="003B235E"/>
    <w:rsid w:val="003B3C07"/>
    <w:rsid w:val="003B434A"/>
    <w:rsid w:val="003B5945"/>
    <w:rsid w:val="003B5AE1"/>
    <w:rsid w:val="003B6081"/>
    <w:rsid w:val="003B61D3"/>
    <w:rsid w:val="003B6775"/>
    <w:rsid w:val="003B67F6"/>
    <w:rsid w:val="003B6E24"/>
    <w:rsid w:val="003B76B1"/>
    <w:rsid w:val="003C12D1"/>
    <w:rsid w:val="003C1401"/>
    <w:rsid w:val="003C31CD"/>
    <w:rsid w:val="003C375C"/>
    <w:rsid w:val="003C3ED6"/>
    <w:rsid w:val="003C3EFD"/>
    <w:rsid w:val="003C594E"/>
    <w:rsid w:val="003C5FE2"/>
    <w:rsid w:val="003D05FB"/>
    <w:rsid w:val="003D09F2"/>
    <w:rsid w:val="003D1031"/>
    <w:rsid w:val="003D1B16"/>
    <w:rsid w:val="003D23FB"/>
    <w:rsid w:val="003D2572"/>
    <w:rsid w:val="003D39F3"/>
    <w:rsid w:val="003D3AC0"/>
    <w:rsid w:val="003D45BF"/>
    <w:rsid w:val="003D508A"/>
    <w:rsid w:val="003D537F"/>
    <w:rsid w:val="003D5C44"/>
    <w:rsid w:val="003D5F37"/>
    <w:rsid w:val="003D5FF1"/>
    <w:rsid w:val="003D6211"/>
    <w:rsid w:val="003D6845"/>
    <w:rsid w:val="003D7B75"/>
    <w:rsid w:val="003E0208"/>
    <w:rsid w:val="003E0873"/>
    <w:rsid w:val="003E1593"/>
    <w:rsid w:val="003E3C14"/>
    <w:rsid w:val="003E4B57"/>
    <w:rsid w:val="003E5F18"/>
    <w:rsid w:val="003E622E"/>
    <w:rsid w:val="003E7DE7"/>
    <w:rsid w:val="003F083A"/>
    <w:rsid w:val="003F21FC"/>
    <w:rsid w:val="003F27E1"/>
    <w:rsid w:val="003F437A"/>
    <w:rsid w:val="003F48C0"/>
    <w:rsid w:val="003F55C1"/>
    <w:rsid w:val="003F56F5"/>
    <w:rsid w:val="003F5C2B"/>
    <w:rsid w:val="003F6775"/>
    <w:rsid w:val="004014D2"/>
    <w:rsid w:val="004015AB"/>
    <w:rsid w:val="00401D18"/>
    <w:rsid w:val="00402240"/>
    <w:rsid w:val="004023E9"/>
    <w:rsid w:val="0040454A"/>
    <w:rsid w:val="00404B44"/>
    <w:rsid w:val="00405316"/>
    <w:rsid w:val="0040560F"/>
    <w:rsid w:val="00405A53"/>
    <w:rsid w:val="00405D0D"/>
    <w:rsid w:val="00406569"/>
    <w:rsid w:val="00406E66"/>
    <w:rsid w:val="004070C8"/>
    <w:rsid w:val="00407574"/>
    <w:rsid w:val="004107C6"/>
    <w:rsid w:val="00410E73"/>
    <w:rsid w:val="00410EBE"/>
    <w:rsid w:val="00411789"/>
    <w:rsid w:val="00412696"/>
    <w:rsid w:val="0041373C"/>
    <w:rsid w:val="00413CA2"/>
    <w:rsid w:val="00413F83"/>
    <w:rsid w:val="004140CB"/>
    <w:rsid w:val="0041490C"/>
    <w:rsid w:val="00415566"/>
    <w:rsid w:val="00416191"/>
    <w:rsid w:val="00416721"/>
    <w:rsid w:val="004171E0"/>
    <w:rsid w:val="0041731F"/>
    <w:rsid w:val="00417D99"/>
    <w:rsid w:val="00421DE3"/>
    <w:rsid w:val="00421EF0"/>
    <w:rsid w:val="004224FA"/>
    <w:rsid w:val="004225FE"/>
    <w:rsid w:val="00422D2F"/>
    <w:rsid w:val="00423C5A"/>
    <w:rsid w:val="00423D07"/>
    <w:rsid w:val="00427936"/>
    <w:rsid w:val="00432D9D"/>
    <w:rsid w:val="00433534"/>
    <w:rsid w:val="00435951"/>
    <w:rsid w:val="00436389"/>
    <w:rsid w:val="004363BA"/>
    <w:rsid w:val="004364B6"/>
    <w:rsid w:val="00437A29"/>
    <w:rsid w:val="004406A7"/>
    <w:rsid w:val="004409D7"/>
    <w:rsid w:val="00440BC8"/>
    <w:rsid w:val="0044346F"/>
    <w:rsid w:val="00443628"/>
    <w:rsid w:val="0044377B"/>
    <w:rsid w:val="004448AE"/>
    <w:rsid w:val="00446898"/>
    <w:rsid w:val="00446B40"/>
    <w:rsid w:val="00450427"/>
    <w:rsid w:val="004505EE"/>
    <w:rsid w:val="0045084C"/>
    <w:rsid w:val="004521C1"/>
    <w:rsid w:val="004529C6"/>
    <w:rsid w:val="00453DF6"/>
    <w:rsid w:val="00453FF6"/>
    <w:rsid w:val="00455078"/>
    <w:rsid w:val="00455717"/>
    <w:rsid w:val="00456995"/>
    <w:rsid w:val="00457940"/>
    <w:rsid w:val="0046172E"/>
    <w:rsid w:val="0046191C"/>
    <w:rsid w:val="00462638"/>
    <w:rsid w:val="00464245"/>
    <w:rsid w:val="00464FC9"/>
    <w:rsid w:val="0046520A"/>
    <w:rsid w:val="00465ABA"/>
    <w:rsid w:val="004660AA"/>
    <w:rsid w:val="004672AB"/>
    <w:rsid w:val="00470431"/>
    <w:rsid w:val="0047078F"/>
    <w:rsid w:val="004714FE"/>
    <w:rsid w:val="00471FA5"/>
    <w:rsid w:val="00473E87"/>
    <w:rsid w:val="00474137"/>
    <w:rsid w:val="00474AEA"/>
    <w:rsid w:val="004767D6"/>
    <w:rsid w:val="004776D0"/>
    <w:rsid w:val="00477BAA"/>
    <w:rsid w:val="00480007"/>
    <w:rsid w:val="00481DF4"/>
    <w:rsid w:val="00481E54"/>
    <w:rsid w:val="00483BDE"/>
    <w:rsid w:val="00483E97"/>
    <w:rsid w:val="004840A0"/>
    <w:rsid w:val="0048422E"/>
    <w:rsid w:val="00484860"/>
    <w:rsid w:val="00485CD5"/>
    <w:rsid w:val="004861F3"/>
    <w:rsid w:val="0048779C"/>
    <w:rsid w:val="004906CF"/>
    <w:rsid w:val="00490862"/>
    <w:rsid w:val="0049175E"/>
    <w:rsid w:val="00494A72"/>
    <w:rsid w:val="00495053"/>
    <w:rsid w:val="00495AC9"/>
    <w:rsid w:val="00496226"/>
    <w:rsid w:val="004964C5"/>
    <w:rsid w:val="0049743B"/>
    <w:rsid w:val="00497D67"/>
    <w:rsid w:val="004A0486"/>
    <w:rsid w:val="004A07F9"/>
    <w:rsid w:val="004A0817"/>
    <w:rsid w:val="004A0C2B"/>
    <w:rsid w:val="004A1F59"/>
    <w:rsid w:val="004A29BE"/>
    <w:rsid w:val="004A3225"/>
    <w:rsid w:val="004A33A8"/>
    <w:rsid w:val="004A33EE"/>
    <w:rsid w:val="004A3AA8"/>
    <w:rsid w:val="004A414F"/>
    <w:rsid w:val="004A4E8A"/>
    <w:rsid w:val="004A65CB"/>
    <w:rsid w:val="004B0BF0"/>
    <w:rsid w:val="004B0DA0"/>
    <w:rsid w:val="004B13C7"/>
    <w:rsid w:val="004B2947"/>
    <w:rsid w:val="004B3C3D"/>
    <w:rsid w:val="004B66C9"/>
    <w:rsid w:val="004B6D9C"/>
    <w:rsid w:val="004B6F2E"/>
    <w:rsid w:val="004B70B6"/>
    <w:rsid w:val="004B778F"/>
    <w:rsid w:val="004C0609"/>
    <w:rsid w:val="004C06C2"/>
    <w:rsid w:val="004C09FC"/>
    <w:rsid w:val="004C0E15"/>
    <w:rsid w:val="004C10EF"/>
    <w:rsid w:val="004C1B62"/>
    <w:rsid w:val="004C1EB0"/>
    <w:rsid w:val="004C204E"/>
    <w:rsid w:val="004C2228"/>
    <w:rsid w:val="004C2B6A"/>
    <w:rsid w:val="004C383C"/>
    <w:rsid w:val="004C3B45"/>
    <w:rsid w:val="004C3BE4"/>
    <w:rsid w:val="004C44DE"/>
    <w:rsid w:val="004C453A"/>
    <w:rsid w:val="004C4961"/>
    <w:rsid w:val="004C639F"/>
    <w:rsid w:val="004C7A0F"/>
    <w:rsid w:val="004D054C"/>
    <w:rsid w:val="004D0C59"/>
    <w:rsid w:val="004D141F"/>
    <w:rsid w:val="004D1568"/>
    <w:rsid w:val="004D1AFB"/>
    <w:rsid w:val="004D1D57"/>
    <w:rsid w:val="004D2136"/>
    <w:rsid w:val="004D2742"/>
    <w:rsid w:val="004D3DED"/>
    <w:rsid w:val="004D4C25"/>
    <w:rsid w:val="004D6310"/>
    <w:rsid w:val="004D6473"/>
    <w:rsid w:val="004D6666"/>
    <w:rsid w:val="004D66C5"/>
    <w:rsid w:val="004D70A2"/>
    <w:rsid w:val="004D7B97"/>
    <w:rsid w:val="004D7F26"/>
    <w:rsid w:val="004E0062"/>
    <w:rsid w:val="004E05A1"/>
    <w:rsid w:val="004E0917"/>
    <w:rsid w:val="004E181A"/>
    <w:rsid w:val="004E2B71"/>
    <w:rsid w:val="004E2C97"/>
    <w:rsid w:val="004E2D3B"/>
    <w:rsid w:val="004E4A3F"/>
    <w:rsid w:val="004E4C81"/>
    <w:rsid w:val="004E55EB"/>
    <w:rsid w:val="004E590A"/>
    <w:rsid w:val="004E6087"/>
    <w:rsid w:val="004E65D9"/>
    <w:rsid w:val="004F2AEC"/>
    <w:rsid w:val="004F2EEE"/>
    <w:rsid w:val="004F2F97"/>
    <w:rsid w:val="004F3235"/>
    <w:rsid w:val="004F45BA"/>
    <w:rsid w:val="004F472A"/>
    <w:rsid w:val="004F49F7"/>
    <w:rsid w:val="004F5E57"/>
    <w:rsid w:val="004F6710"/>
    <w:rsid w:val="004F6848"/>
    <w:rsid w:val="004F76DA"/>
    <w:rsid w:val="0050037E"/>
    <w:rsid w:val="00500C3E"/>
    <w:rsid w:val="00500F2A"/>
    <w:rsid w:val="00501E44"/>
    <w:rsid w:val="00502849"/>
    <w:rsid w:val="00504334"/>
    <w:rsid w:val="0050498D"/>
    <w:rsid w:val="00506061"/>
    <w:rsid w:val="00506CB6"/>
    <w:rsid w:val="00507422"/>
    <w:rsid w:val="005104D7"/>
    <w:rsid w:val="00510864"/>
    <w:rsid w:val="00510891"/>
    <w:rsid w:val="00510B9E"/>
    <w:rsid w:val="00510FDE"/>
    <w:rsid w:val="00511435"/>
    <w:rsid w:val="005115BF"/>
    <w:rsid w:val="00514337"/>
    <w:rsid w:val="0051556F"/>
    <w:rsid w:val="005155E0"/>
    <w:rsid w:val="0051668B"/>
    <w:rsid w:val="005171BA"/>
    <w:rsid w:val="00517A2B"/>
    <w:rsid w:val="00520287"/>
    <w:rsid w:val="00520A25"/>
    <w:rsid w:val="00521457"/>
    <w:rsid w:val="00521947"/>
    <w:rsid w:val="00522B33"/>
    <w:rsid w:val="00523DEE"/>
    <w:rsid w:val="00525095"/>
    <w:rsid w:val="00527CF7"/>
    <w:rsid w:val="0053098E"/>
    <w:rsid w:val="0053120F"/>
    <w:rsid w:val="0053227F"/>
    <w:rsid w:val="00532291"/>
    <w:rsid w:val="00532351"/>
    <w:rsid w:val="00532399"/>
    <w:rsid w:val="00532980"/>
    <w:rsid w:val="00532D3D"/>
    <w:rsid w:val="0053411B"/>
    <w:rsid w:val="00534CC0"/>
    <w:rsid w:val="005356B3"/>
    <w:rsid w:val="005358AD"/>
    <w:rsid w:val="0053683B"/>
    <w:rsid w:val="00536ADA"/>
    <w:rsid w:val="00536BC2"/>
    <w:rsid w:val="00537F4A"/>
    <w:rsid w:val="005400C9"/>
    <w:rsid w:val="00540F04"/>
    <w:rsid w:val="005410F0"/>
    <w:rsid w:val="00541D0A"/>
    <w:rsid w:val="005425E1"/>
    <w:rsid w:val="005427C5"/>
    <w:rsid w:val="00542C96"/>
    <w:rsid w:val="00542CF6"/>
    <w:rsid w:val="00545EB5"/>
    <w:rsid w:val="00550275"/>
    <w:rsid w:val="005509B0"/>
    <w:rsid w:val="005516EC"/>
    <w:rsid w:val="00552CEF"/>
    <w:rsid w:val="00553990"/>
    <w:rsid w:val="00553C03"/>
    <w:rsid w:val="00554F41"/>
    <w:rsid w:val="005557DC"/>
    <w:rsid w:val="00555FBC"/>
    <w:rsid w:val="00556F42"/>
    <w:rsid w:val="00557C6C"/>
    <w:rsid w:val="0056004F"/>
    <w:rsid w:val="00560DDA"/>
    <w:rsid w:val="00562AD3"/>
    <w:rsid w:val="00563692"/>
    <w:rsid w:val="00564991"/>
    <w:rsid w:val="00570249"/>
    <w:rsid w:val="005707D2"/>
    <w:rsid w:val="00570DEA"/>
    <w:rsid w:val="00571679"/>
    <w:rsid w:val="00574407"/>
    <w:rsid w:val="00574BA2"/>
    <w:rsid w:val="00575621"/>
    <w:rsid w:val="00575AEA"/>
    <w:rsid w:val="00577410"/>
    <w:rsid w:val="0058411C"/>
    <w:rsid w:val="00584235"/>
    <w:rsid w:val="005844E7"/>
    <w:rsid w:val="005848FF"/>
    <w:rsid w:val="00584D63"/>
    <w:rsid w:val="0058639C"/>
    <w:rsid w:val="00586859"/>
    <w:rsid w:val="00586AB3"/>
    <w:rsid w:val="00586C00"/>
    <w:rsid w:val="005904BC"/>
    <w:rsid w:val="005908B8"/>
    <w:rsid w:val="00590DA3"/>
    <w:rsid w:val="00590F6C"/>
    <w:rsid w:val="00591641"/>
    <w:rsid w:val="00592AF0"/>
    <w:rsid w:val="005936F0"/>
    <w:rsid w:val="0059426E"/>
    <w:rsid w:val="0059512E"/>
    <w:rsid w:val="0059574A"/>
    <w:rsid w:val="00596D40"/>
    <w:rsid w:val="00597407"/>
    <w:rsid w:val="00597457"/>
    <w:rsid w:val="005974C3"/>
    <w:rsid w:val="00597601"/>
    <w:rsid w:val="005A08E2"/>
    <w:rsid w:val="005A0928"/>
    <w:rsid w:val="005A204B"/>
    <w:rsid w:val="005A2B80"/>
    <w:rsid w:val="005A3700"/>
    <w:rsid w:val="005A47AF"/>
    <w:rsid w:val="005A4DCE"/>
    <w:rsid w:val="005A69A3"/>
    <w:rsid w:val="005A6DD2"/>
    <w:rsid w:val="005A6FFC"/>
    <w:rsid w:val="005A72B0"/>
    <w:rsid w:val="005A7BE8"/>
    <w:rsid w:val="005B00D1"/>
    <w:rsid w:val="005B0AC1"/>
    <w:rsid w:val="005B0CB5"/>
    <w:rsid w:val="005B204C"/>
    <w:rsid w:val="005B44F2"/>
    <w:rsid w:val="005B55F6"/>
    <w:rsid w:val="005B5EC6"/>
    <w:rsid w:val="005B671A"/>
    <w:rsid w:val="005B6824"/>
    <w:rsid w:val="005C23D8"/>
    <w:rsid w:val="005C27A3"/>
    <w:rsid w:val="005C305B"/>
    <w:rsid w:val="005C385D"/>
    <w:rsid w:val="005C590C"/>
    <w:rsid w:val="005D12B7"/>
    <w:rsid w:val="005D3B20"/>
    <w:rsid w:val="005D41DD"/>
    <w:rsid w:val="005D5C1C"/>
    <w:rsid w:val="005D71B7"/>
    <w:rsid w:val="005D7971"/>
    <w:rsid w:val="005E270C"/>
    <w:rsid w:val="005E4759"/>
    <w:rsid w:val="005E5C68"/>
    <w:rsid w:val="005E65C0"/>
    <w:rsid w:val="005F009B"/>
    <w:rsid w:val="005F02DA"/>
    <w:rsid w:val="005F0390"/>
    <w:rsid w:val="005F0A3F"/>
    <w:rsid w:val="005F0DC1"/>
    <w:rsid w:val="005F10BF"/>
    <w:rsid w:val="005F19F6"/>
    <w:rsid w:val="005F353A"/>
    <w:rsid w:val="005F3E93"/>
    <w:rsid w:val="005F402D"/>
    <w:rsid w:val="005F4403"/>
    <w:rsid w:val="005F4C7F"/>
    <w:rsid w:val="005F558B"/>
    <w:rsid w:val="005F5731"/>
    <w:rsid w:val="005F658B"/>
    <w:rsid w:val="005F669A"/>
    <w:rsid w:val="005F6C78"/>
    <w:rsid w:val="005F718F"/>
    <w:rsid w:val="00601B24"/>
    <w:rsid w:val="0060277A"/>
    <w:rsid w:val="00603A80"/>
    <w:rsid w:val="00603F68"/>
    <w:rsid w:val="006054CB"/>
    <w:rsid w:val="00606B1A"/>
    <w:rsid w:val="006072CD"/>
    <w:rsid w:val="006076E4"/>
    <w:rsid w:val="00611032"/>
    <w:rsid w:val="0061108C"/>
    <w:rsid w:val="00612023"/>
    <w:rsid w:val="00613016"/>
    <w:rsid w:val="00613795"/>
    <w:rsid w:val="006137C8"/>
    <w:rsid w:val="00614190"/>
    <w:rsid w:val="006154D4"/>
    <w:rsid w:val="0061628C"/>
    <w:rsid w:val="006162AC"/>
    <w:rsid w:val="00616922"/>
    <w:rsid w:val="00617260"/>
    <w:rsid w:val="006205AD"/>
    <w:rsid w:val="00621562"/>
    <w:rsid w:val="00621889"/>
    <w:rsid w:val="006227ED"/>
    <w:rsid w:val="00622A99"/>
    <w:rsid w:val="00622CE2"/>
    <w:rsid w:val="00622E67"/>
    <w:rsid w:val="00623486"/>
    <w:rsid w:val="006235E2"/>
    <w:rsid w:val="006258B4"/>
    <w:rsid w:val="00626B57"/>
    <w:rsid w:val="00626EDC"/>
    <w:rsid w:val="00627BC5"/>
    <w:rsid w:val="00627EAD"/>
    <w:rsid w:val="006308E1"/>
    <w:rsid w:val="00630F7E"/>
    <w:rsid w:val="0063277A"/>
    <w:rsid w:val="006327A0"/>
    <w:rsid w:val="00633790"/>
    <w:rsid w:val="006345E6"/>
    <w:rsid w:val="00634D29"/>
    <w:rsid w:val="00636525"/>
    <w:rsid w:val="006367CF"/>
    <w:rsid w:val="00636ED3"/>
    <w:rsid w:val="0063740F"/>
    <w:rsid w:val="00637917"/>
    <w:rsid w:val="00640C85"/>
    <w:rsid w:val="00641321"/>
    <w:rsid w:val="00641547"/>
    <w:rsid w:val="00641DD7"/>
    <w:rsid w:val="00642185"/>
    <w:rsid w:val="00642F46"/>
    <w:rsid w:val="00644A85"/>
    <w:rsid w:val="00644CB0"/>
    <w:rsid w:val="006452D3"/>
    <w:rsid w:val="006463A3"/>
    <w:rsid w:val="0064656B"/>
    <w:rsid w:val="006470EC"/>
    <w:rsid w:val="00650A0C"/>
    <w:rsid w:val="006514A3"/>
    <w:rsid w:val="00651610"/>
    <w:rsid w:val="00651C6D"/>
    <w:rsid w:val="00653BAF"/>
    <w:rsid w:val="006542D6"/>
    <w:rsid w:val="006543EA"/>
    <w:rsid w:val="00654866"/>
    <w:rsid w:val="006552C1"/>
    <w:rsid w:val="0065598E"/>
    <w:rsid w:val="00655AF2"/>
    <w:rsid w:val="00655BC5"/>
    <w:rsid w:val="006568BE"/>
    <w:rsid w:val="00656A9E"/>
    <w:rsid w:val="006571B8"/>
    <w:rsid w:val="006579A7"/>
    <w:rsid w:val="0066025D"/>
    <w:rsid w:val="0066033D"/>
    <w:rsid w:val="00660616"/>
    <w:rsid w:val="00660629"/>
    <w:rsid w:val="0066091A"/>
    <w:rsid w:val="00661F6B"/>
    <w:rsid w:val="0066214B"/>
    <w:rsid w:val="006633F5"/>
    <w:rsid w:val="0066420B"/>
    <w:rsid w:val="006647C0"/>
    <w:rsid w:val="00665502"/>
    <w:rsid w:val="00670CD1"/>
    <w:rsid w:val="00670F08"/>
    <w:rsid w:val="00672947"/>
    <w:rsid w:val="00673221"/>
    <w:rsid w:val="00674D0F"/>
    <w:rsid w:val="0067520E"/>
    <w:rsid w:val="006758A3"/>
    <w:rsid w:val="00675A32"/>
    <w:rsid w:val="00676366"/>
    <w:rsid w:val="00676E7A"/>
    <w:rsid w:val="006773EC"/>
    <w:rsid w:val="006777D6"/>
    <w:rsid w:val="00680504"/>
    <w:rsid w:val="006805F9"/>
    <w:rsid w:val="00680B16"/>
    <w:rsid w:val="00681CD9"/>
    <w:rsid w:val="006836E5"/>
    <w:rsid w:val="006837B3"/>
    <w:rsid w:val="00683B43"/>
    <w:rsid w:val="00683E30"/>
    <w:rsid w:val="0068433B"/>
    <w:rsid w:val="00684786"/>
    <w:rsid w:val="00684DF7"/>
    <w:rsid w:val="0068519C"/>
    <w:rsid w:val="006869ED"/>
    <w:rsid w:val="00687024"/>
    <w:rsid w:val="00691A0B"/>
    <w:rsid w:val="00693742"/>
    <w:rsid w:val="00694B72"/>
    <w:rsid w:val="00695BE8"/>
    <w:rsid w:val="00695E22"/>
    <w:rsid w:val="00696133"/>
    <w:rsid w:val="00696631"/>
    <w:rsid w:val="00696964"/>
    <w:rsid w:val="00696EC9"/>
    <w:rsid w:val="006A09DC"/>
    <w:rsid w:val="006A35BA"/>
    <w:rsid w:val="006A5F45"/>
    <w:rsid w:val="006A6385"/>
    <w:rsid w:val="006A6A5B"/>
    <w:rsid w:val="006A6AE4"/>
    <w:rsid w:val="006A7F23"/>
    <w:rsid w:val="006B033C"/>
    <w:rsid w:val="006B0D89"/>
    <w:rsid w:val="006B12C1"/>
    <w:rsid w:val="006B1670"/>
    <w:rsid w:val="006B2899"/>
    <w:rsid w:val="006B292E"/>
    <w:rsid w:val="006B2B84"/>
    <w:rsid w:val="006B3837"/>
    <w:rsid w:val="006B50CC"/>
    <w:rsid w:val="006B5400"/>
    <w:rsid w:val="006B5739"/>
    <w:rsid w:val="006B635B"/>
    <w:rsid w:val="006B64E2"/>
    <w:rsid w:val="006B7093"/>
    <w:rsid w:val="006B7417"/>
    <w:rsid w:val="006B7D34"/>
    <w:rsid w:val="006C0192"/>
    <w:rsid w:val="006C17F2"/>
    <w:rsid w:val="006C1A13"/>
    <w:rsid w:val="006C22D9"/>
    <w:rsid w:val="006C27A4"/>
    <w:rsid w:val="006C346A"/>
    <w:rsid w:val="006C35F6"/>
    <w:rsid w:val="006C3811"/>
    <w:rsid w:val="006C3B67"/>
    <w:rsid w:val="006C4E6F"/>
    <w:rsid w:val="006C7532"/>
    <w:rsid w:val="006C7C85"/>
    <w:rsid w:val="006D089F"/>
    <w:rsid w:val="006D13E5"/>
    <w:rsid w:val="006D1949"/>
    <w:rsid w:val="006D1F4C"/>
    <w:rsid w:val="006D2D96"/>
    <w:rsid w:val="006D31F9"/>
    <w:rsid w:val="006D3691"/>
    <w:rsid w:val="006D3859"/>
    <w:rsid w:val="006D53F1"/>
    <w:rsid w:val="006D556D"/>
    <w:rsid w:val="006D5C20"/>
    <w:rsid w:val="006D6489"/>
    <w:rsid w:val="006D699B"/>
    <w:rsid w:val="006E0EB7"/>
    <w:rsid w:val="006E1F5D"/>
    <w:rsid w:val="006E2DF5"/>
    <w:rsid w:val="006E5EF0"/>
    <w:rsid w:val="006E6011"/>
    <w:rsid w:val="006E6805"/>
    <w:rsid w:val="006E7FDB"/>
    <w:rsid w:val="006F0C35"/>
    <w:rsid w:val="006F0F5C"/>
    <w:rsid w:val="006F1062"/>
    <w:rsid w:val="006F1E69"/>
    <w:rsid w:val="006F27F0"/>
    <w:rsid w:val="006F3156"/>
    <w:rsid w:val="006F32A7"/>
    <w:rsid w:val="006F3563"/>
    <w:rsid w:val="006F3686"/>
    <w:rsid w:val="006F3CD2"/>
    <w:rsid w:val="006F42B9"/>
    <w:rsid w:val="006F4883"/>
    <w:rsid w:val="006F4989"/>
    <w:rsid w:val="006F6103"/>
    <w:rsid w:val="006F6E4F"/>
    <w:rsid w:val="006F72A7"/>
    <w:rsid w:val="007001E0"/>
    <w:rsid w:val="00700714"/>
    <w:rsid w:val="00700A78"/>
    <w:rsid w:val="007011F3"/>
    <w:rsid w:val="00702EEF"/>
    <w:rsid w:val="00704E00"/>
    <w:rsid w:val="00704F0C"/>
    <w:rsid w:val="00705967"/>
    <w:rsid w:val="00706617"/>
    <w:rsid w:val="00706900"/>
    <w:rsid w:val="00707758"/>
    <w:rsid w:val="00707D75"/>
    <w:rsid w:val="00710091"/>
    <w:rsid w:val="007106C4"/>
    <w:rsid w:val="00712FE4"/>
    <w:rsid w:val="00713ECA"/>
    <w:rsid w:val="0071475F"/>
    <w:rsid w:val="00715000"/>
    <w:rsid w:val="00715D7B"/>
    <w:rsid w:val="00717ED8"/>
    <w:rsid w:val="0072080B"/>
    <w:rsid w:val="007209E7"/>
    <w:rsid w:val="0072151D"/>
    <w:rsid w:val="00721858"/>
    <w:rsid w:val="0072188B"/>
    <w:rsid w:val="00722F3B"/>
    <w:rsid w:val="007234CD"/>
    <w:rsid w:val="00726182"/>
    <w:rsid w:val="007271BA"/>
    <w:rsid w:val="007271CC"/>
    <w:rsid w:val="00727210"/>
    <w:rsid w:val="00727635"/>
    <w:rsid w:val="007279DE"/>
    <w:rsid w:val="0073029A"/>
    <w:rsid w:val="00731954"/>
    <w:rsid w:val="00732329"/>
    <w:rsid w:val="00733719"/>
    <w:rsid w:val="007337CA"/>
    <w:rsid w:val="007343A1"/>
    <w:rsid w:val="00734CE4"/>
    <w:rsid w:val="00735123"/>
    <w:rsid w:val="00735ADB"/>
    <w:rsid w:val="007366D1"/>
    <w:rsid w:val="007407DF"/>
    <w:rsid w:val="00741837"/>
    <w:rsid w:val="007420F7"/>
    <w:rsid w:val="00742E51"/>
    <w:rsid w:val="0074441F"/>
    <w:rsid w:val="007448F0"/>
    <w:rsid w:val="007453E6"/>
    <w:rsid w:val="007454D0"/>
    <w:rsid w:val="00745987"/>
    <w:rsid w:val="007460A4"/>
    <w:rsid w:val="007462BB"/>
    <w:rsid w:val="00747637"/>
    <w:rsid w:val="00750336"/>
    <w:rsid w:val="00750E3B"/>
    <w:rsid w:val="00750ED3"/>
    <w:rsid w:val="00752474"/>
    <w:rsid w:val="00753BAA"/>
    <w:rsid w:val="00754407"/>
    <w:rsid w:val="00755106"/>
    <w:rsid w:val="007555B1"/>
    <w:rsid w:val="00755CB8"/>
    <w:rsid w:val="00755F98"/>
    <w:rsid w:val="0075670C"/>
    <w:rsid w:val="00760BEF"/>
    <w:rsid w:val="00760FFD"/>
    <w:rsid w:val="0076111F"/>
    <w:rsid w:val="00762117"/>
    <w:rsid w:val="00762FA9"/>
    <w:rsid w:val="00763264"/>
    <w:rsid w:val="00763B36"/>
    <w:rsid w:val="00763F80"/>
    <w:rsid w:val="00764841"/>
    <w:rsid w:val="007650D8"/>
    <w:rsid w:val="007677DE"/>
    <w:rsid w:val="00767B24"/>
    <w:rsid w:val="00770453"/>
    <w:rsid w:val="007712BD"/>
    <w:rsid w:val="00772D35"/>
    <w:rsid w:val="0077309D"/>
    <w:rsid w:val="007731E7"/>
    <w:rsid w:val="00774BF4"/>
    <w:rsid w:val="007765FD"/>
    <w:rsid w:val="00776D74"/>
    <w:rsid w:val="00776ED8"/>
    <w:rsid w:val="007771B6"/>
    <w:rsid w:val="007774EE"/>
    <w:rsid w:val="0077755C"/>
    <w:rsid w:val="007779DB"/>
    <w:rsid w:val="00777E67"/>
    <w:rsid w:val="00781328"/>
    <w:rsid w:val="00781448"/>
    <w:rsid w:val="00781822"/>
    <w:rsid w:val="00781C57"/>
    <w:rsid w:val="00781D7F"/>
    <w:rsid w:val="007824B0"/>
    <w:rsid w:val="00783D01"/>
    <w:rsid w:val="00783F21"/>
    <w:rsid w:val="00786A8F"/>
    <w:rsid w:val="00786F4E"/>
    <w:rsid w:val="00787159"/>
    <w:rsid w:val="00790357"/>
    <w:rsid w:val="0079043A"/>
    <w:rsid w:val="00790985"/>
    <w:rsid w:val="00791197"/>
    <w:rsid w:val="00791668"/>
    <w:rsid w:val="00791AA1"/>
    <w:rsid w:val="00791F0F"/>
    <w:rsid w:val="00793D04"/>
    <w:rsid w:val="00793E6E"/>
    <w:rsid w:val="0079460A"/>
    <w:rsid w:val="00797DA8"/>
    <w:rsid w:val="007A0ACD"/>
    <w:rsid w:val="007A11FC"/>
    <w:rsid w:val="007A1425"/>
    <w:rsid w:val="007A2116"/>
    <w:rsid w:val="007A21B6"/>
    <w:rsid w:val="007A3467"/>
    <w:rsid w:val="007A3793"/>
    <w:rsid w:val="007A3D83"/>
    <w:rsid w:val="007A4F8A"/>
    <w:rsid w:val="007A722F"/>
    <w:rsid w:val="007B02E0"/>
    <w:rsid w:val="007B04FA"/>
    <w:rsid w:val="007B1046"/>
    <w:rsid w:val="007B125A"/>
    <w:rsid w:val="007B1314"/>
    <w:rsid w:val="007B1A22"/>
    <w:rsid w:val="007B343F"/>
    <w:rsid w:val="007B368E"/>
    <w:rsid w:val="007B40AC"/>
    <w:rsid w:val="007B5318"/>
    <w:rsid w:val="007B6600"/>
    <w:rsid w:val="007B6E9B"/>
    <w:rsid w:val="007C0778"/>
    <w:rsid w:val="007C112F"/>
    <w:rsid w:val="007C1BA2"/>
    <w:rsid w:val="007C1EB9"/>
    <w:rsid w:val="007C2B48"/>
    <w:rsid w:val="007C3772"/>
    <w:rsid w:val="007C3E34"/>
    <w:rsid w:val="007C47AB"/>
    <w:rsid w:val="007C4E14"/>
    <w:rsid w:val="007C5641"/>
    <w:rsid w:val="007C7CD8"/>
    <w:rsid w:val="007D1096"/>
    <w:rsid w:val="007D20E9"/>
    <w:rsid w:val="007D2C97"/>
    <w:rsid w:val="007D3394"/>
    <w:rsid w:val="007D4014"/>
    <w:rsid w:val="007D5152"/>
    <w:rsid w:val="007D5228"/>
    <w:rsid w:val="007D5888"/>
    <w:rsid w:val="007D603A"/>
    <w:rsid w:val="007D627D"/>
    <w:rsid w:val="007D67A5"/>
    <w:rsid w:val="007D6A5D"/>
    <w:rsid w:val="007D72F1"/>
    <w:rsid w:val="007D7881"/>
    <w:rsid w:val="007D7E3A"/>
    <w:rsid w:val="007E0D1C"/>
    <w:rsid w:val="007E0E10"/>
    <w:rsid w:val="007E0E14"/>
    <w:rsid w:val="007E1BB8"/>
    <w:rsid w:val="007E24CB"/>
    <w:rsid w:val="007E273B"/>
    <w:rsid w:val="007E2BBD"/>
    <w:rsid w:val="007E3FC1"/>
    <w:rsid w:val="007E3FF5"/>
    <w:rsid w:val="007E43BF"/>
    <w:rsid w:val="007E4768"/>
    <w:rsid w:val="007E4D94"/>
    <w:rsid w:val="007E52CA"/>
    <w:rsid w:val="007E5815"/>
    <w:rsid w:val="007E6515"/>
    <w:rsid w:val="007E6E9C"/>
    <w:rsid w:val="007E6EE8"/>
    <w:rsid w:val="007E777B"/>
    <w:rsid w:val="007F0949"/>
    <w:rsid w:val="007F2070"/>
    <w:rsid w:val="007F4609"/>
    <w:rsid w:val="007F53E4"/>
    <w:rsid w:val="007F5D2B"/>
    <w:rsid w:val="007F6268"/>
    <w:rsid w:val="007F63C1"/>
    <w:rsid w:val="007F6B15"/>
    <w:rsid w:val="007F741D"/>
    <w:rsid w:val="007F78D4"/>
    <w:rsid w:val="007F7908"/>
    <w:rsid w:val="007F79B7"/>
    <w:rsid w:val="00800282"/>
    <w:rsid w:val="00800458"/>
    <w:rsid w:val="00800EC3"/>
    <w:rsid w:val="00801074"/>
    <w:rsid w:val="008022B9"/>
    <w:rsid w:val="0080258E"/>
    <w:rsid w:val="008025E1"/>
    <w:rsid w:val="00804B7C"/>
    <w:rsid w:val="008053F5"/>
    <w:rsid w:val="008057F3"/>
    <w:rsid w:val="00805F3C"/>
    <w:rsid w:val="00807395"/>
    <w:rsid w:val="00807AF7"/>
    <w:rsid w:val="00807CF1"/>
    <w:rsid w:val="00810198"/>
    <w:rsid w:val="008104D6"/>
    <w:rsid w:val="0081051E"/>
    <w:rsid w:val="00813037"/>
    <w:rsid w:val="00814F0A"/>
    <w:rsid w:val="008156E3"/>
    <w:rsid w:val="00815DA8"/>
    <w:rsid w:val="008200F6"/>
    <w:rsid w:val="008204DB"/>
    <w:rsid w:val="0082194D"/>
    <w:rsid w:val="00821DA0"/>
    <w:rsid w:val="008221F9"/>
    <w:rsid w:val="0082243B"/>
    <w:rsid w:val="00822CBB"/>
    <w:rsid w:val="00822F30"/>
    <w:rsid w:val="00823CEC"/>
    <w:rsid w:val="00826011"/>
    <w:rsid w:val="00826130"/>
    <w:rsid w:val="00826EF5"/>
    <w:rsid w:val="00827301"/>
    <w:rsid w:val="00827631"/>
    <w:rsid w:val="00830D6D"/>
    <w:rsid w:val="00831693"/>
    <w:rsid w:val="00831CC9"/>
    <w:rsid w:val="0083267C"/>
    <w:rsid w:val="00836558"/>
    <w:rsid w:val="0084000F"/>
    <w:rsid w:val="00840104"/>
    <w:rsid w:val="00840734"/>
    <w:rsid w:val="00840C1F"/>
    <w:rsid w:val="008411C9"/>
    <w:rsid w:val="008414D4"/>
    <w:rsid w:val="0084166F"/>
    <w:rsid w:val="00841FC5"/>
    <w:rsid w:val="008421BB"/>
    <w:rsid w:val="00842E4E"/>
    <w:rsid w:val="00843837"/>
    <w:rsid w:val="00843D0F"/>
    <w:rsid w:val="00843E5A"/>
    <w:rsid w:val="00844132"/>
    <w:rsid w:val="00845709"/>
    <w:rsid w:val="008458AC"/>
    <w:rsid w:val="00845C87"/>
    <w:rsid w:val="00846713"/>
    <w:rsid w:val="00846C6B"/>
    <w:rsid w:val="008478B2"/>
    <w:rsid w:val="008507FE"/>
    <w:rsid w:val="008509C4"/>
    <w:rsid w:val="00851C7F"/>
    <w:rsid w:val="008538F3"/>
    <w:rsid w:val="008546A3"/>
    <w:rsid w:val="00855414"/>
    <w:rsid w:val="0085702F"/>
    <w:rsid w:val="00857363"/>
    <w:rsid w:val="00857690"/>
    <w:rsid w:val="008576BD"/>
    <w:rsid w:val="00860463"/>
    <w:rsid w:val="0086113A"/>
    <w:rsid w:val="0086262A"/>
    <w:rsid w:val="00862AB9"/>
    <w:rsid w:val="00863145"/>
    <w:rsid w:val="0086318F"/>
    <w:rsid w:val="00864C23"/>
    <w:rsid w:val="00865043"/>
    <w:rsid w:val="00865429"/>
    <w:rsid w:val="00865F2B"/>
    <w:rsid w:val="0086639C"/>
    <w:rsid w:val="00866F8C"/>
    <w:rsid w:val="00872702"/>
    <w:rsid w:val="008731B4"/>
    <w:rsid w:val="008733DA"/>
    <w:rsid w:val="0087544B"/>
    <w:rsid w:val="008757FE"/>
    <w:rsid w:val="00875EF0"/>
    <w:rsid w:val="00876831"/>
    <w:rsid w:val="00876F67"/>
    <w:rsid w:val="008770ED"/>
    <w:rsid w:val="00880A2F"/>
    <w:rsid w:val="00880CE7"/>
    <w:rsid w:val="00881492"/>
    <w:rsid w:val="00881B6E"/>
    <w:rsid w:val="00881C4C"/>
    <w:rsid w:val="00883063"/>
    <w:rsid w:val="00883329"/>
    <w:rsid w:val="0088410B"/>
    <w:rsid w:val="008850E4"/>
    <w:rsid w:val="008859CE"/>
    <w:rsid w:val="00892BB1"/>
    <w:rsid w:val="008939AB"/>
    <w:rsid w:val="00893AD8"/>
    <w:rsid w:val="00893C5E"/>
    <w:rsid w:val="008946E2"/>
    <w:rsid w:val="00894995"/>
    <w:rsid w:val="008953AF"/>
    <w:rsid w:val="00895437"/>
    <w:rsid w:val="0089670B"/>
    <w:rsid w:val="00896E98"/>
    <w:rsid w:val="008A12F5"/>
    <w:rsid w:val="008A2286"/>
    <w:rsid w:val="008A5450"/>
    <w:rsid w:val="008A60D3"/>
    <w:rsid w:val="008A7364"/>
    <w:rsid w:val="008A742E"/>
    <w:rsid w:val="008B006E"/>
    <w:rsid w:val="008B1587"/>
    <w:rsid w:val="008B1B01"/>
    <w:rsid w:val="008B3BCD"/>
    <w:rsid w:val="008B3CE6"/>
    <w:rsid w:val="008B4138"/>
    <w:rsid w:val="008B4431"/>
    <w:rsid w:val="008B6BD4"/>
    <w:rsid w:val="008B6DF8"/>
    <w:rsid w:val="008C0119"/>
    <w:rsid w:val="008C0DDD"/>
    <w:rsid w:val="008C106C"/>
    <w:rsid w:val="008C10F1"/>
    <w:rsid w:val="008C11AA"/>
    <w:rsid w:val="008C1926"/>
    <w:rsid w:val="008C1E99"/>
    <w:rsid w:val="008C2692"/>
    <w:rsid w:val="008C3B78"/>
    <w:rsid w:val="008C49B8"/>
    <w:rsid w:val="008C50F3"/>
    <w:rsid w:val="008C526E"/>
    <w:rsid w:val="008C7446"/>
    <w:rsid w:val="008D0514"/>
    <w:rsid w:val="008D09E8"/>
    <w:rsid w:val="008D0E53"/>
    <w:rsid w:val="008D0E6B"/>
    <w:rsid w:val="008D3787"/>
    <w:rsid w:val="008D3C70"/>
    <w:rsid w:val="008D3CC7"/>
    <w:rsid w:val="008D48A8"/>
    <w:rsid w:val="008D6458"/>
    <w:rsid w:val="008D6AA1"/>
    <w:rsid w:val="008D7005"/>
    <w:rsid w:val="008E0085"/>
    <w:rsid w:val="008E104F"/>
    <w:rsid w:val="008E1A32"/>
    <w:rsid w:val="008E2360"/>
    <w:rsid w:val="008E2AA6"/>
    <w:rsid w:val="008E2C2C"/>
    <w:rsid w:val="008E311B"/>
    <w:rsid w:val="008E3BEB"/>
    <w:rsid w:val="008E5B5D"/>
    <w:rsid w:val="008E62A2"/>
    <w:rsid w:val="008E6706"/>
    <w:rsid w:val="008E76F5"/>
    <w:rsid w:val="008E7DDE"/>
    <w:rsid w:val="008F09A2"/>
    <w:rsid w:val="008F123E"/>
    <w:rsid w:val="008F150F"/>
    <w:rsid w:val="008F1D96"/>
    <w:rsid w:val="008F46E7"/>
    <w:rsid w:val="008F58C3"/>
    <w:rsid w:val="008F64CA"/>
    <w:rsid w:val="008F6F0B"/>
    <w:rsid w:val="008F7349"/>
    <w:rsid w:val="008F7CA7"/>
    <w:rsid w:val="008F7E4B"/>
    <w:rsid w:val="00900A3B"/>
    <w:rsid w:val="00901CF1"/>
    <w:rsid w:val="009030C1"/>
    <w:rsid w:val="00903429"/>
    <w:rsid w:val="0090358A"/>
    <w:rsid w:val="009045CD"/>
    <w:rsid w:val="0090529F"/>
    <w:rsid w:val="0090644B"/>
    <w:rsid w:val="009070D7"/>
    <w:rsid w:val="00907121"/>
    <w:rsid w:val="00907BA7"/>
    <w:rsid w:val="0091064E"/>
    <w:rsid w:val="00911263"/>
    <w:rsid w:val="0091147E"/>
    <w:rsid w:val="00911FC5"/>
    <w:rsid w:val="009120BF"/>
    <w:rsid w:val="00912681"/>
    <w:rsid w:val="00912A38"/>
    <w:rsid w:val="00913C01"/>
    <w:rsid w:val="00913E15"/>
    <w:rsid w:val="00914895"/>
    <w:rsid w:val="00915650"/>
    <w:rsid w:val="009157A1"/>
    <w:rsid w:val="00923E89"/>
    <w:rsid w:val="00924CA6"/>
    <w:rsid w:val="00924D7F"/>
    <w:rsid w:val="0092512C"/>
    <w:rsid w:val="009256BE"/>
    <w:rsid w:val="00925967"/>
    <w:rsid w:val="0092731E"/>
    <w:rsid w:val="00927BC5"/>
    <w:rsid w:val="00931884"/>
    <w:rsid w:val="00931A10"/>
    <w:rsid w:val="009322A3"/>
    <w:rsid w:val="009325FD"/>
    <w:rsid w:val="00933CD0"/>
    <w:rsid w:val="00933D41"/>
    <w:rsid w:val="00934576"/>
    <w:rsid w:val="00936EA6"/>
    <w:rsid w:val="009376D7"/>
    <w:rsid w:val="00937DD1"/>
    <w:rsid w:val="00937E73"/>
    <w:rsid w:val="0094009E"/>
    <w:rsid w:val="009401C2"/>
    <w:rsid w:val="009402CA"/>
    <w:rsid w:val="0094056D"/>
    <w:rsid w:val="009416B9"/>
    <w:rsid w:val="00942042"/>
    <w:rsid w:val="009423E8"/>
    <w:rsid w:val="00942BF1"/>
    <w:rsid w:val="00942E70"/>
    <w:rsid w:val="00944D25"/>
    <w:rsid w:val="00945887"/>
    <w:rsid w:val="00945B48"/>
    <w:rsid w:val="00946C05"/>
    <w:rsid w:val="00947894"/>
    <w:rsid w:val="00947967"/>
    <w:rsid w:val="00950C3D"/>
    <w:rsid w:val="009516F6"/>
    <w:rsid w:val="009519CD"/>
    <w:rsid w:val="0095276A"/>
    <w:rsid w:val="009527FF"/>
    <w:rsid w:val="0095299F"/>
    <w:rsid w:val="009541D4"/>
    <w:rsid w:val="0095445F"/>
    <w:rsid w:val="00954828"/>
    <w:rsid w:val="00955201"/>
    <w:rsid w:val="00956BDC"/>
    <w:rsid w:val="009618FE"/>
    <w:rsid w:val="009619E5"/>
    <w:rsid w:val="00961B19"/>
    <w:rsid w:val="00962204"/>
    <w:rsid w:val="0096468E"/>
    <w:rsid w:val="00965200"/>
    <w:rsid w:val="00965E12"/>
    <w:rsid w:val="009668B3"/>
    <w:rsid w:val="00966F4A"/>
    <w:rsid w:val="009671C1"/>
    <w:rsid w:val="009675C5"/>
    <w:rsid w:val="009706E4"/>
    <w:rsid w:val="00971471"/>
    <w:rsid w:val="00971D19"/>
    <w:rsid w:val="009745EB"/>
    <w:rsid w:val="00974AC1"/>
    <w:rsid w:val="009750C6"/>
    <w:rsid w:val="00975B26"/>
    <w:rsid w:val="00976459"/>
    <w:rsid w:val="00976824"/>
    <w:rsid w:val="00981B50"/>
    <w:rsid w:val="0098325B"/>
    <w:rsid w:val="00983B6E"/>
    <w:rsid w:val="009849C2"/>
    <w:rsid w:val="00984D24"/>
    <w:rsid w:val="009858EB"/>
    <w:rsid w:val="0098664F"/>
    <w:rsid w:val="00986CD9"/>
    <w:rsid w:val="0098703B"/>
    <w:rsid w:val="00991A2E"/>
    <w:rsid w:val="00992029"/>
    <w:rsid w:val="009929C0"/>
    <w:rsid w:val="009941F7"/>
    <w:rsid w:val="0099467B"/>
    <w:rsid w:val="009955E0"/>
    <w:rsid w:val="00995937"/>
    <w:rsid w:val="00995D2E"/>
    <w:rsid w:val="009A0C31"/>
    <w:rsid w:val="009A0DD7"/>
    <w:rsid w:val="009A1298"/>
    <w:rsid w:val="009A3F47"/>
    <w:rsid w:val="009A4BBA"/>
    <w:rsid w:val="009A6280"/>
    <w:rsid w:val="009A713E"/>
    <w:rsid w:val="009A7DC2"/>
    <w:rsid w:val="009B0046"/>
    <w:rsid w:val="009B00C8"/>
    <w:rsid w:val="009B1BA0"/>
    <w:rsid w:val="009B1FAB"/>
    <w:rsid w:val="009B2923"/>
    <w:rsid w:val="009B498C"/>
    <w:rsid w:val="009B5787"/>
    <w:rsid w:val="009B6200"/>
    <w:rsid w:val="009B7A4C"/>
    <w:rsid w:val="009B7F7D"/>
    <w:rsid w:val="009C0338"/>
    <w:rsid w:val="009C11E8"/>
    <w:rsid w:val="009C1440"/>
    <w:rsid w:val="009C1F4B"/>
    <w:rsid w:val="009C2107"/>
    <w:rsid w:val="009C22CC"/>
    <w:rsid w:val="009C2462"/>
    <w:rsid w:val="009C378D"/>
    <w:rsid w:val="009C3F07"/>
    <w:rsid w:val="009C422A"/>
    <w:rsid w:val="009C4924"/>
    <w:rsid w:val="009C549E"/>
    <w:rsid w:val="009C5D9E"/>
    <w:rsid w:val="009C705D"/>
    <w:rsid w:val="009C72DB"/>
    <w:rsid w:val="009D0AEE"/>
    <w:rsid w:val="009D1129"/>
    <w:rsid w:val="009D182F"/>
    <w:rsid w:val="009D188A"/>
    <w:rsid w:val="009D2770"/>
    <w:rsid w:val="009D2C3E"/>
    <w:rsid w:val="009D2D4E"/>
    <w:rsid w:val="009D31AB"/>
    <w:rsid w:val="009D45B4"/>
    <w:rsid w:val="009D69EB"/>
    <w:rsid w:val="009D6BD3"/>
    <w:rsid w:val="009D794B"/>
    <w:rsid w:val="009D7E8D"/>
    <w:rsid w:val="009E05A3"/>
    <w:rsid w:val="009E060F"/>
    <w:rsid w:val="009E0625"/>
    <w:rsid w:val="009E0F54"/>
    <w:rsid w:val="009E1304"/>
    <w:rsid w:val="009E25BA"/>
    <w:rsid w:val="009E25CA"/>
    <w:rsid w:val="009E25D8"/>
    <w:rsid w:val="009E3034"/>
    <w:rsid w:val="009E3035"/>
    <w:rsid w:val="009E3187"/>
    <w:rsid w:val="009E3415"/>
    <w:rsid w:val="009E4BCD"/>
    <w:rsid w:val="009E549F"/>
    <w:rsid w:val="009E5A70"/>
    <w:rsid w:val="009E7681"/>
    <w:rsid w:val="009F0B64"/>
    <w:rsid w:val="009F0BE4"/>
    <w:rsid w:val="009F0FF6"/>
    <w:rsid w:val="009F283A"/>
    <w:rsid w:val="009F28A8"/>
    <w:rsid w:val="009F2930"/>
    <w:rsid w:val="009F473E"/>
    <w:rsid w:val="009F5247"/>
    <w:rsid w:val="009F682A"/>
    <w:rsid w:val="009F7D30"/>
    <w:rsid w:val="00A00ADC"/>
    <w:rsid w:val="00A013DD"/>
    <w:rsid w:val="00A019D5"/>
    <w:rsid w:val="00A022BE"/>
    <w:rsid w:val="00A0458B"/>
    <w:rsid w:val="00A0752F"/>
    <w:rsid w:val="00A07B4B"/>
    <w:rsid w:val="00A12312"/>
    <w:rsid w:val="00A125B1"/>
    <w:rsid w:val="00A140F3"/>
    <w:rsid w:val="00A14FD3"/>
    <w:rsid w:val="00A15E24"/>
    <w:rsid w:val="00A16262"/>
    <w:rsid w:val="00A16F91"/>
    <w:rsid w:val="00A17910"/>
    <w:rsid w:val="00A2052C"/>
    <w:rsid w:val="00A212E0"/>
    <w:rsid w:val="00A22A08"/>
    <w:rsid w:val="00A2363F"/>
    <w:rsid w:val="00A2396B"/>
    <w:rsid w:val="00A23C70"/>
    <w:rsid w:val="00A24C95"/>
    <w:rsid w:val="00A2597E"/>
    <w:rsid w:val="00A2599A"/>
    <w:rsid w:val="00A25C9A"/>
    <w:rsid w:val="00A26094"/>
    <w:rsid w:val="00A27C7F"/>
    <w:rsid w:val="00A27CC9"/>
    <w:rsid w:val="00A301BF"/>
    <w:rsid w:val="00A302B2"/>
    <w:rsid w:val="00A30C31"/>
    <w:rsid w:val="00A30F75"/>
    <w:rsid w:val="00A30FDA"/>
    <w:rsid w:val="00A324A4"/>
    <w:rsid w:val="00A331B4"/>
    <w:rsid w:val="00A33E54"/>
    <w:rsid w:val="00A3484E"/>
    <w:rsid w:val="00A34C86"/>
    <w:rsid w:val="00A356D3"/>
    <w:rsid w:val="00A36ADA"/>
    <w:rsid w:val="00A36CCA"/>
    <w:rsid w:val="00A37351"/>
    <w:rsid w:val="00A3775C"/>
    <w:rsid w:val="00A37C4D"/>
    <w:rsid w:val="00A40C85"/>
    <w:rsid w:val="00A4199C"/>
    <w:rsid w:val="00A42994"/>
    <w:rsid w:val="00A42C05"/>
    <w:rsid w:val="00A43619"/>
    <w:rsid w:val="00A43621"/>
    <w:rsid w:val="00A43666"/>
    <w:rsid w:val="00A438D8"/>
    <w:rsid w:val="00A44E49"/>
    <w:rsid w:val="00A46A13"/>
    <w:rsid w:val="00A46F55"/>
    <w:rsid w:val="00A46F9A"/>
    <w:rsid w:val="00A473F5"/>
    <w:rsid w:val="00A4743D"/>
    <w:rsid w:val="00A50542"/>
    <w:rsid w:val="00A50551"/>
    <w:rsid w:val="00A5061D"/>
    <w:rsid w:val="00A51BA0"/>
    <w:rsid w:val="00A51EB6"/>
    <w:rsid w:val="00A51F9D"/>
    <w:rsid w:val="00A520BE"/>
    <w:rsid w:val="00A5219E"/>
    <w:rsid w:val="00A52D5D"/>
    <w:rsid w:val="00A5416A"/>
    <w:rsid w:val="00A54EE0"/>
    <w:rsid w:val="00A5502E"/>
    <w:rsid w:val="00A55785"/>
    <w:rsid w:val="00A55CB4"/>
    <w:rsid w:val="00A565CC"/>
    <w:rsid w:val="00A6041E"/>
    <w:rsid w:val="00A60E85"/>
    <w:rsid w:val="00A6161D"/>
    <w:rsid w:val="00A616A5"/>
    <w:rsid w:val="00A617C9"/>
    <w:rsid w:val="00A61A64"/>
    <w:rsid w:val="00A627C4"/>
    <w:rsid w:val="00A62E07"/>
    <w:rsid w:val="00A639F4"/>
    <w:rsid w:val="00A6426A"/>
    <w:rsid w:val="00A6465F"/>
    <w:rsid w:val="00A65332"/>
    <w:rsid w:val="00A65864"/>
    <w:rsid w:val="00A65FAE"/>
    <w:rsid w:val="00A66ADB"/>
    <w:rsid w:val="00A67FDC"/>
    <w:rsid w:val="00A703F9"/>
    <w:rsid w:val="00A7059C"/>
    <w:rsid w:val="00A71725"/>
    <w:rsid w:val="00A71B9C"/>
    <w:rsid w:val="00A72539"/>
    <w:rsid w:val="00A726C4"/>
    <w:rsid w:val="00A739E3"/>
    <w:rsid w:val="00A73A6A"/>
    <w:rsid w:val="00A73E17"/>
    <w:rsid w:val="00A74E74"/>
    <w:rsid w:val="00A757B4"/>
    <w:rsid w:val="00A76214"/>
    <w:rsid w:val="00A76B2A"/>
    <w:rsid w:val="00A76FF6"/>
    <w:rsid w:val="00A777CF"/>
    <w:rsid w:val="00A77904"/>
    <w:rsid w:val="00A77EBC"/>
    <w:rsid w:val="00A80D2B"/>
    <w:rsid w:val="00A80ED4"/>
    <w:rsid w:val="00A80F51"/>
    <w:rsid w:val="00A8104F"/>
    <w:rsid w:val="00A81A32"/>
    <w:rsid w:val="00A81C1F"/>
    <w:rsid w:val="00A83465"/>
    <w:rsid w:val="00A835BD"/>
    <w:rsid w:val="00A83710"/>
    <w:rsid w:val="00A83D55"/>
    <w:rsid w:val="00A86C31"/>
    <w:rsid w:val="00A87790"/>
    <w:rsid w:val="00A87E95"/>
    <w:rsid w:val="00A913BC"/>
    <w:rsid w:val="00A9385A"/>
    <w:rsid w:val="00A938F0"/>
    <w:rsid w:val="00A93929"/>
    <w:rsid w:val="00A94252"/>
    <w:rsid w:val="00A94922"/>
    <w:rsid w:val="00A95763"/>
    <w:rsid w:val="00A95AFA"/>
    <w:rsid w:val="00A96990"/>
    <w:rsid w:val="00A96AA1"/>
    <w:rsid w:val="00A973F9"/>
    <w:rsid w:val="00A97B15"/>
    <w:rsid w:val="00AA1E66"/>
    <w:rsid w:val="00AA42D5"/>
    <w:rsid w:val="00AA434D"/>
    <w:rsid w:val="00AA4888"/>
    <w:rsid w:val="00AA75D7"/>
    <w:rsid w:val="00AA78D3"/>
    <w:rsid w:val="00AB0F6A"/>
    <w:rsid w:val="00AB119C"/>
    <w:rsid w:val="00AB2FAB"/>
    <w:rsid w:val="00AB3E96"/>
    <w:rsid w:val="00AB43CD"/>
    <w:rsid w:val="00AB5307"/>
    <w:rsid w:val="00AB5C14"/>
    <w:rsid w:val="00AB6255"/>
    <w:rsid w:val="00AB7DD3"/>
    <w:rsid w:val="00AC00C8"/>
    <w:rsid w:val="00AC0317"/>
    <w:rsid w:val="00AC0993"/>
    <w:rsid w:val="00AC09CD"/>
    <w:rsid w:val="00AC0B28"/>
    <w:rsid w:val="00AC0E01"/>
    <w:rsid w:val="00AC173E"/>
    <w:rsid w:val="00AC1A1F"/>
    <w:rsid w:val="00AC1A71"/>
    <w:rsid w:val="00AC1ABD"/>
    <w:rsid w:val="00AC1EE7"/>
    <w:rsid w:val="00AC1F22"/>
    <w:rsid w:val="00AC2DCA"/>
    <w:rsid w:val="00AC309D"/>
    <w:rsid w:val="00AC333F"/>
    <w:rsid w:val="00AC3777"/>
    <w:rsid w:val="00AC53D8"/>
    <w:rsid w:val="00AC567C"/>
    <w:rsid w:val="00AC585C"/>
    <w:rsid w:val="00AC60AD"/>
    <w:rsid w:val="00AC7219"/>
    <w:rsid w:val="00AC7AF8"/>
    <w:rsid w:val="00AD042F"/>
    <w:rsid w:val="00AD0538"/>
    <w:rsid w:val="00AD0806"/>
    <w:rsid w:val="00AD14E0"/>
    <w:rsid w:val="00AD1925"/>
    <w:rsid w:val="00AD2C0C"/>
    <w:rsid w:val="00AD31E2"/>
    <w:rsid w:val="00AD5892"/>
    <w:rsid w:val="00AD638A"/>
    <w:rsid w:val="00AD699E"/>
    <w:rsid w:val="00AD7618"/>
    <w:rsid w:val="00AD7E57"/>
    <w:rsid w:val="00AE0538"/>
    <w:rsid w:val="00AE067D"/>
    <w:rsid w:val="00AE0A58"/>
    <w:rsid w:val="00AE0F50"/>
    <w:rsid w:val="00AE1AB4"/>
    <w:rsid w:val="00AE23F9"/>
    <w:rsid w:val="00AE41CD"/>
    <w:rsid w:val="00AE4CA6"/>
    <w:rsid w:val="00AE6ADA"/>
    <w:rsid w:val="00AE748B"/>
    <w:rsid w:val="00AE770C"/>
    <w:rsid w:val="00AF0007"/>
    <w:rsid w:val="00AF0A81"/>
    <w:rsid w:val="00AF1181"/>
    <w:rsid w:val="00AF2F79"/>
    <w:rsid w:val="00AF3582"/>
    <w:rsid w:val="00AF447B"/>
    <w:rsid w:val="00AF4653"/>
    <w:rsid w:val="00AF694A"/>
    <w:rsid w:val="00AF6DD9"/>
    <w:rsid w:val="00AF7DB7"/>
    <w:rsid w:val="00B00278"/>
    <w:rsid w:val="00B00B13"/>
    <w:rsid w:val="00B00C6C"/>
    <w:rsid w:val="00B00F8C"/>
    <w:rsid w:val="00B01910"/>
    <w:rsid w:val="00B01EBD"/>
    <w:rsid w:val="00B022D7"/>
    <w:rsid w:val="00B02E35"/>
    <w:rsid w:val="00B03DD1"/>
    <w:rsid w:val="00B041BC"/>
    <w:rsid w:val="00B04BAE"/>
    <w:rsid w:val="00B04C32"/>
    <w:rsid w:val="00B05FF7"/>
    <w:rsid w:val="00B07342"/>
    <w:rsid w:val="00B07579"/>
    <w:rsid w:val="00B07D45"/>
    <w:rsid w:val="00B10B91"/>
    <w:rsid w:val="00B10D02"/>
    <w:rsid w:val="00B1121B"/>
    <w:rsid w:val="00B112F9"/>
    <w:rsid w:val="00B139F6"/>
    <w:rsid w:val="00B13B7C"/>
    <w:rsid w:val="00B14697"/>
    <w:rsid w:val="00B15769"/>
    <w:rsid w:val="00B1585A"/>
    <w:rsid w:val="00B15A02"/>
    <w:rsid w:val="00B16597"/>
    <w:rsid w:val="00B1661A"/>
    <w:rsid w:val="00B17513"/>
    <w:rsid w:val="00B178C6"/>
    <w:rsid w:val="00B201E2"/>
    <w:rsid w:val="00B22C98"/>
    <w:rsid w:val="00B22E7D"/>
    <w:rsid w:val="00B2316F"/>
    <w:rsid w:val="00B2373C"/>
    <w:rsid w:val="00B23B2E"/>
    <w:rsid w:val="00B2485E"/>
    <w:rsid w:val="00B2594F"/>
    <w:rsid w:val="00B26241"/>
    <w:rsid w:val="00B262EE"/>
    <w:rsid w:val="00B2671B"/>
    <w:rsid w:val="00B27108"/>
    <w:rsid w:val="00B27383"/>
    <w:rsid w:val="00B31C5F"/>
    <w:rsid w:val="00B31FAA"/>
    <w:rsid w:val="00B32139"/>
    <w:rsid w:val="00B32849"/>
    <w:rsid w:val="00B32B6C"/>
    <w:rsid w:val="00B3320A"/>
    <w:rsid w:val="00B33D14"/>
    <w:rsid w:val="00B34AF2"/>
    <w:rsid w:val="00B3538B"/>
    <w:rsid w:val="00B35725"/>
    <w:rsid w:val="00B3648F"/>
    <w:rsid w:val="00B37129"/>
    <w:rsid w:val="00B37C1C"/>
    <w:rsid w:val="00B37C5F"/>
    <w:rsid w:val="00B407F2"/>
    <w:rsid w:val="00B43EAA"/>
    <w:rsid w:val="00B443E4"/>
    <w:rsid w:val="00B455D7"/>
    <w:rsid w:val="00B460C1"/>
    <w:rsid w:val="00B461FF"/>
    <w:rsid w:val="00B46CF8"/>
    <w:rsid w:val="00B50B6B"/>
    <w:rsid w:val="00B50D11"/>
    <w:rsid w:val="00B52591"/>
    <w:rsid w:val="00B52F0A"/>
    <w:rsid w:val="00B537E6"/>
    <w:rsid w:val="00B5483D"/>
    <w:rsid w:val="00B5484D"/>
    <w:rsid w:val="00B563EA"/>
    <w:rsid w:val="00B56CDF"/>
    <w:rsid w:val="00B56DEF"/>
    <w:rsid w:val="00B60E51"/>
    <w:rsid w:val="00B62917"/>
    <w:rsid w:val="00B62CA1"/>
    <w:rsid w:val="00B62E05"/>
    <w:rsid w:val="00B63732"/>
    <w:rsid w:val="00B6394F"/>
    <w:rsid w:val="00B63A54"/>
    <w:rsid w:val="00B63DCF"/>
    <w:rsid w:val="00B64887"/>
    <w:rsid w:val="00B649B0"/>
    <w:rsid w:val="00B6583D"/>
    <w:rsid w:val="00B65A2B"/>
    <w:rsid w:val="00B67819"/>
    <w:rsid w:val="00B70E28"/>
    <w:rsid w:val="00B715C2"/>
    <w:rsid w:val="00B73C98"/>
    <w:rsid w:val="00B743DC"/>
    <w:rsid w:val="00B74693"/>
    <w:rsid w:val="00B75501"/>
    <w:rsid w:val="00B75B65"/>
    <w:rsid w:val="00B75E8B"/>
    <w:rsid w:val="00B760D0"/>
    <w:rsid w:val="00B7729E"/>
    <w:rsid w:val="00B77D18"/>
    <w:rsid w:val="00B8045C"/>
    <w:rsid w:val="00B8118D"/>
    <w:rsid w:val="00B8177E"/>
    <w:rsid w:val="00B8270A"/>
    <w:rsid w:val="00B8313A"/>
    <w:rsid w:val="00B834ED"/>
    <w:rsid w:val="00B83936"/>
    <w:rsid w:val="00B84526"/>
    <w:rsid w:val="00B845A9"/>
    <w:rsid w:val="00B84AA8"/>
    <w:rsid w:val="00B861F2"/>
    <w:rsid w:val="00B8659D"/>
    <w:rsid w:val="00B86926"/>
    <w:rsid w:val="00B86AEE"/>
    <w:rsid w:val="00B86CC7"/>
    <w:rsid w:val="00B925DC"/>
    <w:rsid w:val="00B93503"/>
    <w:rsid w:val="00B93820"/>
    <w:rsid w:val="00B95A80"/>
    <w:rsid w:val="00B96234"/>
    <w:rsid w:val="00B96AA8"/>
    <w:rsid w:val="00B971A8"/>
    <w:rsid w:val="00B972FB"/>
    <w:rsid w:val="00B97A9F"/>
    <w:rsid w:val="00BA1D85"/>
    <w:rsid w:val="00BA21A6"/>
    <w:rsid w:val="00BA23F6"/>
    <w:rsid w:val="00BA2D7E"/>
    <w:rsid w:val="00BA31E8"/>
    <w:rsid w:val="00BA36CF"/>
    <w:rsid w:val="00BA3C36"/>
    <w:rsid w:val="00BA3E0E"/>
    <w:rsid w:val="00BA4A72"/>
    <w:rsid w:val="00BA4D6A"/>
    <w:rsid w:val="00BA55E0"/>
    <w:rsid w:val="00BA5608"/>
    <w:rsid w:val="00BA637F"/>
    <w:rsid w:val="00BA6899"/>
    <w:rsid w:val="00BA6BD4"/>
    <w:rsid w:val="00BA6C7A"/>
    <w:rsid w:val="00BA73D0"/>
    <w:rsid w:val="00BA7612"/>
    <w:rsid w:val="00BB17D1"/>
    <w:rsid w:val="00BB17E0"/>
    <w:rsid w:val="00BB1BE7"/>
    <w:rsid w:val="00BB264E"/>
    <w:rsid w:val="00BB2D3D"/>
    <w:rsid w:val="00BB3752"/>
    <w:rsid w:val="00BB53AE"/>
    <w:rsid w:val="00BB53C8"/>
    <w:rsid w:val="00BB5849"/>
    <w:rsid w:val="00BB6688"/>
    <w:rsid w:val="00BC0372"/>
    <w:rsid w:val="00BC1275"/>
    <w:rsid w:val="00BC1449"/>
    <w:rsid w:val="00BC26D4"/>
    <w:rsid w:val="00BC2DF3"/>
    <w:rsid w:val="00BC33E6"/>
    <w:rsid w:val="00BC37F0"/>
    <w:rsid w:val="00BC39DF"/>
    <w:rsid w:val="00BC664E"/>
    <w:rsid w:val="00BC672F"/>
    <w:rsid w:val="00BC677B"/>
    <w:rsid w:val="00BD0B81"/>
    <w:rsid w:val="00BD1BE1"/>
    <w:rsid w:val="00BD226D"/>
    <w:rsid w:val="00BD2A2D"/>
    <w:rsid w:val="00BD2F23"/>
    <w:rsid w:val="00BD3F17"/>
    <w:rsid w:val="00BD3FF4"/>
    <w:rsid w:val="00BD560B"/>
    <w:rsid w:val="00BD5B40"/>
    <w:rsid w:val="00BD5D0B"/>
    <w:rsid w:val="00BD7048"/>
    <w:rsid w:val="00BD76D1"/>
    <w:rsid w:val="00BE0C80"/>
    <w:rsid w:val="00BE0F1F"/>
    <w:rsid w:val="00BE164B"/>
    <w:rsid w:val="00BE223E"/>
    <w:rsid w:val="00BE3AE9"/>
    <w:rsid w:val="00BE3F13"/>
    <w:rsid w:val="00BE476D"/>
    <w:rsid w:val="00BE508D"/>
    <w:rsid w:val="00BE57A8"/>
    <w:rsid w:val="00BE57EA"/>
    <w:rsid w:val="00BF1655"/>
    <w:rsid w:val="00BF1CBD"/>
    <w:rsid w:val="00BF2A42"/>
    <w:rsid w:val="00BF60DF"/>
    <w:rsid w:val="00BF65CE"/>
    <w:rsid w:val="00BF66C3"/>
    <w:rsid w:val="00BF77F1"/>
    <w:rsid w:val="00C00A26"/>
    <w:rsid w:val="00C01F8D"/>
    <w:rsid w:val="00C020AB"/>
    <w:rsid w:val="00C02131"/>
    <w:rsid w:val="00C03199"/>
    <w:rsid w:val="00C03B10"/>
    <w:rsid w:val="00C03D8C"/>
    <w:rsid w:val="00C050D3"/>
    <w:rsid w:val="00C055EC"/>
    <w:rsid w:val="00C057F4"/>
    <w:rsid w:val="00C05EAC"/>
    <w:rsid w:val="00C06219"/>
    <w:rsid w:val="00C07B46"/>
    <w:rsid w:val="00C10B4C"/>
    <w:rsid w:val="00C10DC9"/>
    <w:rsid w:val="00C1229F"/>
    <w:rsid w:val="00C12FB3"/>
    <w:rsid w:val="00C1353E"/>
    <w:rsid w:val="00C1397E"/>
    <w:rsid w:val="00C1420D"/>
    <w:rsid w:val="00C14A15"/>
    <w:rsid w:val="00C15548"/>
    <w:rsid w:val="00C157DD"/>
    <w:rsid w:val="00C17002"/>
    <w:rsid w:val="00C17341"/>
    <w:rsid w:val="00C17779"/>
    <w:rsid w:val="00C20734"/>
    <w:rsid w:val="00C2132A"/>
    <w:rsid w:val="00C22500"/>
    <w:rsid w:val="00C23F8A"/>
    <w:rsid w:val="00C24440"/>
    <w:rsid w:val="00C24EEF"/>
    <w:rsid w:val="00C25CF6"/>
    <w:rsid w:val="00C263EE"/>
    <w:rsid w:val="00C2673C"/>
    <w:rsid w:val="00C26C36"/>
    <w:rsid w:val="00C26EB0"/>
    <w:rsid w:val="00C27699"/>
    <w:rsid w:val="00C279FB"/>
    <w:rsid w:val="00C31017"/>
    <w:rsid w:val="00C32768"/>
    <w:rsid w:val="00C32AFA"/>
    <w:rsid w:val="00C33B7F"/>
    <w:rsid w:val="00C33D2C"/>
    <w:rsid w:val="00C33ECD"/>
    <w:rsid w:val="00C34446"/>
    <w:rsid w:val="00C345AC"/>
    <w:rsid w:val="00C3466E"/>
    <w:rsid w:val="00C35FF8"/>
    <w:rsid w:val="00C36CDD"/>
    <w:rsid w:val="00C37042"/>
    <w:rsid w:val="00C429F8"/>
    <w:rsid w:val="00C431DF"/>
    <w:rsid w:val="00C43215"/>
    <w:rsid w:val="00C43274"/>
    <w:rsid w:val="00C440F0"/>
    <w:rsid w:val="00C447F0"/>
    <w:rsid w:val="00C451F7"/>
    <w:rsid w:val="00C456BD"/>
    <w:rsid w:val="00C460B3"/>
    <w:rsid w:val="00C5264D"/>
    <w:rsid w:val="00C530DC"/>
    <w:rsid w:val="00C5350D"/>
    <w:rsid w:val="00C544FB"/>
    <w:rsid w:val="00C54D11"/>
    <w:rsid w:val="00C565D9"/>
    <w:rsid w:val="00C56883"/>
    <w:rsid w:val="00C57AEA"/>
    <w:rsid w:val="00C6123C"/>
    <w:rsid w:val="00C6311A"/>
    <w:rsid w:val="00C64A6B"/>
    <w:rsid w:val="00C65001"/>
    <w:rsid w:val="00C66059"/>
    <w:rsid w:val="00C6755B"/>
    <w:rsid w:val="00C67E1C"/>
    <w:rsid w:val="00C7084D"/>
    <w:rsid w:val="00C70C00"/>
    <w:rsid w:val="00C7315E"/>
    <w:rsid w:val="00C73348"/>
    <w:rsid w:val="00C73ABC"/>
    <w:rsid w:val="00C7496B"/>
    <w:rsid w:val="00C75895"/>
    <w:rsid w:val="00C7635A"/>
    <w:rsid w:val="00C7641B"/>
    <w:rsid w:val="00C773CE"/>
    <w:rsid w:val="00C7762D"/>
    <w:rsid w:val="00C777FF"/>
    <w:rsid w:val="00C80922"/>
    <w:rsid w:val="00C81A6E"/>
    <w:rsid w:val="00C81C35"/>
    <w:rsid w:val="00C8294F"/>
    <w:rsid w:val="00C82B7E"/>
    <w:rsid w:val="00C82D6A"/>
    <w:rsid w:val="00C83C9F"/>
    <w:rsid w:val="00C84F5A"/>
    <w:rsid w:val="00C85035"/>
    <w:rsid w:val="00C85B1E"/>
    <w:rsid w:val="00C87C05"/>
    <w:rsid w:val="00C87FBC"/>
    <w:rsid w:val="00C87FD7"/>
    <w:rsid w:val="00C930AA"/>
    <w:rsid w:val="00C93632"/>
    <w:rsid w:val="00C93F4C"/>
    <w:rsid w:val="00C944D1"/>
    <w:rsid w:val="00C94840"/>
    <w:rsid w:val="00C948AF"/>
    <w:rsid w:val="00C94ACE"/>
    <w:rsid w:val="00C94D51"/>
    <w:rsid w:val="00C967B5"/>
    <w:rsid w:val="00C976A2"/>
    <w:rsid w:val="00CA04E4"/>
    <w:rsid w:val="00CA1967"/>
    <w:rsid w:val="00CA2C72"/>
    <w:rsid w:val="00CA42F9"/>
    <w:rsid w:val="00CA4EE3"/>
    <w:rsid w:val="00CA53F3"/>
    <w:rsid w:val="00CA56EE"/>
    <w:rsid w:val="00CA59B0"/>
    <w:rsid w:val="00CA5BDE"/>
    <w:rsid w:val="00CB027F"/>
    <w:rsid w:val="00CB170A"/>
    <w:rsid w:val="00CB329D"/>
    <w:rsid w:val="00CB40C4"/>
    <w:rsid w:val="00CB42FF"/>
    <w:rsid w:val="00CB5D24"/>
    <w:rsid w:val="00CC010E"/>
    <w:rsid w:val="00CC0EBB"/>
    <w:rsid w:val="00CC1748"/>
    <w:rsid w:val="00CC1DF8"/>
    <w:rsid w:val="00CC2297"/>
    <w:rsid w:val="00CC23AE"/>
    <w:rsid w:val="00CC3D19"/>
    <w:rsid w:val="00CC3F89"/>
    <w:rsid w:val="00CC439D"/>
    <w:rsid w:val="00CC6297"/>
    <w:rsid w:val="00CC637D"/>
    <w:rsid w:val="00CC645C"/>
    <w:rsid w:val="00CC67F7"/>
    <w:rsid w:val="00CC7690"/>
    <w:rsid w:val="00CD0BF7"/>
    <w:rsid w:val="00CD1645"/>
    <w:rsid w:val="00CD1986"/>
    <w:rsid w:val="00CD20D2"/>
    <w:rsid w:val="00CD21B0"/>
    <w:rsid w:val="00CD4553"/>
    <w:rsid w:val="00CD500C"/>
    <w:rsid w:val="00CD54BF"/>
    <w:rsid w:val="00CD5A3B"/>
    <w:rsid w:val="00CD67FD"/>
    <w:rsid w:val="00CD6C17"/>
    <w:rsid w:val="00CD71F7"/>
    <w:rsid w:val="00CE079F"/>
    <w:rsid w:val="00CE08CA"/>
    <w:rsid w:val="00CE3C3D"/>
    <w:rsid w:val="00CE3E4D"/>
    <w:rsid w:val="00CE441D"/>
    <w:rsid w:val="00CE4D5C"/>
    <w:rsid w:val="00CE4F2E"/>
    <w:rsid w:val="00CE65AE"/>
    <w:rsid w:val="00CE6E87"/>
    <w:rsid w:val="00CE70B4"/>
    <w:rsid w:val="00CE724D"/>
    <w:rsid w:val="00CE7691"/>
    <w:rsid w:val="00CE7967"/>
    <w:rsid w:val="00CE79FB"/>
    <w:rsid w:val="00CF05DA"/>
    <w:rsid w:val="00CF2475"/>
    <w:rsid w:val="00CF5456"/>
    <w:rsid w:val="00CF58EB"/>
    <w:rsid w:val="00CF6283"/>
    <w:rsid w:val="00CF6FEC"/>
    <w:rsid w:val="00D004C9"/>
    <w:rsid w:val="00D0106E"/>
    <w:rsid w:val="00D0169E"/>
    <w:rsid w:val="00D01B96"/>
    <w:rsid w:val="00D01E6F"/>
    <w:rsid w:val="00D01EC2"/>
    <w:rsid w:val="00D01F97"/>
    <w:rsid w:val="00D037BE"/>
    <w:rsid w:val="00D039C1"/>
    <w:rsid w:val="00D03C55"/>
    <w:rsid w:val="00D05F66"/>
    <w:rsid w:val="00D06383"/>
    <w:rsid w:val="00D11F94"/>
    <w:rsid w:val="00D12DB3"/>
    <w:rsid w:val="00D131EA"/>
    <w:rsid w:val="00D1371E"/>
    <w:rsid w:val="00D15F2B"/>
    <w:rsid w:val="00D169FA"/>
    <w:rsid w:val="00D170A7"/>
    <w:rsid w:val="00D17211"/>
    <w:rsid w:val="00D17C5C"/>
    <w:rsid w:val="00D20E85"/>
    <w:rsid w:val="00D21137"/>
    <w:rsid w:val="00D216FE"/>
    <w:rsid w:val="00D21A22"/>
    <w:rsid w:val="00D21E4E"/>
    <w:rsid w:val="00D2382A"/>
    <w:rsid w:val="00D23EEF"/>
    <w:rsid w:val="00D24615"/>
    <w:rsid w:val="00D24A2E"/>
    <w:rsid w:val="00D252AE"/>
    <w:rsid w:val="00D25534"/>
    <w:rsid w:val="00D278C4"/>
    <w:rsid w:val="00D27F47"/>
    <w:rsid w:val="00D30035"/>
    <w:rsid w:val="00D305F0"/>
    <w:rsid w:val="00D30AE3"/>
    <w:rsid w:val="00D3118C"/>
    <w:rsid w:val="00D33ABC"/>
    <w:rsid w:val="00D34DE8"/>
    <w:rsid w:val="00D34ECA"/>
    <w:rsid w:val="00D34F64"/>
    <w:rsid w:val="00D362FC"/>
    <w:rsid w:val="00D36651"/>
    <w:rsid w:val="00D37842"/>
    <w:rsid w:val="00D42526"/>
    <w:rsid w:val="00D42894"/>
    <w:rsid w:val="00D42DC2"/>
    <w:rsid w:val="00D4302B"/>
    <w:rsid w:val="00D435C6"/>
    <w:rsid w:val="00D44A9F"/>
    <w:rsid w:val="00D4532D"/>
    <w:rsid w:val="00D45FBD"/>
    <w:rsid w:val="00D4688F"/>
    <w:rsid w:val="00D46B26"/>
    <w:rsid w:val="00D47CBC"/>
    <w:rsid w:val="00D51BB8"/>
    <w:rsid w:val="00D52440"/>
    <w:rsid w:val="00D5307A"/>
    <w:rsid w:val="00D531F1"/>
    <w:rsid w:val="00D536EF"/>
    <w:rsid w:val="00D537E1"/>
    <w:rsid w:val="00D55BB2"/>
    <w:rsid w:val="00D569F1"/>
    <w:rsid w:val="00D56CD6"/>
    <w:rsid w:val="00D572BA"/>
    <w:rsid w:val="00D573F6"/>
    <w:rsid w:val="00D5786B"/>
    <w:rsid w:val="00D57D9D"/>
    <w:rsid w:val="00D6046D"/>
    <w:rsid w:val="00D6091A"/>
    <w:rsid w:val="00D60DAD"/>
    <w:rsid w:val="00D612FC"/>
    <w:rsid w:val="00D61EAC"/>
    <w:rsid w:val="00D62143"/>
    <w:rsid w:val="00D62A01"/>
    <w:rsid w:val="00D62ADF"/>
    <w:rsid w:val="00D631C5"/>
    <w:rsid w:val="00D659EF"/>
    <w:rsid w:val="00D65B54"/>
    <w:rsid w:val="00D6605A"/>
    <w:rsid w:val="00D6695F"/>
    <w:rsid w:val="00D66E99"/>
    <w:rsid w:val="00D674B8"/>
    <w:rsid w:val="00D67C91"/>
    <w:rsid w:val="00D67DA8"/>
    <w:rsid w:val="00D705D3"/>
    <w:rsid w:val="00D7060D"/>
    <w:rsid w:val="00D71162"/>
    <w:rsid w:val="00D7122E"/>
    <w:rsid w:val="00D7125F"/>
    <w:rsid w:val="00D72D2B"/>
    <w:rsid w:val="00D732CB"/>
    <w:rsid w:val="00D7370F"/>
    <w:rsid w:val="00D75644"/>
    <w:rsid w:val="00D763FF"/>
    <w:rsid w:val="00D76BF5"/>
    <w:rsid w:val="00D77225"/>
    <w:rsid w:val="00D801B1"/>
    <w:rsid w:val="00D80480"/>
    <w:rsid w:val="00D81350"/>
    <w:rsid w:val="00D81656"/>
    <w:rsid w:val="00D81C55"/>
    <w:rsid w:val="00D83AD0"/>
    <w:rsid w:val="00D83D87"/>
    <w:rsid w:val="00D843C5"/>
    <w:rsid w:val="00D84A6D"/>
    <w:rsid w:val="00D86A2D"/>
    <w:rsid w:val="00D86A30"/>
    <w:rsid w:val="00D87EA5"/>
    <w:rsid w:val="00D90908"/>
    <w:rsid w:val="00D91760"/>
    <w:rsid w:val="00D9300C"/>
    <w:rsid w:val="00D945DB"/>
    <w:rsid w:val="00D94A60"/>
    <w:rsid w:val="00D950A2"/>
    <w:rsid w:val="00D9788E"/>
    <w:rsid w:val="00D97CB4"/>
    <w:rsid w:val="00D97DD4"/>
    <w:rsid w:val="00DA0233"/>
    <w:rsid w:val="00DA0925"/>
    <w:rsid w:val="00DA13AA"/>
    <w:rsid w:val="00DA14B5"/>
    <w:rsid w:val="00DA17A6"/>
    <w:rsid w:val="00DA1B91"/>
    <w:rsid w:val="00DA1DCD"/>
    <w:rsid w:val="00DA1F56"/>
    <w:rsid w:val="00DA22E8"/>
    <w:rsid w:val="00DA4C8D"/>
    <w:rsid w:val="00DA5A8A"/>
    <w:rsid w:val="00DB1170"/>
    <w:rsid w:val="00DB26CD"/>
    <w:rsid w:val="00DB2BDA"/>
    <w:rsid w:val="00DB2E32"/>
    <w:rsid w:val="00DB373E"/>
    <w:rsid w:val="00DB441C"/>
    <w:rsid w:val="00DB44AF"/>
    <w:rsid w:val="00DB4EBD"/>
    <w:rsid w:val="00DC0204"/>
    <w:rsid w:val="00DC071C"/>
    <w:rsid w:val="00DC1F58"/>
    <w:rsid w:val="00DC266F"/>
    <w:rsid w:val="00DC27C1"/>
    <w:rsid w:val="00DC339B"/>
    <w:rsid w:val="00DC3A32"/>
    <w:rsid w:val="00DC5D40"/>
    <w:rsid w:val="00DC6285"/>
    <w:rsid w:val="00DC630F"/>
    <w:rsid w:val="00DC69A7"/>
    <w:rsid w:val="00DD0CC2"/>
    <w:rsid w:val="00DD10C8"/>
    <w:rsid w:val="00DD217F"/>
    <w:rsid w:val="00DD24C6"/>
    <w:rsid w:val="00DD2F42"/>
    <w:rsid w:val="00DD2FBB"/>
    <w:rsid w:val="00DD30E9"/>
    <w:rsid w:val="00DD4F47"/>
    <w:rsid w:val="00DD68F7"/>
    <w:rsid w:val="00DD7FBB"/>
    <w:rsid w:val="00DE0B9F"/>
    <w:rsid w:val="00DE124D"/>
    <w:rsid w:val="00DE199E"/>
    <w:rsid w:val="00DE2A9E"/>
    <w:rsid w:val="00DE314F"/>
    <w:rsid w:val="00DE347B"/>
    <w:rsid w:val="00DE4238"/>
    <w:rsid w:val="00DE55C9"/>
    <w:rsid w:val="00DE657F"/>
    <w:rsid w:val="00DE7709"/>
    <w:rsid w:val="00DE791B"/>
    <w:rsid w:val="00DE7B8D"/>
    <w:rsid w:val="00DF1218"/>
    <w:rsid w:val="00DF179C"/>
    <w:rsid w:val="00DF3BDF"/>
    <w:rsid w:val="00DF628D"/>
    <w:rsid w:val="00DF6436"/>
    <w:rsid w:val="00DF6462"/>
    <w:rsid w:val="00DF64A8"/>
    <w:rsid w:val="00DF6686"/>
    <w:rsid w:val="00DF7CC0"/>
    <w:rsid w:val="00E0026E"/>
    <w:rsid w:val="00E00E5D"/>
    <w:rsid w:val="00E013E5"/>
    <w:rsid w:val="00E02FA0"/>
    <w:rsid w:val="00E030D3"/>
    <w:rsid w:val="00E036DC"/>
    <w:rsid w:val="00E04673"/>
    <w:rsid w:val="00E10454"/>
    <w:rsid w:val="00E10900"/>
    <w:rsid w:val="00E112E5"/>
    <w:rsid w:val="00E122D8"/>
    <w:rsid w:val="00E12716"/>
    <w:rsid w:val="00E12AD9"/>
    <w:rsid w:val="00E12C43"/>
    <w:rsid w:val="00E12CC8"/>
    <w:rsid w:val="00E132BC"/>
    <w:rsid w:val="00E14095"/>
    <w:rsid w:val="00E14B9D"/>
    <w:rsid w:val="00E150EF"/>
    <w:rsid w:val="00E15352"/>
    <w:rsid w:val="00E15A88"/>
    <w:rsid w:val="00E16626"/>
    <w:rsid w:val="00E16A62"/>
    <w:rsid w:val="00E20830"/>
    <w:rsid w:val="00E20C03"/>
    <w:rsid w:val="00E21A7F"/>
    <w:rsid w:val="00E21CC7"/>
    <w:rsid w:val="00E21E67"/>
    <w:rsid w:val="00E220BC"/>
    <w:rsid w:val="00E224C8"/>
    <w:rsid w:val="00E2253A"/>
    <w:rsid w:val="00E22960"/>
    <w:rsid w:val="00E237A5"/>
    <w:rsid w:val="00E23F9B"/>
    <w:rsid w:val="00E24D9E"/>
    <w:rsid w:val="00E2552D"/>
    <w:rsid w:val="00E25606"/>
    <w:rsid w:val="00E25849"/>
    <w:rsid w:val="00E259A4"/>
    <w:rsid w:val="00E26BFE"/>
    <w:rsid w:val="00E2768C"/>
    <w:rsid w:val="00E3001D"/>
    <w:rsid w:val="00E3009B"/>
    <w:rsid w:val="00E3018F"/>
    <w:rsid w:val="00E301DA"/>
    <w:rsid w:val="00E3197E"/>
    <w:rsid w:val="00E31A9C"/>
    <w:rsid w:val="00E32611"/>
    <w:rsid w:val="00E32D61"/>
    <w:rsid w:val="00E342F8"/>
    <w:rsid w:val="00E351ED"/>
    <w:rsid w:val="00E35369"/>
    <w:rsid w:val="00E359FE"/>
    <w:rsid w:val="00E40725"/>
    <w:rsid w:val="00E41436"/>
    <w:rsid w:val="00E41D37"/>
    <w:rsid w:val="00E41F1C"/>
    <w:rsid w:val="00E42B19"/>
    <w:rsid w:val="00E432D0"/>
    <w:rsid w:val="00E43BE6"/>
    <w:rsid w:val="00E4679C"/>
    <w:rsid w:val="00E467F1"/>
    <w:rsid w:val="00E4686D"/>
    <w:rsid w:val="00E46FED"/>
    <w:rsid w:val="00E501E0"/>
    <w:rsid w:val="00E5146C"/>
    <w:rsid w:val="00E52710"/>
    <w:rsid w:val="00E52C01"/>
    <w:rsid w:val="00E53C85"/>
    <w:rsid w:val="00E53C94"/>
    <w:rsid w:val="00E54239"/>
    <w:rsid w:val="00E5548D"/>
    <w:rsid w:val="00E556D5"/>
    <w:rsid w:val="00E55B70"/>
    <w:rsid w:val="00E55C08"/>
    <w:rsid w:val="00E562A5"/>
    <w:rsid w:val="00E573CB"/>
    <w:rsid w:val="00E574F2"/>
    <w:rsid w:val="00E601E6"/>
    <w:rsid w:val="00E6034B"/>
    <w:rsid w:val="00E60B24"/>
    <w:rsid w:val="00E63092"/>
    <w:rsid w:val="00E637F7"/>
    <w:rsid w:val="00E63EBD"/>
    <w:rsid w:val="00E64E4A"/>
    <w:rsid w:val="00E6549E"/>
    <w:rsid w:val="00E65AAF"/>
    <w:rsid w:val="00E65EDE"/>
    <w:rsid w:val="00E6688A"/>
    <w:rsid w:val="00E67460"/>
    <w:rsid w:val="00E70538"/>
    <w:rsid w:val="00E70F81"/>
    <w:rsid w:val="00E72639"/>
    <w:rsid w:val="00E7274B"/>
    <w:rsid w:val="00E74370"/>
    <w:rsid w:val="00E74983"/>
    <w:rsid w:val="00E7546E"/>
    <w:rsid w:val="00E769FA"/>
    <w:rsid w:val="00E76EFE"/>
    <w:rsid w:val="00E77055"/>
    <w:rsid w:val="00E77460"/>
    <w:rsid w:val="00E778A8"/>
    <w:rsid w:val="00E80795"/>
    <w:rsid w:val="00E80E9D"/>
    <w:rsid w:val="00E8161E"/>
    <w:rsid w:val="00E81C96"/>
    <w:rsid w:val="00E81EFF"/>
    <w:rsid w:val="00E8217A"/>
    <w:rsid w:val="00E82406"/>
    <w:rsid w:val="00E82C96"/>
    <w:rsid w:val="00E833D8"/>
    <w:rsid w:val="00E83ABC"/>
    <w:rsid w:val="00E83B0A"/>
    <w:rsid w:val="00E844F2"/>
    <w:rsid w:val="00E8473C"/>
    <w:rsid w:val="00E8524C"/>
    <w:rsid w:val="00E86A05"/>
    <w:rsid w:val="00E87095"/>
    <w:rsid w:val="00E87D3D"/>
    <w:rsid w:val="00E90AD0"/>
    <w:rsid w:val="00E90B42"/>
    <w:rsid w:val="00E90B81"/>
    <w:rsid w:val="00E912AE"/>
    <w:rsid w:val="00E91649"/>
    <w:rsid w:val="00E919FC"/>
    <w:rsid w:val="00E91C68"/>
    <w:rsid w:val="00E91FA7"/>
    <w:rsid w:val="00E92FCB"/>
    <w:rsid w:val="00E93199"/>
    <w:rsid w:val="00E935F2"/>
    <w:rsid w:val="00E9500C"/>
    <w:rsid w:val="00E9620C"/>
    <w:rsid w:val="00E96933"/>
    <w:rsid w:val="00E96DEC"/>
    <w:rsid w:val="00E97832"/>
    <w:rsid w:val="00E97F48"/>
    <w:rsid w:val="00EA05AD"/>
    <w:rsid w:val="00EA0FD7"/>
    <w:rsid w:val="00EA147F"/>
    <w:rsid w:val="00EA1ADF"/>
    <w:rsid w:val="00EA1EB3"/>
    <w:rsid w:val="00EA2113"/>
    <w:rsid w:val="00EA32FA"/>
    <w:rsid w:val="00EA3ACA"/>
    <w:rsid w:val="00EA4A27"/>
    <w:rsid w:val="00EA4FA6"/>
    <w:rsid w:val="00EA5422"/>
    <w:rsid w:val="00EA5872"/>
    <w:rsid w:val="00EA62BF"/>
    <w:rsid w:val="00EA7FDD"/>
    <w:rsid w:val="00EB0A01"/>
    <w:rsid w:val="00EB1410"/>
    <w:rsid w:val="00EB1A25"/>
    <w:rsid w:val="00EB1AB9"/>
    <w:rsid w:val="00EB2173"/>
    <w:rsid w:val="00EB2261"/>
    <w:rsid w:val="00EB22E0"/>
    <w:rsid w:val="00EB4422"/>
    <w:rsid w:val="00EB76D1"/>
    <w:rsid w:val="00EB7ABB"/>
    <w:rsid w:val="00EC1143"/>
    <w:rsid w:val="00EC1147"/>
    <w:rsid w:val="00EC1182"/>
    <w:rsid w:val="00EC18BE"/>
    <w:rsid w:val="00EC258F"/>
    <w:rsid w:val="00EC2634"/>
    <w:rsid w:val="00EC2D68"/>
    <w:rsid w:val="00EC2DF0"/>
    <w:rsid w:val="00EC346A"/>
    <w:rsid w:val="00EC3AB1"/>
    <w:rsid w:val="00EC3AB8"/>
    <w:rsid w:val="00EC3F74"/>
    <w:rsid w:val="00EC505D"/>
    <w:rsid w:val="00EC5200"/>
    <w:rsid w:val="00EC5C83"/>
    <w:rsid w:val="00EC61D7"/>
    <w:rsid w:val="00EC6704"/>
    <w:rsid w:val="00EC6D34"/>
    <w:rsid w:val="00EC7363"/>
    <w:rsid w:val="00ED03AB"/>
    <w:rsid w:val="00ED0A1D"/>
    <w:rsid w:val="00ED0B2F"/>
    <w:rsid w:val="00ED0EAA"/>
    <w:rsid w:val="00ED1010"/>
    <w:rsid w:val="00ED1963"/>
    <w:rsid w:val="00ED1CD4"/>
    <w:rsid w:val="00ED1D2B"/>
    <w:rsid w:val="00ED2AD9"/>
    <w:rsid w:val="00ED2EB0"/>
    <w:rsid w:val="00ED5C20"/>
    <w:rsid w:val="00ED64B5"/>
    <w:rsid w:val="00ED7840"/>
    <w:rsid w:val="00ED7C46"/>
    <w:rsid w:val="00EE05FD"/>
    <w:rsid w:val="00EE094A"/>
    <w:rsid w:val="00EE1F24"/>
    <w:rsid w:val="00EE22E5"/>
    <w:rsid w:val="00EE24B2"/>
    <w:rsid w:val="00EE2763"/>
    <w:rsid w:val="00EE2E7D"/>
    <w:rsid w:val="00EE3872"/>
    <w:rsid w:val="00EE41F4"/>
    <w:rsid w:val="00EE4E50"/>
    <w:rsid w:val="00EE500D"/>
    <w:rsid w:val="00EE5C63"/>
    <w:rsid w:val="00EE768A"/>
    <w:rsid w:val="00EE7CCA"/>
    <w:rsid w:val="00EF1E87"/>
    <w:rsid w:val="00EF39D4"/>
    <w:rsid w:val="00EF48E9"/>
    <w:rsid w:val="00EF5578"/>
    <w:rsid w:val="00EF63F6"/>
    <w:rsid w:val="00EF7309"/>
    <w:rsid w:val="00F0055B"/>
    <w:rsid w:val="00F01D8D"/>
    <w:rsid w:val="00F029F3"/>
    <w:rsid w:val="00F02F20"/>
    <w:rsid w:val="00F0324E"/>
    <w:rsid w:val="00F049EE"/>
    <w:rsid w:val="00F06E53"/>
    <w:rsid w:val="00F07D84"/>
    <w:rsid w:val="00F10CD7"/>
    <w:rsid w:val="00F141C5"/>
    <w:rsid w:val="00F143D5"/>
    <w:rsid w:val="00F15434"/>
    <w:rsid w:val="00F1556D"/>
    <w:rsid w:val="00F16A14"/>
    <w:rsid w:val="00F16ED1"/>
    <w:rsid w:val="00F17172"/>
    <w:rsid w:val="00F20401"/>
    <w:rsid w:val="00F20564"/>
    <w:rsid w:val="00F205CD"/>
    <w:rsid w:val="00F23998"/>
    <w:rsid w:val="00F246E8"/>
    <w:rsid w:val="00F24D8B"/>
    <w:rsid w:val="00F2559E"/>
    <w:rsid w:val="00F25EAB"/>
    <w:rsid w:val="00F27A1C"/>
    <w:rsid w:val="00F30445"/>
    <w:rsid w:val="00F307B1"/>
    <w:rsid w:val="00F30FF9"/>
    <w:rsid w:val="00F31BE0"/>
    <w:rsid w:val="00F32E40"/>
    <w:rsid w:val="00F33977"/>
    <w:rsid w:val="00F33C4C"/>
    <w:rsid w:val="00F34D96"/>
    <w:rsid w:val="00F3517E"/>
    <w:rsid w:val="00F35626"/>
    <w:rsid w:val="00F357B9"/>
    <w:rsid w:val="00F361AD"/>
    <w:rsid w:val="00F362D7"/>
    <w:rsid w:val="00F36A09"/>
    <w:rsid w:val="00F37295"/>
    <w:rsid w:val="00F37D7B"/>
    <w:rsid w:val="00F40BFE"/>
    <w:rsid w:val="00F40C2F"/>
    <w:rsid w:val="00F41151"/>
    <w:rsid w:val="00F4126A"/>
    <w:rsid w:val="00F419DF"/>
    <w:rsid w:val="00F4242A"/>
    <w:rsid w:val="00F42B07"/>
    <w:rsid w:val="00F42D45"/>
    <w:rsid w:val="00F43459"/>
    <w:rsid w:val="00F45EA0"/>
    <w:rsid w:val="00F468FC"/>
    <w:rsid w:val="00F4712E"/>
    <w:rsid w:val="00F50916"/>
    <w:rsid w:val="00F50E99"/>
    <w:rsid w:val="00F5110A"/>
    <w:rsid w:val="00F52C06"/>
    <w:rsid w:val="00F5314C"/>
    <w:rsid w:val="00F533E3"/>
    <w:rsid w:val="00F53C3E"/>
    <w:rsid w:val="00F54466"/>
    <w:rsid w:val="00F54A30"/>
    <w:rsid w:val="00F54C63"/>
    <w:rsid w:val="00F54D36"/>
    <w:rsid w:val="00F55113"/>
    <w:rsid w:val="00F55625"/>
    <w:rsid w:val="00F5600F"/>
    <w:rsid w:val="00F5688C"/>
    <w:rsid w:val="00F60048"/>
    <w:rsid w:val="00F618B4"/>
    <w:rsid w:val="00F6202A"/>
    <w:rsid w:val="00F62E35"/>
    <w:rsid w:val="00F635DD"/>
    <w:rsid w:val="00F64F18"/>
    <w:rsid w:val="00F65F19"/>
    <w:rsid w:val="00F6627B"/>
    <w:rsid w:val="00F670C4"/>
    <w:rsid w:val="00F6725C"/>
    <w:rsid w:val="00F71E52"/>
    <w:rsid w:val="00F72D94"/>
    <w:rsid w:val="00F7336E"/>
    <w:rsid w:val="00F734F2"/>
    <w:rsid w:val="00F7437B"/>
    <w:rsid w:val="00F748C2"/>
    <w:rsid w:val="00F75052"/>
    <w:rsid w:val="00F759CF"/>
    <w:rsid w:val="00F76E81"/>
    <w:rsid w:val="00F804D3"/>
    <w:rsid w:val="00F816CB"/>
    <w:rsid w:val="00F81AAF"/>
    <w:rsid w:val="00F81CD2"/>
    <w:rsid w:val="00F82641"/>
    <w:rsid w:val="00F8297C"/>
    <w:rsid w:val="00F82BD5"/>
    <w:rsid w:val="00F83851"/>
    <w:rsid w:val="00F846D0"/>
    <w:rsid w:val="00F8505D"/>
    <w:rsid w:val="00F85935"/>
    <w:rsid w:val="00F85AD5"/>
    <w:rsid w:val="00F85E32"/>
    <w:rsid w:val="00F870E9"/>
    <w:rsid w:val="00F87897"/>
    <w:rsid w:val="00F87B45"/>
    <w:rsid w:val="00F9066D"/>
    <w:rsid w:val="00F909E7"/>
    <w:rsid w:val="00F90F18"/>
    <w:rsid w:val="00F91125"/>
    <w:rsid w:val="00F91A2E"/>
    <w:rsid w:val="00F92035"/>
    <w:rsid w:val="00F9312C"/>
    <w:rsid w:val="00F937E4"/>
    <w:rsid w:val="00F94143"/>
    <w:rsid w:val="00F94511"/>
    <w:rsid w:val="00F95EE7"/>
    <w:rsid w:val="00F96B10"/>
    <w:rsid w:val="00F978B9"/>
    <w:rsid w:val="00FA0EC6"/>
    <w:rsid w:val="00FA2B3B"/>
    <w:rsid w:val="00FA2DC5"/>
    <w:rsid w:val="00FA39E6"/>
    <w:rsid w:val="00FA4665"/>
    <w:rsid w:val="00FA522D"/>
    <w:rsid w:val="00FA678A"/>
    <w:rsid w:val="00FA758A"/>
    <w:rsid w:val="00FA7B32"/>
    <w:rsid w:val="00FA7BC9"/>
    <w:rsid w:val="00FB1508"/>
    <w:rsid w:val="00FB378E"/>
    <w:rsid w:val="00FB37F1"/>
    <w:rsid w:val="00FB47C0"/>
    <w:rsid w:val="00FB501B"/>
    <w:rsid w:val="00FB59F6"/>
    <w:rsid w:val="00FB69D8"/>
    <w:rsid w:val="00FB719A"/>
    <w:rsid w:val="00FB7770"/>
    <w:rsid w:val="00FC0097"/>
    <w:rsid w:val="00FC2D57"/>
    <w:rsid w:val="00FC3F33"/>
    <w:rsid w:val="00FC4ADF"/>
    <w:rsid w:val="00FC669D"/>
    <w:rsid w:val="00FC6A75"/>
    <w:rsid w:val="00FC6F15"/>
    <w:rsid w:val="00FD0175"/>
    <w:rsid w:val="00FD0257"/>
    <w:rsid w:val="00FD10CE"/>
    <w:rsid w:val="00FD170B"/>
    <w:rsid w:val="00FD1E80"/>
    <w:rsid w:val="00FD1FB1"/>
    <w:rsid w:val="00FD3B91"/>
    <w:rsid w:val="00FD46B7"/>
    <w:rsid w:val="00FD4B90"/>
    <w:rsid w:val="00FD4E42"/>
    <w:rsid w:val="00FD4F9B"/>
    <w:rsid w:val="00FD576B"/>
    <w:rsid w:val="00FD579E"/>
    <w:rsid w:val="00FD6845"/>
    <w:rsid w:val="00FD73D3"/>
    <w:rsid w:val="00FE0AED"/>
    <w:rsid w:val="00FE0B03"/>
    <w:rsid w:val="00FE1736"/>
    <w:rsid w:val="00FE3A8E"/>
    <w:rsid w:val="00FE41AA"/>
    <w:rsid w:val="00FE4367"/>
    <w:rsid w:val="00FE4516"/>
    <w:rsid w:val="00FE4739"/>
    <w:rsid w:val="00FE5318"/>
    <w:rsid w:val="00FE64C8"/>
    <w:rsid w:val="00FE7870"/>
    <w:rsid w:val="00FF0FD5"/>
    <w:rsid w:val="00FF4F26"/>
    <w:rsid w:val="00FF55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2025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552FF"/>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552FF"/>
    <w:pPr>
      <w:numPr>
        <w:numId w:val="10"/>
      </w:numPr>
      <w:ind w:left="2381"/>
      <w:outlineLvl w:val="0"/>
    </w:pPr>
    <w:rPr>
      <w:rFonts w:hAnsi="Arial"/>
      <w:bCs/>
      <w:kern w:val="32"/>
      <w:szCs w:val="52"/>
    </w:rPr>
  </w:style>
  <w:style w:type="paragraph" w:styleId="2">
    <w:name w:val="heading 2"/>
    <w:basedOn w:val="a6"/>
    <w:link w:val="20"/>
    <w:qFormat/>
    <w:rsid w:val="003552FF"/>
    <w:pPr>
      <w:numPr>
        <w:ilvl w:val="1"/>
        <w:numId w:val="10"/>
      </w:numPr>
      <w:outlineLvl w:val="1"/>
    </w:pPr>
    <w:rPr>
      <w:rFonts w:hAnsi="Arial"/>
      <w:bCs/>
      <w:kern w:val="32"/>
      <w:szCs w:val="48"/>
    </w:rPr>
  </w:style>
  <w:style w:type="paragraph" w:styleId="3">
    <w:name w:val="heading 3"/>
    <w:basedOn w:val="a6"/>
    <w:link w:val="30"/>
    <w:qFormat/>
    <w:rsid w:val="003552FF"/>
    <w:pPr>
      <w:numPr>
        <w:ilvl w:val="2"/>
        <w:numId w:val="10"/>
      </w:numPr>
      <w:outlineLvl w:val="2"/>
    </w:pPr>
    <w:rPr>
      <w:rFonts w:hAnsi="Arial"/>
      <w:bCs/>
      <w:kern w:val="32"/>
      <w:szCs w:val="36"/>
    </w:rPr>
  </w:style>
  <w:style w:type="paragraph" w:styleId="4">
    <w:name w:val="heading 4"/>
    <w:basedOn w:val="a6"/>
    <w:link w:val="40"/>
    <w:qFormat/>
    <w:rsid w:val="003552FF"/>
    <w:pPr>
      <w:numPr>
        <w:ilvl w:val="3"/>
        <w:numId w:val="10"/>
      </w:numPr>
      <w:ind w:left="1701"/>
      <w:outlineLvl w:val="3"/>
    </w:pPr>
    <w:rPr>
      <w:rFonts w:hAnsi="Arial"/>
      <w:kern w:val="32"/>
      <w:szCs w:val="36"/>
    </w:rPr>
  </w:style>
  <w:style w:type="paragraph" w:styleId="5">
    <w:name w:val="heading 5"/>
    <w:basedOn w:val="a6"/>
    <w:link w:val="50"/>
    <w:qFormat/>
    <w:rsid w:val="003552FF"/>
    <w:pPr>
      <w:numPr>
        <w:ilvl w:val="4"/>
        <w:numId w:val="10"/>
      </w:numPr>
      <w:outlineLvl w:val="4"/>
    </w:pPr>
    <w:rPr>
      <w:rFonts w:hAnsi="Arial"/>
      <w:bCs/>
      <w:kern w:val="32"/>
      <w:szCs w:val="36"/>
    </w:rPr>
  </w:style>
  <w:style w:type="paragraph" w:styleId="6">
    <w:name w:val="heading 6"/>
    <w:basedOn w:val="a6"/>
    <w:link w:val="60"/>
    <w:qFormat/>
    <w:rsid w:val="003552FF"/>
    <w:pPr>
      <w:numPr>
        <w:ilvl w:val="5"/>
        <w:numId w:val="10"/>
      </w:numPr>
      <w:tabs>
        <w:tab w:val="left" w:pos="2094"/>
      </w:tabs>
      <w:outlineLvl w:val="5"/>
    </w:pPr>
    <w:rPr>
      <w:rFonts w:hAnsi="Arial"/>
      <w:kern w:val="32"/>
      <w:szCs w:val="36"/>
    </w:rPr>
  </w:style>
  <w:style w:type="paragraph" w:styleId="7">
    <w:name w:val="heading 7"/>
    <w:basedOn w:val="a6"/>
    <w:link w:val="70"/>
    <w:qFormat/>
    <w:rsid w:val="003552FF"/>
    <w:pPr>
      <w:numPr>
        <w:ilvl w:val="6"/>
        <w:numId w:val="10"/>
      </w:numPr>
      <w:outlineLvl w:val="6"/>
    </w:pPr>
    <w:rPr>
      <w:rFonts w:hAnsi="Arial"/>
      <w:bCs/>
      <w:kern w:val="32"/>
      <w:szCs w:val="36"/>
    </w:rPr>
  </w:style>
  <w:style w:type="paragraph" w:styleId="8">
    <w:name w:val="heading 8"/>
    <w:basedOn w:val="a6"/>
    <w:link w:val="80"/>
    <w:qFormat/>
    <w:rsid w:val="003552FF"/>
    <w:pPr>
      <w:numPr>
        <w:ilvl w:val="7"/>
        <w:numId w:val="10"/>
      </w:numPr>
      <w:outlineLvl w:val="7"/>
    </w:pPr>
    <w:rPr>
      <w:rFonts w:hAnsi="Arial"/>
      <w:kern w:val="32"/>
      <w:szCs w:val="36"/>
    </w:rPr>
  </w:style>
  <w:style w:type="paragraph" w:styleId="9">
    <w:name w:val="heading 9"/>
    <w:basedOn w:val="a6"/>
    <w:link w:val="90"/>
    <w:uiPriority w:val="9"/>
    <w:unhideWhenUsed/>
    <w:qFormat/>
    <w:rsid w:val="003552FF"/>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locked/>
    <w:rsid w:val="003552FF"/>
    <w:rPr>
      <w:rFonts w:ascii="標楷體" w:eastAsia="標楷體" w:hAnsi="Arial"/>
      <w:bCs/>
      <w:kern w:val="32"/>
      <w:sz w:val="32"/>
      <w:szCs w:val="52"/>
    </w:rPr>
  </w:style>
  <w:style w:type="character" w:customStyle="1" w:styleId="20">
    <w:name w:val="標題 2 字元"/>
    <w:basedOn w:val="a7"/>
    <w:link w:val="2"/>
    <w:rsid w:val="003552FF"/>
    <w:rPr>
      <w:rFonts w:ascii="標楷體" w:eastAsia="標楷體" w:hAnsi="Arial"/>
      <w:bCs/>
      <w:kern w:val="32"/>
      <w:sz w:val="32"/>
      <w:szCs w:val="48"/>
    </w:rPr>
  </w:style>
  <w:style w:type="character" w:customStyle="1" w:styleId="30">
    <w:name w:val="標題 3 字元"/>
    <w:basedOn w:val="a7"/>
    <w:link w:val="3"/>
    <w:locked/>
    <w:rsid w:val="003552FF"/>
    <w:rPr>
      <w:rFonts w:ascii="標楷體" w:eastAsia="標楷體" w:hAnsi="Arial"/>
      <w:bCs/>
      <w:kern w:val="32"/>
      <w:sz w:val="32"/>
      <w:szCs w:val="36"/>
    </w:rPr>
  </w:style>
  <w:style w:type="character" w:customStyle="1" w:styleId="40">
    <w:name w:val="標題 4 字元"/>
    <w:basedOn w:val="a7"/>
    <w:link w:val="4"/>
    <w:locked/>
    <w:rsid w:val="003552FF"/>
    <w:rPr>
      <w:rFonts w:ascii="標楷體" w:eastAsia="標楷體" w:hAnsi="Arial"/>
      <w:kern w:val="32"/>
      <w:sz w:val="32"/>
      <w:szCs w:val="36"/>
    </w:rPr>
  </w:style>
  <w:style w:type="character" w:customStyle="1" w:styleId="50">
    <w:name w:val="標題 5 字元"/>
    <w:basedOn w:val="a7"/>
    <w:link w:val="5"/>
    <w:locked/>
    <w:rsid w:val="003552FF"/>
    <w:rPr>
      <w:rFonts w:ascii="標楷體" w:eastAsia="標楷體" w:hAnsi="Arial"/>
      <w:bCs/>
      <w:kern w:val="32"/>
      <w:sz w:val="32"/>
      <w:szCs w:val="36"/>
    </w:rPr>
  </w:style>
  <w:style w:type="character" w:customStyle="1" w:styleId="60">
    <w:name w:val="標題 6 字元"/>
    <w:basedOn w:val="a7"/>
    <w:link w:val="6"/>
    <w:locked/>
    <w:rsid w:val="003552FF"/>
    <w:rPr>
      <w:rFonts w:ascii="標楷體" w:eastAsia="標楷體" w:hAnsi="Arial"/>
      <w:kern w:val="32"/>
      <w:sz w:val="32"/>
      <w:szCs w:val="36"/>
    </w:rPr>
  </w:style>
  <w:style w:type="character" w:customStyle="1" w:styleId="70">
    <w:name w:val="標題 7 字元"/>
    <w:basedOn w:val="a7"/>
    <w:link w:val="7"/>
    <w:locked/>
    <w:rsid w:val="003552FF"/>
    <w:rPr>
      <w:rFonts w:ascii="標楷體" w:eastAsia="標楷體" w:hAnsi="Arial"/>
      <w:bCs/>
      <w:kern w:val="32"/>
      <w:sz w:val="32"/>
      <w:szCs w:val="36"/>
    </w:rPr>
  </w:style>
  <w:style w:type="character" w:customStyle="1" w:styleId="80">
    <w:name w:val="標題 8 字元"/>
    <w:basedOn w:val="a7"/>
    <w:link w:val="8"/>
    <w:locked/>
    <w:rsid w:val="003552FF"/>
    <w:rPr>
      <w:rFonts w:ascii="標楷體" w:eastAsia="標楷體" w:hAnsi="Arial"/>
      <w:kern w:val="32"/>
      <w:sz w:val="32"/>
      <w:szCs w:val="36"/>
    </w:rPr>
  </w:style>
  <w:style w:type="character" w:customStyle="1" w:styleId="90">
    <w:name w:val="標題 9 字元"/>
    <w:basedOn w:val="a7"/>
    <w:link w:val="9"/>
    <w:uiPriority w:val="9"/>
    <w:rsid w:val="003552FF"/>
    <w:rPr>
      <w:rFonts w:ascii="標楷體" w:eastAsia="標楷體" w:hAnsiTheme="majorHAnsi" w:cstheme="majorBidi"/>
      <w:kern w:val="32"/>
      <w:sz w:val="32"/>
      <w:szCs w:val="36"/>
    </w:rPr>
  </w:style>
  <w:style w:type="paragraph" w:styleId="aa">
    <w:name w:val="Signature"/>
    <w:basedOn w:val="a6"/>
    <w:link w:val="ab"/>
    <w:semiHidden/>
    <w:rsid w:val="003552FF"/>
    <w:pPr>
      <w:spacing w:before="720" w:after="720"/>
      <w:ind w:left="7371"/>
    </w:pPr>
    <w:rPr>
      <w:b/>
      <w:snapToGrid w:val="0"/>
      <w:spacing w:val="10"/>
      <w:sz w:val="36"/>
    </w:rPr>
  </w:style>
  <w:style w:type="character" w:customStyle="1" w:styleId="ab">
    <w:name w:val="簽名 字元"/>
    <w:basedOn w:val="a7"/>
    <w:link w:val="aa"/>
    <w:semiHidden/>
    <w:locked/>
    <w:rsid w:val="003552FF"/>
    <w:rPr>
      <w:rFonts w:ascii="標楷體" w:eastAsia="標楷體"/>
      <w:b/>
      <w:snapToGrid w:val="0"/>
      <w:spacing w:val="10"/>
      <w:kern w:val="2"/>
      <w:sz w:val="36"/>
    </w:rPr>
  </w:style>
  <w:style w:type="paragraph" w:styleId="ac">
    <w:name w:val="endnote text"/>
    <w:basedOn w:val="a6"/>
    <w:link w:val="ad"/>
    <w:semiHidden/>
    <w:rsid w:val="003552FF"/>
    <w:pPr>
      <w:kinsoku w:val="0"/>
      <w:autoSpaceDE/>
      <w:spacing w:before="240"/>
      <w:ind w:left="1021" w:hanging="1021"/>
    </w:pPr>
    <w:rPr>
      <w:snapToGrid w:val="0"/>
      <w:spacing w:val="10"/>
    </w:rPr>
  </w:style>
  <w:style w:type="character" w:customStyle="1" w:styleId="ad">
    <w:name w:val="章節附註文字 字元"/>
    <w:basedOn w:val="a7"/>
    <w:link w:val="ac"/>
    <w:semiHidden/>
    <w:locked/>
    <w:rsid w:val="003552FF"/>
    <w:rPr>
      <w:rFonts w:ascii="標楷體" w:eastAsia="標楷體"/>
      <w:snapToGrid w:val="0"/>
      <w:spacing w:val="10"/>
      <w:kern w:val="2"/>
      <w:sz w:val="32"/>
    </w:rPr>
  </w:style>
  <w:style w:type="paragraph" w:styleId="51">
    <w:name w:val="toc 5"/>
    <w:basedOn w:val="a6"/>
    <w:next w:val="a6"/>
    <w:autoRedefine/>
    <w:semiHidden/>
    <w:rsid w:val="003552FF"/>
    <w:pPr>
      <w:ind w:leftChars="400" w:left="600" w:rightChars="200" w:right="200" w:hangingChars="200" w:hanging="200"/>
    </w:pPr>
  </w:style>
  <w:style w:type="character" w:styleId="ae">
    <w:name w:val="page number"/>
    <w:basedOn w:val="a7"/>
    <w:semiHidden/>
    <w:rsid w:val="003552FF"/>
    <w:rPr>
      <w:rFonts w:ascii="標楷體" w:eastAsia="標楷體"/>
      <w:sz w:val="20"/>
    </w:rPr>
  </w:style>
  <w:style w:type="paragraph" w:styleId="61">
    <w:name w:val="toc 6"/>
    <w:basedOn w:val="a6"/>
    <w:next w:val="a6"/>
    <w:autoRedefine/>
    <w:semiHidden/>
    <w:rsid w:val="003552FF"/>
    <w:pPr>
      <w:ind w:leftChars="500" w:left="500"/>
    </w:pPr>
  </w:style>
  <w:style w:type="paragraph" w:customStyle="1" w:styleId="11">
    <w:name w:val="段落樣式1"/>
    <w:basedOn w:val="a6"/>
    <w:qFormat/>
    <w:rsid w:val="003552FF"/>
    <w:pPr>
      <w:tabs>
        <w:tab w:val="left" w:pos="567"/>
      </w:tabs>
      <w:ind w:leftChars="200" w:left="200" w:firstLineChars="200" w:firstLine="200"/>
    </w:pPr>
    <w:rPr>
      <w:kern w:val="32"/>
    </w:rPr>
  </w:style>
  <w:style w:type="paragraph" w:customStyle="1" w:styleId="21">
    <w:name w:val="段落樣式2"/>
    <w:basedOn w:val="a6"/>
    <w:qFormat/>
    <w:rsid w:val="003552FF"/>
    <w:pPr>
      <w:tabs>
        <w:tab w:val="left" w:pos="567"/>
      </w:tabs>
      <w:ind w:leftChars="300" w:left="300" w:firstLineChars="200" w:firstLine="200"/>
    </w:pPr>
    <w:rPr>
      <w:kern w:val="32"/>
    </w:rPr>
  </w:style>
  <w:style w:type="paragraph" w:styleId="12">
    <w:name w:val="toc 1"/>
    <w:basedOn w:val="a6"/>
    <w:next w:val="a6"/>
    <w:autoRedefine/>
    <w:uiPriority w:val="39"/>
    <w:rsid w:val="003552FF"/>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552FF"/>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552FF"/>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552FF"/>
    <w:pPr>
      <w:kinsoku w:val="0"/>
      <w:ind w:leftChars="300" w:left="500" w:rightChars="200" w:right="200" w:hangingChars="200" w:hanging="200"/>
    </w:pPr>
  </w:style>
  <w:style w:type="paragraph" w:styleId="71">
    <w:name w:val="toc 7"/>
    <w:basedOn w:val="a6"/>
    <w:next w:val="a6"/>
    <w:autoRedefine/>
    <w:semiHidden/>
    <w:rsid w:val="003552FF"/>
    <w:pPr>
      <w:ind w:leftChars="600" w:left="800" w:hangingChars="200" w:hanging="200"/>
    </w:pPr>
  </w:style>
  <w:style w:type="paragraph" w:styleId="81">
    <w:name w:val="toc 8"/>
    <w:basedOn w:val="a6"/>
    <w:next w:val="a6"/>
    <w:autoRedefine/>
    <w:semiHidden/>
    <w:rsid w:val="003552FF"/>
    <w:pPr>
      <w:ind w:leftChars="700" w:left="900" w:hangingChars="200" w:hanging="200"/>
    </w:pPr>
  </w:style>
  <w:style w:type="paragraph" w:styleId="91">
    <w:name w:val="toc 9"/>
    <w:basedOn w:val="a6"/>
    <w:next w:val="a6"/>
    <w:autoRedefine/>
    <w:semiHidden/>
    <w:rsid w:val="003552FF"/>
    <w:pPr>
      <w:ind w:leftChars="1600" w:left="3840"/>
    </w:pPr>
  </w:style>
  <w:style w:type="paragraph" w:styleId="af">
    <w:name w:val="header"/>
    <w:basedOn w:val="a6"/>
    <w:link w:val="af0"/>
    <w:semiHidden/>
    <w:rsid w:val="003552FF"/>
    <w:pPr>
      <w:tabs>
        <w:tab w:val="center" w:pos="4153"/>
        <w:tab w:val="right" w:pos="8306"/>
      </w:tabs>
      <w:snapToGrid w:val="0"/>
    </w:pPr>
    <w:rPr>
      <w:sz w:val="20"/>
    </w:rPr>
  </w:style>
  <w:style w:type="character" w:customStyle="1" w:styleId="af0">
    <w:name w:val="頁首 字元"/>
    <w:basedOn w:val="a7"/>
    <w:link w:val="af"/>
    <w:semiHidden/>
    <w:locked/>
    <w:rsid w:val="003552FF"/>
    <w:rPr>
      <w:rFonts w:ascii="標楷體" w:eastAsia="標楷體"/>
      <w:kern w:val="2"/>
    </w:rPr>
  </w:style>
  <w:style w:type="paragraph" w:customStyle="1" w:styleId="32">
    <w:name w:val="段落樣式3"/>
    <w:basedOn w:val="21"/>
    <w:qFormat/>
    <w:rsid w:val="003552FF"/>
    <w:pPr>
      <w:ind w:leftChars="400" w:left="400"/>
    </w:pPr>
  </w:style>
  <w:style w:type="character" w:styleId="af1">
    <w:name w:val="Hyperlink"/>
    <w:basedOn w:val="a7"/>
    <w:uiPriority w:val="99"/>
    <w:rsid w:val="003552FF"/>
    <w:rPr>
      <w:color w:val="0000FF"/>
      <w:u w:val="single"/>
    </w:rPr>
  </w:style>
  <w:style w:type="paragraph" w:customStyle="1" w:styleId="af2">
    <w:name w:val="簽名日期"/>
    <w:basedOn w:val="a6"/>
    <w:rsid w:val="003552FF"/>
    <w:pPr>
      <w:kinsoku w:val="0"/>
      <w:jc w:val="distribute"/>
    </w:pPr>
    <w:rPr>
      <w:kern w:val="0"/>
    </w:rPr>
  </w:style>
  <w:style w:type="paragraph" w:customStyle="1" w:styleId="0">
    <w:name w:val="段落樣式0"/>
    <w:basedOn w:val="21"/>
    <w:qFormat/>
    <w:rsid w:val="003552FF"/>
    <w:pPr>
      <w:ind w:leftChars="200" w:left="200" w:firstLineChars="0" w:firstLine="0"/>
    </w:pPr>
  </w:style>
  <w:style w:type="paragraph" w:customStyle="1" w:styleId="af3">
    <w:name w:val="附件"/>
    <w:basedOn w:val="ac"/>
    <w:rsid w:val="003552FF"/>
    <w:pPr>
      <w:spacing w:before="0"/>
      <w:ind w:left="1047" w:hangingChars="300" w:hanging="1047"/>
    </w:pPr>
    <w:rPr>
      <w:snapToGrid/>
      <w:spacing w:val="0"/>
      <w:kern w:val="0"/>
    </w:rPr>
  </w:style>
  <w:style w:type="paragraph" w:customStyle="1" w:styleId="42">
    <w:name w:val="段落樣式4"/>
    <w:basedOn w:val="32"/>
    <w:qFormat/>
    <w:rsid w:val="003552FF"/>
    <w:pPr>
      <w:ind w:leftChars="500" w:left="500"/>
    </w:pPr>
  </w:style>
  <w:style w:type="paragraph" w:customStyle="1" w:styleId="52">
    <w:name w:val="段落樣式5"/>
    <w:basedOn w:val="42"/>
    <w:qFormat/>
    <w:rsid w:val="003552FF"/>
    <w:pPr>
      <w:ind w:leftChars="600" w:left="600"/>
    </w:pPr>
  </w:style>
  <w:style w:type="paragraph" w:customStyle="1" w:styleId="62">
    <w:name w:val="段落樣式6"/>
    <w:basedOn w:val="52"/>
    <w:qFormat/>
    <w:rsid w:val="003552FF"/>
    <w:pPr>
      <w:ind w:leftChars="700" w:left="700"/>
    </w:pPr>
  </w:style>
  <w:style w:type="paragraph" w:customStyle="1" w:styleId="72">
    <w:name w:val="段落樣式7"/>
    <w:basedOn w:val="62"/>
    <w:qFormat/>
    <w:rsid w:val="003552FF"/>
    <w:pPr>
      <w:ind w:leftChars="800" w:left="800"/>
    </w:pPr>
  </w:style>
  <w:style w:type="paragraph" w:customStyle="1" w:styleId="82">
    <w:name w:val="段落樣式8"/>
    <w:basedOn w:val="72"/>
    <w:qFormat/>
    <w:rsid w:val="003552FF"/>
    <w:pPr>
      <w:ind w:leftChars="900" w:left="900"/>
    </w:pPr>
  </w:style>
  <w:style w:type="paragraph" w:customStyle="1" w:styleId="a0">
    <w:name w:val="附表樣式"/>
    <w:basedOn w:val="a6"/>
    <w:qFormat/>
    <w:rsid w:val="003552FF"/>
    <w:pPr>
      <w:keepNext/>
      <w:numPr>
        <w:numId w:val="5"/>
      </w:numPr>
      <w:tabs>
        <w:tab w:val="clear" w:pos="1440"/>
      </w:tabs>
      <w:ind w:hangingChars="400" w:hanging="400"/>
      <w:outlineLvl w:val="0"/>
    </w:pPr>
    <w:rPr>
      <w:kern w:val="32"/>
    </w:rPr>
  </w:style>
  <w:style w:type="paragraph" w:styleId="af4">
    <w:name w:val="Body Text Indent"/>
    <w:basedOn w:val="a6"/>
    <w:link w:val="af5"/>
    <w:semiHidden/>
    <w:rsid w:val="003552FF"/>
    <w:pPr>
      <w:ind w:left="698" w:hangingChars="200" w:hanging="698"/>
    </w:pPr>
  </w:style>
  <w:style w:type="character" w:customStyle="1" w:styleId="af5">
    <w:name w:val="本文縮排 字元"/>
    <w:basedOn w:val="a7"/>
    <w:link w:val="af4"/>
    <w:semiHidden/>
    <w:locked/>
    <w:rsid w:val="003552FF"/>
    <w:rPr>
      <w:rFonts w:ascii="標楷體" w:eastAsia="標楷體"/>
      <w:kern w:val="2"/>
      <w:sz w:val="32"/>
    </w:rPr>
  </w:style>
  <w:style w:type="paragraph" w:customStyle="1" w:styleId="af6">
    <w:name w:val="調查報告"/>
    <w:basedOn w:val="ac"/>
    <w:rsid w:val="003552FF"/>
    <w:pPr>
      <w:adjustRightInd w:val="0"/>
      <w:spacing w:before="0"/>
      <w:ind w:left="0" w:firstLine="0"/>
      <w:jc w:val="center"/>
    </w:pPr>
    <w:rPr>
      <w:b/>
      <w:snapToGrid/>
      <w:spacing w:val="200"/>
      <w:kern w:val="0"/>
      <w:sz w:val="40"/>
    </w:rPr>
  </w:style>
  <w:style w:type="paragraph" w:customStyle="1" w:styleId="14">
    <w:name w:val="表格14"/>
    <w:basedOn w:val="a6"/>
    <w:rsid w:val="003552FF"/>
    <w:pPr>
      <w:adjustRightInd w:val="0"/>
      <w:snapToGrid w:val="0"/>
      <w:spacing w:line="360" w:lineRule="exact"/>
    </w:pPr>
    <w:rPr>
      <w:snapToGrid w:val="0"/>
      <w:spacing w:val="-14"/>
      <w:kern w:val="0"/>
      <w:sz w:val="28"/>
    </w:rPr>
  </w:style>
  <w:style w:type="paragraph" w:customStyle="1" w:styleId="a">
    <w:name w:val="附圖樣式"/>
    <w:basedOn w:val="a6"/>
    <w:qFormat/>
    <w:rsid w:val="003552FF"/>
    <w:pPr>
      <w:keepNext/>
      <w:numPr>
        <w:numId w:val="6"/>
      </w:numPr>
      <w:tabs>
        <w:tab w:val="clear" w:pos="1440"/>
      </w:tabs>
      <w:ind w:hangingChars="400" w:hanging="400"/>
      <w:outlineLvl w:val="0"/>
    </w:pPr>
    <w:rPr>
      <w:kern w:val="32"/>
    </w:rPr>
  </w:style>
  <w:style w:type="paragraph" w:styleId="af7">
    <w:name w:val="footer"/>
    <w:basedOn w:val="a6"/>
    <w:link w:val="af8"/>
    <w:semiHidden/>
    <w:rsid w:val="003552FF"/>
    <w:pPr>
      <w:tabs>
        <w:tab w:val="center" w:pos="4153"/>
        <w:tab w:val="right" w:pos="8306"/>
      </w:tabs>
      <w:snapToGrid w:val="0"/>
    </w:pPr>
    <w:rPr>
      <w:sz w:val="20"/>
    </w:rPr>
  </w:style>
  <w:style w:type="character" w:customStyle="1" w:styleId="af8">
    <w:name w:val="頁尾 字元"/>
    <w:basedOn w:val="a7"/>
    <w:link w:val="af7"/>
    <w:semiHidden/>
    <w:locked/>
    <w:rsid w:val="003552FF"/>
    <w:rPr>
      <w:rFonts w:ascii="標楷體" w:eastAsia="標楷體"/>
      <w:kern w:val="2"/>
    </w:rPr>
  </w:style>
  <w:style w:type="paragraph" w:styleId="af9">
    <w:name w:val="table of figures"/>
    <w:basedOn w:val="a6"/>
    <w:next w:val="a6"/>
    <w:semiHidden/>
    <w:rsid w:val="003552FF"/>
    <w:pPr>
      <w:ind w:left="400" w:hangingChars="400" w:hanging="400"/>
    </w:pPr>
  </w:style>
  <w:style w:type="paragraph" w:customStyle="1" w:styleId="140">
    <w:name w:val="表格標題14"/>
    <w:basedOn w:val="a6"/>
    <w:rsid w:val="003552FF"/>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552FF"/>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552FF"/>
    <w:pPr>
      <w:kinsoku w:val="0"/>
      <w:adjustRightInd w:val="0"/>
      <w:snapToGrid w:val="0"/>
      <w:spacing w:before="40" w:after="240" w:line="360" w:lineRule="exact"/>
    </w:pPr>
    <w:rPr>
      <w:spacing w:val="-10"/>
      <w:kern w:val="0"/>
      <w:sz w:val="28"/>
      <w:szCs w:val="22"/>
    </w:rPr>
  </w:style>
  <w:style w:type="paragraph" w:customStyle="1" w:styleId="120">
    <w:name w:val="表格12"/>
    <w:basedOn w:val="14"/>
    <w:rsid w:val="003552FF"/>
    <w:pPr>
      <w:spacing w:line="300" w:lineRule="exact"/>
    </w:pPr>
    <w:rPr>
      <w:sz w:val="24"/>
      <w:szCs w:val="24"/>
    </w:rPr>
  </w:style>
  <w:style w:type="paragraph" w:customStyle="1" w:styleId="a1">
    <w:name w:val="圖標題"/>
    <w:basedOn w:val="a6"/>
    <w:qFormat/>
    <w:rsid w:val="003552FF"/>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355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3552FF"/>
    <w:pPr>
      <w:spacing w:line="240" w:lineRule="exact"/>
    </w:pPr>
    <w:rPr>
      <w:sz w:val="24"/>
      <w:szCs w:val="24"/>
    </w:rPr>
  </w:style>
  <w:style w:type="paragraph" w:customStyle="1" w:styleId="a4">
    <w:name w:val="附錄"/>
    <w:basedOn w:val="a6"/>
    <w:qFormat/>
    <w:rsid w:val="003552FF"/>
    <w:pPr>
      <w:keepNext/>
      <w:numPr>
        <w:numId w:val="7"/>
      </w:numPr>
      <w:ind w:hangingChars="350" w:hanging="350"/>
      <w:outlineLvl w:val="0"/>
    </w:pPr>
    <w:rPr>
      <w:kern w:val="32"/>
    </w:rPr>
  </w:style>
  <w:style w:type="paragraph" w:styleId="afc">
    <w:name w:val="List Paragraph"/>
    <w:basedOn w:val="a6"/>
    <w:link w:val="afd"/>
    <w:uiPriority w:val="34"/>
    <w:qFormat/>
    <w:rsid w:val="003552FF"/>
    <w:pPr>
      <w:ind w:leftChars="200" w:left="480"/>
    </w:pPr>
  </w:style>
  <w:style w:type="character" w:customStyle="1" w:styleId="afd">
    <w:name w:val="清單段落 字元"/>
    <w:link w:val="afc"/>
    <w:uiPriority w:val="34"/>
    <w:locked/>
    <w:rsid w:val="00A44E49"/>
    <w:rPr>
      <w:rFonts w:ascii="標楷體" w:eastAsia="標楷體"/>
      <w:kern w:val="2"/>
      <w:sz w:val="32"/>
    </w:rPr>
  </w:style>
  <w:style w:type="paragraph" w:styleId="afe">
    <w:name w:val="Balloon Text"/>
    <w:basedOn w:val="a6"/>
    <w:link w:val="aff"/>
    <w:uiPriority w:val="99"/>
    <w:semiHidden/>
    <w:unhideWhenUsed/>
    <w:rsid w:val="003552FF"/>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3552FF"/>
    <w:rPr>
      <w:rFonts w:asciiTheme="majorHAnsi" w:eastAsiaTheme="majorEastAsia" w:hAnsiTheme="majorHAnsi" w:cstheme="majorBidi"/>
      <w:kern w:val="2"/>
      <w:sz w:val="18"/>
      <w:szCs w:val="18"/>
    </w:rPr>
  </w:style>
  <w:style w:type="paragraph" w:customStyle="1" w:styleId="a5">
    <w:name w:val="照片標題"/>
    <w:qFormat/>
    <w:rsid w:val="003552FF"/>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3552FF"/>
    <w:pPr>
      <w:keepNext/>
      <w:numPr>
        <w:numId w:val="4"/>
      </w:numPr>
      <w:ind w:hangingChars="400" w:hanging="400"/>
      <w:outlineLvl w:val="0"/>
    </w:pPr>
    <w:rPr>
      <w:kern w:val="32"/>
    </w:rPr>
  </w:style>
  <w:style w:type="paragraph" w:customStyle="1" w:styleId="92">
    <w:name w:val="段落樣式9"/>
    <w:basedOn w:val="82"/>
    <w:qFormat/>
    <w:rsid w:val="003552FF"/>
    <w:pPr>
      <w:ind w:leftChars="1000" w:left="1000"/>
    </w:pPr>
  </w:style>
  <w:style w:type="paragraph" w:styleId="aff0">
    <w:name w:val="Plain Text"/>
    <w:basedOn w:val="a6"/>
    <w:link w:val="aff1"/>
    <w:uiPriority w:val="99"/>
    <w:semiHidden/>
    <w:unhideWhenUsed/>
    <w:rsid w:val="003552FF"/>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3552FF"/>
    <w:rPr>
      <w:rFonts w:ascii="Calibri" w:eastAsia="標楷體" w:hAnsi="Courier New" w:cs="Courier New"/>
      <w:color w:val="244061" w:themeColor="accent1" w:themeShade="80"/>
      <w:sz w:val="28"/>
      <w:szCs w:val="24"/>
    </w:rPr>
  </w:style>
  <w:style w:type="paragraph" w:styleId="aff2">
    <w:name w:val="footnote text"/>
    <w:aliases w:val="註腳文字 字元 字元,註腳文字(博銘), 字元"/>
    <w:basedOn w:val="a6"/>
    <w:link w:val="aff3"/>
    <w:uiPriority w:val="99"/>
    <w:unhideWhenUsed/>
    <w:qFormat/>
    <w:rsid w:val="00EB2261"/>
    <w:pPr>
      <w:snapToGrid w:val="0"/>
      <w:jc w:val="left"/>
    </w:pPr>
    <w:rPr>
      <w:sz w:val="20"/>
    </w:rPr>
  </w:style>
  <w:style w:type="character" w:customStyle="1" w:styleId="aff3">
    <w:name w:val="註腳文字 字元"/>
    <w:aliases w:val="註腳文字 字元 字元 字元,註腳文字(博銘) 字元, 字元 字元"/>
    <w:basedOn w:val="a7"/>
    <w:link w:val="aff2"/>
    <w:uiPriority w:val="99"/>
    <w:rsid w:val="00EB2261"/>
    <w:rPr>
      <w:rFonts w:ascii="標楷體" w:eastAsia="標楷體"/>
      <w:kern w:val="2"/>
    </w:rPr>
  </w:style>
  <w:style w:type="character" w:styleId="aff4">
    <w:name w:val="footnote reference"/>
    <w:basedOn w:val="a7"/>
    <w:uiPriority w:val="99"/>
    <w:unhideWhenUsed/>
    <w:qFormat/>
    <w:rsid w:val="00EB2261"/>
    <w:rPr>
      <w:vertAlign w:val="superscript"/>
    </w:rPr>
  </w:style>
  <w:style w:type="paragraph" w:customStyle="1" w:styleId="aff5">
    <w:name w:val="分項段落"/>
    <w:basedOn w:val="a6"/>
    <w:rsid w:val="00225AD7"/>
    <w:rPr>
      <w:rFonts w:ascii="Times New Roman" w:eastAsia="新細明體"/>
    </w:rPr>
  </w:style>
  <w:style w:type="paragraph" w:styleId="aff6">
    <w:name w:val="No Spacing"/>
    <w:uiPriority w:val="1"/>
    <w:qFormat/>
    <w:rsid w:val="00CF2475"/>
    <w:pPr>
      <w:widowControl w:val="0"/>
    </w:pPr>
    <w:rPr>
      <w:rFonts w:asciiTheme="minorHAnsi" w:eastAsiaTheme="minorEastAsia" w:hAnsiTheme="minorHAnsi" w:cstheme="minorBidi"/>
      <w:kern w:val="2"/>
      <w:sz w:val="24"/>
      <w:szCs w:val="22"/>
    </w:rPr>
  </w:style>
  <w:style w:type="table" w:customStyle="1" w:styleId="TableNormal">
    <w:name w:val="Table Normal"/>
    <w:uiPriority w:val="2"/>
    <w:semiHidden/>
    <w:unhideWhenUsed/>
    <w:qFormat/>
    <w:rsid w:val="0002274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02274D"/>
    <w:pPr>
      <w:overflowPunct/>
      <w:jc w:val="left"/>
    </w:pPr>
    <w:rPr>
      <w:rFonts w:ascii="華康中黑體" w:eastAsia="華康中黑體" w:hAnsi="華康中黑體" w:cs="華康中黑體"/>
      <w:kern w:val="0"/>
      <w:sz w:val="22"/>
      <w:szCs w:val="22"/>
      <w:lang w:eastAsia="en-US"/>
    </w:rPr>
  </w:style>
  <w:style w:type="paragraph" w:customStyle="1" w:styleId="msonormal0">
    <w:name w:val="msonormal"/>
    <w:basedOn w:val="a6"/>
    <w:uiPriority w:val="99"/>
    <w:rsid w:val="000332F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6"/>
    <w:uiPriority w:val="99"/>
    <w:rsid w:val="000332FE"/>
    <w:pPr>
      <w:widowControl/>
      <w:pBdr>
        <w:left w:val="single" w:sz="8" w:space="0" w:color="auto"/>
        <w:bottom w:val="single" w:sz="8" w:space="0" w:color="auto"/>
        <w:right w:val="single" w:sz="8" w:space="0" w:color="auto"/>
      </w:pBdr>
      <w:overflowPunct/>
      <w:autoSpaceDE/>
      <w:autoSpaceDN/>
      <w:spacing w:before="100" w:beforeAutospacing="1" w:after="100" w:afterAutospacing="1"/>
    </w:pPr>
    <w:rPr>
      <w:rFonts w:hAnsi="標楷體" w:cs="新細明體"/>
      <w:color w:val="FF0000"/>
      <w:kern w:val="0"/>
      <w:sz w:val="24"/>
      <w:szCs w:val="24"/>
    </w:rPr>
  </w:style>
  <w:style w:type="paragraph" w:customStyle="1" w:styleId="xl66">
    <w:name w:val="xl66"/>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67">
    <w:name w:val="xl67"/>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20"/>
    </w:rPr>
  </w:style>
  <w:style w:type="paragraph" w:customStyle="1" w:styleId="xl68">
    <w:name w:val="xl68"/>
    <w:basedOn w:val="a6"/>
    <w:uiPriority w:val="99"/>
    <w:rsid w:val="000332FE"/>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69">
    <w:name w:val="xl69"/>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70">
    <w:name w:val="xl70"/>
    <w:basedOn w:val="a6"/>
    <w:uiPriority w:val="99"/>
    <w:rsid w:val="000332FE"/>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1">
    <w:name w:val="xl71"/>
    <w:basedOn w:val="a6"/>
    <w:uiPriority w:val="99"/>
    <w:rsid w:val="000332FE"/>
    <w:pPr>
      <w:widowControl/>
      <w:pBdr>
        <w:top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2">
    <w:name w:val="xl72"/>
    <w:basedOn w:val="a6"/>
    <w:uiPriority w:val="99"/>
    <w:rsid w:val="000332FE"/>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3">
    <w:name w:val="xl73"/>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4">
    <w:name w:val="xl74"/>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20"/>
    </w:rPr>
  </w:style>
  <w:style w:type="paragraph" w:customStyle="1" w:styleId="xl75">
    <w:name w:val="xl75"/>
    <w:basedOn w:val="a6"/>
    <w:uiPriority w:val="99"/>
    <w:rsid w:val="000332FE"/>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6">
    <w:name w:val="xl76"/>
    <w:basedOn w:val="a6"/>
    <w:uiPriority w:val="99"/>
    <w:rsid w:val="000332FE"/>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77">
    <w:name w:val="xl77"/>
    <w:basedOn w:val="a6"/>
    <w:uiPriority w:val="99"/>
    <w:rsid w:val="000332FE"/>
    <w:pPr>
      <w:widowControl/>
      <w:pBdr>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character" w:customStyle="1" w:styleId="aff7">
    <w:name w:val="日期 字元"/>
    <w:basedOn w:val="a7"/>
    <w:link w:val="aff8"/>
    <w:uiPriority w:val="99"/>
    <w:semiHidden/>
    <w:rsid w:val="000332FE"/>
    <w:rPr>
      <w:rFonts w:ascii="標楷體" w:eastAsia="標楷體"/>
      <w:kern w:val="2"/>
      <w:sz w:val="32"/>
    </w:rPr>
  </w:style>
  <w:style w:type="paragraph" w:styleId="aff8">
    <w:name w:val="Date"/>
    <w:basedOn w:val="a6"/>
    <w:next w:val="a6"/>
    <w:link w:val="aff7"/>
    <w:uiPriority w:val="99"/>
    <w:semiHidden/>
    <w:rsid w:val="000332FE"/>
    <w:pPr>
      <w:jc w:val="right"/>
    </w:pPr>
  </w:style>
  <w:style w:type="character" w:styleId="aff9">
    <w:name w:val="Emphasis"/>
    <w:basedOn w:val="a7"/>
    <w:uiPriority w:val="20"/>
    <w:qFormat/>
    <w:rsid w:val="000332FE"/>
    <w:rPr>
      <w:i/>
      <w:iCs/>
    </w:rPr>
  </w:style>
  <w:style w:type="table" w:styleId="affa">
    <w:name w:val="Grid Table Light"/>
    <w:basedOn w:val="a8"/>
    <w:uiPriority w:val="40"/>
    <w:rsid w:val="00950C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3">
    <w:name w:val="樣式1"/>
    <w:basedOn w:val="140"/>
    <w:qFormat/>
    <w:rsid w:val="00301AED"/>
  </w:style>
  <w:style w:type="character" w:customStyle="1" w:styleId="text-primary">
    <w:name w:val="text-primary"/>
    <w:basedOn w:val="a7"/>
    <w:rsid w:val="007F53E4"/>
  </w:style>
  <w:style w:type="character" w:styleId="affb">
    <w:name w:val="Unresolved Mention"/>
    <w:basedOn w:val="a7"/>
    <w:uiPriority w:val="99"/>
    <w:semiHidden/>
    <w:unhideWhenUsed/>
    <w:rsid w:val="00AA1E66"/>
    <w:rPr>
      <w:color w:val="605E5C"/>
      <w:shd w:val="clear" w:color="auto" w:fill="E1DFDD"/>
    </w:rPr>
  </w:style>
  <w:style w:type="character" w:styleId="affc">
    <w:name w:val="FollowedHyperlink"/>
    <w:basedOn w:val="a7"/>
    <w:uiPriority w:val="99"/>
    <w:semiHidden/>
    <w:unhideWhenUsed/>
    <w:rsid w:val="00554F41"/>
    <w:rPr>
      <w:color w:val="800080" w:themeColor="followedHyperlink"/>
      <w:u w:val="single"/>
    </w:rPr>
  </w:style>
  <w:style w:type="paragraph" w:styleId="Web">
    <w:name w:val="Normal (Web)"/>
    <w:basedOn w:val="a6"/>
    <w:uiPriority w:val="99"/>
    <w:semiHidden/>
    <w:unhideWhenUsed/>
    <w:rsid w:val="00050B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15002">
      <w:bodyDiv w:val="1"/>
      <w:marLeft w:val="0"/>
      <w:marRight w:val="0"/>
      <w:marTop w:val="0"/>
      <w:marBottom w:val="0"/>
      <w:divBdr>
        <w:top w:val="none" w:sz="0" w:space="0" w:color="auto"/>
        <w:left w:val="none" w:sz="0" w:space="0" w:color="auto"/>
        <w:bottom w:val="none" w:sz="0" w:space="0" w:color="auto"/>
        <w:right w:val="none" w:sz="0" w:space="0" w:color="auto"/>
      </w:divBdr>
    </w:div>
    <w:div w:id="127675455">
      <w:bodyDiv w:val="1"/>
      <w:marLeft w:val="0"/>
      <w:marRight w:val="0"/>
      <w:marTop w:val="0"/>
      <w:marBottom w:val="0"/>
      <w:divBdr>
        <w:top w:val="none" w:sz="0" w:space="0" w:color="auto"/>
        <w:left w:val="none" w:sz="0" w:space="0" w:color="auto"/>
        <w:bottom w:val="none" w:sz="0" w:space="0" w:color="auto"/>
        <w:right w:val="none" w:sz="0" w:space="0" w:color="auto"/>
      </w:divBdr>
    </w:div>
    <w:div w:id="141429034">
      <w:bodyDiv w:val="1"/>
      <w:marLeft w:val="0"/>
      <w:marRight w:val="0"/>
      <w:marTop w:val="0"/>
      <w:marBottom w:val="0"/>
      <w:divBdr>
        <w:top w:val="none" w:sz="0" w:space="0" w:color="auto"/>
        <w:left w:val="none" w:sz="0" w:space="0" w:color="auto"/>
        <w:bottom w:val="none" w:sz="0" w:space="0" w:color="auto"/>
        <w:right w:val="none" w:sz="0" w:space="0" w:color="auto"/>
      </w:divBdr>
    </w:div>
    <w:div w:id="159320766">
      <w:bodyDiv w:val="1"/>
      <w:marLeft w:val="0"/>
      <w:marRight w:val="0"/>
      <w:marTop w:val="0"/>
      <w:marBottom w:val="0"/>
      <w:divBdr>
        <w:top w:val="none" w:sz="0" w:space="0" w:color="auto"/>
        <w:left w:val="none" w:sz="0" w:space="0" w:color="auto"/>
        <w:bottom w:val="none" w:sz="0" w:space="0" w:color="auto"/>
        <w:right w:val="none" w:sz="0" w:space="0" w:color="auto"/>
      </w:divBdr>
    </w:div>
    <w:div w:id="229462524">
      <w:bodyDiv w:val="1"/>
      <w:marLeft w:val="0"/>
      <w:marRight w:val="0"/>
      <w:marTop w:val="0"/>
      <w:marBottom w:val="0"/>
      <w:divBdr>
        <w:top w:val="none" w:sz="0" w:space="0" w:color="auto"/>
        <w:left w:val="none" w:sz="0" w:space="0" w:color="auto"/>
        <w:bottom w:val="none" w:sz="0" w:space="0" w:color="auto"/>
        <w:right w:val="none" w:sz="0" w:space="0" w:color="auto"/>
      </w:divBdr>
    </w:div>
    <w:div w:id="435635141">
      <w:bodyDiv w:val="1"/>
      <w:marLeft w:val="0"/>
      <w:marRight w:val="0"/>
      <w:marTop w:val="0"/>
      <w:marBottom w:val="0"/>
      <w:divBdr>
        <w:top w:val="none" w:sz="0" w:space="0" w:color="auto"/>
        <w:left w:val="none" w:sz="0" w:space="0" w:color="auto"/>
        <w:bottom w:val="none" w:sz="0" w:space="0" w:color="auto"/>
        <w:right w:val="none" w:sz="0" w:space="0" w:color="auto"/>
      </w:divBdr>
    </w:div>
    <w:div w:id="454837278">
      <w:bodyDiv w:val="1"/>
      <w:marLeft w:val="0"/>
      <w:marRight w:val="0"/>
      <w:marTop w:val="0"/>
      <w:marBottom w:val="0"/>
      <w:divBdr>
        <w:top w:val="none" w:sz="0" w:space="0" w:color="auto"/>
        <w:left w:val="none" w:sz="0" w:space="0" w:color="auto"/>
        <w:bottom w:val="none" w:sz="0" w:space="0" w:color="auto"/>
        <w:right w:val="none" w:sz="0" w:space="0" w:color="auto"/>
      </w:divBdr>
    </w:div>
    <w:div w:id="593980336">
      <w:bodyDiv w:val="1"/>
      <w:marLeft w:val="0"/>
      <w:marRight w:val="0"/>
      <w:marTop w:val="0"/>
      <w:marBottom w:val="0"/>
      <w:divBdr>
        <w:top w:val="none" w:sz="0" w:space="0" w:color="auto"/>
        <w:left w:val="none" w:sz="0" w:space="0" w:color="auto"/>
        <w:bottom w:val="none" w:sz="0" w:space="0" w:color="auto"/>
        <w:right w:val="none" w:sz="0" w:space="0" w:color="auto"/>
      </w:divBdr>
    </w:div>
    <w:div w:id="6599650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9288204">
      <w:bodyDiv w:val="1"/>
      <w:marLeft w:val="0"/>
      <w:marRight w:val="0"/>
      <w:marTop w:val="0"/>
      <w:marBottom w:val="0"/>
      <w:divBdr>
        <w:top w:val="none" w:sz="0" w:space="0" w:color="auto"/>
        <w:left w:val="none" w:sz="0" w:space="0" w:color="auto"/>
        <w:bottom w:val="none" w:sz="0" w:space="0" w:color="auto"/>
        <w:right w:val="none" w:sz="0" w:space="0" w:color="auto"/>
      </w:divBdr>
    </w:div>
    <w:div w:id="1155561809">
      <w:bodyDiv w:val="1"/>
      <w:marLeft w:val="0"/>
      <w:marRight w:val="0"/>
      <w:marTop w:val="0"/>
      <w:marBottom w:val="0"/>
      <w:divBdr>
        <w:top w:val="none" w:sz="0" w:space="0" w:color="auto"/>
        <w:left w:val="none" w:sz="0" w:space="0" w:color="auto"/>
        <w:bottom w:val="none" w:sz="0" w:space="0" w:color="auto"/>
        <w:right w:val="none" w:sz="0" w:space="0" w:color="auto"/>
      </w:divBdr>
    </w:div>
    <w:div w:id="1593583962">
      <w:bodyDiv w:val="1"/>
      <w:marLeft w:val="0"/>
      <w:marRight w:val="0"/>
      <w:marTop w:val="0"/>
      <w:marBottom w:val="0"/>
      <w:divBdr>
        <w:top w:val="none" w:sz="0" w:space="0" w:color="auto"/>
        <w:left w:val="none" w:sz="0" w:space="0" w:color="auto"/>
        <w:bottom w:val="none" w:sz="0" w:space="0" w:color="auto"/>
        <w:right w:val="none" w:sz="0" w:space="0" w:color="auto"/>
      </w:divBdr>
    </w:div>
    <w:div w:id="1916740963">
      <w:bodyDiv w:val="1"/>
      <w:marLeft w:val="0"/>
      <w:marRight w:val="0"/>
      <w:marTop w:val="0"/>
      <w:marBottom w:val="0"/>
      <w:divBdr>
        <w:top w:val="none" w:sz="0" w:space="0" w:color="auto"/>
        <w:left w:val="none" w:sz="0" w:space="0" w:color="auto"/>
        <w:bottom w:val="none" w:sz="0" w:space="0" w:color="auto"/>
        <w:right w:val="none" w:sz="0" w:space="0" w:color="auto"/>
      </w:divBdr>
    </w:div>
    <w:div w:id="1920359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thcdc.hakka.gov.tw/12205/12206/52313/nodeli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EF305-D458-428A-915E-9CB824A7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3298</Words>
  <Characters>18799</Characters>
  <Application>Microsoft Office Word</Application>
  <DocSecurity>0</DocSecurity>
  <Lines>156</Lines>
  <Paragraphs>44</Paragraphs>
  <ScaleCrop>false</ScaleCrop>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2024-04-25T08:08:00Z</dcterms:created>
  <dcterms:modified xsi:type="dcterms:W3CDTF">2024-04-26T06:50:00Z</dcterms:modified>
</cp:coreProperties>
</file>