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83432" w14:textId="6F155AF6" w:rsidR="00D75644" w:rsidRPr="0079010B" w:rsidRDefault="00427532" w:rsidP="00234499">
      <w:pPr>
        <w:pStyle w:val="af4"/>
        <w:rPr>
          <w:color w:val="000000" w:themeColor="text1"/>
          <w:kern w:val="2"/>
        </w:rPr>
      </w:pPr>
      <w:r w:rsidRPr="0079010B">
        <w:rPr>
          <w:rFonts w:hint="eastAsia"/>
          <w:color w:val="000000" w:themeColor="text1"/>
          <w:kern w:val="2"/>
        </w:rPr>
        <w:t>調查</w:t>
      </w:r>
      <w:r w:rsidR="00AD1527">
        <w:rPr>
          <w:rFonts w:hint="eastAsia"/>
          <w:color w:val="000000" w:themeColor="text1"/>
          <w:kern w:val="2"/>
        </w:rPr>
        <w:t>報告</w:t>
      </w:r>
    </w:p>
    <w:p w14:paraId="30937B92" w14:textId="7C6BC827" w:rsidR="00E25849" w:rsidRPr="0079010B" w:rsidRDefault="00E25849" w:rsidP="00234499">
      <w:pPr>
        <w:pStyle w:val="1"/>
        <w:ind w:left="2380" w:hanging="2380"/>
        <w:rPr>
          <w:color w:val="000000" w:themeColor="text1"/>
          <w:kern w:val="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9010B">
        <w:rPr>
          <w:rFonts w:hint="eastAsia"/>
          <w:color w:val="000000" w:themeColor="text1"/>
          <w:kern w:val="2"/>
        </w:rPr>
        <w:t>案　　由：</w:t>
      </w:r>
      <w:bookmarkStart w:id="25" w:name="_Hlk10264133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34357" w:rsidRPr="0079010B">
        <w:rPr>
          <w:rFonts w:hint="eastAsia"/>
          <w:color w:val="000000" w:themeColor="text1"/>
          <w:kern w:val="2"/>
        </w:rPr>
        <w:t>據審計部</w:t>
      </w:r>
      <w:proofErr w:type="gramStart"/>
      <w:r w:rsidR="00F34357" w:rsidRPr="0079010B">
        <w:rPr>
          <w:rFonts w:hint="eastAsia"/>
          <w:color w:val="000000" w:themeColor="text1"/>
          <w:kern w:val="2"/>
        </w:rPr>
        <w:t>111</w:t>
      </w:r>
      <w:proofErr w:type="gramEnd"/>
      <w:r w:rsidR="00F34357" w:rsidRPr="0079010B">
        <w:rPr>
          <w:rFonts w:hint="eastAsia"/>
          <w:color w:val="000000" w:themeColor="text1"/>
          <w:kern w:val="2"/>
        </w:rPr>
        <w:t>年度中央政府總決算審核報告，國立南投高級中學辦理室內溫水游泳池徵求民間參與投資擴建、整建及營運案，</w:t>
      </w:r>
      <w:proofErr w:type="gramStart"/>
      <w:r w:rsidR="00F34357" w:rsidRPr="0079010B">
        <w:rPr>
          <w:rFonts w:hint="eastAsia"/>
          <w:color w:val="000000" w:themeColor="text1"/>
          <w:kern w:val="2"/>
        </w:rPr>
        <w:t>疑</w:t>
      </w:r>
      <w:proofErr w:type="gramEnd"/>
      <w:r w:rsidR="00F34357" w:rsidRPr="0079010B">
        <w:rPr>
          <w:rFonts w:hint="eastAsia"/>
          <w:color w:val="000000" w:themeColor="text1"/>
          <w:kern w:val="2"/>
        </w:rPr>
        <w:t>未督促民間機構依規定取得擴（整）建建築物使用執照，且</w:t>
      </w:r>
      <w:proofErr w:type="gramStart"/>
      <w:r w:rsidR="00F34357" w:rsidRPr="0079010B">
        <w:rPr>
          <w:rFonts w:hint="eastAsia"/>
          <w:color w:val="000000" w:themeColor="text1"/>
          <w:kern w:val="2"/>
        </w:rPr>
        <w:t>疑</w:t>
      </w:r>
      <w:proofErr w:type="gramEnd"/>
      <w:r w:rsidR="00F34357" w:rsidRPr="0079010B">
        <w:rPr>
          <w:rFonts w:hint="eastAsia"/>
          <w:color w:val="000000" w:themeColor="text1"/>
          <w:kern w:val="2"/>
        </w:rPr>
        <w:t>未依投資契約規定修改營運資產清冊並落實監督管理，致契約期限屆滿後游泳池閒置</w:t>
      </w:r>
      <w:proofErr w:type="gramStart"/>
      <w:r w:rsidR="00F34357" w:rsidRPr="0079010B">
        <w:rPr>
          <w:rFonts w:hint="eastAsia"/>
          <w:color w:val="000000" w:themeColor="text1"/>
          <w:kern w:val="2"/>
        </w:rPr>
        <w:t>等情案</w:t>
      </w:r>
      <w:proofErr w:type="gramEnd"/>
      <w:r w:rsidR="00F34357" w:rsidRPr="0079010B">
        <w:rPr>
          <w:rFonts w:hint="eastAsia"/>
          <w:color w:val="000000" w:themeColor="text1"/>
          <w:kern w:val="2"/>
        </w:rPr>
        <w:t>。</w:t>
      </w:r>
    </w:p>
    <w:p w14:paraId="657EFB36" w14:textId="178AB3C5" w:rsidR="00447BF9" w:rsidRPr="0079010B" w:rsidRDefault="00447BF9" w:rsidP="00B261BA">
      <w:pPr>
        <w:pStyle w:val="1"/>
        <w:rPr>
          <w:color w:val="000000" w:themeColor="text1"/>
          <w:kern w:val="2"/>
        </w:rPr>
      </w:pPr>
      <w:bookmarkStart w:id="26" w:name="_Hlk103333480"/>
      <w:bookmarkStart w:id="27" w:name="_Hlk103694529"/>
      <w:bookmarkStart w:id="28" w:name="_Toc525070834"/>
      <w:bookmarkStart w:id="29" w:name="_Toc525938374"/>
      <w:bookmarkStart w:id="30" w:name="_Toc525939222"/>
      <w:bookmarkStart w:id="31" w:name="_Toc525939727"/>
      <w:bookmarkStart w:id="32" w:name="_Toc525066144"/>
      <w:bookmarkStart w:id="33" w:name="_Toc524892372"/>
      <w:bookmarkStart w:id="34" w:name="_Toc421794870"/>
      <w:bookmarkStart w:id="35" w:name="_Toc422834155"/>
      <w:bookmarkEnd w:id="25"/>
      <w:r w:rsidRPr="0079010B">
        <w:rPr>
          <w:rFonts w:hint="eastAsia"/>
          <w:color w:val="000000" w:themeColor="text1"/>
          <w:kern w:val="2"/>
        </w:rPr>
        <w:t>調查意見：</w:t>
      </w:r>
    </w:p>
    <w:p w14:paraId="5FF26A52" w14:textId="32559854" w:rsidR="00B13201" w:rsidRPr="00AD1527" w:rsidRDefault="00475240" w:rsidP="00AD1527">
      <w:pPr>
        <w:pStyle w:val="2"/>
        <w:ind w:left="981" w:hanging="641"/>
        <w:rPr>
          <w:b/>
        </w:rPr>
      </w:pPr>
      <w:r w:rsidRPr="00AD1527">
        <w:rPr>
          <w:rFonts w:hint="eastAsia"/>
          <w:b/>
        </w:rPr>
        <w:t>依本案契約規定</w:t>
      </w:r>
      <w:r w:rsidR="0020355E" w:rsidRPr="00AD1527">
        <w:rPr>
          <w:rFonts w:hint="eastAsia"/>
          <w:b/>
        </w:rPr>
        <w:t>民間機構</w:t>
      </w:r>
      <w:r w:rsidR="006077FA" w:rsidRPr="00AD1527">
        <w:rPr>
          <w:rFonts w:hint="eastAsia"/>
          <w:b/>
        </w:rPr>
        <w:t>需有</w:t>
      </w:r>
      <w:r w:rsidR="0020355E" w:rsidRPr="00AD1527">
        <w:rPr>
          <w:rFonts w:hint="eastAsia"/>
          <w:b/>
        </w:rPr>
        <w:t>投資整</w:t>
      </w:r>
      <w:r w:rsidRPr="00AD1527">
        <w:rPr>
          <w:rFonts w:hint="eastAsia"/>
          <w:b/>
        </w:rPr>
        <w:t>(</w:t>
      </w:r>
      <w:r w:rsidR="00705266" w:rsidRPr="00AD1527">
        <w:rPr>
          <w:rFonts w:hint="eastAsia"/>
          <w:b/>
        </w:rPr>
        <w:t>擴</w:t>
      </w:r>
      <w:r w:rsidRPr="00AD1527">
        <w:rPr>
          <w:rFonts w:hint="eastAsia"/>
          <w:b/>
        </w:rPr>
        <w:t>)</w:t>
      </w:r>
      <w:r w:rsidR="006077FA" w:rsidRPr="00AD1527">
        <w:rPr>
          <w:rFonts w:hint="eastAsia"/>
          <w:b/>
        </w:rPr>
        <w:t>建計畫，</w:t>
      </w:r>
      <w:r w:rsidR="00774ABB" w:rsidRPr="00AD1527">
        <w:rPr>
          <w:rFonts w:hint="eastAsia"/>
          <w:b/>
        </w:rPr>
        <w:t>並</w:t>
      </w:r>
      <w:r w:rsidR="006077FA" w:rsidRPr="00AD1527">
        <w:rPr>
          <w:rFonts w:hint="eastAsia"/>
          <w:b/>
        </w:rPr>
        <w:t>確認符合建築法規</w:t>
      </w:r>
      <w:r w:rsidR="00774ABB" w:rsidRPr="00AD1527">
        <w:rPr>
          <w:rFonts w:hint="eastAsia"/>
          <w:b/>
        </w:rPr>
        <w:t>後方可</w:t>
      </w:r>
      <w:r w:rsidR="006077FA" w:rsidRPr="00AD1527">
        <w:rPr>
          <w:rFonts w:hint="eastAsia"/>
          <w:b/>
        </w:rPr>
        <w:t>進行</w:t>
      </w:r>
      <w:r w:rsidR="00EC6059" w:rsidRPr="00AD1527">
        <w:rPr>
          <w:rFonts w:hint="eastAsia"/>
          <w:b/>
        </w:rPr>
        <w:t>。</w:t>
      </w:r>
      <w:r w:rsidR="006077FA" w:rsidRPr="00AD1527">
        <w:rPr>
          <w:rFonts w:hint="eastAsia"/>
          <w:b/>
        </w:rPr>
        <w:t>然</w:t>
      </w:r>
      <w:r w:rsidR="00705266" w:rsidRPr="00AD1527">
        <w:rPr>
          <w:rFonts w:hint="eastAsia"/>
          <w:b/>
        </w:rPr>
        <w:t>南投高中</w:t>
      </w:r>
      <w:r w:rsidR="00EC6059" w:rsidRPr="00AD1527">
        <w:rPr>
          <w:rFonts w:hint="eastAsia"/>
          <w:b/>
        </w:rPr>
        <w:t>自始即</w:t>
      </w:r>
      <w:r w:rsidR="00345C0F" w:rsidRPr="00AD1527">
        <w:rPr>
          <w:rFonts w:hint="eastAsia"/>
          <w:b/>
        </w:rPr>
        <w:t>未</w:t>
      </w:r>
      <w:r w:rsidR="002C5CFB" w:rsidRPr="00AD1527">
        <w:rPr>
          <w:rFonts w:hint="eastAsia"/>
          <w:b/>
        </w:rPr>
        <w:t>督促</w:t>
      </w:r>
      <w:r w:rsidR="00ED431B" w:rsidRPr="00AD1527">
        <w:rPr>
          <w:rFonts w:hint="eastAsia"/>
          <w:b/>
        </w:rPr>
        <w:t>民間機構</w:t>
      </w:r>
      <w:r w:rsidR="002C5CFB" w:rsidRPr="00AD1527">
        <w:rPr>
          <w:rFonts w:hint="eastAsia"/>
          <w:b/>
        </w:rPr>
        <w:t>依</w:t>
      </w:r>
      <w:proofErr w:type="gramStart"/>
      <w:r w:rsidRPr="00AD1527">
        <w:rPr>
          <w:rFonts w:hint="eastAsia"/>
          <w:b/>
        </w:rPr>
        <w:t>規</w:t>
      </w:r>
      <w:proofErr w:type="gramEnd"/>
      <w:r w:rsidR="00345C0F" w:rsidRPr="00AD1527">
        <w:rPr>
          <w:rFonts w:hint="eastAsia"/>
          <w:b/>
        </w:rPr>
        <w:t>落實</w:t>
      </w:r>
      <w:r w:rsidR="006077FA" w:rsidRPr="00AD1527">
        <w:rPr>
          <w:rFonts w:hint="eastAsia"/>
          <w:b/>
        </w:rPr>
        <w:t>，致</w:t>
      </w:r>
      <w:r w:rsidR="00705266" w:rsidRPr="00AD1527">
        <w:rPr>
          <w:rFonts w:hint="eastAsia"/>
          <w:b/>
        </w:rPr>
        <w:t>審計部104年</w:t>
      </w:r>
      <w:r w:rsidR="002B691A" w:rsidRPr="00AD1527">
        <w:rPr>
          <w:rFonts w:hint="eastAsia"/>
          <w:b/>
        </w:rPr>
        <w:t>10月</w:t>
      </w:r>
      <w:r w:rsidR="00705266" w:rsidRPr="00AD1527">
        <w:rPr>
          <w:rFonts w:hint="eastAsia"/>
          <w:b/>
        </w:rPr>
        <w:t>查核本案</w:t>
      </w:r>
      <w:r w:rsidR="00345C0F" w:rsidRPr="00AD1527">
        <w:rPr>
          <w:rFonts w:hint="eastAsia"/>
          <w:b/>
        </w:rPr>
        <w:t>始</w:t>
      </w:r>
      <w:r w:rsidR="00705266" w:rsidRPr="00AD1527">
        <w:rPr>
          <w:rFonts w:hint="eastAsia"/>
          <w:b/>
        </w:rPr>
        <w:t>發現該項缺失。</w:t>
      </w:r>
      <w:r w:rsidR="00345C0F" w:rsidRPr="00AD1527">
        <w:rPr>
          <w:rFonts w:hint="eastAsia"/>
          <w:b/>
        </w:rPr>
        <w:t>後續</w:t>
      </w:r>
      <w:r w:rsidR="006077FA" w:rsidRPr="00AD1527">
        <w:rPr>
          <w:rFonts w:hint="eastAsia"/>
          <w:b/>
        </w:rPr>
        <w:t>因</w:t>
      </w:r>
      <w:r w:rsidR="00705266" w:rsidRPr="00AD1527">
        <w:rPr>
          <w:rFonts w:hint="eastAsia"/>
          <w:b/>
        </w:rPr>
        <w:t>整</w:t>
      </w:r>
      <w:r w:rsidRPr="00AD1527">
        <w:rPr>
          <w:rFonts w:hint="eastAsia"/>
          <w:b/>
        </w:rPr>
        <w:t>(</w:t>
      </w:r>
      <w:r w:rsidR="00705266" w:rsidRPr="00AD1527">
        <w:rPr>
          <w:rFonts w:hint="eastAsia"/>
          <w:b/>
        </w:rPr>
        <w:t>擴</w:t>
      </w:r>
      <w:r w:rsidRPr="00AD1527">
        <w:rPr>
          <w:rFonts w:hint="eastAsia"/>
          <w:b/>
        </w:rPr>
        <w:t>)</w:t>
      </w:r>
      <w:r w:rsidR="00705266" w:rsidRPr="00AD1527">
        <w:rPr>
          <w:rFonts w:hint="eastAsia"/>
          <w:b/>
        </w:rPr>
        <w:t>建部分</w:t>
      </w:r>
      <w:r w:rsidR="00345C0F" w:rsidRPr="00AD1527">
        <w:rPr>
          <w:rFonts w:hint="eastAsia"/>
          <w:b/>
        </w:rPr>
        <w:t>確</w:t>
      </w:r>
      <w:r w:rsidR="002C5CFB" w:rsidRPr="00AD1527">
        <w:rPr>
          <w:rFonts w:hint="eastAsia"/>
          <w:b/>
        </w:rPr>
        <w:t>實</w:t>
      </w:r>
      <w:r w:rsidR="00345C0F" w:rsidRPr="00AD1527">
        <w:rPr>
          <w:rFonts w:hint="eastAsia"/>
          <w:b/>
        </w:rPr>
        <w:t>不符</w:t>
      </w:r>
      <w:r w:rsidR="006077FA" w:rsidRPr="00AD1527">
        <w:rPr>
          <w:rFonts w:hint="eastAsia"/>
          <w:b/>
        </w:rPr>
        <w:t>建管法規，</w:t>
      </w:r>
      <w:r w:rsidR="00345C0F" w:rsidRPr="00AD1527">
        <w:rPr>
          <w:rFonts w:hint="eastAsia"/>
          <w:b/>
        </w:rPr>
        <w:t>經</w:t>
      </w:r>
      <w:r w:rsidR="006077FA" w:rsidRPr="00AD1527">
        <w:rPr>
          <w:rFonts w:hint="eastAsia"/>
          <w:b/>
        </w:rPr>
        <w:t>地方政府10</w:t>
      </w:r>
      <w:r w:rsidR="00345C0F" w:rsidRPr="00AD1527">
        <w:rPr>
          <w:rFonts w:hint="eastAsia"/>
          <w:b/>
        </w:rPr>
        <w:t>4</w:t>
      </w:r>
      <w:r w:rsidR="006077FA" w:rsidRPr="00AD1527">
        <w:rPr>
          <w:rFonts w:hint="eastAsia"/>
          <w:b/>
        </w:rPr>
        <w:t>年</w:t>
      </w:r>
      <w:r w:rsidR="00345C0F" w:rsidRPr="00AD1527">
        <w:rPr>
          <w:rFonts w:hint="eastAsia"/>
          <w:b/>
        </w:rPr>
        <w:t>12月</w:t>
      </w:r>
      <w:r w:rsidR="006077FA" w:rsidRPr="00AD1527">
        <w:rPr>
          <w:rFonts w:hint="eastAsia"/>
          <w:b/>
        </w:rPr>
        <w:t>間</w:t>
      </w:r>
      <w:r w:rsidR="00345C0F" w:rsidRPr="00AD1527">
        <w:rPr>
          <w:rFonts w:hint="eastAsia"/>
          <w:b/>
        </w:rPr>
        <w:t>通知</w:t>
      </w:r>
      <w:r w:rsidR="002B691A" w:rsidRPr="00AD1527">
        <w:rPr>
          <w:rFonts w:hint="eastAsia"/>
          <w:b/>
        </w:rPr>
        <w:t>須</w:t>
      </w:r>
      <w:r w:rsidRPr="00AD1527">
        <w:rPr>
          <w:rFonts w:hint="eastAsia"/>
          <w:b/>
        </w:rPr>
        <w:t>辦理</w:t>
      </w:r>
      <w:r w:rsidR="002B691A" w:rsidRPr="00AD1527">
        <w:rPr>
          <w:rFonts w:hint="eastAsia"/>
          <w:b/>
        </w:rPr>
        <w:t>使照</w:t>
      </w:r>
      <w:r w:rsidRPr="00AD1527">
        <w:rPr>
          <w:rFonts w:hint="eastAsia"/>
          <w:b/>
        </w:rPr>
        <w:t>變更</w:t>
      </w:r>
      <w:r w:rsidR="004134FD" w:rsidRPr="00AD1527">
        <w:rPr>
          <w:rFonts w:hint="eastAsia"/>
          <w:b/>
        </w:rPr>
        <w:t>等程序</w:t>
      </w:r>
      <w:r w:rsidR="006077FA" w:rsidRPr="00AD1527">
        <w:rPr>
          <w:rFonts w:hint="eastAsia"/>
          <w:b/>
        </w:rPr>
        <w:t>，</w:t>
      </w:r>
      <w:r w:rsidR="00345C0F" w:rsidRPr="00AD1527">
        <w:rPr>
          <w:rFonts w:hint="eastAsia"/>
          <w:b/>
        </w:rPr>
        <w:t>然</w:t>
      </w:r>
      <w:r w:rsidR="00774ABB" w:rsidRPr="00AD1527">
        <w:rPr>
          <w:rFonts w:hint="eastAsia"/>
          <w:b/>
        </w:rPr>
        <w:t>民間機構仍未</w:t>
      </w:r>
      <w:r w:rsidR="00705266" w:rsidRPr="00AD1527">
        <w:rPr>
          <w:rFonts w:hint="eastAsia"/>
          <w:b/>
        </w:rPr>
        <w:t>妥</w:t>
      </w:r>
      <w:proofErr w:type="gramStart"/>
      <w:r w:rsidR="00705266" w:rsidRPr="00AD1527">
        <w:rPr>
          <w:rFonts w:hint="eastAsia"/>
          <w:b/>
        </w:rPr>
        <w:t>適</w:t>
      </w:r>
      <w:proofErr w:type="gramEnd"/>
      <w:r w:rsidR="00705266" w:rsidRPr="00AD1527">
        <w:rPr>
          <w:rFonts w:hint="eastAsia"/>
          <w:b/>
        </w:rPr>
        <w:t>處置</w:t>
      </w:r>
      <w:r w:rsidR="002B691A" w:rsidRPr="00AD1527">
        <w:rPr>
          <w:rFonts w:hint="eastAsia"/>
          <w:b/>
        </w:rPr>
        <w:t>，</w:t>
      </w:r>
      <w:r w:rsidR="002C5CFB" w:rsidRPr="00AD1527">
        <w:rPr>
          <w:rFonts w:hint="eastAsia"/>
          <w:b/>
        </w:rPr>
        <w:t>致生違法經營</w:t>
      </w:r>
      <w:r w:rsidR="00375744" w:rsidRPr="00AD1527">
        <w:rPr>
          <w:rFonts w:hint="eastAsia"/>
          <w:b/>
        </w:rPr>
        <w:t>；</w:t>
      </w:r>
      <w:proofErr w:type="gramStart"/>
      <w:r w:rsidR="009E4B5D" w:rsidRPr="00AD1527">
        <w:rPr>
          <w:rFonts w:hint="eastAsia"/>
          <w:b/>
        </w:rPr>
        <w:t>上開違失</w:t>
      </w:r>
      <w:proofErr w:type="gramEnd"/>
      <w:r w:rsidR="009E4B5D" w:rsidRPr="00AD1527">
        <w:rPr>
          <w:rFonts w:hint="eastAsia"/>
          <w:b/>
        </w:rPr>
        <w:t>情形，</w:t>
      </w:r>
      <w:r w:rsidR="00EC6059" w:rsidRPr="00AD1527">
        <w:rPr>
          <w:rFonts w:hint="eastAsia"/>
          <w:b/>
        </w:rPr>
        <w:t>該校</w:t>
      </w:r>
      <w:r w:rsidR="006077FA" w:rsidRPr="00AD1527">
        <w:rPr>
          <w:rFonts w:hint="eastAsia"/>
          <w:b/>
        </w:rPr>
        <w:t>未</w:t>
      </w:r>
      <w:r w:rsidR="00345C0F" w:rsidRPr="00AD1527">
        <w:rPr>
          <w:rFonts w:hint="eastAsia"/>
          <w:b/>
        </w:rPr>
        <w:t>於第一時間</w:t>
      </w:r>
      <w:r w:rsidRPr="00AD1527">
        <w:rPr>
          <w:rFonts w:hint="eastAsia"/>
          <w:b/>
        </w:rPr>
        <w:t>依契約條款關於</w:t>
      </w:r>
      <w:r w:rsidR="006077FA" w:rsidRPr="00AD1527">
        <w:rPr>
          <w:rFonts w:hint="eastAsia"/>
          <w:b/>
        </w:rPr>
        <w:t>違約</w:t>
      </w:r>
      <w:r w:rsidR="00345C0F" w:rsidRPr="00AD1527">
        <w:rPr>
          <w:rFonts w:hint="eastAsia"/>
          <w:b/>
        </w:rPr>
        <w:t>未改善</w:t>
      </w:r>
      <w:r w:rsidRPr="00AD1527">
        <w:rPr>
          <w:rFonts w:hint="eastAsia"/>
          <w:b/>
        </w:rPr>
        <w:t>乙節，</w:t>
      </w:r>
      <w:r w:rsidR="002B691A" w:rsidRPr="00AD1527">
        <w:rPr>
          <w:rFonts w:hint="eastAsia"/>
          <w:b/>
        </w:rPr>
        <w:t>予以</w:t>
      </w:r>
      <w:r w:rsidR="00EC6059" w:rsidRPr="00AD1527">
        <w:rPr>
          <w:rFonts w:hint="eastAsia"/>
          <w:b/>
        </w:rPr>
        <w:t>斷然</w:t>
      </w:r>
      <w:r w:rsidR="006077FA" w:rsidRPr="00AD1527">
        <w:rPr>
          <w:rFonts w:hint="eastAsia"/>
          <w:b/>
        </w:rPr>
        <w:t>處置</w:t>
      </w:r>
      <w:r w:rsidR="00774ABB" w:rsidRPr="00AD1527">
        <w:rPr>
          <w:rFonts w:hint="eastAsia"/>
          <w:b/>
        </w:rPr>
        <w:t>，</w:t>
      </w:r>
      <w:r w:rsidR="00345C0F" w:rsidRPr="00AD1527">
        <w:rPr>
          <w:rFonts w:hint="eastAsia"/>
          <w:b/>
        </w:rPr>
        <w:t>亦未</w:t>
      </w:r>
      <w:r w:rsidR="00774ABB" w:rsidRPr="00AD1527">
        <w:rPr>
          <w:rFonts w:hint="eastAsia"/>
          <w:b/>
        </w:rPr>
        <w:t>於</w:t>
      </w:r>
      <w:r w:rsidR="00705266" w:rsidRPr="00AD1527">
        <w:rPr>
          <w:rFonts w:hint="eastAsia"/>
          <w:b/>
        </w:rPr>
        <w:t>106年</w:t>
      </w:r>
      <w:r w:rsidR="00375744" w:rsidRPr="00AD1527">
        <w:rPr>
          <w:rFonts w:hint="eastAsia"/>
          <w:b/>
        </w:rPr>
        <w:t>1月</w:t>
      </w:r>
      <w:r w:rsidR="00705266" w:rsidRPr="00AD1527">
        <w:rPr>
          <w:rFonts w:hint="eastAsia"/>
          <w:b/>
        </w:rPr>
        <w:t>提起</w:t>
      </w:r>
      <w:r w:rsidR="00774ABB" w:rsidRPr="00AD1527">
        <w:rPr>
          <w:rFonts w:hint="eastAsia"/>
          <w:b/>
        </w:rPr>
        <w:t>仲裁</w:t>
      </w:r>
      <w:r w:rsidRPr="00AD1527">
        <w:rPr>
          <w:rFonts w:hint="eastAsia"/>
          <w:b/>
        </w:rPr>
        <w:t>時</w:t>
      </w:r>
      <w:r w:rsidR="005A75B9" w:rsidRPr="00AD1527">
        <w:rPr>
          <w:rFonts w:hint="eastAsia"/>
          <w:b/>
        </w:rPr>
        <w:t>一併</w:t>
      </w:r>
      <w:r w:rsidR="00774ABB" w:rsidRPr="00AD1527">
        <w:rPr>
          <w:rFonts w:hint="eastAsia"/>
          <w:b/>
        </w:rPr>
        <w:t>請</w:t>
      </w:r>
      <w:r w:rsidRPr="00AD1527">
        <w:rPr>
          <w:rFonts w:hint="eastAsia"/>
          <w:b/>
        </w:rPr>
        <w:t>求</w:t>
      </w:r>
      <w:r w:rsidR="00FF7772" w:rsidRPr="00AD1527">
        <w:rPr>
          <w:rFonts w:hint="eastAsia"/>
          <w:b/>
        </w:rPr>
        <w:t>該項違約金與</w:t>
      </w:r>
      <w:r w:rsidR="00774ABB" w:rsidRPr="00AD1527">
        <w:rPr>
          <w:rFonts w:hint="eastAsia"/>
          <w:b/>
        </w:rPr>
        <w:t>契約終止</w:t>
      </w:r>
      <w:r w:rsidR="002C5CFB" w:rsidRPr="00AD1527">
        <w:rPr>
          <w:rFonts w:hint="eastAsia"/>
          <w:b/>
        </w:rPr>
        <w:t>，</w:t>
      </w:r>
      <w:r w:rsidRPr="00AD1527">
        <w:rPr>
          <w:rFonts w:hint="eastAsia"/>
          <w:b/>
        </w:rPr>
        <w:t>以致</w:t>
      </w:r>
      <w:r w:rsidR="002C5CFB" w:rsidRPr="00AD1527">
        <w:rPr>
          <w:rFonts w:hint="eastAsia"/>
          <w:b/>
        </w:rPr>
        <w:t>錯失時機</w:t>
      </w:r>
      <w:r w:rsidR="009E4B5D" w:rsidRPr="00AD1527">
        <w:rPr>
          <w:rFonts w:hint="eastAsia"/>
          <w:b/>
        </w:rPr>
        <w:t>；</w:t>
      </w:r>
      <w:r w:rsidR="00345C0F" w:rsidRPr="00AD1527">
        <w:rPr>
          <w:rFonts w:hint="eastAsia"/>
          <w:b/>
        </w:rPr>
        <w:t>直</w:t>
      </w:r>
      <w:r w:rsidR="00375744" w:rsidRPr="00AD1527">
        <w:rPr>
          <w:rFonts w:hint="eastAsia"/>
          <w:b/>
        </w:rPr>
        <w:t>至</w:t>
      </w:r>
      <w:r w:rsidR="00705266" w:rsidRPr="00AD1527">
        <w:rPr>
          <w:rFonts w:hint="eastAsia"/>
          <w:b/>
        </w:rPr>
        <w:t>108年</w:t>
      </w:r>
      <w:r w:rsidR="00375744" w:rsidRPr="00AD1527">
        <w:rPr>
          <w:rFonts w:hint="eastAsia"/>
          <w:b/>
        </w:rPr>
        <w:t>3月</w:t>
      </w:r>
      <w:r w:rsidR="00345C0F" w:rsidRPr="00AD1527">
        <w:rPr>
          <w:rFonts w:hint="eastAsia"/>
          <w:b/>
        </w:rPr>
        <w:t>間</w:t>
      </w:r>
      <w:r w:rsidR="002C5CFB" w:rsidRPr="00AD1527">
        <w:rPr>
          <w:rFonts w:hint="eastAsia"/>
          <w:b/>
        </w:rPr>
        <w:t>，</w:t>
      </w:r>
      <w:r w:rsidR="005A75B9" w:rsidRPr="00AD1527">
        <w:rPr>
          <w:rFonts w:hint="eastAsia"/>
          <w:b/>
        </w:rPr>
        <w:t>方</w:t>
      </w:r>
      <w:r w:rsidR="002C5CFB" w:rsidRPr="00AD1527">
        <w:rPr>
          <w:rFonts w:hint="eastAsia"/>
          <w:b/>
        </w:rPr>
        <w:t>於</w:t>
      </w:r>
      <w:r w:rsidR="00345C0F" w:rsidRPr="00AD1527">
        <w:rPr>
          <w:rFonts w:hint="eastAsia"/>
          <w:b/>
        </w:rPr>
        <w:t>地方</w:t>
      </w:r>
      <w:r w:rsidR="00375744" w:rsidRPr="00AD1527">
        <w:rPr>
          <w:rFonts w:hint="eastAsia"/>
          <w:b/>
        </w:rPr>
        <w:t>法院</w:t>
      </w:r>
      <w:r w:rsidR="00FF7772" w:rsidRPr="00AD1527">
        <w:rPr>
          <w:rFonts w:hint="eastAsia"/>
          <w:b/>
        </w:rPr>
        <w:t>提出上開請求</w:t>
      </w:r>
      <w:r w:rsidR="009E4B5D" w:rsidRPr="00AD1527">
        <w:rPr>
          <w:rFonts w:hint="eastAsia"/>
          <w:b/>
        </w:rPr>
        <w:t>，</w:t>
      </w:r>
      <w:r w:rsidR="00FF7772" w:rsidRPr="00AD1527">
        <w:rPr>
          <w:rFonts w:hint="eastAsia"/>
          <w:b/>
        </w:rPr>
        <w:t>直</w:t>
      </w:r>
      <w:r w:rsidR="00345C0F" w:rsidRPr="00AD1527">
        <w:rPr>
          <w:rFonts w:hint="eastAsia"/>
          <w:b/>
        </w:rPr>
        <w:t>至111年4月二審判決確定</w:t>
      </w:r>
      <w:r w:rsidR="004134FD" w:rsidRPr="00AD1527">
        <w:rPr>
          <w:rFonts w:hint="eastAsia"/>
          <w:b/>
        </w:rPr>
        <w:t>，</w:t>
      </w:r>
      <w:r w:rsidR="002C5CFB" w:rsidRPr="00AD1527">
        <w:rPr>
          <w:rFonts w:hint="eastAsia"/>
          <w:b/>
        </w:rPr>
        <w:t>該</w:t>
      </w:r>
      <w:r w:rsidR="00345C0F" w:rsidRPr="00AD1527">
        <w:rPr>
          <w:rFonts w:hint="eastAsia"/>
          <w:b/>
        </w:rPr>
        <w:t>期間</w:t>
      </w:r>
      <w:r w:rsidR="00774ABB" w:rsidRPr="00AD1527">
        <w:rPr>
          <w:rFonts w:hint="eastAsia"/>
          <w:b/>
        </w:rPr>
        <w:t>任由民間機構違規</w:t>
      </w:r>
      <w:r w:rsidR="002B691A" w:rsidRPr="00AD1527">
        <w:rPr>
          <w:rFonts w:hint="eastAsia"/>
          <w:b/>
        </w:rPr>
        <w:t>營運</w:t>
      </w:r>
      <w:r w:rsidRPr="00AD1527">
        <w:rPr>
          <w:rFonts w:hint="eastAsia"/>
          <w:b/>
        </w:rPr>
        <w:t>至</w:t>
      </w:r>
      <w:r w:rsidR="002651EF" w:rsidRPr="00AD1527">
        <w:rPr>
          <w:rFonts w:hint="eastAsia"/>
          <w:b/>
        </w:rPr>
        <w:t>110年</w:t>
      </w:r>
      <w:r w:rsidR="00A430A0" w:rsidRPr="00AD1527">
        <w:rPr>
          <w:rFonts w:hint="eastAsia"/>
          <w:b/>
        </w:rPr>
        <w:t>10月</w:t>
      </w:r>
      <w:r w:rsidRPr="00AD1527">
        <w:rPr>
          <w:rFonts w:hint="eastAsia"/>
          <w:b/>
        </w:rPr>
        <w:t>屆期</w:t>
      </w:r>
      <w:r w:rsidR="002B691A" w:rsidRPr="00AD1527">
        <w:rPr>
          <w:rFonts w:hint="eastAsia"/>
          <w:b/>
        </w:rPr>
        <w:t>，</w:t>
      </w:r>
      <w:proofErr w:type="gramStart"/>
      <w:r w:rsidR="001F378A" w:rsidRPr="00AD1527">
        <w:rPr>
          <w:rFonts w:hint="eastAsia"/>
          <w:b/>
        </w:rPr>
        <w:t>縱因承辦</w:t>
      </w:r>
      <w:proofErr w:type="gramEnd"/>
      <w:r w:rsidR="001F378A" w:rsidRPr="00AD1527">
        <w:rPr>
          <w:rFonts w:hint="eastAsia"/>
          <w:b/>
        </w:rPr>
        <w:t>總務主任皆為教育人員兼任，任期異動頻繁，然</w:t>
      </w:r>
      <w:r w:rsidR="000C6423" w:rsidRPr="00AD1527">
        <w:rPr>
          <w:rFonts w:hint="eastAsia"/>
          <w:b/>
        </w:rPr>
        <w:t>南投高中確有其履約管理不當之處</w:t>
      </w:r>
      <w:r w:rsidR="00774ABB" w:rsidRPr="00AD1527">
        <w:rPr>
          <w:rFonts w:hint="eastAsia"/>
          <w:b/>
        </w:rPr>
        <w:t>，應予檢討改進</w:t>
      </w:r>
    </w:p>
    <w:p w14:paraId="1356D9A0" w14:textId="1E813081" w:rsidR="00B13201" w:rsidRPr="0079010B" w:rsidRDefault="00E57D44" w:rsidP="00B13201">
      <w:pPr>
        <w:pStyle w:val="3"/>
        <w:rPr>
          <w:color w:val="000000" w:themeColor="text1"/>
        </w:rPr>
      </w:pPr>
      <w:r w:rsidRPr="0079010B">
        <w:rPr>
          <w:rFonts w:hint="eastAsia"/>
          <w:color w:val="000000" w:themeColor="text1"/>
        </w:rPr>
        <w:t>查本案</w:t>
      </w:r>
      <w:r w:rsidR="00B13201" w:rsidRPr="0079010B">
        <w:rPr>
          <w:rFonts w:hint="eastAsia"/>
          <w:color w:val="000000" w:themeColor="text1"/>
        </w:rPr>
        <w:t>南投高中室內溫水游泳池於87年12月11日取得使用執照，至95年7月該校以ROT案方式公開徵求民間投資營運，民間機構預計投資2,400萬元，整建三溫暖蒸氣室、烤箱室、SPA水療池、兒童池按摩系統設備、水池循環系統及擴建</w:t>
      </w:r>
      <w:proofErr w:type="gramStart"/>
      <w:r w:rsidR="00B13201" w:rsidRPr="0079010B">
        <w:rPr>
          <w:rFonts w:hint="eastAsia"/>
          <w:color w:val="000000" w:themeColor="text1"/>
        </w:rPr>
        <w:t>淋浴區鋼構</w:t>
      </w:r>
      <w:proofErr w:type="gramEnd"/>
      <w:r w:rsidR="00B13201" w:rsidRPr="0079010B">
        <w:rPr>
          <w:rFonts w:hint="eastAsia"/>
          <w:color w:val="000000" w:themeColor="text1"/>
        </w:rPr>
        <w:t>建築物(含營運出入口櫃檯、男、女淋浴更衣間)與學生淋</w:t>
      </w:r>
      <w:r w:rsidR="00B13201" w:rsidRPr="0079010B">
        <w:rPr>
          <w:rFonts w:hint="eastAsia"/>
          <w:color w:val="000000" w:themeColor="text1"/>
        </w:rPr>
        <w:lastRenderedPageBreak/>
        <w:t>浴區建築物</w:t>
      </w:r>
      <w:r w:rsidR="00D14CAB" w:rsidRPr="0079010B">
        <w:rPr>
          <w:rFonts w:hint="eastAsia"/>
          <w:color w:val="000000" w:themeColor="text1"/>
        </w:rPr>
        <w:t>，辦理時序與該校監督情形如下</w:t>
      </w:r>
    </w:p>
    <w:p w14:paraId="05E79B42" w14:textId="77777777" w:rsidR="00B13201" w:rsidRPr="0079010B" w:rsidRDefault="00B13201" w:rsidP="00B13201">
      <w:pPr>
        <w:pStyle w:val="4"/>
        <w:rPr>
          <w:color w:val="000000" w:themeColor="text1"/>
        </w:rPr>
      </w:pPr>
      <w:r w:rsidRPr="0079010B">
        <w:rPr>
          <w:rFonts w:hint="eastAsia"/>
          <w:color w:val="000000" w:themeColor="text1"/>
        </w:rPr>
        <w:t>民間機構於95年11月1日向該校申報開工進行原游泳池整(擴)建工程，</w:t>
      </w:r>
      <w:proofErr w:type="gramStart"/>
      <w:r w:rsidRPr="0079010B">
        <w:rPr>
          <w:rFonts w:hint="eastAsia"/>
          <w:color w:val="000000" w:themeColor="text1"/>
        </w:rPr>
        <w:t>嗣</w:t>
      </w:r>
      <w:proofErr w:type="gramEnd"/>
      <w:r w:rsidRPr="0079010B">
        <w:rPr>
          <w:rFonts w:hint="eastAsia"/>
          <w:color w:val="000000" w:themeColor="text1"/>
        </w:rPr>
        <w:t>於96年5月9日函送該校關於</w:t>
      </w:r>
      <w:r w:rsidRPr="0079010B">
        <w:rPr>
          <w:rFonts w:hAnsi="標楷體" w:hint="eastAsia"/>
          <w:color w:val="000000" w:themeColor="text1"/>
        </w:rPr>
        <w:t>「</w:t>
      </w:r>
      <w:r w:rsidRPr="0079010B">
        <w:rPr>
          <w:rFonts w:hint="eastAsia"/>
          <w:color w:val="000000" w:themeColor="text1"/>
        </w:rPr>
        <w:t>擴建、整建完工報告資料、監工報表、施工、竣工照片及營運管理計畫等資料</w:t>
      </w:r>
      <w:r w:rsidRPr="0079010B">
        <w:rPr>
          <w:rFonts w:hAnsi="標楷體" w:hint="eastAsia"/>
          <w:color w:val="000000" w:themeColor="text1"/>
        </w:rPr>
        <w:t>」，並同時向該校通知</w:t>
      </w:r>
      <w:r w:rsidRPr="0079010B">
        <w:rPr>
          <w:rFonts w:hint="eastAsia"/>
          <w:color w:val="000000" w:themeColor="text1"/>
        </w:rPr>
        <w:t>96年4月30日整(擴)建工程業已完工，並預定96年5月27日正式營運；亦同時說明略以</w:t>
      </w:r>
      <w:r w:rsidRPr="0079010B">
        <w:rPr>
          <w:rFonts w:hAnsi="標楷體" w:hint="eastAsia"/>
          <w:color w:val="000000" w:themeColor="text1"/>
        </w:rPr>
        <w:t>「</w:t>
      </w:r>
      <w:r w:rsidRPr="0079010B">
        <w:rPr>
          <w:rFonts w:hint="eastAsia"/>
          <w:color w:val="000000" w:themeColor="text1"/>
        </w:rPr>
        <w:t>該校游泳池大樓整體空間不足，遂於大樓右側機房前空地新建建物一棟（擴建淋浴區鋼構建築物『含營運出入口櫃檯、男、女淋浴更衣間』），為符合相關法令規定，向主管機關南投縣政府申請建築執照，因該校建照面積與實地不符，致延宕建照及使用執照核發，</w:t>
      </w:r>
      <w:r w:rsidRPr="0079010B">
        <w:rPr>
          <w:rFonts w:hint="eastAsia"/>
          <w:b/>
          <w:color w:val="000000" w:themeColor="text1"/>
        </w:rPr>
        <w:t>該公司始催促建築師於正式營運前取得相關證照，補送該校備查</w:t>
      </w:r>
      <w:r w:rsidRPr="0079010B">
        <w:rPr>
          <w:rFonts w:hAnsi="標楷體" w:hint="eastAsia"/>
          <w:b/>
          <w:color w:val="000000" w:themeColor="text1"/>
        </w:rPr>
        <w:t>」</w:t>
      </w:r>
      <w:r w:rsidRPr="0079010B">
        <w:rPr>
          <w:rFonts w:hint="eastAsia"/>
          <w:color w:val="000000" w:themeColor="text1"/>
        </w:rPr>
        <w:t>。</w:t>
      </w:r>
    </w:p>
    <w:p w14:paraId="213BD512" w14:textId="77777777" w:rsidR="00B13201" w:rsidRPr="0079010B" w:rsidRDefault="00B13201" w:rsidP="00B13201">
      <w:pPr>
        <w:pStyle w:val="4"/>
        <w:rPr>
          <w:color w:val="000000" w:themeColor="text1"/>
        </w:rPr>
      </w:pPr>
      <w:r w:rsidRPr="0079010B">
        <w:rPr>
          <w:rFonts w:hint="eastAsia"/>
          <w:color w:val="000000" w:themeColor="text1"/>
        </w:rPr>
        <w:t>上開過程，顯示該校於游泳池整(擴)建工程施工前未落實督促民間機構依建築法規定申請建照執照，</w:t>
      </w:r>
      <w:r w:rsidRPr="0079010B">
        <w:rPr>
          <w:rFonts w:hint="eastAsia"/>
          <w:b/>
          <w:color w:val="000000" w:themeColor="text1"/>
        </w:rPr>
        <w:t>即先行施工</w:t>
      </w:r>
      <w:r w:rsidRPr="0079010B">
        <w:rPr>
          <w:rFonts w:hint="eastAsia"/>
          <w:color w:val="000000" w:themeColor="text1"/>
        </w:rPr>
        <w:t>；又正式營運前，該校於96年5月9日</w:t>
      </w:r>
      <w:r w:rsidRPr="0079010B">
        <w:rPr>
          <w:rFonts w:hint="eastAsia"/>
          <w:b/>
          <w:color w:val="000000" w:themeColor="text1"/>
        </w:rPr>
        <w:t>民間機構函送竣工報告時已獲悉未依建築法規定取得相關建築執照，</w:t>
      </w:r>
      <w:r w:rsidRPr="0079010B">
        <w:rPr>
          <w:rFonts w:hint="eastAsia"/>
          <w:color w:val="000000" w:themeColor="text1"/>
        </w:rPr>
        <w:t>惟該校仍於96年5月10日召開監督管理委員會僅審核</w:t>
      </w:r>
      <w:r w:rsidRPr="0079010B">
        <w:rPr>
          <w:rFonts w:hAnsi="標楷體" w:hint="eastAsia"/>
          <w:color w:val="000000" w:themeColor="text1"/>
        </w:rPr>
        <w:t>「</w:t>
      </w:r>
      <w:r w:rsidRPr="0079010B">
        <w:rPr>
          <w:rFonts w:hint="eastAsia"/>
          <w:color w:val="000000" w:themeColor="text1"/>
        </w:rPr>
        <w:t>完工報告書面資料、營運管理計畫及營運資產門票費率</w:t>
      </w:r>
      <w:r w:rsidRPr="0079010B">
        <w:rPr>
          <w:rFonts w:hAnsi="標楷體" w:hint="eastAsia"/>
          <w:color w:val="000000" w:themeColor="text1"/>
        </w:rPr>
        <w:t>」</w:t>
      </w:r>
      <w:r w:rsidRPr="0079010B">
        <w:rPr>
          <w:rFonts w:hint="eastAsia"/>
          <w:color w:val="000000" w:themeColor="text1"/>
        </w:rPr>
        <w:t>等，當下未於會議即要求民間機構須依建築法與契約規定，</w:t>
      </w:r>
      <w:r w:rsidRPr="0079010B">
        <w:rPr>
          <w:rFonts w:hint="eastAsia"/>
          <w:b/>
          <w:color w:val="000000" w:themeColor="text1"/>
        </w:rPr>
        <w:t>於接獲完工報告後30日內該校須會同民間機構人員辦理竣工查核，且須確認民間機構於設施完工後有無取得使用執照</w:t>
      </w:r>
      <w:r w:rsidRPr="0079010B">
        <w:rPr>
          <w:rFonts w:hint="eastAsia"/>
          <w:color w:val="000000" w:themeColor="text1"/>
        </w:rPr>
        <w:t>，並將其列為缺失追蹤改善事項，仍</w:t>
      </w:r>
      <w:r w:rsidRPr="0079010B">
        <w:rPr>
          <w:rFonts w:hint="eastAsia"/>
          <w:b/>
          <w:color w:val="000000" w:themeColor="text1"/>
        </w:rPr>
        <w:t>草率同意96年5月27日游泳池開放營運</w:t>
      </w:r>
      <w:r w:rsidRPr="0079010B">
        <w:rPr>
          <w:rFonts w:hint="eastAsia"/>
          <w:color w:val="000000" w:themeColor="text1"/>
        </w:rPr>
        <w:t>供學生及民眾使用。</w:t>
      </w:r>
    </w:p>
    <w:p w14:paraId="0F69DFD2" w14:textId="77777777" w:rsidR="00B13201" w:rsidRPr="0079010B" w:rsidRDefault="00B13201" w:rsidP="00B13201">
      <w:pPr>
        <w:pStyle w:val="4"/>
        <w:rPr>
          <w:color w:val="000000" w:themeColor="text1"/>
        </w:rPr>
      </w:pPr>
      <w:r w:rsidRPr="0079010B">
        <w:rPr>
          <w:rFonts w:hint="eastAsia"/>
          <w:color w:val="000000" w:themeColor="text1"/>
        </w:rPr>
        <w:t>次查，南投高中於游泳池營運次日(96年5月28日)接獲南投縣政府同年5月22日核發游泳池增建建</w:t>
      </w:r>
      <w:r w:rsidRPr="0079010B">
        <w:rPr>
          <w:rFonts w:hint="eastAsia"/>
          <w:color w:val="000000" w:themeColor="text1"/>
        </w:rPr>
        <w:lastRenderedPageBreak/>
        <w:t>築物</w:t>
      </w:r>
      <w:r w:rsidRPr="0079010B">
        <w:rPr>
          <w:rStyle w:val="aff2"/>
          <w:color w:val="000000" w:themeColor="text1"/>
        </w:rPr>
        <w:footnoteReference w:id="1"/>
      </w:r>
      <w:r w:rsidRPr="0079010B">
        <w:rPr>
          <w:rFonts w:hint="eastAsia"/>
          <w:color w:val="000000" w:themeColor="text1"/>
        </w:rPr>
        <w:t>之建造執照，顯示民間機構辦理整(擴)建工程時，</w:t>
      </w:r>
      <w:r w:rsidRPr="0079010B">
        <w:rPr>
          <w:rFonts w:hint="eastAsia"/>
          <w:b/>
          <w:color w:val="000000" w:themeColor="text1"/>
        </w:rPr>
        <w:t>未於開工前即依建築法規定向南投縣政府申請建造執照，遲至工程完工(96年4月30日)後，方才</w:t>
      </w:r>
      <w:proofErr w:type="gramStart"/>
      <w:r w:rsidRPr="0079010B">
        <w:rPr>
          <w:rFonts w:hint="eastAsia"/>
          <w:b/>
          <w:color w:val="000000" w:themeColor="text1"/>
        </w:rPr>
        <w:t>補辦其建造</w:t>
      </w:r>
      <w:proofErr w:type="gramEnd"/>
      <w:r w:rsidRPr="0079010B">
        <w:rPr>
          <w:rFonts w:hint="eastAsia"/>
          <w:b/>
          <w:color w:val="000000" w:themeColor="text1"/>
        </w:rPr>
        <w:t>執照申請</w:t>
      </w:r>
      <w:r w:rsidRPr="0079010B">
        <w:rPr>
          <w:rFonts w:hint="eastAsia"/>
          <w:color w:val="000000" w:themeColor="text1"/>
        </w:rPr>
        <w:t>。且該校接獲前揭建造執照後，</w:t>
      </w:r>
      <w:r w:rsidRPr="0079010B">
        <w:rPr>
          <w:rFonts w:hint="eastAsia"/>
          <w:b/>
          <w:color w:val="000000" w:themeColor="text1"/>
        </w:rPr>
        <w:t>亦未核對確認其內容是否符合</w:t>
      </w:r>
      <w:proofErr w:type="gramStart"/>
      <w:r w:rsidRPr="0079010B">
        <w:rPr>
          <w:rFonts w:hint="eastAsia"/>
          <w:b/>
          <w:color w:val="000000" w:themeColor="text1"/>
        </w:rPr>
        <w:t>該次整</w:t>
      </w:r>
      <w:proofErr w:type="gramEnd"/>
      <w:r w:rsidRPr="0079010B">
        <w:rPr>
          <w:rFonts w:hint="eastAsia"/>
          <w:b/>
          <w:color w:val="000000" w:themeColor="text1"/>
        </w:rPr>
        <w:t>(擴)建工程現況</w:t>
      </w:r>
      <w:r w:rsidRPr="0079010B">
        <w:rPr>
          <w:rFonts w:hint="eastAsia"/>
          <w:color w:val="000000" w:themeColor="text1"/>
        </w:rPr>
        <w:t>，即於同年月29日僅將建造執照函影本轉發民間機構，再次錯失督促民間機構依法依</w:t>
      </w:r>
      <w:proofErr w:type="gramStart"/>
      <w:r w:rsidRPr="0079010B">
        <w:rPr>
          <w:rFonts w:hint="eastAsia"/>
          <w:color w:val="000000" w:themeColor="text1"/>
        </w:rPr>
        <w:t>規</w:t>
      </w:r>
      <w:proofErr w:type="gramEnd"/>
      <w:r w:rsidRPr="0079010B">
        <w:rPr>
          <w:rFonts w:hint="eastAsia"/>
          <w:color w:val="000000" w:themeColor="text1"/>
        </w:rPr>
        <w:t>辦理須取得使用執照。</w:t>
      </w:r>
    </w:p>
    <w:p w14:paraId="6BBC2B51" w14:textId="77777777" w:rsidR="00B13201" w:rsidRPr="0079010B" w:rsidRDefault="00B13201" w:rsidP="00B13201">
      <w:pPr>
        <w:pStyle w:val="4"/>
        <w:rPr>
          <w:color w:val="000000" w:themeColor="text1"/>
        </w:rPr>
      </w:pPr>
      <w:r w:rsidRPr="0079010B">
        <w:rPr>
          <w:rFonts w:hint="eastAsia"/>
          <w:color w:val="000000" w:themeColor="text1"/>
        </w:rPr>
        <w:t>經</w:t>
      </w:r>
      <w:proofErr w:type="gramStart"/>
      <w:r w:rsidRPr="0079010B">
        <w:rPr>
          <w:rFonts w:hint="eastAsia"/>
          <w:color w:val="000000" w:themeColor="text1"/>
        </w:rPr>
        <w:t>審計部於104年9月</w:t>
      </w:r>
      <w:proofErr w:type="gramEnd"/>
      <w:r w:rsidRPr="0079010B">
        <w:rPr>
          <w:rFonts w:hint="eastAsia"/>
          <w:color w:val="000000" w:themeColor="text1"/>
        </w:rPr>
        <w:t>抽查本ROT案發現部分整(擴)建設施，未符合建築法規定情事。嗣後該校始於104年12月16日函請南投縣政府協助認定是否需依規定進行相關執照之變更與申請，南投縣政府於同年12月30日</w:t>
      </w:r>
      <w:proofErr w:type="gramStart"/>
      <w:r w:rsidRPr="0079010B">
        <w:rPr>
          <w:rFonts w:hint="eastAsia"/>
          <w:color w:val="000000" w:themeColor="text1"/>
        </w:rPr>
        <w:t>函復該校</w:t>
      </w:r>
      <w:proofErr w:type="gramEnd"/>
      <w:r w:rsidRPr="0079010B">
        <w:rPr>
          <w:rFonts w:hint="eastAsia"/>
          <w:color w:val="000000" w:themeColor="text1"/>
        </w:rPr>
        <w:t>略</w:t>
      </w:r>
      <w:proofErr w:type="gramStart"/>
      <w:r w:rsidRPr="0079010B">
        <w:rPr>
          <w:rFonts w:hint="eastAsia"/>
          <w:color w:val="000000" w:themeColor="text1"/>
        </w:rPr>
        <w:t>以</w:t>
      </w:r>
      <w:proofErr w:type="gramEnd"/>
      <w:r w:rsidRPr="0079010B">
        <w:rPr>
          <w:rFonts w:hint="eastAsia"/>
          <w:color w:val="000000" w:themeColor="text1"/>
        </w:rPr>
        <w:t>，本ROT案擴建建築物應依建築法規定辦理補申請建築執照。</w:t>
      </w:r>
    </w:p>
    <w:p w14:paraId="7FF9C3AE" w14:textId="26E7C65D" w:rsidR="002651EF" w:rsidRPr="0079010B" w:rsidRDefault="00C531B3" w:rsidP="00C531B3">
      <w:pPr>
        <w:pStyle w:val="3"/>
        <w:rPr>
          <w:b/>
          <w:color w:val="000000" w:themeColor="text1"/>
          <w:kern w:val="2"/>
        </w:rPr>
      </w:pPr>
      <w:r w:rsidRPr="0079010B">
        <w:rPr>
          <w:rFonts w:hint="eastAsia"/>
          <w:b/>
          <w:color w:val="000000" w:themeColor="text1"/>
          <w:kern w:val="2"/>
        </w:rPr>
        <w:t>南投縣政府歷次查處本案違建情形</w:t>
      </w:r>
    </w:p>
    <w:p w14:paraId="2BD4F2CF" w14:textId="1D6E9679" w:rsidR="002651EF" w:rsidRPr="0079010B" w:rsidRDefault="002651EF" w:rsidP="002651EF">
      <w:pPr>
        <w:pStyle w:val="4"/>
        <w:rPr>
          <w:color w:val="000000" w:themeColor="text1"/>
        </w:rPr>
      </w:pPr>
      <w:r w:rsidRPr="0079010B">
        <w:rPr>
          <w:rFonts w:hint="eastAsia"/>
          <w:color w:val="000000" w:themeColor="text1"/>
        </w:rPr>
        <w:t>南投縣政府</w:t>
      </w:r>
      <w:r w:rsidRPr="0079010B">
        <w:rPr>
          <w:color w:val="000000" w:themeColor="text1"/>
        </w:rPr>
        <w:t>104</w:t>
      </w:r>
      <w:r w:rsidRPr="0079010B">
        <w:rPr>
          <w:rFonts w:hint="eastAsia"/>
          <w:color w:val="000000" w:themeColor="text1"/>
        </w:rPr>
        <w:t>年</w:t>
      </w:r>
      <w:r w:rsidRPr="0079010B">
        <w:rPr>
          <w:color w:val="000000" w:themeColor="text1"/>
        </w:rPr>
        <w:t>12</w:t>
      </w:r>
      <w:r w:rsidRPr="0079010B">
        <w:rPr>
          <w:rFonts w:hint="eastAsia"/>
          <w:color w:val="000000" w:themeColor="text1"/>
        </w:rPr>
        <w:t>月</w:t>
      </w:r>
      <w:r w:rsidRPr="0079010B">
        <w:rPr>
          <w:color w:val="000000" w:themeColor="text1"/>
        </w:rPr>
        <w:t>30</w:t>
      </w:r>
      <w:r w:rsidRPr="0079010B">
        <w:rPr>
          <w:rFonts w:hint="eastAsia"/>
          <w:color w:val="000000" w:themeColor="text1"/>
        </w:rPr>
        <w:t>日</w:t>
      </w:r>
      <w:r w:rsidRPr="0079010B">
        <w:rPr>
          <w:rStyle w:val="aff2"/>
          <w:color w:val="000000" w:themeColor="text1"/>
          <w:kern w:val="2"/>
        </w:rPr>
        <w:footnoteReference w:id="2"/>
      </w:r>
      <w:r w:rsidRPr="0079010B">
        <w:rPr>
          <w:rFonts w:hint="eastAsia"/>
          <w:color w:val="000000" w:themeColor="text1"/>
        </w:rPr>
        <w:t>通知南投高中，該案建築物已涉及樓地板變更以及防火避難設施變更，依規定應申請使用執照變更；另學生淋浴區亦應依規定補申請建築執照。</w:t>
      </w:r>
    </w:p>
    <w:p w14:paraId="2373A7C6" w14:textId="19D24489" w:rsidR="002651EF" w:rsidRPr="0079010B" w:rsidRDefault="002651EF" w:rsidP="002651EF">
      <w:pPr>
        <w:pStyle w:val="4"/>
        <w:rPr>
          <w:color w:val="000000" w:themeColor="text1"/>
        </w:rPr>
      </w:pPr>
      <w:r w:rsidRPr="0079010B">
        <w:rPr>
          <w:rFonts w:hint="eastAsia"/>
          <w:color w:val="000000" w:themeColor="text1"/>
        </w:rPr>
        <w:t>該校於105年1月11日函請民間機構限期改善，復於105年2月20日再次函請限期改善，否則</w:t>
      </w:r>
      <w:r w:rsidRPr="0079010B">
        <w:rPr>
          <w:rFonts w:hint="eastAsia"/>
          <w:b/>
          <w:color w:val="000000" w:themeColor="text1"/>
        </w:rPr>
        <w:t>依契約第21.2.2按日處以違約金每日500元</w:t>
      </w:r>
      <w:r w:rsidRPr="0079010B">
        <w:rPr>
          <w:rFonts w:hint="eastAsia"/>
          <w:color w:val="000000" w:themeColor="text1"/>
        </w:rPr>
        <w:t>，直至完成改善為止。該校又於105年9月22日告知民間機構於期限內完成使用執照變更，</w:t>
      </w:r>
      <w:r w:rsidRPr="0079010B">
        <w:rPr>
          <w:rFonts w:hint="eastAsia"/>
          <w:b/>
          <w:color w:val="000000" w:themeColor="text1"/>
        </w:rPr>
        <w:t>逾期罰鍰由民間機構自行繳納並限期停止使用</w:t>
      </w:r>
      <w:r w:rsidRPr="0079010B">
        <w:rPr>
          <w:rFonts w:hint="eastAsia"/>
          <w:color w:val="000000" w:themeColor="text1"/>
        </w:rPr>
        <w:t>。嗣後，民間機構委託建築師依建築法進行改善及使用執照變更事宜，</w:t>
      </w:r>
      <w:r w:rsidRPr="0079010B">
        <w:rPr>
          <w:rFonts w:hint="eastAsia"/>
          <w:b/>
          <w:color w:val="000000" w:themeColor="text1"/>
        </w:rPr>
        <w:t>惟仍未改善完成，且該民間機構拒絕繳納違約金</w:t>
      </w:r>
      <w:r w:rsidRPr="0079010B">
        <w:rPr>
          <w:rFonts w:hint="eastAsia"/>
          <w:color w:val="000000" w:themeColor="text1"/>
        </w:rPr>
        <w:t>。</w:t>
      </w:r>
    </w:p>
    <w:p w14:paraId="26F80FBA" w14:textId="1C4C1B85" w:rsidR="002651EF" w:rsidRPr="0079010B" w:rsidRDefault="002651EF" w:rsidP="002651EF">
      <w:pPr>
        <w:pStyle w:val="4"/>
        <w:rPr>
          <w:color w:val="000000" w:themeColor="text1"/>
          <w:kern w:val="2"/>
        </w:rPr>
      </w:pPr>
      <w:r w:rsidRPr="0079010B">
        <w:rPr>
          <w:rFonts w:hint="eastAsia"/>
          <w:color w:val="000000" w:themeColor="text1"/>
          <w:kern w:val="2"/>
        </w:rPr>
        <w:lastRenderedPageBreak/>
        <w:t>南投縣政府</w:t>
      </w:r>
      <w:r w:rsidRPr="0079010B">
        <w:rPr>
          <w:color w:val="000000" w:themeColor="text1"/>
          <w:kern w:val="2"/>
        </w:rPr>
        <w:t>106</w:t>
      </w:r>
      <w:r w:rsidRPr="0079010B">
        <w:rPr>
          <w:rFonts w:hint="eastAsia"/>
          <w:color w:val="000000" w:themeColor="text1"/>
          <w:kern w:val="2"/>
        </w:rPr>
        <w:t>年</w:t>
      </w:r>
      <w:r w:rsidRPr="0079010B">
        <w:rPr>
          <w:color w:val="000000" w:themeColor="text1"/>
          <w:kern w:val="2"/>
        </w:rPr>
        <w:t>1</w:t>
      </w:r>
      <w:r w:rsidRPr="0079010B">
        <w:rPr>
          <w:rFonts w:hint="eastAsia"/>
          <w:color w:val="000000" w:themeColor="text1"/>
          <w:kern w:val="2"/>
        </w:rPr>
        <w:t>月</w:t>
      </w:r>
      <w:r w:rsidRPr="0079010B">
        <w:rPr>
          <w:color w:val="000000" w:themeColor="text1"/>
          <w:kern w:val="2"/>
        </w:rPr>
        <w:t>13</w:t>
      </w:r>
      <w:r w:rsidRPr="0079010B">
        <w:rPr>
          <w:rFonts w:hint="eastAsia"/>
          <w:color w:val="000000" w:themeColor="text1"/>
          <w:kern w:val="2"/>
        </w:rPr>
        <w:t>日</w:t>
      </w:r>
      <w:r w:rsidRPr="0079010B">
        <w:rPr>
          <w:rStyle w:val="aff2"/>
          <w:color w:val="000000" w:themeColor="text1"/>
          <w:kern w:val="2"/>
        </w:rPr>
        <w:footnoteReference w:id="3"/>
      </w:r>
      <w:r w:rsidRPr="0079010B">
        <w:rPr>
          <w:rFonts w:hint="eastAsia"/>
          <w:color w:val="000000" w:themeColor="text1"/>
          <w:kern w:val="2"/>
        </w:rPr>
        <w:t>通知南投高中</w:t>
      </w:r>
      <w:r w:rsidR="00E57D44" w:rsidRPr="0079010B">
        <w:rPr>
          <w:rFonts w:hint="eastAsia"/>
          <w:color w:val="000000" w:themeColor="text1"/>
          <w:kern w:val="2"/>
        </w:rPr>
        <w:t>：</w:t>
      </w:r>
    </w:p>
    <w:p w14:paraId="15802046" w14:textId="77777777" w:rsidR="002651EF" w:rsidRPr="0079010B" w:rsidRDefault="002651EF" w:rsidP="002651EF">
      <w:pPr>
        <w:pStyle w:val="5"/>
        <w:rPr>
          <w:color w:val="000000" w:themeColor="text1"/>
          <w:kern w:val="2"/>
        </w:rPr>
      </w:pPr>
      <w:proofErr w:type="gramStart"/>
      <w:r w:rsidRPr="0079010B">
        <w:rPr>
          <w:rFonts w:hint="eastAsia"/>
          <w:color w:val="000000" w:themeColor="text1"/>
          <w:kern w:val="2"/>
        </w:rPr>
        <w:t>經旨揭說明書</w:t>
      </w:r>
      <w:proofErr w:type="gramEnd"/>
      <w:r w:rsidRPr="0079010B">
        <w:rPr>
          <w:rFonts w:hint="eastAsia"/>
          <w:color w:val="000000" w:themeColor="text1"/>
          <w:kern w:val="2"/>
        </w:rPr>
        <w:t>敘明理由，</w:t>
      </w:r>
      <w:r w:rsidRPr="0079010B">
        <w:rPr>
          <w:rFonts w:hint="eastAsia"/>
          <w:b/>
          <w:color w:val="000000" w:themeColor="text1"/>
          <w:kern w:val="2"/>
        </w:rPr>
        <w:t>涉及變更使用執照部分業以室內裝修審查方式辦理改善中</w:t>
      </w:r>
      <w:r w:rsidRPr="0079010B">
        <w:rPr>
          <w:rFonts w:hint="eastAsia"/>
          <w:color w:val="000000" w:themeColor="text1"/>
          <w:kern w:val="2"/>
        </w:rPr>
        <w:t>，經核同意依建築物室內裝修管理辦法辦理。本案建築物室內裝修圖說審查作業刻由該縣建築師公會辦理中，請依審查結果辦理。</w:t>
      </w:r>
    </w:p>
    <w:p w14:paraId="6F62DEC4" w14:textId="77777777" w:rsidR="002651EF" w:rsidRPr="0079010B" w:rsidRDefault="002651EF" w:rsidP="002651EF">
      <w:pPr>
        <w:pStyle w:val="5"/>
        <w:rPr>
          <w:color w:val="000000" w:themeColor="text1"/>
          <w:kern w:val="2"/>
        </w:rPr>
      </w:pPr>
      <w:r w:rsidRPr="0079010B">
        <w:rPr>
          <w:rFonts w:hint="eastAsia"/>
          <w:color w:val="000000" w:themeColor="text1"/>
          <w:kern w:val="2"/>
        </w:rPr>
        <w:t>另有關</w:t>
      </w:r>
      <w:r w:rsidRPr="0079010B">
        <w:rPr>
          <w:rFonts w:hint="eastAsia"/>
          <w:b/>
          <w:color w:val="000000" w:themeColor="text1"/>
          <w:kern w:val="2"/>
        </w:rPr>
        <w:t>學生淋浴區等涉及補申請建築執照事宜</w:t>
      </w:r>
      <w:r w:rsidRPr="0079010B">
        <w:rPr>
          <w:rFonts w:hint="eastAsia"/>
          <w:color w:val="000000" w:themeColor="text1"/>
          <w:kern w:val="2"/>
        </w:rPr>
        <w:t>，請儘速依</w:t>
      </w:r>
      <w:proofErr w:type="gramStart"/>
      <w:r w:rsidRPr="0079010B">
        <w:rPr>
          <w:rFonts w:hint="eastAsia"/>
          <w:color w:val="000000" w:themeColor="text1"/>
          <w:kern w:val="2"/>
        </w:rPr>
        <w:t>規</w:t>
      </w:r>
      <w:proofErr w:type="gramEnd"/>
      <w:r w:rsidRPr="0079010B">
        <w:rPr>
          <w:rFonts w:hint="eastAsia"/>
          <w:color w:val="000000" w:themeColor="text1"/>
          <w:kern w:val="2"/>
        </w:rPr>
        <w:t>辦理改善。</w:t>
      </w:r>
    </w:p>
    <w:p w14:paraId="3F08EE07" w14:textId="77777777" w:rsidR="002651EF" w:rsidRPr="0079010B" w:rsidRDefault="002651EF" w:rsidP="002651EF">
      <w:pPr>
        <w:pStyle w:val="4"/>
        <w:rPr>
          <w:color w:val="000000" w:themeColor="text1"/>
          <w:kern w:val="2"/>
        </w:rPr>
      </w:pPr>
      <w:r w:rsidRPr="0079010B">
        <w:rPr>
          <w:rFonts w:hint="eastAsia"/>
          <w:color w:val="000000" w:themeColor="text1"/>
          <w:kern w:val="2"/>
        </w:rPr>
        <w:t>南投縣政府106年10月27日</w:t>
      </w:r>
      <w:r w:rsidRPr="0079010B">
        <w:rPr>
          <w:rStyle w:val="aff2"/>
          <w:color w:val="000000" w:themeColor="text1"/>
          <w:kern w:val="2"/>
        </w:rPr>
        <w:footnoteReference w:id="4"/>
      </w:r>
      <w:r w:rsidRPr="0079010B">
        <w:rPr>
          <w:rFonts w:hint="eastAsia"/>
          <w:color w:val="000000" w:themeColor="text1"/>
          <w:kern w:val="2"/>
        </w:rPr>
        <w:t>通知南投高中，經</w:t>
      </w:r>
      <w:proofErr w:type="gramStart"/>
      <w:r w:rsidRPr="0079010B">
        <w:rPr>
          <w:rFonts w:hint="eastAsia"/>
          <w:color w:val="000000" w:themeColor="text1"/>
          <w:kern w:val="2"/>
        </w:rPr>
        <w:t>查旨揭場所</w:t>
      </w:r>
      <w:proofErr w:type="gramEnd"/>
      <w:r w:rsidRPr="0079010B">
        <w:rPr>
          <w:rFonts w:hint="eastAsia"/>
          <w:color w:val="000000" w:themeColor="text1"/>
          <w:kern w:val="2"/>
        </w:rPr>
        <w:t>迄今未辦理使用執照變更事宜，已逾期辦理，將依建築法第91條第1項第1款規定</w:t>
      </w:r>
      <w:r w:rsidRPr="0079010B">
        <w:rPr>
          <w:rFonts w:hint="eastAsia"/>
          <w:b/>
          <w:color w:val="000000" w:themeColor="text1"/>
          <w:kern w:val="2"/>
        </w:rPr>
        <w:t>處建築物所有權人、使用人6萬元以上30萬元</w:t>
      </w:r>
      <w:r w:rsidRPr="0079010B">
        <w:rPr>
          <w:rFonts w:hint="eastAsia"/>
          <w:color w:val="000000" w:themeColor="text1"/>
          <w:kern w:val="2"/>
        </w:rPr>
        <w:t>以下罰鍰並限期改善或補辦，逾期仍</w:t>
      </w:r>
      <w:proofErr w:type="gramStart"/>
      <w:r w:rsidRPr="0079010B">
        <w:rPr>
          <w:rFonts w:hint="eastAsia"/>
          <w:color w:val="000000" w:themeColor="text1"/>
          <w:kern w:val="2"/>
        </w:rPr>
        <w:t>未攻善</w:t>
      </w:r>
      <w:proofErr w:type="gramEnd"/>
      <w:r w:rsidRPr="0079010B">
        <w:rPr>
          <w:rFonts w:hint="eastAsia"/>
          <w:color w:val="000000" w:themeColor="text1"/>
          <w:kern w:val="2"/>
        </w:rPr>
        <w:t>或補辦者得連續處罰，並限期停止使用。</w:t>
      </w:r>
    </w:p>
    <w:p w14:paraId="54A060E0" w14:textId="21A46605" w:rsidR="002651EF" w:rsidRPr="0079010B" w:rsidRDefault="002651EF" w:rsidP="002651EF">
      <w:pPr>
        <w:pStyle w:val="4"/>
        <w:ind w:leftChars="334" w:left="1646"/>
        <w:rPr>
          <w:color w:val="000000" w:themeColor="text1"/>
          <w:kern w:val="2"/>
        </w:rPr>
      </w:pPr>
      <w:r w:rsidRPr="0079010B">
        <w:rPr>
          <w:rFonts w:hint="eastAsia"/>
          <w:color w:val="000000" w:themeColor="text1"/>
          <w:kern w:val="2"/>
        </w:rPr>
        <w:t>南投縣政府107年3月1日</w:t>
      </w:r>
      <w:r w:rsidRPr="0079010B">
        <w:rPr>
          <w:rStyle w:val="aff2"/>
          <w:color w:val="000000" w:themeColor="text1"/>
          <w:kern w:val="2"/>
        </w:rPr>
        <w:footnoteReference w:id="5"/>
      </w:r>
      <w:r w:rsidRPr="0079010B">
        <w:rPr>
          <w:rFonts w:hint="eastAsia"/>
          <w:color w:val="000000" w:themeColor="text1"/>
          <w:kern w:val="2"/>
        </w:rPr>
        <w:t>通知民間機構，經該府107年1月17日辦理現場聯合會</w:t>
      </w:r>
      <w:proofErr w:type="gramStart"/>
      <w:r w:rsidRPr="0079010B">
        <w:rPr>
          <w:rFonts w:hint="eastAsia"/>
          <w:color w:val="000000" w:themeColor="text1"/>
          <w:kern w:val="2"/>
        </w:rPr>
        <w:t>勘</w:t>
      </w:r>
      <w:proofErr w:type="gramEnd"/>
      <w:r w:rsidRPr="0079010B">
        <w:rPr>
          <w:rFonts w:hint="eastAsia"/>
          <w:color w:val="000000" w:themeColor="text1"/>
          <w:kern w:val="2"/>
        </w:rPr>
        <w:t>，現場室內游泳池之附屬設施(SPA、兒童池)與原有使用執照不符，仍未改善</w:t>
      </w:r>
      <w:proofErr w:type="gramStart"/>
      <w:r w:rsidRPr="0079010B">
        <w:rPr>
          <w:rFonts w:hint="eastAsia"/>
          <w:color w:val="000000" w:themeColor="text1"/>
          <w:kern w:val="2"/>
        </w:rPr>
        <w:t>或補善手</w:t>
      </w:r>
      <w:proofErr w:type="gramEnd"/>
      <w:r w:rsidRPr="0079010B">
        <w:rPr>
          <w:rFonts w:hint="eastAsia"/>
          <w:color w:val="000000" w:themeColor="text1"/>
          <w:kern w:val="2"/>
        </w:rPr>
        <w:t>續，業經該府通知限期改善仍未改善或補辦手續，</w:t>
      </w:r>
      <w:r w:rsidRPr="0079010B">
        <w:rPr>
          <w:rFonts w:hint="eastAsia"/>
          <w:b/>
          <w:color w:val="000000" w:themeColor="text1"/>
          <w:kern w:val="2"/>
        </w:rPr>
        <w:t>處以罰</w:t>
      </w:r>
      <w:r w:rsidR="00CE6CF8" w:rsidRPr="0079010B">
        <w:rPr>
          <w:rFonts w:hint="eastAsia"/>
          <w:b/>
          <w:color w:val="000000" w:themeColor="text1"/>
          <w:kern w:val="2"/>
        </w:rPr>
        <w:t>鍰</w:t>
      </w:r>
      <w:r w:rsidRPr="0079010B">
        <w:rPr>
          <w:rFonts w:hint="eastAsia"/>
          <w:b/>
          <w:color w:val="000000" w:themeColor="text1"/>
          <w:kern w:val="2"/>
        </w:rPr>
        <w:t>6萬元整</w:t>
      </w:r>
      <w:r w:rsidRPr="0079010B">
        <w:rPr>
          <w:rFonts w:hint="eastAsia"/>
          <w:color w:val="000000" w:themeColor="text1"/>
          <w:kern w:val="2"/>
        </w:rPr>
        <w:t>。</w:t>
      </w:r>
    </w:p>
    <w:p w14:paraId="739A5784" w14:textId="0C716ACC" w:rsidR="0006578A" w:rsidRPr="0079010B" w:rsidRDefault="0006578A" w:rsidP="0006578A">
      <w:pPr>
        <w:pStyle w:val="3"/>
        <w:rPr>
          <w:b/>
          <w:color w:val="000000" w:themeColor="text1"/>
        </w:rPr>
      </w:pPr>
      <w:r w:rsidRPr="0079010B">
        <w:rPr>
          <w:rFonts w:hint="eastAsia"/>
          <w:b/>
          <w:color w:val="000000" w:themeColor="text1"/>
        </w:rPr>
        <w:t>關於民間機構違建未改善，</w:t>
      </w:r>
      <w:proofErr w:type="gramStart"/>
      <w:r w:rsidRPr="0079010B">
        <w:rPr>
          <w:rFonts w:hint="eastAsia"/>
          <w:b/>
          <w:color w:val="000000" w:themeColor="text1"/>
        </w:rPr>
        <w:t>該校處以</w:t>
      </w:r>
      <w:proofErr w:type="gramEnd"/>
      <w:r w:rsidRPr="0079010B">
        <w:rPr>
          <w:rFonts w:hint="eastAsia"/>
          <w:b/>
          <w:color w:val="000000" w:themeColor="text1"/>
        </w:rPr>
        <w:t>每日500元違約金之後續追償情形與處置情形。</w:t>
      </w:r>
    </w:p>
    <w:p w14:paraId="6A575F36" w14:textId="77777777" w:rsidR="0006578A" w:rsidRPr="0079010B" w:rsidRDefault="0006578A" w:rsidP="0006578A">
      <w:pPr>
        <w:pStyle w:val="4"/>
        <w:rPr>
          <w:color w:val="000000" w:themeColor="text1"/>
        </w:rPr>
      </w:pPr>
      <w:r w:rsidRPr="0079010B">
        <w:rPr>
          <w:rFonts w:hint="eastAsia"/>
          <w:color w:val="000000" w:themeColor="text1"/>
        </w:rPr>
        <w:t>仲裁階段（無委任律師）</w:t>
      </w:r>
    </w:p>
    <w:p w14:paraId="34EC8DEF" w14:textId="2EC88446" w:rsidR="0006578A" w:rsidRPr="0079010B" w:rsidRDefault="0006578A" w:rsidP="0006578A">
      <w:pPr>
        <w:pStyle w:val="5"/>
        <w:rPr>
          <w:color w:val="000000" w:themeColor="text1"/>
        </w:rPr>
      </w:pPr>
      <w:r w:rsidRPr="0079010B">
        <w:rPr>
          <w:rFonts w:hint="eastAsia"/>
          <w:color w:val="000000" w:themeColor="text1"/>
        </w:rPr>
        <w:t>對於違建部分，該項違約金</w:t>
      </w:r>
      <w:r w:rsidRPr="0079010B">
        <w:rPr>
          <w:rFonts w:hint="eastAsia"/>
          <w:b/>
          <w:color w:val="000000" w:themeColor="text1"/>
        </w:rPr>
        <w:t>未於仲裁階段提出</w:t>
      </w:r>
      <w:r w:rsidRPr="0079010B">
        <w:rPr>
          <w:rFonts w:hint="eastAsia"/>
          <w:color w:val="000000" w:themeColor="text1"/>
        </w:rPr>
        <w:t>。</w:t>
      </w:r>
      <w:proofErr w:type="gramStart"/>
      <w:r w:rsidRPr="0079010B">
        <w:rPr>
          <w:rFonts w:hint="eastAsia"/>
          <w:color w:val="000000" w:themeColor="text1"/>
        </w:rPr>
        <w:t>該校僅對</w:t>
      </w:r>
      <w:proofErr w:type="gramEnd"/>
      <w:r w:rsidRPr="0079010B">
        <w:rPr>
          <w:rFonts w:hint="eastAsia"/>
          <w:color w:val="000000" w:themeColor="text1"/>
        </w:rPr>
        <w:t>違建部分</w:t>
      </w:r>
      <w:r w:rsidRPr="0079010B">
        <w:rPr>
          <w:rFonts w:hint="eastAsia"/>
          <w:b/>
          <w:color w:val="000000" w:themeColor="text1"/>
        </w:rPr>
        <w:t>倘進行補照相關工程提出金額補償</w:t>
      </w:r>
      <w:r w:rsidR="004134FD" w:rsidRPr="0079010B">
        <w:rPr>
          <w:rFonts w:hint="eastAsia"/>
          <w:b/>
          <w:color w:val="000000" w:themeColor="text1"/>
        </w:rPr>
        <w:t>，計約174萬餘元</w:t>
      </w:r>
      <w:r w:rsidRPr="0079010B">
        <w:rPr>
          <w:rFonts w:hint="eastAsia"/>
          <w:color w:val="000000" w:themeColor="text1"/>
        </w:rPr>
        <w:t>。其仲裁階段爭點如下</w:t>
      </w:r>
      <w:r w:rsidR="00E57D44" w:rsidRPr="0079010B">
        <w:rPr>
          <w:rFonts w:hint="eastAsia"/>
          <w:color w:val="000000" w:themeColor="text1"/>
          <w:kern w:val="2"/>
        </w:rPr>
        <w:t>：</w:t>
      </w:r>
    </w:p>
    <w:p w14:paraId="720DD234" w14:textId="4128C5AA" w:rsidR="0006578A" w:rsidRPr="0079010B" w:rsidRDefault="0006578A" w:rsidP="0006578A">
      <w:pPr>
        <w:pStyle w:val="6"/>
        <w:rPr>
          <w:color w:val="000000" w:themeColor="text1"/>
        </w:rPr>
      </w:pPr>
      <w:r w:rsidRPr="0079010B">
        <w:rPr>
          <w:rFonts w:hint="eastAsia"/>
          <w:color w:val="000000" w:themeColor="text1"/>
        </w:rPr>
        <w:t>SPA池、兒童池、三溫暖室內裝修部分，相對</w:t>
      </w:r>
      <w:r w:rsidRPr="0079010B">
        <w:rPr>
          <w:rFonts w:hint="eastAsia"/>
          <w:color w:val="000000" w:themeColor="text1"/>
        </w:rPr>
        <w:lastRenderedPageBreak/>
        <w:t>人</w:t>
      </w:r>
      <w:r w:rsidR="00B14D58" w:rsidRPr="0079010B">
        <w:rPr>
          <w:rFonts w:hint="eastAsia"/>
          <w:color w:val="000000" w:themeColor="text1"/>
        </w:rPr>
        <w:t>(民間機構)</w:t>
      </w:r>
      <w:r w:rsidRPr="0079010B">
        <w:rPr>
          <w:rFonts w:hint="eastAsia"/>
          <w:color w:val="000000" w:themeColor="text1"/>
        </w:rPr>
        <w:t>是否應取得室內裝修之審核證明？</w:t>
      </w:r>
    </w:p>
    <w:p w14:paraId="17460091" w14:textId="729E8C2F" w:rsidR="0006578A" w:rsidRPr="0079010B" w:rsidRDefault="0006578A" w:rsidP="0006578A">
      <w:pPr>
        <w:pStyle w:val="6"/>
        <w:rPr>
          <w:color w:val="000000" w:themeColor="text1"/>
        </w:rPr>
      </w:pPr>
      <w:r w:rsidRPr="0079010B">
        <w:rPr>
          <w:rFonts w:hint="eastAsia"/>
          <w:color w:val="000000" w:themeColor="text1"/>
        </w:rPr>
        <w:t>學生淋浴區部分，相對人是否應補辦使用執照？</w:t>
      </w:r>
    </w:p>
    <w:p w14:paraId="5C5AC849" w14:textId="77777777" w:rsidR="0006578A" w:rsidRPr="0079010B" w:rsidRDefault="0006578A" w:rsidP="0006578A">
      <w:pPr>
        <w:pStyle w:val="5"/>
        <w:rPr>
          <w:b/>
          <w:color w:val="000000" w:themeColor="text1"/>
        </w:rPr>
      </w:pPr>
      <w:r w:rsidRPr="0079010B">
        <w:rPr>
          <w:rFonts w:hint="eastAsia"/>
          <w:b/>
          <w:color w:val="000000" w:themeColor="text1"/>
        </w:rPr>
        <w:t>106年7月18日仲裁判斷結果</w:t>
      </w:r>
    </w:p>
    <w:p w14:paraId="21C2785B" w14:textId="6B1FA226" w:rsidR="0006578A" w:rsidRPr="0079010B" w:rsidRDefault="0006578A" w:rsidP="0006578A">
      <w:pPr>
        <w:pStyle w:val="6"/>
        <w:rPr>
          <w:color w:val="000000" w:themeColor="text1"/>
        </w:rPr>
      </w:pPr>
      <w:r w:rsidRPr="0079010B">
        <w:rPr>
          <w:rFonts w:hint="eastAsia"/>
          <w:color w:val="000000" w:themeColor="text1"/>
        </w:rPr>
        <w:t>兩造既</w:t>
      </w:r>
      <w:proofErr w:type="gramStart"/>
      <w:r w:rsidRPr="0079010B">
        <w:rPr>
          <w:rFonts w:hint="eastAsia"/>
          <w:color w:val="000000" w:themeColor="text1"/>
        </w:rPr>
        <w:t>已於系爭</w:t>
      </w:r>
      <w:proofErr w:type="gramEnd"/>
      <w:r w:rsidRPr="0079010B">
        <w:rPr>
          <w:rFonts w:hint="eastAsia"/>
          <w:color w:val="000000" w:themeColor="text1"/>
        </w:rPr>
        <w:t>契約規定相對人應取得各項執照及許可，相對人自須依約取得SPA 池、兒童池、三溫暖擴建整建區域室內裝修之審核證明</w:t>
      </w:r>
      <w:r w:rsidRPr="0079010B">
        <w:rPr>
          <w:rFonts w:hint="eastAsia"/>
          <w:b/>
          <w:color w:val="000000" w:themeColor="text1"/>
        </w:rPr>
        <w:t>（裝修項目金額，學校估價300,000</w:t>
      </w:r>
      <w:r w:rsidR="009008D5" w:rsidRPr="0079010B">
        <w:rPr>
          <w:rFonts w:hint="eastAsia"/>
          <w:b/>
          <w:color w:val="000000" w:themeColor="text1"/>
        </w:rPr>
        <w:t>元</w:t>
      </w:r>
      <w:r w:rsidRPr="0079010B">
        <w:rPr>
          <w:rFonts w:hint="eastAsia"/>
          <w:b/>
          <w:color w:val="000000" w:themeColor="text1"/>
        </w:rPr>
        <w:t>），聲請人</w:t>
      </w:r>
      <w:r w:rsidR="004134FD" w:rsidRPr="0079010B">
        <w:rPr>
          <w:rFonts w:hint="eastAsia"/>
          <w:b/>
          <w:color w:val="000000" w:themeColor="text1"/>
        </w:rPr>
        <w:t>(該校)</w:t>
      </w:r>
      <w:r w:rsidRPr="0079010B">
        <w:rPr>
          <w:rFonts w:hint="eastAsia"/>
          <w:b/>
          <w:color w:val="000000" w:themeColor="text1"/>
        </w:rPr>
        <w:t>此部分之請求為有理由</w:t>
      </w:r>
      <w:r w:rsidRPr="0079010B">
        <w:rPr>
          <w:rFonts w:hint="eastAsia"/>
          <w:color w:val="000000" w:themeColor="text1"/>
        </w:rPr>
        <w:t>。</w:t>
      </w:r>
    </w:p>
    <w:p w14:paraId="3C8FFAC0" w14:textId="77777777" w:rsidR="0006578A" w:rsidRPr="0079010B" w:rsidRDefault="0006578A" w:rsidP="0006578A">
      <w:pPr>
        <w:pStyle w:val="6"/>
        <w:rPr>
          <w:color w:val="000000" w:themeColor="text1"/>
        </w:rPr>
      </w:pPr>
      <w:r w:rsidRPr="0079010B">
        <w:rPr>
          <w:rFonts w:hint="eastAsia"/>
          <w:color w:val="000000" w:themeColor="text1"/>
        </w:rPr>
        <w:t>為使學生淋浴區得以合法使用，相對人</w:t>
      </w:r>
      <w:proofErr w:type="gramStart"/>
      <w:r w:rsidRPr="0079010B">
        <w:rPr>
          <w:rFonts w:hint="eastAsia"/>
          <w:color w:val="000000" w:themeColor="text1"/>
        </w:rPr>
        <w:t>應依系爭</w:t>
      </w:r>
      <w:proofErr w:type="gramEnd"/>
      <w:r w:rsidRPr="0079010B">
        <w:rPr>
          <w:rFonts w:hint="eastAsia"/>
          <w:color w:val="000000" w:themeColor="text1"/>
        </w:rPr>
        <w:t>契約第八．六條補辦學生淋浴區之使用執照</w:t>
      </w:r>
      <w:r w:rsidRPr="0079010B">
        <w:rPr>
          <w:rFonts w:hint="eastAsia"/>
          <w:b/>
          <w:color w:val="000000" w:themeColor="text1"/>
        </w:rPr>
        <w:t>（工程項目金額，學校估價</w:t>
      </w:r>
      <w:r w:rsidRPr="0079010B">
        <w:rPr>
          <w:b/>
          <w:color w:val="000000" w:themeColor="text1"/>
        </w:rPr>
        <w:t>1,497,617</w:t>
      </w:r>
      <w:r w:rsidRPr="0079010B">
        <w:rPr>
          <w:rFonts w:hint="eastAsia"/>
          <w:b/>
          <w:color w:val="000000" w:themeColor="text1"/>
        </w:rPr>
        <w:t>元），聲請人此部分之請求為有理由。</w:t>
      </w:r>
    </w:p>
    <w:p w14:paraId="3A1E94DE" w14:textId="77777777" w:rsidR="00110D9A" w:rsidRPr="0079010B" w:rsidRDefault="00110D9A" w:rsidP="00110D9A">
      <w:pPr>
        <w:pStyle w:val="5"/>
        <w:rPr>
          <w:color w:val="000000" w:themeColor="text1"/>
        </w:rPr>
      </w:pPr>
      <w:r w:rsidRPr="0079010B">
        <w:rPr>
          <w:rFonts w:hint="eastAsia"/>
          <w:color w:val="000000" w:themeColor="text1"/>
        </w:rPr>
        <w:t>仲裁判斷聲請強制執行時，經臺灣南投地方法院予以駁回</w:t>
      </w:r>
      <w:r w:rsidRPr="0079010B">
        <w:rPr>
          <w:rStyle w:val="aff2"/>
          <w:b/>
          <w:color w:val="000000" w:themeColor="text1"/>
        </w:rPr>
        <w:footnoteReference w:id="6"/>
      </w:r>
      <w:r w:rsidRPr="0079010B">
        <w:rPr>
          <w:rFonts w:hint="eastAsia"/>
          <w:color w:val="000000" w:themeColor="text1"/>
        </w:rPr>
        <w:t>。</w:t>
      </w:r>
      <w:r w:rsidRPr="0079010B">
        <w:rPr>
          <w:color w:val="000000" w:themeColor="text1"/>
        </w:rPr>
        <w:t xml:space="preserve"> </w:t>
      </w:r>
    </w:p>
    <w:p w14:paraId="7B471C8A" w14:textId="724A81B8" w:rsidR="0006578A" w:rsidRPr="0079010B" w:rsidRDefault="0006578A" w:rsidP="0006578A">
      <w:pPr>
        <w:pStyle w:val="4"/>
        <w:rPr>
          <w:color w:val="000000" w:themeColor="text1"/>
        </w:rPr>
      </w:pPr>
      <w:r w:rsidRPr="0079010B">
        <w:rPr>
          <w:rFonts w:hint="eastAsia"/>
          <w:color w:val="000000" w:themeColor="text1"/>
        </w:rPr>
        <w:t>一審判決（委任律師）</w:t>
      </w:r>
    </w:p>
    <w:p w14:paraId="721EDFE1" w14:textId="77777777" w:rsidR="0006578A" w:rsidRPr="0079010B" w:rsidRDefault="0006578A" w:rsidP="0006578A">
      <w:pPr>
        <w:pStyle w:val="5"/>
        <w:rPr>
          <w:color w:val="000000" w:themeColor="text1"/>
        </w:rPr>
      </w:pPr>
      <w:r w:rsidRPr="0079010B">
        <w:rPr>
          <w:rFonts w:hint="eastAsia"/>
          <w:color w:val="000000" w:themeColor="text1"/>
        </w:rPr>
        <w:t>該項違建限期未改善，</w:t>
      </w:r>
      <w:proofErr w:type="gramStart"/>
      <w:r w:rsidRPr="0079010B">
        <w:rPr>
          <w:rFonts w:hint="eastAsia"/>
          <w:color w:val="000000" w:themeColor="text1"/>
        </w:rPr>
        <w:t>該校處以</w:t>
      </w:r>
      <w:proofErr w:type="gramEnd"/>
      <w:r w:rsidRPr="0079010B">
        <w:rPr>
          <w:rFonts w:hint="eastAsia"/>
          <w:color w:val="000000" w:themeColor="text1"/>
        </w:rPr>
        <w:t>每日500元違約金，該校於一審時方提出訴之聲明，請求期間自104年10月14日至108年12月12日(提起一審訴訟時點)，並合併終止契約。</w:t>
      </w:r>
    </w:p>
    <w:p w14:paraId="257FB459" w14:textId="77777777" w:rsidR="0006578A" w:rsidRPr="0079010B" w:rsidRDefault="0006578A" w:rsidP="0006578A">
      <w:pPr>
        <w:pStyle w:val="5"/>
        <w:rPr>
          <w:color w:val="000000" w:themeColor="text1"/>
        </w:rPr>
      </w:pPr>
      <w:r w:rsidRPr="0079010B">
        <w:rPr>
          <w:rFonts w:hint="eastAsia"/>
          <w:color w:val="000000" w:themeColor="text1"/>
        </w:rPr>
        <w:t>惟一審判決(109年9月11日)駁回該項訴訟請求，其理由為：「</w:t>
      </w:r>
      <w:r w:rsidRPr="0079010B">
        <w:rPr>
          <w:rFonts w:hint="eastAsia"/>
          <w:b/>
          <w:color w:val="000000" w:themeColor="text1"/>
        </w:rPr>
        <w:t>原告長期不行使權利且從未向被告提及上述缺失而請求改善</w:t>
      </w:r>
      <w:r w:rsidRPr="0079010B">
        <w:rPr>
          <w:rFonts w:hint="eastAsia"/>
          <w:color w:val="000000" w:themeColor="text1"/>
        </w:rPr>
        <w:t>，以使法律關係</w:t>
      </w:r>
      <w:r w:rsidRPr="0079010B">
        <w:rPr>
          <w:rFonts w:hint="eastAsia"/>
          <w:color w:val="000000" w:themeColor="text1"/>
        </w:rPr>
        <w:lastRenderedPageBreak/>
        <w:t>早日明確</w:t>
      </w:r>
      <w:r w:rsidRPr="0079010B">
        <w:rPr>
          <w:rFonts w:hAnsi="標楷體"/>
          <w:color w:val="000000" w:themeColor="text1"/>
        </w:rPr>
        <w:t>…</w:t>
      </w:r>
      <w:proofErr w:type="gramStart"/>
      <w:r w:rsidRPr="0079010B">
        <w:rPr>
          <w:rFonts w:hAnsi="標楷體"/>
          <w:color w:val="000000" w:themeColor="text1"/>
        </w:rPr>
        <w:t>…</w:t>
      </w:r>
      <w:proofErr w:type="gramEnd"/>
      <w:r w:rsidRPr="0079010B">
        <w:rPr>
          <w:rFonts w:hint="eastAsia"/>
          <w:color w:val="000000" w:themeColor="text1"/>
        </w:rPr>
        <w:t>」。</w:t>
      </w:r>
    </w:p>
    <w:p w14:paraId="2F368CAE" w14:textId="2F5F748B" w:rsidR="0006578A" w:rsidRPr="0079010B" w:rsidRDefault="0006578A" w:rsidP="0006578A">
      <w:pPr>
        <w:pStyle w:val="4"/>
        <w:rPr>
          <w:color w:val="000000" w:themeColor="text1"/>
        </w:rPr>
      </w:pPr>
      <w:r w:rsidRPr="0079010B">
        <w:rPr>
          <w:rFonts w:hint="eastAsia"/>
          <w:color w:val="000000" w:themeColor="text1"/>
        </w:rPr>
        <w:t>二審判決（委任律師）</w:t>
      </w:r>
    </w:p>
    <w:p w14:paraId="5ABFBA96" w14:textId="77777777" w:rsidR="0006578A" w:rsidRPr="0079010B" w:rsidRDefault="0006578A" w:rsidP="0006578A">
      <w:pPr>
        <w:pStyle w:val="5"/>
        <w:ind w:leftChars="351" w:left="2044"/>
        <w:rPr>
          <w:color w:val="000000" w:themeColor="text1"/>
        </w:rPr>
      </w:pPr>
      <w:r w:rsidRPr="0079010B">
        <w:rPr>
          <w:rFonts w:hint="eastAsia"/>
          <w:color w:val="000000" w:themeColor="text1"/>
        </w:rPr>
        <w:t>針對一審駁回該校每日500元違約金之請求，該校上訴二審。</w:t>
      </w:r>
    </w:p>
    <w:p w14:paraId="0866025C" w14:textId="7F700C4E" w:rsidR="0006578A" w:rsidRPr="0079010B" w:rsidRDefault="0006578A" w:rsidP="0006578A">
      <w:pPr>
        <w:pStyle w:val="5"/>
        <w:ind w:leftChars="351" w:left="2044"/>
        <w:rPr>
          <w:color w:val="000000" w:themeColor="text1"/>
        </w:rPr>
      </w:pPr>
      <w:r w:rsidRPr="0079010B">
        <w:rPr>
          <w:rFonts w:hint="eastAsia"/>
          <w:color w:val="000000" w:themeColor="text1"/>
        </w:rPr>
        <w:t>二審法院判決同意該</w:t>
      </w:r>
      <w:r w:rsidR="008D252D" w:rsidRPr="0079010B">
        <w:rPr>
          <w:rFonts w:hint="eastAsia"/>
          <w:color w:val="000000" w:themeColor="text1"/>
        </w:rPr>
        <w:t>項</w:t>
      </w:r>
      <w:r w:rsidRPr="0079010B">
        <w:rPr>
          <w:rFonts w:hint="eastAsia"/>
          <w:color w:val="000000" w:themeColor="text1"/>
        </w:rPr>
        <w:t>違約金請求，得向民間機構請求955,131元。</w:t>
      </w:r>
    </w:p>
    <w:p w14:paraId="1B06E891" w14:textId="77777777" w:rsidR="0006578A" w:rsidRPr="0079010B" w:rsidRDefault="0006578A" w:rsidP="0006578A">
      <w:pPr>
        <w:pStyle w:val="4"/>
        <w:rPr>
          <w:color w:val="000000" w:themeColor="text1"/>
        </w:rPr>
      </w:pPr>
      <w:r w:rsidRPr="0079010B">
        <w:rPr>
          <w:rFonts w:hint="eastAsia"/>
          <w:color w:val="000000" w:themeColor="text1"/>
        </w:rPr>
        <w:t>強制執行階段</w:t>
      </w:r>
    </w:p>
    <w:p w14:paraId="7314BF37" w14:textId="2BCA9826" w:rsidR="0006578A" w:rsidRPr="0079010B" w:rsidRDefault="0006578A" w:rsidP="0006578A">
      <w:pPr>
        <w:pStyle w:val="5"/>
        <w:ind w:leftChars="351" w:left="2044"/>
        <w:rPr>
          <w:b/>
          <w:color w:val="000000" w:themeColor="text1"/>
        </w:rPr>
      </w:pPr>
      <w:r w:rsidRPr="0079010B">
        <w:rPr>
          <w:rFonts w:hint="eastAsia"/>
          <w:color w:val="000000" w:themeColor="text1"/>
        </w:rPr>
        <w:t>據該校資料</w:t>
      </w:r>
      <w:r w:rsidRPr="0079010B">
        <w:rPr>
          <w:rFonts w:hint="eastAsia"/>
          <w:color w:val="000000" w:themeColor="text1"/>
          <w:kern w:val="2"/>
        </w:rPr>
        <w:t>：</w:t>
      </w:r>
      <w:r w:rsidRPr="0079010B">
        <w:rPr>
          <w:rFonts w:hAnsi="標楷體" w:hint="eastAsia"/>
          <w:color w:val="000000" w:themeColor="text1"/>
          <w:kern w:val="2"/>
        </w:rPr>
        <w:t>「</w:t>
      </w:r>
      <w:r w:rsidRPr="0079010B">
        <w:rPr>
          <w:rFonts w:hint="eastAsia"/>
          <w:color w:val="000000" w:themeColor="text1"/>
        </w:rPr>
        <w:t>該民間機構已註銷營業，</w:t>
      </w:r>
      <w:r w:rsidRPr="0079010B">
        <w:rPr>
          <w:rFonts w:hint="eastAsia"/>
          <w:b/>
          <w:color w:val="000000" w:themeColor="text1"/>
        </w:rPr>
        <w:t>無從執行其債權</w:t>
      </w:r>
      <w:r w:rsidRPr="0079010B">
        <w:rPr>
          <w:rFonts w:hint="eastAsia"/>
          <w:color w:val="000000" w:themeColor="text1"/>
        </w:rPr>
        <w:t>；雖請求終止契約，</w:t>
      </w:r>
      <w:r w:rsidRPr="0079010B">
        <w:rPr>
          <w:rFonts w:hint="eastAsia"/>
          <w:b/>
          <w:color w:val="000000" w:themeColor="text1"/>
        </w:rPr>
        <w:t>然該判決</w:t>
      </w:r>
      <w:r w:rsidR="007F44A9">
        <w:rPr>
          <w:rFonts w:hint="eastAsia"/>
          <w:b/>
          <w:color w:val="000000" w:themeColor="text1"/>
        </w:rPr>
        <w:t>確定</w:t>
      </w:r>
      <w:r w:rsidRPr="0079010B">
        <w:rPr>
          <w:rFonts w:hint="eastAsia"/>
          <w:b/>
          <w:color w:val="000000" w:themeColor="text1"/>
        </w:rPr>
        <w:t>時，亦已逾營運</w:t>
      </w:r>
      <w:proofErr w:type="gramStart"/>
      <w:r w:rsidRPr="0079010B">
        <w:rPr>
          <w:rFonts w:hint="eastAsia"/>
          <w:b/>
          <w:color w:val="000000" w:themeColor="text1"/>
        </w:rPr>
        <w:t>期間(</w:t>
      </w:r>
      <w:proofErr w:type="gramEnd"/>
      <w:r w:rsidRPr="0079010B">
        <w:rPr>
          <w:rFonts w:hint="eastAsia"/>
          <w:b/>
          <w:color w:val="000000" w:themeColor="text1"/>
        </w:rPr>
        <w:t>至</w:t>
      </w:r>
      <w:r w:rsidRPr="0079010B">
        <w:rPr>
          <w:rFonts w:hAnsi="標楷體" w:hint="eastAsia"/>
          <w:b/>
          <w:color w:val="000000" w:themeColor="text1"/>
          <w:szCs w:val="24"/>
        </w:rPr>
        <w:t>110年10月3日)；</w:t>
      </w:r>
      <w:r w:rsidRPr="0079010B">
        <w:rPr>
          <w:rFonts w:hint="eastAsia"/>
          <w:b/>
          <w:color w:val="000000" w:themeColor="text1"/>
        </w:rPr>
        <w:t>直至營運屆期，民間機構仍無變更使用執照</w:t>
      </w:r>
      <w:r w:rsidRPr="0079010B">
        <w:rPr>
          <w:rFonts w:hAnsi="標楷體" w:hint="eastAsia"/>
          <w:color w:val="000000" w:themeColor="text1"/>
          <w:szCs w:val="24"/>
        </w:rPr>
        <w:t>」</w:t>
      </w:r>
      <w:r w:rsidRPr="0079010B">
        <w:rPr>
          <w:rFonts w:hint="eastAsia"/>
          <w:b/>
          <w:color w:val="000000" w:themeColor="text1"/>
        </w:rPr>
        <w:t>。</w:t>
      </w:r>
    </w:p>
    <w:p w14:paraId="7DF89830" w14:textId="0DE46195" w:rsidR="0006578A" w:rsidRPr="0079010B" w:rsidRDefault="0006578A" w:rsidP="0006578A">
      <w:pPr>
        <w:pStyle w:val="5"/>
        <w:rPr>
          <w:color w:val="000000" w:themeColor="text1"/>
        </w:rPr>
      </w:pPr>
      <w:r w:rsidRPr="0079010B">
        <w:rPr>
          <w:rFonts w:hint="eastAsia"/>
          <w:color w:val="000000" w:themeColor="text1"/>
        </w:rPr>
        <w:t>該校雖取得勝訴判決</w:t>
      </w:r>
      <w:r w:rsidR="007F44A9">
        <w:rPr>
          <w:rFonts w:hint="eastAsia"/>
          <w:color w:val="000000" w:themeColor="text1"/>
        </w:rPr>
        <w:t>確定</w:t>
      </w:r>
      <w:r w:rsidRPr="0079010B">
        <w:rPr>
          <w:rFonts w:hint="eastAsia"/>
          <w:color w:val="000000" w:themeColor="text1"/>
        </w:rPr>
        <w:t>，然後續</w:t>
      </w:r>
      <w:r w:rsidR="004407F5" w:rsidRPr="0079010B">
        <w:rPr>
          <w:rFonts w:hint="eastAsia"/>
          <w:color w:val="000000" w:themeColor="text1"/>
        </w:rPr>
        <w:t>聲</w:t>
      </w:r>
      <w:r w:rsidRPr="0079010B">
        <w:rPr>
          <w:rFonts w:hint="eastAsia"/>
          <w:color w:val="000000" w:themeColor="text1"/>
        </w:rPr>
        <w:t>請強制執行，經臺灣南投地方法院民事執行處112年5月22日回函</w:t>
      </w:r>
      <w:r w:rsidRPr="0079010B">
        <w:rPr>
          <w:rStyle w:val="aff2"/>
          <w:color w:val="000000" w:themeColor="text1"/>
        </w:rPr>
        <w:footnoteReference w:id="7"/>
      </w:r>
      <w:r w:rsidRPr="0079010B">
        <w:rPr>
          <w:rFonts w:hint="eastAsia"/>
          <w:color w:val="000000" w:themeColor="text1"/>
        </w:rPr>
        <w:t>，因現址查無此人遂核發債權憑證。其債權憑證內容</w:t>
      </w:r>
      <w:r w:rsidR="00E57D44" w:rsidRPr="0079010B">
        <w:rPr>
          <w:rFonts w:hint="eastAsia"/>
          <w:color w:val="000000" w:themeColor="text1"/>
          <w:kern w:val="2"/>
        </w:rPr>
        <w:t>：</w:t>
      </w:r>
    </w:p>
    <w:p w14:paraId="44F36957" w14:textId="77777777" w:rsidR="0006578A" w:rsidRPr="0079010B" w:rsidRDefault="0006578A" w:rsidP="0006578A">
      <w:pPr>
        <w:pStyle w:val="6"/>
        <w:rPr>
          <w:color w:val="000000" w:themeColor="text1"/>
        </w:rPr>
      </w:pPr>
      <w:r w:rsidRPr="0079010B">
        <w:rPr>
          <w:rFonts w:hint="eastAsia"/>
          <w:color w:val="000000" w:themeColor="text1"/>
        </w:rPr>
        <w:t>債務人應給付債權人315,081元</w:t>
      </w:r>
      <w:r w:rsidRPr="0079010B">
        <w:rPr>
          <w:rStyle w:val="aff2"/>
          <w:color w:val="000000" w:themeColor="text1"/>
        </w:rPr>
        <w:footnoteReference w:id="8"/>
      </w:r>
      <w:r w:rsidRPr="0079010B">
        <w:rPr>
          <w:rFonts w:hint="eastAsia"/>
          <w:color w:val="000000" w:themeColor="text1"/>
        </w:rPr>
        <w:t>(一審判決部分)。</w:t>
      </w:r>
    </w:p>
    <w:p w14:paraId="491D0AD8" w14:textId="77777777" w:rsidR="0006578A" w:rsidRPr="0079010B" w:rsidRDefault="0006578A" w:rsidP="0006578A">
      <w:pPr>
        <w:pStyle w:val="6"/>
        <w:rPr>
          <w:color w:val="000000" w:themeColor="text1"/>
        </w:rPr>
      </w:pPr>
      <w:r w:rsidRPr="0079010B">
        <w:rPr>
          <w:rFonts w:hint="eastAsia"/>
          <w:color w:val="000000" w:themeColor="text1"/>
        </w:rPr>
        <w:t>債務人應再給付債權人955,131元</w:t>
      </w:r>
      <w:r w:rsidRPr="0079010B">
        <w:rPr>
          <w:rStyle w:val="aff2"/>
          <w:color w:val="000000" w:themeColor="text1"/>
        </w:rPr>
        <w:footnoteReference w:id="9"/>
      </w:r>
      <w:r w:rsidRPr="0079010B">
        <w:rPr>
          <w:rFonts w:hint="eastAsia"/>
          <w:color w:val="000000" w:themeColor="text1"/>
        </w:rPr>
        <w:t>(二審判決部分)。</w:t>
      </w:r>
    </w:p>
    <w:p w14:paraId="7A35CAF2" w14:textId="77777777" w:rsidR="0006578A" w:rsidRPr="0079010B" w:rsidRDefault="0006578A" w:rsidP="0006578A">
      <w:pPr>
        <w:pStyle w:val="6"/>
        <w:rPr>
          <w:color w:val="000000" w:themeColor="text1"/>
        </w:rPr>
      </w:pPr>
      <w:r w:rsidRPr="0079010B">
        <w:rPr>
          <w:rFonts w:hint="eastAsia"/>
          <w:color w:val="000000" w:themeColor="text1"/>
        </w:rPr>
        <w:t>債務人應給付債權人之訴訟費用額確定為23,648元</w:t>
      </w:r>
      <w:r w:rsidRPr="0079010B">
        <w:rPr>
          <w:rStyle w:val="aff2"/>
          <w:color w:val="000000" w:themeColor="text1"/>
        </w:rPr>
        <w:footnoteReference w:id="10"/>
      </w:r>
      <w:r w:rsidRPr="0079010B">
        <w:rPr>
          <w:rFonts w:hint="eastAsia"/>
          <w:color w:val="000000" w:themeColor="text1"/>
        </w:rPr>
        <w:t>。</w:t>
      </w:r>
    </w:p>
    <w:p w14:paraId="5D40128A" w14:textId="45151DCE" w:rsidR="0006578A" w:rsidRPr="0079010B" w:rsidRDefault="0006578A" w:rsidP="0006578A">
      <w:pPr>
        <w:pStyle w:val="4"/>
        <w:rPr>
          <w:color w:val="000000" w:themeColor="text1"/>
        </w:rPr>
      </w:pPr>
      <w:r w:rsidRPr="0079010B">
        <w:rPr>
          <w:rFonts w:hint="eastAsia"/>
          <w:color w:val="000000" w:themeColor="text1"/>
        </w:rPr>
        <w:t>本案</w:t>
      </w:r>
      <w:r w:rsidR="00D14CAB" w:rsidRPr="0079010B">
        <w:rPr>
          <w:rFonts w:hint="eastAsia"/>
          <w:color w:val="000000" w:themeColor="text1"/>
        </w:rPr>
        <w:t>經</w:t>
      </w:r>
      <w:r w:rsidRPr="0079010B">
        <w:rPr>
          <w:rFonts w:hint="eastAsia"/>
          <w:color w:val="000000" w:themeColor="text1"/>
        </w:rPr>
        <w:t>法院歷審判決金額</w:t>
      </w:r>
      <w:r w:rsidR="00E57D44" w:rsidRPr="0079010B">
        <w:rPr>
          <w:rFonts w:hint="eastAsia"/>
          <w:color w:val="000000" w:themeColor="text1"/>
        </w:rPr>
        <w:t>，彙整</w:t>
      </w:r>
      <w:r w:rsidRPr="0079010B">
        <w:rPr>
          <w:rFonts w:hint="eastAsia"/>
          <w:color w:val="000000" w:themeColor="text1"/>
        </w:rPr>
        <w:t>如下</w:t>
      </w:r>
      <w:r w:rsidR="00E57D44" w:rsidRPr="0079010B">
        <w:rPr>
          <w:rFonts w:hint="eastAsia"/>
          <w:color w:val="000000" w:themeColor="text1"/>
        </w:rPr>
        <w:t>表</w:t>
      </w:r>
      <w:r w:rsidR="00E57D44" w:rsidRPr="0079010B">
        <w:rPr>
          <w:rFonts w:hint="eastAsia"/>
          <w:color w:val="000000" w:themeColor="text1"/>
          <w:kern w:val="2"/>
        </w:rPr>
        <w:t>：</w:t>
      </w:r>
    </w:p>
    <w:p w14:paraId="7E141C75" w14:textId="6696D7FE" w:rsidR="0006578A" w:rsidRPr="0079010B" w:rsidRDefault="0006578A" w:rsidP="0006578A">
      <w:pPr>
        <w:pStyle w:val="5"/>
        <w:numPr>
          <w:ilvl w:val="0"/>
          <w:numId w:val="0"/>
        </w:numPr>
        <w:rPr>
          <w:color w:val="000000" w:themeColor="text1"/>
          <w:kern w:val="2"/>
          <w:sz w:val="28"/>
          <w:szCs w:val="28"/>
        </w:rPr>
      </w:pPr>
      <w:r w:rsidRPr="0079010B">
        <w:rPr>
          <w:rFonts w:hint="eastAsia"/>
          <w:color w:val="000000" w:themeColor="text1"/>
          <w:kern w:val="2"/>
          <w:sz w:val="28"/>
          <w:szCs w:val="28"/>
        </w:rPr>
        <w:t xml:space="preserve">                                                   單位：元</w:t>
      </w:r>
    </w:p>
    <w:tbl>
      <w:tblPr>
        <w:tblW w:w="8875" w:type="dxa"/>
        <w:tblInd w:w="4" w:type="dxa"/>
        <w:tblLayout w:type="fixed"/>
        <w:tblCellMar>
          <w:left w:w="0" w:type="dxa"/>
          <w:right w:w="0" w:type="dxa"/>
        </w:tblCellMar>
        <w:tblLook w:val="01E0" w:firstRow="1" w:lastRow="1" w:firstColumn="1" w:lastColumn="1" w:noHBand="0" w:noVBand="0"/>
      </w:tblPr>
      <w:tblGrid>
        <w:gridCol w:w="709"/>
        <w:gridCol w:w="851"/>
        <w:gridCol w:w="1984"/>
        <w:gridCol w:w="1384"/>
        <w:gridCol w:w="1309"/>
        <w:gridCol w:w="1378"/>
        <w:gridCol w:w="1260"/>
      </w:tblGrid>
      <w:tr w:rsidR="0079010B" w:rsidRPr="0079010B" w14:paraId="5762CF2F" w14:textId="77777777" w:rsidTr="001110A8">
        <w:trPr>
          <w:trHeight w:hRule="exact" w:val="815"/>
          <w:tblHeader/>
        </w:trPr>
        <w:tc>
          <w:tcPr>
            <w:tcW w:w="70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5D7E442" w14:textId="77777777" w:rsidR="00E57D44" w:rsidRPr="0079010B" w:rsidRDefault="00E57D44" w:rsidP="00246F1C">
            <w:pPr>
              <w:overflowPunct/>
              <w:autoSpaceDE/>
              <w:autoSpaceDN/>
              <w:jc w:val="center"/>
              <w:rPr>
                <w:rFonts w:hAnsi="標楷體"/>
                <w:b/>
                <w:bCs/>
                <w:color w:val="000000" w:themeColor="text1"/>
                <w:sz w:val="28"/>
                <w:szCs w:val="28"/>
              </w:rPr>
            </w:pPr>
            <w:r w:rsidRPr="0079010B">
              <w:rPr>
                <w:rFonts w:hAnsi="標楷體"/>
                <w:b/>
                <w:bCs/>
                <w:color w:val="000000" w:themeColor="text1"/>
                <w:sz w:val="28"/>
                <w:szCs w:val="28"/>
              </w:rPr>
              <w:t>編號</w:t>
            </w:r>
          </w:p>
        </w:tc>
        <w:tc>
          <w:tcPr>
            <w:tcW w:w="8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65CAA52" w14:textId="77777777" w:rsidR="00E57D44" w:rsidRPr="0079010B" w:rsidRDefault="00E57D44" w:rsidP="00246F1C">
            <w:pPr>
              <w:overflowPunct/>
              <w:autoSpaceDE/>
              <w:autoSpaceDN/>
              <w:jc w:val="center"/>
              <w:rPr>
                <w:rFonts w:hAnsi="標楷體"/>
                <w:b/>
                <w:bCs/>
                <w:color w:val="000000" w:themeColor="text1"/>
                <w:sz w:val="28"/>
                <w:szCs w:val="28"/>
              </w:rPr>
            </w:pPr>
            <w:r w:rsidRPr="0079010B">
              <w:rPr>
                <w:rFonts w:hAnsi="標楷體"/>
                <w:b/>
                <w:bCs/>
                <w:color w:val="000000" w:themeColor="text1"/>
                <w:sz w:val="28"/>
                <w:szCs w:val="28"/>
              </w:rPr>
              <w:t>年度</w:t>
            </w:r>
          </w:p>
        </w:tc>
        <w:tc>
          <w:tcPr>
            <w:tcW w:w="198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BFEC64F" w14:textId="77777777" w:rsidR="00E57D44" w:rsidRPr="0079010B" w:rsidRDefault="00E57D44" w:rsidP="00246F1C">
            <w:pPr>
              <w:overflowPunct/>
              <w:autoSpaceDE/>
              <w:autoSpaceDN/>
              <w:jc w:val="center"/>
              <w:rPr>
                <w:rFonts w:hAnsi="標楷體"/>
                <w:b/>
                <w:bCs/>
                <w:color w:val="000000" w:themeColor="text1"/>
                <w:sz w:val="28"/>
                <w:szCs w:val="28"/>
              </w:rPr>
            </w:pPr>
            <w:r w:rsidRPr="0079010B">
              <w:rPr>
                <w:rFonts w:hAnsi="標楷體"/>
                <w:b/>
                <w:bCs/>
                <w:color w:val="000000" w:themeColor="text1"/>
                <w:sz w:val="28"/>
                <w:szCs w:val="28"/>
              </w:rPr>
              <w:t>請求項目</w:t>
            </w:r>
          </w:p>
        </w:tc>
        <w:tc>
          <w:tcPr>
            <w:tcW w:w="138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80A9939" w14:textId="77777777" w:rsidR="00E57D44" w:rsidRPr="0079010B" w:rsidRDefault="00E57D44" w:rsidP="00246F1C">
            <w:pPr>
              <w:overflowPunct/>
              <w:autoSpaceDE/>
              <w:autoSpaceDN/>
              <w:jc w:val="center"/>
              <w:rPr>
                <w:rFonts w:hAnsi="標楷體"/>
                <w:b/>
                <w:bCs/>
                <w:color w:val="000000" w:themeColor="text1"/>
                <w:sz w:val="28"/>
                <w:szCs w:val="28"/>
              </w:rPr>
            </w:pPr>
            <w:r w:rsidRPr="0079010B">
              <w:rPr>
                <w:rFonts w:hAnsi="標楷體" w:hint="eastAsia"/>
                <w:b/>
                <w:bCs/>
                <w:color w:val="000000" w:themeColor="text1"/>
                <w:sz w:val="28"/>
                <w:szCs w:val="28"/>
              </w:rPr>
              <w:t>該校</w:t>
            </w:r>
            <w:r w:rsidRPr="0079010B">
              <w:rPr>
                <w:rFonts w:hAnsi="標楷體"/>
                <w:b/>
                <w:bCs/>
                <w:color w:val="000000" w:themeColor="text1"/>
                <w:sz w:val="28"/>
                <w:szCs w:val="28"/>
              </w:rPr>
              <w:t>一審</w:t>
            </w:r>
          </w:p>
          <w:p w14:paraId="19A4CEFD" w14:textId="77777777" w:rsidR="00E57D44" w:rsidRPr="0079010B" w:rsidRDefault="00E57D44" w:rsidP="00246F1C">
            <w:pPr>
              <w:overflowPunct/>
              <w:autoSpaceDE/>
              <w:autoSpaceDN/>
              <w:jc w:val="center"/>
              <w:rPr>
                <w:rFonts w:hAnsi="標楷體"/>
                <w:b/>
                <w:bCs/>
                <w:color w:val="000000" w:themeColor="text1"/>
                <w:sz w:val="28"/>
                <w:szCs w:val="28"/>
              </w:rPr>
            </w:pPr>
            <w:r w:rsidRPr="0079010B">
              <w:rPr>
                <w:rFonts w:hAnsi="標楷體"/>
                <w:b/>
                <w:bCs/>
                <w:color w:val="000000" w:themeColor="text1"/>
                <w:sz w:val="28"/>
                <w:szCs w:val="28"/>
              </w:rPr>
              <w:t>請求金額</w:t>
            </w:r>
          </w:p>
        </w:tc>
        <w:tc>
          <w:tcPr>
            <w:tcW w:w="130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A58AFD" w14:textId="77777777" w:rsidR="00E57D44" w:rsidRPr="0079010B" w:rsidRDefault="00E57D44" w:rsidP="00246F1C">
            <w:pPr>
              <w:overflowPunct/>
              <w:autoSpaceDE/>
              <w:autoSpaceDN/>
              <w:jc w:val="center"/>
              <w:rPr>
                <w:rFonts w:hAnsi="標楷體"/>
                <w:b/>
                <w:bCs/>
                <w:color w:val="000000" w:themeColor="text1"/>
                <w:sz w:val="28"/>
                <w:szCs w:val="28"/>
              </w:rPr>
            </w:pPr>
            <w:r w:rsidRPr="0079010B">
              <w:rPr>
                <w:rFonts w:hAnsi="標楷體" w:hint="eastAsia"/>
                <w:b/>
                <w:bCs/>
                <w:color w:val="000000" w:themeColor="text1"/>
                <w:sz w:val="28"/>
                <w:szCs w:val="28"/>
              </w:rPr>
              <w:t>一審</w:t>
            </w:r>
            <w:r w:rsidRPr="0079010B">
              <w:rPr>
                <w:rFonts w:hAnsi="標楷體"/>
                <w:b/>
                <w:bCs/>
                <w:color w:val="000000" w:themeColor="text1"/>
                <w:sz w:val="28"/>
                <w:szCs w:val="28"/>
              </w:rPr>
              <w:t>判決金額</w:t>
            </w:r>
          </w:p>
        </w:tc>
        <w:tc>
          <w:tcPr>
            <w:tcW w:w="137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3D1E5E7" w14:textId="77777777" w:rsidR="00E57D44" w:rsidRPr="0079010B" w:rsidRDefault="00E57D44" w:rsidP="00246F1C">
            <w:pPr>
              <w:overflowPunct/>
              <w:autoSpaceDE/>
              <w:autoSpaceDN/>
              <w:jc w:val="center"/>
              <w:rPr>
                <w:rFonts w:hAnsi="標楷體"/>
                <w:b/>
                <w:bCs/>
                <w:color w:val="000000" w:themeColor="text1"/>
                <w:sz w:val="28"/>
                <w:szCs w:val="28"/>
              </w:rPr>
            </w:pPr>
            <w:r w:rsidRPr="0079010B">
              <w:rPr>
                <w:rFonts w:hAnsi="標楷體" w:hint="eastAsia"/>
                <w:b/>
                <w:bCs/>
                <w:color w:val="000000" w:themeColor="text1"/>
                <w:sz w:val="28"/>
                <w:szCs w:val="28"/>
              </w:rPr>
              <w:t>該校</w:t>
            </w:r>
            <w:r w:rsidRPr="0079010B">
              <w:rPr>
                <w:rFonts w:hAnsi="標楷體"/>
                <w:b/>
                <w:bCs/>
                <w:color w:val="000000" w:themeColor="text1"/>
                <w:sz w:val="28"/>
                <w:szCs w:val="28"/>
              </w:rPr>
              <w:t>二審</w:t>
            </w:r>
          </w:p>
          <w:p w14:paraId="266D882A" w14:textId="77777777" w:rsidR="00E57D44" w:rsidRPr="0079010B" w:rsidRDefault="00E57D44" w:rsidP="00246F1C">
            <w:pPr>
              <w:overflowPunct/>
              <w:autoSpaceDE/>
              <w:autoSpaceDN/>
              <w:jc w:val="center"/>
              <w:rPr>
                <w:rFonts w:hAnsi="標楷體"/>
                <w:b/>
                <w:bCs/>
                <w:color w:val="000000" w:themeColor="text1"/>
                <w:sz w:val="28"/>
                <w:szCs w:val="28"/>
              </w:rPr>
            </w:pPr>
            <w:r w:rsidRPr="0079010B">
              <w:rPr>
                <w:rFonts w:hAnsi="標楷體"/>
                <w:b/>
                <w:bCs/>
                <w:color w:val="000000" w:themeColor="text1"/>
                <w:sz w:val="28"/>
                <w:szCs w:val="28"/>
              </w:rPr>
              <w:t>再請求金額</w:t>
            </w:r>
          </w:p>
        </w:tc>
        <w:tc>
          <w:tcPr>
            <w:tcW w:w="1260" w:type="dxa"/>
            <w:tcBorders>
              <w:top w:val="single" w:sz="3" w:space="0" w:color="000000"/>
              <w:left w:val="single" w:sz="3" w:space="0" w:color="000000"/>
              <w:bottom w:val="single" w:sz="3" w:space="0" w:color="000000"/>
              <w:right w:val="single" w:sz="3" w:space="0" w:color="000000"/>
            </w:tcBorders>
            <w:shd w:val="clear" w:color="auto" w:fill="E2EFD9"/>
            <w:vAlign w:val="center"/>
          </w:tcPr>
          <w:p w14:paraId="530D8468" w14:textId="77777777" w:rsidR="00E57D44" w:rsidRPr="0079010B" w:rsidRDefault="00E57D44" w:rsidP="00246F1C">
            <w:pPr>
              <w:overflowPunct/>
              <w:autoSpaceDE/>
              <w:autoSpaceDN/>
              <w:jc w:val="center"/>
              <w:rPr>
                <w:rFonts w:hAnsi="標楷體"/>
                <w:b/>
                <w:bCs/>
                <w:color w:val="000000" w:themeColor="text1"/>
                <w:sz w:val="28"/>
                <w:szCs w:val="28"/>
              </w:rPr>
            </w:pPr>
            <w:r w:rsidRPr="0079010B">
              <w:rPr>
                <w:rFonts w:hAnsi="標楷體" w:hint="eastAsia"/>
                <w:b/>
                <w:bCs/>
                <w:color w:val="000000" w:themeColor="text1"/>
                <w:sz w:val="28"/>
                <w:szCs w:val="28"/>
              </w:rPr>
              <w:t>二</w:t>
            </w:r>
            <w:r w:rsidRPr="0079010B">
              <w:rPr>
                <w:rFonts w:hAnsi="標楷體"/>
                <w:b/>
                <w:bCs/>
                <w:color w:val="000000" w:themeColor="text1"/>
                <w:sz w:val="28"/>
                <w:szCs w:val="28"/>
              </w:rPr>
              <w:t>審判決</w:t>
            </w:r>
          </w:p>
          <w:p w14:paraId="489D58C1" w14:textId="77777777" w:rsidR="00E57D44" w:rsidRPr="0079010B" w:rsidRDefault="00E57D44" w:rsidP="00246F1C">
            <w:pPr>
              <w:overflowPunct/>
              <w:autoSpaceDE/>
              <w:autoSpaceDN/>
              <w:jc w:val="center"/>
              <w:rPr>
                <w:rFonts w:hAnsi="標楷體"/>
                <w:b/>
                <w:bCs/>
                <w:color w:val="000000" w:themeColor="text1"/>
                <w:sz w:val="28"/>
                <w:szCs w:val="28"/>
              </w:rPr>
            </w:pPr>
            <w:r w:rsidRPr="0079010B">
              <w:rPr>
                <w:rFonts w:hAnsi="標楷體" w:hint="eastAsia"/>
                <w:b/>
                <w:bCs/>
                <w:color w:val="000000" w:themeColor="text1"/>
                <w:sz w:val="28"/>
                <w:szCs w:val="28"/>
              </w:rPr>
              <w:t>金額</w:t>
            </w:r>
          </w:p>
        </w:tc>
      </w:tr>
      <w:tr w:rsidR="0079010B" w:rsidRPr="0079010B" w14:paraId="2CB49061" w14:textId="77777777" w:rsidTr="00D14CAB">
        <w:trPr>
          <w:trHeight w:hRule="exact" w:val="732"/>
        </w:trPr>
        <w:tc>
          <w:tcPr>
            <w:tcW w:w="709" w:type="dxa"/>
            <w:tcBorders>
              <w:top w:val="single" w:sz="3" w:space="0" w:color="000000"/>
              <w:left w:val="single" w:sz="3" w:space="0" w:color="000000"/>
              <w:bottom w:val="single" w:sz="3" w:space="0" w:color="000000"/>
              <w:right w:val="single" w:sz="3" w:space="0" w:color="000000"/>
            </w:tcBorders>
            <w:vAlign w:val="center"/>
          </w:tcPr>
          <w:p w14:paraId="04B32D92" w14:textId="77777777" w:rsidR="00E57D44" w:rsidRPr="0079010B" w:rsidRDefault="00E57D44" w:rsidP="00246F1C">
            <w:pPr>
              <w:overflowPunct/>
              <w:autoSpaceDE/>
              <w:autoSpaceDN/>
              <w:jc w:val="center"/>
              <w:rPr>
                <w:rFonts w:hAnsi="標楷體"/>
                <w:color w:val="000000" w:themeColor="text1"/>
                <w:sz w:val="28"/>
                <w:szCs w:val="28"/>
              </w:rPr>
            </w:pPr>
            <w:r w:rsidRPr="0079010B">
              <w:rPr>
                <w:rFonts w:hAnsi="標楷體"/>
                <w:color w:val="000000" w:themeColor="text1"/>
                <w:sz w:val="28"/>
                <w:szCs w:val="28"/>
              </w:rPr>
              <w:t>1</w:t>
            </w:r>
          </w:p>
        </w:tc>
        <w:tc>
          <w:tcPr>
            <w:tcW w:w="851" w:type="dxa"/>
            <w:vMerge w:val="restart"/>
            <w:tcBorders>
              <w:top w:val="single" w:sz="3" w:space="0" w:color="000000"/>
              <w:left w:val="single" w:sz="3" w:space="0" w:color="000000"/>
              <w:right w:val="single" w:sz="3" w:space="0" w:color="000000"/>
            </w:tcBorders>
            <w:vAlign w:val="center"/>
          </w:tcPr>
          <w:p w14:paraId="68E7F84D" w14:textId="77777777" w:rsidR="00E57D44" w:rsidRPr="0079010B" w:rsidRDefault="00E57D44" w:rsidP="00246F1C">
            <w:pPr>
              <w:overflowPunct/>
              <w:autoSpaceDE/>
              <w:autoSpaceDN/>
              <w:jc w:val="center"/>
              <w:rPr>
                <w:rFonts w:hAnsi="標楷體"/>
                <w:color w:val="000000" w:themeColor="text1"/>
                <w:sz w:val="28"/>
                <w:szCs w:val="28"/>
              </w:rPr>
            </w:pPr>
            <w:r w:rsidRPr="0079010B">
              <w:rPr>
                <w:rFonts w:hAnsi="標楷體" w:hint="eastAsia"/>
                <w:color w:val="000000" w:themeColor="text1"/>
                <w:sz w:val="28"/>
                <w:szCs w:val="28"/>
              </w:rPr>
              <w:t>1</w:t>
            </w:r>
            <w:r w:rsidRPr="0079010B">
              <w:rPr>
                <w:rFonts w:hAnsi="標楷體"/>
                <w:color w:val="000000" w:themeColor="text1"/>
                <w:sz w:val="28"/>
                <w:szCs w:val="28"/>
              </w:rPr>
              <w:t>06</w:t>
            </w:r>
          </w:p>
        </w:tc>
        <w:tc>
          <w:tcPr>
            <w:tcW w:w="1984" w:type="dxa"/>
            <w:tcBorders>
              <w:top w:val="single" w:sz="3" w:space="0" w:color="000000"/>
              <w:left w:val="single" w:sz="3" w:space="0" w:color="000000"/>
              <w:bottom w:val="single" w:sz="3" w:space="0" w:color="000000"/>
              <w:right w:val="single" w:sz="3" w:space="0" w:color="000000"/>
            </w:tcBorders>
            <w:vAlign w:val="center"/>
          </w:tcPr>
          <w:p w14:paraId="262DA001" w14:textId="77777777" w:rsidR="00E57D44" w:rsidRPr="0079010B" w:rsidRDefault="00E57D44" w:rsidP="00246F1C">
            <w:pPr>
              <w:overflowPunct/>
              <w:autoSpaceDE/>
              <w:autoSpaceDN/>
              <w:jc w:val="left"/>
              <w:rPr>
                <w:rFonts w:hAnsi="標楷體"/>
                <w:color w:val="000000" w:themeColor="text1"/>
                <w:sz w:val="28"/>
                <w:szCs w:val="28"/>
              </w:rPr>
            </w:pPr>
            <w:r w:rsidRPr="0079010B">
              <w:rPr>
                <w:rFonts w:hAnsi="標楷體"/>
                <w:color w:val="000000" w:themeColor="text1"/>
                <w:sz w:val="28"/>
                <w:szCs w:val="28"/>
              </w:rPr>
              <w:t>定額權利金</w:t>
            </w:r>
            <w:r w:rsidRPr="0079010B">
              <w:rPr>
                <w:rFonts w:hAnsi="標楷體" w:hint="eastAsia"/>
                <w:color w:val="000000" w:themeColor="text1"/>
                <w:sz w:val="28"/>
                <w:szCs w:val="28"/>
              </w:rPr>
              <w:t>之</w:t>
            </w:r>
            <w:r w:rsidRPr="0079010B">
              <w:rPr>
                <w:rFonts w:hAnsi="標楷體"/>
                <w:color w:val="000000" w:themeColor="text1"/>
                <w:sz w:val="28"/>
                <w:szCs w:val="28"/>
              </w:rPr>
              <w:t>遲延利息</w:t>
            </w:r>
          </w:p>
        </w:tc>
        <w:tc>
          <w:tcPr>
            <w:tcW w:w="1384" w:type="dxa"/>
            <w:tcBorders>
              <w:top w:val="single" w:sz="3" w:space="0" w:color="000000"/>
              <w:left w:val="single" w:sz="3" w:space="0" w:color="000000"/>
              <w:bottom w:val="single" w:sz="3" w:space="0" w:color="000000"/>
              <w:right w:val="single" w:sz="3" w:space="0" w:color="000000"/>
            </w:tcBorders>
            <w:vAlign w:val="center"/>
          </w:tcPr>
          <w:p w14:paraId="3F600DC5"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11,305</w:t>
            </w:r>
          </w:p>
        </w:tc>
        <w:tc>
          <w:tcPr>
            <w:tcW w:w="1309" w:type="dxa"/>
            <w:tcBorders>
              <w:top w:val="single" w:sz="3" w:space="0" w:color="000000"/>
              <w:left w:val="single" w:sz="3" w:space="0" w:color="000000"/>
              <w:bottom w:val="single" w:sz="3" w:space="0" w:color="000000"/>
              <w:right w:val="single" w:sz="3" w:space="0" w:color="000000"/>
            </w:tcBorders>
            <w:vAlign w:val="center"/>
          </w:tcPr>
          <w:p w14:paraId="62FD1C60"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0</w:t>
            </w:r>
          </w:p>
        </w:tc>
        <w:tc>
          <w:tcPr>
            <w:tcW w:w="1378" w:type="dxa"/>
            <w:tcBorders>
              <w:top w:val="single" w:sz="3" w:space="0" w:color="000000"/>
              <w:left w:val="single" w:sz="3" w:space="0" w:color="000000"/>
              <w:bottom w:val="single" w:sz="3" w:space="0" w:color="000000"/>
              <w:right w:val="single" w:sz="3" w:space="0" w:color="000000"/>
            </w:tcBorders>
            <w:vAlign w:val="center"/>
          </w:tcPr>
          <w:p w14:paraId="2336789A"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11,305</w:t>
            </w:r>
          </w:p>
        </w:tc>
        <w:tc>
          <w:tcPr>
            <w:tcW w:w="1260" w:type="dxa"/>
            <w:tcBorders>
              <w:top w:val="single" w:sz="3" w:space="0" w:color="000000"/>
              <w:left w:val="single" w:sz="3" w:space="0" w:color="000000"/>
              <w:bottom w:val="single" w:sz="3" w:space="0" w:color="000000"/>
              <w:right w:val="single" w:sz="3" w:space="0" w:color="000000"/>
            </w:tcBorders>
            <w:shd w:val="clear" w:color="auto" w:fill="E2EFD9"/>
            <w:vAlign w:val="center"/>
          </w:tcPr>
          <w:p w14:paraId="7BBD6ABB"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hint="eastAsia"/>
                <w:color w:val="000000" w:themeColor="text1"/>
                <w:sz w:val="28"/>
                <w:szCs w:val="28"/>
              </w:rPr>
              <w:t>1</w:t>
            </w:r>
            <w:r w:rsidRPr="0079010B">
              <w:rPr>
                <w:rFonts w:hAnsi="標楷體"/>
                <w:color w:val="000000" w:themeColor="text1"/>
                <w:sz w:val="28"/>
                <w:szCs w:val="28"/>
              </w:rPr>
              <w:t>1,305</w:t>
            </w:r>
          </w:p>
        </w:tc>
      </w:tr>
      <w:tr w:rsidR="0079010B" w:rsidRPr="0079010B" w14:paraId="27765F6B" w14:textId="77777777" w:rsidTr="00D14CAB">
        <w:trPr>
          <w:trHeight w:hRule="exact" w:val="680"/>
        </w:trPr>
        <w:tc>
          <w:tcPr>
            <w:tcW w:w="709" w:type="dxa"/>
            <w:tcBorders>
              <w:top w:val="single" w:sz="3" w:space="0" w:color="000000"/>
              <w:left w:val="single" w:sz="3" w:space="0" w:color="000000"/>
              <w:bottom w:val="single" w:sz="3" w:space="0" w:color="000000"/>
              <w:right w:val="single" w:sz="3" w:space="0" w:color="000000"/>
            </w:tcBorders>
            <w:vAlign w:val="center"/>
          </w:tcPr>
          <w:p w14:paraId="2613AA3D" w14:textId="77777777" w:rsidR="00E57D44" w:rsidRPr="0079010B" w:rsidRDefault="00E57D44" w:rsidP="00246F1C">
            <w:pPr>
              <w:overflowPunct/>
              <w:autoSpaceDE/>
              <w:autoSpaceDN/>
              <w:jc w:val="center"/>
              <w:rPr>
                <w:rFonts w:hAnsi="標楷體"/>
                <w:color w:val="000000" w:themeColor="text1"/>
                <w:sz w:val="28"/>
                <w:szCs w:val="28"/>
              </w:rPr>
            </w:pPr>
            <w:r w:rsidRPr="0079010B">
              <w:rPr>
                <w:rFonts w:hAnsi="標楷體"/>
                <w:color w:val="000000" w:themeColor="text1"/>
                <w:sz w:val="28"/>
                <w:szCs w:val="28"/>
              </w:rPr>
              <w:lastRenderedPageBreak/>
              <w:t>2</w:t>
            </w:r>
          </w:p>
        </w:tc>
        <w:tc>
          <w:tcPr>
            <w:tcW w:w="851" w:type="dxa"/>
            <w:vMerge/>
            <w:tcBorders>
              <w:left w:val="single" w:sz="3" w:space="0" w:color="000000"/>
              <w:right w:val="single" w:sz="3" w:space="0" w:color="000000"/>
            </w:tcBorders>
            <w:vAlign w:val="center"/>
          </w:tcPr>
          <w:p w14:paraId="5B76A732" w14:textId="77777777" w:rsidR="00E57D44" w:rsidRPr="0079010B" w:rsidRDefault="00E57D44" w:rsidP="00246F1C">
            <w:pPr>
              <w:overflowPunct/>
              <w:autoSpaceDE/>
              <w:autoSpaceDN/>
              <w:jc w:val="center"/>
              <w:rPr>
                <w:rFonts w:hAnsi="標楷體"/>
                <w:color w:val="000000" w:themeColor="text1"/>
                <w:sz w:val="28"/>
                <w:szCs w:val="28"/>
              </w:rPr>
            </w:pPr>
          </w:p>
        </w:tc>
        <w:tc>
          <w:tcPr>
            <w:tcW w:w="1984" w:type="dxa"/>
            <w:tcBorders>
              <w:top w:val="single" w:sz="3" w:space="0" w:color="000000"/>
              <w:left w:val="single" w:sz="3" w:space="0" w:color="000000"/>
              <w:bottom w:val="single" w:sz="3" w:space="0" w:color="000000"/>
              <w:right w:val="single" w:sz="3" w:space="0" w:color="000000"/>
            </w:tcBorders>
            <w:vAlign w:val="center"/>
          </w:tcPr>
          <w:p w14:paraId="71F91C7A" w14:textId="77777777" w:rsidR="00E57D44" w:rsidRPr="0079010B" w:rsidRDefault="00E57D44" w:rsidP="00246F1C">
            <w:pPr>
              <w:overflowPunct/>
              <w:autoSpaceDE/>
              <w:autoSpaceDN/>
              <w:jc w:val="left"/>
              <w:rPr>
                <w:rFonts w:hAnsi="標楷體"/>
                <w:color w:val="000000" w:themeColor="text1"/>
                <w:sz w:val="28"/>
                <w:szCs w:val="28"/>
              </w:rPr>
            </w:pPr>
            <w:r w:rsidRPr="0079010B">
              <w:rPr>
                <w:rFonts w:hAnsi="標楷體"/>
                <w:color w:val="000000" w:themeColor="text1"/>
                <w:sz w:val="28"/>
                <w:szCs w:val="28"/>
              </w:rPr>
              <w:t>營運權利金之遲延利息</w:t>
            </w:r>
          </w:p>
        </w:tc>
        <w:tc>
          <w:tcPr>
            <w:tcW w:w="1384" w:type="dxa"/>
            <w:tcBorders>
              <w:top w:val="single" w:sz="3" w:space="0" w:color="000000"/>
              <w:left w:val="single" w:sz="3" w:space="0" w:color="000000"/>
              <w:bottom w:val="single" w:sz="3" w:space="0" w:color="000000"/>
              <w:right w:val="single" w:sz="3" w:space="0" w:color="000000"/>
            </w:tcBorders>
            <w:vAlign w:val="center"/>
          </w:tcPr>
          <w:p w14:paraId="7CC66310"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662</w:t>
            </w:r>
          </w:p>
        </w:tc>
        <w:tc>
          <w:tcPr>
            <w:tcW w:w="1309" w:type="dxa"/>
            <w:tcBorders>
              <w:top w:val="single" w:sz="3" w:space="0" w:color="000000"/>
              <w:left w:val="single" w:sz="3" w:space="0" w:color="000000"/>
              <w:bottom w:val="single" w:sz="3" w:space="0" w:color="000000"/>
              <w:right w:val="single" w:sz="3" w:space="0" w:color="000000"/>
            </w:tcBorders>
            <w:vAlign w:val="center"/>
          </w:tcPr>
          <w:p w14:paraId="61D348A2"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0</w:t>
            </w:r>
          </w:p>
        </w:tc>
        <w:tc>
          <w:tcPr>
            <w:tcW w:w="1378" w:type="dxa"/>
            <w:tcBorders>
              <w:top w:val="single" w:sz="3" w:space="0" w:color="000000"/>
              <w:left w:val="single" w:sz="3" w:space="0" w:color="000000"/>
              <w:bottom w:val="single" w:sz="3" w:space="0" w:color="000000"/>
              <w:right w:val="single" w:sz="3" w:space="0" w:color="000000"/>
            </w:tcBorders>
            <w:vAlign w:val="center"/>
          </w:tcPr>
          <w:p w14:paraId="01965761"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662</w:t>
            </w:r>
          </w:p>
        </w:tc>
        <w:tc>
          <w:tcPr>
            <w:tcW w:w="1260" w:type="dxa"/>
            <w:tcBorders>
              <w:top w:val="single" w:sz="3" w:space="0" w:color="000000"/>
              <w:left w:val="single" w:sz="3" w:space="0" w:color="000000"/>
              <w:bottom w:val="single" w:sz="3" w:space="0" w:color="000000"/>
              <w:right w:val="single" w:sz="3" w:space="0" w:color="000000"/>
            </w:tcBorders>
            <w:shd w:val="clear" w:color="auto" w:fill="E2EFD9"/>
            <w:vAlign w:val="center"/>
          </w:tcPr>
          <w:p w14:paraId="7FA2E69F"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hint="eastAsia"/>
                <w:color w:val="000000" w:themeColor="text1"/>
                <w:sz w:val="28"/>
                <w:szCs w:val="28"/>
              </w:rPr>
              <w:t>6</w:t>
            </w:r>
            <w:r w:rsidRPr="0079010B">
              <w:rPr>
                <w:rFonts w:hAnsi="標楷體"/>
                <w:color w:val="000000" w:themeColor="text1"/>
                <w:sz w:val="28"/>
                <w:szCs w:val="28"/>
              </w:rPr>
              <w:t>62</w:t>
            </w:r>
          </w:p>
        </w:tc>
      </w:tr>
      <w:tr w:rsidR="0079010B" w:rsidRPr="0079010B" w14:paraId="1F9C10C9" w14:textId="77777777" w:rsidTr="00D14CAB">
        <w:trPr>
          <w:trHeight w:hRule="exact" w:val="437"/>
        </w:trPr>
        <w:tc>
          <w:tcPr>
            <w:tcW w:w="709" w:type="dxa"/>
            <w:tcBorders>
              <w:top w:val="single" w:sz="3" w:space="0" w:color="000000"/>
              <w:left w:val="single" w:sz="3" w:space="0" w:color="000000"/>
              <w:bottom w:val="single" w:sz="3" w:space="0" w:color="000000"/>
              <w:right w:val="single" w:sz="3" w:space="0" w:color="000000"/>
            </w:tcBorders>
            <w:vAlign w:val="center"/>
          </w:tcPr>
          <w:p w14:paraId="0337626B" w14:textId="77777777" w:rsidR="00E57D44" w:rsidRPr="0079010B" w:rsidRDefault="00E57D44" w:rsidP="00246F1C">
            <w:pPr>
              <w:overflowPunct/>
              <w:autoSpaceDE/>
              <w:autoSpaceDN/>
              <w:jc w:val="center"/>
              <w:rPr>
                <w:rFonts w:hAnsi="標楷體"/>
                <w:color w:val="000000" w:themeColor="text1"/>
                <w:sz w:val="28"/>
                <w:szCs w:val="28"/>
              </w:rPr>
            </w:pPr>
            <w:r w:rsidRPr="0079010B">
              <w:rPr>
                <w:rFonts w:hAnsi="標楷體"/>
                <w:color w:val="000000" w:themeColor="text1"/>
                <w:sz w:val="28"/>
                <w:szCs w:val="28"/>
              </w:rPr>
              <w:t>3</w:t>
            </w:r>
          </w:p>
        </w:tc>
        <w:tc>
          <w:tcPr>
            <w:tcW w:w="851" w:type="dxa"/>
            <w:vMerge/>
            <w:tcBorders>
              <w:left w:val="single" w:sz="3" w:space="0" w:color="000000"/>
              <w:bottom w:val="single" w:sz="3" w:space="0" w:color="000000"/>
              <w:right w:val="single" w:sz="3" w:space="0" w:color="000000"/>
            </w:tcBorders>
            <w:vAlign w:val="center"/>
          </w:tcPr>
          <w:p w14:paraId="7EC74E7A" w14:textId="77777777" w:rsidR="00E57D44" w:rsidRPr="0079010B" w:rsidRDefault="00E57D44" w:rsidP="00246F1C">
            <w:pPr>
              <w:overflowPunct/>
              <w:autoSpaceDE/>
              <w:autoSpaceDN/>
              <w:jc w:val="center"/>
              <w:rPr>
                <w:rFonts w:hAnsi="標楷體"/>
                <w:color w:val="000000" w:themeColor="text1"/>
                <w:sz w:val="28"/>
                <w:szCs w:val="28"/>
              </w:rPr>
            </w:pPr>
          </w:p>
        </w:tc>
        <w:tc>
          <w:tcPr>
            <w:tcW w:w="1984" w:type="dxa"/>
            <w:tcBorders>
              <w:top w:val="single" w:sz="3" w:space="0" w:color="000000"/>
              <w:left w:val="single" w:sz="3" w:space="0" w:color="000000"/>
              <w:bottom w:val="single" w:sz="3" w:space="0" w:color="000000"/>
              <w:right w:val="single" w:sz="3" w:space="0" w:color="000000"/>
            </w:tcBorders>
            <w:vAlign w:val="center"/>
          </w:tcPr>
          <w:p w14:paraId="3F1A9396" w14:textId="77777777" w:rsidR="00E57D44" w:rsidRPr="0079010B" w:rsidRDefault="00E57D44" w:rsidP="00246F1C">
            <w:pPr>
              <w:overflowPunct/>
              <w:autoSpaceDE/>
              <w:autoSpaceDN/>
              <w:jc w:val="left"/>
              <w:rPr>
                <w:rFonts w:hAnsi="標楷體"/>
                <w:color w:val="000000" w:themeColor="text1"/>
                <w:sz w:val="28"/>
                <w:szCs w:val="28"/>
              </w:rPr>
            </w:pPr>
            <w:r w:rsidRPr="0079010B">
              <w:rPr>
                <w:rFonts w:hAnsi="標楷體"/>
                <w:color w:val="000000" w:themeColor="text1"/>
                <w:sz w:val="28"/>
                <w:szCs w:val="28"/>
              </w:rPr>
              <w:t>違約金</w:t>
            </w:r>
          </w:p>
        </w:tc>
        <w:tc>
          <w:tcPr>
            <w:tcW w:w="1384" w:type="dxa"/>
            <w:tcBorders>
              <w:top w:val="single" w:sz="3" w:space="0" w:color="000000"/>
              <w:left w:val="single" w:sz="3" w:space="0" w:color="000000"/>
              <w:bottom w:val="single" w:sz="3" w:space="0" w:color="000000"/>
              <w:right w:val="single" w:sz="3" w:space="0" w:color="000000"/>
            </w:tcBorders>
            <w:vAlign w:val="center"/>
          </w:tcPr>
          <w:p w14:paraId="799CB63C"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405,000</w:t>
            </w:r>
          </w:p>
        </w:tc>
        <w:tc>
          <w:tcPr>
            <w:tcW w:w="1309" w:type="dxa"/>
            <w:tcBorders>
              <w:top w:val="single" w:sz="3" w:space="0" w:color="000000"/>
              <w:left w:val="single" w:sz="3" w:space="0" w:color="000000"/>
              <w:bottom w:val="single" w:sz="3" w:space="0" w:color="000000"/>
              <w:right w:val="single" w:sz="3" w:space="0" w:color="000000"/>
            </w:tcBorders>
            <w:vAlign w:val="center"/>
          </w:tcPr>
          <w:p w14:paraId="0C080659"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0</w:t>
            </w:r>
          </w:p>
        </w:tc>
        <w:tc>
          <w:tcPr>
            <w:tcW w:w="1378" w:type="dxa"/>
            <w:tcBorders>
              <w:top w:val="single" w:sz="3" w:space="0" w:color="000000"/>
              <w:left w:val="single" w:sz="3" w:space="0" w:color="000000"/>
              <w:bottom w:val="single" w:sz="3" w:space="0" w:color="000000"/>
              <w:right w:val="single" w:sz="3" w:space="0" w:color="000000"/>
            </w:tcBorders>
            <w:vAlign w:val="center"/>
          </w:tcPr>
          <w:p w14:paraId="2AE84333"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405,000</w:t>
            </w:r>
          </w:p>
        </w:tc>
        <w:tc>
          <w:tcPr>
            <w:tcW w:w="1260" w:type="dxa"/>
            <w:tcBorders>
              <w:top w:val="single" w:sz="3" w:space="0" w:color="000000"/>
              <w:left w:val="single" w:sz="3" w:space="0" w:color="000000"/>
              <w:bottom w:val="single" w:sz="3" w:space="0" w:color="000000"/>
              <w:right w:val="single" w:sz="3" w:space="0" w:color="000000"/>
            </w:tcBorders>
            <w:shd w:val="clear" w:color="auto" w:fill="E2EFD9"/>
            <w:vAlign w:val="center"/>
          </w:tcPr>
          <w:p w14:paraId="2B66BE37"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hint="eastAsia"/>
                <w:color w:val="000000" w:themeColor="text1"/>
                <w:sz w:val="28"/>
                <w:szCs w:val="28"/>
              </w:rPr>
              <w:t>4</w:t>
            </w:r>
            <w:r w:rsidRPr="0079010B">
              <w:rPr>
                <w:rFonts w:hAnsi="標楷體"/>
                <w:color w:val="000000" w:themeColor="text1"/>
                <w:sz w:val="28"/>
                <w:szCs w:val="28"/>
              </w:rPr>
              <w:t>05,000</w:t>
            </w:r>
          </w:p>
        </w:tc>
      </w:tr>
      <w:tr w:rsidR="0079010B" w:rsidRPr="0079010B" w14:paraId="454084AC" w14:textId="77777777" w:rsidTr="00D14CAB">
        <w:trPr>
          <w:trHeight w:hRule="exact" w:val="429"/>
        </w:trPr>
        <w:tc>
          <w:tcPr>
            <w:tcW w:w="709" w:type="dxa"/>
            <w:tcBorders>
              <w:top w:val="single" w:sz="3" w:space="0" w:color="000000"/>
              <w:left w:val="single" w:sz="3" w:space="0" w:color="000000"/>
              <w:bottom w:val="single" w:sz="3" w:space="0" w:color="000000"/>
              <w:right w:val="single" w:sz="3" w:space="0" w:color="000000"/>
            </w:tcBorders>
            <w:vAlign w:val="center"/>
          </w:tcPr>
          <w:p w14:paraId="413CA977" w14:textId="77777777" w:rsidR="00E57D44" w:rsidRPr="0079010B" w:rsidRDefault="00E57D44" w:rsidP="00246F1C">
            <w:pPr>
              <w:overflowPunct/>
              <w:autoSpaceDE/>
              <w:autoSpaceDN/>
              <w:jc w:val="center"/>
              <w:rPr>
                <w:rFonts w:hAnsi="標楷體"/>
                <w:color w:val="000000" w:themeColor="text1"/>
                <w:sz w:val="28"/>
                <w:szCs w:val="28"/>
              </w:rPr>
            </w:pPr>
            <w:r w:rsidRPr="0079010B">
              <w:rPr>
                <w:rFonts w:hAnsi="標楷體"/>
                <w:color w:val="000000" w:themeColor="text1"/>
                <w:sz w:val="28"/>
                <w:szCs w:val="28"/>
              </w:rPr>
              <w:t>4</w:t>
            </w:r>
          </w:p>
        </w:tc>
        <w:tc>
          <w:tcPr>
            <w:tcW w:w="851" w:type="dxa"/>
            <w:vMerge w:val="restart"/>
            <w:tcBorders>
              <w:top w:val="single" w:sz="3" w:space="0" w:color="000000"/>
              <w:left w:val="single" w:sz="3" w:space="0" w:color="000000"/>
              <w:right w:val="single" w:sz="3" w:space="0" w:color="000000"/>
            </w:tcBorders>
            <w:vAlign w:val="center"/>
          </w:tcPr>
          <w:p w14:paraId="4F3E07C8" w14:textId="77777777" w:rsidR="00E57D44" w:rsidRPr="0079010B" w:rsidRDefault="00E57D44" w:rsidP="00246F1C">
            <w:pPr>
              <w:overflowPunct/>
              <w:autoSpaceDE/>
              <w:autoSpaceDN/>
              <w:jc w:val="center"/>
              <w:rPr>
                <w:rFonts w:hAnsi="標楷體"/>
                <w:color w:val="000000" w:themeColor="text1"/>
                <w:sz w:val="28"/>
                <w:szCs w:val="28"/>
              </w:rPr>
            </w:pPr>
            <w:r w:rsidRPr="0079010B">
              <w:rPr>
                <w:rFonts w:hAnsi="標楷體" w:hint="eastAsia"/>
                <w:color w:val="000000" w:themeColor="text1"/>
                <w:sz w:val="28"/>
                <w:szCs w:val="28"/>
              </w:rPr>
              <w:t>1</w:t>
            </w:r>
            <w:r w:rsidRPr="0079010B">
              <w:rPr>
                <w:rFonts w:hAnsi="標楷體"/>
                <w:color w:val="000000" w:themeColor="text1"/>
                <w:sz w:val="28"/>
                <w:szCs w:val="28"/>
              </w:rPr>
              <w:t>07</w:t>
            </w:r>
          </w:p>
        </w:tc>
        <w:tc>
          <w:tcPr>
            <w:tcW w:w="1984" w:type="dxa"/>
            <w:tcBorders>
              <w:top w:val="single" w:sz="3" w:space="0" w:color="000000"/>
              <w:left w:val="single" w:sz="3" w:space="0" w:color="000000"/>
              <w:bottom w:val="single" w:sz="3" w:space="0" w:color="000000"/>
              <w:right w:val="single" w:sz="3" w:space="0" w:color="000000"/>
            </w:tcBorders>
            <w:vAlign w:val="center"/>
          </w:tcPr>
          <w:p w14:paraId="19BD5D6C" w14:textId="77777777" w:rsidR="00E57D44" w:rsidRPr="0079010B" w:rsidRDefault="00E57D44" w:rsidP="00246F1C">
            <w:pPr>
              <w:overflowPunct/>
              <w:autoSpaceDE/>
              <w:autoSpaceDN/>
              <w:jc w:val="left"/>
              <w:rPr>
                <w:rFonts w:hAnsi="標楷體"/>
                <w:color w:val="000000" w:themeColor="text1"/>
                <w:sz w:val="28"/>
                <w:szCs w:val="28"/>
              </w:rPr>
            </w:pPr>
            <w:r w:rsidRPr="0079010B">
              <w:rPr>
                <w:rFonts w:hAnsi="標楷體"/>
                <w:color w:val="000000" w:themeColor="text1"/>
                <w:sz w:val="28"/>
                <w:szCs w:val="28"/>
              </w:rPr>
              <w:t>營運權利金</w:t>
            </w:r>
          </w:p>
        </w:tc>
        <w:tc>
          <w:tcPr>
            <w:tcW w:w="1384" w:type="dxa"/>
            <w:tcBorders>
              <w:top w:val="single" w:sz="3" w:space="0" w:color="000000"/>
              <w:left w:val="single" w:sz="3" w:space="0" w:color="000000"/>
              <w:bottom w:val="single" w:sz="3" w:space="0" w:color="000000"/>
              <w:right w:val="single" w:sz="3" w:space="0" w:color="000000"/>
            </w:tcBorders>
            <w:vAlign w:val="center"/>
          </w:tcPr>
          <w:p w14:paraId="10B5C2F1"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10,968</w:t>
            </w:r>
          </w:p>
        </w:tc>
        <w:tc>
          <w:tcPr>
            <w:tcW w:w="1309" w:type="dxa"/>
            <w:tcBorders>
              <w:top w:val="single" w:sz="3" w:space="0" w:color="000000"/>
              <w:left w:val="single" w:sz="3" w:space="0" w:color="000000"/>
              <w:bottom w:val="single" w:sz="3" w:space="0" w:color="000000"/>
              <w:right w:val="single" w:sz="3" w:space="0" w:color="000000"/>
            </w:tcBorders>
            <w:vAlign w:val="center"/>
          </w:tcPr>
          <w:p w14:paraId="28044EB3"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10,968</w:t>
            </w:r>
          </w:p>
        </w:tc>
        <w:tc>
          <w:tcPr>
            <w:tcW w:w="1378" w:type="dxa"/>
            <w:tcBorders>
              <w:top w:val="single" w:sz="3" w:space="0" w:color="000000"/>
              <w:left w:val="single" w:sz="3" w:space="0" w:color="000000"/>
              <w:bottom w:val="single" w:sz="3" w:space="0" w:color="000000"/>
              <w:right w:val="single" w:sz="3" w:space="0" w:color="000000"/>
            </w:tcBorders>
            <w:vAlign w:val="center"/>
          </w:tcPr>
          <w:p w14:paraId="484BF6E1" w14:textId="77777777" w:rsidR="00E57D44" w:rsidRPr="0079010B" w:rsidRDefault="00E57D44" w:rsidP="00246F1C">
            <w:pPr>
              <w:overflowPunct/>
              <w:autoSpaceDE/>
              <w:autoSpaceDN/>
              <w:jc w:val="right"/>
              <w:rPr>
                <w:rFonts w:hAnsi="標楷體"/>
                <w:color w:val="000000" w:themeColor="text1"/>
                <w:sz w:val="28"/>
                <w:szCs w:val="28"/>
              </w:rPr>
            </w:pPr>
          </w:p>
        </w:tc>
        <w:tc>
          <w:tcPr>
            <w:tcW w:w="1260" w:type="dxa"/>
            <w:tcBorders>
              <w:top w:val="single" w:sz="3" w:space="0" w:color="000000"/>
              <w:left w:val="single" w:sz="3" w:space="0" w:color="000000"/>
              <w:bottom w:val="single" w:sz="3" w:space="0" w:color="000000"/>
              <w:right w:val="single" w:sz="3" w:space="0" w:color="000000"/>
            </w:tcBorders>
            <w:shd w:val="clear" w:color="auto" w:fill="E2EFD9"/>
            <w:vAlign w:val="center"/>
          </w:tcPr>
          <w:p w14:paraId="254AE504" w14:textId="77777777" w:rsidR="00E57D44" w:rsidRPr="0079010B" w:rsidRDefault="00E57D44" w:rsidP="00246F1C">
            <w:pPr>
              <w:overflowPunct/>
              <w:autoSpaceDE/>
              <w:autoSpaceDN/>
              <w:jc w:val="right"/>
              <w:rPr>
                <w:rFonts w:hAnsi="標楷體"/>
                <w:color w:val="000000" w:themeColor="text1"/>
                <w:sz w:val="28"/>
                <w:szCs w:val="28"/>
              </w:rPr>
            </w:pPr>
          </w:p>
        </w:tc>
      </w:tr>
      <w:tr w:rsidR="0079010B" w:rsidRPr="0079010B" w14:paraId="104190E9" w14:textId="77777777" w:rsidTr="00D14CAB">
        <w:trPr>
          <w:trHeight w:hRule="exact" w:val="747"/>
        </w:trPr>
        <w:tc>
          <w:tcPr>
            <w:tcW w:w="709" w:type="dxa"/>
            <w:tcBorders>
              <w:top w:val="single" w:sz="3" w:space="0" w:color="000000"/>
              <w:left w:val="single" w:sz="3" w:space="0" w:color="000000"/>
              <w:bottom w:val="single" w:sz="3" w:space="0" w:color="000000"/>
              <w:right w:val="single" w:sz="3" w:space="0" w:color="000000"/>
            </w:tcBorders>
            <w:vAlign w:val="center"/>
          </w:tcPr>
          <w:p w14:paraId="572E997E" w14:textId="77777777" w:rsidR="00E57D44" w:rsidRPr="0079010B" w:rsidRDefault="00E57D44" w:rsidP="00246F1C">
            <w:pPr>
              <w:overflowPunct/>
              <w:autoSpaceDE/>
              <w:autoSpaceDN/>
              <w:jc w:val="center"/>
              <w:rPr>
                <w:rFonts w:hAnsi="標楷體"/>
                <w:color w:val="000000" w:themeColor="text1"/>
                <w:sz w:val="28"/>
                <w:szCs w:val="28"/>
              </w:rPr>
            </w:pPr>
            <w:r w:rsidRPr="0079010B">
              <w:rPr>
                <w:rFonts w:hAnsi="標楷體"/>
                <w:color w:val="000000" w:themeColor="text1"/>
                <w:sz w:val="28"/>
                <w:szCs w:val="28"/>
              </w:rPr>
              <w:t>5</w:t>
            </w:r>
          </w:p>
        </w:tc>
        <w:tc>
          <w:tcPr>
            <w:tcW w:w="851" w:type="dxa"/>
            <w:vMerge/>
            <w:tcBorders>
              <w:left w:val="single" w:sz="3" w:space="0" w:color="000000"/>
              <w:right w:val="single" w:sz="3" w:space="0" w:color="000000"/>
            </w:tcBorders>
            <w:vAlign w:val="center"/>
          </w:tcPr>
          <w:p w14:paraId="31C35CE7" w14:textId="77777777" w:rsidR="00E57D44" w:rsidRPr="0079010B" w:rsidRDefault="00E57D44" w:rsidP="00246F1C">
            <w:pPr>
              <w:overflowPunct/>
              <w:autoSpaceDE/>
              <w:autoSpaceDN/>
              <w:jc w:val="center"/>
              <w:rPr>
                <w:rFonts w:hAnsi="標楷體"/>
                <w:color w:val="000000" w:themeColor="text1"/>
                <w:sz w:val="28"/>
                <w:szCs w:val="28"/>
              </w:rPr>
            </w:pPr>
          </w:p>
        </w:tc>
        <w:tc>
          <w:tcPr>
            <w:tcW w:w="1984" w:type="dxa"/>
            <w:tcBorders>
              <w:top w:val="single" w:sz="3" w:space="0" w:color="000000"/>
              <w:left w:val="single" w:sz="3" w:space="0" w:color="000000"/>
              <w:bottom w:val="single" w:sz="3" w:space="0" w:color="000000"/>
              <w:right w:val="single" w:sz="3" w:space="0" w:color="000000"/>
            </w:tcBorders>
            <w:vAlign w:val="center"/>
          </w:tcPr>
          <w:p w14:paraId="2ECFD380" w14:textId="77777777" w:rsidR="00E57D44" w:rsidRPr="0079010B" w:rsidRDefault="00E57D44" w:rsidP="00246F1C">
            <w:pPr>
              <w:overflowPunct/>
              <w:autoSpaceDE/>
              <w:autoSpaceDN/>
              <w:jc w:val="left"/>
              <w:rPr>
                <w:rFonts w:hAnsi="標楷體"/>
                <w:color w:val="000000" w:themeColor="text1"/>
                <w:sz w:val="28"/>
                <w:szCs w:val="28"/>
              </w:rPr>
            </w:pPr>
            <w:r w:rsidRPr="0079010B">
              <w:rPr>
                <w:rFonts w:hAnsi="標楷體"/>
                <w:color w:val="000000" w:themeColor="text1"/>
                <w:sz w:val="28"/>
                <w:szCs w:val="28"/>
              </w:rPr>
              <w:t>定額權利金遲延利息</w:t>
            </w:r>
          </w:p>
        </w:tc>
        <w:tc>
          <w:tcPr>
            <w:tcW w:w="1384" w:type="dxa"/>
            <w:tcBorders>
              <w:top w:val="single" w:sz="3" w:space="0" w:color="000000"/>
              <w:left w:val="single" w:sz="3" w:space="0" w:color="000000"/>
              <w:bottom w:val="single" w:sz="3" w:space="0" w:color="000000"/>
              <w:right w:val="single" w:sz="3" w:space="0" w:color="000000"/>
            </w:tcBorders>
            <w:vAlign w:val="center"/>
          </w:tcPr>
          <w:p w14:paraId="75F19736"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16,043</w:t>
            </w:r>
          </w:p>
        </w:tc>
        <w:tc>
          <w:tcPr>
            <w:tcW w:w="1309" w:type="dxa"/>
            <w:tcBorders>
              <w:top w:val="single" w:sz="3" w:space="0" w:color="000000"/>
              <w:left w:val="single" w:sz="3" w:space="0" w:color="000000"/>
              <w:bottom w:val="single" w:sz="3" w:space="0" w:color="000000"/>
              <w:right w:val="single" w:sz="3" w:space="0" w:color="000000"/>
            </w:tcBorders>
            <w:vAlign w:val="center"/>
          </w:tcPr>
          <w:p w14:paraId="5042D7EB"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0</w:t>
            </w:r>
          </w:p>
        </w:tc>
        <w:tc>
          <w:tcPr>
            <w:tcW w:w="1378" w:type="dxa"/>
            <w:tcBorders>
              <w:top w:val="single" w:sz="3" w:space="0" w:color="000000"/>
              <w:left w:val="single" w:sz="3" w:space="0" w:color="000000"/>
              <w:bottom w:val="single" w:sz="3" w:space="0" w:color="000000"/>
              <w:right w:val="single" w:sz="3" w:space="0" w:color="000000"/>
            </w:tcBorders>
            <w:vAlign w:val="center"/>
          </w:tcPr>
          <w:p w14:paraId="2F624264"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16,043</w:t>
            </w:r>
          </w:p>
        </w:tc>
        <w:tc>
          <w:tcPr>
            <w:tcW w:w="1260" w:type="dxa"/>
            <w:tcBorders>
              <w:top w:val="single" w:sz="3" w:space="0" w:color="000000"/>
              <w:left w:val="single" w:sz="3" w:space="0" w:color="000000"/>
              <w:bottom w:val="single" w:sz="3" w:space="0" w:color="000000"/>
              <w:right w:val="single" w:sz="3" w:space="0" w:color="000000"/>
            </w:tcBorders>
            <w:shd w:val="clear" w:color="auto" w:fill="E2EFD9"/>
            <w:vAlign w:val="center"/>
          </w:tcPr>
          <w:p w14:paraId="6799BF02"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hint="eastAsia"/>
                <w:color w:val="000000" w:themeColor="text1"/>
                <w:sz w:val="28"/>
                <w:szCs w:val="28"/>
              </w:rPr>
              <w:t>1</w:t>
            </w:r>
            <w:r w:rsidRPr="0079010B">
              <w:rPr>
                <w:rFonts w:hAnsi="標楷體"/>
                <w:color w:val="000000" w:themeColor="text1"/>
                <w:sz w:val="28"/>
                <w:szCs w:val="28"/>
              </w:rPr>
              <w:t>6,043</w:t>
            </w:r>
          </w:p>
        </w:tc>
      </w:tr>
      <w:tr w:rsidR="0079010B" w:rsidRPr="0079010B" w14:paraId="294D98CE" w14:textId="77777777" w:rsidTr="00D14CAB">
        <w:trPr>
          <w:trHeight w:hRule="exact" w:val="814"/>
        </w:trPr>
        <w:tc>
          <w:tcPr>
            <w:tcW w:w="709" w:type="dxa"/>
            <w:tcBorders>
              <w:top w:val="single" w:sz="3" w:space="0" w:color="000000"/>
              <w:left w:val="single" w:sz="3" w:space="0" w:color="000000"/>
              <w:bottom w:val="single" w:sz="3" w:space="0" w:color="000000"/>
              <w:right w:val="single" w:sz="3" w:space="0" w:color="000000"/>
            </w:tcBorders>
            <w:vAlign w:val="center"/>
          </w:tcPr>
          <w:p w14:paraId="3E6104AD" w14:textId="77777777" w:rsidR="00E57D44" w:rsidRPr="0079010B" w:rsidRDefault="00E57D44" w:rsidP="00246F1C">
            <w:pPr>
              <w:overflowPunct/>
              <w:autoSpaceDE/>
              <w:autoSpaceDN/>
              <w:jc w:val="center"/>
              <w:rPr>
                <w:rFonts w:hAnsi="標楷體"/>
                <w:color w:val="000000" w:themeColor="text1"/>
                <w:sz w:val="28"/>
                <w:szCs w:val="28"/>
              </w:rPr>
            </w:pPr>
            <w:r w:rsidRPr="0079010B">
              <w:rPr>
                <w:rFonts w:hAnsi="標楷體"/>
                <w:color w:val="000000" w:themeColor="text1"/>
                <w:sz w:val="28"/>
                <w:szCs w:val="28"/>
              </w:rPr>
              <w:t>6</w:t>
            </w:r>
          </w:p>
        </w:tc>
        <w:tc>
          <w:tcPr>
            <w:tcW w:w="851" w:type="dxa"/>
            <w:vMerge/>
            <w:tcBorders>
              <w:left w:val="single" w:sz="3" w:space="0" w:color="000000"/>
              <w:right w:val="single" w:sz="3" w:space="0" w:color="000000"/>
            </w:tcBorders>
            <w:vAlign w:val="center"/>
          </w:tcPr>
          <w:p w14:paraId="2AFD2602" w14:textId="77777777" w:rsidR="00E57D44" w:rsidRPr="0079010B" w:rsidRDefault="00E57D44" w:rsidP="00246F1C">
            <w:pPr>
              <w:overflowPunct/>
              <w:autoSpaceDE/>
              <w:autoSpaceDN/>
              <w:jc w:val="center"/>
              <w:rPr>
                <w:rFonts w:hAnsi="標楷體"/>
                <w:color w:val="000000" w:themeColor="text1"/>
                <w:sz w:val="28"/>
                <w:szCs w:val="28"/>
              </w:rPr>
            </w:pPr>
          </w:p>
        </w:tc>
        <w:tc>
          <w:tcPr>
            <w:tcW w:w="1984" w:type="dxa"/>
            <w:tcBorders>
              <w:top w:val="single" w:sz="3" w:space="0" w:color="000000"/>
              <w:left w:val="single" w:sz="3" w:space="0" w:color="000000"/>
              <w:bottom w:val="single" w:sz="3" w:space="0" w:color="000000"/>
              <w:right w:val="single" w:sz="3" w:space="0" w:color="000000"/>
            </w:tcBorders>
            <w:vAlign w:val="center"/>
          </w:tcPr>
          <w:p w14:paraId="4CA7E74E" w14:textId="77777777" w:rsidR="00E57D44" w:rsidRPr="0079010B" w:rsidRDefault="00E57D44" w:rsidP="00246F1C">
            <w:pPr>
              <w:overflowPunct/>
              <w:autoSpaceDE/>
              <w:autoSpaceDN/>
              <w:jc w:val="left"/>
              <w:rPr>
                <w:rFonts w:hAnsi="標楷體"/>
                <w:color w:val="000000" w:themeColor="text1"/>
                <w:sz w:val="28"/>
                <w:szCs w:val="28"/>
              </w:rPr>
            </w:pPr>
            <w:r w:rsidRPr="0079010B">
              <w:rPr>
                <w:rFonts w:hAnsi="標楷體"/>
                <w:color w:val="000000" w:themeColor="text1"/>
                <w:sz w:val="28"/>
                <w:szCs w:val="28"/>
              </w:rPr>
              <w:t>營運權利金之遲延利息</w:t>
            </w:r>
          </w:p>
        </w:tc>
        <w:tc>
          <w:tcPr>
            <w:tcW w:w="1384" w:type="dxa"/>
            <w:tcBorders>
              <w:top w:val="single" w:sz="3" w:space="0" w:color="000000"/>
              <w:left w:val="single" w:sz="3" w:space="0" w:color="000000"/>
              <w:bottom w:val="single" w:sz="3" w:space="0" w:color="000000"/>
              <w:right w:val="single" w:sz="3" w:space="0" w:color="000000"/>
            </w:tcBorders>
            <w:vAlign w:val="center"/>
          </w:tcPr>
          <w:p w14:paraId="6061673D"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2,884</w:t>
            </w:r>
          </w:p>
        </w:tc>
        <w:tc>
          <w:tcPr>
            <w:tcW w:w="1309" w:type="dxa"/>
            <w:tcBorders>
              <w:top w:val="single" w:sz="3" w:space="0" w:color="000000"/>
              <w:left w:val="single" w:sz="3" w:space="0" w:color="000000"/>
              <w:bottom w:val="single" w:sz="3" w:space="0" w:color="000000"/>
              <w:right w:val="single" w:sz="3" w:space="0" w:color="000000"/>
            </w:tcBorders>
            <w:vAlign w:val="center"/>
          </w:tcPr>
          <w:p w14:paraId="13C26914"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0</w:t>
            </w:r>
          </w:p>
        </w:tc>
        <w:tc>
          <w:tcPr>
            <w:tcW w:w="1378" w:type="dxa"/>
            <w:tcBorders>
              <w:top w:val="single" w:sz="3" w:space="0" w:color="000000"/>
              <w:left w:val="single" w:sz="3" w:space="0" w:color="000000"/>
              <w:bottom w:val="single" w:sz="3" w:space="0" w:color="000000"/>
              <w:right w:val="single" w:sz="3" w:space="0" w:color="000000"/>
            </w:tcBorders>
            <w:vAlign w:val="center"/>
          </w:tcPr>
          <w:p w14:paraId="2445D68B"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2,884</w:t>
            </w:r>
          </w:p>
        </w:tc>
        <w:tc>
          <w:tcPr>
            <w:tcW w:w="1260" w:type="dxa"/>
            <w:tcBorders>
              <w:top w:val="single" w:sz="3" w:space="0" w:color="000000"/>
              <w:left w:val="single" w:sz="3" w:space="0" w:color="000000"/>
              <w:bottom w:val="single" w:sz="3" w:space="0" w:color="000000"/>
              <w:right w:val="single" w:sz="3" w:space="0" w:color="000000"/>
            </w:tcBorders>
            <w:shd w:val="clear" w:color="auto" w:fill="E2EFD9"/>
            <w:vAlign w:val="center"/>
          </w:tcPr>
          <w:p w14:paraId="264467C4"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hint="eastAsia"/>
                <w:color w:val="000000" w:themeColor="text1"/>
                <w:sz w:val="28"/>
                <w:szCs w:val="28"/>
              </w:rPr>
              <w:t>2</w:t>
            </w:r>
            <w:r w:rsidRPr="0079010B">
              <w:rPr>
                <w:rFonts w:hAnsi="標楷體"/>
                <w:color w:val="000000" w:themeColor="text1"/>
                <w:sz w:val="28"/>
                <w:szCs w:val="28"/>
              </w:rPr>
              <w:t>,884</w:t>
            </w:r>
          </w:p>
        </w:tc>
      </w:tr>
      <w:tr w:rsidR="0079010B" w:rsidRPr="0079010B" w14:paraId="00AF718B" w14:textId="77777777" w:rsidTr="00D14CAB">
        <w:trPr>
          <w:trHeight w:hRule="exact" w:val="416"/>
        </w:trPr>
        <w:tc>
          <w:tcPr>
            <w:tcW w:w="709" w:type="dxa"/>
            <w:tcBorders>
              <w:top w:val="single" w:sz="3" w:space="0" w:color="000000"/>
              <w:left w:val="single" w:sz="3" w:space="0" w:color="000000"/>
              <w:bottom w:val="single" w:sz="3" w:space="0" w:color="000000"/>
              <w:right w:val="single" w:sz="3" w:space="0" w:color="000000"/>
            </w:tcBorders>
            <w:vAlign w:val="center"/>
          </w:tcPr>
          <w:p w14:paraId="20EBDF12" w14:textId="77777777" w:rsidR="00E57D44" w:rsidRPr="0079010B" w:rsidRDefault="00E57D44" w:rsidP="00246F1C">
            <w:pPr>
              <w:overflowPunct/>
              <w:autoSpaceDE/>
              <w:autoSpaceDN/>
              <w:jc w:val="center"/>
              <w:rPr>
                <w:rFonts w:hAnsi="標楷體"/>
                <w:color w:val="000000" w:themeColor="text1"/>
                <w:sz w:val="28"/>
                <w:szCs w:val="28"/>
              </w:rPr>
            </w:pPr>
            <w:r w:rsidRPr="0079010B">
              <w:rPr>
                <w:rFonts w:hAnsi="標楷體"/>
                <w:color w:val="000000" w:themeColor="text1"/>
                <w:sz w:val="28"/>
                <w:szCs w:val="28"/>
              </w:rPr>
              <w:t>7</w:t>
            </w:r>
          </w:p>
        </w:tc>
        <w:tc>
          <w:tcPr>
            <w:tcW w:w="851" w:type="dxa"/>
            <w:vMerge/>
            <w:tcBorders>
              <w:left w:val="single" w:sz="3" w:space="0" w:color="000000"/>
              <w:bottom w:val="single" w:sz="3" w:space="0" w:color="000000"/>
              <w:right w:val="single" w:sz="3" w:space="0" w:color="000000"/>
            </w:tcBorders>
            <w:vAlign w:val="center"/>
          </w:tcPr>
          <w:p w14:paraId="13D96CEA" w14:textId="77777777" w:rsidR="00E57D44" w:rsidRPr="0079010B" w:rsidRDefault="00E57D44" w:rsidP="00246F1C">
            <w:pPr>
              <w:overflowPunct/>
              <w:autoSpaceDE/>
              <w:autoSpaceDN/>
              <w:jc w:val="center"/>
              <w:rPr>
                <w:rFonts w:hAnsi="標楷體"/>
                <w:color w:val="000000" w:themeColor="text1"/>
                <w:sz w:val="28"/>
                <w:szCs w:val="28"/>
              </w:rPr>
            </w:pPr>
          </w:p>
        </w:tc>
        <w:tc>
          <w:tcPr>
            <w:tcW w:w="1984" w:type="dxa"/>
            <w:tcBorders>
              <w:top w:val="single" w:sz="3" w:space="0" w:color="000000"/>
              <w:left w:val="single" w:sz="3" w:space="0" w:color="000000"/>
              <w:bottom w:val="single" w:sz="3" w:space="0" w:color="000000"/>
              <w:right w:val="single" w:sz="3" w:space="0" w:color="000000"/>
            </w:tcBorders>
            <w:vAlign w:val="center"/>
          </w:tcPr>
          <w:p w14:paraId="17340967" w14:textId="77777777" w:rsidR="00E57D44" w:rsidRPr="0079010B" w:rsidRDefault="00E57D44" w:rsidP="00246F1C">
            <w:pPr>
              <w:overflowPunct/>
              <w:autoSpaceDE/>
              <w:autoSpaceDN/>
              <w:jc w:val="left"/>
              <w:rPr>
                <w:rFonts w:hAnsi="標楷體"/>
                <w:color w:val="000000" w:themeColor="text1"/>
                <w:sz w:val="28"/>
                <w:szCs w:val="28"/>
              </w:rPr>
            </w:pPr>
            <w:r w:rsidRPr="0079010B">
              <w:rPr>
                <w:rFonts w:hAnsi="標楷體"/>
                <w:color w:val="000000" w:themeColor="text1"/>
                <w:sz w:val="28"/>
                <w:szCs w:val="28"/>
              </w:rPr>
              <w:t>違約金</w:t>
            </w:r>
          </w:p>
        </w:tc>
        <w:tc>
          <w:tcPr>
            <w:tcW w:w="1384" w:type="dxa"/>
            <w:tcBorders>
              <w:top w:val="single" w:sz="3" w:space="0" w:color="000000"/>
              <w:left w:val="single" w:sz="3" w:space="0" w:color="000000"/>
              <w:bottom w:val="single" w:sz="3" w:space="0" w:color="000000"/>
              <w:right w:val="single" w:sz="3" w:space="0" w:color="000000"/>
            </w:tcBorders>
            <w:vAlign w:val="center"/>
          </w:tcPr>
          <w:p w14:paraId="42597754"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182,500</w:t>
            </w:r>
          </w:p>
        </w:tc>
        <w:tc>
          <w:tcPr>
            <w:tcW w:w="1309" w:type="dxa"/>
            <w:tcBorders>
              <w:top w:val="single" w:sz="3" w:space="0" w:color="000000"/>
              <w:left w:val="single" w:sz="3" w:space="0" w:color="000000"/>
              <w:bottom w:val="single" w:sz="3" w:space="0" w:color="000000"/>
              <w:right w:val="single" w:sz="3" w:space="0" w:color="000000"/>
            </w:tcBorders>
            <w:vAlign w:val="center"/>
          </w:tcPr>
          <w:p w14:paraId="7D43B338"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0</w:t>
            </w:r>
          </w:p>
        </w:tc>
        <w:tc>
          <w:tcPr>
            <w:tcW w:w="1378" w:type="dxa"/>
            <w:tcBorders>
              <w:top w:val="single" w:sz="3" w:space="0" w:color="000000"/>
              <w:left w:val="single" w:sz="3" w:space="0" w:color="000000"/>
              <w:bottom w:val="single" w:sz="3" w:space="0" w:color="000000"/>
              <w:right w:val="single" w:sz="3" w:space="0" w:color="000000"/>
            </w:tcBorders>
            <w:vAlign w:val="center"/>
          </w:tcPr>
          <w:p w14:paraId="293F6627"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182,500</w:t>
            </w:r>
          </w:p>
        </w:tc>
        <w:tc>
          <w:tcPr>
            <w:tcW w:w="1260" w:type="dxa"/>
            <w:tcBorders>
              <w:top w:val="single" w:sz="3" w:space="0" w:color="000000"/>
              <w:left w:val="single" w:sz="3" w:space="0" w:color="000000"/>
              <w:bottom w:val="single" w:sz="3" w:space="0" w:color="000000"/>
              <w:right w:val="single" w:sz="3" w:space="0" w:color="000000"/>
            </w:tcBorders>
            <w:shd w:val="clear" w:color="auto" w:fill="E2EFD9"/>
            <w:vAlign w:val="center"/>
          </w:tcPr>
          <w:p w14:paraId="003EB4EC"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hint="eastAsia"/>
                <w:color w:val="000000" w:themeColor="text1"/>
                <w:sz w:val="28"/>
                <w:szCs w:val="28"/>
              </w:rPr>
              <w:t>1</w:t>
            </w:r>
            <w:r w:rsidRPr="0079010B">
              <w:rPr>
                <w:rFonts w:hAnsi="標楷體"/>
                <w:color w:val="000000" w:themeColor="text1"/>
                <w:sz w:val="28"/>
                <w:szCs w:val="28"/>
              </w:rPr>
              <w:t>82,500</w:t>
            </w:r>
          </w:p>
        </w:tc>
      </w:tr>
      <w:tr w:rsidR="0079010B" w:rsidRPr="0079010B" w14:paraId="696D0D2B" w14:textId="77777777" w:rsidTr="00D14CAB">
        <w:trPr>
          <w:trHeight w:hRule="exact" w:val="424"/>
        </w:trPr>
        <w:tc>
          <w:tcPr>
            <w:tcW w:w="709" w:type="dxa"/>
            <w:tcBorders>
              <w:top w:val="single" w:sz="3" w:space="0" w:color="000000"/>
              <w:left w:val="single" w:sz="3" w:space="0" w:color="000000"/>
              <w:bottom w:val="single" w:sz="3" w:space="0" w:color="000000"/>
              <w:right w:val="single" w:sz="3" w:space="0" w:color="000000"/>
            </w:tcBorders>
            <w:vAlign w:val="center"/>
          </w:tcPr>
          <w:p w14:paraId="65A390A0" w14:textId="77777777" w:rsidR="00E57D44" w:rsidRPr="0079010B" w:rsidRDefault="00E57D44" w:rsidP="00246F1C">
            <w:pPr>
              <w:overflowPunct/>
              <w:autoSpaceDE/>
              <w:autoSpaceDN/>
              <w:jc w:val="center"/>
              <w:rPr>
                <w:rFonts w:hAnsi="標楷體"/>
                <w:color w:val="000000" w:themeColor="text1"/>
                <w:sz w:val="28"/>
                <w:szCs w:val="28"/>
              </w:rPr>
            </w:pPr>
            <w:r w:rsidRPr="0079010B">
              <w:rPr>
                <w:rFonts w:hAnsi="標楷體"/>
                <w:color w:val="000000" w:themeColor="text1"/>
                <w:sz w:val="28"/>
                <w:szCs w:val="28"/>
              </w:rPr>
              <w:t>8</w:t>
            </w:r>
          </w:p>
        </w:tc>
        <w:tc>
          <w:tcPr>
            <w:tcW w:w="851" w:type="dxa"/>
            <w:vMerge w:val="restart"/>
            <w:tcBorders>
              <w:top w:val="single" w:sz="3" w:space="0" w:color="000000"/>
              <w:left w:val="single" w:sz="3" w:space="0" w:color="000000"/>
              <w:right w:val="single" w:sz="3" w:space="0" w:color="000000"/>
            </w:tcBorders>
            <w:vAlign w:val="center"/>
          </w:tcPr>
          <w:p w14:paraId="4EF03C01" w14:textId="77777777" w:rsidR="00E57D44" w:rsidRPr="0079010B" w:rsidRDefault="00E57D44" w:rsidP="00246F1C">
            <w:pPr>
              <w:overflowPunct/>
              <w:autoSpaceDE/>
              <w:autoSpaceDN/>
              <w:jc w:val="center"/>
              <w:rPr>
                <w:rFonts w:hAnsi="標楷體"/>
                <w:color w:val="000000" w:themeColor="text1"/>
                <w:sz w:val="28"/>
                <w:szCs w:val="28"/>
              </w:rPr>
            </w:pPr>
            <w:r w:rsidRPr="0079010B">
              <w:rPr>
                <w:rFonts w:hAnsi="標楷體" w:hint="eastAsia"/>
                <w:color w:val="000000" w:themeColor="text1"/>
                <w:sz w:val="28"/>
                <w:szCs w:val="28"/>
              </w:rPr>
              <w:t>1</w:t>
            </w:r>
            <w:r w:rsidRPr="0079010B">
              <w:rPr>
                <w:rFonts w:hAnsi="標楷體"/>
                <w:color w:val="000000" w:themeColor="text1"/>
                <w:sz w:val="28"/>
                <w:szCs w:val="28"/>
              </w:rPr>
              <w:t>08</w:t>
            </w:r>
          </w:p>
        </w:tc>
        <w:tc>
          <w:tcPr>
            <w:tcW w:w="1984" w:type="dxa"/>
            <w:tcBorders>
              <w:top w:val="single" w:sz="3" w:space="0" w:color="000000"/>
              <w:left w:val="single" w:sz="3" w:space="0" w:color="000000"/>
              <w:bottom w:val="single" w:sz="3" w:space="0" w:color="000000"/>
              <w:right w:val="single" w:sz="3" w:space="0" w:color="000000"/>
            </w:tcBorders>
            <w:vAlign w:val="center"/>
          </w:tcPr>
          <w:p w14:paraId="713AC468" w14:textId="77777777" w:rsidR="00E57D44" w:rsidRPr="0079010B" w:rsidRDefault="00E57D44" w:rsidP="00246F1C">
            <w:pPr>
              <w:overflowPunct/>
              <w:autoSpaceDE/>
              <w:autoSpaceDN/>
              <w:jc w:val="left"/>
              <w:rPr>
                <w:rFonts w:hAnsi="標楷體"/>
                <w:color w:val="000000" w:themeColor="text1"/>
                <w:sz w:val="28"/>
                <w:szCs w:val="28"/>
              </w:rPr>
            </w:pPr>
            <w:r w:rsidRPr="0079010B">
              <w:rPr>
                <w:rFonts w:hAnsi="標楷體"/>
                <w:color w:val="000000" w:themeColor="text1"/>
                <w:sz w:val="28"/>
                <w:szCs w:val="28"/>
              </w:rPr>
              <w:t>定額權利金</w:t>
            </w:r>
          </w:p>
        </w:tc>
        <w:tc>
          <w:tcPr>
            <w:tcW w:w="1384" w:type="dxa"/>
            <w:tcBorders>
              <w:top w:val="single" w:sz="3" w:space="0" w:color="000000"/>
              <w:left w:val="single" w:sz="3" w:space="0" w:color="000000"/>
              <w:bottom w:val="single" w:sz="3" w:space="0" w:color="000000"/>
              <w:right w:val="single" w:sz="3" w:space="0" w:color="000000"/>
            </w:tcBorders>
            <w:vAlign w:val="center"/>
          </w:tcPr>
          <w:p w14:paraId="768DC602"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360,000</w:t>
            </w:r>
          </w:p>
        </w:tc>
        <w:tc>
          <w:tcPr>
            <w:tcW w:w="1309" w:type="dxa"/>
            <w:tcBorders>
              <w:top w:val="single" w:sz="3" w:space="0" w:color="000000"/>
              <w:left w:val="single" w:sz="3" w:space="0" w:color="000000"/>
              <w:bottom w:val="single" w:sz="3" w:space="0" w:color="000000"/>
              <w:right w:val="single" w:sz="3" w:space="0" w:color="000000"/>
            </w:tcBorders>
            <w:vAlign w:val="center"/>
          </w:tcPr>
          <w:p w14:paraId="37F24139"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360,000</w:t>
            </w:r>
          </w:p>
        </w:tc>
        <w:tc>
          <w:tcPr>
            <w:tcW w:w="1378" w:type="dxa"/>
            <w:tcBorders>
              <w:top w:val="single" w:sz="3" w:space="0" w:color="000000"/>
              <w:left w:val="single" w:sz="3" w:space="0" w:color="000000"/>
              <w:bottom w:val="single" w:sz="3" w:space="0" w:color="000000"/>
              <w:right w:val="single" w:sz="3" w:space="0" w:color="000000"/>
            </w:tcBorders>
            <w:vAlign w:val="center"/>
          </w:tcPr>
          <w:p w14:paraId="63BD0358" w14:textId="77777777" w:rsidR="00E57D44" w:rsidRPr="0079010B" w:rsidRDefault="00E57D44" w:rsidP="00246F1C">
            <w:pPr>
              <w:overflowPunct/>
              <w:autoSpaceDE/>
              <w:autoSpaceDN/>
              <w:jc w:val="right"/>
              <w:rPr>
                <w:rFonts w:hAnsi="標楷體"/>
                <w:color w:val="000000" w:themeColor="text1"/>
                <w:sz w:val="28"/>
                <w:szCs w:val="28"/>
              </w:rPr>
            </w:pPr>
          </w:p>
        </w:tc>
        <w:tc>
          <w:tcPr>
            <w:tcW w:w="1260" w:type="dxa"/>
            <w:tcBorders>
              <w:top w:val="single" w:sz="3" w:space="0" w:color="000000"/>
              <w:left w:val="single" w:sz="3" w:space="0" w:color="000000"/>
              <w:bottom w:val="single" w:sz="3" w:space="0" w:color="000000"/>
              <w:right w:val="single" w:sz="3" w:space="0" w:color="000000"/>
            </w:tcBorders>
            <w:shd w:val="clear" w:color="auto" w:fill="E2EFD9"/>
            <w:vAlign w:val="center"/>
          </w:tcPr>
          <w:p w14:paraId="6536266D" w14:textId="77777777" w:rsidR="00E57D44" w:rsidRPr="0079010B" w:rsidRDefault="00E57D44" w:rsidP="00246F1C">
            <w:pPr>
              <w:overflowPunct/>
              <w:autoSpaceDE/>
              <w:autoSpaceDN/>
              <w:jc w:val="right"/>
              <w:rPr>
                <w:rFonts w:hAnsi="標楷體"/>
                <w:color w:val="000000" w:themeColor="text1"/>
                <w:sz w:val="28"/>
                <w:szCs w:val="28"/>
              </w:rPr>
            </w:pPr>
          </w:p>
        </w:tc>
      </w:tr>
      <w:tr w:rsidR="0079010B" w:rsidRPr="0079010B" w14:paraId="59912968" w14:textId="77777777" w:rsidTr="00D14CAB">
        <w:trPr>
          <w:trHeight w:hRule="exact" w:val="428"/>
        </w:trPr>
        <w:tc>
          <w:tcPr>
            <w:tcW w:w="709" w:type="dxa"/>
            <w:tcBorders>
              <w:top w:val="single" w:sz="3" w:space="0" w:color="000000"/>
              <w:left w:val="single" w:sz="3" w:space="0" w:color="000000"/>
              <w:bottom w:val="single" w:sz="3" w:space="0" w:color="000000"/>
              <w:right w:val="single" w:sz="3" w:space="0" w:color="000000"/>
            </w:tcBorders>
            <w:vAlign w:val="center"/>
          </w:tcPr>
          <w:p w14:paraId="179F2834" w14:textId="77777777" w:rsidR="00E57D44" w:rsidRPr="0079010B" w:rsidRDefault="00E57D44" w:rsidP="00246F1C">
            <w:pPr>
              <w:overflowPunct/>
              <w:autoSpaceDE/>
              <w:autoSpaceDN/>
              <w:jc w:val="center"/>
              <w:rPr>
                <w:rFonts w:hAnsi="標楷體"/>
                <w:color w:val="000000" w:themeColor="text1"/>
                <w:sz w:val="28"/>
                <w:szCs w:val="28"/>
              </w:rPr>
            </w:pPr>
            <w:r w:rsidRPr="0079010B">
              <w:rPr>
                <w:rFonts w:hAnsi="標楷體"/>
                <w:color w:val="000000" w:themeColor="text1"/>
                <w:sz w:val="28"/>
                <w:szCs w:val="28"/>
              </w:rPr>
              <w:t>9</w:t>
            </w:r>
          </w:p>
        </w:tc>
        <w:tc>
          <w:tcPr>
            <w:tcW w:w="851" w:type="dxa"/>
            <w:vMerge/>
            <w:tcBorders>
              <w:left w:val="single" w:sz="3" w:space="0" w:color="000000"/>
              <w:right w:val="single" w:sz="3" w:space="0" w:color="000000"/>
            </w:tcBorders>
            <w:vAlign w:val="center"/>
          </w:tcPr>
          <w:p w14:paraId="4FD616DA" w14:textId="77777777" w:rsidR="00E57D44" w:rsidRPr="0079010B" w:rsidRDefault="00E57D44" w:rsidP="00246F1C">
            <w:pPr>
              <w:overflowPunct/>
              <w:autoSpaceDE/>
              <w:autoSpaceDN/>
              <w:jc w:val="center"/>
              <w:rPr>
                <w:rFonts w:hAnsi="標楷體"/>
                <w:color w:val="000000" w:themeColor="text1"/>
                <w:sz w:val="28"/>
                <w:szCs w:val="28"/>
              </w:rPr>
            </w:pPr>
          </w:p>
        </w:tc>
        <w:tc>
          <w:tcPr>
            <w:tcW w:w="1984" w:type="dxa"/>
            <w:tcBorders>
              <w:top w:val="single" w:sz="3" w:space="0" w:color="000000"/>
              <w:left w:val="single" w:sz="3" w:space="0" w:color="000000"/>
              <w:bottom w:val="single" w:sz="3" w:space="0" w:color="000000"/>
              <w:right w:val="single" w:sz="3" w:space="0" w:color="000000"/>
            </w:tcBorders>
            <w:vAlign w:val="center"/>
          </w:tcPr>
          <w:p w14:paraId="6337795E" w14:textId="77777777" w:rsidR="00E57D44" w:rsidRPr="0079010B" w:rsidRDefault="00E57D44" w:rsidP="00246F1C">
            <w:pPr>
              <w:overflowPunct/>
              <w:autoSpaceDE/>
              <w:autoSpaceDN/>
              <w:jc w:val="left"/>
              <w:rPr>
                <w:rFonts w:hAnsi="標楷體"/>
                <w:color w:val="000000" w:themeColor="text1"/>
                <w:sz w:val="28"/>
                <w:szCs w:val="28"/>
              </w:rPr>
            </w:pPr>
            <w:r w:rsidRPr="0079010B">
              <w:rPr>
                <w:rFonts w:hAnsi="標楷體"/>
                <w:color w:val="000000" w:themeColor="text1"/>
                <w:sz w:val="28"/>
                <w:szCs w:val="28"/>
              </w:rPr>
              <w:t>營運權利金</w:t>
            </w:r>
          </w:p>
        </w:tc>
        <w:tc>
          <w:tcPr>
            <w:tcW w:w="1384" w:type="dxa"/>
            <w:tcBorders>
              <w:top w:val="single" w:sz="3" w:space="0" w:color="000000"/>
              <w:left w:val="single" w:sz="3" w:space="0" w:color="000000"/>
              <w:bottom w:val="single" w:sz="3" w:space="0" w:color="000000"/>
              <w:right w:val="single" w:sz="3" w:space="0" w:color="000000"/>
            </w:tcBorders>
            <w:vAlign w:val="center"/>
          </w:tcPr>
          <w:p w14:paraId="6237F29F"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47,119</w:t>
            </w:r>
          </w:p>
        </w:tc>
        <w:tc>
          <w:tcPr>
            <w:tcW w:w="1309" w:type="dxa"/>
            <w:tcBorders>
              <w:top w:val="single" w:sz="3" w:space="0" w:color="000000"/>
              <w:left w:val="single" w:sz="3" w:space="0" w:color="000000"/>
              <w:bottom w:val="single" w:sz="3" w:space="0" w:color="000000"/>
              <w:right w:val="single" w:sz="3" w:space="0" w:color="000000"/>
            </w:tcBorders>
            <w:vAlign w:val="center"/>
          </w:tcPr>
          <w:p w14:paraId="1763B80C"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47,209</w:t>
            </w:r>
          </w:p>
        </w:tc>
        <w:tc>
          <w:tcPr>
            <w:tcW w:w="1378" w:type="dxa"/>
            <w:tcBorders>
              <w:top w:val="single" w:sz="3" w:space="0" w:color="000000"/>
              <w:left w:val="single" w:sz="3" w:space="0" w:color="000000"/>
              <w:bottom w:val="single" w:sz="3" w:space="0" w:color="000000"/>
              <w:right w:val="single" w:sz="3" w:space="0" w:color="000000"/>
            </w:tcBorders>
            <w:vAlign w:val="center"/>
          </w:tcPr>
          <w:p w14:paraId="6798689E" w14:textId="77777777" w:rsidR="00E57D44" w:rsidRPr="0079010B" w:rsidRDefault="00E57D44" w:rsidP="00246F1C">
            <w:pPr>
              <w:overflowPunct/>
              <w:autoSpaceDE/>
              <w:autoSpaceDN/>
              <w:jc w:val="right"/>
              <w:rPr>
                <w:rFonts w:hAnsi="標楷體"/>
                <w:color w:val="000000" w:themeColor="text1"/>
                <w:sz w:val="28"/>
                <w:szCs w:val="28"/>
              </w:rPr>
            </w:pPr>
          </w:p>
        </w:tc>
        <w:tc>
          <w:tcPr>
            <w:tcW w:w="1260" w:type="dxa"/>
            <w:tcBorders>
              <w:top w:val="single" w:sz="3" w:space="0" w:color="000000"/>
              <w:left w:val="single" w:sz="3" w:space="0" w:color="000000"/>
              <w:bottom w:val="single" w:sz="3" w:space="0" w:color="000000"/>
              <w:right w:val="single" w:sz="3" w:space="0" w:color="000000"/>
            </w:tcBorders>
            <w:shd w:val="clear" w:color="auto" w:fill="E2EFD9"/>
            <w:vAlign w:val="center"/>
          </w:tcPr>
          <w:p w14:paraId="5CF26172" w14:textId="77777777" w:rsidR="00E57D44" w:rsidRPr="0079010B" w:rsidRDefault="00E57D44" w:rsidP="00246F1C">
            <w:pPr>
              <w:overflowPunct/>
              <w:autoSpaceDE/>
              <w:autoSpaceDN/>
              <w:jc w:val="right"/>
              <w:rPr>
                <w:rFonts w:hAnsi="標楷體"/>
                <w:color w:val="000000" w:themeColor="text1"/>
                <w:sz w:val="28"/>
                <w:szCs w:val="28"/>
              </w:rPr>
            </w:pPr>
          </w:p>
        </w:tc>
      </w:tr>
      <w:tr w:rsidR="0079010B" w:rsidRPr="0079010B" w14:paraId="637D54FC" w14:textId="77777777" w:rsidTr="00D14CAB">
        <w:trPr>
          <w:trHeight w:hRule="exact" w:val="702"/>
        </w:trPr>
        <w:tc>
          <w:tcPr>
            <w:tcW w:w="709" w:type="dxa"/>
            <w:tcBorders>
              <w:top w:val="single" w:sz="3" w:space="0" w:color="000000"/>
              <w:left w:val="single" w:sz="3" w:space="0" w:color="000000"/>
              <w:bottom w:val="single" w:sz="3" w:space="0" w:color="000000"/>
              <w:right w:val="single" w:sz="3" w:space="0" w:color="000000"/>
            </w:tcBorders>
            <w:vAlign w:val="center"/>
          </w:tcPr>
          <w:p w14:paraId="30EE5033" w14:textId="77777777" w:rsidR="00E57D44" w:rsidRPr="0079010B" w:rsidRDefault="00E57D44" w:rsidP="00246F1C">
            <w:pPr>
              <w:overflowPunct/>
              <w:autoSpaceDE/>
              <w:autoSpaceDN/>
              <w:jc w:val="center"/>
              <w:rPr>
                <w:rFonts w:hAnsi="標楷體"/>
                <w:color w:val="000000" w:themeColor="text1"/>
                <w:sz w:val="28"/>
                <w:szCs w:val="28"/>
              </w:rPr>
            </w:pPr>
            <w:r w:rsidRPr="0079010B">
              <w:rPr>
                <w:rFonts w:hAnsi="標楷體"/>
                <w:color w:val="000000" w:themeColor="text1"/>
                <w:sz w:val="28"/>
                <w:szCs w:val="28"/>
              </w:rPr>
              <w:t>10</w:t>
            </w:r>
          </w:p>
        </w:tc>
        <w:tc>
          <w:tcPr>
            <w:tcW w:w="851" w:type="dxa"/>
            <w:vMerge/>
            <w:tcBorders>
              <w:left w:val="single" w:sz="3" w:space="0" w:color="000000"/>
              <w:right w:val="single" w:sz="3" w:space="0" w:color="000000"/>
            </w:tcBorders>
            <w:vAlign w:val="center"/>
          </w:tcPr>
          <w:p w14:paraId="41879110" w14:textId="77777777" w:rsidR="00E57D44" w:rsidRPr="0079010B" w:rsidRDefault="00E57D44" w:rsidP="00246F1C">
            <w:pPr>
              <w:overflowPunct/>
              <w:autoSpaceDE/>
              <w:autoSpaceDN/>
              <w:jc w:val="center"/>
              <w:rPr>
                <w:rFonts w:hAnsi="標楷體"/>
                <w:color w:val="000000" w:themeColor="text1"/>
                <w:sz w:val="28"/>
                <w:szCs w:val="28"/>
              </w:rPr>
            </w:pPr>
          </w:p>
        </w:tc>
        <w:tc>
          <w:tcPr>
            <w:tcW w:w="1984" w:type="dxa"/>
            <w:tcBorders>
              <w:top w:val="single" w:sz="3" w:space="0" w:color="000000"/>
              <w:left w:val="single" w:sz="3" w:space="0" w:color="000000"/>
              <w:bottom w:val="single" w:sz="3" w:space="0" w:color="000000"/>
              <w:right w:val="single" w:sz="3" w:space="0" w:color="000000"/>
            </w:tcBorders>
            <w:vAlign w:val="center"/>
          </w:tcPr>
          <w:p w14:paraId="08D4F92B" w14:textId="77777777" w:rsidR="00E57D44" w:rsidRPr="0079010B" w:rsidRDefault="00E57D44" w:rsidP="00246F1C">
            <w:pPr>
              <w:overflowPunct/>
              <w:autoSpaceDE/>
              <w:autoSpaceDN/>
              <w:jc w:val="left"/>
              <w:rPr>
                <w:rFonts w:hAnsi="標楷體"/>
                <w:color w:val="000000" w:themeColor="text1"/>
                <w:sz w:val="28"/>
                <w:szCs w:val="28"/>
              </w:rPr>
            </w:pPr>
            <w:r w:rsidRPr="0079010B">
              <w:rPr>
                <w:rFonts w:hAnsi="標楷體"/>
                <w:color w:val="000000" w:themeColor="text1"/>
                <w:sz w:val="28"/>
                <w:szCs w:val="28"/>
              </w:rPr>
              <w:t>定額權利金之遲延利息</w:t>
            </w:r>
          </w:p>
        </w:tc>
        <w:tc>
          <w:tcPr>
            <w:tcW w:w="1384" w:type="dxa"/>
            <w:tcBorders>
              <w:top w:val="single" w:sz="3" w:space="0" w:color="000000"/>
              <w:left w:val="single" w:sz="3" w:space="0" w:color="000000"/>
              <w:bottom w:val="single" w:sz="3" w:space="0" w:color="000000"/>
              <w:right w:val="single" w:sz="3" w:space="0" w:color="000000"/>
            </w:tcBorders>
            <w:vAlign w:val="center"/>
          </w:tcPr>
          <w:p w14:paraId="6D679EBD"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21,142</w:t>
            </w:r>
          </w:p>
        </w:tc>
        <w:tc>
          <w:tcPr>
            <w:tcW w:w="1309" w:type="dxa"/>
            <w:tcBorders>
              <w:top w:val="single" w:sz="3" w:space="0" w:color="000000"/>
              <w:left w:val="single" w:sz="3" w:space="0" w:color="000000"/>
              <w:bottom w:val="single" w:sz="3" w:space="0" w:color="000000"/>
              <w:right w:val="single" w:sz="3" w:space="0" w:color="000000"/>
            </w:tcBorders>
            <w:vAlign w:val="center"/>
          </w:tcPr>
          <w:p w14:paraId="3B41BABC"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0</w:t>
            </w:r>
          </w:p>
        </w:tc>
        <w:tc>
          <w:tcPr>
            <w:tcW w:w="1378" w:type="dxa"/>
            <w:tcBorders>
              <w:top w:val="single" w:sz="3" w:space="0" w:color="000000"/>
              <w:left w:val="single" w:sz="3" w:space="0" w:color="000000"/>
              <w:bottom w:val="single" w:sz="3" w:space="0" w:color="000000"/>
              <w:right w:val="single" w:sz="3" w:space="0" w:color="000000"/>
            </w:tcBorders>
            <w:vAlign w:val="center"/>
          </w:tcPr>
          <w:p w14:paraId="63A5A4B9"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21,142</w:t>
            </w:r>
          </w:p>
        </w:tc>
        <w:tc>
          <w:tcPr>
            <w:tcW w:w="1260" w:type="dxa"/>
            <w:tcBorders>
              <w:top w:val="single" w:sz="3" w:space="0" w:color="000000"/>
              <w:left w:val="single" w:sz="3" w:space="0" w:color="000000"/>
              <w:bottom w:val="single" w:sz="3" w:space="0" w:color="000000"/>
              <w:right w:val="single" w:sz="3" w:space="0" w:color="000000"/>
            </w:tcBorders>
            <w:shd w:val="clear" w:color="auto" w:fill="E2EFD9"/>
            <w:vAlign w:val="center"/>
          </w:tcPr>
          <w:p w14:paraId="64AD32A8"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hint="eastAsia"/>
                <w:color w:val="000000" w:themeColor="text1"/>
                <w:sz w:val="28"/>
                <w:szCs w:val="28"/>
              </w:rPr>
              <w:t>2</w:t>
            </w:r>
            <w:r w:rsidRPr="0079010B">
              <w:rPr>
                <w:rFonts w:hAnsi="標楷體"/>
                <w:color w:val="000000" w:themeColor="text1"/>
                <w:sz w:val="28"/>
                <w:szCs w:val="28"/>
              </w:rPr>
              <w:t>1,142</w:t>
            </w:r>
          </w:p>
        </w:tc>
      </w:tr>
      <w:tr w:rsidR="0079010B" w:rsidRPr="0079010B" w14:paraId="7E72535F" w14:textId="77777777" w:rsidTr="00D14CAB">
        <w:trPr>
          <w:trHeight w:hRule="exact" w:val="854"/>
        </w:trPr>
        <w:tc>
          <w:tcPr>
            <w:tcW w:w="709" w:type="dxa"/>
            <w:tcBorders>
              <w:top w:val="single" w:sz="3" w:space="0" w:color="000000"/>
              <w:left w:val="single" w:sz="3" w:space="0" w:color="000000"/>
              <w:bottom w:val="single" w:sz="3" w:space="0" w:color="000000"/>
              <w:right w:val="single" w:sz="3" w:space="0" w:color="000000"/>
            </w:tcBorders>
            <w:vAlign w:val="center"/>
          </w:tcPr>
          <w:p w14:paraId="5A322E59" w14:textId="77777777" w:rsidR="00E57D44" w:rsidRPr="0079010B" w:rsidRDefault="00E57D44" w:rsidP="00246F1C">
            <w:pPr>
              <w:overflowPunct/>
              <w:autoSpaceDE/>
              <w:autoSpaceDN/>
              <w:jc w:val="center"/>
              <w:rPr>
                <w:rFonts w:hAnsi="標楷體"/>
                <w:color w:val="000000" w:themeColor="text1"/>
                <w:sz w:val="28"/>
                <w:szCs w:val="28"/>
              </w:rPr>
            </w:pPr>
            <w:r w:rsidRPr="0079010B">
              <w:rPr>
                <w:rFonts w:hAnsi="標楷體"/>
                <w:color w:val="000000" w:themeColor="text1"/>
                <w:sz w:val="28"/>
                <w:szCs w:val="28"/>
              </w:rPr>
              <w:t>11</w:t>
            </w:r>
          </w:p>
        </w:tc>
        <w:tc>
          <w:tcPr>
            <w:tcW w:w="851" w:type="dxa"/>
            <w:vMerge/>
            <w:tcBorders>
              <w:left w:val="single" w:sz="3" w:space="0" w:color="000000"/>
              <w:right w:val="single" w:sz="3" w:space="0" w:color="000000"/>
            </w:tcBorders>
            <w:vAlign w:val="center"/>
          </w:tcPr>
          <w:p w14:paraId="5228EE43" w14:textId="77777777" w:rsidR="00E57D44" w:rsidRPr="0079010B" w:rsidRDefault="00E57D44" w:rsidP="00246F1C">
            <w:pPr>
              <w:overflowPunct/>
              <w:autoSpaceDE/>
              <w:autoSpaceDN/>
              <w:jc w:val="center"/>
              <w:rPr>
                <w:rFonts w:hAnsi="標楷體"/>
                <w:color w:val="000000" w:themeColor="text1"/>
                <w:sz w:val="28"/>
                <w:szCs w:val="28"/>
              </w:rPr>
            </w:pPr>
          </w:p>
        </w:tc>
        <w:tc>
          <w:tcPr>
            <w:tcW w:w="1984" w:type="dxa"/>
            <w:tcBorders>
              <w:top w:val="single" w:sz="3" w:space="0" w:color="000000"/>
              <w:left w:val="single" w:sz="3" w:space="0" w:color="000000"/>
              <w:bottom w:val="single" w:sz="3" w:space="0" w:color="000000"/>
              <w:right w:val="single" w:sz="3" w:space="0" w:color="000000"/>
            </w:tcBorders>
            <w:vAlign w:val="center"/>
          </w:tcPr>
          <w:p w14:paraId="074969B1" w14:textId="77777777" w:rsidR="00E57D44" w:rsidRPr="0079010B" w:rsidRDefault="00E57D44" w:rsidP="00246F1C">
            <w:pPr>
              <w:overflowPunct/>
              <w:autoSpaceDE/>
              <w:autoSpaceDN/>
              <w:jc w:val="left"/>
              <w:rPr>
                <w:rFonts w:hAnsi="標楷體"/>
                <w:color w:val="000000" w:themeColor="text1"/>
                <w:sz w:val="28"/>
                <w:szCs w:val="28"/>
              </w:rPr>
            </w:pPr>
            <w:r w:rsidRPr="0079010B">
              <w:rPr>
                <w:rFonts w:hAnsi="標楷體"/>
                <w:color w:val="000000" w:themeColor="text1"/>
                <w:sz w:val="28"/>
                <w:szCs w:val="28"/>
              </w:rPr>
              <w:t>營運權利金之遲延利息</w:t>
            </w:r>
          </w:p>
        </w:tc>
        <w:tc>
          <w:tcPr>
            <w:tcW w:w="1384" w:type="dxa"/>
            <w:tcBorders>
              <w:top w:val="single" w:sz="3" w:space="0" w:color="000000"/>
              <w:left w:val="single" w:sz="3" w:space="0" w:color="000000"/>
              <w:bottom w:val="single" w:sz="3" w:space="0" w:color="000000"/>
              <w:right w:val="single" w:sz="3" w:space="0" w:color="000000"/>
            </w:tcBorders>
            <w:vAlign w:val="center"/>
          </w:tcPr>
          <w:p w14:paraId="26686D9D"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2,700</w:t>
            </w:r>
          </w:p>
        </w:tc>
        <w:tc>
          <w:tcPr>
            <w:tcW w:w="1309" w:type="dxa"/>
            <w:tcBorders>
              <w:top w:val="single" w:sz="3" w:space="0" w:color="000000"/>
              <w:left w:val="single" w:sz="3" w:space="0" w:color="000000"/>
              <w:bottom w:val="single" w:sz="3" w:space="0" w:color="000000"/>
              <w:right w:val="single" w:sz="3" w:space="0" w:color="000000"/>
            </w:tcBorders>
            <w:vAlign w:val="center"/>
          </w:tcPr>
          <w:p w14:paraId="0F41F05D"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0</w:t>
            </w:r>
          </w:p>
        </w:tc>
        <w:tc>
          <w:tcPr>
            <w:tcW w:w="1378" w:type="dxa"/>
            <w:tcBorders>
              <w:top w:val="single" w:sz="3" w:space="0" w:color="000000"/>
              <w:left w:val="single" w:sz="3" w:space="0" w:color="000000"/>
              <w:bottom w:val="single" w:sz="3" w:space="0" w:color="000000"/>
              <w:right w:val="single" w:sz="3" w:space="0" w:color="000000"/>
            </w:tcBorders>
            <w:vAlign w:val="center"/>
          </w:tcPr>
          <w:p w14:paraId="6FAEC878"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2,700</w:t>
            </w:r>
          </w:p>
        </w:tc>
        <w:tc>
          <w:tcPr>
            <w:tcW w:w="1260" w:type="dxa"/>
            <w:tcBorders>
              <w:top w:val="single" w:sz="3" w:space="0" w:color="000000"/>
              <w:left w:val="single" w:sz="3" w:space="0" w:color="000000"/>
              <w:bottom w:val="single" w:sz="3" w:space="0" w:color="000000"/>
              <w:right w:val="single" w:sz="3" w:space="0" w:color="000000"/>
            </w:tcBorders>
            <w:shd w:val="clear" w:color="auto" w:fill="E2EFD9"/>
            <w:vAlign w:val="center"/>
          </w:tcPr>
          <w:p w14:paraId="1F4D95A3"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hint="eastAsia"/>
                <w:color w:val="000000" w:themeColor="text1"/>
                <w:sz w:val="28"/>
                <w:szCs w:val="28"/>
              </w:rPr>
              <w:t>2</w:t>
            </w:r>
            <w:r w:rsidRPr="0079010B">
              <w:rPr>
                <w:rFonts w:hAnsi="標楷體"/>
                <w:color w:val="000000" w:themeColor="text1"/>
                <w:sz w:val="28"/>
                <w:szCs w:val="28"/>
              </w:rPr>
              <w:t>,700</w:t>
            </w:r>
          </w:p>
        </w:tc>
      </w:tr>
      <w:tr w:rsidR="0079010B" w:rsidRPr="0079010B" w14:paraId="6DD27582" w14:textId="77777777" w:rsidTr="00D14CAB">
        <w:trPr>
          <w:trHeight w:hRule="exact" w:val="370"/>
        </w:trPr>
        <w:tc>
          <w:tcPr>
            <w:tcW w:w="709" w:type="dxa"/>
            <w:tcBorders>
              <w:top w:val="single" w:sz="3" w:space="0" w:color="000000"/>
              <w:left w:val="single" w:sz="3" w:space="0" w:color="000000"/>
              <w:bottom w:val="single" w:sz="3" w:space="0" w:color="000000"/>
              <w:right w:val="single" w:sz="3" w:space="0" w:color="000000"/>
            </w:tcBorders>
            <w:vAlign w:val="center"/>
          </w:tcPr>
          <w:p w14:paraId="02F55675" w14:textId="77777777" w:rsidR="00E57D44" w:rsidRPr="0079010B" w:rsidRDefault="00E57D44" w:rsidP="00246F1C">
            <w:pPr>
              <w:overflowPunct/>
              <w:autoSpaceDE/>
              <w:autoSpaceDN/>
              <w:jc w:val="center"/>
              <w:rPr>
                <w:rFonts w:hAnsi="標楷體"/>
                <w:color w:val="000000" w:themeColor="text1"/>
                <w:sz w:val="28"/>
                <w:szCs w:val="28"/>
              </w:rPr>
            </w:pPr>
            <w:r w:rsidRPr="0079010B">
              <w:rPr>
                <w:rFonts w:hAnsi="標楷體"/>
                <w:color w:val="000000" w:themeColor="text1"/>
                <w:sz w:val="28"/>
                <w:szCs w:val="28"/>
              </w:rPr>
              <w:t>12</w:t>
            </w:r>
          </w:p>
        </w:tc>
        <w:tc>
          <w:tcPr>
            <w:tcW w:w="851" w:type="dxa"/>
            <w:vMerge/>
            <w:tcBorders>
              <w:left w:val="single" w:sz="3" w:space="0" w:color="000000"/>
              <w:bottom w:val="single" w:sz="3" w:space="0" w:color="000000"/>
              <w:right w:val="single" w:sz="3" w:space="0" w:color="000000"/>
            </w:tcBorders>
            <w:vAlign w:val="center"/>
          </w:tcPr>
          <w:p w14:paraId="19026C32" w14:textId="77777777" w:rsidR="00E57D44" w:rsidRPr="0079010B" w:rsidRDefault="00E57D44" w:rsidP="00246F1C">
            <w:pPr>
              <w:overflowPunct/>
              <w:autoSpaceDE/>
              <w:autoSpaceDN/>
              <w:jc w:val="center"/>
              <w:rPr>
                <w:rFonts w:hAnsi="標楷體"/>
                <w:color w:val="000000" w:themeColor="text1"/>
                <w:sz w:val="28"/>
                <w:szCs w:val="28"/>
              </w:rPr>
            </w:pPr>
          </w:p>
        </w:tc>
        <w:tc>
          <w:tcPr>
            <w:tcW w:w="1984" w:type="dxa"/>
            <w:tcBorders>
              <w:top w:val="single" w:sz="3" w:space="0" w:color="000000"/>
              <w:left w:val="single" w:sz="3" w:space="0" w:color="000000"/>
              <w:bottom w:val="single" w:sz="3" w:space="0" w:color="000000"/>
              <w:right w:val="single" w:sz="3" w:space="0" w:color="000000"/>
            </w:tcBorders>
            <w:vAlign w:val="center"/>
          </w:tcPr>
          <w:p w14:paraId="0CFD7BA8" w14:textId="77777777" w:rsidR="00E57D44" w:rsidRPr="0079010B" w:rsidRDefault="00E57D44" w:rsidP="00246F1C">
            <w:pPr>
              <w:overflowPunct/>
              <w:autoSpaceDE/>
              <w:autoSpaceDN/>
              <w:jc w:val="left"/>
              <w:rPr>
                <w:rFonts w:hAnsi="標楷體"/>
                <w:color w:val="000000" w:themeColor="text1"/>
                <w:sz w:val="28"/>
                <w:szCs w:val="28"/>
              </w:rPr>
            </w:pPr>
            <w:r w:rsidRPr="0079010B">
              <w:rPr>
                <w:rFonts w:hAnsi="標楷體"/>
                <w:color w:val="000000" w:themeColor="text1"/>
                <w:sz w:val="28"/>
                <w:szCs w:val="28"/>
              </w:rPr>
              <w:t>違約金</w:t>
            </w:r>
          </w:p>
        </w:tc>
        <w:tc>
          <w:tcPr>
            <w:tcW w:w="1384" w:type="dxa"/>
            <w:tcBorders>
              <w:top w:val="single" w:sz="3" w:space="0" w:color="000000"/>
              <w:left w:val="single" w:sz="3" w:space="0" w:color="000000"/>
              <w:bottom w:val="single" w:sz="3" w:space="0" w:color="000000"/>
              <w:right w:val="single" w:sz="3" w:space="0" w:color="000000"/>
            </w:tcBorders>
            <w:vAlign w:val="center"/>
          </w:tcPr>
          <w:p w14:paraId="737D9D11"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173,000</w:t>
            </w:r>
          </w:p>
        </w:tc>
        <w:tc>
          <w:tcPr>
            <w:tcW w:w="1309" w:type="dxa"/>
            <w:tcBorders>
              <w:top w:val="single" w:sz="3" w:space="0" w:color="000000"/>
              <w:left w:val="single" w:sz="3" w:space="0" w:color="000000"/>
              <w:bottom w:val="single" w:sz="3" w:space="0" w:color="000000"/>
              <w:right w:val="single" w:sz="3" w:space="0" w:color="000000"/>
            </w:tcBorders>
            <w:vAlign w:val="center"/>
          </w:tcPr>
          <w:p w14:paraId="34FF887E"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0</w:t>
            </w:r>
          </w:p>
        </w:tc>
        <w:tc>
          <w:tcPr>
            <w:tcW w:w="1378" w:type="dxa"/>
            <w:tcBorders>
              <w:top w:val="single" w:sz="3" w:space="0" w:color="000000"/>
              <w:left w:val="single" w:sz="3" w:space="0" w:color="000000"/>
              <w:bottom w:val="single" w:sz="3" w:space="0" w:color="000000"/>
              <w:right w:val="single" w:sz="3" w:space="0" w:color="000000"/>
            </w:tcBorders>
            <w:vAlign w:val="center"/>
          </w:tcPr>
          <w:p w14:paraId="4A24123B"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173,000</w:t>
            </w:r>
          </w:p>
        </w:tc>
        <w:tc>
          <w:tcPr>
            <w:tcW w:w="1260" w:type="dxa"/>
            <w:tcBorders>
              <w:top w:val="single" w:sz="3" w:space="0" w:color="000000"/>
              <w:left w:val="single" w:sz="3" w:space="0" w:color="000000"/>
              <w:bottom w:val="single" w:sz="3" w:space="0" w:color="000000"/>
              <w:right w:val="single" w:sz="3" w:space="0" w:color="000000"/>
            </w:tcBorders>
            <w:shd w:val="clear" w:color="auto" w:fill="E2EFD9"/>
            <w:vAlign w:val="center"/>
          </w:tcPr>
          <w:p w14:paraId="64DC2DB5"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hint="eastAsia"/>
                <w:color w:val="000000" w:themeColor="text1"/>
                <w:sz w:val="28"/>
                <w:szCs w:val="28"/>
              </w:rPr>
              <w:t>1</w:t>
            </w:r>
            <w:r w:rsidRPr="0079010B">
              <w:rPr>
                <w:rFonts w:hAnsi="標楷體"/>
                <w:color w:val="000000" w:themeColor="text1"/>
                <w:sz w:val="28"/>
                <w:szCs w:val="28"/>
              </w:rPr>
              <w:t>73,000</w:t>
            </w:r>
          </w:p>
        </w:tc>
      </w:tr>
      <w:tr w:rsidR="0079010B" w:rsidRPr="0079010B" w14:paraId="1DD5E096" w14:textId="77777777" w:rsidTr="001110A8">
        <w:trPr>
          <w:trHeight w:hRule="exact" w:val="332"/>
        </w:trPr>
        <w:tc>
          <w:tcPr>
            <w:tcW w:w="709" w:type="dxa"/>
            <w:vMerge w:val="restart"/>
            <w:tcBorders>
              <w:top w:val="single" w:sz="3" w:space="0" w:color="000000"/>
              <w:left w:val="single" w:sz="3" w:space="0" w:color="000000"/>
              <w:right w:val="single" w:sz="3" w:space="0" w:color="000000"/>
            </w:tcBorders>
            <w:vAlign w:val="center"/>
          </w:tcPr>
          <w:p w14:paraId="3DF2E6A0" w14:textId="77777777" w:rsidR="00E57D44" w:rsidRPr="0079010B" w:rsidRDefault="00E57D44" w:rsidP="00246F1C">
            <w:pPr>
              <w:overflowPunct/>
              <w:autoSpaceDE/>
              <w:autoSpaceDN/>
              <w:jc w:val="center"/>
              <w:rPr>
                <w:rFonts w:hAnsi="標楷體"/>
                <w:color w:val="000000" w:themeColor="text1"/>
                <w:sz w:val="28"/>
                <w:szCs w:val="28"/>
              </w:rPr>
            </w:pPr>
            <w:r w:rsidRPr="0079010B">
              <w:rPr>
                <w:rFonts w:hAnsi="標楷體"/>
                <w:color w:val="000000" w:themeColor="text1"/>
                <w:sz w:val="28"/>
                <w:szCs w:val="28"/>
              </w:rPr>
              <w:t>13</w:t>
            </w:r>
          </w:p>
        </w:tc>
        <w:tc>
          <w:tcPr>
            <w:tcW w:w="851" w:type="dxa"/>
            <w:vMerge w:val="restart"/>
            <w:tcBorders>
              <w:top w:val="single" w:sz="3" w:space="0" w:color="000000"/>
              <w:left w:val="single" w:sz="3" w:space="0" w:color="000000"/>
              <w:right w:val="single" w:sz="3" w:space="0" w:color="000000"/>
            </w:tcBorders>
            <w:vAlign w:val="center"/>
          </w:tcPr>
          <w:p w14:paraId="2A865F45" w14:textId="77777777" w:rsidR="00E57D44" w:rsidRPr="0079010B" w:rsidRDefault="00E57D44" w:rsidP="00246F1C">
            <w:pPr>
              <w:overflowPunct/>
              <w:autoSpaceDE/>
              <w:autoSpaceDN/>
              <w:jc w:val="center"/>
              <w:rPr>
                <w:rFonts w:hAnsi="標楷體"/>
                <w:color w:val="000000" w:themeColor="text1"/>
                <w:sz w:val="28"/>
                <w:szCs w:val="28"/>
              </w:rPr>
            </w:pPr>
            <w:r w:rsidRPr="0079010B">
              <w:rPr>
                <w:rFonts w:hAnsi="標楷體" w:hint="eastAsia"/>
                <w:color w:val="000000" w:themeColor="text1"/>
                <w:sz w:val="28"/>
                <w:szCs w:val="28"/>
              </w:rPr>
              <w:t>1</w:t>
            </w:r>
            <w:r w:rsidRPr="0079010B">
              <w:rPr>
                <w:rFonts w:hAnsi="標楷體"/>
                <w:color w:val="000000" w:themeColor="text1"/>
                <w:sz w:val="28"/>
                <w:szCs w:val="28"/>
              </w:rPr>
              <w:t>09</w:t>
            </w:r>
          </w:p>
        </w:tc>
        <w:tc>
          <w:tcPr>
            <w:tcW w:w="1984" w:type="dxa"/>
            <w:vMerge w:val="restart"/>
            <w:tcBorders>
              <w:top w:val="single" w:sz="3" w:space="0" w:color="000000"/>
              <w:left w:val="single" w:sz="3" w:space="0" w:color="000000"/>
              <w:right w:val="single" w:sz="3" w:space="0" w:color="000000"/>
            </w:tcBorders>
            <w:vAlign w:val="center"/>
          </w:tcPr>
          <w:p w14:paraId="00019710" w14:textId="77777777" w:rsidR="00E57D44" w:rsidRPr="0079010B" w:rsidRDefault="00E57D44" w:rsidP="00246F1C">
            <w:pPr>
              <w:overflowPunct/>
              <w:autoSpaceDE/>
              <w:autoSpaceDN/>
              <w:jc w:val="left"/>
              <w:rPr>
                <w:rFonts w:hAnsi="標楷體"/>
                <w:color w:val="000000" w:themeColor="text1"/>
                <w:sz w:val="28"/>
                <w:szCs w:val="28"/>
              </w:rPr>
            </w:pPr>
            <w:r w:rsidRPr="0079010B">
              <w:rPr>
                <w:rFonts w:hAnsi="標楷體"/>
                <w:color w:val="000000" w:themeColor="text1"/>
                <w:sz w:val="28"/>
                <w:szCs w:val="28"/>
              </w:rPr>
              <w:t>定額權利金</w:t>
            </w:r>
          </w:p>
        </w:tc>
        <w:tc>
          <w:tcPr>
            <w:tcW w:w="1384" w:type="dxa"/>
            <w:vMerge w:val="restart"/>
            <w:tcBorders>
              <w:top w:val="single" w:sz="3" w:space="0" w:color="000000"/>
              <w:left w:val="single" w:sz="3" w:space="0" w:color="000000"/>
              <w:right w:val="single" w:sz="3" w:space="0" w:color="000000"/>
            </w:tcBorders>
            <w:vAlign w:val="center"/>
          </w:tcPr>
          <w:p w14:paraId="580CEEBE"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360,000</w:t>
            </w:r>
          </w:p>
        </w:tc>
        <w:tc>
          <w:tcPr>
            <w:tcW w:w="1309" w:type="dxa"/>
            <w:vMerge w:val="restart"/>
            <w:tcBorders>
              <w:top w:val="single" w:sz="3" w:space="0" w:color="000000"/>
              <w:left w:val="single" w:sz="3" w:space="0" w:color="000000"/>
              <w:right w:val="single" w:sz="3" w:space="0" w:color="000000"/>
            </w:tcBorders>
            <w:vAlign w:val="center"/>
          </w:tcPr>
          <w:p w14:paraId="032FD621"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180,000</w:t>
            </w:r>
            <w:r w:rsidRPr="0079010B">
              <w:rPr>
                <w:rStyle w:val="aff2"/>
                <w:rFonts w:hAnsi="標楷體"/>
                <w:color w:val="000000" w:themeColor="text1"/>
                <w:sz w:val="28"/>
                <w:szCs w:val="28"/>
              </w:rPr>
              <w:footnoteReference w:id="11"/>
            </w:r>
          </w:p>
        </w:tc>
        <w:tc>
          <w:tcPr>
            <w:tcW w:w="1378" w:type="dxa"/>
            <w:tcBorders>
              <w:top w:val="single" w:sz="3" w:space="0" w:color="000000"/>
              <w:left w:val="single" w:sz="3" w:space="0" w:color="000000"/>
              <w:bottom w:val="single" w:sz="4" w:space="0" w:color="auto"/>
              <w:right w:val="single" w:sz="3" w:space="0" w:color="000000"/>
            </w:tcBorders>
            <w:vAlign w:val="center"/>
          </w:tcPr>
          <w:p w14:paraId="5D366EED" w14:textId="77777777" w:rsidR="00E57D44" w:rsidRPr="0079010B" w:rsidRDefault="00E57D44" w:rsidP="00246F1C">
            <w:pPr>
              <w:overflowPunct/>
              <w:autoSpaceDE/>
              <w:autoSpaceDN/>
              <w:jc w:val="right"/>
              <w:rPr>
                <w:rFonts w:hAnsi="標楷體"/>
                <w:color w:val="000000" w:themeColor="text1"/>
                <w:sz w:val="28"/>
                <w:szCs w:val="28"/>
              </w:rPr>
            </w:pPr>
          </w:p>
        </w:tc>
        <w:tc>
          <w:tcPr>
            <w:tcW w:w="1260" w:type="dxa"/>
            <w:tcBorders>
              <w:top w:val="single" w:sz="3" w:space="0" w:color="000000"/>
              <w:left w:val="single" w:sz="3" w:space="0" w:color="000000"/>
              <w:bottom w:val="single" w:sz="4" w:space="0" w:color="auto"/>
              <w:right w:val="single" w:sz="3" w:space="0" w:color="000000"/>
            </w:tcBorders>
            <w:shd w:val="clear" w:color="auto" w:fill="E2EFD9"/>
            <w:vAlign w:val="center"/>
          </w:tcPr>
          <w:p w14:paraId="0C4A6A1F" w14:textId="77777777" w:rsidR="00E57D44" w:rsidRPr="0079010B" w:rsidRDefault="00E57D44" w:rsidP="00246F1C">
            <w:pPr>
              <w:overflowPunct/>
              <w:autoSpaceDE/>
              <w:autoSpaceDN/>
              <w:jc w:val="right"/>
              <w:rPr>
                <w:rFonts w:hAnsi="標楷體"/>
                <w:color w:val="000000" w:themeColor="text1"/>
                <w:sz w:val="28"/>
                <w:szCs w:val="28"/>
              </w:rPr>
            </w:pPr>
          </w:p>
        </w:tc>
      </w:tr>
      <w:tr w:rsidR="0079010B" w:rsidRPr="0079010B" w14:paraId="7D1BD184" w14:textId="77777777" w:rsidTr="001110A8">
        <w:trPr>
          <w:trHeight w:hRule="exact" w:val="424"/>
        </w:trPr>
        <w:tc>
          <w:tcPr>
            <w:tcW w:w="709" w:type="dxa"/>
            <w:vMerge/>
            <w:tcBorders>
              <w:left w:val="single" w:sz="3" w:space="0" w:color="000000"/>
              <w:bottom w:val="single" w:sz="3" w:space="0" w:color="000000"/>
              <w:right w:val="single" w:sz="3" w:space="0" w:color="000000"/>
            </w:tcBorders>
            <w:vAlign w:val="center"/>
          </w:tcPr>
          <w:p w14:paraId="31158C3F" w14:textId="77777777" w:rsidR="00E57D44" w:rsidRPr="0079010B" w:rsidRDefault="00E57D44" w:rsidP="00246F1C">
            <w:pPr>
              <w:overflowPunct/>
              <w:autoSpaceDE/>
              <w:autoSpaceDN/>
              <w:jc w:val="center"/>
              <w:rPr>
                <w:rFonts w:hAnsi="標楷體"/>
                <w:color w:val="000000" w:themeColor="text1"/>
                <w:sz w:val="28"/>
                <w:szCs w:val="28"/>
              </w:rPr>
            </w:pPr>
          </w:p>
        </w:tc>
        <w:tc>
          <w:tcPr>
            <w:tcW w:w="851" w:type="dxa"/>
            <w:vMerge/>
            <w:tcBorders>
              <w:top w:val="single" w:sz="3" w:space="0" w:color="000000"/>
              <w:left w:val="single" w:sz="3" w:space="0" w:color="000000"/>
              <w:right w:val="single" w:sz="3" w:space="0" w:color="000000"/>
            </w:tcBorders>
            <w:vAlign w:val="center"/>
          </w:tcPr>
          <w:p w14:paraId="22B217BE" w14:textId="77777777" w:rsidR="00E57D44" w:rsidRPr="0079010B" w:rsidRDefault="00E57D44" w:rsidP="00246F1C">
            <w:pPr>
              <w:overflowPunct/>
              <w:autoSpaceDE/>
              <w:autoSpaceDN/>
              <w:jc w:val="center"/>
              <w:rPr>
                <w:rFonts w:hAnsi="標楷體"/>
                <w:color w:val="000000" w:themeColor="text1"/>
                <w:sz w:val="28"/>
                <w:szCs w:val="28"/>
              </w:rPr>
            </w:pPr>
          </w:p>
        </w:tc>
        <w:tc>
          <w:tcPr>
            <w:tcW w:w="1984" w:type="dxa"/>
            <w:vMerge/>
            <w:tcBorders>
              <w:left w:val="single" w:sz="3" w:space="0" w:color="000000"/>
              <w:bottom w:val="single" w:sz="3" w:space="0" w:color="000000"/>
              <w:right w:val="single" w:sz="3" w:space="0" w:color="000000"/>
            </w:tcBorders>
            <w:vAlign w:val="center"/>
          </w:tcPr>
          <w:p w14:paraId="2545991C" w14:textId="77777777" w:rsidR="00E57D44" w:rsidRPr="0079010B" w:rsidRDefault="00E57D44" w:rsidP="00246F1C">
            <w:pPr>
              <w:overflowPunct/>
              <w:autoSpaceDE/>
              <w:autoSpaceDN/>
              <w:jc w:val="left"/>
              <w:rPr>
                <w:rFonts w:hAnsi="標楷體"/>
                <w:color w:val="000000" w:themeColor="text1"/>
                <w:sz w:val="28"/>
                <w:szCs w:val="28"/>
              </w:rPr>
            </w:pPr>
          </w:p>
        </w:tc>
        <w:tc>
          <w:tcPr>
            <w:tcW w:w="1384" w:type="dxa"/>
            <w:vMerge/>
            <w:tcBorders>
              <w:left w:val="single" w:sz="3" w:space="0" w:color="000000"/>
              <w:bottom w:val="single" w:sz="3" w:space="0" w:color="000000"/>
              <w:right w:val="single" w:sz="3" w:space="0" w:color="000000"/>
            </w:tcBorders>
            <w:vAlign w:val="center"/>
          </w:tcPr>
          <w:p w14:paraId="7A0F8CC7" w14:textId="77777777" w:rsidR="00E57D44" w:rsidRPr="0079010B" w:rsidRDefault="00E57D44" w:rsidP="00246F1C">
            <w:pPr>
              <w:overflowPunct/>
              <w:autoSpaceDE/>
              <w:autoSpaceDN/>
              <w:jc w:val="right"/>
              <w:rPr>
                <w:rFonts w:hAnsi="標楷體"/>
                <w:color w:val="000000" w:themeColor="text1"/>
                <w:sz w:val="28"/>
                <w:szCs w:val="28"/>
              </w:rPr>
            </w:pPr>
          </w:p>
        </w:tc>
        <w:tc>
          <w:tcPr>
            <w:tcW w:w="1309" w:type="dxa"/>
            <w:vMerge/>
            <w:tcBorders>
              <w:left w:val="single" w:sz="3" w:space="0" w:color="000000"/>
              <w:bottom w:val="single" w:sz="3" w:space="0" w:color="000000"/>
              <w:right w:val="single" w:sz="3" w:space="0" w:color="000000"/>
            </w:tcBorders>
            <w:vAlign w:val="center"/>
          </w:tcPr>
          <w:p w14:paraId="4198A4AE" w14:textId="77777777" w:rsidR="00E57D44" w:rsidRPr="0079010B" w:rsidRDefault="00E57D44" w:rsidP="00246F1C">
            <w:pPr>
              <w:overflowPunct/>
              <w:autoSpaceDE/>
              <w:autoSpaceDN/>
              <w:jc w:val="right"/>
              <w:rPr>
                <w:rFonts w:hAnsi="標楷體"/>
                <w:color w:val="000000" w:themeColor="text1"/>
                <w:sz w:val="28"/>
                <w:szCs w:val="28"/>
              </w:rPr>
            </w:pPr>
          </w:p>
        </w:tc>
        <w:tc>
          <w:tcPr>
            <w:tcW w:w="1378" w:type="dxa"/>
            <w:tcBorders>
              <w:top w:val="single" w:sz="4" w:space="0" w:color="auto"/>
              <w:left w:val="single" w:sz="3" w:space="0" w:color="000000"/>
              <w:bottom w:val="single" w:sz="3" w:space="0" w:color="000000"/>
              <w:right w:val="single" w:sz="3" w:space="0" w:color="000000"/>
            </w:tcBorders>
            <w:vAlign w:val="center"/>
          </w:tcPr>
          <w:p w14:paraId="17F280C1"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180,000</w:t>
            </w:r>
          </w:p>
        </w:tc>
        <w:tc>
          <w:tcPr>
            <w:tcW w:w="1260" w:type="dxa"/>
            <w:tcBorders>
              <w:top w:val="single" w:sz="4" w:space="0" w:color="auto"/>
              <w:left w:val="single" w:sz="3" w:space="0" w:color="000000"/>
              <w:bottom w:val="single" w:sz="3" w:space="0" w:color="000000"/>
              <w:right w:val="single" w:sz="3" w:space="0" w:color="000000"/>
            </w:tcBorders>
            <w:shd w:val="clear" w:color="auto" w:fill="E2EFD9"/>
            <w:vAlign w:val="center"/>
          </w:tcPr>
          <w:p w14:paraId="4D4221E9"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hint="eastAsia"/>
                <w:color w:val="000000" w:themeColor="text1"/>
                <w:sz w:val="28"/>
                <w:szCs w:val="28"/>
              </w:rPr>
              <w:t>0</w:t>
            </w:r>
          </w:p>
        </w:tc>
      </w:tr>
      <w:tr w:rsidR="0079010B" w:rsidRPr="0079010B" w14:paraId="5E2CB753" w14:textId="77777777" w:rsidTr="001110A8">
        <w:trPr>
          <w:trHeight w:hRule="exact" w:val="412"/>
        </w:trPr>
        <w:tc>
          <w:tcPr>
            <w:tcW w:w="709" w:type="dxa"/>
            <w:tcBorders>
              <w:top w:val="single" w:sz="3" w:space="0" w:color="000000"/>
              <w:left w:val="single" w:sz="3" w:space="0" w:color="000000"/>
              <w:bottom w:val="single" w:sz="3" w:space="0" w:color="000000"/>
              <w:right w:val="single" w:sz="3" w:space="0" w:color="000000"/>
            </w:tcBorders>
            <w:vAlign w:val="center"/>
          </w:tcPr>
          <w:p w14:paraId="2F41A80B" w14:textId="77777777" w:rsidR="00E57D44" w:rsidRPr="0079010B" w:rsidRDefault="00E57D44" w:rsidP="00246F1C">
            <w:pPr>
              <w:overflowPunct/>
              <w:autoSpaceDE/>
              <w:autoSpaceDN/>
              <w:jc w:val="center"/>
              <w:rPr>
                <w:rFonts w:hAnsi="標楷體"/>
                <w:color w:val="000000" w:themeColor="text1"/>
                <w:sz w:val="28"/>
                <w:szCs w:val="28"/>
              </w:rPr>
            </w:pPr>
            <w:r w:rsidRPr="0079010B">
              <w:rPr>
                <w:rFonts w:hAnsi="標楷體"/>
                <w:color w:val="000000" w:themeColor="text1"/>
                <w:sz w:val="28"/>
                <w:szCs w:val="28"/>
              </w:rPr>
              <w:t>14</w:t>
            </w:r>
          </w:p>
        </w:tc>
        <w:tc>
          <w:tcPr>
            <w:tcW w:w="851" w:type="dxa"/>
            <w:vMerge/>
            <w:tcBorders>
              <w:left w:val="single" w:sz="3" w:space="0" w:color="000000"/>
              <w:right w:val="single" w:sz="3" w:space="0" w:color="000000"/>
            </w:tcBorders>
            <w:vAlign w:val="center"/>
          </w:tcPr>
          <w:p w14:paraId="04D887D7" w14:textId="77777777" w:rsidR="00E57D44" w:rsidRPr="0079010B" w:rsidRDefault="00E57D44" w:rsidP="00246F1C">
            <w:pPr>
              <w:overflowPunct/>
              <w:autoSpaceDE/>
              <w:autoSpaceDN/>
              <w:jc w:val="center"/>
              <w:rPr>
                <w:rFonts w:hAnsi="標楷體"/>
                <w:color w:val="000000" w:themeColor="text1"/>
                <w:sz w:val="28"/>
                <w:szCs w:val="28"/>
              </w:rPr>
            </w:pPr>
          </w:p>
        </w:tc>
        <w:tc>
          <w:tcPr>
            <w:tcW w:w="1984" w:type="dxa"/>
            <w:tcBorders>
              <w:top w:val="single" w:sz="3" w:space="0" w:color="000000"/>
              <w:left w:val="single" w:sz="3" w:space="0" w:color="000000"/>
              <w:bottom w:val="single" w:sz="3" w:space="0" w:color="000000"/>
              <w:right w:val="single" w:sz="3" w:space="0" w:color="000000"/>
            </w:tcBorders>
            <w:vAlign w:val="center"/>
          </w:tcPr>
          <w:p w14:paraId="01DFEE6B" w14:textId="77777777" w:rsidR="00E57D44" w:rsidRPr="0079010B" w:rsidRDefault="00E57D44" w:rsidP="00246F1C">
            <w:pPr>
              <w:overflowPunct/>
              <w:autoSpaceDE/>
              <w:autoSpaceDN/>
              <w:jc w:val="left"/>
              <w:rPr>
                <w:rFonts w:hAnsi="標楷體"/>
                <w:color w:val="000000" w:themeColor="text1"/>
                <w:sz w:val="28"/>
                <w:szCs w:val="28"/>
              </w:rPr>
            </w:pPr>
            <w:r w:rsidRPr="0079010B">
              <w:rPr>
                <w:rFonts w:hAnsi="標楷體"/>
                <w:color w:val="000000" w:themeColor="text1"/>
                <w:sz w:val="28"/>
                <w:szCs w:val="28"/>
              </w:rPr>
              <w:t>營運權利金</w:t>
            </w:r>
          </w:p>
        </w:tc>
        <w:tc>
          <w:tcPr>
            <w:tcW w:w="1384" w:type="dxa"/>
            <w:tcBorders>
              <w:top w:val="single" w:sz="3" w:space="0" w:color="000000"/>
              <w:left w:val="single" w:sz="3" w:space="0" w:color="000000"/>
              <w:bottom w:val="single" w:sz="3" w:space="0" w:color="000000"/>
              <w:right w:val="single" w:sz="3" w:space="0" w:color="000000"/>
            </w:tcBorders>
            <w:vAlign w:val="center"/>
          </w:tcPr>
          <w:p w14:paraId="06CA31E7"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26,666</w:t>
            </w:r>
          </w:p>
        </w:tc>
        <w:tc>
          <w:tcPr>
            <w:tcW w:w="1309" w:type="dxa"/>
            <w:tcBorders>
              <w:top w:val="single" w:sz="3" w:space="0" w:color="000000"/>
              <w:left w:val="single" w:sz="3" w:space="0" w:color="000000"/>
              <w:bottom w:val="single" w:sz="3" w:space="0" w:color="000000"/>
              <w:right w:val="single" w:sz="3" w:space="0" w:color="000000"/>
            </w:tcBorders>
            <w:vAlign w:val="center"/>
          </w:tcPr>
          <w:p w14:paraId="15E912C9"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26,666</w:t>
            </w:r>
          </w:p>
        </w:tc>
        <w:tc>
          <w:tcPr>
            <w:tcW w:w="1378" w:type="dxa"/>
            <w:tcBorders>
              <w:top w:val="single" w:sz="3" w:space="0" w:color="000000"/>
              <w:left w:val="single" w:sz="3" w:space="0" w:color="000000"/>
              <w:bottom w:val="single" w:sz="3" w:space="0" w:color="000000"/>
              <w:right w:val="single" w:sz="3" w:space="0" w:color="000000"/>
            </w:tcBorders>
            <w:vAlign w:val="center"/>
          </w:tcPr>
          <w:p w14:paraId="29826567" w14:textId="77777777" w:rsidR="00E57D44" w:rsidRPr="0079010B" w:rsidRDefault="00E57D44" w:rsidP="00246F1C">
            <w:pPr>
              <w:overflowPunct/>
              <w:autoSpaceDE/>
              <w:autoSpaceDN/>
              <w:jc w:val="right"/>
              <w:rPr>
                <w:rFonts w:hAnsi="標楷體"/>
                <w:color w:val="000000" w:themeColor="text1"/>
                <w:sz w:val="28"/>
                <w:szCs w:val="28"/>
              </w:rPr>
            </w:pPr>
          </w:p>
        </w:tc>
        <w:tc>
          <w:tcPr>
            <w:tcW w:w="1260" w:type="dxa"/>
            <w:tcBorders>
              <w:top w:val="single" w:sz="3" w:space="0" w:color="000000"/>
              <w:left w:val="single" w:sz="3" w:space="0" w:color="000000"/>
              <w:bottom w:val="single" w:sz="3" w:space="0" w:color="000000"/>
              <w:right w:val="single" w:sz="3" w:space="0" w:color="000000"/>
            </w:tcBorders>
            <w:shd w:val="clear" w:color="auto" w:fill="E2EFD9"/>
            <w:vAlign w:val="center"/>
          </w:tcPr>
          <w:p w14:paraId="0A78FA73" w14:textId="77777777" w:rsidR="00E57D44" w:rsidRPr="0079010B" w:rsidRDefault="00E57D44" w:rsidP="00246F1C">
            <w:pPr>
              <w:overflowPunct/>
              <w:autoSpaceDE/>
              <w:autoSpaceDN/>
              <w:jc w:val="right"/>
              <w:rPr>
                <w:rFonts w:hAnsi="標楷體"/>
                <w:color w:val="000000" w:themeColor="text1"/>
                <w:sz w:val="28"/>
                <w:szCs w:val="28"/>
              </w:rPr>
            </w:pPr>
          </w:p>
        </w:tc>
      </w:tr>
      <w:tr w:rsidR="0079010B" w:rsidRPr="0079010B" w14:paraId="2038D604" w14:textId="77777777" w:rsidTr="00D14CAB">
        <w:trPr>
          <w:trHeight w:hRule="exact" w:val="698"/>
        </w:trPr>
        <w:tc>
          <w:tcPr>
            <w:tcW w:w="709" w:type="dxa"/>
            <w:tcBorders>
              <w:top w:val="single" w:sz="3" w:space="0" w:color="000000"/>
              <w:left w:val="single" w:sz="3" w:space="0" w:color="000000"/>
              <w:bottom w:val="single" w:sz="3" w:space="0" w:color="000000"/>
              <w:right w:val="single" w:sz="3" w:space="0" w:color="000000"/>
            </w:tcBorders>
            <w:vAlign w:val="center"/>
          </w:tcPr>
          <w:p w14:paraId="7481CD6B" w14:textId="77777777" w:rsidR="00E57D44" w:rsidRPr="0079010B" w:rsidRDefault="00E57D44" w:rsidP="00246F1C">
            <w:pPr>
              <w:overflowPunct/>
              <w:autoSpaceDE/>
              <w:autoSpaceDN/>
              <w:jc w:val="center"/>
              <w:rPr>
                <w:rFonts w:hAnsi="標楷體"/>
                <w:color w:val="000000" w:themeColor="text1"/>
                <w:sz w:val="28"/>
                <w:szCs w:val="28"/>
              </w:rPr>
            </w:pPr>
            <w:r w:rsidRPr="0079010B">
              <w:rPr>
                <w:rFonts w:hAnsi="標楷體"/>
                <w:color w:val="000000" w:themeColor="text1"/>
                <w:sz w:val="28"/>
                <w:szCs w:val="28"/>
              </w:rPr>
              <w:t>15</w:t>
            </w:r>
          </w:p>
        </w:tc>
        <w:tc>
          <w:tcPr>
            <w:tcW w:w="851" w:type="dxa"/>
            <w:vMerge/>
            <w:tcBorders>
              <w:left w:val="single" w:sz="3" w:space="0" w:color="000000"/>
              <w:right w:val="single" w:sz="3" w:space="0" w:color="000000"/>
            </w:tcBorders>
            <w:vAlign w:val="center"/>
          </w:tcPr>
          <w:p w14:paraId="32B2775C" w14:textId="77777777" w:rsidR="00E57D44" w:rsidRPr="0079010B" w:rsidRDefault="00E57D44" w:rsidP="00246F1C">
            <w:pPr>
              <w:overflowPunct/>
              <w:autoSpaceDE/>
              <w:autoSpaceDN/>
              <w:jc w:val="center"/>
              <w:rPr>
                <w:rFonts w:hAnsi="標楷體"/>
                <w:color w:val="000000" w:themeColor="text1"/>
                <w:sz w:val="28"/>
                <w:szCs w:val="28"/>
              </w:rPr>
            </w:pPr>
          </w:p>
        </w:tc>
        <w:tc>
          <w:tcPr>
            <w:tcW w:w="1984" w:type="dxa"/>
            <w:tcBorders>
              <w:top w:val="single" w:sz="3" w:space="0" w:color="000000"/>
              <w:left w:val="single" w:sz="3" w:space="0" w:color="000000"/>
              <w:bottom w:val="single" w:sz="3" w:space="0" w:color="000000"/>
              <w:right w:val="single" w:sz="3" w:space="0" w:color="000000"/>
            </w:tcBorders>
            <w:vAlign w:val="center"/>
          </w:tcPr>
          <w:p w14:paraId="0399D712" w14:textId="77777777" w:rsidR="00E57D44" w:rsidRPr="0079010B" w:rsidRDefault="00E57D44" w:rsidP="00246F1C">
            <w:pPr>
              <w:overflowPunct/>
              <w:autoSpaceDE/>
              <w:autoSpaceDN/>
              <w:jc w:val="left"/>
              <w:rPr>
                <w:rFonts w:hAnsi="標楷體"/>
                <w:color w:val="000000" w:themeColor="text1"/>
                <w:sz w:val="28"/>
                <w:szCs w:val="28"/>
              </w:rPr>
            </w:pPr>
            <w:r w:rsidRPr="0079010B">
              <w:rPr>
                <w:rFonts w:hAnsi="標楷體"/>
                <w:color w:val="000000" w:themeColor="text1"/>
                <w:sz w:val="28"/>
                <w:szCs w:val="28"/>
              </w:rPr>
              <w:t>定額權利金之遲延利息</w:t>
            </w:r>
          </w:p>
        </w:tc>
        <w:tc>
          <w:tcPr>
            <w:tcW w:w="1384" w:type="dxa"/>
            <w:tcBorders>
              <w:top w:val="single" w:sz="3" w:space="0" w:color="000000"/>
              <w:left w:val="single" w:sz="3" w:space="0" w:color="000000"/>
              <w:bottom w:val="single" w:sz="3" w:space="0" w:color="000000"/>
              <w:right w:val="single" w:sz="3" w:space="0" w:color="000000"/>
            </w:tcBorders>
            <w:vAlign w:val="center"/>
          </w:tcPr>
          <w:p w14:paraId="3FDC8E6D"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4,023</w:t>
            </w:r>
          </w:p>
        </w:tc>
        <w:tc>
          <w:tcPr>
            <w:tcW w:w="1309" w:type="dxa"/>
            <w:tcBorders>
              <w:top w:val="single" w:sz="3" w:space="0" w:color="000000"/>
              <w:left w:val="single" w:sz="3" w:space="0" w:color="000000"/>
              <w:bottom w:val="single" w:sz="3" w:space="0" w:color="000000"/>
              <w:right w:val="single" w:sz="3" w:space="0" w:color="000000"/>
            </w:tcBorders>
            <w:vAlign w:val="center"/>
          </w:tcPr>
          <w:p w14:paraId="0B50D0FB"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0</w:t>
            </w:r>
          </w:p>
        </w:tc>
        <w:tc>
          <w:tcPr>
            <w:tcW w:w="1378" w:type="dxa"/>
            <w:tcBorders>
              <w:top w:val="single" w:sz="3" w:space="0" w:color="000000"/>
              <w:left w:val="single" w:sz="3" w:space="0" w:color="000000"/>
              <w:bottom w:val="single" w:sz="3" w:space="0" w:color="000000"/>
              <w:right w:val="single" w:sz="3" w:space="0" w:color="000000"/>
            </w:tcBorders>
            <w:vAlign w:val="center"/>
          </w:tcPr>
          <w:p w14:paraId="366DD772"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4,023</w:t>
            </w:r>
          </w:p>
        </w:tc>
        <w:tc>
          <w:tcPr>
            <w:tcW w:w="1260" w:type="dxa"/>
            <w:tcBorders>
              <w:top w:val="single" w:sz="3" w:space="0" w:color="000000"/>
              <w:left w:val="single" w:sz="3" w:space="0" w:color="000000"/>
              <w:bottom w:val="single" w:sz="3" w:space="0" w:color="000000"/>
              <w:right w:val="single" w:sz="3" w:space="0" w:color="000000"/>
            </w:tcBorders>
            <w:shd w:val="clear" w:color="auto" w:fill="E2EFD9"/>
            <w:vAlign w:val="center"/>
          </w:tcPr>
          <w:p w14:paraId="2EEEF4FA"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hint="eastAsia"/>
                <w:color w:val="000000" w:themeColor="text1"/>
                <w:sz w:val="28"/>
                <w:szCs w:val="28"/>
              </w:rPr>
              <w:t>4</w:t>
            </w:r>
            <w:r w:rsidRPr="0079010B">
              <w:rPr>
                <w:rFonts w:hAnsi="標楷體"/>
                <w:color w:val="000000" w:themeColor="text1"/>
                <w:sz w:val="28"/>
                <w:szCs w:val="28"/>
              </w:rPr>
              <w:t>,023</w:t>
            </w:r>
          </w:p>
        </w:tc>
      </w:tr>
      <w:tr w:rsidR="0079010B" w:rsidRPr="0079010B" w14:paraId="59A11765" w14:textId="77777777" w:rsidTr="00D14CAB">
        <w:trPr>
          <w:trHeight w:hRule="exact" w:val="704"/>
        </w:trPr>
        <w:tc>
          <w:tcPr>
            <w:tcW w:w="709" w:type="dxa"/>
            <w:tcBorders>
              <w:top w:val="single" w:sz="3" w:space="0" w:color="000000"/>
              <w:left w:val="single" w:sz="3" w:space="0" w:color="000000"/>
              <w:bottom w:val="single" w:sz="3" w:space="0" w:color="000000"/>
              <w:right w:val="single" w:sz="3" w:space="0" w:color="000000"/>
            </w:tcBorders>
            <w:vAlign w:val="center"/>
          </w:tcPr>
          <w:p w14:paraId="3F771DF6" w14:textId="77777777" w:rsidR="00E57D44" w:rsidRPr="0079010B" w:rsidRDefault="00E57D44" w:rsidP="00246F1C">
            <w:pPr>
              <w:overflowPunct/>
              <w:autoSpaceDE/>
              <w:autoSpaceDN/>
              <w:jc w:val="center"/>
              <w:rPr>
                <w:rFonts w:hAnsi="標楷體"/>
                <w:color w:val="000000" w:themeColor="text1"/>
                <w:sz w:val="28"/>
                <w:szCs w:val="28"/>
              </w:rPr>
            </w:pPr>
            <w:r w:rsidRPr="0079010B">
              <w:rPr>
                <w:rFonts w:hAnsi="標楷體"/>
                <w:color w:val="000000" w:themeColor="text1"/>
                <w:sz w:val="28"/>
                <w:szCs w:val="28"/>
              </w:rPr>
              <w:t>16</w:t>
            </w:r>
          </w:p>
        </w:tc>
        <w:tc>
          <w:tcPr>
            <w:tcW w:w="851" w:type="dxa"/>
            <w:vMerge/>
            <w:tcBorders>
              <w:left w:val="single" w:sz="3" w:space="0" w:color="000000"/>
              <w:bottom w:val="single" w:sz="3" w:space="0" w:color="000000"/>
              <w:right w:val="single" w:sz="3" w:space="0" w:color="000000"/>
            </w:tcBorders>
            <w:vAlign w:val="center"/>
          </w:tcPr>
          <w:p w14:paraId="57C53D48" w14:textId="77777777" w:rsidR="00E57D44" w:rsidRPr="0079010B" w:rsidRDefault="00E57D44" w:rsidP="00246F1C">
            <w:pPr>
              <w:overflowPunct/>
              <w:autoSpaceDE/>
              <w:autoSpaceDN/>
              <w:jc w:val="center"/>
              <w:rPr>
                <w:rFonts w:hAnsi="標楷體"/>
                <w:color w:val="000000" w:themeColor="text1"/>
                <w:sz w:val="28"/>
                <w:szCs w:val="28"/>
              </w:rPr>
            </w:pPr>
          </w:p>
        </w:tc>
        <w:tc>
          <w:tcPr>
            <w:tcW w:w="1984" w:type="dxa"/>
            <w:tcBorders>
              <w:top w:val="single" w:sz="3" w:space="0" w:color="000000"/>
              <w:left w:val="single" w:sz="3" w:space="0" w:color="000000"/>
              <w:bottom w:val="single" w:sz="3" w:space="0" w:color="000000"/>
              <w:right w:val="single" w:sz="3" w:space="0" w:color="000000"/>
            </w:tcBorders>
            <w:vAlign w:val="center"/>
          </w:tcPr>
          <w:p w14:paraId="44CCE7F8" w14:textId="77777777" w:rsidR="00E57D44" w:rsidRPr="0079010B" w:rsidRDefault="00E57D44" w:rsidP="00246F1C">
            <w:pPr>
              <w:overflowPunct/>
              <w:autoSpaceDE/>
              <w:autoSpaceDN/>
              <w:jc w:val="left"/>
              <w:rPr>
                <w:rFonts w:hAnsi="標楷體"/>
                <w:color w:val="000000" w:themeColor="text1"/>
                <w:sz w:val="28"/>
                <w:szCs w:val="28"/>
              </w:rPr>
            </w:pPr>
            <w:r w:rsidRPr="0079010B">
              <w:rPr>
                <w:rFonts w:hAnsi="標楷體"/>
                <w:color w:val="000000" w:themeColor="text1"/>
                <w:sz w:val="28"/>
                <w:szCs w:val="28"/>
              </w:rPr>
              <w:t>營運權利金之遲延利息</w:t>
            </w:r>
          </w:p>
        </w:tc>
        <w:tc>
          <w:tcPr>
            <w:tcW w:w="1384" w:type="dxa"/>
            <w:tcBorders>
              <w:top w:val="single" w:sz="3" w:space="0" w:color="000000"/>
              <w:left w:val="single" w:sz="3" w:space="0" w:color="000000"/>
              <w:bottom w:val="single" w:sz="3" w:space="0" w:color="000000"/>
              <w:right w:val="single" w:sz="3" w:space="0" w:color="000000"/>
            </w:tcBorders>
            <w:vAlign w:val="center"/>
          </w:tcPr>
          <w:p w14:paraId="03EBF5C1"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655</w:t>
            </w:r>
          </w:p>
        </w:tc>
        <w:tc>
          <w:tcPr>
            <w:tcW w:w="1309" w:type="dxa"/>
            <w:tcBorders>
              <w:top w:val="single" w:sz="3" w:space="0" w:color="000000"/>
              <w:left w:val="single" w:sz="3" w:space="0" w:color="000000"/>
              <w:bottom w:val="single" w:sz="3" w:space="0" w:color="000000"/>
              <w:right w:val="single" w:sz="3" w:space="0" w:color="000000"/>
            </w:tcBorders>
            <w:vAlign w:val="center"/>
          </w:tcPr>
          <w:p w14:paraId="0E3FACBB"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0</w:t>
            </w:r>
          </w:p>
        </w:tc>
        <w:tc>
          <w:tcPr>
            <w:tcW w:w="1378" w:type="dxa"/>
            <w:tcBorders>
              <w:top w:val="single" w:sz="3" w:space="0" w:color="000000"/>
              <w:left w:val="single" w:sz="3" w:space="0" w:color="000000"/>
              <w:bottom w:val="single" w:sz="3" w:space="0" w:color="000000"/>
              <w:right w:val="single" w:sz="3" w:space="0" w:color="000000"/>
            </w:tcBorders>
            <w:vAlign w:val="center"/>
          </w:tcPr>
          <w:p w14:paraId="3BD23D94"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655</w:t>
            </w:r>
          </w:p>
        </w:tc>
        <w:tc>
          <w:tcPr>
            <w:tcW w:w="1260" w:type="dxa"/>
            <w:tcBorders>
              <w:top w:val="single" w:sz="3" w:space="0" w:color="000000"/>
              <w:left w:val="single" w:sz="3" w:space="0" w:color="000000"/>
              <w:bottom w:val="single" w:sz="3" w:space="0" w:color="000000"/>
              <w:right w:val="single" w:sz="3" w:space="0" w:color="000000"/>
            </w:tcBorders>
            <w:shd w:val="clear" w:color="auto" w:fill="E2EFD9"/>
            <w:vAlign w:val="center"/>
          </w:tcPr>
          <w:p w14:paraId="0B9120B9"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hint="eastAsia"/>
                <w:color w:val="000000" w:themeColor="text1"/>
                <w:sz w:val="28"/>
                <w:szCs w:val="28"/>
              </w:rPr>
              <w:t>6</w:t>
            </w:r>
            <w:r w:rsidRPr="0079010B">
              <w:rPr>
                <w:rFonts w:hAnsi="標楷體"/>
                <w:color w:val="000000" w:themeColor="text1"/>
                <w:sz w:val="28"/>
                <w:szCs w:val="28"/>
              </w:rPr>
              <w:t>55</w:t>
            </w:r>
          </w:p>
        </w:tc>
      </w:tr>
      <w:tr w:rsidR="0079010B" w:rsidRPr="0079010B" w14:paraId="64C2C392" w14:textId="77777777" w:rsidTr="00D14CAB">
        <w:trPr>
          <w:trHeight w:hRule="exact" w:val="496"/>
        </w:trPr>
        <w:tc>
          <w:tcPr>
            <w:tcW w:w="709" w:type="dxa"/>
            <w:tcBorders>
              <w:top w:val="single" w:sz="3" w:space="0" w:color="000000"/>
              <w:left w:val="single" w:sz="3" w:space="0" w:color="000000"/>
              <w:bottom w:val="single" w:sz="3" w:space="0" w:color="000000"/>
              <w:right w:val="single" w:sz="3" w:space="0" w:color="000000"/>
            </w:tcBorders>
            <w:vAlign w:val="center"/>
          </w:tcPr>
          <w:p w14:paraId="140B74C1" w14:textId="77777777" w:rsidR="00E57D44" w:rsidRPr="0079010B" w:rsidRDefault="00E57D44" w:rsidP="00246F1C">
            <w:pPr>
              <w:overflowPunct/>
              <w:autoSpaceDE/>
              <w:autoSpaceDN/>
              <w:jc w:val="center"/>
              <w:rPr>
                <w:rFonts w:hAnsi="標楷體"/>
                <w:color w:val="000000" w:themeColor="text1"/>
                <w:sz w:val="28"/>
                <w:szCs w:val="28"/>
              </w:rPr>
            </w:pPr>
            <w:r w:rsidRPr="0079010B">
              <w:rPr>
                <w:rFonts w:hAnsi="標楷體"/>
                <w:color w:val="000000" w:themeColor="text1"/>
                <w:sz w:val="28"/>
                <w:szCs w:val="28"/>
              </w:rPr>
              <w:t>17</w:t>
            </w:r>
          </w:p>
        </w:tc>
        <w:tc>
          <w:tcPr>
            <w:tcW w:w="851" w:type="dxa"/>
            <w:tcBorders>
              <w:top w:val="single" w:sz="3" w:space="0" w:color="000000"/>
              <w:left w:val="single" w:sz="3" w:space="0" w:color="000000"/>
              <w:bottom w:val="single" w:sz="3" w:space="0" w:color="000000"/>
              <w:right w:val="single" w:sz="3" w:space="0" w:color="000000"/>
            </w:tcBorders>
            <w:vAlign w:val="center"/>
          </w:tcPr>
          <w:p w14:paraId="168ADBA5" w14:textId="77777777" w:rsidR="00E57D44" w:rsidRPr="0079010B" w:rsidRDefault="00E57D44" w:rsidP="00246F1C">
            <w:pPr>
              <w:overflowPunct/>
              <w:autoSpaceDE/>
              <w:autoSpaceDN/>
              <w:jc w:val="center"/>
              <w:rPr>
                <w:rFonts w:hAnsi="標楷體"/>
                <w:color w:val="000000" w:themeColor="text1"/>
                <w:sz w:val="28"/>
                <w:szCs w:val="28"/>
              </w:rPr>
            </w:pPr>
          </w:p>
        </w:tc>
        <w:tc>
          <w:tcPr>
            <w:tcW w:w="1984" w:type="dxa"/>
            <w:tcBorders>
              <w:top w:val="single" w:sz="3" w:space="0" w:color="000000"/>
              <w:left w:val="single" w:sz="3" w:space="0" w:color="000000"/>
              <w:bottom w:val="single" w:sz="3" w:space="0" w:color="000000"/>
              <w:right w:val="single" w:sz="3" w:space="0" w:color="000000"/>
            </w:tcBorders>
            <w:vAlign w:val="center"/>
          </w:tcPr>
          <w:p w14:paraId="68190003" w14:textId="77777777" w:rsidR="00E57D44" w:rsidRPr="0079010B" w:rsidRDefault="00E57D44" w:rsidP="00246F1C">
            <w:pPr>
              <w:overflowPunct/>
              <w:autoSpaceDE/>
              <w:autoSpaceDN/>
              <w:jc w:val="left"/>
              <w:rPr>
                <w:rFonts w:hAnsi="標楷體"/>
                <w:color w:val="000000" w:themeColor="text1"/>
                <w:sz w:val="28"/>
                <w:szCs w:val="28"/>
              </w:rPr>
            </w:pPr>
            <w:r w:rsidRPr="0079010B">
              <w:rPr>
                <w:rFonts w:hAnsi="標楷體"/>
                <w:color w:val="000000" w:themeColor="text1"/>
                <w:sz w:val="28"/>
                <w:szCs w:val="28"/>
              </w:rPr>
              <w:t>仲裁費</w:t>
            </w:r>
          </w:p>
        </w:tc>
        <w:tc>
          <w:tcPr>
            <w:tcW w:w="1384" w:type="dxa"/>
            <w:tcBorders>
              <w:top w:val="single" w:sz="3" w:space="0" w:color="000000"/>
              <w:left w:val="single" w:sz="3" w:space="0" w:color="000000"/>
              <w:bottom w:val="single" w:sz="3" w:space="0" w:color="000000"/>
              <w:right w:val="single" w:sz="3" w:space="0" w:color="000000"/>
            </w:tcBorders>
            <w:vAlign w:val="center"/>
          </w:tcPr>
          <w:p w14:paraId="22226056"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45,015</w:t>
            </w:r>
          </w:p>
        </w:tc>
        <w:tc>
          <w:tcPr>
            <w:tcW w:w="1309" w:type="dxa"/>
            <w:tcBorders>
              <w:top w:val="single" w:sz="3" w:space="0" w:color="000000"/>
              <w:left w:val="single" w:sz="3" w:space="0" w:color="000000"/>
              <w:bottom w:val="single" w:sz="3" w:space="0" w:color="000000"/>
              <w:right w:val="single" w:sz="3" w:space="0" w:color="000000"/>
            </w:tcBorders>
            <w:vAlign w:val="center"/>
          </w:tcPr>
          <w:p w14:paraId="1BD696A4"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0</w:t>
            </w:r>
          </w:p>
        </w:tc>
        <w:tc>
          <w:tcPr>
            <w:tcW w:w="1378" w:type="dxa"/>
            <w:tcBorders>
              <w:top w:val="single" w:sz="3" w:space="0" w:color="000000"/>
              <w:left w:val="single" w:sz="3" w:space="0" w:color="000000"/>
              <w:bottom w:val="single" w:sz="3" w:space="0" w:color="000000"/>
              <w:right w:val="single" w:sz="3" w:space="0" w:color="000000"/>
            </w:tcBorders>
            <w:vAlign w:val="center"/>
          </w:tcPr>
          <w:p w14:paraId="125DCB6D"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45,015</w:t>
            </w:r>
          </w:p>
        </w:tc>
        <w:tc>
          <w:tcPr>
            <w:tcW w:w="1260" w:type="dxa"/>
            <w:tcBorders>
              <w:top w:val="single" w:sz="3" w:space="0" w:color="000000"/>
              <w:left w:val="single" w:sz="3" w:space="0" w:color="000000"/>
              <w:bottom w:val="single" w:sz="3" w:space="0" w:color="000000"/>
              <w:right w:val="single" w:sz="3" w:space="0" w:color="000000"/>
            </w:tcBorders>
            <w:shd w:val="clear" w:color="auto" w:fill="E2EFD9"/>
            <w:vAlign w:val="center"/>
          </w:tcPr>
          <w:p w14:paraId="3351D0C4"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hint="eastAsia"/>
                <w:color w:val="000000" w:themeColor="text1"/>
                <w:sz w:val="28"/>
                <w:szCs w:val="28"/>
              </w:rPr>
              <w:t>0</w:t>
            </w:r>
          </w:p>
        </w:tc>
      </w:tr>
      <w:tr w:rsidR="0079010B" w:rsidRPr="0079010B" w14:paraId="6D81F519" w14:textId="77777777" w:rsidTr="00D14CAB">
        <w:trPr>
          <w:trHeight w:hRule="exact" w:val="1771"/>
        </w:trPr>
        <w:tc>
          <w:tcPr>
            <w:tcW w:w="709" w:type="dxa"/>
            <w:tcBorders>
              <w:top w:val="single" w:sz="3" w:space="0" w:color="000000"/>
              <w:left w:val="single" w:sz="3" w:space="0" w:color="000000"/>
              <w:bottom w:val="single" w:sz="3" w:space="0" w:color="000000"/>
              <w:right w:val="single" w:sz="3" w:space="0" w:color="000000"/>
            </w:tcBorders>
            <w:vAlign w:val="center"/>
          </w:tcPr>
          <w:p w14:paraId="1ED5A61C" w14:textId="77777777" w:rsidR="00E57D44" w:rsidRPr="0079010B" w:rsidRDefault="00E57D44" w:rsidP="00246F1C">
            <w:pPr>
              <w:overflowPunct/>
              <w:autoSpaceDE/>
              <w:autoSpaceDN/>
              <w:jc w:val="center"/>
              <w:rPr>
                <w:rFonts w:hAnsi="標楷體"/>
                <w:color w:val="000000" w:themeColor="text1"/>
                <w:sz w:val="28"/>
                <w:szCs w:val="28"/>
              </w:rPr>
            </w:pPr>
            <w:r w:rsidRPr="0079010B">
              <w:rPr>
                <w:rFonts w:hAnsi="標楷體"/>
                <w:color w:val="000000" w:themeColor="text1"/>
                <w:sz w:val="28"/>
                <w:szCs w:val="28"/>
              </w:rPr>
              <w:t>18</w:t>
            </w:r>
          </w:p>
        </w:tc>
        <w:tc>
          <w:tcPr>
            <w:tcW w:w="851" w:type="dxa"/>
            <w:tcBorders>
              <w:top w:val="single" w:sz="3" w:space="0" w:color="000000"/>
              <w:left w:val="single" w:sz="3" w:space="0" w:color="000000"/>
              <w:bottom w:val="single" w:sz="3" w:space="0" w:color="000000"/>
              <w:right w:val="single" w:sz="3" w:space="0" w:color="000000"/>
            </w:tcBorders>
            <w:vAlign w:val="center"/>
          </w:tcPr>
          <w:p w14:paraId="0552537F" w14:textId="77777777" w:rsidR="00E57D44" w:rsidRPr="0079010B" w:rsidRDefault="00E57D44" w:rsidP="00246F1C">
            <w:pPr>
              <w:overflowPunct/>
              <w:autoSpaceDE/>
              <w:autoSpaceDN/>
              <w:jc w:val="center"/>
              <w:rPr>
                <w:rFonts w:hAnsi="標楷體"/>
                <w:color w:val="000000" w:themeColor="text1"/>
                <w:sz w:val="28"/>
                <w:szCs w:val="28"/>
              </w:rPr>
            </w:pPr>
          </w:p>
        </w:tc>
        <w:tc>
          <w:tcPr>
            <w:tcW w:w="1984" w:type="dxa"/>
            <w:tcBorders>
              <w:top w:val="single" w:sz="3" w:space="0" w:color="000000"/>
              <w:left w:val="single" w:sz="3" w:space="0" w:color="000000"/>
              <w:bottom w:val="single" w:sz="3" w:space="0" w:color="000000"/>
              <w:right w:val="single" w:sz="3" w:space="0" w:color="000000"/>
            </w:tcBorders>
            <w:vAlign w:val="center"/>
          </w:tcPr>
          <w:p w14:paraId="4259E203" w14:textId="77777777" w:rsidR="00E57D44" w:rsidRPr="0079010B" w:rsidRDefault="00E57D44" w:rsidP="00246F1C">
            <w:pPr>
              <w:overflowPunct/>
              <w:autoSpaceDE/>
              <w:autoSpaceDN/>
              <w:jc w:val="left"/>
              <w:rPr>
                <w:rFonts w:hAnsi="標楷體"/>
                <w:color w:val="000000" w:themeColor="text1"/>
                <w:sz w:val="28"/>
                <w:szCs w:val="28"/>
              </w:rPr>
            </w:pPr>
            <w:r w:rsidRPr="0079010B">
              <w:rPr>
                <w:rFonts w:hAnsi="標楷體"/>
                <w:color w:val="000000" w:themeColor="text1"/>
                <w:sz w:val="28"/>
                <w:szCs w:val="28"/>
              </w:rPr>
              <w:t>室內裝修部</w:t>
            </w:r>
            <w:r w:rsidRPr="0079010B">
              <w:rPr>
                <w:rFonts w:hAnsi="標楷體" w:hint="eastAsia"/>
                <w:color w:val="000000" w:themeColor="text1"/>
                <w:sz w:val="28"/>
                <w:szCs w:val="28"/>
              </w:rPr>
              <w:t>分之現場勘查與審查費</w:t>
            </w:r>
            <w:r w:rsidRPr="0079010B">
              <w:rPr>
                <w:rFonts w:hAnsi="標楷體" w:hint="eastAsia"/>
                <w:color w:val="000000" w:themeColor="text1"/>
                <w:sz w:val="24"/>
                <w:szCs w:val="28"/>
              </w:rPr>
              <w:t>(此項仲裁判斷學校雖勝訴，然無法執行)</w:t>
            </w:r>
          </w:p>
        </w:tc>
        <w:tc>
          <w:tcPr>
            <w:tcW w:w="1384" w:type="dxa"/>
            <w:tcBorders>
              <w:top w:val="single" w:sz="3" w:space="0" w:color="000000"/>
              <w:left w:val="single" w:sz="3" w:space="0" w:color="000000"/>
              <w:bottom w:val="single" w:sz="3" w:space="0" w:color="000000"/>
              <w:right w:val="single" w:sz="3" w:space="0" w:color="000000"/>
            </w:tcBorders>
            <w:vAlign w:val="center"/>
          </w:tcPr>
          <w:p w14:paraId="0D4073BF"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300,000</w:t>
            </w:r>
          </w:p>
        </w:tc>
        <w:tc>
          <w:tcPr>
            <w:tcW w:w="1309" w:type="dxa"/>
            <w:tcBorders>
              <w:top w:val="single" w:sz="3" w:space="0" w:color="000000"/>
              <w:left w:val="single" w:sz="3" w:space="0" w:color="000000"/>
              <w:bottom w:val="single" w:sz="3" w:space="0" w:color="000000"/>
              <w:right w:val="single" w:sz="3" w:space="0" w:color="000000"/>
            </w:tcBorders>
            <w:vAlign w:val="center"/>
          </w:tcPr>
          <w:p w14:paraId="7CA51404"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0</w:t>
            </w:r>
          </w:p>
        </w:tc>
        <w:tc>
          <w:tcPr>
            <w:tcW w:w="1378" w:type="dxa"/>
            <w:tcBorders>
              <w:top w:val="single" w:sz="3" w:space="0" w:color="000000"/>
              <w:left w:val="single" w:sz="3" w:space="0" w:color="000000"/>
              <w:bottom w:val="single" w:sz="3" w:space="0" w:color="000000"/>
              <w:right w:val="single" w:sz="3" w:space="0" w:color="000000"/>
            </w:tcBorders>
            <w:vAlign w:val="center"/>
          </w:tcPr>
          <w:p w14:paraId="63FDCF0B"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300,000</w:t>
            </w:r>
          </w:p>
        </w:tc>
        <w:tc>
          <w:tcPr>
            <w:tcW w:w="1260" w:type="dxa"/>
            <w:tcBorders>
              <w:top w:val="single" w:sz="3" w:space="0" w:color="000000"/>
              <w:left w:val="single" w:sz="3" w:space="0" w:color="000000"/>
              <w:bottom w:val="single" w:sz="3" w:space="0" w:color="000000"/>
              <w:right w:val="single" w:sz="3" w:space="0" w:color="000000"/>
            </w:tcBorders>
            <w:shd w:val="clear" w:color="auto" w:fill="E2EFD9"/>
            <w:vAlign w:val="center"/>
          </w:tcPr>
          <w:p w14:paraId="1AFCC0ED"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hint="eastAsia"/>
                <w:color w:val="000000" w:themeColor="text1"/>
                <w:sz w:val="28"/>
                <w:szCs w:val="28"/>
              </w:rPr>
              <w:t>0</w:t>
            </w:r>
          </w:p>
        </w:tc>
      </w:tr>
      <w:tr w:rsidR="0079010B" w:rsidRPr="0079010B" w14:paraId="2BE48092" w14:textId="77777777" w:rsidTr="00D14CAB">
        <w:trPr>
          <w:trHeight w:hRule="exact" w:val="2036"/>
        </w:trPr>
        <w:tc>
          <w:tcPr>
            <w:tcW w:w="709" w:type="dxa"/>
            <w:tcBorders>
              <w:top w:val="single" w:sz="3" w:space="0" w:color="000000"/>
              <w:left w:val="single" w:sz="3" w:space="0" w:color="000000"/>
              <w:bottom w:val="single" w:sz="3" w:space="0" w:color="000000"/>
              <w:right w:val="single" w:sz="3" w:space="0" w:color="000000"/>
            </w:tcBorders>
            <w:vAlign w:val="center"/>
          </w:tcPr>
          <w:p w14:paraId="2DA4B858" w14:textId="77777777" w:rsidR="00E57D44" w:rsidRPr="0079010B" w:rsidRDefault="00E57D44" w:rsidP="00246F1C">
            <w:pPr>
              <w:overflowPunct/>
              <w:autoSpaceDE/>
              <w:autoSpaceDN/>
              <w:jc w:val="center"/>
              <w:rPr>
                <w:rFonts w:hAnsi="標楷體"/>
                <w:color w:val="000000" w:themeColor="text1"/>
                <w:sz w:val="28"/>
                <w:szCs w:val="28"/>
              </w:rPr>
            </w:pPr>
            <w:r w:rsidRPr="0079010B">
              <w:rPr>
                <w:rFonts w:hAnsi="標楷體"/>
                <w:color w:val="000000" w:themeColor="text1"/>
                <w:sz w:val="28"/>
                <w:szCs w:val="28"/>
              </w:rPr>
              <w:lastRenderedPageBreak/>
              <w:t>19</w:t>
            </w:r>
          </w:p>
        </w:tc>
        <w:tc>
          <w:tcPr>
            <w:tcW w:w="851" w:type="dxa"/>
            <w:tcBorders>
              <w:top w:val="single" w:sz="3" w:space="0" w:color="000000"/>
              <w:left w:val="single" w:sz="3" w:space="0" w:color="000000"/>
              <w:bottom w:val="single" w:sz="3" w:space="0" w:color="000000"/>
              <w:right w:val="single" w:sz="3" w:space="0" w:color="000000"/>
            </w:tcBorders>
            <w:vAlign w:val="center"/>
          </w:tcPr>
          <w:p w14:paraId="2340CFFA" w14:textId="77777777" w:rsidR="00E57D44" w:rsidRPr="0079010B" w:rsidRDefault="00E57D44" w:rsidP="00246F1C">
            <w:pPr>
              <w:overflowPunct/>
              <w:autoSpaceDE/>
              <w:autoSpaceDN/>
              <w:jc w:val="center"/>
              <w:rPr>
                <w:rFonts w:hAnsi="標楷體"/>
                <w:color w:val="000000" w:themeColor="text1"/>
                <w:sz w:val="28"/>
                <w:szCs w:val="28"/>
              </w:rPr>
            </w:pPr>
          </w:p>
        </w:tc>
        <w:tc>
          <w:tcPr>
            <w:tcW w:w="1984" w:type="dxa"/>
            <w:tcBorders>
              <w:top w:val="single" w:sz="3" w:space="0" w:color="000000"/>
              <w:left w:val="single" w:sz="3" w:space="0" w:color="000000"/>
              <w:bottom w:val="single" w:sz="3" w:space="0" w:color="000000"/>
              <w:right w:val="single" w:sz="3" w:space="0" w:color="000000"/>
            </w:tcBorders>
            <w:vAlign w:val="center"/>
          </w:tcPr>
          <w:p w14:paraId="087772A8" w14:textId="77777777" w:rsidR="00E57D44" w:rsidRPr="0079010B" w:rsidRDefault="00E57D44" w:rsidP="00246F1C">
            <w:pPr>
              <w:overflowPunct/>
              <w:autoSpaceDE/>
              <w:autoSpaceDN/>
              <w:jc w:val="left"/>
              <w:rPr>
                <w:rFonts w:hAnsi="標楷體"/>
                <w:color w:val="000000" w:themeColor="text1"/>
                <w:sz w:val="28"/>
                <w:szCs w:val="28"/>
              </w:rPr>
            </w:pPr>
            <w:r w:rsidRPr="0079010B">
              <w:rPr>
                <w:rFonts w:hAnsi="標楷體"/>
                <w:color w:val="000000" w:themeColor="text1"/>
                <w:sz w:val="28"/>
                <w:szCs w:val="28"/>
              </w:rPr>
              <w:t>學生淋浴區改善工程之工程費與管理費</w:t>
            </w:r>
            <w:r w:rsidRPr="0079010B">
              <w:rPr>
                <w:rFonts w:hAnsi="標楷體" w:hint="eastAsia"/>
                <w:color w:val="000000" w:themeColor="text1"/>
                <w:sz w:val="24"/>
                <w:szCs w:val="28"/>
              </w:rPr>
              <w:t>(此項於仲裁判斷學校雖勝訴，然無法執行)</w:t>
            </w:r>
          </w:p>
        </w:tc>
        <w:tc>
          <w:tcPr>
            <w:tcW w:w="1384" w:type="dxa"/>
            <w:tcBorders>
              <w:top w:val="single" w:sz="3" w:space="0" w:color="000000"/>
              <w:left w:val="single" w:sz="3" w:space="0" w:color="000000"/>
              <w:bottom w:val="single" w:sz="3" w:space="0" w:color="000000"/>
              <w:right w:val="single" w:sz="3" w:space="0" w:color="000000"/>
            </w:tcBorders>
            <w:vAlign w:val="center"/>
          </w:tcPr>
          <w:p w14:paraId="6976396C"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1,497,617</w:t>
            </w:r>
          </w:p>
        </w:tc>
        <w:tc>
          <w:tcPr>
            <w:tcW w:w="1309" w:type="dxa"/>
            <w:tcBorders>
              <w:top w:val="single" w:sz="3" w:space="0" w:color="000000"/>
              <w:left w:val="single" w:sz="3" w:space="0" w:color="000000"/>
              <w:bottom w:val="single" w:sz="3" w:space="0" w:color="000000"/>
              <w:right w:val="single" w:sz="3" w:space="0" w:color="000000"/>
            </w:tcBorders>
            <w:vAlign w:val="center"/>
          </w:tcPr>
          <w:p w14:paraId="7785CC62"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0</w:t>
            </w:r>
          </w:p>
        </w:tc>
        <w:tc>
          <w:tcPr>
            <w:tcW w:w="1378" w:type="dxa"/>
            <w:tcBorders>
              <w:top w:val="single" w:sz="3" w:space="0" w:color="000000"/>
              <w:left w:val="single" w:sz="3" w:space="0" w:color="000000"/>
              <w:bottom w:val="single" w:sz="3" w:space="0" w:color="000000"/>
              <w:right w:val="single" w:sz="3" w:space="0" w:color="000000"/>
            </w:tcBorders>
            <w:vAlign w:val="center"/>
          </w:tcPr>
          <w:p w14:paraId="62FEB7DF"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1,497</w:t>
            </w:r>
            <w:r w:rsidRPr="0079010B">
              <w:rPr>
                <w:rFonts w:hAnsi="標楷體" w:hint="eastAsia"/>
                <w:color w:val="000000" w:themeColor="text1"/>
                <w:sz w:val="28"/>
                <w:szCs w:val="28"/>
              </w:rPr>
              <w:t>,</w:t>
            </w:r>
            <w:r w:rsidRPr="0079010B">
              <w:rPr>
                <w:rFonts w:hAnsi="標楷體"/>
                <w:color w:val="000000" w:themeColor="text1"/>
                <w:sz w:val="28"/>
                <w:szCs w:val="28"/>
              </w:rPr>
              <w:t>617</w:t>
            </w:r>
          </w:p>
        </w:tc>
        <w:tc>
          <w:tcPr>
            <w:tcW w:w="1260" w:type="dxa"/>
            <w:tcBorders>
              <w:top w:val="single" w:sz="3" w:space="0" w:color="000000"/>
              <w:left w:val="single" w:sz="3" w:space="0" w:color="000000"/>
              <w:bottom w:val="single" w:sz="3" w:space="0" w:color="000000"/>
              <w:right w:val="single" w:sz="3" w:space="0" w:color="000000"/>
            </w:tcBorders>
            <w:shd w:val="clear" w:color="auto" w:fill="E2EFD9"/>
            <w:vAlign w:val="center"/>
          </w:tcPr>
          <w:p w14:paraId="60E0D1FB"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hint="eastAsia"/>
                <w:color w:val="000000" w:themeColor="text1"/>
                <w:sz w:val="28"/>
                <w:szCs w:val="28"/>
              </w:rPr>
              <w:t>0</w:t>
            </w:r>
          </w:p>
        </w:tc>
      </w:tr>
      <w:tr w:rsidR="0079010B" w:rsidRPr="0079010B" w14:paraId="10374310" w14:textId="77777777" w:rsidTr="00D14CAB">
        <w:trPr>
          <w:trHeight w:hRule="exact" w:val="1508"/>
        </w:trPr>
        <w:tc>
          <w:tcPr>
            <w:tcW w:w="709" w:type="dxa"/>
            <w:tcBorders>
              <w:top w:val="single" w:sz="3" w:space="0" w:color="000000"/>
              <w:left w:val="single" w:sz="3" w:space="0" w:color="000000"/>
              <w:bottom w:val="single" w:sz="3" w:space="0" w:color="000000"/>
              <w:right w:val="single" w:sz="3" w:space="0" w:color="000000"/>
            </w:tcBorders>
            <w:vAlign w:val="center"/>
          </w:tcPr>
          <w:p w14:paraId="78253A93" w14:textId="77777777" w:rsidR="00E57D44" w:rsidRPr="0079010B" w:rsidRDefault="00E57D44" w:rsidP="00246F1C">
            <w:pPr>
              <w:overflowPunct/>
              <w:autoSpaceDE/>
              <w:autoSpaceDN/>
              <w:jc w:val="center"/>
              <w:rPr>
                <w:rFonts w:hAnsi="標楷體"/>
                <w:color w:val="000000" w:themeColor="text1"/>
                <w:sz w:val="28"/>
                <w:szCs w:val="28"/>
              </w:rPr>
            </w:pPr>
            <w:r w:rsidRPr="0079010B">
              <w:rPr>
                <w:rFonts w:hAnsi="標楷體"/>
                <w:color w:val="000000" w:themeColor="text1"/>
                <w:sz w:val="28"/>
                <w:szCs w:val="28"/>
              </w:rPr>
              <w:t>20</w:t>
            </w:r>
          </w:p>
        </w:tc>
        <w:tc>
          <w:tcPr>
            <w:tcW w:w="851" w:type="dxa"/>
            <w:tcBorders>
              <w:top w:val="single" w:sz="3" w:space="0" w:color="000000"/>
              <w:left w:val="single" w:sz="3" w:space="0" w:color="000000"/>
              <w:bottom w:val="single" w:sz="3" w:space="0" w:color="000000"/>
              <w:right w:val="single" w:sz="3" w:space="0" w:color="000000"/>
            </w:tcBorders>
            <w:vAlign w:val="center"/>
          </w:tcPr>
          <w:p w14:paraId="47451BED" w14:textId="77777777" w:rsidR="00E57D44" w:rsidRPr="0079010B" w:rsidRDefault="00E57D44" w:rsidP="00246F1C">
            <w:pPr>
              <w:overflowPunct/>
              <w:autoSpaceDE/>
              <w:autoSpaceDN/>
              <w:jc w:val="center"/>
              <w:rPr>
                <w:rFonts w:hAnsi="標楷體"/>
                <w:color w:val="000000" w:themeColor="text1"/>
                <w:sz w:val="28"/>
                <w:szCs w:val="28"/>
              </w:rPr>
            </w:pPr>
          </w:p>
        </w:tc>
        <w:tc>
          <w:tcPr>
            <w:tcW w:w="1984" w:type="dxa"/>
            <w:tcBorders>
              <w:top w:val="single" w:sz="3" w:space="0" w:color="000000"/>
              <w:left w:val="single" w:sz="3" w:space="0" w:color="000000"/>
              <w:bottom w:val="single" w:sz="3" w:space="0" w:color="000000"/>
              <w:right w:val="single" w:sz="3" w:space="0" w:color="000000"/>
            </w:tcBorders>
            <w:vAlign w:val="center"/>
          </w:tcPr>
          <w:p w14:paraId="414D3D1F" w14:textId="77777777" w:rsidR="00E57D44" w:rsidRPr="0079010B" w:rsidRDefault="00E57D44" w:rsidP="00246F1C">
            <w:pPr>
              <w:overflowPunct/>
              <w:autoSpaceDE/>
              <w:autoSpaceDN/>
              <w:jc w:val="left"/>
              <w:rPr>
                <w:rFonts w:hAnsi="標楷體"/>
                <w:color w:val="000000" w:themeColor="text1"/>
                <w:sz w:val="28"/>
                <w:szCs w:val="28"/>
              </w:rPr>
            </w:pPr>
            <w:r w:rsidRPr="0079010B">
              <w:rPr>
                <w:rFonts w:hAnsi="標楷體"/>
                <w:color w:val="000000" w:themeColor="text1"/>
                <w:sz w:val="28"/>
                <w:szCs w:val="28"/>
              </w:rPr>
              <w:t>抵銷上訴人尚未給付之</w:t>
            </w:r>
            <w:proofErr w:type="gramStart"/>
            <w:r w:rsidRPr="0079010B">
              <w:rPr>
                <w:rFonts w:hAnsi="標楷體"/>
                <w:color w:val="000000" w:themeColor="text1"/>
                <w:sz w:val="28"/>
                <w:szCs w:val="28"/>
              </w:rPr>
              <w:t>105</w:t>
            </w:r>
            <w:proofErr w:type="gramEnd"/>
            <w:r w:rsidRPr="0079010B">
              <w:rPr>
                <w:rFonts w:hAnsi="標楷體"/>
                <w:color w:val="000000" w:themeColor="text1"/>
                <w:sz w:val="28"/>
                <w:szCs w:val="28"/>
              </w:rPr>
              <w:t>年度第</w:t>
            </w:r>
            <w:r w:rsidRPr="0079010B">
              <w:rPr>
                <w:rFonts w:hAnsi="標楷體" w:hint="eastAsia"/>
                <w:color w:val="000000" w:themeColor="text1"/>
                <w:sz w:val="28"/>
                <w:szCs w:val="28"/>
              </w:rPr>
              <w:t>2</w:t>
            </w:r>
            <w:r w:rsidRPr="0079010B">
              <w:rPr>
                <w:rFonts w:hAnsi="標楷體"/>
                <w:color w:val="000000" w:themeColor="text1"/>
                <w:sz w:val="28"/>
                <w:szCs w:val="28"/>
              </w:rPr>
              <w:t>學期游泳池清潔費</w:t>
            </w:r>
          </w:p>
        </w:tc>
        <w:tc>
          <w:tcPr>
            <w:tcW w:w="1384" w:type="dxa"/>
            <w:tcBorders>
              <w:top w:val="single" w:sz="3" w:space="0" w:color="000000"/>
              <w:left w:val="single" w:sz="3" w:space="0" w:color="000000"/>
              <w:bottom w:val="single" w:sz="3" w:space="0" w:color="000000"/>
              <w:right w:val="single" w:sz="3" w:space="0" w:color="000000"/>
            </w:tcBorders>
            <w:vAlign w:val="center"/>
          </w:tcPr>
          <w:p w14:paraId="4B2EA8ED"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-121,680</w:t>
            </w:r>
          </w:p>
        </w:tc>
        <w:tc>
          <w:tcPr>
            <w:tcW w:w="1309" w:type="dxa"/>
            <w:tcBorders>
              <w:top w:val="single" w:sz="3" w:space="0" w:color="000000"/>
              <w:left w:val="single" w:sz="3" w:space="0" w:color="000000"/>
              <w:bottom w:val="single" w:sz="3" w:space="0" w:color="000000"/>
              <w:right w:val="single" w:sz="3" w:space="0" w:color="000000"/>
            </w:tcBorders>
            <w:vAlign w:val="center"/>
          </w:tcPr>
          <w:p w14:paraId="58135DB2"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-121,680</w:t>
            </w:r>
          </w:p>
        </w:tc>
        <w:tc>
          <w:tcPr>
            <w:tcW w:w="1378" w:type="dxa"/>
            <w:tcBorders>
              <w:top w:val="single" w:sz="3" w:space="0" w:color="000000"/>
              <w:left w:val="single" w:sz="3" w:space="0" w:color="000000"/>
              <w:bottom w:val="single" w:sz="3" w:space="0" w:color="000000"/>
              <w:right w:val="single" w:sz="3" w:space="0" w:color="000000"/>
            </w:tcBorders>
            <w:vAlign w:val="center"/>
          </w:tcPr>
          <w:p w14:paraId="79FE4815" w14:textId="77777777" w:rsidR="00E57D44" w:rsidRPr="0079010B" w:rsidRDefault="00E57D44" w:rsidP="00246F1C">
            <w:pPr>
              <w:overflowPunct/>
              <w:autoSpaceDE/>
              <w:autoSpaceDN/>
              <w:jc w:val="right"/>
              <w:rPr>
                <w:rFonts w:hAnsi="標楷體"/>
                <w:color w:val="000000" w:themeColor="text1"/>
                <w:sz w:val="28"/>
                <w:szCs w:val="28"/>
              </w:rPr>
            </w:pPr>
          </w:p>
        </w:tc>
        <w:tc>
          <w:tcPr>
            <w:tcW w:w="1260" w:type="dxa"/>
            <w:tcBorders>
              <w:top w:val="single" w:sz="3" w:space="0" w:color="000000"/>
              <w:left w:val="single" w:sz="3" w:space="0" w:color="000000"/>
              <w:bottom w:val="single" w:sz="3" w:space="0" w:color="000000"/>
              <w:right w:val="single" w:sz="3" w:space="0" w:color="000000"/>
            </w:tcBorders>
            <w:shd w:val="clear" w:color="auto" w:fill="E2EFD9"/>
            <w:vAlign w:val="center"/>
          </w:tcPr>
          <w:p w14:paraId="2B204657" w14:textId="77777777" w:rsidR="00E57D44" w:rsidRPr="0079010B" w:rsidRDefault="00E57D44" w:rsidP="00246F1C">
            <w:pPr>
              <w:overflowPunct/>
              <w:autoSpaceDE/>
              <w:autoSpaceDN/>
              <w:jc w:val="right"/>
              <w:rPr>
                <w:rFonts w:hAnsi="標楷體"/>
                <w:color w:val="000000" w:themeColor="text1"/>
                <w:sz w:val="28"/>
                <w:szCs w:val="28"/>
              </w:rPr>
            </w:pPr>
          </w:p>
        </w:tc>
      </w:tr>
      <w:tr w:rsidR="0079010B" w:rsidRPr="0079010B" w14:paraId="2682DF71" w14:textId="77777777" w:rsidTr="00D14CAB">
        <w:trPr>
          <w:trHeight w:hRule="exact" w:val="2125"/>
        </w:trPr>
        <w:tc>
          <w:tcPr>
            <w:tcW w:w="709" w:type="dxa"/>
            <w:vMerge w:val="restart"/>
            <w:tcBorders>
              <w:top w:val="single" w:sz="3" w:space="0" w:color="000000"/>
              <w:left w:val="single" w:sz="3" w:space="0" w:color="000000"/>
              <w:right w:val="single" w:sz="3" w:space="0" w:color="000000"/>
            </w:tcBorders>
            <w:vAlign w:val="center"/>
          </w:tcPr>
          <w:p w14:paraId="33146CEB" w14:textId="77777777" w:rsidR="00E57D44" w:rsidRPr="0079010B" w:rsidRDefault="00E57D44" w:rsidP="00246F1C">
            <w:pPr>
              <w:overflowPunct/>
              <w:autoSpaceDE/>
              <w:autoSpaceDN/>
              <w:jc w:val="center"/>
              <w:rPr>
                <w:rFonts w:hAnsi="標楷體"/>
                <w:color w:val="000000" w:themeColor="text1"/>
                <w:sz w:val="28"/>
                <w:szCs w:val="28"/>
              </w:rPr>
            </w:pPr>
            <w:r w:rsidRPr="0079010B">
              <w:rPr>
                <w:rFonts w:hAnsi="標楷體" w:hint="eastAsia"/>
                <w:color w:val="000000" w:themeColor="text1"/>
                <w:sz w:val="28"/>
                <w:szCs w:val="28"/>
              </w:rPr>
              <w:t>2</w:t>
            </w:r>
            <w:r w:rsidRPr="0079010B">
              <w:rPr>
                <w:rFonts w:hAnsi="標楷體"/>
                <w:color w:val="000000" w:themeColor="text1"/>
                <w:sz w:val="28"/>
                <w:szCs w:val="28"/>
              </w:rPr>
              <w:t>1</w:t>
            </w:r>
          </w:p>
        </w:tc>
        <w:tc>
          <w:tcPr>
            <w:tcW w:w="851" w:type="dxa"/>
            <w:vMerge w:val="restart"/>
            <w:tcBorders>
              <w:top w:val="single" w:sz="3" w:space="0" w:color="000000"/>
              <w:left w:val="single" w:sz="3" w:space="0" w:color="000000"/>
              <w:right w:val="single" w:sz="3" w:space="0" w:color="000000"/>
            </w:tcBorders>
            <w:vAlign w:val="center"/>
          </w:tcPr>
          <w:p w14:paraId="31A33E60" w14:textId="77777777" w:rsidR="00E57D44" w:rsidRPr="0079010B" w:rsidRDefault="00E57D44" w:rsidP="00246F1C">
            <w:pPr>
              <w:overflowPunct/>
              <w:autoSpaceDE/>
              <w:autoSpaceDN/>
              <w:jc w:val="center"/>
              <w:rPr>
                <w:rFonts w:hAnsi="標楷體"/>
                <w:color w:val="000000" w:themeColor="text1"/>
                <w:sz w:val="28"/>
                <w:szCs w:val="28"/>
              </w:rPr>
            </w:pPr>
          </w:p>
        </w:tc>
        <w:tc>
          <w:tcPr>
            <w:tcW w:w="1984" w:type="dxa"/>
            <w:tcBorders>
              <w:top w:val="single" w:sz="3" w:space="0" w:color="000000"/>
              <w:left w:val="single" w:sz="3" w:space="0" w:color="000000"/>
              <w:bottom w:val="single" w:sz="4" w:space="0" w:color="auto"/>
              <w:right w:val="single" w:sz="3" w:space="0" w:color="000000"/>
            </w:tcBorders>
            <w:vAlign w:val="center"/>
          </w:tcPr>
          <w:p w14:paraId="5E9CBBE5" w14:textId="77777777" w:rsidR="00E57D44" w:rsidRPr="0079010B" w:rsidRDefault="00E57D44" w:rsidP="00246F1C">
            <w:pPr>
              <w:overflowPunct/>
              <w:autoSpaceDE/>
              <w:autoSpaceDN/>
              <w:jc w:val="left"/>
              <w:rPr>
                <w:rFonts w:hAnsi="標楷體"/>
                <w:color w:val="000000" w:themeColor="text1"/>
                <w:sz w:val="28"/>
                <w:szCs w:val="28"/>
              </w:rPr>
            </w:pPr>
            <w:r w:rsidRPr="0079010B">
              <w:rPr>
                <w:rFonts w:hAnsi="標楷體"/>
                <w:color w:val="000000" w:themeColor="text1"/>
                <w:sz w:val="28"/>
                <w:szCs w:val="28"/>
              </w:rPr>
              <w:t>抵銷上訴人尚未給付之107學年度第2學期、108學年度第1學期游泳池清潔費</w:t>
            </w:r>
          </w:p>
        </w:tc>
        <w:tc>
          <w:tcPr>
            <w:tcW w:w="1384" w:type="dxa"/>
            <w:tcBorders>
              <w:top w:val="single" w:sz="3" w:space="0" w:color="000000"/>
              <w:left w:val="single" w:sz="3" w:space="0" w:color="000000"/>
              <w:bottom w:val="single" w:sz="4" w:space="0" w:color="auto"/>
              <w:right w:val="single" w:sz="3" w:space="0" w:color="000000"/>
            </w:tcBorders>
            <w:vAlign w:val="center"/>
          </w:tcPr>
          <w:p w14:paraId="3DE123EC" w14:textId="77777777" w:rsidR="00E57D44" w:rsidRPr="0079010B" w:rsidRDefault="00E57D44" w:rsidP="00246F1C">
            <w:pPr>
              <w:overflowPunct/>
              <w:autoSpaceDE/>
              <w:autoSpaceDN/>
              <w:jc w:val="right"/>
              <w:rPr>
                <w:rFonts w:hAnsi="標楷體"/>
                <w:color w:val="000000" w:themeColor="text1"/>
                <w:sz w:val="28"/>
                <w:szCs w:val="28"/>
              </w:rPr>
            </w:pPr>
          </w:p>
        </w:tc>
        <w:tc>
          <w:tcPr>
            <w:tcW w:w="1309" w:type="dxa"/>
            <w:tcBorders>
              <w:top w:val="single" w:sz="3" w:space="0" w:color="000000"/>
              <w:left w:val="single" w:sz="3" w:space="0" w:color="000000"/>
              <w:bottom w:val="single" w:sz="4" w:space="0" w:color="auto"/>
              <w:right w:val="single" w:sz="3" w:space="0" w:color="000000"/>
            </w:tcBorders>
            <w:vAlign w:val="center"/>
          </w:tcPr>
          <w:p w14:paraId="012BE583"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-188,082</w:t>
            </w:r>
          </w:p>
        </w:tc>
        <w:tc>
          <w:tcPr>
            <w:tcW w:w="1378" w:type="dxa"/>
            <w:tcBorders>
              <w:top w:val="single" w:sz="3" w:space="0" w:color="000000"/>
              <w:left w:val="single" w:sz="3" w:space="0" w:color="000000"/>
              <w:bottom w:val="single" w:sz="4" w:space="0" w:color="auto"/>
              <w:right w:val="single" w:sz="3" w:space="0" w:color="000000"/>
            </w:tcBorders>
            <w:vAlign w:val="center"/>
          </w:tcPr>
          <w:p w14:paraId="0C107EBA" w14:textId="77777777" w:rsidR="00E57D44" w:rsidRPr="0079010B" w:rsidRDefault="00E57D44" w:rsidP="00246F1C">
            <w:pPr>
              <w:overflowPunct/>
              <w:autoSpaceDE/>
              <w:autoSpaceDN/>
              <w:jc w:val="right"/>
              <w:rPr>
                <w:rFonts w:hAnsi="標楷體"/>
                <w:color w:val="000000" w:themeColor="text1"/>
                <w:sz w:val="28"/>
                <w:szCs w:val="28"/>
              </w:rPr>
            </w:pPr>
          </w:p>
        </w:tc>
        <w:tc>
          <w:tcPr>
            <w:tcW w:w="1260" w:type="dxa"/>
            <w:tcBorders>
              <w:top w:val="single" w:sz="3" w:space="0" w:color="000000"/>
              <w:left w:val="single" w:sz="3" w:space="0" w:color="000000"/>
              <w:bottom w:val="single" w:sz="4" w:space="0" w:color="auto"/>
              <w:right w:val="single" w:sz="3" w:space="0" w:color="000000"/>
            </w:tcBorders>
            <w:shd w:val="clear" w:color="auto" w:fill="E2EFD9"/>
            <w:vAlign w:val="center"/>
          </w:tcPr>
          <w:p w14:paraId="6FDA5885" w14:textId="77777777" w:rsidR="00E57D44" w:rsidRPr="0079010B" w:rsidRDefault="00E57D44" w:rsidP="00246F1C">
            <w:pPr>
              <w:overflowPunct/>
              <w:autoSpaceDE/>
              <w:autoSpaceDN/>
              <w:jc w:val="right"/>
              <w:rPr>
                <w:rFonts w:hAnsi="標楷體"/>
                <w:color w:val="000000" w:themeColor="text1"/>
                <w:sz w:val="28"/>
                <w:szCs w:val="28"/>
              </w:rPr>
            </w:pPr>
          </w:p>
        </w:tc>
      </w:tr>
      <w:tr w:rsidR="0079010B" w:rsidRPr="0079010B" w14:paraId="0A67A590" w14:textId="77777777" w:rsidTr="001110A8">
        <w:trPr>
          <w:trHeight w:hRule="exact" w:val="1042"/>
        </w:trPr>
        <w:tc>
          <w:tcPr>
            <w:tcW w:w="709" w:type="dxa"/>
            <w:vMerge/>
            <w:tcBorders>
              <w:left w:val="single" w:sz="3" w:space="0" w:color="000000"/>
              <w:bottom w:val="single" w:sz="3" w:space="0" w:color="000000"/>
              <w:right w:val="single" w:sz="3" w:space="0" w:color="000000"/>
            </w:tcBorders>
            <w:vAlign w:val="center"/>
          </w:tcPr>
          <w:p w14:paraId="05C2AA53" w14:textId="77777777" w:rsidR="00E57D44" w:rsidRPr="0079010B" w:rsidRDefault="00E57D44" w:rsidP="00246F1C">
            <w:pPr>
              <w:overflowPunct/>
              <w:autoSpaceDE/>
              <w:autoSpaceDN/>
              <w:jc w:val="center"/>
              <w:rPr>
                <w:rFonts w:hAnsi="標楷體"/>
                <w:color w:val="000000" w:themeColor="text1"/>
                <w:sz w:val="28"/>
                <w:szCs w:val="28"/>
              </w:rPr>
            </w:pPr>
          </w:p>
        </w:tc>
        <w:tc>
          <w:tcPr>
            <w:tcW w:w="851" w:type="dxa"/>
            <w:vMerge/>
            <w:tcBorders>
              <w:left w:val="single" w:sz="3" w:space="0" w:color="000000"/>
              <w:bottom w:val="single" w:sz="3" w:space="0" w:color="000000"/>
              <w:right w:val="single" w:sz="3" w:space="0" w:color="000000"/>
            </w:tcBorders>
            <w:vAlign w:val="center"/>
          </w:tcPr>
          <w:p w14:paraId="180CF571" w14:textId="77777777" w:rsidR="00E57D44" w:rsidRPr="0079010B" w:rsidRDefault="00E57D44" w:rsidP="00246F1C">
            <w:pPr>
              <w:overflowPunct/>
              <w:autoSpaceDE/>
              <w:autoSpaceDN/>
              <w:jc w:val="center"/>
              <w:rPr>
                <w:rFonts w:hAnsi="標楷體"/>
                <w:color w:val="000000" w:themeColor="text1"/>
                <w:sz w:val="28"/>
                <w:szCs w:val="28"/>
              </w:rPr>
            </w:pPr>
          </w:p>
        </w:tc>
        <w:tc>
          <w:tcPr>
            <w:tcW w:w="1984" w:type="dxa"/>
            <w:tcBorders>
              <w:top w:val="single" w:sz="4" w:space="0" w:color="auto"/>
              <w:left w:val="single" w:sz="3" w:space="0" w:color="000000"/>
              <w:bottom w:val="single" w:sz="3" w:space="0" w:color="000000"/>
              <w:right w:val="single" w:sz="3" w:space="0" w:color="000000"/>
            </w:tcBorders>
            <w:vAlign w:val="center"/>
          </w:tcPr>
          <w:p w14:paraId="4430A7DF" w14:textId="77777777" w:rsidR="00E57D44" w:rsidRPr="0079010B" w:rsidRDefault="00E57D44" w:rsidP="00246F1C">
            <w:pPr>
              <w:overflowPunct/>
              <w:autoSpaceDE/>
              <w:autoSpaceDN/>
              <w:jc w:val="left"/>
              <w:rPr>
                <w:rFonts w:hAnsi="標楷體"/>
                <w:color w:val="000000" w:themeColor="text1"/>
                <w:sz w:val="28"/>
                <w:szCs w:val="28"/>
              </w:rPr>
            </w:pPr>
            <w:r w:rsidRPr="0079010B">
              <w:rPr>
                <w:rFonts w:hAnsi="標楷體" w:hint="eastAsia"/>
                <w:color w:val="000000" w:themeColor="text1"/>
                <w:sz w:val="28"/>
                <w:szCs w:val="28"/>
              </w:rPr>
              <w:t>被上訴人請求</w:t>
            </w:r>
            <w:r w:rsidRPr="0079010B">
              <w:rPr>
                <w:rFonts w:hAnsi="標楷體"/>
                <w:color w:val="000000" w:themeColor="text1"/>
                <w:sz w:val="28"/>
                <w:szCs w:val="28"/>
              </w:rPr>
              <w:t>變更金額，需</w:t>
            </w:r>
            <w:r w:rsidRPr="0079010B">
              <w:rPr>
                <w:rFonts w:hAnsi="標楷體" w:hint="eastAsia"/>
                <w:color w:val="000000" w:themeColor="text1"/>
                <w:sz w:val="28"/>
                <w:szCs w:val="28"/>
              </w:rPr>
              <w:t>再</w:t>
            </w:r>
            <w:r w:rsidRPr="0079010B">
              <w:rPr>
                <w:rFonts w:hAnsi="標楷體"/>
                <w:color w:val="000000" w:themeColor="text1"/>
                <w:sz w:val="28"/>
                <w:szCs w:val="28"/>
              </w:rPr>
              <w:t>抵銷400元</w:t>
            </w:r>
          </w:p>
        </w:tc>
        <w:tc>
          <w:tcPr>
            <w:tcW w:w="1384" w:type="dxa"/>
            <w:tcBorders>
              <w:top w:val="single" w:sz="4" w:space="0" w:color="auto"/>
              <w:left w:val="single" w:sz="3" w:space="0" w:color="000000"/>
              <w:bottom w:val="single" w:sz="3" w:space="0" w:color="000000"/>
              <w:right w:val="single" w:sz="3" w:space="0" w:color="000000"/>
            </w:tcBorders>
            <w:vAlign w:val="center"/>
          </w:tcPr>
          <w:p w14:paraId="19A4FC37" w14:textId="77777777" w:rsidR="00E57D44" w:rsidRPr="0079010B" w:rsidRDefault="00E57D44" w:rsidP="00246F1C">
            <w:pPr>
              <w:overflowPunct/>
              <w:autoSpaceDE/>
              <w:autoSpaceDN/>
              <w:jc w:val="right"/>
              <w:rPr>
                <w:rFonts w:hAnsi="標楷體"/>
                <w:color w:val="000000" w:themeColor="text1"/>
                <w:sz w:val="28"/>
                <w:szCs w:val="28"/>
              </w:rPr>
            </w:pPr>
          </w:p>
        </w:tc>
        <w:tc>
          <w:tcPr>
            <w:tcW w:w="1309" w:type="dxa"/>
            <w:tcBorders>
              <w:top w:val="single" w:sz="4" w:space="0" w:color="auto"/>
              <w:left w:val="single" w:sz="3" w:space="0" w:color="000000"/>
              <w:bottom w:val="single" w:sz="3" w:space="0" w:color="000000"/>
              <w:right w:val="single" w:sz="3" w:space="0" w:color="000000"/>
            </w:tcBorders>
            <w:vAlign w:val="center"/>
          </w:tcPr>
          <w:p w14:paraId="696C9A87" w14:textId="77777777" w:rsidR="00E57D44" w:rsidRPr="0079010B" w:rsidRDefault="00E57D44" w:rsidP="00246F1C">
            <w:pPr>
              <w:overflowPunct/>
              <w:autoSpaceDE/>
              <w:autoSpaceDN/>
              <w:jc w:val="right"/>
              <w:rPr>
                <w:rFonts w:hAnsi="標楷體"/>
                <w:color w:val="000000" w:themeColor="text1"/>
                <w:sz w:val="28"/>
                <w:szCs w:val="28"/>
              </w:rPr>
            </w:pPr>
          </w:p>
        </w:tc>
        <w:tc>
          <w:tcPr>
            <w:tcW w:w="1378" w:type="dxa"/>
            <w:tcBorders>
              <w:top w:val="single" w:sz="4" w:space="0" w:color="auto"/>
              <w:left w:val="single" w:sz="3" w:space="0" w:color="000000"/>
              <w:bottom w:val="single" w:sz="3" w:space="0" w:color="000000"/>
              <w:right w:val="single" w:sz="3" w:space="0" w:color="000000"/>
            </w:tcBorders>
            <w:vAlign w:val="center"/>
          </w:tcPr>
          <w:p w14:paraId="06711100" w14:textId="77777777" w:rsidR="00E57D44" w:rsidRPr="0079010B" w:rsidRDefault="00E57D44" w:rsidP="00246F1C">
            <w:pPr>
              <w:overflowPunct/>
              <w:autoSpaceDE/>
              <w:autoSpaceDN/>
              <w:jc w:val="right"/>
              <w:rPr>
                <w:rFonts w:hAnsi="標楷體"/>
                <w:color w:val="000000" w:themeColor="text1"/>
                <w:sz w:val="28"/>
                <w:szCs w:val="28"/>
              </w:rPr>
            </w:pPr>
          </w:p>
        </w:tc>
        <w:tc>
          <w:tcPr>
            <w:tcW w:w="1260" w:type="dxa"/>
            <w:tcBorders>
              <w:top w:val="single" w:sz="4" w:space="0" w:color="auto"/>
              <w:left w:val="single" w:sz="3" w:space="0" w:color="000000"/>
              <w:bottom w:val="single" w:sz="3" w:space="0" w:color="000000"/>
              <w:right w:val="single" w:sz="3" w:space="0" w:color="000000"/>
            </w:tcBorders>
            <w:shd w:val="clear" w:color="auto" w:fill="E2EFD9"/>
            <w:vAlign w:val="center"/>
          </w:tcPr>
          <w:p w14:paraId="3AA5EC51"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-400</w:t>
            </w:r>
          </w:p>
        </w:tc>
      </w:tr>
      <w:tr w:rsidR="0079010B" w:rsidRPr="0079010B" w14:paraId="1AD1532E" w14:textId="77777777" w:rsidTr="001110A8">
        <w:trPr>
          <w:trHeight w:hRule="exact" w:val="700"/>
        </w:trPr>
        <w:tc>
          <w:tcPr>
            <w:tcW w:w="709" w:type="dxa"/>
            <w:tcBorders>
              <w:top w:val="single" w:sz="3" w:space="0" w:color="000000"/>
              <w:left w:val="single" w:sz="3" w:space="0" w:color="000000"/>
              <w:bottom w:val="single" w:sz="3" w:space="0" w:color="000000"/>
              <w:right w:val="single" w:sz="3" w:space="0" w:color="000000"/>
            </w:tcBorders>
            <w:vAlign w:val="center"/>
          </w:tcPr>
          <w:p w14:paraId="45473963" w14:textId="77777777" w:rsidR="00E57D44" w:rsidRPr="0079010B" w:rsidRDefault="00E57D44" w:rsidP="00246F1C">
            <w:pPr>
              <w:overflowPunct/>
              <w:autoSpaceDE/>
              <w:autoSpaceDN/>
              <w:jc w:val="center"/>
              <w:rPr>
                <w:rFonts w:hAnsi="標楷體"/>
                <w:color w:val="000000" w:themeColor="text1"/>
                <w:sz w:val="28"/>
                <w:szCs w:val="28"/>
              </w:rPr>
            </w:pPr>
            <w:r w:rsidRPr="0079010B">
              <w:rPr>
                <w:rFonts w:hAnsi="標楷體"/>
                <w:color w:val="000000" w:themeColor="text1"/>
                <w:sz w:val="28"/>
                <w:szCs w:val="28"/>
              </w:rPr>
              <w:t>22</w:t>
            </w:r>
          </w:p>
        </w:tc>
        <w:tc>
          <w:tcPr>
            <w:tcW w:w="851" w:type="dxa"/>
            <w:tcBorders>
              <w:top w:val="single" w:sz="3" w:space="0" w:color="000000"/>
              <w:left w:val="single" w:sz="3" w:space="0" w:color="000000"/>
              <w:bottom w:val="single" w:sz="3" w:space="0" w:color="000000"/>
              <w:right w:val="single" w:sz="3" w:space="0" w:color="000000"/>
            </w:tcBorders>
            <w:vAlign w:val="center"/>
          </w:tcPr>
          <w:p w14:paraId="58716E05" w14:textId="77777777" w:rsidR="00E57D44" w:rsidRPr="0079010B" w:rsidRDefault="00E57D44" w:rsidP="00246F1C">
            <w:pPr>
              <w:overflowPunct/>
              <w:autoSpaceDE/>
              <w:autoSpaceDN/>
              <w:jc w:val="center"/>
              <w:rPr>
                <w:rFonts w:hAnsi="標楷體"/>
                <w:color w:val="000000" w:themeColor="text1"/>
                <w:sz w:val="28"/>
                <w:szCs w:val="28"/>
              </w:rPr>
            </w:pPr>
          </w:p>
        </w:tc>
        <w:tc>
          <w:tcPr>
            <w:tcW w:w="1984" w:type="dxa"/>
            <w:tcBorders>
              <w:top w:val="single" w:sz="3" w:space="0" w:color="000000"/>
              <w:left w:val="single" w:sz="3" w:space="0" w:color="000000"/>
              <w:bottom w:val="single" w:sz="3" w:space="0" w:color="000000"/>
              <w:right w:val="single" w:sz="3" w:space="0" w:color="000000"/>
            </w:tcBorders>
            <w:vAlign w:val="center"/>
          </w:tcPr>
          <w:p w14:paraId="1296949B" w14:textId="77777777" w:rsidR="00E57D44" w:rsidRPr="0079010B" w:rsidRDefault="00E57D44" w:rsidP="00246F1C">
            <w:pPr>
              <w:overflowPunct/>
              <w:autoSpaceDE/>
              <w:autoSpaceDN/>
              <w:jc w:val="left"/>
              <w:rPr>
                <w:rFonts w:hAnsi="標楷體"/>
                <w:color w:val="000000" w:themeColor="text1"/>
                <w:sz w:val="28"/>
                <w:szCs w:val="28"/>
              </w:rPr>
            </w:pPr>
            <w:r w:rsidRPr="0079010B">
              <w:rPr>
                <w:rFonts w:hAnsi="標楷體"/>
                <w:color w:val="000000" w:themeColor="text1"/>
                <w:sz w:val="28"/>
                <w:szCs w:val="28"/>
              </w:rPr>
              <w:t>110 年度定額權利金</w:t>
            </w:r>
          </w:p>
        </w:tc>
        <w:tc>
          <w:tcPr>
            <w:tcW w:w="1384" w:type="dxa"/>
            <w:tcBorders>
              <w:top w:val="single" w:sz="3" w:space="0" w:color="000000"/>
              <w:left w:val="single" w:sz="3" w:space="0" w:color="000000"/>
              <w:bottom w:val="single" w:sz="3" w:space="0" w:color="000000"/>
              <w:right w:val="single" w:sz="3" w:space="0" w:color="000000"/>
            </w:tcBorders>
            <w:vAlign w:val="center"/>
          </w:tcPr>
          <w:p w14:paraId="35CFA92B"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X</w:t>
            </w:r>
          </w:p>
        </w:tc>
        <w:tc>
          <w:tcPr>
            <w:tcW w:w="1309" w:type="dxa"/>
            <w:tcBorders>
              <w:top w:val="single" w:sz="3" w:space="0" w:color="000000"/>
              <w:left w:val="single" w:sz="3" w:space="0" w:color="000000"/>
              <w:bottom w:val="single" w:sz="3" w:space="0" w:color="000000"/>
              <w:right w:val="single" w:sz="3" w:space="0" w:color="000000"/>
            </w:tcBorders>
            <w:vAlign w:val="center"/>
          </w:tcPr>
          <w:p w14:paraId="7A99AC90"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X</w:t>
            </w:r>
          </w:p>
        </w:tc>
        <w:tc>
          <w:tcPr>
            <w:tcW w:w="1378" w:type="dxa"/>
            <w:tcBorders>
              <w:top w:val="single" w:sz="3" w:space="0" w:color="000000"/>
              <w:left w:val="single" w:sz="3" w:space="0" w:color="000000"/>
              <w:bottom w:val="single" w:sz="3" w:space="0" w:color="000000"/>
              <w:right w:val="single" w:sz="3" w:space="0" w:color="000000"/>
            </w:tcBorders>
            <w:vAlign w:val="center"/>
          </w:tcPr>
          <w:p w14:paraId="747DF743"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271,233</w:t>
            </w:r>
          </w:p>
        </w:tc>
        <w:tc>
          <w:tcPr>
            <w:tcW w:w="1260" w:type="dxa"/>
            <w:tcBorders>
              <w:top w:val="single" w:sz="3" w:space="0" w:color="000000"/>
              <w:left w:val="single" w:sz="3" w:space="0" w:color="000000"/>
              <w:bottom w:val="single" w:sz="3" w:space="0" w:color="000000"/>
              <w:right w:val="single" w:sz="3" w:space="0" w:color="000000"/>
            </w:tcBorders>
            <w:shd w:val="clear" w:color="auto" w:fill="E2EFD9"/>
            <w:vAlign w:val="center"/>
          </w:tcPr>
          <w:p w14:paraId="1F83B55C"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hint="eastAsia"/>
                <w:color w:val="000000" w:themeColor="text1"/>
                <w:sz w:val="28"/>
                <w:szCs w:val="28"/>
              </w:rPr>
              <w:t>1</w:t>
            </w:r>
            <w:r w:rsidRPr="0079010B">
              <w:rPr>
                <w:rFonts w:hAnsi="標楷體"/>
                <w:color w:val="000000" w:themeColor="text1"/>
                <w:sz w:val="28"/>
                <w:szCs w:val="28"/>
              </w:rPr>
              <w:t>35,617</w:t>
            </w:r>
          </w:p>
        </w:tc>
      </w:tr>
      <w:tr w:rsidR="0079010B" w:rsidRPr="0079010B" w14:paraId="0647F391" w14:textId="77777777" w:rsidTr="00D14CAB">
        <w:trPr>
          <w:trHeight w:hRule="exact" w:val="625"/>
        </w:trPr>
        <w:tc>
          <w:tcPr>
            <w:tcW w:w="709" w:type="dxa"/>
            <w:tcBorders>
              <w:top w:val="single" w:sz="3" w:space="0" w:color="000000"/>
              <w:left w:val="single" w:sz="3" w:space="0" w:color="000000"/>
              <w:bottom w:val="single" w:sz="3" w:space="0" w:color="000000"/>
              <w:right w:val="single" w:sz="3" w:space="0" w:color="000000"/>
            </w:tcBorders>
            <w:vAlign w:val="center"/>
          </w:tcPr>
          <w:p w14:paraId="6B70CD7F" w14:textId="77777777" w:rsidR="00E57D44" w:rsidRPr="0079010B" w:rsidRDefault="00E57D44" w:rsidP="00246F1C">
            <w:pPr>
              <w:overflowPunct/>
              <w:autoSpaceDE/>
              <w:autoSpaceDN/>
              <w:jc w:val="center"/>
              <w:rPr>
                <w:rFonts w:hAnsi="標楷體"/>
                <w:color w:val="000000" w:themeColor="text1"/>
                <w:sz w:val="28"/>
                <w:szCs w:val="28"/>
              </w:rPr>
            </w:pPr>
          </w:p>
        </w:tc>
        <w:tc>
          <w:tcPr>
            <w:tcW w:w="851" w:type="dxa"/>
            <w:tcBorders>
              <w:top w:val="single" w:sz="3" w:space="0" w:color="000000"/>
              <w:left w:val="single" w:sz="3" w:space="0" w:color="000000"/>
              <w:bottom w:val="single" w:sz="3" w:space="0" w:color="000000"/>
              <w:right w:val="single" w:sz="3" w:space="0" w:color="000000"/>
            </w:tcBorders>
            <w:vAlign w:val="center"/>
          </w:tcPr>
          <w:p w14:paraId="61886D68" w14:textId="77777777" w:rsidR="00E57D44" w:rsidRPr="0079010B" w:rsidRDefault="00E57D44" w:rsidP="00246F1C">
            <w:pPr>
              <w:overflowPunct/>
              <w:autoSpaceDE/>
              <w:autoSpaceDN/>
              <w:jc w:val="center"/>
              <w:rPr>
                <w:rFonts w:hAnsi="標楷體"/>
                <w:color w:val="000000" w:themeColor="text1"/>
                <w:sz w:val="28"/>
                <w:szCs w:val="28"/>
              </w:rPr>
            </w:pPr>
          </w:p>
        </w:tc>
        <w:tc>
          <w:tcPr>
            <w:tcW w:w="1984" w:type="dxa"/>
            <w:tcBorders>
              <w:top w:val="single" w:sz="3" w:space="0" w:color="000000"/>
              <w:left w:val="single" w:sz="3" w:space="0" w:color="000000"/>
              <w:bottom w:val="single" w:sz="3" w:space="0" w:color="000000"/>
              <w:right w:val="single" w:sz="3" w:space="0" w:color="000000"/>
            </w:tcBorders>
            <w:vAlign w:val="center"/>
          </w:tcPr>
          <w:p w14:paraId="49DA1AC1" w14:textId="77777777" w:rsidR="00E57D44" w:rsidRPr="0079010B" w:rsidRDefault="00E57D44" w:rsidP="00246F1C">
            <w:pPr>
              <w:overflowPunct/>
              <w:autoSpaceDE/>
              <w:autoSpaceDN/>
              <w:jc w:val="left"/>
              <w:rPr>
                <w:rFonts w:hAnsi="標楷體"/>
                <w:color w:val="000000" w:themeColor="text1"/>
                <w:sz w:val="28"/>
                <w:szCs w:val="28"/>
              </w:rPr>
            </w:pPr>
            <w:r w:rsidRPr="0079010B">
              <w:rPr>
                <w:rFonts w:hAnsi="標楷體"/>
                <w:color w:val="000000" w:themeColor="text1"/>
                <w:sz w:val="28"/>
                <w:szCs w:val="28"/>
              </w:rPr>
              <w:t>合計</w:t>
            </w:r>
          </w:p>
        </w:tc>
        <w:tc>
          <w:tcPr>
            <w:tcW w:w="1384" w:type="dxa"/>
            <w:tcBorders>
              <w:top w:val="single" w:sz="3" w:space="0" w:color="000000"/>
              <w:left w:val="single" w:sz="3" w:space="0" w:color="000000"/>
              <w:bottom w:val="single" w:sz="3" w:space="0" w:color="000000"/>
              <w:right w:val="single" w:sz="3" w:space="0" w:color="000000"/>
            </w:tcBorders>
            <w:vAlign w:val="center"/>
          </w:tcPr>
          <w:p w14:paraId="4F412E23"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3,345,619</w:t>
            </w:r>
          </w:p>
        </w:tc>
        <w:tc>
          <w:tcPr>
            <w:tcW w:w="1309" w:type="dxa"/>
            <w:tcBorders>
              <w:top w:val="single" w:sz="3" w:space="0" w:color="000000"/>
              <w:left w:val="single" w:sz="3" w:space="0" w:color="000000"/>
              <w:bottom w:val="single" w:sz="3" w:space="0" w:color="000000"/>
              <w:right w:val="single" w:sz="3" w:space="0" w:color="000000"/>
            </w:tcBorders>
            <w:vAlign w:val="center"/>
          </w:tcPr>
          <w:p w14:paraId="1293CE42"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315,081</w:t>
            </w:r>
          </w:p>
        </w:tc>
        <w:tc>
          <w:tcPr>
            <w:tcW w:w="1378" w:type="dxa"/>
            <w:tcBorders>
              <w:top w:val="single" w:sz="3" w:space="0" w:color="000000"/>
              <w:left w:val="single" w:sz="3" w:space="0" w:color="000000"/>
              <w:bottom w:val="single" w:sz="3" w:space="0" w:color="000000"/>
              <w:right w:val="single" w:sz="3" w:space="0" w:color="000000"/>
            </w:tcBorders>
            <w:vAlign w:val="center"/>
          </w:tcPr>
          <w:p w14:paraId="4B5C6FC6"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color w:val="000000" w:themeColor="text1"/>
                <w:sz w:val="28"/>
                <w:szCs w:val="28"/>
              </w:rPr>
              <w:t>3,113,779</w:t>
            </w:r>
          </w:p>
        </w:tc>
        <w:tc>
          <w:tcPr>
            <w:tcW w:w="1260" w:type="dxa"/>
            <w:tcBorders>
              <w:top w:val="single" w:sz="3" w:space="0" w:color="000000"/>
              <w:left w:val="single" w:sz="3" w:space="0" w:color="000000"/>
              <w:bottom w:val="single" w:sz="3" w:space="0" w:color="000000"/>
              <w:right w:val="single" w:sz="3" w:space="0" w:color="000000"/>
            </w:tcBorders>
            <w:shd w:val="clear" w:color="auto" w:fill="E2EFD9"/>
            <w:vAlign w:val="center"/>
          </w:tcPr>
          <w:p w14:paraId="3438E8CE" w14:textId="77777777" w:rsidR="00E57D44" w:rsidRPr="0079010B" w:rsidRDefault="00E57D44" w:rsidP="00246F1C">
            <w:pPr>
              <w:overflowPunct/>
              <w:autoSpaceDE/>
              <w:autoSpaceDN/>
              <w:jc w:val="right"/>
              <w:rPr>
                <w:rFonts w:hAnsi="標楷體"/>
                <w:color w:val="000000" w:themeColor="text1"/>
                <w:sz w:val="28"/>
                <w:szCs w:val="28"/>
              </w:rPr>
            </w:pPr>
            <w:r w:rsidRPr="0079010B">
              <w:rPr>
                <w:rFonts w:hAnsi="標楷體" w:hint="eastAsia"/>
                <w:color w:val="000000" w:themeColor="text1"/>
                <w:sz w:val="28"/>
                <w:szCs w:val="28"/>
              </w:rPr>
              <w:t>9</w:t>
            </w:r>
            <w:r w:rsidRPr="0079010B">
              <w:rPr>
                <w:rFonts w:hAnsi="標楷體"/>
                <w:color w:val="000000" w:themeColor="text1"/>
                <w:sz w:val="28"/>
                <w:szCs w:val="28"/>
              </w:rPr>
              <w:t>55,131</w:t>
            </w:r>
          </w:p>
        </w:tc>
      </w:tr>
    </w:tbl>
    <w:p w14:paraId="43E9082F" w14:textId="43630EB3" w:rsidR="00E57D44" w:rsidRPr="0079010B" w:rsidRDefault="00E57D44" w:rsidP="00D14CAB">
      <w:pPr>
        <w:pStyle w:val="3"/>
        <w:numPr>
          <w:ilvl w:val="0"/>
          <w:numId w:val="0"/>
        </w:numPr>
        <w:rPr>
          <w:color w:val="000000" w:themeColor="text1"/>
          <w:kern w:val="2"/>
          <w:sz w:val="28"/>
        </w:rPr>
      </w:pPr>
      <w:r w:rsidRPr="0079010B">
        <w:rPr>
          <w:rFonts w:hint="eastAsia"/>
          <w:color w:val="000000" w:themeColor="text1"/>
          <w:kern w:val="2"/>
          <w:sz w:val="28"/>
        </w:rPr>
        <w:t>資料來源：彙整</w:t>
      </w:r>
      <w:proofErr w:type="gramStart"/>
      <w:r w:rsidRPr="0079010B">
        <w:rPr>
          <w:rFonts w:hint="eastAsia"/>
          <w:color w:val="000000" w:themeColor="text1"/>
          <w:kern w:val="2"/>
          <w:sz w:val="28"/>
        </w:rPr>
        <w:t>本案歷審</w:t>
      </w:r>
      <w:proofErr w:type="gramEnd"/>
      <w:r w:rsidRPr="0079010B">
        <w:rPr>
          <w:rFonts w:hint="eastAsia"/>
          <w:color w:val="000000" w:themeColor="text1"/>
          <w:kern w:val="2"/>
          <w:sz w:val="28"/>
        </w:rPr>
        <w:t>判決</w:t>
      </w:r>
      <w:r w:rsidRPr="0079010B">
        <w:rPr>
          <w:rStyle w:val="aff2"/>
          <w:color w:val="000000" w:themeColor="text1"/>
          <w:kern w:val="2"/>
          <w:sz w:val="28"/>
        </w:rPr>
        <w:footnoteReference w:id="12"/>
      </w:r>
      <w:r w:rsidRPr="0079010B">
        <w:rPr>
          <w:rFonts w:hint="eastAsia"/>
          <w:color w:val="000000" w:themeColor="text1"/>
          <w:kern w:val="2"/>
          <w:sz w:val="28"/>
        </w:rPr>
        <w:t>。</w:t>
      </w:r>
    </w:p>
    <w:p w14:paraId="0DE7A6FC" w14:textId="2ACA0189" w:rsidR="00D14CAB" w:rsidRPr="0079010B" w:rsidRDefault="00D14CAB" w:rsidP="00D14CAB">
      <w:pPr>
        <w:pStyle w:val="3"/>
        <w:rPr>
          <w:color w:val="000000" w:themeColor="text1"/>
        </w:rPr>
      </w:pPr>
      <w:r w:rsidRPr="0079010B">
        <w:rPr>
          <w:rFonts w:hint="eastAsia"/>
          <w:color w:val="000000" w:themeColor="text1"/>
        </w:rPr>
        <w:t>為辦理</w:t>
      </w:r>
      <w:proofErr w:type="gramStart"/>
      <w:r w:rsidRPr="0079010B">
        <w:rPr>
          <w:rFonts w:hint="eastAsia"/>
          <w:color w:val="000000" w:themeColor="text1"/>
        </w:rPr>
        <w:t>本促參案</w:t>
      </w:r>
      <w:proofErr w:type="gramEnd"/>
      <w:r w:rsidRPr="0079010B">
        <w:rPr>
          <w:rFonts w:hint="eastAsia"/>
          <w:color w:val="000000" w:themeColor="text1"/>
        </w:rPr>
        <w:t>，該校共計歷任4位校長，8任總務</w:t>
      </w:r>
      <w:r w:rsidR="00493CA4">
        <w:rPr>
          <w:rFonts w:hint="eastAsia"/>
          <w:color w:val="000000" w:themeColor="text1"/>
        </w:rPr>
        <w:t>主</w:t>
      </w:r>
      <w:r w:rsidRPr="0079010B">
        <w:rPr>
          <w:rFonts w:hint="eastAsia"/>
          <w:color w:val="000000" w:themeColor="text1"/>
        </w:rPr>
        <w:t>任。經彙整歷任人員辦理時序如下表</w:t>
      </w:r>
      <w:r w:rsidRPr="0079010B">
        <w:rPr>
          <w:rFonts w:hint="eastAsia"/>
          <w:color w:val="000000" w:themeColor="text1"/>
          <w:kern w:val="2"/>
        </w:rPr>
        <w:t>：</w:t>
      </w:r>
    </w:p>
    <w:tbl>
      <w:tblPr>
        <w:tblpPr w:leftFromText="180" w:rightFromText="180" w:vertAnchor="page" w:horzAnchor="margin" w:tblpXSpec="right" w:tblpY="1835"/>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58"/>
        <w:gridCol w:w="2458"/>
        <w:gridCol w:w="3447"/>
      </w:tblGrid>
      <w:tr w:rsidR="0079010B" w:rsidRPr="0079010B" w14:paraId="2BBD5C91" w14:textId="77777777" w:rsidTr="00DD1A30">
        <w:trPr>
          <w:trHeight w:val="416"/>
        </w:trPr>
        <w:tc>
          <w:tcPr>
            <w:tcW w:w="2458" w:type="dxa"/>
            <w:shd w:val="clear" w:color="auto" w:fill="FDE9D9" w:themeFill="accent6" w:themeFillTint="33"/>
            <w:noWrap/>
            <w:vAlign w:val="center"/>
          </w:tcPr>
          <w:p w14:paraId="53C4F5C9" w14:textId="77777777" w:rsidR="00DD1A30" w:rsidRPr="0079010B" w:rsidRDefault="00DD1A30" w:rsidP="00DD1A30">
            <w:pPr>
              <w:jc w:val="center"/>
              <w:rPr>
                <w:rFonts w:hAnsi="標楷體" w:cs="新細明體"/>
                <w:b/>
                <w:color w:val="000000" w:themeColor="text1"/>
                <w:sz w:val="28"/>
                <w:szCs w:val="28"/>
              </w:rPr>
            </w:pPr>
            <w:r w:rsidRPr="0079010B">
              <w:rPr>
                <w:rFonts w:hAnsi="標楷體" w:cs="新細明體" w:hint="eastAsia"/>
                <w:b/>
                <w:color w:val="000000" w:themeColor="text1"/>
                <w:sz w:val="28"/>
                <w:szCs w:val="28"/>
              </w:rPr>
              <w:lastRenderedPageBreak/>
              <w:t>時任校長</w:t>
            </w:r>
          </w:p>
        </w:tc>
        <w:tc>
          <w:tcPr>
            <w:tcW w:w="2458" w:type="dxa"/>
            <w:shd w:val="clear" w:color="auto" w:fill="FDE9D9" w:themeFill="accent6" w:themeFillTint="33"/>
            <w:noWrap/>
            <w:vAlign w:val="center"/>
          </w:tcPr>
          <w:p w14:paraId="46161163" w14:textId="77777777" w:rsidR="00DD1A30" w:rsidRPr="0079010B" w:rsidRDefault="00DD1A30" w:rsidP="00DD1A30">
            <w:pPr>
              <w:jc w:val="center"/>
              <w:rPr>
                <w:rFonts w:hAnsi="標楷體" w:cs="新細明體"/>
                <w:b/>
                <w:color w:val="000000" w:themeColor="text1"/>
                <w:sz w:val="28"/>
                <w:szCs w:val="28"/>
              </w:rPr>
            </w:pPr>
            <w:r w:rsidRPr="0079010B">
              <w:rPr>
                <w:rFonts w:hAnsi="標楷體" w:cs="新細明體" w:hint="eastAsia"/>
                <w:b/>
                <w:color w:val="000000" w:themeColor="text1"/>
                <w:sz w:val="28"/>
                <w:szCs w:val="28"/>
              </w:rPr>
              <w:t>時任主要承辦人</w:t>
            </w:r>
          </w:p>
          <w:p w14:paraId="57A5D5FC" w14:textId="77777777" w:rsidR="00DD1A30" w:rsidRPr="0079010B" w:rsidRDefault="00DD1A30" w:rsidP="00DD1A30">
            <w:pPr>
              <w:jc w:val="center"/>
              <w:rPr>
                <w:rFonts w:hAnsi="標楷體" w:cs="新細明體"/>
                <w:b/>
                <w:color w:val="000000" w:themeColor="text1"/>
                <w:sz w:val="28"/>
                <w:szCs w:val="28"/>
              </w:rPr>
            </w:pPr>
            <w:r w:rsidRPr="0079010B">
              <w:rPr>
                <w:rFonts w:hAnsi="標楷體" w:cs="新細明體"/>
                <w:b/>
                <w:color w:val="000000" w:themeColor="text1"/>
                <w:sz w:val="28"/>
                <w:szCs w:val="28"/>
              </w:rPr>
              <w:t>(</w:t>
            </w:r>
            <w:r w:rsidRPr="0079010B">
              <w:rPr>
                <w:rFonts w:hAnsi="標楷體" w:cs="新細明體" w:hint="eastAsia"/>
                <w:b/>
                <w:color w:val="000000" w:themeColor="text1"/>
                <w:sz w:val="28"/>
                <w:szCs w:val="28"/>
              </w:rPr>
              <w:t>總務主任)</w:t>
            </w:r>
          </w:p>
        </w:tc>
        <w:tc>
          <w:tcPr>
            <w:tcW w:w="3447" w:type="dxa"/>
            <w:shd w:val="clear" w:color="auto" w:fill="FDE9D9" w:themeFill="accent6" w:themeFillTint="33"/>
            <w:vAlign w:val="center"/>
          </w:tcPr>
          <w:p w14:paraId="100F0848" w14:textId="77777777" w:rsidR="00DD1A30" w:rsidRPr="0079010B" w:rsidRDefault="00DD1A30" w:rsidP="00DD1A30">
            <w:pPr>
              <w:jc w:val="center"/>
              <w:rPr>
                <w:rFonts w:hAnsi="標楷體" w:cs="新細明體"/>
                <w:b/>
                <w:color w:val="000000" w:themeColor="text1"/>
                <w:sz w:val="28"/>
                <w:szCs w:val="28"/>
              </w:rPr>
            </w:pPr>
            <w:proofErr w:type="gramStart"/>
            <w:r w:rsidRPr="0079010B">
              <w:rPr>
                <w:rFonts w:hAnsi="標楷體" w:cs="新細明體" w:hint="eastAsia"/>
                <w:b/>
                <w:color w:val="000000" w:themeColor="text1"/>
                <w:sz w:val="28"/>
                <w:szCs w:val="28"/>
              </w:rPr>
              <w:t>促參案重要</w:t>
            </w:r>
            <w:proofErr w:type="gramEnd"/>
            <w:r w:rsidRPr="0079010B">
              <w:rPr>
                <w:rFonts w:hAnsi="標楷體" w:cs="新細明體" w:hint="eastAsia"/>
                <w:b/>
                <w:color w:val="000000" w:themeColor="text1"/>
                <w:sz w:val="28"/>
                <w:szCs w:val="28"/>
              </w:rPr>
              <w:t>時點</w:t>
            </w:r>
          </w:p>
        </w:tc>
      </w:tr>
      <w:tr w:rsidR="0079010B" w:rsidRPr="0079010B" w14:paraId="33F021EB" w14:textId="77777777" w:rsidTr="00DD1A30">
        <w:trPr>
          <w:trHeight w:val="961"/>
        </w:trPr>
        <w:tc>
          <w:tcPr>
            <w:tcW w:w="2458" w:type="dxa"/>
            <w:vMerge w:val="restart"/>
            <w:shd w:val="clear" w:color="auto" w:fill="auto"/>
            <w:noWrap/>
            <w:vAlign w:val="center"/>
          </w:tcPr>
          <w:p w14:paraId="1A94F92D" w14:textId="77777777" w:rsidR="00DD1A30" w:rsidRPr="0079010B" w:rsidRDefault="00DD1A30" w:rsidP="00DD1A30">
            <w:pPr>
              <w:jc w:val="center"/>
              <w:rPr>
                <w:rFonts w:hAnsi="標楷體" w:cs="新細明體"/>
                <w:color w:val="000000" w:themeColor="text1"/>
                <w:sz w:val="28"/>
                <w:szCs w:val="28"/>
              </w:rPr>
            </w:pPr>
            <w:r w:rsidRPr="0079010B">
              <w:rPr>
                <w:rFonts w:hAnsi="標楷體" w:cs="新細明體" w:hint="eastAsia"/>
                <w:color w:val="000000" w:themeColor="text1"/>
                <w:sz w:val="28"/>
                <w:szCs w:val="28"/>
              </w:rPr>
              <w:t>簡○經</w:t>
            </w:r>
          </w:p>
          <w:p w14:paraId="6027E64C" w14:textId="77777777" w:rsidR="00DD1A30" w:rsidRPr="0079010B" w:rsidRDefault="00DD1A30" w:rsidP="00DD1A30">
            <w:pPr>
              <w:jc w:val="center"/>
              <w:rPr>
                <w:rFonts w:hAnsi="標楷體" w:cs="新細明體"/>
                <w:color w:val="000000" w:themeColor="text1"/>
                <w:sz w:val="28"/>
                <w:szCs w:val="28"/>
              </w:rPr>
            </w:pPr>
            <w:r w:rsidRPr="0079010B">
              <w:rPr>
                <w:rFonts w:hAnsi="標楷體" w:cs="新細明體" w:hint="eastAsia"/>
                <w:color w:val="000000" w:themeColor="text1"/>
                <w:sz w:val="28"/>
                <w:szCs w:val="28"/>
              </w:rPr>
              <w:t>9</w:t>
            </w:r>
            <w:r w:rsidRPr="0079010B">
              <w:rPr>
                <w:rFonts w:hAnsi="標楷體" w:cs="新細明體"/>
                <w:color w:val="000000" w:themeColor="text1"/>
                <w:sz w:val="28"/>
                <w:szCs w:val="28"/>
              </w:rPr>
              <w:t>5.2.1~98.7.31</w:t>
            </w:r>
          </w:p>
        </w:tc>
        <w:tc>
          <w:tcPr>
            <w:tcW w:w="2458" w:type="dxa"/>
            <w:shd w:val="clear" w:color="auto" w:fill="auto"/>
            <w:noWrap/>
            <w:vAlign w:val="center"/>
          </w:tcPr>
          <w:p w14:paraId="75BADF3A" w14:textId="77777777" w:rsidR="00DD1A30" w:rsidRPr="0079010B" w:rsidRDefault="00DD1A30" w:rsidP="00DD1A30">
            <w:pPr>
              <w:jc w:val="center"/>
              <w:rPr>
                <w:rFonts w:hAnsi="標楷體" w:cs="新細明體"/>
                <w:color w:val="000000" w:themeColor="text1"/>
                <w:sz w:val="28"/>
                <w:szCs w:val="28"/>
              </w:rPr>
            </w:pPr>
            <w:r w:rsidRPr="0079010B">
              <w:rPr>
                <w:rFonts w:hAnsi="標楷體" w:cs="新細明體" w:hint="eastAsia"/>
                <w:color w:val="000000" w:themeColor="text1"/>
                <w:sz w:val="28"/>
                <w:szCs w:val="28"/>
              </w:rPr>
              <w:t>劉○杆</w:t>
            </w:r>
          </w:p>
          <w:p w14:paraId="1D12AA4F" w14:textId="77777777" w:rsidR="00DD1A30" w:rsidRPr="0079010B" w:rsidRDefault="00DD1A30" w:rsidP="00DD1A30">
            <w:pPr>
              <w:jc w:val="center"/>
              <w:rPr>
                <w:rFonts w:hAnsi="標楷體" w:cs="新細明體"/>
                <w:color w:val="000000" w:themeColor="text1"/>
                <w:sz w:val="28"/>
                <w:szCs w:val="28"/>
              </w:rPr>
            </w:pPr>
            <w:r w:rsidRPr="0079010B">
              <w:rPr>
                <w:rFonts w:hAnsi="標楷體" w:cs="新細明體" w:hint="eastAsia"/>
                <w:color w:val="000000" w:themeColor="text1"/>
                <w:sz w:val="28"/>
                <w:szCs w:val="28"/>
              </w:rPr>
              <w:t>9</w:t>
            </w:r>
            <w:r w:rsidRPr="0079010B">
              <w:rPr>
                <w:rFonts w:hAnsi="標楷體" w:cs="新細明體"/>
                <w:color w:val="000000" w:themeColor="text1"/>
                <w:sz w:val="28"/>
                <w:szCs w:val="28"/>
              </w:rPr>
              <w:t>2.8</w:t>
            </w:r>
            <w:r w:rsidRPr="0079010B">
              <w:rPr>
                <w:rFonts w:hAnsi="標楷體"/>
                <w:color w:val="000000" w:themeColor="text1"/>
                <w:sz w:val="28"/>
                <w:szCs w:val="28"/>
              </w:rPr>
              <w:t>-</w:t>
            </w:r>
            <w:r w:rsidRPr="0079010B">
              <w:rPr>
                <w:rFonts w:hAnsi="標楷體" w:cs="新細明體"/>
                <w:color w:val="000000" w:themeColor="text1"/>
                <w:sz w:val="28"/>
                <w:szCs w:val="28"/>
              </w:rPr>
              <w:t>97.7.31</w:t>
            </w:r>
          </w:p>
        </w:tc>
        <w:tc>
          <w:tcPr>
            <w:tcW w:w="3447" w:type="dxa"/>
            <w:vAlign w:val="center"/>
          </w:tcPr>
          <w:p w14:paraId="701C6473" w14:textId="77777777" w:rsidR="00DD1A30" w:rsidRPr="0079010B" w:rsidRDefault="00DD1A30" w:rsidP="00DD1A30">
            <w:pPr>
              <w:pStyle w:val="afb"/>
              <w:numPr>
                <w:ilvl w:val="0"/>
                <w:numId w:val="33"/>
              </w:numPr>
              <w:ind w:leftChars="0" w:left="396" w:hanging="284"/>
              <w:rPr>
                <w:rFonts w:hAnsi="標楷體" w:cs="新細明體"/>
                <w:color w:val="000000" w:themeColor="text1"/>
                <w:sz w:val="28"/>
                <w:szCs w:val="28"/>
              </w:rPr>
            </w:pPr>
            <w:r w:rsidRPr="0079010B">
              <w:rPr>
                <w:rFonts w:hAnsi="標楷體" w:cs="新細明體" w:hint="eastAsia"/>
                <w:color w:val="000000" w:themeColor="text1"/>
                <w:sz w:val="28"/>
                <w:szCs w:val="28"/>
              </w:rPr>
              <w:t>95年10月3日簽約完成</w:t>
            </w:r>
          </w:p>
          <w:p w14:paraId="0C46821F" w14:textId="77777777" w:rsidR="00DD1A30" w:rsidRPr="0079010B" w:rsidRDefault="00DD1A30" w:rsidP="00DD1A30">
            <w:pPr>
              <w:pStyle w:val="afb"/>
              <w:numPr>
                <w:ilvl w:val="0"/>
                <w:numId w:val="33"/>
              </w:numPr>
              <w:ind w:leftChars="0" w:left="254" w:hanging="141"/>
              <w:rPr>
                <w:rFonts w:hAnsi="標楷體" w:cs="新細明體"/>
                <w:color w:val="000000" w:themeColor="text1"/>
                <w:sz w:val="28"/>
                <w:szCs w:val="28"/>
              </w:rPr>
            </w:pPr>
            <w:r w:rsidRPr="0079010B">
              <w:rPr>
                <w:rFonts w:hAnsi="標楷體" w:cs="新細明體" w:hint="eastAsia"/>
                <w:color w:val="000000" w:themeColor="text1"/>
                <w:sz w:val="28"/>
                <w:szCs w:val="28"/>
              </w:rPr>
              <w:t>96年4月30日整(擴)建完工</w:t>
            </w:r>
          </w:p>
          <w:p w14:paraId="07FA99EF" w14:textId="77777777" w:rsidR="00DD1A30" w:rsidRPr="0079010B" w:rsidRDefault="00DD1A30" w:rsidP="00DD1A30">
            <w:pPr>
              <w:pStyle w:val="afb"/>
              <w:numPr>
                <w:ilvl w:val="0"/>
                <w:numId w:val="33"/>
              </w:numPr>
              <w:ind w:leftChars="0" w:left="254" w:hanging="141"/>
              <w:rPr>
                <w:rFonts w:hAnsi="標楷體" w:cs="新細明體"/>
                <w:color w:val="000000" w:themeColor="text1"/>
                <w:sz w:val="28"/>
                <w:szCs w:val="28"/>
              </w:rPr>
            </w:pPr>
            <w:r w:rsidRPr="0079010B">
              <w:rPr>
                <w:rFonts w:hAnsi="標楷體" w:cs="新細明體" w:hint="eastAsia"/>
                <w:color w:val="000000" w:themeColor="text1"/>
                <w:sz w:val="28"/>
                <w:szCs w:val="28"/>
              </w:rPr>
              <w:t>96年5月27日開始營運</w:t>
            </w:r>
          </w:p>
        </w:tc>
      </w:tr>
      <w:tr w:rsidR="0079010B" w:rsidRPr="0079010B" w14:paraId="0A7DFB89" w14:textId="77777777" w:rsidTr="00DD1A30">
        <w:trPr>
          <w:trHeight w:val="417"/>
        </w:trPr>
        <w:tc>
          <w:tcPr>
            <w:tcW w:w="2458" w:type="dxa"/>
            <w:vMerge/>
            <w:shd w:val="clear" w:color="auto" w:fill="auto"/>
            <w:noWrap/>
            <w:vAlign w:val="center"/>
          </w:tcPr>
          <w:p w14:paraId="1E5201C6" w14:textId="77777777" w:rsidR="00DD1A30" w:rsidRPr="0079010B" w:rsidRDefault="00DD1A30" w:rsidP="00DD1A30">
            <w:pPr>
              <w:jc w:val="center"/>
              <w:rPr>
                <w:rFonts w:hAnsi="標楷體" w:cs="新細明體"/>
                <w:color w:val="000000" w:themeColor="text1"/>
                <w:sz w:val="28"/>
                <w:szCs w:val="28"/>
              </w:rPr>
            </w:pPr>
          </w:p>
        </w:tc>
        <w:tc>
          <w:tcPr>
            <w:tcW w:w="2458" w:type="dxa"/>
            <w:vMerge w:val="restart"/>
            <w:shd w:val="clear" w:color="auto" w:fill="auto"/>
            <w:noWrap/>
            <w:vAlign w:val="center"/>
          </w:tcPr>
          <w:p w14:paraId="4B1AD4C2" w14:textId="77777777" w:rsidR="00DD1A30" w:rsidRPr="0079010B" w:rsidRDefault="00DD1A30" w:rsidP="00DD1A30">
            <w:pPr>
              <w:jc w:val="center"/>
              <w:rPr>
                <w:rFonts w:hAnsi="標楷體" w:cs="新細明體"/>
                <w:color w:val="000000" w:themeColor="text1"/>
                <w:sz w:val="28"/>
                <w:szCs w:val="28"/>
              </w:rPr>
            </w:pPr>
            <w:r w:rsidRPr="0079010B">
              <w:rPr>
                <w:rFonts w:hAnsi="標楷體" w:cs="新細明體" w:hint="eastAsia"/>
                <w:color w:val="000000" w:themeColor="text1"/>
                <w:sz w:val="28"/>
                <w:szCs w:val="28"/>
              </w:rPr>
              <w:t>張○維</w:t>
            </w:r>
          </w:p>
          <w:p w14:paraId="5F60E96C" w14:textId="77777777" w:rsidR="00DD1A30" w:rsidRPr="0079010B" w:rsidRDefault="00DD1A30" w:rsidP="00DD1A30">
            <w:pPr>
              <w:jc w:val="center"/>
              <w:rPr>
                <w:rFonts w:hAnsi="標楷體" w:cs="新細明體"/>
                <w:color w:val="000000" w:themeColor="text1"/>
                <w:sz w:val="28"/>
                <w:szCs w:val="28"/>
              </w:rPr>
            </w:pPr>
            <w:r w:rsidRPr="0079010B">
              <w:rPr>
                <w:rFonts w:hAnsi="標楷體" w:hint="eastAsia"/>
                <w:color w:val="000000" w:themeColor="text1"/>
                <w:sz w:val="28"/>
                <w:szCs w:val="28"/>
              </w:rPr>
              <w:t>9</w:t>
            </w:r>
            <w:r w:rsidRPr="0079010B">
              <w:rPr>
                <w:rFonts w:hAnsi="標楷體"/>
                <w:color w:val="000000" w:themeColor="text1"/>
                <w:sz w:val="28"/>
                <w:szCs w:val="28"/>
              </w:rPr>
              <w:t>7.8.1-99.7.31</w:t>
            </w:r>
          </w:p>
        </w:tc>
        <w:tc>
          <w:tcPr>
            <w:tcW w:w="3447" w:type="dxa"/>
            <w:vMerge w:val="restart"/>
            <w:vAlign w:val="center"/>
          </w:tcPr>
          <w:p w14:paraId="23E7B0FF" w14:textId="77777777" w:rsidR="00DD1A30" w:rsidRPr="0079010B" w:rsidRDefault="00DD1A30" w:rsidP="00DD1A30">
            <w:pPr>
              <w:jc w:val="center"/>
              <w:rPr>
                <w:rFonts w:hAnsi="標楷體" w:cs="新細明體"/>
                <w:color w:val="000000" w:themeColor="text1"/>
                <w:sz w:val="28"/>
                <w:szCs w:val="28"/>
              </w:rPr>
            </w:pPr>
            <w:r w:rsidRPr="0079010B">
              <w:rPr>
                <w:rFonts w:hAnsi="標楷體" w:cs="新細明體" w:hint="eastAsia"/>
                <w:color w:val="000000" w:themeColor="text1"/>
                <w:sz w:val="28"/>
                <w:szCs w:val="28"/>
              </w:rPr>
              <w:t>辦理履約管理</w:t>
            </w:r>
          </w:p>
        </w:tc>
      </w:tr>
      <w:tr w:rsidR="0079010B" w:rsidRPr="0079010B" w14:paraId="3EEABE20" w14:textId="77777777" w:rsidTr="00DD1A30">
        <w:trPr>
          <w:trHeight w:val="416"/>
        </w:trPr>
        <w:tc>
          <w:tcPr>
            <w:tcW w:w="2458" w:type="dxa"/>
            <w:vMerge w:val="restart"/>
            <w:shd w:val="clear" w:color="auto" w:fill="auto"/>
            <w:noWrap/>
            <w:vAlign w:val="center"/>
            <w:hideMark/>
          </w:tcPr>
          <w:p w14:paraId="1E276288" w14:textId="77777777" w:rsidR="00DD1A30" w:rsidRPr="0079010B" w:rsidRDefault="00DD1A30" w:rsidP="00DD1A30">
            <w:pPr>
              <w:jc w:val="center"/>
              <w:rPr>
                <w:rFonts w:hAnsi="標楷體" w:cs="新細明體"/>
                <w:color w:val="000000" w:themeColor="text1"/>
                <w:sz w:val="28"/>
                <w:szCs w:val="28"/>
              </w:rPr>
            </w:pPr>
            <w:r w:rsidRPr="0079010B">
              <w:rPr>
                <w:rFonts w:hAnsi="標楷體" w:cs="新細明體" w:hint="eastAsia"/>
                <w:color w:val="000000" w:themeColor="text1"/>
                <w:sz w:val="28"/>
                <w:szCs w:val="28"/>
              </w:rPr>
              <w:t>黃○軒</w:t>
            </w:r>
          </w:p>
          <w:p w14:paraId="67FBB1E1" w14:textId="77777777" w:rsidR="00DD1A30" w:rsidRPr="0079010B" w:rsidRDefault="00DD1A30" w:rsidP="00DD1A30">
            <w:pPr>
              <w:jc w:val="center"/>
              <w:rPr>
                <w:rFonts w:hAnsi="標楷體" w:cs="新細明體"/>
                <w:color w:val="000000" w:themeColor="text1"/>
                <w:sz w:val="28"/>
                <w:szCs w:val="28"/>
              </w:rPr>
            </w:pPr>
            <w:r w:rsidRPr="0079010B">
              <w:rPr>
                <w:rFonts w:hAnsi="標楷體" w:cs="新細明體" w:hint="eastAsia"/>
                <w:color w:val="000000" w:themeColor="text1"/>
                <w:sz w:val="28"/>
                <w:szCs w:val="28"/>
              </w:rPr>
              <w:t>9</w:t>
            </w:r>
            <w:r w:rsidRPr="0079010B">
              <w:rPr>
                <w:rFonts w:hAnsi="標楷體" w:cs="新細明體"/>
                <w:color w:val="000000" w:themeColor="text1"/>
                <w:sz w:val="28"/>
                <w:szCs w:val="28"/>
              </w:rPr>
              <w:t>8.8.1~105.7.31</w:t>
            </w:r>
          </w:p>
        </w:tc>
        <w:tc>
          <w:tcPr>
            <w:tcW w:w="2458" w:type="dxa"/>
            <w:vMerge/>
            <w:shd w:val="clear" w:color="auto" w:fill="auto"/>
            <w:noWrap/>
            <w:vAlign w:val="center"/>
            <w:hideMark/>
          </w:tcPr>
          <w:p w14:paraId="3DE3E09A" w14:textId="77777777" w:rsidR="00DD1A30" w:rsidRPr="0079010B" w:rsidRDefault="00DD1A30" w:rsidP="00DD1A30">
            <w:pPr>
              <w:jc w:val="center"/>
              <w:rPr>
                <w:rFonts w:hAnsi="標楷體" w:cs="新細明體"/>
                <w:color w:val="000000" w:themeColor="text1"/>
                <w:sz w:val="28"/>
                <w:szCs w:val="28"/>
              </w:rPr>
            </w:pPr>
          </w:p>
        </w:tc>
        <w:tc>
          <w:tcPr>
            <w:tcW w:w="3447" w:type="dxa"/>
            <w:vMerge/>
            <w:vAlign w:val="center"/>
          </w:tcPr>
          <w:p w14:paraId="6A2C41F2" w14:textId="77777777" w:rsidR="00DD1A30" w:rsidRPr="0079010B" w:rsidRDefault="00DD1A30" w:rsidP="00DD1A30">
            <w:pPr>
              <w:jc w:val="center"/>
              <w:rPr>
                <w:rFonts w:hAnsi="標楷體" w:cs="新細明體"/>
                <w:color w:val="000000" w:themeColor="text1"/>
                <w:sz w:val="28"/>
                <w:szCs w:val="28"/>
              </w:rPr>
            </w:pPr>
          </w:p>
        </w:tc>
      </w:tr>
      <w:tr w:rsidR="0079010B" w:rsidRPr="0079010B" w14:paraId="27F85879" w14:textId="77777777" w:rsidTr="00DD1A30">
        <w:trPr>
          <w:trHeight w:val="468"/>
        </w:trPr>
        <w:tc>
          <w:tcPr>
            <w:tcW w:w="2458" w:type="dxa"/>
            <w:vMerge/>
            <w:shd w:val="clear" w:color="auto" w:fill="auto"/>
            <w:noWrap/>
            <w:vAlign w:val="center"/>
            <w:hideMark/>
          </w:tcPr>
          <w:p w14:paraId="4E8CA9F7" w14:textId="77777777" w:rsidR="00DD1A30" w:rsidRPr="0079010B" w:rsidRDefault="00DD1A30" w:rsidP="00DD1A30">
            <w:pPr>
              <w:jc w:val="center"/>
              <w:rPr>
                <w:rFonts w:hAnsi="標楷體" w:cs="新細明體"/>
                <w:color w:val="000000" w:themeColor="text1"/>
                <w:sz w:val="28"/>
                <w:szCs w:val="28"/>
              </w:rPr>
            </w:pPr>
          </w:p>
        </w:tc>
        <w:tc>
          <w:tcPr>
            <w:tcW w:w="2458" w:type="dxa"/>
            <w:shd w:val="clear" w:color="auto" w:fill="auto"/>
            <w:noWrap/>
            <w:vAlign w:val="center"/>
            <w:hideMark/>
          </w:tcPr>
          <w:p w14:paraId="0561487E" w14:textId="77777777" w:rsidR="00DD1A30" w:rsidRPr="0079010B" w:rsidRDefault="00DD1A30" w:rsidP="00DD1A30">
            <w:pPr>
              <w:jc w:val="center"/>
              <w:rPr>
                <w:rFonts w:hAnsi="標楷體" w:cs="新細明體"/>
                <w:color w:val="000000" w:themeColor="text1"/>
                <w:sz w:val="28"/>
                <w:szCs w:val="28"/>
              </w:rPr>
            </w:pPr>
            <w:r w:rsidRPr="0079010B">
              <w:rPr>
                <w:rFonts w:hAnsi="標楷體" w:cs="新細明體" w:hint="eastAsia"/>
                <w:color w:val="000000" w:themeColor="text1"/>
                <w:sz w:val="28"/>
                <w:szCs w:val="28"/>
              </w:rPr>
              <w:t>劉○杆</w:t>
            </w:r>
          </w:p>
          <w:p w14:paraId="0026C280" w14:textId="77777777" w:rsidR="00DD1A30" w:rsidRPr="0079010B" w:rsidRDefault="00DD1A30" w:rsidP="00DD1A30">
            <w:pPr>
              <w:jc w:val="center"/>
              <w:rPr>
                <w:rFonts w:hAnsi="標楷體" w:cs="新細明體"/>
                <w:color w:val="000000" w:themeColor="text1"/>
                <w:sz w:val="28"/>
                <w:szCs w:val="28"/>
              </w:rPr>
            </w:pPr>
            <w:r w:rsidRPr="0079010B">
              <w:rPr>
                <w:rFonts w:hAnsi="標楷體" w:hint="eastAsia"/>
                <w:color w:val="000000" w:themeColor="text1"/>
                <w:sz w:val="28"/>
                <w:szCs w:val="28"/>
              </w:rPr>
              <w:t>9</w:t>
            </w:r>
            <w:r w:rsidRPr="0079010B">
              <w:rPr>
                <w:rFonts w:hAnsi="標楷體"/>
                <w:color w:val="000000" w:themeColor="text1"/>
                <w:sz w:val="28"/>
                <w:szCs w:val="28"/>
              </w:rPr>
              <w:t>9.8.1-102.1.31</w:t>
            </w:r>
          </w:p>
        </w:tc>
        <w:tc>
          <w:tcPr>
            <w:tcW w:w="3447" w:type="dxa"/>
            <w:vMerge/>
            <w:vAlign w:val="center"/>
          </w:tcPr>
          <w:p w14:paraId="6A0048DE" w14:textId="77777777" w:rsidR="00DD1A30" w:rsidRPr="0079010B" w:rsidRDefault="00DD1A30" w:rsidP="00DD1A30">
            <w:pPr>
              <w:jc w:val="center"/>
              <w:rPr>
                <w:rFonts w:hAnsi="標楷體" w:cs="新細明體"/>
                <w:color w:val="000000" w:themeColor="text1"/>
                <w:sz w:val="28"/>
                <w:szCs w:val="28"/>
              </w:rPr>
            </w:pPr>
          </w:p>
        </w:tc>
      </w:tr>
      <w:tr w:rsidR="0079010B" w:rsidRPr="0079010B" w14:paraId="1EB88CE2" w14:textId="77777777" w:rsidTr="00DD1A30">
        <w:trPr>
          <w:trHeight w:val="810"/>
        </w:trPr>
        <w:tc>
          <w:tcPr>
            <w:tcW w:w="2458" w:type="dxa"/>
            <w:vMerge/>
            <w:shd w:val="clear" w:color="auto" w:fill="auto"/>
            <w:noWrap/>
            <w:vAlign w:val="center"/>
            <w:hideMark/>
          </w:tcPr>
          <w:p w14:paraId="7D66EA6D" w14:textId="77777777" w:rsidR="00DD1A30" w:rsidRPr="0079010B" w:rsidRDefault="00DD1A30" w:rsidP="00DD1A30">
            <w:pPr>
              <w:jc w:val="center"/>
              <w:rPr>
                <w:rFonts w:hAnsi="標楷體" w:cs="新細明體"/>
                <w:color w:val="000000" w:themeColor="text1"/>
                <w:sz w:val="28"/>
                <w:szCs w:val="28"/>
              </w:rPr>
            </w:pPr>
          </w:p>
        </w:tc>
        <w:tc>
          <w:tcPr>
            <w:tcW w:w="2458" w:type="dxa"/>
            <w:shd w:val="clear" w:color="auto" w:fill="auto"/>
            <w:noWrap/>
            <w:vAlign w:val="center"/>
            <w:hideMark/>
          </w:tcPr>
          <w:p w14:paraId="703C5AF2" w14:textId="77777777" w:rsidR="00DD1A30" w:rsidRPr="0079010B" w:rsidRDefault="00DD1A30" w:rsidP="00DD1A30">
            <w:pPr>
              <w:jc w:val="center"/>
              <w:rPr>
                <w:rFonts w:hAnsi="標楷體" w:cs="新細明體"/>
                <w:color w:val="000000" w:themeColor="text1"/>
                <w:sz w:val="28"/>
                <w:szCs w:val="28"/>
              </w:rPr>
            </w:pPr>
            <w:r w:rsidRPr="0079010B">
              <w:rPr>
                <w:rFonts w:hAnsi="標楷體" w:cs="新細明體" w:hint="eastAsia"/>
                <w:color w:val="000000" w:themeColor="text1"/>
                <w:sz w:val="28"/>
                <w:szCs w:val="28"/>
              </w:rPr>
              <w:t>鄭○弦</w:t>
            </w:r>
          </w:p>
          <w:p w14:paraId="5679DFC9" w14:textId="77777777" w:rsidR="00DD1A30" w:rsidRPr="0079010B" w:rsidRDefault="00DD1A30" w:rsidP="00DD1A30">
            <w:pPr>
              <w:jc w:val="center"/>
              <w:rPr>
                <w:rFonts w:hAnsi="標楷體" w:cs="新細明體"/>
                <w:color w:val="000000" w:themeColor="text1"/>
                <w:sz w:val="28"/>
                <w:szCs w:val="28"/>
              </w:rPr>
            </w:pPr>
            <w:r w:rsidRPr="0079010B">
              <w:rPr>
                <w:rFonts w:hAnsi="標楷體" w:hint="eastAsia"/>
                <w:color w:val="000000" w:themeColor="text1"/>
                <w:sz w:val="28"/>
                <w:szCs w:val="28"/>
              </w:rPr>
              <w:t>1</w:t>
            </w:r>
            <w:r w:rsidRPr="0079010B">
              <w:rPr>
                <w:rFonts w:hAnsi="標楷體"/>
                <w:color w:val="000000" w:themeColor="text1"/>
                <w:sz w:val="28"/>
                <w:szCs w:val="28"/>
              </w:rPr>
              <w:t>02.2.1-103.7.31</w:t>
            </w:r>
          </w:p>
        </w:tc>
        <w:tc>
          <w:tcPr>
            <w:tcW w:w="3447" w:type="dxa"/>
            <w:vMerge/>
            <w:vAlign w:val="center"/>
          </w:tcPr>
          <w:p w14:paraId="1C8B1530" w14:textId="77777777" w:rsidR="00DD1A30" w:rsidRPr="0079010B" w:rsidRDefault="00DD1A30" w:rsidP="00DD1A30">
            <w:pPr>
              <w:jc w:val="center"/>
              <w:rPr>
                <w:rFonts w:hAnsi="標楷體" w:cs="新細明體"/>
                <w:color w:val="000000" w:themeColor="text1"/>
                <w:sz w:val="28"/>
                <w:szCs w:val="28"/>
              </w:rPr>
            </w:pPr>
          </w:p>
        </w:tc>
      </w:tr>
      <w:tr w:rsidR="0079010B" w:rsidRPr="0079010B" w14:paraId="0CBA14F1" w14:textId="77777777" w:rsidTr="00DD1A30">
        <w:trPr>
          <w:trHeight w:val="468"/>
        </w:trPr>
        <w:tc>
          <w:tcPr>
            <w:tcW w:w="2458" w:type="dxa"/>
            <w:vMerge/>
            <w:shd w:val="clear" w:color="auto" w:fill="auto"/>
            <w:noWrap/>
            <w:vAlign w:val="center"/>
          </w:tcPr>
          <w:p w14:paraId="290187A7" w14:textId="77777777" w:rsidR="00DD1A30" w:rsidRPr="0079010B" w:rsidRDefault="00DD1A30" w:rsidP="00DD1A30">
            <w:pPr>
              <w:jc w:val="center"/>
              <w:rPr>
                <w:rFonts w:hAnsi="標楷體" w:cs="新細明體"/>
                <w:color w:val="000000" w:themeColor="text1"/>
                <w:sz w:val="28"/>
                <w:szCs w:val="28"/>
              </w:rPr>
            </w:pPr>
          </w:p>
        </w:tc>
        <w:tc>
          <w:tcPr>
            <w:tcW w:w="2458" w:type="dxa"/>
            <w:shd w:val="clear" w:color="auto" w:fill="auto"/>
            <w:noWrap/>
            <w:vAlign w:val="center"/>
          </w:tcPr>
          <w:p w14:paraId="3ABDEB6F" w14:textId="77777777" w:rsidR="00DD1A30" w:rsidRPr="0079010B" w:rsidRDefault="00DD1A30" w:rsidP="00DD1A30">
            <w:pPr>
              <w:jc w:val="center"/>
              <w:rPr>
                <w:rFonts w:hAnsi="標楷體"/>
                <w:color w:val="000000" w:themeColor="text1"/>
                <w:sz w:val="28"/>
                <w:szCs w:val="28"/>
              </w:rPr>
            </w:pPr>
            <w:proofErr w:type="gramStart"/>
            <w:r w:rsidRPr="0079010B">
              <w:rPr>
                <w:rFonts w:hAnsi="標楷體" w:hint="eastAsia"/>
                <w:color w:val="000000" w:themeColor="text1"/>
                <w:sz w:val="28"/>
                <w:szCs w:val="28"/>
              </w:rPr>
              <w:t>邱</w:t>
            </w:r>
            <w:proofErr w:type="gramEnd"/>
            <w:r w:rsidRPr="0079010B">
              <w:rPr>
                <w:rFonts w:hAnsi="標楷體" w:cs="新細明體" w:hint="eastAsia"/>
                <w:color w:val="000000" w:themeColor="text1"/>
                <w:sz w:val="28"/>
                <w:szCs w:val="28"/>
              </w:rPr>
              <w:t>○</w:t>
            </w:r>
            <w:r w:rsidRPr="0079010B">
              <w:rPr>
                <w:rFonts w:hAnsi="標楷體" w:hint="eastAsia"/>
                <w:color w:val="000000" w:themeColor="text1"/>
                <w:sz w:val="28"/>
                <w:szCs w:val="28"/>
              </w:rPr>
              <w:t>煌</w:t>
            </w:r>
          </w:p>
          <w:p w14:paraId="22FDCC08" w14:textId="77777777" w:rsidR="00DD1A30" w:rsidRPr="0079010B" w:rsidRDefault="00DD1A30" w:rsidP="00DD1A30">
            <w:pPr>
              <w:jc w:val="center"/>
              <w:rPr>
                <w:rFonts w:hAnsi="標楷體" w:cs="新細明體"/>
                <w:color w:val="000000" w:themeColor="text1"/>
                <w:sz w:val="28"/>
                <w:szCs w:val="28"/>
              </w:rPr>
            </w:pPr>
            <w:r w:rsidRPr="0079010B">
              <w:rPr>
                <w:rFonts w:hAnsi="標楷體" w:hint="eastAsia"/>
                <w:color w:val="000000" w:themeColor="text1"/>
                <w:sz w:val="28"/>
                <w:szCs w:val="28"/>
              </w:rPr>
              <w:t>1</w:t>
            </w:r>
            <w:r w:rsidRPr="0079010B">
              <w:rPr>
                <w:rFonts w:hAnsi="標楷體"/>
                <w:color w:val="000000" w:themeColor="text1"/>
                <w:sz w:val="28"/>
                <w:szCs w:val="28"/>
              </w:rPr>
              <w:t>03.8.1-104.1.31</w:t>
            </w:r>
          </w:p>
        </w:tc>
        <w:tc>
          <w:tcPr>
            <w:tcW w:w="3447" w:type="dxa"/>
            <w:vMerge/>
            <w:vAlign w:val="center"/>
          </w:tcPr>
          <w:p w14:paraId="7D89060D" w14:textId="77777777" w:rsidR="00DD1A30" w:rsidRPr="0079010B" w:rsidRDefault="00DD1A30" w:rsidP="00DD1A30">
            <w:pPr>
              <w:jc w:val="center"/>
              <w:rPr>
                <w:rFonts w:hAnsi="標楷體"/>
                <w:color w:val="000000" w:themeColor="text1"/>
                <w:sz w:val="28"/>
                <w:szCs w:val="28"/>
              </w:rPr>
            </w:pPr>
          </w:p>
        </w:tc>
      </w:tr>
      <w:tr w:rsidR="0079010B" w:rsidRPr="0079010B" w14:paraId="5226B04E" w14:textId="77777777" w:rsidTr="00DD1A30">
        <w:trPr>
          <w:trHeight w:val="416"/>
        </w:trPr>
        <w:tc>
          <w:tcPr>
            <w:tcW w:w="2458" w:type="dxa"/>
            <w:vMerge/>
            <w:shd w:val="clear" w:color="auto" w:fill="auto"/>
            <w:noWrap/>
            <w:vAlign w:val="center"/>
            <w:hideMark/>
          </w:tcPr>
          <w:p w14:paraId="59C20A89" w14:textId="77777777" w:rsidR="00DD1A30" w:rsidRPr="0079010B" w:rsidRDefault="00DD1A30" w:rsidP="00DD1A30">
            <w:pPr>
              <w:jc w:val="center"/>
              <w:rPr>
                <w:rFonts w:hAnsi="標楷體" w:cs="新細明體"/>
                <w:color w:val="000000" w:themeColor="text1"/>
                <w:sz w:val="28"/>
                <w:szCs w:val="28"/>
              </w:rPr>
            </w:pPr>
          </w:p>
        </w:tc>
        <w:tc>
          <w:tcPr>
            <w:tcW w:w="2458" w:type="dxa"/>
            <w:vMerge w:val="restart"/>
            <w:shd w:val="clear" w:color="auto" w:fill="auto"/>
            <w:noWrap/>
            <w:vAlign w:val="center"/>
            <w:hideMark/>
          </w:tcPr>
          <w:p w14:paraId="041B1153" w14:textId="77777777" w:rsidR="00DD1A30" w:rsidRPr="0079010B" w:rsidRDefault="00DD1A30" w:rsidP="00DD1A30">
            <w:pPr>
              <w:jc w:val="center"/>
              <w:rPr>
                <w:rFonts w:hAnsi="標楷體" w:cs="新細明體"/>
                <w:color w:val="000000" w:themeColor="text1"/>
                <w:sz w:val="28"/>
                <w:szCs w:val="28"/>
              </w:rPr>
            </w:pPr>
            <w:proofErr w:type="gramStart"/>
            <w:r w:rsidRPr="0079010B">
              <w:rPr>
                <w:rFonts w:hAnsi="標楷體" w:cs="新細明體" w:hint="eastAsia"/>
                <w:color w:val="000000" w:themeColor="text1"/>
                <w:sz w:val="28"/>
                <w:szCs w:val="28"/>
              </w:rPr>
              <w:t>盧</w:t>
            </w:r>
            <w:proofErr w:type="gramEnd"/>
            <w:r w:rsidRPr="0079010B">
              <w:rPr>
                <w:rFonts w:hAnsi="標楷體" w:cs="新細明體" w:hint="eastAsia"/>
                <w:color w:val="000000" w:themeColor="text1"/>
                <w:sz w:val="28"/>
                <w:szCs w:val="28"/>
              </w:rPr>
              <w:t>○炎</w:t>
            </w:r>
          </w:p>
          <w:p w14:paraId="1D7451AE" w14:textId="77777777" w:rsidR="00DD1A30" w:rsidRPr="0079010B" w:rsidRDefault="00DD1A30" w:rsidP="00DD1A30">
            <w:pPr>
              <w:jc w:val="center"/>
              <w:rPr>
                <w:rFonts w:hAnsi="標楷體" w:cs="新細明體"/>
                <w:color w:val="000000" w:themeColor="text1"/>
                <w:sz w:val="28"/>
                <w:szCs w:val="28"/>
              </w:rPr>
            </w:pPr>
            <w:r w:rsidRPr="0079010B">
              <w:rPr>
                <w:rFonts w:hAnsi="標楷體" w:hint="eastAsia"/>
                <w:color w:val="000000" w:themeColor="text1"/>
                <w:sz w:val="28"/>
                <w:szCs w:val="28"/>
              </w:rPr>
              <w:t>1</w:t>
            </w:r>
            <w:r w:rsidRPr="0079010B">
              <w:rPr>
                <w:rFonts w:hAnsi="標楷體"/>
                <w:color w:val="000000" w:themeColor="text1"/>
                <w:sz w:val="28"/>
                <w:szCs w:val="28"/>
              </w:rPr>
              <w:t>04.2.1-106.7.31</w:t>
            </w:r>
          </w:p>
        </w:tc>
        <w:tc>
          <w:tcPr>
            <w:tcW w:w="3447" w:type="dxa"/>
            <w:vMerge w:val="restart"/>
            <w:vAlign w:val="center"/>
          </w:tcPr>
          <w:p w14:paraId="126E405A" w14:textId="77777777" w:rsidR="00DD1A30" w:rsidRPr="0079010B" w:rsidRDefault="00DD1A30" w:rsidP="00DD1A30">
            <w:pPr>
              <w:pStyle w:val="afb"/>
              <w:numPr>
                <w:ilvl w:val="0"/>
                <w:numId w:val="34"/>
              </w:numPr>
              <w:ind w:leftChars="0" w:hanging="342"/>
              <w:rPr>
                <w:rFonts w:hAnsi="標楷體" w:cs="新細明體"/>
                <w:color w:val="000000" w:themeColor="text1"/>
                <w:sz w:val="28"/>
                <w:szCs w:val="28"/>
              </w:rPr>
            </w:pPr>
            <w:r w:rsidRPr="0079010B">
              <w:rPr>
                <w:rFonts w:hAnsi="標楷體" w:cs="新細明體" w:hint="eastAsia"/>
                <w:color w:val="000000" w:themeColor="text1"/>
                <w:sz w:val="28"/>
                <w:szCs w:val="28"/>
              </w:rPr>
              <w:t>104年9月10日審計部第一次審核通知</w:t>
            </w:r>
          </w:p>
          <w:p w14:paraId="2AA782C1" w14:textId="77777777" w:rsidR="00DD1A30" w:rsidRPr="0079010B" w:rsidRDefault="00DD1A30" w:rsidP="00DD1A30">
            <w:pPr>
              <w:pStyle w:val="afb"/>
              <w:numPr>
                <w:ilvl w:val="0"/>
                <w:numId w:val="34"/>
              </w:numPr>
              <w:ind w:leftChars="0" w:hanging="341"/>
              <w:rPr>
                <w:rFonts w:hAnsi="標楷體" w:cs="新細明體"/>
                <w:color w:val="000000" w:themeColor="text1"/>
                <w:sz w:val="28"/>
                <w:szCs w:val="28"/>
              </w:rPr>
            </w:pPr>
            <w:r w:rsidRPr="0079010B">
              <w:rPr>
                <w:rFonts w:hAnsi="標楷體" w:cs="新細明體" w:hint="eastAsia"/>
                <w:color w:val="000000" w:themeColor="text1"/>
                <w:sz w:val="28"/>
                <w:szCs w:val="28"/>
              </w:rPr>
              <w:t>106年1月16日提出仲裁</w:t>
            </w:r>
          </w:p>
          <w:p w14:paraId="774FF995" w14:textId="77777777" w:rsidR="00DD1A30" w:rsidRPr="0079010B" w:rsidRDefault="00DD1A30" w:rsidP="00DD1A30">
            <w:pPr>
              <w:pStyle w:val="afb"/>
              <w:numPr>
                <w:ilvl w:val="0"/>
                <w:numId w:val="34"/>
              </w:numPr>
              <w:ind w:leftChars="0" w:hanging="341"/>
              <w:rPr>
                <w:rFonts w:hAnsi="標楷體" w:cs="新細明體"/>
                <w:color w:val="000000" w:themeColor="text1"/>
                <w:sz w:val="28"/>
                <w:szCs w:val="28"/>
              </w:rPr>
            </w:pPr>
            <w:r w:rsidRPr="0079010B">
              <w:rPr>
                <w:rFonts w:hAnsi="標楷體" w:cs="新細明體" w:hint="eastAsia"/>
                <w:color w:val="000000" w:themeColor="text1"/>
                <w:sz w:val="28"/>
                <w:szCs w:val="28"/>
              </w:rPr>
              <w:t>106年7月18日仲裁判斷</w:t>
            </w:r>
          </w:p>
        </w:tc>
      </w:tr>
      <w:tr w:rsidR="0079010B" w:rsidRPr="0079010B" w14:paraId="651D312F" w14:textId="77777777" w:rsidTr="00DD1A30">
        <w:trPr>
          <w:trHeight w:val="836"/>
        </w:trPr>
        <w:tc>
          <w:tcPr>
            <w:tcW w:w="2458" w:type="dxa"/>
            <w:vMerge w:val="restart"/>
            <w:shd w:val="clear" w:color="auto" w:fill="auto"/>
            <w:noWrap/>
            <w:vAlign w:val="center"/>
          </w:tcPr>
          <w:p w14:paraId="31467ED2" w14:textId="77777777" w:rsidR="00DD1A30" w:rsidRPr="0079010B" w:rsidRDefault="00DD1A30" w:rsidP="00DD1A30">
            <w:pPr>
              <w:jc w:val="center"/>
              <w:rPr>
                <w:rFonts w:hAnsi="標楷體" w:cs="新細明體"/>
                <w:color w:val="000000" w:themeColor="text1"/>
                <w:sz w:val="28"/>
                <w:szCs w:val="28"/>
              </w:rPr>
            </w:pPr>
            <w:proofErr w:type="gramStart"/>
            <w:r w:rsidRPr="0079010B">
              <w:rPr>
                <w:rFonts w:hAnsi="標楷體" w:cs="新細明體" w:hint="eastAsia"/>
                <w:color w:val="000000" w:themeColor="text1"/>
                <w:sz w:val="28"/>
                <w:szCs w:val="28"/>
              </w:rPr>
              <w:t>巫</w:t>
            </w:r>
            <w:proofErr w:type="gramEnd"/>
            <w:r w:rsidRPr="0079010B">
              <w:rPr>
                <w:rFonts w:hAnsi="標楷體" w:cs="新細明體" w:hint="eastAsia"/>
                <w:color w:val="000000" w:themeColor="text1"/>
                <w:sz w:val="28"/>
                <w:szCs w:val="28"/>
              </w:rPr>
              <w:t>○貴</w:t>
            </w:r>
          </w:p>
          <w:p w14:paraId="787C1A00" w14:textId="77777777" w:rsidR="00DD1A30" w:rsidRPr="0079010B" w:rsidRDefault="00DD1A30" w:rsidP="00DD1A30">
            <w:pPr>
              <w:jc w:val="center"/>
              <w:rPr>
                <w:rFonts w:hAnsi="標楷體" w:cs="新細明體"/>
                <w:color w:val="000000" w:themeColor="text1"/>
                <w:sz w:val="28"/>
                <w:szCs w:val="28"/>
              </w:rPr>
            </w:pPr>
            <w:r w:rsidRPr="0079010B">
              <w:rPr>
                <w:rFonts w:hAnsi="標楷體" w:cs="新細明體" w:hint="eastAsia"/>
                <w:color w:val="000000" w:themeColor="text1"/>
                <w:sz w:val="28"/>
                <w:szCs w:val="28"/>
              </w:rPr>
              <w:t>1</w:t>
            </w:r>
            <w:r w:rsidRPr="0079010B">
              <w:rPr>
                <w:rFonts w:hAnsi="標楷體" w:cs="新細明體"/>
                <w:color w:val="000000" w:themeColor="text1"/>
                <w:sz w:val="28"/>
                <w:szCs w:val="28"/>
              </w:rPr>
              <w:t>05.8.1~109.7.31</w:t>
            </w:r>
          </w:p>
        </w:tc>
        <w:tc>
          <w:tcPr>
            <w:tcW w:w="2458" w:type="dxa"/>
            <w:vMerge/>
            <w:shd w:val="clear" w:color="auto" w:fill="auto"/>
            <w:noWrap/>
            <w:vAlign w:val="center"/>
          </w:tcPr>
          <w:p w14:paraId="4BFE586D" w14:textId="77777777" w:rsidR="00DD1A30" w:rsidRPr="0079010B" w:rsidRDefault="00DD1A30" w:rsidP="00DD1A30">
            <w:pPr>
              <w:jc w:val="center"/>
              <w:rPr>
                <w:rFonts w:hAnsi="標楷體" w:cs="新細明體"/>
                <w:color w:val="000000" w:themeColor="text1"/>
                <w:sz w:val="28"/>
                <w:szCs w:val="28"/>
              </w:rPr>
            </w:pPr>
          </w:p>
        </w:tc>
        <w:tc>
          <w:tcPr>
            <w:tcW w:w="3447" w:type="dxa"/>
            <w:vMerge/>
            <w:vAlign w:val="center"/>
          </w:tcPr>
          <w:p w14:paraId="7793331F" w14:textId="77777777" w:rsidR="00DD1A30" w:rsidRPr="0079010B" w:rsidRDefault="00DD1A30" w:rsidP="00DD1A30">
            <w:pPr>
              <w:jc w:val="center"/>
              <w:rPr>
                <w:rFonts w:hAnsi="標楷體" w:cs="新細明體"/>
                <w:color w:val="000000" w:themeColor="text1"/>
                <w:sz w:val="28"/>
                <w:szCs w:val="28"/>
              </w:rPr>
            </w:pPr>
          </w:p>
        </w:tc>
      </w:tr>
      <w:tr w:rsidR="0079010B" w:rsidRPr="0079010B" w14:paraId="2E9697FF" w14:textId="77777777" w:rsidTr="00DD1A30">
        <w:trPr>
          <w:trHeight w:val="913"/>
        </w:trPr>
        <w:tc>
          <w:tcPr>
            <w:tcW w:w="2458" w:type="dxa"/>
            <w:vMerge/>
            <w:shd w:val="clear" w:color="auto" w:fill="auto"/>
            <w:noWrap/>
            <w:vAlign w:val="center"/>
          </w:tcPr>
          <w:p w14:paraId="2BF4BAE8" w14:textId="77777777" w:rsidR="00DD1A30" w:rsidRPr="0079010B" w:rsidRDefault="00DD1A30" w:rsidP="00DD1A30">
            <w:pPr>
              <w:jc w:val="center"/>
              <w:rPr>
                <w:rFonts w:hAnsi="標楷體" w:cs="新細明體"/>
                <w:color w:val="000000" w:themeColor="text1"/>
                <w:sz w:val="28"/>
                <w:szCs w:val="28"/>
              </w:rPr>
            </w:pPr>
          </w:p>
        </w:tc>
        <w:tc>
          <w:tcPr>
            <w:tcW w:w="2458" w:type="dxa"/>
            <w:vMerge w:val="restart"/>
            <w:shd w:val="clear" w:color="auto" w:fill="auto"/>
            <w:noWrap/>
            <w:vAlign w:val="center"/>
          </w:tcPr>
          <w:p w14:paraId="66B32029" w14:textId="77777777" w:rsidR="00DD1A30" w:rsidRPr="0079010B" w:rsidRDefault="00DD1A30" w:rsidP="00DD1A30">
            <w:pPr>
              <w:jc w:val="center"/>
              <w:rPr>
                <w:rFonts w:hAnsi="標楷體" w:cs="新細明體"/>
                <w:color w:val="000000" w:themeColor="text1"/>
                <w:sz w:val="28"/>
                <w:szCs w:val="28"/>
              </w:rPr>
            </w:pPr>
            <w:r w:rsidRPr="0079010B">
              <w:rPr>
                <w:rFonts w:hAnsi="標楷體" w:cs="新細明體" w:hint="eastAsia"/>
                <w:color w:val="000000" w:themeColor="text1"/>
                <w:sz w:val="28"/>
                <w:szCs w:val="28"/>
              </w:rPr>
              <w:t>趙○亮</w:t>
            </w:r>
          </w:p>
          <w:p w14:paraId="00E5A27C" w14:textId="77777777" w:rsidR="00DD1A30" w:rsidRPr="0079010B" w:rsidRDefault="00DD1A30" w:rsidP="00DD1A30">
            <w:pPr>
              <w:jc w:val="center"/>
              <w:rPr>
                <w:rFonts w:hAnsi="標楷體" w:cs="新細明體"/>
                <w:color w:val="000000" w:themeColor="text1"/>
                <w:sz w:val="28"/>
                <w:szCs w:val="28"/>
              </w:rPr>
            </w:pPr>
            <w:r w:rsidRPr="0079010B">
              <w:rPr>
                <w:rFonts w:hAnsi="標楷體" w:hint="eastAsia"/>
                <w:color w:val="000000" w:themeColor="text1"/>
                <w:sz w:val="28"/>
                <w:szCs w:val="28"/>
              </w:rPr>
              <w:t>1</w:t>
            </w:r>
            <w:r w:rsidRPr="0079010B">
              <w:rPr>
                <w:rFonts w:hAnsi="標楷體"/>
                <w:color w:val="000000" w:themeColor="text1"/>
                <w:sz w:val="28"/>
                <w:szCs w:val="28"/>
              </w:rPr>
              <w:t>06.8.1-110.7.31</w:t>
            </w:r>
          </w:p>
        </w:tc>
        <w:tc>
          <w:tcPr>
            <w:tcW w:w="3447" w:type="dxa"/>
            <w:vMerge w:val="restart"/>
            <w:vAlign w:val="center"/>
          </w:tcPr>
          <w:p w14:paraId="04971D82" w14:textId="77777777" w:rsidR="00DD1A30" w:rsidRPr="0079010B" w:rsidRDefault="00DD1A30" w:rsidP="00DD1A30">
            <w:pPr>
              <w:pStyle w:val="afb"/>
              <w:numPr>
                <w:ilvl w:val="0"/>
                <w:numId w:val="35"/>
              </w:numPr>
              <w:ind w:leftChars="0" w:hanging="342"/>
              <w:rPr>
                <w:rFonts w:hAnsi="標楷體" w:cs="新細明體"/>
                <w:color w:val="000000" w:themeColor="text1"/>
                <w:sz w:val="28"/>
                <w:szCs w:val="28"/>
              </w:rPr>
            </w:pPr>
            <w:r w:rsidRPr="0079010B">
              <w:rPr>
                <w:rFonts w:hAnsi="標楷體" w:cs="新細明體" w:hint="eastAsia"/>
                <w:color w:val="000000" w:themeColor="text1"/>
                <w:sz w:val="28"/>
                <w:szCs w:val="28"/>
              </w:rPr>
              <w:t>108年3月6日一審起訴</w:t>
            </w:r>
          </w:p>
          <w:p w14:paraId="3453A905" w14:textId="77777777" w:rsidR="00DD1A30" w:rsidRPr="0079010B" w:rsidRDefault="00DD1A30" w:rsidP="00DD1A30">
            <w:pPr>
              <w:pStyle w:val="afb"/>
              <w:numPr>
                <w:ilvl w:val="0"/>
                <w:numId w:val="35"/>
              </w:numPr>
              <w:ind w:leftChars="0" w:hanging="338"/>
              <w:rPr>
                <w:rFonts w:hAnsi="標楷體" w:cs="新細明體"/>
                <w:color w:val="000000" w:themeColor="text1"/>
                <w:sz w:val="28"/>
                <w:szCs w:val="28"/>
              </w:rPr>
            </w:pPr>
            <w:r w:rsidRPr="0079010B">
              <w:rPr>
                <w:rFonts w:hAnsi="標楷體" w:cs="新細明體" w:hint="eastAsia"/>
                <w:color w:val="000000" w:themeColor="text1"/>
                <w:sz w:val="28"/>
                <w:szCs w:val="28"/>
              </w:rPr>
              <w:t>109年9月8日一審判決</w:t>
            </w:r>
          </w:p>
          <w:p w14:paraId="0887EAE9" w14:textId="77777777" w:rsidR="00DD1A30" w:rsidRPr="0079010B" w:rsidRDefault="00DD1A30" w:rsidP="00DD1A30">
            <w:pPr>
              <w:pStyle w:val="afb"/>
              <w:numPr>
                <w:ilvl w:val="0"/>
                <w:numId w:val="35"/>
              </w:numPr>
              <w:ind w:leftChars="0" w:hanging="338"/>
              <w:rPr>
                <w:rFonts w:hAnsi="標楷體" w:cs="新細明體"/>
                <w:color w:val="000000" w:themeColor="text1"/>
                <w:sz w:val="28"/>
                <w:szCs w:val="28"/>
              </w:rPr>
            </w:pPr>
            <w:r w:rsidRPr="0079010B">
              <w:rPr>
                <w:rFonts w:hAnsi="標楷體" w:cs="新細明體" w:hint="eastAsia"/>
                <w:color w:val="000000" w:themeColor="text1"/>
                <w:sz w:val="28"/>
                <w:szCs w:val="28"/>
              </w:rPr>
              <w:t>110年2月27日無預警停業</w:t>
            </w:r>
          </w:p>
          <w:p w14:paraId="614BA8C6" w14:textId="77777777" w:rsidR="00DD1A30" w:rsidRPr="0079010B" w:rsidRDefault="00DD1A30" w:rsidP="00DD1A30">
            <w:pPr>
              <w:pStyle w:val="afb"/>
              <w:numPr>
                <w:ilvl w:val="0"/>
                <w:numId w:val="35"/>
              </w:numPr>
              <w:ind w:leftChars="0" w:hanging="338"/>
              <w:rPr>
                <w:rFonts w:hAnsi="標楷體" w:cs="新細明體"/>
                <w:color w:val="000000" w:themeColor="text1"/>
                <w:sz w:val="28"/>
                <w:szCs w:val="28"/>
              </w:rPr>
            </w:pPr>
            <w:r w:rsidRPr="0079010B">
              <w:rPr>
                <w:rFonts w:hAnsi="標楷體" w:cs="新細明體" w:hint="eastAsia"/>
                <w:color w:val="000000" w:themeColor="text1"/>
                <w:sz w:val="28"/>
                <w:szCs w:val="28"/>
              </w:rPr>
              <w:t>110年10月3日履約屆期</w:t>
            </w:r>
          </w:p>
        </w:tc>
      </w:tr>
      <w:tr w:rsidR="0079010B" w:rsidRPr="0079010B" w14:paraId="06FBE12C" w14:textId="77777777" w:rsidTr="00DD1A30">
        <w:trPr>
          <w:trHeight w:val="416"/>
        </w:trPr>
        <w:tc>
          <w:tcPr>
            <w:tcW w:w="2458" w:type="dxa"/>
            <w:vMerge w:val="restart"/>
            <w:shd w:val="clear" w:color="auto" w:fill="auto"/>
            <w:noWrap/>
            <w:vAlign w:val="center"/>
            <w:hideMark/>
          </w:tcPr>
          <w:p w14:paraId="6251EE8C" w14:textId="77777777" w:rsidR="00DD1A30" w:rsidRPr="0079010B" w:rsidRDefault="00DD1A30" w:rsidP="00DD1A30">
            <w:pPr>
              <w:jc w:val="center"/>
              <w:rPr>
                <w:rFonts w:hAnsi="標楷體" w:cs="新細明體"/>
                <w:color w:val="000000" w:themeColor="text1"/>
                <w:sz w:val="28"/>
                <w:szCs w:val="28"/>
              </w:rPr>
            </w:pPr>
            <w:r w:rsidRPr="0079010B">
              <w:rPr>
                <w:rFonts w:hAnsi="標楷體" w:cs="新細明體" w:hint="eastAsia"/>
                <w:color w:val="000000" w:themeColor="text1"/>
                <w:sz w:val="28"/>
                <w:szCs w:val="28"/>
              </w:rPr>
              <w:t>傅○</w:t>
            </w:r>
            <w:proofErr w:type="gramStart"/>
            <w:r w:rsidRPr="0079010B">
              <w:rPr>
                <w:rFonts w:hAnsi="標楷體" w:cs="新細明體" w:hint="eastAsia"/>
                <w:color w:val="000000" w:themeColor="text1"/>
                <w:sz w:val="28"/>
                <w:szCs w:val="28"/>
              </w:rPr>
              <w:t>樑</w:t>
            </w:r>
            <w:proofErr w:type="gramEnd"/>
          </w:p>
          <w:p w14:paraId="7C3953B0" w14:textId="77777777" w:rsidR="00DD1A30" w:rsidRPr="0079010B" w:rsidRDefault="00DD1A30" w:rsidP="00DD1A30">
            <w:pPr>
              <w:jc w:val="center"/>
              <w:rPr>
                <w:rFonts w:hAnsi="標楷體" w:cs="新細明體"/>
                <w:color w:val="000000" w:themeColor="text1"/>
                <w:sz w:val="28"/>
                <w:szCs w:val="28"/>
              </w:rPr>
            </w:pPr>
            <w:r w:rsidRPr="0079010B">
              <w:rPr>
                <w:rFonts w:hAnsi="標楷體" w:cs="新細明體" w:hint="eastAsia"/>
                <w:color w:val="000000" w:themeColor="text1"/>
                <w:sz w:val="28"/>
                <w:szCs w:val="28"/>
              </w:rPr>
              <w:t>1</w:t>
            </w:r>
            <w:r w:rsidRPr="0079010B">
              <w:rPr>
                <w:rFonts w:hAnsi="標楷體" w:cs="新細明體"/>
                <w:color w:val="000000" w:themeColor="text1"/>
                <w:sz w:val="28"/>
                <w:szCs w:val="28"/>
              </w:rPr>
              <w:t>09.8.1~</w:t>
            </w:r>
            <w:r w:rsidRPr="0079010B">
              <w:rPr>
                <w:rFonts w:hAnsi="標楷體" w:cs="新細明體" w:hint="eastAsia"/>
                <w:color w:val="000000" w:themeColor="text1"/>
                <w:sz w:val="28"/>
                <w:szCs w:val="28"/>
              </w:rPr>
              <w:t xml:space="preserve"> (現任)</w:t>
            </w:r>
          </w:p>
        </w:tc>
        <w:tc>
          <w:tcPr>
            <w:tcW w:w="2458" w:type="dxa"/>
            <w:vMerge/>
            <w:shd w:val="clear" w:color="auto" w:fill="auto"/>
            <w:noWrap/>
            <w:vAlign w:val="center"/>
            <w:hideMark/>
          </w:tcPr>
          <w:p w14:paraId="3E4C772E" w14:textId="77777777" w:rsidR="00DD1A30" w:rsidRPr="0079010B" w:rsidRDefault="00DD1A30" w:rsidP="00DD1A30">
            <w:pPr>
              <w:jc w:val="center"/>
              <w:rPr>
                <w:rFonts w:hAnsi="標楷體" w:cs="新細明體"/>
                <w:color w:val="000000" w:themeColor="text1"/>
                <w:sz w:val="28"/>
                <w:szCs w:val="28"/>
              </w:rPr>
            </w:pPr>
          </w:p>
        </w:tc>
        <w:tc>
          <w:tcPr>
            <w:tcW w:w="3447" w:type="dxa"/>
            <w:vMerge/>
            <w:vAlign w:val="center"/>
          </w:tcPr>
          <w:p w14:paraId="1684FD73" w14:textId="77777777" w:rsidR="00DD1A30" w:rsidRPr="0079010B" w:rsidRDefault="00DD1A30" w:rsidP="00DD1A30">
            <w:pPr>
              <w:rPr>
                <w:rFonts w:hAnsi="標楷體" w:cs="新細明體"/>
                <w:color w:val="000000" w:themeColor="text1"/>
                <w:sz w:val="28"/>
                <w:szCs w:val="28"/>
              </w:rPr>
            </w:pPr>
          </w:p>
        </w:tc>
      </w:tr>
      <w:tr w:rsidR="0079010B" w:rsidRPr="0079010B" w14:paraId="568A490C" w14:textId="77777777" w:rsidTr="00DD1A30">
        <w:trPr>
          <w:trHeight w:val="433"/>
        </w:trPr>
        <w:tc>
          <w:tcPr>
            <w:tcW w:w="2458" w:type="dxa"/>
            <w:vMerge/>
            <w:shd w:val="clear" w:color="auto" w:fill="auto"/>
            <w:noWrap/>
            <w:vAlign w:val="center"/>
            <w:hideMark/>
          </w:tcPr>
          <w:p w14:paraId="07FA17E6" w14:textId="77777777" w:rsidR="00DD1A30" w:rsidRPr="0079010B" w:rsidRDefault="00DD1A30" w:rsidP="00DD1A30">
            <w:pPr>
              <w:jc w:val="center"/>
              <w:rPr>
                <w:rFonts w:hAnsi="標楷體" w:cs="新細明體"/>
                <w:color w:val="000000" w:themeColor="text1"/>
                <w:sz w:val="28"/>
                <w:szCs w:val="28"/>
              </w:rPr>
            </w:pPr>
          </w:p>
        </w:tc>
        <w:tc>
          <w:tcPr>
            <w:tcW w:w="2458" w:type="dxa"/>
            <w:shd w:val="clear" w:color="auto" w:fill="auto"/>
            <w:noWrap/>
            <w:vAlign w:val="center"/>
            <w:hideMark/>
          </w:tcPr>
          <w:p w14:paraId="20738DE6" w14:textId="77777777" w:rsidR="00DD1A30" w:rsidRPr="0079010B" w:rsidRDefault="00DD1A30" w:rsidP="00DD1A30">
            <w:pPr>
              <w:jc w:val="center"/>
              <w:rPr>
                <w:rFonts w:hAnsi="標楷體" w:cs="新細明體"/>
                <w:color w:val="000000" w:themeColor="text1"/>
                <w:sz w:val="28"/>
                <w:szCs w:val="28"/>
              </w:rPr>
            </w:pPr>
            <w:r w:rsidRPr="0079010B">
              <w:rPr>
                <w:rFonts w:hAnsi="標楷體" w:cs="新細明體" w:hint="eastAsia"/>
                <w:color w:val="000000" w:themeColor="text1"/>
                <w:sz w:val="28"/>
                <w:szCs w:val="28"/>
              </w:rPr>
              <w:t>鄭○弦</w:t>
            </w:r>
          </w:p>
          <w:p w14:paraId="0C178501" w14:textId="77777777" w:rsidR="00DD1A30" w:rsidRPr="0079010B" w:rsidRDefault="00DD1A30" w:rsidP="00DD1A30">
            <w:pPr>
              <w:jc w:val="center"/>
              <w:rPr>
                <w:rFonts w:hAnsi="標楷體" w:cs="新細明體"/>
                <w:color w:val="000000" w:themeColor="text1"/>
                <w:sz w:val="28"/>
                <w:szCs w:val="28"/>
              </w:rPr>
            </w:pPr>
            <w:r w:rsidRPr="0079010B">
              <w:rPr>
                <w:rFonts w:hAnsi="標楷體" w:hint="eastAsia"/>
                <w:color w:val="000000" w:themeColor="text1"/>
                <w:sz w:val="28"/>
                <w:szCs w:val="28"/>
              </w:rPr>
              <w:t>1</w:t>
            </w:r>
            <w:r w:rsidRPr="0079010B">
              <w:rPr>
                <w:rFonts w:hAnsi="標楷體"/>
                <w:color w:val="000000" w:themeColor="text1"/>
                <w:sz w:val="28"/>
                <w:szCs w:val="28"/>
              </w:rPr>
              <w:t>10.8.1-</w:t>
            </w:r>
            <w:r w:rsidRPr="0079010B">
              <w:rPr>
                <w:rFonts w:hAnsi="標楷體" w:cs="新細明體"/>
                <w:color w:val="000000" w:themeColor="text1"/>
                <w:sz w:val="28"/>
                <w:szCs w:val="28"/>
              </w:rPr>
              <w:t>(</w:t>
            </w:r>
            <w:r w:rsidRPr="0079010B">
              <w:rPr>
                <w:rFonts w:hAnsi="標楷體" w:cs="新細明體" w:hint="eastAsia"/>
                <w:color w:val="000000" w:themeColor="text1"/>
                <w:sz w:val="28"/>
                <w:szCs w:val="28"/>
              </w:rPr>
              <w:t>現任</w:t>
            </w:r>
            <w:r w:rsidRPr="0079010B">
              <w:rPr>
                <w:rFonts w:hAnsi="標楷體" w:cs="新細明體"/>
                <w:color w:val="000000" w:themeColor="text1"/>
                <w:sz w:val="28"/>
                <w:szCs w:val="28"/>
              </w:rPr>
              <w:t>)</w:t>
            </w:r>
          </w:p>
        </w:tc>
        <w:tc>
          <w:tcPr>
            <w:tcW w:w="3447" w:type="dxa"/>
            <w:vAlign w:val="center"/>
          </w:tcPr>
          <w:p w14:paraId="7D561FAC" w14:textId="77777777" w:rsidR="00DD1A30" w:rsidRPr="0079010B" w:rsidRDefault="00DD1A30" w:rsidP="00DD1A30">
            <w:pPr>
              <w:pStyle w:val="afb"/>
              <w:numPr>
                <w:ilvl w:val="0"/>
                <w:numId w:val="36"/>
              </w:numPr>
              <w:ind w:leftChars="0" w:left="396" w:hanging="284"/>
              <w:rPr>
                <w:rFonts w:hAnsi="標楷體" w:cs="新細明體"/>
                <w:color w:val="000000" w:themeColor="text1"/>
                <w:sz w:val="28"/>
                <w:szCs w:val="28"/>
              </w:rPr>
            </w:pPr>
            <w:r w:rsidRPr="0079010B">
              <w:rPr>
                <w:rFonts w:hAnsi="標楷體" w:cs="新細明體" w:hint="eastAsia"/>
                <w:color w:val="000000" w:themeColor="text1"/>
                <w:sz w:val="28"/>
                <w:szCs w:val="28"/>
              </w:rPr>
              <w:t>111年4月20日二審判決</w:t>
            </w:r>
          </w:p>
          <w:p w14:paraId="6C09FF0B" w14:textId="77777777" w:rsidR="00DD1A30" w:rsidRPr="0079010B" w:rsidRDefault="00DD1A30" w:rsidP="00DD1A30">
            <w:pPr>
              <w:pStyle w:val="afb"/>
              <w:numPr>
                <w:ilvl w:val="0"/>
                <w:numId w:val="36"/>
              </w:numPr>
              <w:ind w:leftChars="0" w:left="399" w:hanging="280"/>
              <w:rPr>
                <w:rFonts w:hAnsi="標楷體" w:cs="新細明體"/>
                <w:color w:val="000000" w:themeColor="text1"/>
                <w:sz w:val="28"/>
                <w:szCs w:val="28"/>
              </w:rPr>
            </w:pPr>
            <w:r w:rsidRPr="0079010B">
              <w:rPr>
                <w:rFonts w:hAnsi="標楷體" w:cs="新細明體" w:hint="eastAsia"/>
                <w:color w:val="000000" w:themeColor="text1"/>
                <w:sz w:val="28"/>
                <w:szCs w:val="28"/>
              </w:rPr>
              <w:t>112年2月23日審計部第二次審核通知</w:t>
            </w:r>
          </w:p>
        </w:tc>
      </w:tr>
    </w:tbl>
    <w:p w14:paraId="74485AF2" w14:textId="59F325B5" w:rsidR="00E23B49" w:rsidRPr="0079010B" w:rsidRDefault="00E23B49" w:rsidP="00D14CAB">
      <w:pPr>
        <w:widowControl/>
        <w:overflowPunct/>
        <w:autoSpaceDE/>
        <w:autoSpaceDN/>
        <w:ind w:firstLineChars="200" w:firstLine="600"/>
        <w:jc w:val="left"/>
        <w:rPr>
          <w:rFonts w:hAnsi="標楷體"/>
          <w:b/>
          <w:bCs/>
          <w:color w:val="000000" w:themeColor="text1"/>
          <w:kern w:val="32"/>
          <w:szCs w:val="32"/>
        </w:rPr>
      </w:pPr>
      <w:r w:rsidRPr="0079010B">
        <w:rPr>
          <w:rFonts w:hint="eastAsia"/>
          <w:color w:val="000000" w:themeColor="text1"/>
          <w:sz w:val="28"/>
        </w:rPr>
        <w:t>資料來源：南投高中彙整提供。</w:t>
      </w:r>
    </w:p>
    <w:p w14:paraId="426DBE89" w14:textId="6235C1D5" w:rsidR="008F53D3" w:rsidRPr="0079010B" w:rsidRDefault="002651EF" w:rsidP="0068021E">
      <w:pPr>
        <w:pStyle w:val="3"/>
        <w:rPr>
          <w:color w:val="000000" w:themeColor="text1"/>
        </w:rPr>
      </w:pPr>
      <w:r w:rsidRPr="0079010B">
        <w:rPr>
          <w:rFonts w:hint="eastAsia"/>
          <w:color w:val="000000" w:themeColor="text1"/>
        </w:rPr>
        <w:t>綜上，</w:t>
      </w:r>
      <w:r w:rsidRPr="0079010B">
        <w:rPr>
          <w:rFonts w:hint="eastAsia"/>
          <w:b/>
          <w:color w:val="000000" w:themeColor="text1"/>
        </w:rPr>
        <w:t xml:space="preserve"> </w:t>
      </w:r>
      <w:r w:rsidR="0006578A" w:rsidRPr="0079010B">
        <w:rPr>
          <w:rFonts w:hint="eastAsia"/>
          <w:color w:val="000000" w:themeColor="text1"/>
        </w:rPr>
        <w:t>依本案契約</w:t>
      </w:r>
      <w:r w:rsidRPr="0079010B">
        <w:rPr>
          <w:rFonts w:hint="eastAsia"/>
          <w:color w:val="000000" w:themeColor="text1"/>
        </w:rPr>
        <w:t>民間機構需有投資整</w:t>
      </w:r>
      <w:r w:rsidR="0006578A" w:rsidRPr="0079010B">
        <w:rPr>
          <w:rFonts w:hint="eastAsia"/>
          <w:color w:val="000000" w:themeColor="text1"/>
        </w:rPr>
        <w:t>(</w:t>
      </w:r>
      <w:r w:rsidRPr="0079010B">
        <w:rPr>
          <w:rFonts w:hint="eastAsia"/>
          <w:color w:val="000000" w:themeColor="text1"/>
        </w:rPr>
        <w:t>擴</w:t>
      </w:r>
      <w:r w:rsidR="0006578A" w:rsidRPr="0079010B">
        <w:rPr>
          <w:rFonts w:hint="eastAsia"/>
          <w:color w:val="000000" w:themeColor="text1"/>
        </w:rPr>
        <w:t>)</w:t>
      </w:r>
      <w:r w:rsidRPr="0079010B">
        <w:rPr>
          <w:rFonts w:hint="eastAsia"/>
          <w:color w:val="000000" w:themeColor="text1"/>
        </w:rPr>
        <w:t>建計畫，並確認符合建築法規後方可進行；然</w:t>
      </w:r>
      <w:r w:rsidR="003069B4" w:rsidRPr="0079010B">
        <w:rPr>
          <w:rFonts w:hint="eastAsia"/>
          <w:color w:val="000000" w:themeColor="text1"/>
        </w:rPr>
        <w:t>該</w:t>
      </w:r>
      <w:r w:rsidR="0006578A" w:rsidRPr="0079010B">
        <w:rPr>
          <w:rFonts w:hint="eastAsia"/>
          <w:color w:val="000000" w:themeColor="text1"/>
        </w:rPr>
        <w:t>校卻</w:t>
      </w:r>
      <w:r w:rsidRPr="0079010B">
        <w:rPr>
          <w:rFonts w:hint="eastAsia"/>
          <w:color w:val="000000" w:themeColor="text1"/>
        </w:rPr>
        <w:t>未督促民間機構依法</w:t>
      </w:r>
      <w:r w:rsidR="003069B4" w:rsidRPr="0079010B">
        <w:rPr>
          <w:rFonts w:hint="eastAsia"/>
          <w:color w:val="000000" w:themeColor="text1"/>
        </w:rPr>
        <w:t>依</w:t>
      </w:r>
      <w:proofErr w:type="gramStart"/>
      <w:r w:rsidR="003069B4" w:rsidRPr="0079010B">
        <w:rPr>
          <w:rFonts w:hint="eastAsia"/>
          <w:color w:val="000000" w:themeColor="text1"/>
        </w:rPr>
        <w:t>規</w:t>
      </w:r>
      <w:proofErr w:type="gramEnd"/>
      <w:r w:rsidRPr="0079010B">
        <w:rPr>
          <w:rFonts w:hint="eastAsia"/>
          <w:color w:val="000000" w:themeColor="text1"/>
        </w:rPr>
        <w:t>落實，致審計部104年10月查核本案始發現該項缺失。後續因整</w:t>
      </w:r>
      <w:r w:rsidR="00353213" w:rsidRPr="0079010B">
        <w:rPr>
          <w:rFonts w:hint="eastAsia"/>
          <w:color w:val="000000" w:themeColor="text1"/>
        </w:rPr>
        <w:t>(</w:t>
      </w:r>
      <w:r w:rsidRPr="0079010B">
        <w:rPr>
          <w:rFonts w:hint="eastAsia"/>
          <w:color w:val="000000" w:themeColor="text1"/>
        </w:rPr>
        <w:t>擴</w:t>
      </w:r>
      <w:r w:rsidR="00353213" w:rsidRPr="0079010B">
        <w:rPr>
          <w:rFonts w:hint="eastAsia"/>
          <w:color w:val="000000" w:themeColor="text1"/>
        </w:rPr>
        <w:t>)</w:t>
      </w:r>
      <w:r w:rsidRPr="0079010B">
        <w:rPr>
          <w:rFonts w:hint="eastAsia"/>
          <w:color w:val="000000" w:themeColor="text1"/>
        </w:rPr>
        <w:t>建部分確</w:t>
      </w:r>
      <w:r w:rsidRPr="0079010B">
        <w:rPr>
          <w:rFonts w:hint="eastAsia"/>
          <w:color w:val="000000" w:themeColor="text1"/>
        </w:rPr>
        <w:lastRenderedPageBreak/>
        <w:t>實不符建管法規，經地方政府104年12月間通知須</w:t>
      </w:r>
      <w:r w:rsidR="00353213" w:rsidRPr="0079010B">
        <w:rPr>
          <w:rFonts w:hint="eastAsia"/>
          <w:color w:val="000000" w:themeColor="text1"/>
        </w:rPr>
        <w:t>辦理</w:t>
      </w:r>
      <w:r w:rsidRPr="0079010B">
        <w:rPr>
          <w:rFonts w:hint="eastAsia"/>
          <w:color w:val="000000" w:themeColor="text1"/>
        </w:rPr>
        <w:t>使照</w:t>
      </w:r>
      <w:r w:rsidR="00353213" w:rsidRPr="0079010B">
        <w:rPr>
          <w:rFonts w:hint="eastAsia"/>
          <w:color w:val="000000" w:themeColor="text1"/>
        </w:rPr>
        <w:t>變更</w:t>
      </w:r>
      <w:r w:rsidR="004134FD" w:rsidRPr="0079010B">
        <w:rPr>
          <w:rFonts w:hint="eastAsia"/>
          <w:color w:val="000000" w:themeColor="text1"/>
        </w:rPr>
        <w:t>等程序</w:t>
      </w:r>
      <w:r w:rsidRPr="0079010B">
        <w:rPr>
          <w:rFonts w:hint="eastAsia"/>
          <w:color w:val="000000" w:themeColor="text1"/>
        </w:rPr>
        <w:t>，然民間機構仍未妥</w:t>
      </w:r>
      <w:proofErr w:type="gramStart"/>
      <w:r w:rsidRPr="0079010B">
        <w:rPr>
          <w:rFonts w:hint="eastAsia"/>
          <w:color w:val="000000" w:themeColor="text1"/>
        </w:rPr>
        <w:t>適</w:t>
      </w:r>
      <w:proofErr w:type="gramEnd"/>
      <w:r w:rsidRPr="0079010B">
        <w:rPr>
          <w:rFonts w:hint="eastAsia"/>
          <w:color w:val="000000" w:themeColor="text1"/>
        </w:rPr>
        <w:t>處置，致生違法經營</w:t>
      </w:r>
      <w:r w:rsidR="003069B4" w:rsidRPr="0079010B">
        <w:rPr>
          <w:rFonts w:hint="eastAsia"/>
          <w:color w:val="000000" w:themeColor="text1"/>
        </w:rPr>
        <w:t>。</w:t>
      </w:r>
      <w:proofErr w:type="gramStart"/>
      <w:r w:rsidR="00353213" w:rsidRPr="0079010B">
        <w:rPr>
          <w:rFonts w:hint="eastAsia"/>
          <w:color w:val="000000" w:themeColor="text1"/>
        </w:rPr>
        <w:t>上開違失</w:t>
      </w:r>
      <w:proofErr w:type="gramEnd"/>
      <w:r w:rsidR="00353213" w:rsidRPr="0079010B">
        <w:rPr>
          <w:rFonts w:hint="eastAsia"/>
          <w:color w:val="000000" w:themeColor="text1"/>
        </w:rPr>
        <w:t>情形，該校未於第一時間依契約條款關於違約未改善乙節，予以斷然處置，亦未於106年1月提起仲裁時一併請求</w:t>
      </w:r>
      <w:r w:rsidR="00FF7772" w:rsidRPr="0079010B">
        <w:rPr>
          <w:rFonts w:hint="eastAsia"/>
          <w:color w:val="000000" w:themeColor="text1"/>
        </w:rPr>
        <w:t>該項違約金與</w:t>
      </w:r>
      <w:r w:rsidR="00353213" w:rsidRPr="0079010B">
        <w:rPr>
          <w:rFonts w:hint="eastAsia"/>
          <w:color w:val="000000" w:themeColor="text1"/>
        </w:rPr>
        <w:t>契約終止，以致錯失時機，違章建物問題終致未能妥適解決。直至108年3月間，方於地方法院</w:t>
      </w:r>
      <w:r w:rsidR="00FF7772" w:rsidRPr="0079010B">
        <w:rPr>
          <w:rFonts w:hint="eastAsia"/>
          <w:color w:val="000000" w:themeColor="text1"/>
        </w:rPr>
        <w:t>提出上開請求</w:t>
      </w:r>
      <w:r w:rsidR="00353213" w:rsidRPr="0079010B">
        <w:rPr>
          <w:rFonts w:hint="eastAsia"/>
          <w:color w:val="000000" w:themeColor="text1"/>
        </w:rPr>
        <w:t>，</w:t>
      </w:r>
      <w:r w:rsidR="00FF7772" w:rsidRPr="0079010B">
        <w:rPr>
          <w:rFonts w:hint="eastAsia"/>
          <w:color w:val="000000" w:themeColor="text1"/>
        </w:rPr>
        <w:t>直</w:t>
      </w:r>
      <w:r w:rsidR="00353213" w:rsidRPr="0079010B">
        <w:rPr>
          <w:rFonts w:hint="eastAsia"/>
          <w:color w:val="000000" w:themeColor="text1"/>
        </w:rPr>
        <w:t>至111年4月二審判決確定</w:t>
      </w:r>
      <w:r w:rsidR="00FF7772" w:rsidRPr="0079010B">
        <w:rPr>
          <w:rFonts w:hint="eastAsia"/>
          <w:color w:val="000000" w:themeColor="text1"/>
        </w:rPr>
        <w:t>；</w:t>
      </w:r>
      <w:r w:rsidR="00353213" w:rsidRPr="0079010B">
        <w:rPr>
          <w:rFonts w:hint="eastAsia"/>
          <w:color w:val="000000" w:themeColor="text1"/>
        </w:rPr>
        <w:t>該期間任由民間機構違規營運至110年10月屆期，</w:t>
      </w:r>
      <w:proofErr w:type="gramStart"/>
      <w:r w:rsidR="001F378A" w:rsidRPr="0079010B">
        <w:rPr>
          <w:rFonts w:hint="eastAsia"/>
          <w:color w:val="000000" w:themeColor="text1"/>
        </w:rPr>
        <w:t>縱因承辦</w:t>
      </w:r>
      <w:proofErr w:type="gramEnd"/>
      <w:r w:rsidR="001F378A" w:rsidRPr="0079010B">
        <w:rPr>
          <w:rFonts w:hint="eastAsia"/>
          <w:color w:val="000000" w:themeColor="text1"/>
        </w:rPr>
        <w:t>總務主任皆為教育人員兼任，</w:t>
      </w:r>
      <w:r w:rsidR="009B6BF4" w:rsidRPr="0079010B">
        <w:rPr>
          <w:rFonts w:hint="eastAsia"/>
          <w:color w:val="000000" w:themeColor="text1"/>
        </w:rPr>
        <w:t>未有法律、財經等促參專業背景，</w:t>
      </w:r>
      <w:proofErr w:type="gramStart"/>
      <w:r w:rsidR="009B6BF4" w:rsidRPr="0079010B">
        <w:rPr>
          <w:rFonts w:hint="eastAsia"/>
          <w:color w:val="000000" w:themeColor="text1"/>
        </w:rPr>
        <w:t>每任</w:t>
      </w:r>
      <w:r w:rsidR="009B6BF4" w:rsidRPr="00AD1527">
        <w:rPr>
          <w:rFonts w:hint="eastAsia"/>
        </w:rPr>
        <w:t>僅</w:t>
      </w:r>
      <w:proofErr w:type="gramEnd"/>
      <w:r w:rsidR="009B6BF4" w:rsidRPr="00AD1527">
        <w:rPr>
          <w:rFonts w:hint="eastAsia"/>
        </w:rPr>
        <w:t>約</w:t>
      </w:r>
      <w:proofErr w:type="gramStart"/>
      <w:r w:rsidR="009B6BF4" w:rsidRPr="00AD1527">
        <w:rPr>
          <w:rFonts w:hint="eastAsia"/>
        </w:rPr>
        <w:t>1至3年即異</w:t>
      </w:r>
      <w:proofErr w:type="gramEnd"/>
      <w:r w:rsidR="009B6BF4" w:rsidRPr="00AD1527">
        <w:rPr>
          <w:rFonts w:hint="eastAsia"/>
        </w:rPr>
        <w:t>動交接頻繁；</w:t>
      </w:r>
      <w:r w:rsidR="009B2B40" w:rsidRPr="00AD1527">
        <w:rPr>
          <w:rFonts w:hint="eastAsia"/>
        </w:rPr>
        <w:t>然南投高中確有其履約管理不當之處</w:t>
      </w:r>
      <w:r w:rsidR="009C7616" w:rsidRPr="00AD1527">
        <w:rPr>
          <w:rFonts w:hint="eastAsia"/>
        </w:rPr>
        <w:t>，</w:t>
      </w:r>
      <w:r w:rsidR="00353213" w:rsidRPr="00AD1527">
        <w:rPr>
          <w:rFonts w:hint="eastAsia"/>
        </w:rPr>
        <w:t>應予檢</w:t>
      </w:r>
      <w:r w:rsidR="00353213" w:rsidRPr="0079010B">
        <w:rPr>
          <w:rFonts w:hint="eastAsia"/>
          <w:color w:val="000000" w:themeColor="text1"/>
        </w:rPr>
        <w:t>討改進。</w:t>
      </w:r>
    </w:p>
    <w:p w14:paraId="4276D659" w14:textId="65E10FDE" w:rsidR="00375744" w:rsidRPr="0079010B" w:rsidRDefault="00774ABB" w:rsidP="00D737C2">
      <w:pPr>
        <w:pStyle w:val="2"/>
        <w:rPr>
          <w:b/>
          <w:color w:val="000000" w:themeColor="text1"/>
        </w:rPr>
      </w:pPr>
      <w:r w:rsidRPr="0079010B">
        <w:rPr>
          <w:rFonts w:hint="eastAsia"/>
          <w:b/>
          <w:color w:val="000000" w:themeColor="text1"/>
        </w:rPr>
        <w:t>南投高中</w:t>
      </w:r>
      <w:proofErr w:type="gramStart"/>
      <w:r w:rsidRPr="0079010B">
        <w:rPr>
          <w:rFonts w:hint="eastAsia"/>
          <w:b/>
          <w:color w:val="000000" w:themeColor="text1"/>
        </w:rPr>
        <w:t>辦理</w:t>
      </w:r>
      <w:r w:rsidR="00633E50" w:rsidRPr="0079010B">
        <w:rPr>
          <w:rFonts w:hint="eastAsia"/>
          <w:b/>
          <w:color w:val="000000" w:themeColor="text1"/>
        </w:rPr>
        <w:t>本</w:t>
      </w:r>
      <w:r w:rsidRPr="0079010B">
        <w:rPr>
          <w:rFonts w:hint="eastAsia"/>
          <w:b/>
          <w:color w:val="000000" w:themeColor="text1"/>
        </w:rPr>
        <w:t>促參</w:t>
      </w:r>
      <w:proofErr w:type="gramEnd"/>
      <w:r w:rsidRPr="0079010B">
        <w:rPr>
          <w:rFonts w:hint="eastAsia"/>
          <w:b/>
          <w:color w:val="000000" w:themeColor="text1"/>
        </w:rPr>
        <w:t>案件，</w:t>
      </w:r>
      <w:r w:rsidR="005A75B9" w:rsidRPr="0079010B">
        <w:rPr>
          <w:rFonts w:hint="eastAsia"/>
          <w:b/>
          <w:color w:val="000000" w:themeColor="text1"/>
        </w:rPr>
        <w:t>經查</w:t>
      </w:r>
      <w:r w:rsidRPr="0079010B">
        <w:rPr>
          <w:rFonts w:hint="eastAsia"/>
          <w:b/>
          <w:color w:val="000000" w:themeColor="text1"/>
        </w:rPr>
        <w:t>初期即未</w:t>
      </w:r>
      <w:r w:rsidR="002B691A" w:rsidRPr="0079010B">
        <w:rPr>
          <w:rFonts w:hint="eastAsia"/>
          <w:b/>
          <w:color w:val="000000" w:themeColor="text1"/>
        </w:rPr>
        <w:t>落實促參法</w:t>
      </w:r>
      <w:r w:rsidR="00D90576" w:rsidRPr="0079010B">
        <w:rPr>
          <w:rFonts w:hint="eastAsia"/>
          <w:b/>
          <w:color w:val="000000" w:themeColor="text1"/>
        </w:rPr>
        <w:t>規定之</w:t>
      </w:r>
      <w:r w:rsidRPr="0079010B">
        <w:rPr>
          <w:rFonts w:hint="eastAsia"/>
          <w:b/>
          <w:color w:val="000000" w:themeColor="text1"/>
        </w:rPr>
        <w:t>履約管理制度，</w:t>
      </w:r>
      <w:r w:rsidR="002B691A" w:rsidRPr="0079010B">
        <w:rPr>
          <w:rFonts w:hint="eastAsia"/>
          <w:b/>
          <w:color w:val="000000" w:themeColor="text1"/>
        </w:rPr>
        <w:t>未依契約條</w:t>
      </w:r>
      <w:r w:rsidR="00071897" w:rsidRPr="0079010B">
        <w:rPr>
          <w:rFonts w:hint="eastAsia"/>
          <w:b/>
          <w:color w:val="000000" w:themeColor="text1"/>
        </w:rPr>
        <w:t>款</w:t>
      </w:r>
      <w:r w:rsidR="00633E50" w:rsidRPr="0079010B">
        <w:rPr>
          <w:rFonts w:hint="eastAsia"/>
          <w:b/>
          <w:color w:val="000000" w:themeColor="text1"/>
        </w:rPr>
        <w:t>每年須</w:t>
      </w:r>
      <w:r w:rsidR="002B691A" w:rsidRPr="0079010B">
        <w:rPr>
          <w:rFonts w:hint="eastAsia"/>
          <w:b/>
          <w:color w:val="000000" w:themeColor="text1"/>
        </w:rPr>
        <w:t>請民間機構提供</w:t>
      </w:r>
      <w:r w:rsidRPr="0079010B">
        <w:rPr>
          <w:rFonts w:hint="eastAsia"/>
          <w:b/>
          <w:color w:val="000000" w:themeColor="text1"/>
        </w:rPr>
        <w:t>營運資產清冊</w:t>
      </w:r>
      <w:r w:rsidR="002B691A" w:rsidRPr="0079010B">
        <w:rPr>
          <w:rFonts w:hint="eastAsia"/>
          <w:b/>
          <w:color w:val="000000" w:themeColor="text1"/>
        </w:rPr>
        <w:t>，</w:t>
      </w:r>
      <w:r w:rsidRPr="0079010B">
        <w:rPr>
          <w:rFonts w:hint="eastAsia"/>
          <w:b/>
          <w:color w:val="000000" w:themeColor="text1"/>
        </w:rPr>
        <w:t>亦未</w:t>
      </w:r>
      <w:proofErr w:type="gramStart"/>
      <w:r w:rsidRPr="0079010B">
        <w:rPr>
          <w:rFonts w:hint="eastAsia"/>
          <w:b/>
          <w:color w:val="000000" w:themeColor="text1"/>
        </w:rPr>
        <w:t>踐</w:t>
      </w:r>
      <w:proofErr w:type="gramEnd"/>
      <w:r w:rsidRPr="0079010B">
        <w:rPr>
          <w:rFonts w:hint="eastAsia"/>
          <w:b/>
          <w:color w:val="000000" w:themeColor="text1"/>
        </w:rPr>
        <w:t>行財產盤點</w:t>
      </w:r>
      <w:r w:rsidR="00071897" w:rsidRPr="0079010B">
        <w:rPr>
          <w:rFonts w:hint="eastAsia"/>
          <w:b/>
          <w:color w:val="000000" w:themeColor="text1"/>
        </w:rPr>
        <w:t>；</w:t>
      </w:r>
      <w:r w:rsidR="00D90576" w:rsidRPr="0079010B">
        <w:rPr>
          <w:rFonts w:hint="eastAsia"/>
          <w:b/>
          <w:color w:val="000000" w:themeColor="text1"/>
        </w:rPr>
        <w:t>該校</w:t>
      </w:r>
      <w:r w:rsidRPr="0079010B">
        <w:rPr>
          <w:rFonts w:hint="eastAsia"/>
          <w:b/>
          <w:color w:val="000000" w:themeColor="text1"/>
        </w:rPr>
        <w:t>未</w:t>
      </w:r>
      <w:r w:rsidR="00071897" w:rsidRPr="0079010B">
        <w:rPr>
          <w:rFonts w:hint="eastAsia"/>
          <w:b/>
          <w:color w:val="000000" w:themeColor="text1"/>
        </w:rPr>
        <w:t>實際</w:t>
      </w:r>
      <w:r w:rsidRPr="0079010B">
        <w:rPr>
          <w:rFonts w:hint="eastAsia"/>
          <w:b/>
          <w:color w:val="000000" w:themeColor="text1"/>
        </w:rPr>
        <w:t>瞭解民間機構營運</w:t>
      </w:r>
      <w:r w:rsidR="00633E50" w:rsidRPr="0079010B">
        <w:rPr>
          <w:rFonts w:hint="eastAsia"/>
          <w:b/>
          <w:color w:val="000000" w:themeColor="text1"/>
        </w:rPr>
        <w:t>現況</w:t>
      </w:r>
      <w:r w:rsidRPr="0079010B">
        <w:rPr>
          <w:rFonts w:hint="eastAsia"/>
          <w:b/>
          <w:color w:val="000000" w:themeColor="text1"/>
        </w:rPr>
        <w:t>，僅憑藉財務報表</w:t>
      </w:r>
      <w:r w:rsidR="00633E50" w:rsidRPr="0079010B">
        <w:rPr>
          <w:rFonts w:hint="eastAsia"/>
          <w:b/>
          <w:color w:val="000000" w:themeColor="text1"/>
        </w:rPr>
        <w:t>與權利金繳納</w:t>
      </w:r>
      <w:r w:rsidR="0074733F" w:rsidRPr="0079010B">
        <w:rPr>
          <w:rFonts w:hint="eastAsia"/>
          <w:b/>
          <w:color w:val="000000" w:themeColor="text1"/>
        </w:rPr>
        <w:t>等資料</w:t>
      </w:r>
      <w:r w:rsidR="00633E50" w:rsidRPr="0079010B">
        <w:rPr>
          <w:rFonts w:hint="eastAsia"/>
          <w:b/>
          <w:color w:val="000000" w:themeColor="text1"/>
        </w:rPr>
        <w:t>，</w:t>
      </w:r>
      <w:r w:rsidR="00071897" w:rsidRPr="0079010B">
        <w:rPr>
          <w:rFonts w:hint="eastAsia"/>
          <w:b/>
          <w:color w:val="000000" w:themeColor="text1"/>
        </w:rPr>
        <w:t>即</w:t>
      </w:r>
      <w:r w:rsidRPr="0079010B">
        <w:rPr>
          <w:rFonts w:hint="eastAsia"/>
          <w:b/>
          <w:color w:val="000000" w:themeColor="text1"/>
        </w:rPr>
        <w:t>辦理營運績效評估</w:t>
      </w:r>
      <w:r w:rsidR="00633E50" w:rsidRPr="0079010B">
        <w:rPr>
          <w:rFonts w:hint="eastAsia"/>
          <w:b/>
          <w:color w:val="000000" w:themeColor="text1"/>
        </w:rPr>
        <w:t>作業</w:t>
      </w:r>
      <w:r w:rsidRPr="0079010B">
        <w:rPr>
          <w:rFonts w:hint="eastAsia"/>
          <w:b/>
          <w:color w:val="000000" w:themeColor="text1"/>
        </w:rPr>
        <w:t>，顯見</w:t>
      </w:r>
      <w:r w:rsidR="00071897" w:rsidRPr="0079010B">
        <w:rPr>
          <w:rFonts w:hint="eastAsia"/>
          <w:b/>
          <w:color w:val="000000" w:themeColor="text1"/>
        </w:rPr>
        <w:t>其履約管理之</w:t>
      </w:r>
      <w:r w:rsidRPr="0079010B">
        <w:rPr>
          <w:rFonts w:hint="eastAsia"/>
          <w:b/>
          <w:color w:val="000000" w:themeColor="text1"/>
        </w:rPr>
        <w:t>草率；</w:t>
      </w:r>
      <w:r w:rsidR="00EC6059" w:rsidRPr="0079010B">
        <w:rPr>
          <w:rFonts w:hint="eastAsia"/>
          <w:b/>
          <w:color w:val="000000" w:themeColor="text1"/>
        </w:rPr>
        <w:t>營運初期，民間機構未</w:t>
      </w:r>
      <w:r w:rsidR="00353213" w:rsidRPr="0079010B">
        <w:rPr>
          <w:rFonts w:hint="eastAsia"/>
          <w:b/>
          <w:color w:val="000000" w:themeColor="text1"/>
        </w:rPr>
        <w:t>就</w:t>
      </w:r>
      <w:r w:rsidR="00EC6059" w:rsidRPr="0079010B">
        <w:rPr>
          <w:rFonts w:hint="eastAsia"/>
          <w:b/>
          <w:color w:val="000000" w:themeColor="text1"/>
        </w:rPr>
        <w:t>整</w:t>
      </w:r>
      <w:r w:rsidR="00353213" w:rsidRPr="0079010B">
        <w:rPr>
          <w:rFonts w:hint="eastAsia"/>
          <w:b/>
          <w:color w:val="000000" w:themeColor="text1"/>
        </w:rPr>
        <w:t>(擴)</w:t>
      </w:r>
      <w:r w:rsidR="00EC6059" w:rsidRPr="0079010B">
        <w:rPr>
          <w:rFonts w:hint="eastAsia"/>
          <w:b/>
          <w:color w:val="000000" w:themeColor="text1"/>
        </w:rPr>
        <w:t>建項目等提出營運資產</w:t>
      </w:r>
      <w:r w:rsidR="007136C1" w:rsidRPr="0079010B">
        <w:rPr>
          <w:rFonts w:hint="eastAsia"/>
          <w:b/>
          <w:color w:val="000000" w:themeColor="text1"/>
        </w:rPr>
        <w:t>清</w:t>
      </w:r>
      <w:r w:rsidR="00EC6059" w:rsidRPr="0079010B">
        <w:rPr>
          <w:rFonts w:hint="eastAsia"/>
          <w:b/>
          <w:color w:val="000000" w:themeColor="text1"/>
        </w:rPr>
        <w:t>冊，且</w:t>
      </w:r>
      <w:r w:rsidR="00353213" w:rsidRPr="0079010B">
        <w:rPr>
          <w:rFonts w:hint="eastAsia"/>
          <w:b/>
          <w:color w:val="000000" w:themeColor="text1"/>
        </w:rPr>
        <w:t>該校</w:t>
      </w:r>
      <w:r w:rsidR="00EC6059" w:rsidRPr="0079010B">
        <w:rPr>
          <w:rFonts w:hint="eastAsia"/>
          <w:b/>
          <w:color w:val="000000" w:themeColor="text1"/>
        </w:rPr>
        <w:t>後續疏於管理，致營運</w:t>
      </w:r>
      <w:r w:rsidR="00353213" w:rsidRPr="0079010B">
        <w:rPr>
          <w:rFonts w:hint="eastAsia"/>
          <w:b/>
          <w:color w:val="000000" w:themeColor="text1"/>
        </w:rPr>
        <w:t>期</w:t>
      </w:r>
      <w:r w:rsidR="00EC6059" w:rsidRPr="0079010B">
        <w:rPr>
          <w:rFonts w:hint="eastAsia"/>
          <w:b/>
          <w:color w:val="000000" w:themeColor="text1"/>
        </w:rPr>
        <w:t>滿僅就原國有財產</w:t>
      </w:r>
      <w:r w:rsidR="00353213" w:rsidRPr="0079010B">
        <w:rPr>
          <w:rFonts w:hint="eastAsia"/>
          <w:b/>
          <w:color w:val="000000" w:themeColor="text1"/>
        </w:rPr>
        <w:t>範圍</w:t>
      </w:r>
      <w:r w:rsidR="00EC6059" w:rsidRPr="0079010B">
        <w:rPr>
          <w:rFonts w:hint="eastAsia"/>
          <w:b/>
          <w:color w:val="000000" w:themeColor="text1"/>
        </w:rPr>
        <w:t>辦理返還點交；</w:t>
      </w:r>
      <w:r w:rsidR="00633E50" w:rsidRPr="0079010B">
        <w:rPr>
          <w:rFonts w:hint="eastAsia"/>
          <w:b/>
          <w:color w:val="000000" w:themeColor="text1"/>
        </w:rPr>
        <w:t>另</w:t>
      </w:r>
      <w:r w:rsidRPr="0079010B">
        <w:rPr>
          <w:rFonts w:hint="eastAsia"/>
          <w:b/>
          <w:color w:val="000000" w:themeColor="text1"/>
        </w:rPr>
        <w:t>查</w:t>
      </w:r>
      <w:r w:rsidR="00071897" w:rsidRPr="0079010B">
        <w:rPr>
          <w:rFonts w:hint="eastAsia"/>
          <w:b/>
          <w:color w:val="000000" w:themeColor="text1"/>
        </w:rPr>
        <w:t>該校</w:t>
      </w:r>
      <w:r w:rsidRPr="0079010B">
        <w:rPr>
          <w:rFonts w:hint="eastAsia"/>
          <w:b/>
          <w:color w:val="000000" w:themeColor="text1"/>
        </w:rPr>
        <w:t>未落實</w:t>
      </w:r>
      <w:r w:rsidR="00071897" w:rsidRPr="0079010B">
        <w:rPr>
          <w:rFonts w:hint="eastAsia"/>
          <w:b/>
          <w:color w:val="000000" w:themeColor="text1"/>
        </w:rPr>
        <w:t>檔案管理之</w:t>
      </w:r>
      <w:proofErr w:type="gramStart"/>
      <w:r w:rsidR="00071897" w:rsidRPr="0079010B">
        <w:rPr>
          <w:rFonts w:hint="eastAsia"/>
          <w:b/>
          <w:color w:val="000000" w:themeColor="text1"/>
        </w:rPr>
        <w:t>專檔專</w:t>
      </w:r>
      <w:proofErr w:type="gramEnd"/>
      <w:r w:rsidR="00071897" w:rsidRPr="0079010B">
        <w:rPr>
          <w:rFonts w:hint="eastAsia"/>
          <w:b/>
          <w:color w:val="000000" w:themeColor="text1"/>
        </w:rPr>
        <w:t>卷保存</w:t>
      </w:r>
      <w:r w:rsidRPr="0079010B">
        <w:rPr>
          <w:rFonts w:hint="eastAsia"/>
          <w:b/>
          <w:color w:val="000000" w:themeColor="text1"/>
        </w:rPr>
        <w:t>，致</w:t>
      </w:r>
      <w:r w:rsidR="00777F4C" w:rsidRPr="0079010B">
        <w:rPr>
          <w:rFonts w:hint="eastAsia"/>
          <w:b/>
          <w:color w:val="000000" w:themeColor="text1"/>
        </w:rPr>
        <w:t>本案</w:t>
      </w:r>
      <w:r w:rsidR="00633E50" w:rsidRPr="0079010B">
        <w:rPr>
          <w:rFonts w:hint="eastAsia"/>
          <w:b/>
          <w:color w:val="000000" w:themeColor="text1"/>
        </w:rPr>
        <w:t>部分</w:t>
      </w:r>
      <w:r w:rsidR="00071897" w:rsidRPr="0079010B">
        <w:rPr>
          <w:rFonts w:hint="eastAsia"/>
          <w:b/>
          <w:color w:val="000000" w:themeColor="text1"/>
        </w:rPr>
        <w:t>重要</w:t>
      </w:r>
      <w:r w:rsidRPr="0079010B">
        <w:rPr>
          <w:rFonts w:hint="eastAsia"/>
          <w:b/>
          <w:color w:val="000000" w:themeColor="text1"/>
        </w:rPr>
        <w:t>資料缺漏與佚失</w:t>
      </w:r>
      <w:r w:rsidR="00633E50" w:rsidRPr="0079010B">
        <w:rPr>
          <w:rFonts w:hint="eastAsia"/>
          <w:b/>
          <w:color w:val="000000" w:themeColor="text1"/>
        </w:rPr>
        <w:t>，</w:t>
      </w:r>
      <w:proofErr w:type="gramStart"/>
      <w:r w:rsidR="00EC6059" w:rsidRPr="0079010B">
        <w:rPr>
          <w:rFonts w:hint="eastAsia"/>
          <w:b/>
          <w:color w:val="000000" w:themeColor="text1"/>
        </w:rPr>
        <w:t>該校</w:t>
      </w:r>
      <w:r w:rsidRPr="0079010B">
        <w:rPr>
          <w:rFonts w:hint="eastAsia"/>
          <w:b/>
          <w:color w:val="000000" w:themeColor="text1"/>
        </w:rPr>
        <w:t>顯</w:t>
      </w:r>
      <w:proofErr w:type="gramEnd"/>
      <w:r w:rsidRPr="0079010B">
        <w:rPr>
          <w:rFonts w:hint="eastAsia"/>
          <w:b/>
          <w:color w:val="000000" w:themeColor="text1"/>
        </w:rPr>
        <w:t>有</w:t>
      </w:r>
      <w:r w:rsidR="00EC6059" w:rsidRPr="0079010B">
        <w:rPr>
          <w:rFonts w:hint="eastAsia"/>
          <w:b/>
          <w:color w:val="000000" w:themeColor="text1"/>
        </w:rPr>
        <w:t>疏</w:t>
      </w:r>
      <w:r w:rsidRPr="0079010B">
        <w:rPr>
          <w:rFonts w:hint="eastAsia"/>
          <w:b/>
          <w:color w:val="000000" w:themeColor="text1"/>
        </w:rPr>
        <w:t>失</w:t>
      </w:r>
      <w:r w:rsidR="00144701" w:rsidRPr="0079010B">
        <w:rPr>
          <w:rFonts w:hint="eastAsia"/>
          <w:b/>
          <w:color w:val="000000" w:themeColor="text1"/>
        </w:rPr>
        <w:t>。</w:t>
      </w:r>
      <w:r w:rsidRPr="0079010B">
        <w:rPr>
          <w:rFonts w:hint="eastAsia"/>
          <w:b/>
          <w:color w:val="000000" w:themeColor="text1"/>
        </w:rPr>
        <w:t>教育部應記取本案相關經驗與缺失，列為</w:t>
      </w:r>
      <w:r w:rsidR="00144701" w:rsidRPr="0079010B">
        <w:rPr>
          <w:rFonts w:hint="eastAsia"/>
          <w:b/>
          <w:color w:val="000000" w:themeColor="text1"/>
        </w:rPr>
        <w:t>爾後</w:t>
      </w:r>
      <w:r w:rsidR="00071897" w:rsidRPr="0079010B">
        <w:rPr>
          <w:rFonts w:hint="eastAsia"/>
          <w:b/>
          <w:color w:val="000000" w:themeColor="text1"/>
        </w:rPr>
        <w:t>其他</w:t>
      </w:r>
      <w:r w:rsidRPr="0079010B">
        <w:rPr>
          <w:rFonts w:hint="eastAsia"/>
          <w:b/>
          <w:color w:val="000000" w:themeColor="text1"/>
        </w:rPr>
        <w:t>學校辦理促參案件之教育訓練教材</w:t>
      </w:r>
    </w:p>
    <w:p w14:paraId="7B7AF508" w14:textId="7EFA6953" w:rsidR="00D737C2" w:rsidRPr="0079010B" w:rsidRDefault="00D737C2" w:rsidP="00D737C2">
      <w:pPr>
        <w:pStyle w:val="3"/>
        <w:rPr>
          <w:color w:val="000000" w:themeColor="text1"/>
          <w:kern w:val="2"/>
        </w:rPr>
      </w:pPr>
      <w:r w:rsidRPr="0079010B">
        <w:rPr>
          <w:rFonts w:hint="eastAsia"/>
          <w:color w:val="000000" w:themeColor="text1"/>
        </w:rPr>
        <w:t>經本院實際調閱</w:t>
      </w:r>
      <w:r w:rsidRPr="0079010B">
        <w:rPr>
          <w:rFonts w:hint="eastAsia"/>
          <w:color w:val="000000" w:themeColor="text1"/>
          <w:kern w:val="2"/>
        </w:rPr>
        <w:t>該校</w:t>
      </w:r>
      <w:r w:rsidR="009055C4" w:rsidRPr="0079010B">
        <w:rPr>
          <w:rFonts w:hint="eastAsia"/>
          <w:color w:val="000000" w:themeColor="text1"/>
          <w:kern w:val="2"/>
        </w:rPr>
        <w:t>辦理</w:t>
      </w:r>
      <w:r w:rsidRPr="0079010B">
        <w:rPr>
          <w:rFonts w:hint="eastAsia"/>
          <w:color w:val="000000" w:themeColor="text1"/>
          <w:kern w:val="2"/>
        </w:rPr>
        <w:t>本案營運管理資料</w:t>
      </w:r>
    </w:p>
    <w:p w14:paraId="37173F20" w14:textId="77777777" w:rsidR="00D737C2" w:rsidRPr="0079010B" w:rsidRDefault="00D737C2" w:rsidP="00D737C2">
      <w:pPr>
        <w:pStyle w:val="4"/>
        <w:rPr>
          <w:color w:val="000000" w:themeColor="text1"/>
          <w:kern w:val="2"/>
        </w:rPr>
      </w:pPr>
      <w:r w:rsidRPr="0079010B">
        <w:rPr>
          <w:rFonts w:hint="eastAsia"/>
          <w:color w:val="000000" w:themeColor="text1"/>
          <w:kern w:val="2"/>
        </w:rPr>
        <w:t>營運績效評估作業：</w:t>
      </w:r>
    </w:p>
    <w:p w14:paraId="11DD74FC" w14:textId="359914B2" w:rsidR="00D737C2" w:rsidRPr="0079010B" w:rsidRDefault="003B6D9D" w:rsidP="003B6D9D">
      <w:pPr>
        <w:pStyle w:val="5"/>
        <w:jc w:val="left"/>
        <w:rPr>
          <w:color w:val="000000" w:themeColor="text1"/>
          <w:kern w:val="2"/>
        </w:rPr>
      </w:pPr>
      <w:r w:rsidRPr="0079010B">
        <w:rPr>
          <w:rFonts w:hint="eastAsia"/>
          <w:color w:val="000000" w:themeColor="text1"/>
          <w:kern w:val="2"/>
        </w:rPr>
        <w:t>依</w:t>
      </w:r>
      <w:r w:rsidR="00D737C2" w:rsidRPr="0079010B">
        <w:rPr>
          <w:rFonts w:hint="eastAsia"/>
          <w:color w:val="000000" w:themeColor="text1"/>
          <w:kern w:val="2"/>
        </w:rPr>
        <w:t>據契約10.14營運績效評估規定：「(</w:t>
      </w:r>
      <w:proofErr w:type="gramStart"/>
      <w:r w:rsidR="00D737C2" w:rsidRPr="0079010B">
        <w:rPr>
          <w:rFonts w:hint="eastAsia"/>
          <w:color w:val="000000" w:themeColor="text1"/>
          <w:kern w:val="2"/>
        </w:rPr>
        <w:t>一</w:t>
      </w:r>
      <w:proofErr w:type="gramEnd"/>
      <w:r w:rsidR="00D737C2" w:rsidRPr="0079010B">
        <w:rPr>
          <w:rFonts w:hint="eastAsia"/>
          <w:color w:val="000000" w:themeColor="text1"/>
          <w:kern w:val="2"/>
        </w:rPr>
        <w:t>)</w:t>
      </w:r>
      <w:r w:rsidR="00D737C2" w:rsidRPr="0079010B">
        <w:rPr>
          <w:rFonts w:hint="eastAsia"/>
          <w:color w:val="000000" w:themeColor="text1"/>
          <w:kern w:val="2"/>
        </w:rPr>
        <w:tab/>
        <w:t>營運績效評估方法，甲方應設置評估委員會辦理乙方營運績效之評估。營運績效之評估，應自</w:t>
      </w:r>
      <w:r w:rsidR="00D737C2" w:rsidRPr="0079010B">
        <w:rPr>
          <w:rFonts w:hint="eastAsia"/>
          <w:color w:val="000000" w:themeColor="text1"/>
          <w:kern w:val="2"/>
        </w:rPr>
        <w:lastRenderedPageBreak/>
        <w:t>營運開始日起每年度辦理乙次。乙方應於每年度屆滿後2個月內將該年度營運績效說明書及財務報表</w:t>
      </w:r>
      <w:proofErr w:type="gramStart"/>
      <w:r w:rsidR="00D737C2" w:rsidRPr="0079010B">
        <w:rPr>
          <w:rFonts w:hint="eastAsia"/>
          <w:color w:val="000000" w:themeColor="text1"/>
          <w:kern w:val="2"/>
        </w:rPr>
        <w:t>提送甲方</w:t>
      </w:r>
      <w:proofErr w:type="gramEnd"/>
      <w:r w:rsidR="00D737C2" w:rsidRPr="0079010B">
        <w:rPr>
          <w:rFonts w:hint="eastAsia"/>
          <w:color w:val="000000" w:themeColor="text1"/>
          <w:kern w:val="2"/>
        </w:rPr>
        <w:t>，甲方應於乙方提送相關資料後一個月內完成評估作業。…</w:t>
      </w:r>
      <w:proofErr w:type="gramStart"/>
      <w:r w:rsidR="00D737C2" w:rsidRPr="0079010B">
        <w:rPr>
          <w:rFonts w:hint="eastAsia"/>
          <w:color w:val="000000" w:themeColor="text1"/>
          <w:kern w:val="2"/>
        </w:rPr>
        <w:t>…</w:t>
      </w:r>
      <w:proofErr w:type="gramEnd"/>
      <w:r w:rsidR="00D737C2" w:rsidRPr="0079010B">
        <w:rPr>
          <w:rFonts w:hint="eastAsia"/>
          <w:color w:val="000000" w:themeColor="text1"/>
          <w:kern w:val="2"/>
        </w:rPr>
        <w:t>(三)……。評估委員會於每年完成評分後，應將評分結果以書面通知甲方及乙方。如乙方該年度之評分未達70分者，甲方</w:t>
      </w:r>
      <w:proofErr w:type="gramStart"/>
      <w:r w:rsidR="00D737C2" w:rsidRPr="0079010B">
        <w:rPr>
          <w:rFonts w:hint="eastAsia"/>
          <w:color w:val="000000" w:themeColor="text1"/>
          <w:kern w:val="2"/>
        </w:rPr>
        <w:t>得命乙方</w:t>
      </w:r>
      <w:proofErr w:type="gramEnd"/>
      <w:r w:rsidR="00D737C2" w:rsidRPr="0079010B">
        <w:rPr>
          <w:rFonts w:hint="eastAsia"/>
          <w:color w:val="000000" w:themeColor="text1"/>
          <w:kern w:val="2"/>
        </w:rPr>
        <w:t>限期改善。」</w:t>
      </w:r>
    </w:p>
    <w:p w14:paraId="6336DED0" w14:textId="2B288A73" w:rsidR="00B037B1" w:rsidRPr="0079010B" w:rsidRDefault="00B037B1" w:rsidP="00B037B1">
      <w:pPr>
        <w:pStyle w:val="5"/>
        <w:rPr>
          <w:b/>
          <w:color w:val="000000" w:themeColor="text1"/>
          <w:kern w:val="2"/>
        </w:rPr>
      </w:pPr>
      <w:r w:rsidRPr="0079010B">
        <w:rPr>
          <w:rFonts w:hint="eastAsia"/>
          <w:color w:val="000000" w:themeColor="text1"/>
          <w:kern w:val="2"/>
        </w:rPr>
        <w:t>經查該校辦理歷年營運績效評估作業，</w:t>
      </w:r>
      <w:r w:rsidRPr="0079010B">
        <w:rPr>
          <w:rFonts w:hint="eastAsia"/>
          <w:b/>
          <w:color w:val="000000" w:themeColor="text1"/>
          <w:kern w:val="2"/>
        </w:rPr>
        <w:t>僅</w:t>
      </w:r>
      <w:proofErr w:type="gramStart"/>
      <w:r w:rsidRPr="0079010B">
        <w:rPr>
          <w:rFonts w:hint="eastAsia"/>
          <w:b/>
          <w:color w:val="000000" w:themeColor="text1"/>
          <w:kern w:val="2"/>
        </w:rPr>
        <w:t>106</w:t>
      </w:r>
      <w:proofErr w:type="gramEnd"/>
      <w:r w:rsidRPr="0079010B">
        <w:rPr>
          <w:rFonts w:hint="eastAsia"/>
          <w:b/>
          <w:color w:val="000000" w:themeColor="text1"/>
          <w:kern w:val="2"/>
        </w:rPr>
        <w:t>年度資料</w:t>
      </w:r>
      <w:r w:rsidR="0002180E" w:rsidRPr="0079010B">
        <w:rPr>
          <w:rFonts w:hint="eastAsia"/>
          <w:b/>
          <w:color w:val="000000" w:themeColor="text1"/>
          <w:kern w:val="2"/>
        </w:rPr>
        <w:t>尚</w:t>
      </w:r>
      <w:r w:rsidRPr="0079010B">
        <w:rPr>
          <w:rFonts w:hint="eastAsia"/>
          <w:b/>
          <w:color w:val="000000" w:themeColor="text1"/>
          <w:kern w:val="2"/>
        </w:rPr>
        <w:t>稱完整(含績效評估作業會議紀錄、評分總表與各委員評分)</w:t>
      </w:r>
      <w:r w:rsidRPr="0079010B">
        <w:rPr>
          <w:rFonts w:hint="eastAsia"/>
          <w:color w:val="000000" w:themeColor="text1"/>
          <w:kern w:val="2"/>
        </w:rPr>
        <w:t>，其餘</w:t>
      </w:r>
      <w:proofErr w:type="gramStart"/>
      <w:r w:rsidRPr="0079010B">
        <w:rPr>
          <w:rFonts w:hint="eastAsia"/>
          <w:color w:val="000000" w:themeColor="text1"/>
          <w:kern w:val="2"/>
        </w:rPr>
        <w:t>年度均有</w:t>
      </w:r>
      <w:proofErr w:type="gramEnd"/>
      <w:r w:rsidRPr="0079010B">
        <w:rPr>
          <w:rFonts w:hint="eastAsia"/>
          <w:color w:val="000000" w:themeColor="text1"/>
          <w:kern w:val="2"/>
        </w:rPr>
        <w:t>缺漏「會議紀錄、評分總表或各委員評分表」等原始資料情形，致所留存檔案無法相互佐證與對照勾稽。關於民間機構歷年</w:t>
      </w:r>
      <w:r w:rsidR="003B6D9D" w:rsidRPr="0079010B">
        <w:rPr>
          <w:rFonts w:hint="eastAsia"/>
          <w:color w:val="000000" w:themeColor="text1"/>
          <w:kern w:val="2"/>
        </w:rPr>
        <w:t>評</w:t>
      </w:r>
      <w:r w:rsidRPr="0079010B">
        <w:rPr>
          <w:rFonts w:hint="eastAsia"/>
          <w:color w:val="000000" w:themeColor="text1"/>
          <w:kern w:val="2"/>
        </w:rPr>
        <w:t>分情形</w:t>
      </w:r>
      <w:r w:rsidR="00D14CAB" w:rsidRPr="0079010B">
        <w:rPr>
          <w:rFonts w:hint="eastAsia"/>
          <w:color w:val="000000" w:themeColor="text1"/>
          <w:kern w:val="2"/>
        </w:rPr>
        <w:t>，彙整</w:t>
      </w:r>
      <w:r w:rsidRPr="0079010B">
        <w:rPr>
          <w:rFonts w:hint="eastAsia"/>
          <w:color w:val="000000" w:themeColor="text1"/>
          <w:kern w:val="2"/>
        </w:rPr>
        <w:t>如下</w:t>
      </w:r>
      <w:r w:rsidR="00D14CAB" w:rsidRPr="0079010B">
        <w:rPr>
          <w:rFonts w:hint="eastAsia"/>
          <w:color w:val="000000" w:themeColor="text1"/>
          <w:kern w:val="2"/>
        </w:rPr>
        <w:t>表</w:t>
      </w:r>
      <w:r w:rsidR="003B6D9D" w:rsidRPr="0079010B">
        <w:rPr>
          <w:rFonts w:hint="eastAsia"/>
          <w:color w:val="000000" w:themeColor="text1"/>
          <w:kern w:val="2"/>
        </w:rPr>
        <w:t>：</w:t>
      </w:r>
    </w:p>
    <w:tbl>
      <w:tblPr>
        <w:tblW w:w="0" w:type="auto"/>
        <w:tblInd w:w="1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2880"/>
        <w:gridCol w:w="2746"/>
      </w:tblGrid>
      <w:tr w:rsidR="0079010B" w:rsidRPr="0079010B" w14:paraId="04C2392B" w14:textId="77777777" w:rsidTr="0006578A">
        <w:trPr>
          <w:trHeight w:val="496"/>
          <w:tblHeader/>
        </w:trPr>
        <w:tc>
          <w:tcPr>
            <w:tcW w:w="1100" w:type="dxa"/>
            <w:tcBorders>
              <w:top w:val="single" w:sz="4" w:space="0" w:color="auto"/>
              <w:left w:val="single" w:sz="4" w:space="0" w:color="auto"/>
              <w:bottom w:val="single" w:sz="4" w:space="0" w:color="auto"/>
              <w:right w:val="single" w:sz="4" w:space="0" w:color="auto"/>
            </w:tcBorders>
            <w:vAlign w:val="center"/>
            <w:hideMark/>
          </w:tcPr>
          <w:p w14:paraId="78E30069" w14:textId="77777777" w:rsidR="00A04D9C" w:rsidRPr="0079010B" w:rsidRDefault="00A04D9C" w:rsidP="0006578A">
            <w:pPr>
              <w:pStyle w:val="43"/>
              <w:spacing w:line="240" w:lineRule="auto"/>
              <w:ind w:leftChars="0" w:left="0" w:firstLineChars="0" w:firstLine="0"/>
              <w:jc w:val="center"/>
              <w:rPr>
                <w:b/>
                <w:color w:val="000000" w:themeColor="text1"/>
                <w:kern w:val="2"/>
                <w:sz w:val="28"/>
                <w:szCs w:val="24"/>
              </w:rPr>
            </w:pPr>
            <w:r w:rsidRPr="0079010B">
              <w:rPr>
                <w:rFonts w:hint="eastAsia"/>
                <w:b/>
                <w:color w:val="000000" w:themeColor="text1"/>
                <w:kern w:val="2"/>
                <w:sz w:val="28"/>
                <w:szCs w:val="24"/>
              </w:rPr>
              <w:t>年度</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793AFC2" w14:textId="77777777" w:rsidR="00A04D9C" w:rsidRPr="0079010B" w:rsidRDefault="00A04D9C" w:rsidP="0006578A">
            <w:pPr>
              <w:pStyle w:val="43"/>
              <w:spacing w:line="240" w:lineRule="auto"/>
              <w:ind w:leftChars="0" w:left="0" w:firstLineChars="0" w:firstLine="0"/>
              <w:jc w:val="center"/>
              <w:rPr>
                <w:b/>
                <w:color w:val="000000" w:themeColor="text1"/>
                <w:kern w:val="2"/>
                <w:sz w:val="28"/>
                <w:szCs w:val="24"/>
              </w:rPr>
            </w:pPr>
            <w:r w:rsidRPr="0079010B">
              <w:rPr>
                <w:rFonts w:hint="eastAsia"/>
                <w:b/>
                <w:color w:val="000000" w:themeColor="text1"/>
                <w:kern w:val="2"/>
                <w:sz w:val="28"/>
                <w:szCs w:val="24"/>
              </w:rPr>
              <w:t>營運績效會議</w:t>
            </w:r>
          </w:p>
          <w:p w14:paraId="37CA89CE" w14:textId="77777777" w:rsidR="00A04D9C" w:rsidRPr="0079010B" w:rsidRDefault="00A04D9C" w:rsidP="0006578A">
            <w:pPr>
              <w:pStyle w:val="43"/>
              <w:spacing w:line="240" w:lineRule="auto"/>
              <w:ind w:leftChars="0" w:left="0" w:firstLineChars="0" w:firstLine="0"/>
              <w:jc w:val="center"/>
              <w:rPr>
                <w:b/>
                <w:color w:val="000000" w:themeColor="text1"/>
                <w:kern w:val="2"/>
                <w:sz w:val="28"/>
                <w:szCs w:val="24"/>
              </w:rPr>
            </w:pPr>
            <w:r w:rsidRPr="0079010B">
              <w:rPr>
                <w:rFonts w:hint="eastAsia"/>
                <w:b/>
                <w:color w:val="000000" w:themeColor="text1"/>
                <w:kern w:val="2"/>
                <w:sz w:val="28"/>
                <w:szCs w:val="24"/>
              </w:rPr>
              <w:t>辦理日期</w:t>
            </w:r>
          </w:p>
        </w:tc>
        <w:tc>
          <w:tcPr>
            <w:tcW w:w="2746" w:type="dxa"/>
            <w:tcBorders>
              <w:top w:val="single" w:sz="4" w:space="0" w:color="auto"/>
              <w:left w:val="single" w:sz="4" w:space="0" w:color="auto"/>
              <w:bottom w:val="single" w:sz="4" w:space="0" w:color="auto"/>
              <w:right w:val="single" w:sz="4" w:space="0" w:color="auto"/>
            </w:tcBorders>
            <w:vAlign w:val="center"/>
            <w:hideMark/>
          </w:tcPr>
          <w:p w14:paraId="701585FD" w14:textId="1428B1C7" w:rsidR="00A04D9C" w:rsidRPr="0079010B" w:rsidRDefault="00353213" w:rsidP="0006578A">
            <w:pPr>
              <w:pStyle w:val="43"/>
              <w:spacing w:line="240" w:lineRule="auto"/>
              <w:ind w:leftChars="0" w:left="0" w:firstLineChars="0" w:firstLine="0"/>
              <w:jc w:val="center"/>
              <w:rPr>
                <w:b/>
                <w:color w:val="000000" w:themeColor="text1"/>
                <w:kern w:val="2"/>
                <w:sz w:val="28"/>
                <w:szCs w:val="24"/>
              </w:rPr>
            </w:pPr>
            <w:r w:rsidRPr="0079010B">
              <w:rPr>
                <w:rFonts w:hint="eastAsia"/>
                <w:b/>
                <w:color w:val="000000" w:themeColor="text1"/>
                <w:kern w:val="2"/>
                <w:sz w:val="28"/>
              </w:rPr>
              <w:t>績效評分</w:t>
            </w:r>
          </w:p>
        </w:tc>
      </w:tr>
      <w:tr w:rsidR="0079010B" w:rsidRPr="0079010B" w14:paraId="29C5AD0F" w14:textId="77777777" w:rsidTr="005F2DD6">
        <w:trPr>
          <w:trHeight w:val="441"/>
        </w:trPr>
        <w:tc>
          <w:tcPr>
            <w:tcW w:w="1100" w:type="dxa"/>
            <w:tcBorders>
              <w:top w:val="single" w:sz="4" w:space="0" w:color="auto"/>
              <w:left w:val="single" w:sz="4" w:space="0" w:color="auto"/>
              <w:bottom w:val="single" w:sz="4" w:space="0" w:color="auto"/>
              <w:right w:val="single" w:sz="4" w:space="0" w:color="auto"/>
            </w:tcBorders>
            <w:vAlign w:val="center"/>
            <w:hideMark/>
          </w:tcPr>
          <w:p w14:paraId="2A17DCA5"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96</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0787E5B"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97.7.28</w:t>
            </w:r>
          </w:p>
        </w:tc>
        <w:tc>
          <w:tcPr>
            <w:tcW w:w="2746" w:type="dxa"/>
            <w:tcBorders>
              <w:top w:val="single" w:sz="4" w:space="0" w:color="auto"/>
              <w:left w:val="single" w:sz="4" w:space="0" w:color="auto"/>
              <w:bottom w:val="single" w:sz="4" w:space="0" w:color="auto"/>
              <w:right w:val="single" w:sz="4" w:space="0" w:color="auto"/>
            </w:tcBorders>
            <w:vAlign w:val="center"/>
            <w:hideMark/>
          </w:tcPr>
          <w:p w14:paraId="59944FC9"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85.3</w:t>
            </w:r>
          </w:p>
        </w:tc>
      </w:tr>
      <w:tr w:rsidR="0079010B" w:rsidRPr="0079010B" w14:paraId="36689736" w14:textId="77777777" w:rsidTr="005F2DD6">
        <w:trPr>
          <w:trHeight w:val="441"/>
        </w:trPr>
        <w:tc>
          <w:tcPr>
            <w:tcW w:w="1100" w:type="dxa"/>
            <w:tcBorders>
              <w:top w:val="single" w:sz="4" w:space="0" w:color="auto"/>
              <w:left w:val="single" w:sz="4" w:space="0" w:color="auto"/>
              <w:bottom w:val="single" w:sz="4" w:space="0" w:color="auto"/>
              <w:right w:val="single" w:sz="4" w:space="0" w:color="auto"/>
            </w:tcBorders>
            <w:vAlign w:val="center"/>
            <w:hideMark/>
          </w:tcPr>
          <w:p w14:paraId="1F8CE687"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97</w:t>
            </w:r>
          </w:p>
        </w:tc>
        <w:tc>
          <w:tcPr>
            <w:tcW w:w="2880" w:type="dxa"/>
            <w:tcBorders>
              <w:top w:val="single" w:sz="4" w:space="0" w:color="auto"/>
              <w:left w:val="single" w:sz="4" w:space="0" w:color="auto"/>
              <w:bottom w:val="single" w:sz="4" w:space="0" w:color="auto"/>
              <w:right w:val="single" w:sz="4" w:space="0" w:color="auto"/>
            </w:tcBorders>
            <w:vAlign w:val="center"/>
          </w:tcPr>
          <w:p w14:paraId="7B7486DB"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9</w:t>
            </w:r>
            <w:r w:rsidRPr="0079010B">
              <w:rPr>
                <w:color w:val="000000" w:themeColor="text1"/>
                <w:kern w:val="2"/>
                <w:sz w:val="28"/>
                <w:szCs w:val="24"/>
              </w:rPr>
              <w:t>8.11.26</w:t>
            </w:r>
          </w:p>
        </w:tc>
        <w:tc>
          <w:tcPr>
            <w:tcW w:w="2746" w:type="dxa"/>
            <w:tcBorders>
              <w:top w:val="single" w:sz="4" w:space="0" w:color="auto"/>
              <w:left w:val="single" w:sz="4" w:space="0" w:color="auto"/>
              <w:bottom w:val="single" w:sz="4" w:space="0" w:color="auto"/>
              <w:right w:val="single" w:sz="4" w:space="0" w:color="auto"/>
            </w:tcBorders>
            <w:vAlign w:val="center"/>
            <w:hideMark/>
          </w:tcPr>
          <w:p w14:paraId="40667A24"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未找到相關資料</w:t>
            </w:r>
          </w:p>
        </w:tc>
      </w:tr>
      <w:tr w:rsidR="0079010B" w:rsidRPr="0079010B" w14:paraId="65A7D68C" w14:textId="77777777" w:rsidTr="005F2DD6">
        <w:trPr>
          <w:trHeight w:val="441"/>
        </w:trPr>
        <w:tc>
          <w:tcPr>
            <w:tcW w:w="1100" w:type="dxa"/>
            <w:tcBorders>
              <w:top w:val="single" w:sz="4" w:space="0" w:color="auto"/>
              <w:left w:val="single" w:sz="4" w:space="0" w:color="auto"/>
              <w:bottom w:val="single" w:sz="4" w:space="0" w:color="auto"/>
              <w:right w:val="single" w:sz="4" w:space="0" w:color="auto"/>
            </w:tcBorders>
            <w:vAlign w:val="center"/>
            <w:hideMark/>
          </w:tcPr>
          <w:p w14:paraId="657DCE2D"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98</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65B9334"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99.10.12</w:t>
            </w:r>
          </w:p>
        </w:tc>
        <w:tc>
          <w:tcPr>
            <w:tcW w:w="2746" w:type="dxa"/>
            <w:tcBorders>
              <w:top w:val="single" w:sz="4" w:space="0" w:color="auto"/>
              <w:left w:val="single" w:sz="4" w:space="0" w:color="auto"/>
              <w:bottom w:val="single" w:sz="4" w:space="0" w:color="auto"/>
              <w:right w:val="single" w:sz="4" w:space="0" w:color="auto"/>
            </w:tcBorders>
            <w:vAlign w:val="center"/>
            <w:hideMark/>
          </w:tcPr>
          <w:p w14:paraId="222AF939"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77.2</w:t>
            </w:r>
          </w:p>
        </w:tc>
      </w:tr>
      <w:tr w:rsidR="0079010B" w:rsidRPr="0079010B" w14:paraId="3545771B" w14:textId="77777777" w:rsidTr="005F2DD6">
        <w:trPr>
          <w:trHeight w:val="441"/>
        </w:trPr>
        <w:tc>
          <w:tcPr>
            <w:tcW w:w="1100" w:type="dxa"/>
            <w:tcBorders>
              <w:top w:val="single" w:sz="4" w:space="0" w:color="auto"/>
              <w:left w:val="single" w:sz="4" w:space="0" w:color="auto"/>
              <w:bottom w:val="single" w:sz="4" w:space="0" w:color="auto"/>
              <w:right w:val="single" w:sz="4" w:space="0" w:color="auto"/>
            </w:tcBorders>
            <w:vAlign w:val="center"/>
            <w:hideMark/>
          </w:tcPr>
          <w:p w14:paraId="72DEA6B4"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99</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2AE2C2B"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未知</w:t>
            </w:r>
          </w:p>
        </w:tc>
        <w:tc>
          <w:tcPr>
            <w:tcW w:w="2746" w:type="dxa"/>
            <w:tcBorders>
              <w:top w:val="single" w:sz="4" w:space="0" w:color="auto"/>
              <w:left w:val="single" w:sz="4" w:space="0" w:color="auto"/>
              <w:bottom w:val="single" w:sz="4" w:space="0" w:color="auto"/>
              <w:right w:val="single" w:sz="4" w:space="0" w:color="auto"/>
            </w:tcBorders>
            <w:vAlign w:val="center"/>
            <w:hideMark/>
          </w:tcPr>
          <w:p w14:paraId="4EE1534C"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未找到相關資料</w:t>
            </w:r>
          </w:p>
        </w:tc>
      </w:tr>
      <w:tr w:rsidR="0079010B" w:rsidRPr="0079010B" w14:paraId="0BB71078" w14:textId="77777777" w:rsidTr="005F2DD6">
        <w:trPr>
          <w:trHeight w:val="441"/>
        </w:trPr>
        <w:tc>
          <w:tcPr>
            <w:tcW w:w="1100" w:type="dxa"/>
            <w:tcBorders>
              <w:top w:val="single" w:sz="4" w:space="0" w:color="auto"/>
              <w:left w:val="single" w:sz="4" w:space="0" w:color="auto"/>
              <w:bottom w:val="single" w:sz="4" w:space="0" w:color="auto"/>
              <w:right w:val="single" w:sz="4" w:space="0" w:color="auto"/>
            </w:tcBorders>
            <w:vAlign w:val="center"/>
            <w:hideMark/>
          </w:tcPr>
          <w:p w14:paraId="44F7213F"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100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7C350F1"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101.10.12</w:t>
            </w:r>
          </w:p>
        </w:tc>
        <w:tc>
          <w:tcPr>
            <w:tcW w:w="2746" w:type="dxa"/>
            <w:tcBorders>
              <w:top w:val="single" w:sz="4" w:space="0" w:color="auto"/>
              <w:left w:val="single" w:sz="4" w:space="0" w:color="auto"/>
              <w:bottom w:val="single" w:sz="4" w:space="0" w:color="auto"/>
              <w:right w:val="single" w:sz="4" w:space="0" w:color="auto"/>
            </w:tcBorders>
            <w:vAlign w:val="center"/>
            <w:hideMark/>
          </w:tcPr>
          <w:p w14:paraId="7B050C55"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79.2</w:t>
            </w:r>
          </w:p>
        </w:tc>
      </w:tr>
      <w:tr w:rsidR="0079010B" w:rsidRPr="0079010B" w14:paraId="06C67C69" w14:textId="77777777" w:rsidTr="005F2DD6">
        <w:trPr>
          <w:trHeight w:val="441"/>
        </w:trPr>
        <w:tc>
          <w:tcPr>
            <w:tcW w:w="1100" w:type="dxa"/>
            <w:tcBorders>
              <w:top w:val="single" w:sz="4" w:space="0" w:color="auto"/>
              <w:left w:val="single" w:sz="4" w:space="0" w:color="auto"/>
              <w:bottom w:val="single" w:sz="4" w:space="0" w:color="auto"/>
              <w:right w:val="single" w:sz="4" w:space="0" w:color="auto"/>
            </w:tcBorders>
            <w:vAlign w:val="center"/>
            <w:hideMark/>
          </w:tcPr>
          <w:p w14:paraId="08FF7B2D"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101</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C252DEF"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102.12.24</w:t>
            </w:r>
          </w:p>
        </w:tc>
        <w:tc>
          <w:tcPr>
            <w:tcW w:w="2746" w:type="dxa"/>
            <w:tcBorders>
              <w:top w:val="single" w:sz="4" w:space="0" w:color="auto"/>
              <w:left w:val="single" w:sz="4" w:space="0" w:color="auto"/>
              <w:bottom w:val="single" w:sz="4" w:space="0" w:color="auto"/>
              <w:right w:val="single" w:sz="4" w:space="0" w:color="auto"/>
            </w:tcBorders>
            <w:vAlign w:val="center"/>
            <w:hideMark/>
          </w:tcPr>
          <w:p w14:paraId="496019B1"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75.83</w:t>
            </w:r>
          </w:p>
        </w:tc>
      </w:tr>
      <w:tr w:rsidR="0079010B" w:rsidRPr="0079010B" w14:paraId="12543143" w14:textId="77777777" w:rsidTr="005F2DD6">
        <w:trPr>
          <w:trHeight w:val="441"/>
        </w:trPr>
        <w:tc>
          <w:tcPr>
            <w:tcW w:w="1100" w:type="dxa"/>
            <w:tcBorders>
              <w:top w:val="single" w:sz="4" w:space="0" w:color="auto"/>
              <w:left w:val="single" w:sz="4" w:space="0" w:color="auto"/>
              <w:bottom w:val="single" w:sz="4" w:space="0" w:color="auto"/>
              <w:right w:val="single" w:sz="4" w:space="0" w:color="auto"/>
            </w:tcBorders>
            <w:vAlign w:val="center"/>
            <w:hideMark/>
          </w:tcPr>
          <w:p w14:paraId="079F8B36"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102</w:t>
            </w:r>
          </w:p>
        </w:tc>
        <w:tc>
          <w:tcPr>
            <w:tcW w:w="2880" w:type="dxa"/>
            <w:vMerge w:val="restart"/>
            <w:tcBorders>
              <w:top w:val="single" w:sz="4" w:space="0" w:color="auto"/>
              <w:left w:val="single" w:sz="4" w:space="0" w:color="auto"/>
              <w:right w:val="single" w:sz="4" w:space="0" w:color="auto"/>
            </w:tcBorders>
            <w:vAlign w:val="center"/>
            <w:hideMark/>
          </w:tcPr>
          <w:p w14:paraId="0EAC398A"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104.12.15</w:t>
            </w:r>
            <w:r w:rsidRPr="0079010B">
              <w:rPr>
                <w:rStyle w:val="aff2"/>
                <w:color w:val="000000" w:themeColor="text1"/>
                <w:kern w:val="2"/>
                <w:sz w:val="28"/>
                <w:szCs w:val="24"/>
              </w:rPr>
              <w:footnoteReference w:id="13"/>
            </w:r>
          </w:p>
          <w:p w14:paraId="002808FA"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合併辦理</w:t>
            </w:r>
          </w:p>
        </w:tc>
        <w:tc>
          <w:tcPr>
            <w:tcW w:w="2746" w:type="dxa"/>
            <w:tcBorders>
              <w:top w:val="single" w:sz="4" w:space="0" w:color="auto"/>
              <w:left w:val="single" w:sz="4" w:space="0" w:color="auto"/>
              <w:bottom w:val="single" w:sz="4" w:space="0" w:color="auto"/>
              <w:right w:val="single" w:sz="4" w:space="0" w:color="auto"/>
            </w:tcBorders>
            <w:vAlign w:val="center"/>
            <w:hideMark/>
          </w:tcPr>
          <w:p w14:paraId="1AED07E2"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62.75</w:t>
            </w:r>
          </w:p>
        </w:tc>
      </w:tr>
      <w:tr w:rsidR="0079010B" w:rsidRPr="0079010B" w14:paraId="49A3884D" w14:textId="77777777" w:rsidTr="005F2DD6">
        <w:trPr>
          <w:trHeight w:val="441"/>
        </w:trPr>
        <w:tc>
          <w:tcPr>
            <w:tcW w:w="1100" w:type="dxa"/>
            <w:tcBorders>
              <w:top w:val="single" w:sz="4" w:space="0" w:color="auto"/>
              <w:left w:val="single" w:sz="4" w:space="0" w:color="auto"/>
              <w:bottom w:val="single" w:sz="4" w:space="0" w:color="auto"/>
              <w:right w:val="single" w:sz="4" w:space="0" w:color="auto"/>
            </w:tcBorders>
            <w:vAlign w:val="center"/>
            <w:hideMark/>
          </w:tcPr>
          <w:p w14:paraId="42F29621"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103</w:t>
            </w:r>
          </w:p>
        </w:tc>
        <w:tc>
          <w:tcPr>
            <w:tcW w:w="2880" w:type="dxa"/>
            <w:vMerge/>
            <w:tcBorders>
              <w:left w:val="single" w:sz="4" w:space="0" w:color="auto"/>
              <w:bottom w:val="single" w:sz="4" w:space="0" w:color="auto"/>
              <w:right w:val="single" w:sz="4" w:space="0" w:color="auto"/>
            </w:tcBorders>
            <w:vAlign w:val="center"/>
            <w:hideMark/>
          </w:tcPr>
          <w:p w14:paraId="6F765211"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p>
        </w:tc>
        <w:tc>
          <w:tcPr>
            <w:tcW w:w="2746" w:type="dxa"/>
            <w:tcBorders>
              <w:top w:val="single" w:sz="4" w:space="0" w:color="auto"/>
              <w:left w:val="single" w:sz="4" w:space="0" w:color="auto"/>
              <w:bottom w:val="single" w:sz="4" w:space="0" w:color="auto"/>
              <w:right w:val="single" w:sz="4" w:space="0" w:color="auto"/>
            </w:tcBorders>
            <w:vAlign w:val="center"/>
            <w:hideMark/>
          </w:tcPr>
          <w:p w14:paraId="29374D77"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64.4</w:t>
            </w:r>
          </w:p>
        </w:tc>
      </w:tr>
      <w:tr w:rsidR="0079010B" w:rsidRPr="0079010B" w14:paraId="586B0EF0" w14:textId="77777777" w:rsidTr="005F2DD6">
        <w:trPr>
          <w:trHeight w:val="441"/>
        </w:trPr>
        <w:tc>
          <w:tcPr>
            <w:tcW w:w="1100" w:type="dxa"/>
            <w:tcBorders>
              <w:top w:val="single" w:sz="4" w:space="0" w:color="auto"/>
              <w:left w:val="single" w:sz="4" w:space="0" w:color="auto"/>
              <w:bottom w:val="single" w:sz="4" w:space="0" w:color="auto"/>
              <w:right w:val="single" w:sz="4" w:space="0" w:color="auto"/>
            </w:tcBorders>
            <w:vAlign w:val="center"/>
            <w:hideMark/>
          </w:tcPr>
          <w:p w14:paraId="21B0C30C"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104</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5376B5E"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105.12.13</w:t>
            </w:r>
          </w:p>
        </w:tc>
        <w:tc>
          <w:tcPr>
            <w:tcW w:w="2746" w:type="dxa"/>
            <w:tcBorders>
              <w:top w:val="single" w:sz="4" w:space="0" w:color="auto"/>
              <w:left w:val="single" w:sz="4" w:space="0" w:color="auto"/>
              <w:bottom w:val="single" w:sz="4" w:space="0" w:color="auto"/>
              <w:right w:val="single" w:sz="4" w:space="0" w:color="auto"/>
            </w:tcBorders>
            <w:vAlign w:val="center"/>
            <w:hideMark/>
          </w:tcPr>
          <w:p w14:paraId="0A1EBDFB"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64.6</w:t>
            </w:r>
          </w:p>
        </w:tc>
      </w:tr>
      <w:tr w:rsidR="0079010B" w:rsidRPr="0079010B" w14:paraId="162C0D78" w14:textId="77777777" w:rsidTr="005F2DD6">
        <w:trPr>
          <w:trHeight w:val="441"/>
        </w:trPr>
        <w:tc>
          <w:tcPr>
            <w:tcW w:w="1100" w:type="dxa"/>
            <w:tcBorders>
              <w:top w:val="single" w:sz="4" w:space="0" w:color="auto"/>
              <w:left w:val="single" w:sz="4" w:space="0" w:color="auto"/>
              <w:bottom w:val="single" w:sz="4" w:space="0" w:color="auto"/>
              <w:right w:val="single" w:sz="4" w:space="0" w:color="auto"/>
            </w:tcBorders>
            <w:vAlign w:val="center"/>
            <w:hideMark/>
          </w:tcPr>
          <w:p w14:paraId="1E28F557"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105</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458D084"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未知</w:t>
            </w:r>
          </w:p>
        </w:tc>
        <w:tc>
          <w:tcPr>
            <w:tcW w:w="2746" w:type="dxa"/>
            <w:tcBorders>
              <w:top w:val="single" w:sz="4" w:space="0" w:color="auto"/>
              <w:left w:val="single" w:sz="4" w:space="0" w:color="auto"/>
              <w:bottom w:val="single" w:sz="4" w:space="0" w:color="auto"/>
              <w:right w:val="single" w:sz="4" w:space="0" w:color="auto"/>
            </w:tcBorders>
            <w:vAlign w:val="center"/>
            <w:hideMark/>
          </w:tcPr>
          <w:p w14:paraId="7E441D7C"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未找到相關資料</w:t>
            </w:r>
          </w:p>
        </w:tc>
      </w:tr>
      <w:tr w:rsidR="0079010B" w:rsidRPr="0079010B" w14:paraId="19149E80" w14:textId="77777777" w:rsidTr="005F2DD6">
        <w:trPr>
          <w:trHeight w:val="441"/>
        </w:trPr>
        <w:tc>
          <w:tcPr>
            <w:tcW w:w="1100" w:type="dxa"/>
            <w:tcBorders>
              <w:top w:val="single" w:sz="4" w:space="0" w:color="auto"/>
              <w:left w:val="single" w:sz="4" w:space="0" w:color="auto"/>
              <w:bottom w:val="single" w:sz="4" w:space="0" w:color="auto"/>
              <w:right w:val="single" w:sz="4" w:space="0" w:color="auto"/>
            </w:tcBorders>
            <w:vAlign w:val="center"/>
            <w:hideMark/>
          </w:tcPr>
          <w:p w14:paraId="330D6BF8"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lastRenderedPageBreak/>
              <w:t>106</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4F3C57D"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107.5.22</w:t>
            </w:r>
          </w:p>
        </w:tc>
        <w:tc>
          <w:tcPr>
            <w:tcW w:w="2746" w:type="dxa"/>
            <w:tcBorders>
              <w:top w:val="single" w:sz="4" w:space="0" w:color="auto"/>
              <w:left w:val="single" w:sz="4" w:space="0" w:color="auto"/>
              <w:bottom w:val="single" w:sz="4" w:space="0" w:color="auto"/>
              <w:right w:val="single" w:sz="4" w:space="0" w:color="auto"/>
            </w:tcBorders>
            <w:vAlign w:val="center"/>
            <w:hideMark/>
          </w:tcPr>
          <w:p w14:paraId="36EC0F52"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9.14</w:t>
            </w:r>
          </w:p>
        </w:tc>
      </w:tr>
      <w:tr w:rsidR="0079010B" w:rsidRPr="0079010B" w14:paraId="575664F5" w14:textId="77777777" w:rsidTr="005F2DD6">
        <w:trPr>
          <w:trHeight w:val="441"/>
        </w:trPr>
        <w:tc>
          <w:tcPr>
            <w:tcW w:w="1100" w:type="dxa"/>
            <w:tcBorders>
              <w:top w:val="single" w:sz="4" w:space="0" w:color="auto"/>
              <w:left w:val="single" w:sz="4" w:space="0" w:color="auto"/>
              <w:bottom w:val="single" w:sz="4" w:space="0" w:color="auto"/>
              <w:right w:val="single" w:sz="4" w:space="0" w:color="auto"/>
            </w:tcBorders>
            <w:vAlign w:val="center"/>
            <w:hideMark/>
          </w:tcPr>
          <w:p w14:paraId="47114295"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107</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C341CCD"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未知</w:t>
            </w:r>
          </w:p>
        </w:tc>
        <w:tc>
          <w:tcPr>
            <w:tcW w:w="2746" w:type="dxa"/>
            <w:tcBorders>
              <w:top w:val="single" w:sz="4" w:space="0" w:color="auto"/>
              <w:left w:val="single" w:sz="4" w:space="0" w:color="auto"/>
              <w:bottom w:val="single" w:sz="4" w:space="0" w:color="auto"/>
              <w:right w:val="single" w:sz="4" w:space="0" w:color="auto"/>
            </w:tcBorders>
            <w:vAlign w:val="center"/>
            <w:hideMark/>
          </w:tcPr>
          <w:p w14:paraId="7641DA08"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未找到相關資料</w:t>
            </w:r>
          </w:p>
        </w:tc>
      </w:tr>
      <w:tr w:rsidR="0079010B" w:rsidRPr="0079010B" w14:paraId="7815C005" w14:textId="77777777" w:rsidTr="005F2DD6">
        <w:trPr>
          <w:trHeight w:val="441"/>
        </w:trPr>
        <w:tc>
          <w:tcPr>
            <w:tcW w:w="1100" w:type="dxa"/>
            <w:tcBorders>
              <w:top w:val="single" w:sz="4" w:space="0" w:color="auto"/>
              <w:left w:val="single" w:sz="4" w:space="0" w:color="auto"/>
              <w:bottom w:val="single" w:sz="4" w:space="0" w:color="auto"/>
              <w:right w:val="single" w:sz="4" w:space="0" w:color="auto"/>
            </w:tcBorders>
            <w:vAlign w:val="center"/>
            <w:hideMark/>
          </w:tcPr>
          <w:p w14:paraId="286BF52E"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108</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0A9A7F2"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109.11.10</w:t>
            </w:r>
          </w:p>
        </w:tc>
        <w:tc>
          <w:tcPr>
            <w:tcW w:w="2746" w:type="dxa"/>
            <w:tcBorders>
              <w:top w:val="single" w:sz="4" w:space="0" w:color="auto"/>
              <w:left w:val="single" w:sz="4" w:space="0" w:color="auto"/>
              <w:bottom w:val="single" w:sz="4" w:space="0" w:color="auto"/>
              <w:right w:val="single" w:sz="4" w:space="0" w:color="auto"/>
            </w:tcBorders>
            <w:vAlign w:val="center"/>
            <w:hideMark/>
          </w:tcPr>
          <w:p w14:paraId="179CDEA3"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23.8</w:t>
            </w:r>
          </w:p>
        </w:tc>
      </w:tr>
      <w:tr w:rsidR="0079010B" w:rsidRPr="0079010B" w14:paraId="540B261F" w14:textId="77777777" w:rsidTr="005F2DD6">
        <w:trPr>
          <w:trHeight w:val="441"/>
        </w:trPr>
        <w:tc>
          <w:tcPr>
            <w:tcW w:w="1100" w:type="dxa"/>
            <w:tcBorders>
              <w:top w:val="single" w:sz="4" w:space="0" w:color="auto"/>
              <w:left w:val="single" w:sz="4" w:space="0" w:color="auto"/>
              <w:bottom w:val="single" w:sz="4" w:space="0" w:color="auto"/>
              <w:right w:val="single" w:sz="4" w:space="0" w:color="auto"/>
            </w:tcBorders>
            <w:vAlign w:val="center"/>
            <w:hideMark/>
          </w:tcPr>
          <w:p w14:paraId="7574717B"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109</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F326AA8"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110.4.27</w:t>
            </w:r>
          </w:p>
        </w:tc>
        <w:tc>
          <w:tcPr>
            <w:tcW w:w="2746" w:type="dxa"/>
            <w:tcBorders>
              <w:top w:val="single" w:sz="4" w:space="0" w:color="auto"/>
              <w:left w:val="single" w:sz="4" w:space="0" w:color="auto"/>
              <w:bottom w:val="single" w:sz="4" w:space="0" w:color="auto"/>
              <w:right w:val="single" w:sz="4" w:space="0" w:color="auto"/>
            </w:tcBorders>
            <w:vAlign w:val="center"/>
            <w:hideMark/>
          </w:tcPr>
          <w:p w14:paraId="1C3262F6"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3.3</w:t>
            </w:r>
          </w:p>
        </w:tc>
      </w:tr>
      <w:tr w:rsidR="0079010B" w:rsidRPr="0079010B" w14:paraId="211A30CC" w14:textId="77777777" w:rsidTr="005F2DD6">
        <w:trPr>
          <w:trHeight w:val="441"/>
        </w:trPr>
        <w:tc>
          <w:tcPr>
            <w:tcW w:w="1100" w:type="dxa"/>
            <w:tcBorders>
              <w:top w:val="single" w:sz="4" w:space="0" w:color="auto"/>
              <w:left w:val="single" w:sz="4" w:space="0" w:color="auto"/>
              <w:bottom w:val="single" w:sz="4" w:space="0" w:color="auto"/>
              <w:right w:val="single" w:sz="4" w:space="0" w:color="auto"/>
            </w:tcBorders>
            <w:vAlign w:val="center"/>
            <w:hideMark/>
          </w:tcPr>
          <w:p w14:paraId="4AC25A4A"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110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D0E995C"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營運屆滿</w:t>
            </w:r>
          </w:p>
        </w:tc>
        <w:tc>
          <w:tcPr>
            <w:tcW w:w="2746" w:type="dxa"/>
            <w:tcBorders>
              <w:top w:val="single" w:sz="4" w:space="0" w:color="auto"/>
              <w:left w:val="single" w:sz="4" w:space="0" w:color="auto"/>
              <w:bottom w:val="single" w:sz="4" w:space="0" w:color="auto"/>
              <w:right w:val="single" w:sz="4" w:space="0" w:color="auto"/>
            </w:tcBorders>
            <w:vAlign w:val="center"/>
            <w:hideMark/>
          </w:tcPr>
          <w:p w14:paraId="541E150B" w14:textId="77777777" w:rsidR="00A04D9C" w:rsidRPr="0079010B" w:rsidRDefault="00A04D9C" w:rsidP="0006578A">
            <w:pPr>
              <w:pStyle w:val="43"/>
              <w:spacing w:line="240" w:lineRule="auto"/>
              <w:ind w:leftChars="0" w:left="0" w:firstLineChars="0" w:firstLine="0"/>
              <w:jc w:val="center"/>
              <w:rPr>
                <w:color w:val="000000" w:themeColor="text1"/>
                <w:kern w:val="2"/>
                <w:sz w:val="28"/>
                <w:szCs w:val="24"/>
              </w:rPr>
            </w:pPr>
            <w:r w:rsidRPr="0079010B">
              <w:rPr>
                <w:rFonts w:hint="eastAsia"/>
                <w:color w:val="000000" w:themeColor="text1"/>
                <w:kern w:val="2"/>
                <w:sz w:val="28"/>
                <w:szCs w:val="24"/>
              </w:rPr>
              <w:t>-</w:t>
            </w:r>
          </w:p>
        </w:tc>
      </w:tr>
    </w:tbl>
    <w:p w14:paraId="04CEC7DF" w14:textId="09A3F345" w:rsidR="00A04D9C" w:rsidRPr="0079010B" w:rsidRDefault="003B6D9D" w:rsidP="00A04D9C">
      <w:pPr>
        <w:pStyle w:val="3"/>
        <w:numPr>
          <w:ilvl w:val="0"/>
          <w:numId w:val="0"/>
        </w:numPr>
        <w:ind w:left="1361"/>
        <w:rPr>
          <w:color w:val="000000" w:themeColor="text1"/>
          <w:kern w:val="2"/>
          <w:sz w:val="28"/>
        </w:rPr>
      </w:pPr>
      <w:r w:rsidRPr="0079010B">
        <w:rPr>
          <w:rFonts w:hint="eastAsia"/>
          <w:color w:val="000000" w:themeColor="text1"/>
          <w:kern w:val="2"/>
          <w:sz w:val="28"/>
        </w:rPr>
        <w:t xml:space="preserve">   </w:t>
      </w:r>
      <w:r w:rsidR="00A04D9C" w:rsidRPr="0079010B">
        <w:rPr>
          <w:rFonts w:hint="eastAsia"/>
          <w:color w:val="000000" w:themeColor="text1"/>
          <w:kern w:val="2"/>
          <w:sz w:val="28"/>
        </w:rPr>
        <w:t>資料來源：南投高中彙整提供。</w:t>
      </w:r>
    </w:p>
    <w:p w14:paraId="4D44F2F8" w14:textId="77777777" w:rsidR="00D737C2" w:rsidRPr="0079010B" w:rsidRDefault="00D737C2" w:rsidP="00D737C2">
      <w:pPr>
        <w:pStyle w:val="4"/>
        <w:rPr>
          <w:color w:val="000000" w:themeColor="text1"/>
          <w:kern w:val="2"/>
        </w:rPr>
      </w:pPr>
      <w:r w:rsidRPr="0079010B">
        <w:rPr>
          <w:rFonts w:hint="eastAsia"/>
          <w:b/>
          <w:color w:val="000000" w:themeColor="text1"/>
          <w:kern w:val="2"/>
        </w:rPr>
        <w:t>資產清冊與財產盤點作業：</w:t>
      </w:r>
    </w:p>
    <w:p w14:paraId="6929F50C" w14:textId="77777777" w:rsidR="00D737C2" w:rsidRPr="0079010B" w:rsidRDefault="00D737C2" w:rsidP="00D737C2">
      <w:pPr>
        <w:pStyle w:val="5"/>
        <w:rPr>
          <w:color w:val="000000" w:themeColor="text1"/>
          <w:kern w:val="2"/>
        </w:rPr>
      </w:pPr>
      <w:r w:rsidRPr="0079010B">
        <w:rPr>
          <w:rFonts w:hint="eastAsia"/>
          <w:color w:val="000000" w:themeColor="text1"/>
        </w:rPr>
        <w:t>依民國94年財政部</w:t>
      </w:r>
      <w:r w:rsidRPr="0079010B">
        <w:rPr>
          <w:rFonts w:hAnsi="標楷體" w:hint="eastAsia"/>
          <w:color w:val="000000" w:themeColor="text1"/>
        </w:rPr>
        <w:t>「</w:t>
      </w:r>
      <w:r w:rsidRPr="0079010B">
        <w:rPr>
          <w:rFonts w:hint="eastAsia"/>
          <w:color w:val="000000" w:themeColor="text1"/>
        </w:rPr>
        <w:t>國有公用財產管理手冊</w:t>
      </w:r>
      <w:r w:rsidRPr="0079010B">
        <w:rPr>
          <w:rFonts w:hAnsi="標楷體" w:hint="eastAsia"/>
          <w:color w:val="000000" w:themeColor="text1"/>
        </w:rPr>
        <w:t>」</w:t>
      </w:r>
      <w:r w:rsidRPr="0079010B">
        <w:rPr>
          <w:rFonts w:hint="eastAsia"/>
          <w:color w:val="000000" w:themeColor="text1"/>
        </w:rPr>
        <w:t>第41條，各機關之財產，機關首長於必要時，得隨時派員抽查或盤點。</w:t>
      </w:r>
      <w:r w:rsidRPr="0079010B">
        <w:rPr>
          <w:b/>
          <w:color w:val="000000" w:themeColor="text1"/>
        </w:rPr>
        <w:t>財產管理單位及使用單位每一會計年度至少實施盤點一次</w:t>
      </w:r>
      <w:r w:rsidRPr="0079010B">
        <w:rPr>
          <w:color w:val="000000" w:themeColor="text1"/>
        </w:rPr>
        <w:t>，並應作成盤查（點）紀錄</w:t>
      </w:r>
      <w:r w:rsidRPr="0079010B">
        <w:rPr>
          <w:rFonts w:hint="eastAsia"/>
          <w:color w:val="000000" w:themeColor="text1"/>
        </w:rPr>
        <w:t>。</w:t>
      </w:r>
    </w:p>
    <w:p w14:paraId="09AACF37" w14:textId="69F2E8D7" w:rsidR="00D737C2" w:rsidRPr="0079010B" w:rsidRDefault="00D737C2" w:rsidP="00D737C2">
      <w:pPr>
        <w:pStyle w:val="5"/>
        <w:rPr>
          <w:color w:val="000000" w:themeColor="text1"/>
          <w:kern w:val="2"/>
        </w:rPr>
      </w:pPr>
      <w:r w:rsidRPr="0079010B">
        <w:rPr>
          <w:rFonts w:hint="eastAsia"/>
          <w:color w:val="000000" w:themeColor="text1"/>
          <w:kern w:val="2"/>
        </w:rPr>
        <w:t>依據</w:t>
      </w:r>
      <w:r w:rsidR="003B6D9D" w:rsidRPr="0079010B">
        <w:rPr>
          <w:rFonts w:hint="eastAsia"/>
          <w:color w:val="000000" w:themeColor="text1"/>
          <w:kern w:val="2"/>
        </w:rPr>
        <w:t>該</w:t>
      </w:r>
      <w:r w:rsidRPr="0079010B">
        <w:rPr>
          <w:rFonts w:hint="eastAsia"/>
          <w:color w:val="000000" w:themeColor="text1"/>
          <w:kern w:val="2"/>
        </w:rPr>
        <w:t>案契約10.8</w:t>
      </w:r>
      <w:r w:rsidR="00EF50E3" w:rsidRPr="0079010B">
        <w:rPr>
          <w:rFonts w:hint="eastAsia"/>
          <w:color w:val="000000" w:themeColor="text1"/>
          <w:kern w:val="2"/>
        </w:rPr>
        <w:t>：</w:t>
      </w:r>
      <w:r w:rsidR="00EF50E3" w:rsidRPr="0079010B">
        <w:rPr>
          <w:rFonts w:hAnsi="標楷體" w:hint="eastAsia"/>
          <w:color w:val="000000" w:themeColor="text1"/>
        </w:rPr>
        <w:t>「</w:t>
      </w:r>
      <w:r w:rsidRPr="0079010B">
        <w:rPr>
          <w:rFonts w:hint="eastAsia"/>
          <w:color w:val="000000" w:themeColor="text1"/>
          <w:kern w:val="2"/>
        </w:rPr>
        <w:t>乙方每年應依甲方要求之格式，將</w:t>
      </w:r>
      <w:proofErr w:type="gramStart"/>
      <w:r w:rsidRPr="0079010B">
        <w:rPr>
          <w:rFonts w:hint="eastAsia"/>
          <w:color w:val="000000" w:themeColor="text1"/>
          <w:kern w:val="2"/>
        </w:rPr>
        <w:t>點交後依約</w:t>
      </w:r>
      <w:proofErr w:type="gramEnd"/>
      <w:r w:rsidRPr="0079010B">
        <w:rPr>
          <w:rFonts w:hint="eastAsia"/>
          <w:color w:val="000000" w:themeColor="text1"/>
          <w:kern w:val="2"/>
        </w:rPr>
        <w:t>應更新或補充之甲方所有之營運資産（指「必須返還」者）及尚未報廢之「非必須返還」之甲方所有之營運資產，以及乙方具有所權推之營運資產，製作營運資產清冊送交甲方）。</w:t>
      </w:r>
      <w:r w:rsidRPr="0079010B">
        <w:rPr>
          <w:rFonts w:hint="eastAsia"/>
          <w:b/>
          <w:color w:val="000000" w:themeColor="text1"/>
          <w:kern w:val="2"/>
        </w:rPr>
        <w:t>甲方得就點交</w:t>
      </w:r>
      <w:proofErr w:type="gramStart"/>
      <w:r w:rsidRPr="0079010B">
        <w:rPr>
          <w:rFonts w:hint="eastAsia"/>
          <w:b/>
          <w:color w:val="000000" w:themeColor="text1"/>
          <w:kern w:val="2"/>
        </w:rPr>
        <w:t>乙方代為</w:t>
      </w:r>
      <w:proofErr w:type="gramEnd"/>
      <w:r w:rsidRPr="0079010B">
        <w:rPr>
          <w:rFonts w:hint="eastAsia"/>
          <w:b/>
          <w:color w:val="000000" w:themeColor="text1"/>
          <w:kern w:val="2"/>
        </w:rPr>
        <w:t>管理之營運資產實施每年一次盤點</w:t>
      </w:r>
      <w:r w:rsidR="00EF50E3" w:rsidRPr="0079010B">
        <w:rPr>
          <w:rFonts w:hAnsi="標楷體" w:hint="eastAsia"/>
          <w:color w:val="000000" w:themeColor="text1"/>
        </w:rPr>
        <w:t>」</w:t>
      </w:r>
      <w:r w:rsidRPr="0079010B">
        <w:rPr>
          <w:rFonts w:hint="eastAsia"/>
          <w:color w:val="000000" w:themeColor="text1"/>
          <w:kern w:val="2"/>
        </w:rPr>
        <w:t>。</w:t>
      </w:r>
    </w:p>
    <w:p w14:paraId="2831CE98" w14:textId="4B61009D" w:rsidR="005F2DD6" w:rsidRPr="0079010B" w:rsidRDefault="00B12785" w:rsidP="00B12785">
      <w:pPr>
        <w:pStyle w:val="5"/>
        <w:rPr>
          <w:color w:val="000000" w:themeColor="text1"/>
          <w:kern w:val="2"/>
        </w:rPr>
      </w:pPr>
      <w:r w:rsidRPr="0079010B">
        <w:rPr>
          <w:rFonts w:hint="eastAsia"/>
          <w:color w:val="000000" w:themeColor="text1"/>
          <w:kern w:val="2"/>
        </w:rPr>
        <w:t>經查</w:t>
      </w:r>
      <w:proofErr w:type="gramStart"/>
      <w:r w:rsidRPr="0079010B">
        <w:rPr>
          <w:rFonts w:hint="eastAsia"/>
          <w:color w:val="000000" w:themeColor="text1"/>
          <w:kern w:val="2"/>
        </w:rPr>
        <w:t>該校</w:t>
      </w:r>
      <w:r w:rsidRPr="0079010B">
        <w:rPr>
          <w:rFonts w:hint="eastAsia"/>
          <w:b/>
          <w:color w:val="000000" w:themeColor="text1"/>
          <w:kern w:val="2"/>
        </w:rPr>
        <w:t>僅於</w:t>
      </w:r>
      <w:proofErr w:type="gramEnd"/>
      <w:r w:rsidRPr="0079010B">
        <w:rPr>
          <w:rFonts w:hint="eastAsia"/>
          <w:b/>
          <w:color w:val="000000" w:themeColor="text1"/>
          <w:kern w:val="2"/>
        </w:rPr>
        <w:t>96、102、103、108、109等年度</w:t>
      </w:r>
      <w:r w:rsidRPr="0079010B">
        <w:rPr>
          <w:rFonts w:hint="eastAsia"/>
          <w:color w:val="000000" w:themeColor="text1"/>
          <w:kern w:val="2"/>
        </w:rPr>
        <w:t>對於契約移轉民間機構營運設施（計31項），併入校內年度財產盤點時程進行盤點作業，</w:t>
      </w:r>
      <w:r w:rsidR="005F2DD6" w:rsidRPr="0079010B">
        <w:rPr>
          <w:rFonts w:hint="eastAsia"/>
          <w:color w:val="000000" w:themeColor="text1"/>
          <w:kern w:val="2"/>
        </w:rPr>
        <w:t>並</w:t>
      </w:r>
      <w:r w:rsidRPr="0079010B">
        <w:rPr>
          <w:rFonts w:hint="eastAsia"/>
          <w:b/>
          <w:color w:val="000000" w:themeColor="text1"/>
          <w:kern w:val="2"/>
        </w:rPr>
        <w:t>存有</w:t>
      </w:r>
      <w:r w:rsidR="005F2DD6" w:rsidRPr="0079010B">
        <w:rPr>
          <w:rFonts w:hint="eastAsia"/>
          <w:b/>
          <w:color w:val="000000" w:themeColor="text1"/>
          <w:kern w:val="2"/>
        </w:rPr>
        <w:t>相關紀錄</w:t>
      </w:r>
      <w:r w:rsidRPr="0079010B">
        <w:rPr>
          <w:rFonts w:hint="eastAsia"/>
          <w:color w:val="000000" w:themeColor="text1"/>
          <w:kern w:val="2"/>
        </w:rPr>
        <w:t>。</w:t>
      </w:r>
      <w:r w:rsidR="005F2DD6" w:rsidRPr="0079010B">
        <w:rPr>
          <w:rFonts w:hint="eastAsia"/>
          <w:color w:val="000000" w:themeColor="text1"/>
          <w:kern w:val="2"/>
        </w:rPr>
        <w:t>然該校</w:t>
      </w:r>
      <w:r w:rsidRPr="0079010B">
        <w:rPr>
          <w:rFonts w:hint="eastAsia"/>
          <w:color w:val="000000" w:themeColor="text1"/>
          <w:kern w:val="2"/>
        </w:rPr>
        <w:t>其他年度盤點資料未有留存，</w:t>
      </w:r>
      <w:r w:rsidRPr="0079010B">
        <w:rPr>
          <w:rFonts w:hint="eastAsia"/>
          <w:b/>
          <w:color w:val="000000" w:themeColor="text1"/>
          <w:kern w:val="2"/>
        </w:rPr>
        <w:t>無法確認當年是否</w:t>
      </w:r>
      <w:r w:rsidR="005F2DD6" w:rsidRPr="0079010B">
        <w:rPr>
          <w:rFonts w:hint="eastAsia"/>
          <w:b/>
          <w:color w:val="000000" w:themeColor="text1"/>
          <w:kern w:val="2"/>
        </w:rPr>
        <w:t>曾</w:t>
      </w:r>
      <w:r w:rsidRPr="0079010B">
        <w:rPr>
          <w:rFonts w:hint="eastAsia"/>
          <w:b/>
          <w:color w:val="000000" w:themeColor="text1"/>
          <w:kern w:val="2"/>
        </w:rPr>
        <w:t>辦理盤點作業。</w:t>
      </w:r>
    </w:p>
    <w:p w14:paraId="233BBCAD" w14:textId="4917EF31" w:rsidR="00B12785" w:rsidRPr="0079010B" w:rsidRDefault="00B12785" w:rsidP="00B12785">
      <w:pPr>
        <w:pStyle w:val="5"/>
        <w:rPr>
          <w:color w:val="000000" w:themeColor="text1"/>
          <w:kern w:val="2"/>
        </w:rPr>
      </w:pPr>
      <w:r w:rsidRPr="0079010B">
        <w:rPr>
          <w:rFonts w:hint="eastAsia"/>
          <w:color w:val="000000" w:themeColor="text1"/>
          <w:kern w:val="2"/>
        </w:rPr>
        <w:t>另該校</w:t>
      </w:r>
      <w:r w:rsidR="0074733F" w:rsidRPr="0079010B">
        <w:rPr>
          <w:rFonts w:hint="eastAsia"/>
          <w:color w:val="000000" w:themeColor="text1"/>
          <w:kern w:val="2"/>
        </w:rPr>
        <w:t>自</w:t>
      </w:r>
      <w:r w:rsidRPr="0079010B">
        <w:rPr>
          <w:rFonts w:hint="eastAsia"/>
          <w:color w:val="000000" w:themeColor="text1"/>
          <w:kern w:val="2"/>
        </w:rPr>
        <w:t>始就未曾向民間機構索要歷年營運資產清冊</w:t>
      </w:r>
      <w:r w:rsidR="005F2DD6" w:rsidRPr="0079010B">
        <w:rPr>
          <w:rFonts w:hint="eastAsia"/>
          <w:color w:val="000000" w:themeColor="text1"/>
          <w:kern w:val="2"/>
        </w:rPr>
        <w:t>，未就</w:t>
      </w:r>
      <w:r w:rsidR="005F2DD6" w:rsidRPr="0079010B">
        <w:rPr>
          <w:rFonts w:hint="eastAsia"/>
          <w:b/>
          <w:color w:val="000000" w:themeColor="text1"/>
          <w:kern w:val="2"/>
        </w:rPr>
        <w:t>營運資產實施每年</w:t>
      </w:r>
      <w:r w:rsidR="00281625" w:rsidRPr="0079010B">
        <w:rPr>
          <w:rFonts w:hint="eastAsia"/>
          <w:b/>
          <w:color w:val="000000" w:themeColor="text1"/>
          <w:kern w:val="2"/>
        </w:rPr>
        <w:t>一次</w:t>
      </w:r>
      <w:r w:rsidR="005F2DD6" w:rsidRPr="0079010B">
        <w:rPr>
          <w:rFonts w:hint="eastAsia"/>
          <w:b/>
          <w:color w:val="000000" w:themeColor="text1"/>
          <w:kern w:val="2"/>
        </w:rPr>
        <w:t>盤點。</w:t>
      </w:r>
    </w:p>
    <w:p w14:paraId="353021F6" w14:textId="04F97428" w:rsidR="00D737C2" w:rsidRPr="0079010B" w:rsidRDefault="00BF04D9" w:rsidP="00BF04D9">
      <w:pPr>
        <w:pStyle w:val="3"/>
        <w:rPr>
          <w:color w:val="000000" w:themeColor="text1"/>
        </w:rPr>
      </w:pPr>
      <w:r w:rsidRPr="0079010B">
        <w:rPr>
          <w:rFonts w:hint="eastAsia"/>
          <w:color w:val="000000" w:themeColor="text1"/>
        </w:rPr>
        <w:t>經本院113年2月1日履</w:t>
      </w:r>
      <w:proofErr w:type="gramStart"/>
      <w:r w:rsidRPr="0079010B">
        <w:rPr>
          <w:rFonts w:hint="eastAsia"/>
          <w:color w:val="000000" w:themeColor="text1"/>
        </w:rPr>
        <w:t>勘</w:t>
      </w:r>
      <w:proofErr w:type="gramEnd"/>
      <w:r w:rsidRPr="0079010B">
        <w:rPr>
          <w:rFonts w:hint="eastAsia"/>
          <w:color w:val="000000" w:themeColor="text1"/>
        </w:rPr>
        <w:t>該校</w:t>
      </w:r>
      <w:r w:rsidRPr="0079010B">
        <w:rPr>
          <w:rFonts w:hint="eastAsia"/>
          <w:color w:val="000000" w:themeColor="text1"/>
          <w:kern w:val="2"/>
        </w:rPr>
        <w:t>，並詢</w:t>
      </w:r>
      <w:r w:rsidR="007136C1" w:rsidRPr="0079010B">
        <w:rPr>
          <w:rFonts w:hint="eastAsia"/>
          <w:color w:val="000000" w:themeColor="text1"/>
          <w:kern w:val="2"/>
        </w:rPr>
        <w:t>問</w:t>
      </w:r>
      <w:r w:rsidRPr="0079010B">
        <w:rPr>
          <w:rFonts w:hint="eastAsia"/>
          <w:color w:val="000000" w:themeColor="text1"/>
          <w:kern w:val="2"/>
        </w:rPr>
        <w:t>體育署與該校業務主管人員</w:t>
      </w:r>
      <w:r w:rsidR="007136C1" w:rsidRPr="0079010B">
        <w:rPr>
          <w:rFonts w:hint="eastAsia"/>
          <w:color w:val="000000" w:themeColor="text1"/>
          <w:kern w:val="2"/>
        </w:rPr>
        <w:t>關於</w:t>
      </w:r>
      <w:r w:rsidR="000D598D" w:rsidRPr="0079010B">
        <w:rPr>
          <w:rFonts w:hint="eastAsia"/>
          <w:b/>
          <w:color w:val="000000" w:themeColor="text1"/>
          <w:kern w:val="2"/>
        </w:rPr>
        <w:t>上開</w:t>
      </w:r>
      <w:r w:rsidR="00281625" w:rsidRPr="0079010B">
        <w:rPr>
          <w:rFonts w:hint="eastAsia"/>
          <w:b/>
          <w:color w:val="000000" w:themeColor="text1"/>
          <w:kern w:val="2"/>
        </w:rPr>
        <w:t>營運管理、</w:t>
      </w:r>
      <w:r w:rsidR="000D598D" w:rsidRPr="0079010B">
        <w:rPr>
          <w:rFonts w:hint="eastAsia"/>
          <w:b/>
          <w:color w:val="000000" w:themeColor="text1"/>
          <w:kern w:val="2"/>
        </w:rPr>
        <w:t>財產盤點與辦理</w:t>
      </w:r>
      <w:r w:rsidR="000D598D" w:rsidRPr="0079010B">
        <w:rPr>
          <w:rFonts w:hint="eastAsia"/>
          <w:b/>
          <w:color w:val="000000" w:themeColor="text1"/>
          <w:kern w:val="2"/>
        </w:rPr>
        <w:lastRenderedPageBreak/>
        <w:t>過程</w:t>
      </w:r>
      <w:r w:rsidR="000D598D" w:rsidRPr="0079010B">
        <w:rPr>
          <w:rFonts w:hint="eastAsia"/>
          <w:color w:val="000000" w:themeColor="text1"/>
          <w:kern w:val="2"/>
        </w:rPr>
        <w:t>，回復摘要如下：</w:t>
      </w:r>
    </w:p>
    <w:p w14:paraId="47CAE245" w14:textId="5484CAC1" w:rsidR="00D737C2" w:rsidRPr="0079010B" w:rsidRDefault="00281625" w:rsidP="000D598D">
      <w:pPr>
        <w:pStyle w:val="4"/>
        <w:rPr>
          <w:color w:val="000000" w:themeColor="text1"/>
        </w:rPr>
      </w:pPr>
      <w:r w:rsidRPr="0079010B">
        <w:rPr>
          <w:rFonts w:hint="eastAsia"/>
          <w:color w:val="000000" w:themeColor="text1"/>
        </w:rPr>
        <w:t>現任總務</w:t>
      </w:r>
      <w:r w:rsidR="000D598D" w:rsidRPr="0079010B">
        <w:rPr>
          <w:rFonts w:hint="eastAsia"/>
          <w:color w:val="000000" w:themeColor="text1"/>
        </w:rPr>
        <w:t>主任</w:t>
      </w:r>
      <w:r w:rsidR="000D598D" w:rsidRPr="0079010B">
        <w:rPr>
          <w:rFonts w:hint="eastAsia"/>
          <w:color w:val="000000" w:themeColor="text1"/>
          <w:kern w:val="2"/>
        </w:rPr>
        <w:t>：我在102-103年</w:t>
      </w:r>
      <w:r w:rsidRPr="0079010B">
        <w:rPr>
          <w:rFonts w:hint="eastAsia"/>
          <w:color w:val="000000" w:themeColor="text1"/>
          <w:kern w:val="2"/>
        </w:rPr>
        <w:t>也曾擔任過</w:t>
      </w:r>
      <w:r w:rsidR="000D598D" w:rsidRPr="0079010B">
        <w:rPr>
          <w:rFonts w:hint="eastAsia"/>
          <w:color w:val="000000" w:themeColor="text1"/>
          <w:kern w:val="2"/>
        </w:rPr>
        <w:t>總務主任，</w:t>
      </w:r>
      <w:r w:rsidRPr="0079010B">
        <w:rPr>
          <w:rFonts w:hint="eastAsia"/>
          <w:color w:val="000000" w:themeColor="text1"/>
          <w:kern w:val="2"/>
        </w:rPr>
        <w:t>其任內</w:t>
      </w:r>
      <w:r w:rsidRPr="0079010B">
        <w:rPr>
          <w:rFonts w:hint="eastAsia"/>
          <w:b/>
          <w:color w:val="000000" w:themeColor="text1"/>
          <w:kern w:val="2"/>
        </w:rPr>
        <w:t>僅</w:t>
      </w:r>
      <w:r w:rsidR="000D598D" w:rsidRPr="0079010B">
        <w:rPr>
          <w:rFonts w:hint="eastAsia"/>
          <w:b/>
          <w:color w:val="000000" w:themeColor="text1"/>
          <w:kern w:val="2"/>
        </w:rPr>
        <w:t>對游泳池31項</w:t>
      </w:r>
      <w:r w:rsidRPr="0079010B">
        <w:rPr>
          <w:rFonts w:hint="eastAsia"/>
          <w:b/>
          <w:color w:val="000000" w:themeColor="text1"/>
          <w:kern w:val="2"/>
        </w:rPr>
        <w:t>移轉之國有財產</w:t>
      </w:r>
      <w:r w:rsidR="000D598D" w:rsidRPr="0079010B">
        <w:rPr>
          <w:rFonts w:hint="eastAsia"/>
          <w:b/>
          <w:color w:val="000000" w:themeColor="text1"/>
          <w:kern w:val="2"/>
        </w:rPr>
        <w:t>設備，辦理過財產盤點</w:t>
      </w:r>
      <w:r w:rsidR="000D598D" w:rsidRPr="0079010B">
        <w:rPr>
          <w:rFonts w:hint="eastAsia"/>
          <w:color w:val="000000" w:themeColor="text1"/>
          <w:kern w:val="2"/>
        </w:rPr>
        <w:t>。</w:t>
      </w:r>
    </w:p>
    <w:p w14:paraId="2B02F1A9" w14:textId="70E9CDB0" w:rsidR="000D598D" w:rsidRPr="0079010B" w:rsidRDefault="00281625" w:rsidP="000D598D">
      <w:pPr>
        <w:pStyle w:val="4"/>
        <w:rPr>
          <w:color w:val="000000" w:themeColor="text1"/>
        </w:rPr>
      </w:pPr>
      <w:r w:rsidRPr="0079010B">
        <w:rPr>
          <w:rFonts w:hint="eastAsia"/>
          <w:color w:val="000000" w:themeColor="text1"/>
        </w:rPr>
        <w:t>現任財管人員</w:t>
      </w:r>
      <w:r w:rsidR="000D598D" w:rsidRPr="0079010B">
        <w:rPr>
          <w:rFonts w:hint="eastAsia"/>
          <w:color w:val="000000" w:themeColor="text1"/>
          <w:kern w:val="2"/>
        </w:rPr>
        <w:t>：我是107年接任財管，我的任內(108-109年)有辦理財產盤點。據悉，</w:t>
      </w:r>
      <w:r w:rsidR="000D598D" w:rsidRPr="0079010B">
        <w:rPr>
          <w:rFonts w:hint="eastAsia"/>
          <w:b/>
          <w:color w:val="000000" w:themeColor="text1"/>
          <w:kern w:val="2"/>
        </w:rPr>
        <w:t>我的前手應該沒有對游泳池辦理過財產盤點</w:t>
      </w:r>
      <w:r w:rsidR="000D598D" w:rsidRPr="0079010B">
        <w:rPr>
          <w:rFonts w:hint="eastAsia"/>
          <w:color w:val="000000" w:themeColor="text1"/>
          <w:kern w:val="2"/>
        </w:rPr>
        <w:t>。</w:t>
      </w:r>
    </w:p>
    <w:p w14:paraId="0FCD6631" w14:textId="4D2B2847" w:rsidR="000D598D" w:rsidRPr="0079010B" w:rsidRDefault="00281625" w:rsidP="000D598D">
      <w:pPr>
        <w:pStyle w:val="4"/>
        <w:rPr>
          <w:color w:val="000000" w:themeColor="text1"/>
        </w:rPr>
      </w:pPr>
      <w:r w:rsidRPr="0079010B">
        <w:rPr>
          <w:rFonts w:hint="eastAsia"/>
          <w:color w:val="000000" w:themeColor="text1"/>
        </w:rPr>
        <w:t>前任總務主任</w:t>
      </w:r>
      <w:r w:rsidR="000D598D" w:rsidRPr="0079010B">
        <w:rPr>
          <w:rFonts w:hint="eastAsia"/>
          <w:color w:val="000000" w:themeColor="text1"/>
          <w:kern w:val="2"/>
        </w:rPr>
        <w:t>：</w:t>
      </w:r>
      <w:r w:rsidR="000D598D" w:rsidRPr="0079010B">
        <w:rPr>
          <w:rFonts w:hint="eastAsia"/>
          <w:color w:val="000000" w:themeColor="text1"/>
        </w:rPr>
        <w:t>我是104-106年接任總務主任，</w:t>
      </w:r>
      <w:r w:rsidR="000D598D" w:rsidRPr="0079010B">
        <w:rPr>
          <w:rFonts w:hint="eastAsia"/>
          <w:b/>
          <w:color w:val="000000" w:themeColor="text1"/>
        </w:rPr>
        <w:t>疏於督導</w:t>
      </w:r>
      <w:r w:rsidRPr="0079010B">
        <w:rPr>
          <w:rFonts w:hint="eastAsia"/>
          <w:b/>
          <w:color w:val="000000" w:themeColor="text1"/>
        </w:rPr>
        <w:t>當年</w:t>
      </w:r>
      <w:r w:rsidR="000D598D" w:rsidRPr="0079010B">
        <w:rPr>
          <w:rFonts w:hint="eastAsia"/>
          <w:b/>
          <w:color w:val="000000" w:themeColor="text1"/>
        </w:rPr>
        <w:t>財管人員</w:t>
      </w:r>
      <w:r w:rsidR="00A56AFB" w:rsidRPr="0079010B">
        <w:rPr>
          <w:rFonts w:hint="eastAsia"/>
          <w:b/>
          <w:color w:val="000000" w:themeColor="text1"/>
        </w:rPr>
        <w:t>辦理財產</w:t>
      </w:r>
      <w:r w:rsidR="000D598D" w:rsidRPr="0079010B">
        <w:rPr>
          <w:rFonts w:hint="eastAsia"/>
          <w:b/>
          <w:color w:val="000000" w:themeColor="text1"/>
        </w:rPr>
        <w:t>盤點</w:t>
      </w:r>
      <w:r w:rsidR="000D598D" w:rsidRPr="0079010B">
        <w:rPr>
          <w:rFonts w:hint="eastAsia"/>
          <w:color w:val="000000" w:themeColor="text1"/>
        </w:rPr>
        <w:t>。當時學校跟廠商</w:t>
      </w:r>
      <w:r w:rsidR="00A56AFB" w:rsidRPr="0079010B">
        <w:rPr>
          <w:rFonts w:hint="eastAsia"/>
          <w:color w:val="000000" w:themeColor="text1"/>
        </w:rPr>
        <w:t>發生</w:t>
      </w:r>
      <w:r w:rsidR="000D598D" w:rsidRPr="0079010B">
        <w:rPr>
          <w:rFonts w:hint="eastAsia"/>
          <w:color w:val="000000" w:themeColor="text1"/>
        </w:rPr>
        <w:t>履約</w:t>
      </w:r>
      <w:r w:rsidR="00E1088A" w:rsidRPr="0079010B">
        <w:rPr>
          <w:rFonts w:hint="eastAsia"/>
          <w:color w:val="000000" w:themeColor="text1"/>
        </w:rPr>
        <w:t>爭議</w:t>
      </w:r>
      <w:r w:rsidR="000D598D" w:rsidRPr="0079010B">
        <w:rPr>
          <w:rFonts w:hint="eastAsia"/>
          <w:color w:val="000000" w:themeColor="text1"/>
        </w:rPr>
        <w:t>，105年雖有做營運績效評估，但</w:t>
      </w:r>
      <w:r w:rsidRPr="0079010B">
        <w:rPr>
          <w:rFonts w:hint="eastAsia"/>
          <w:b/>
          <w:color w:val="000000" w:themeColor="text1"/>
        </w:rPr>
        <w:t>民間機構</w:t>
      </w:r>
      <w:r w:rsidR="00A56AFB" w:rsidRPr="0079010B">
        <w:rPr>
          <w:rFonts w:hint="eastAsia"/>
          <w:b/>
          <w:color w:val="000000" w:themeColor="text1"/>
        </w:rPr>
        <w:t>歷年都</w:t>
      </w:r>
      <w:r w:rsidR="000D598D" w:rsidRPr="0079010B">
        <w:rPr>
          <w:rFonts w:hint="eastAsia"/>
          <w:b/>
          <w:color w:val="000000" w:themeColor="text1"/>
        </w:rPr>
        <w:t>未</w:t>
      </w:r>
      <w:r w:rsidR="007136C1" w:rsidRPr="0079010B">
        <w:rPr>
          <w:rFonts w:hint="eastAsia"/>
          <w:b/>
          <w:color w:val="000000" w:themeColor="text1"/>
        </w:rPr>
        <w:t>曾</w:t>
      </w:r>
      <w:r w:rsidR="000D598D" w:rsidRPr="0079010B">
        <w:rPr>
          <w:rFonts w:hint="eastAsia"/>
          <w:b/>
          <w:color w:val="000000" w:themeColor="text1"/>
        </w:rPr>
        <w:t>提供</w:t>
      </w:r>
      <w:r w:rsidR="00A56AFB" w:rsidRPr="0079010B">
        <w:rPr>
          <w:rFonts w:hint="eastAsia"/>
          <w:b/>
          <w:color w:val="000000" w:themeColor="text1"/>
        </w:rPr>
        <w:t>營運產</w:t>
      </w:r>
      <w:r w:rsidR="000D598D" w:rsidRPr="0079010B">
        <w:rPr>
          <w:rFonts w:hint="eastAsia"/>
          <w:b/>
          <w:color w:val="000000" w:themeColor="text1"/>
        </w:rPr>
        <w:t>清冊</w:t>
      </w:r>
      <w:r w:rsidR="00A56AFB" w:rsidRPr="0079010B">
        <w:rPr>
          <w:rFonts w:hint="eastAsia"/>
          <w:b/>
          <w:color w:val="000000" w:themeColor="text1"/>
        </w:rPr>
        <w:t>等</w:t>
      </w:r>
      <w:r w:rsidR="000D598D" w:rsidRPr="0079010B">
        <w:rPr>
          <w:rFonts w:hint="eastAsia"/>
          <w:b/>
          <w:color w:val="000000" w:themeColor="text1"/>
        </w:rPr>
        <w:t>資料</w:t>
      </w:r>
      <w:r w:rsidR="000D598D" w:rsidRPr="0079010B">
        <w:rPr>
          <w:rFonts w:hint="eastAsia"/>
          <w:color w:val="000000" w:themeColor="text1"/>
        </w:rPr>
        <w:t>，</w:t>
      </w:r>
      <w:r w:rsidRPr="0079010B">
        <w:rPr>
          <w:rFonts w:hint="eastAsia"/>
          <w:color w:val="000000" w:themeColor="text1"/>
        </w:rPr>
        <w:t>所以學校也</w:t>
      </w:r>
      <w:r w:rsidR="00A56AFB" w:rsidRPr="0079010B">
        <w:rPr>
          <w:rFonts w:hint="eastAsia"/>
          <w:color w:val="000000" w:themeColor="text1"/>
        </w:rPr>
        <w:t>沒</w:t>
      </w:r>
      <w:r w:rsidRPr="0079010B">
        <w:rPr>
          <w:rFonts w:hint="eastAsia"/>
          <w:color w:val="000000" w:themeColor="text1"/>
        </w:rPr>
        <w:t>針對營運資產辦理過</w:t>
      </w:r>
      <w:r w:rsidR="00A56AFB" w:rsidRPr="0079010B">
        <w:rPr>
          <w:rFonts w:hint="eastAsia"/>
          <w:color w:val="000000" w:themeColor="text1"/>
        </w:rPr>
        <w:t>財產</w:t>
      </w:r>
      <w:r w:rsidR="000D598D" w:rsidRPr="0079010B">
        <w:rPr>
          <w:rFonts w:hint="eastAsia"/>
          <w:color w:val="000000" w:themeColor="text1"/>
        </w:rPr>
        <w:t>盤點。</w:t>
      </w:r>
    </w:p>
    <w:p w14:paraId="33B9220D" w14:textId="1C0882B6" w:rsidR="00E1088A" w:rsidRPr="0079010B" w:rsidRDefault="00E1088A" w:rsidP="00F055F0">
      <w:pPr>
        <w:pStyle w:val="3"/>
        <w:rPr>
          <w:color w:val="000000" w:themeColor="text1"/>
        </w:rPr>
      </w:pPr>
      <w:r w:rsidRPr="0079010B">
        <w:rPr>
          <w:rFonts w:hint="eastAsia"/>
          <w:color w:val="000000" w:themeColor="text1"/>
        </w:rPr>
        <w:t>營運資產係指該契約4.2條</w:t>
      </w:r>
      <w:r w:rsidR="00230779" w:rsidRPr="0079010B">
        <w:rPr>
          <w:rFonts w:hint="eastAsia"/>
          <w:color w:val="000000" w:themeColor="text1"/>
        </w:rPr>
        <w:t>，</w:t>
      </w:r>
      <w:r w:rsidRPr="0079010B">
        <w:rPr>
          <w:rFonts w:hint="eastAsia"/>
          <w:color w:val="000000" w:themeColor="text1"/>
        </w:rPr>
        <w:t>甲方就該計畫委託乙方營運部分；及乙方依本契約第7.2條及第10.8條規定另行購置、重置或增置之資產。</w:t>
      </w:r>
      <w:r w:rsidRPr="0079010B">
        <w:rPr>
          <w:rFonts w:hint="eastAsia"/>
          <w:b/>
          <w:color w:val="000000" w:themeColor="text1"/>
        </w:rPr>
        <w:t>乙方應按契約規定，定期提送各項營運資産清冊</w:t>
      </w:r>
      <w:r w:rsidRPr="0079010B">
        <w:rPr>
          <w:rFonts w:hint="eastAsia"/>
          <w:color w:val="000000" w:themeColor="text1"/>
        </w:rPr>
        <w:t>與營運相關之報表及文件，</w:t>
      </w:r>
      <w:r w:rsidRPr="0079010B">
        <w:rPr>
          <w:rFonts w:hint="eastAsia"/>
          <w:b/>
          <w:color w:val="000000" w:themeColor="text1"/>
        </w:rPr>
        <w:t>供甲方備查與營運績效評估作業之需</w:t>
      </w:r>
      <w:r w:rsidRPr="0079010B">
        <w:rPr>
          <w:rFonts w:hint="eastAsia"/>
          <w:color w:val="000000" w:themeColor="text1"/>
        </w:rPr>
        <w:t>。</w:t>
      </w:r>
      <w:proofErr w:type="gramStart"/>
      <w:r w:rsidRPr="0079010B">
        <w:rPr>
          <w:rFonts w:hint="eastAsia"/>
          <w:b/>
          <w:color w:val="000000" w:themeColor="text1"/>
        </w:rPr>
        <w:t>然查該</w:t>
      </w:r>
      <w:proofErr w:type="gramEnd"/>
      <w:r w:rsidRPr="0079010B">
        <w:rPr>
          <w:rFonts w:hint="eastAsia"/>
          <w:b/>
          <w:color w:val="000000" w:themeColor="text1"/>
        </w:rPr>
        <w:t>校</w:t>
      </w:r>
      <w:r w:rsidR="0074733F" w:rsidRPr="0079010B">
        <w:rPr>
          <w:rFonts w:hint="eastAsia"/>
          <w:b/>
          <w:color w:val="000000" w:themeColor="text1"/>
        </w:rPr>
        <w:t>未</w:t>
      </w:r>
      <w:r w:rsidR="007136C1" w:rsidRPr="0079010B">
        <w:rPr>
          <w:rFonts w:hint="eastAsia"/>
          <w:b/>
          <w:color w:val="000000" w:themeColor="text1"/>
        </w:rPr>
        <w:t>確實依規</w:t>
      </w:r>
      <w:r w:rsidRPr="0079010B">
        <w:rPr>
          <w:rFonts w:hint="eastAsia"/>
          <w:b/>
          <w:color w:val="000000" w:themeColor="text1"/>
        </w:rPr>
        <w:t>向民間機構索要每年營運資產清冊</w:t>
      </w:r>
      <w:r w:rsidRPr="0079010B">
        <w:rPr>
          <w:rFonts w:hint="eastAsia"/>
          <w:color w:val="000000" w:themeColor="text1"/>
        </w:rPr>
        <w:t>。</w:t>
      </w:r>
      <w:r w:rsidR="007136C1" w:rsidRPr="0079010B">
        <w:rPr>
          <w:rFonts w:hint="eastAsia"/>
          <w:color w:val="000000" w:themeColor="text1"/>
        </w:rPr>
        <w:t>經本院詢問該校回答如下</w:t>
      </w:r>
      <w:r w:rsidR="006B7541" w:rsidRPr="0079010B">
        <w:rPr>
          <w:rFonts w:hint="eastAsia"/>
          <w:color w:val="000000" w:themeColor="text1"/>
          <w:kern w:val="2"/>
        </w:rPr>
        <w:t>：</w:t>
      </w:r>
    </w:p>
    <w:p w14:paraId="4AE9CC5B" w14:textId="56FF7AB2" w:rsidR="00E1088A" w:rsidRPr="0079010B" w:rsidRDefault="00E1088A" w:rsidP="00F055F0">
      <w:pPr>
        <w:pStyle w:val="4"/>
        <w:rPr>
          <w:color w:val="000000" w:themeColor="text1"/>
        </w:rPr>
      </w:pPr>
      <w:r w:rsidRPr="0079010B">
        <w:rPr>
          <w:rFonts w:hint="eastAsia"/>
          <w:color w:val="000000" w:themeColor="text1"/>
        </w:rPr>
        <w:t>(問：</w:t>
      </w:r>
      <w:r w:rsidR="007136C1" w:rsidRPr="0079010B">
        <w:rPr>
          <w:rFonts w:hint="eastAsia"/>
          <w:color w:val="000000" w:themeColor="text1"/>
        </w:rPr>
        <w:t>該校歷年皆</w:t>
      </w:r>
      <w:r w:rsidRPr="0079010B">
        <w:rPr>
          <w:rFonts w:hint="eastAsia"/>
          <w:color w:val="000000" w:themeColor="text1"/>
        </w:rPr>
        <w:t>未</w:t>
      </w:r>
      <w:r w:rsidR="007136C1" w:rsidRPr="0079010B">
        <w:rPr>
          <w:rFonts w:hint="eastAsia"/>
          <w:color w:val="000000" w:themeColor="text1"/>
        </w:rPr>
        <w:t>曾</w:t>
      </w:r>
      <w:r w:rsidRPr="0079010B">
        <w:rPr>
          <w:rFonts w:hint="eastAsia"/>
          <w:color w:val="000000" w:themeColor="text1"/>
        </w:rPr>
        <w:t>向民間機構索要每年營運資產清冊?</w:t>
      </w:r>
      <w:proofErr w:type="gramStart"/>
      <w:r w:rsidRPr="0079010B">
        <w:rPr>
          <w:rFonts w:hint="eastAsia"/>
          <w:color w:val="000000" w:themeColor="text1"/>
        </w:rPr>
        <w:t>)答</w:t>
      </w:r>
      <w:proofErr w:type="gramEnd"/>
      <w:r w:rsidRPr="0079010B">
        <w:rPr>
          <w:rFonts w:hint="eastAsia"/>
          <w:color w:val="000000" w:themeColor="text1"/>
        </w:rPr>
        <w:t>：因為跟廠商履約爭議衝突後，就很難要到資料。</w:t>
      </w:r>
    </w:p>
    <w:p w14:paraId="2A907B02" w14:textId="51672CE5" w:rsidR="00E1088A" w:rsidRPr="0079010B" w:rsidRDefault="00E1088A" w:rsidP="00E1088A">
      <w:pPr>
        <w:pStyle w:val="4"/>
        <w:rPr>
          <w:color w:val="000000" w:themeColor="text1"/>
        </w:rPr>
      </w:pPr>
      <w:r w:rsidRPr="0079010B">
        <w:rPr>
          <w:rFonts w:hint="eastAsia"/>
          <w:color w:val="000000" w:themeColor="text1"/>
        </w:rPr>
        <w:t>(問：</w:t>
      </w:r>
      <w:r w:rsidR="007136C1" w:rsidRPr="0079010B">
        <w:rPr>
          <w:rFonts w:hint="eastAsia"/>
          <w:color w:val="000000" w:themeColor="text1"/>
        </w:rPr>
        <w:t>與民間機構發生</w:t>
      </w:r>
      <w:r w:rsidRPr="0079010B">
        <w:rPr>
          <w:rFonts w:hint="eastAsia"/>
          <w:color w:val="000000" w:themeColor="text1"/>
        </w:rPr>
        <w:t>履約爭議之前?</w:t>
      </w:r>
      <w:proofErr w:type="gramStart"/>
      <w:r w:rsidRPr="0079010B">
        <w:rPr>
          <w:rFonts w:hint="eastAsia"/>
          <w:color w:val="000000" w:themeColor="text1"/>
        </w:rPr>
        <w:t>)答</w:t>
      </w:r>
      <w:proofErr w:type="gramEnd"/>
      <w:r w:rsidRPr="0079010B">
        <w:rPr>
          <w:rFonts w:hint="eastAsia"/>
          <w:color w:val="000000" w:themeColor="text1"/>
        </w:rPr>
        <w:t>：契約規定雖是要檢附，但考量廠商很多資產是違建，就沒索要。</w:t>
      </w:r>
    </w:p>
    <w:p w14:paraId="2C631C6B" w14:textId="595016F7" w:rsidR="00E1088A" w:rsidRPr="0079010B" w:rsidRDefault="00E1088A" w:rsidP="00E1088A">
      <w:pPr>
        <w:pStyle w:val="4"/>
        <w:rPr>
          <w:color w:val="000000" w:themeColor="text1"/>
        </w:rPr>
      </w:pPr>
      <w:r w:rsidRPr="0079010B">
        <w:rPr>
          <w:rFonts w:hint="eastAsia"/>
          <w:color w:val="000000" w:themeColor="text1"/>
        </w:rPr>
        <w:t>(問：學校應掌握資產現況，才能進行營運績效評估?</w:t>
      </w:r>
      <w:proofErr w:type="gramStart"/>
      <w:r w:rsidRPr="0079010B">
        <w:rPr>
          <w:rFonts w:hint="eastAsia"/>
          <w:color w:val="000000" w:themeColor="text1"/>
        </w:rPr>
        <w:t>)答</w:t>
      </w:r>
      <w:proofErr w:type="gramEnd"/>
      <w:r w:rsidRPr="0079010B">
        <w:rPr>
          <w:rFonts w:hint="eastAsia"/>
          <w:color w:val="000000" w:themeColor="text1"/>
        </w:rPr>
        <w:t>：</w:t>
      </w:r>
      <w:r w:rsidR="00D90576" w:rsidRPr="0079010B">
        <w:rPr>
          <w:rFonts w:hint="eastAsia"/>
          <w:color w:val="000000" w:themeColor="text1"/>
        </w:rPr>
        <w:t>本校營運績效作業僅是依民間機構提供財務報表</w:t>
      </w:r>
      <w:r w:rsidR="00505BFC" w:rsidRPr="0079010B">
        <w:rPr>
          <w:rFonts w:hint="eastAsia"/>
          <w:color w:val="000000" w:themeColor="text1"/>
        </w:rPr>
        <w:t>與</w:t>
      </w:r>
      <w:r w:rsidR="00D90576" w:rsidRPr="0079010B">
        <w:rPr>
          <w:rFonts w:hint="eastAsia"/>
          <w:color w:val="000000" w:themeColor="text1"/>
        </w:rPr>
        <w:t>權利金</w:t>
      </w:r>
      <w:r w:rsidR="00505BFC" w:rsidRPr="0079010B">
        <w:rPr>
          <w:rFonts w:hint="eastAsia"/>
          <w:color w:val="000000" w:themeColor="text1"/>
        </w:rPr>
        <w:t>收取金額</w:t>
      </w:r>
      <w:r w:rsidR="00D90576" w:rsidRPr="0079010B">
        <w:rPr>
          <w:rFonts w:hint="eastAsia"/>
          <w:color w:val="000000" w:themeColor="text1"/>
        </w:rPr>
        <w:t>，</w:t>
      </w:r>
      <w:r w:rsidR="00E7568D" w:rsidRPr="0079010B">
        <w:rPr>
          <w:rFonts w:hint="eastAsia"/>
          <w:b/>
          <w:color w:val="000000" w:themeColor="text1"/>
        </w:rPr>
        <w:t>委員</w:t>
      </w:r>
      <w:r w:rsidR="0074733F" w:rsidRPr="0079010B">
        <w:rPr>
          <w:rFonts w:hint="eastAsia"/>
          <w:b/>
          <w:color w:val="000000" w:themeColor="text1"/>
        </w:rPr>
        <w:t>係</w:t>
      </w:r>
      <w:r w:rsidR="00D90576" w:rsidRPr="0079010B">
        <w:rPr>
          <w:rFonts w:hint="eastAsia"/>
          <w:b/>
          <w:color w:val="000000" w:themeColor="text1"/>
        </w:rPr>
        <w:t>根據這</w:t>
      </w:r>
      <w:r w:rsidR="007136C1" w:rsidRPr="0079010B">
        <w:rPr>
          <w:rFonts w:hint="eastAsia"/>
          <w:b/>
          <w:color w:val="000000" w:themeColor="text1"/>
        </w:rPr>
        <w:t>幾</w:t>
      </w:r>
      <w:r w:rsidR="00E7568D" w:rsidRPr="0079010B">
        <w:rPr>
          <w:rFonts w:hint="eastAsia"/>
          <w:b/>
          <w:color w:val="000000" w:themeColor="text1"/>
        </w:rPr>
        <w:t>項參考</w:t>
      </w:r>
      <w:r w:rsidR="00D90576" w:rsidRPr="0079010B">
        <w:rPr>
          <w:rFonts w:hint="eastAsia"/>
          <w:b/>
          <w:color w:val="000000" w:themeColor="text1"/>
        </w:rPr>
        <w:t>資料</w:t>
      </w:r>
      <w:r w:rsidR="00E7568D" w:rsidRPr="0079010B">
        <w:rPr>
          <w:rFonts w:hint="eastAsia"/>
          <w:b/>
          <w:color w:val="000000" w:themeColor="text1"/>
        </w:rPr>
        <w:t>來</w:t>
      </w:r>
      <w:r w:rsidR="00D90576" w:rsidRPr="0079010B">
        <w:rPr>
          <w:rFonts w:hint="eastAsia"/>
          <w:b/>
          <w:color w:val="000000" w:themeColor="text1"/>
        </w:rPr>
        <w:t>打成績</w:t>
      </w:r>
      <w:r w:rsidR="00D90576" w:rsidRPr="0079010B">
        <w:rPr>
          <w:rFonts w:hint="eastAsia"/>
          <w:color w:val="000000" w:themeColor="text1"/>
        </w:rPr>
        <w:t>。</w:t>
      </w:r>
    </w:p>
    <w:p w14:paraId="438F8CD6" w14:textId="0B0AFE17" w:rsidR="009055C4" w:rsidRPr="0079010B" w:rsidRDefault="00D90576" w:rsidP="00281625">
      <w:pPr>
        <w:pStyle w:val="3"/>
        <w:rPr>
          <w:color w:val="000000" w:themeColor="text1"/>
        </w:rPr>
      </w:pPr>
      <w:r w:rsidRPr="0079010B">
        <w:rPr>
          <w:rFonts w:hint="eastAsia"/>
          <w:color w:val="000000" w:themeColor="text1"/>
        </w:rPr>
        <w:t>綜上，南投高中辦理促參案件，</w:t>
      </w:r>
      <w:r w:rsidR="009055C4" w:rsidRPr="0079010B">
        <w:rPr>
          <w:rFonts w:hint="eastAsia"/>
          <w:color w:val="000000" w:themeColor="text1"/>
        </w:rPr>
        <w:t>營運</w:t>
      </w:r>
      <w:r w:rsidRPr="0079010B">
        <w:rPr>
          <w:rFonts w:hint="eastAsia"/>
          <w:color w:val="000000" w:themeColor="text1"/>
        </w:rPr>
        <w:t>初期即未落實</w:t>
      </w:r>
      <w:r w:rsidR="009055C4" w:rsidRPr="0079010B">
        <w:rPr>
          <w:rFonts w:hint="eastAsia"/>
          <w:color w:val="000000" w:themeColor="text1"/>
        </w:rPr>
        <w:lastRenderedPageBreak/>
        <w:t>促參法暨契約規定，</w:t>
      </w:r>
      <w:r w:rsidR="009055C4" w:rsidRPr="0079010B">
        <w:rPr>
          <w:rFonts w:hint="eastAsia"/>
          <w:b/>
          <w:color w:val="000000" w:themeColor="text1"/>
        </w:rPr>
        <w:t>要求民間機構須每年定期提送營運資產清冊</w:t>
      </w:r>
      <w:r w:rsidR="00777F4C" w:rsidRPr="0079010B">
        <w:rPr>
          <w:rFonts w:hint="eastAsia"/>
          <w:b/>
          <w:color w:val="000000" w:themeColor="text1"/>
        </w:rPr>
        <w:t>，</w:t>
      </w:r>
      <w:r w:rsidR="007136C1" w:rsidRPr="0079010B">
        <w:rPr>
          <w:rFonts w:hint="eastAsia"/>
          <w:b/>
          <w:color w:val="000000" w:themeColor="text1"/>
        </w:rPr>
        <w:t>藉此</w:t>
      </w:r>
      <w:r w:rsidR="009055C4" w:rsidRPr="0079010B">
        <w:rPr>
          <w:rFonts w:hint="eastAsia"/>
          <w:b/>
          <w:color w:val="000000" w:themeColor="text1"/>
        </w:rPr>
        <w:t>盤點營運資產與國有財產等必要作為</w:t>
      </w:r>
      <w:r w:rsidR="009055C4" w:rsidRPr="0079010B">
        <w:rPr>
          <w:rFonts w:hint="eastAsia"/>
          <w:color w:val="000000" w:themeColor="text1"/>
        </w:rPr>
        <w:t>，方能賡續辦理營運績效評估作業。此等規定，係避免主辦機關對於營運資產之項目與營運現狀，毫無所悉。顯見</w:t>
      </w:r>
      <w:r w:rsidRPr="0079010B">
        <w:rPr>
          <w:rFonts w:hint="eastAsia"/>
          <w:color w:val="000000" w:themeColor="text1"/>
        </w:rPr>
        <w:t>該校未</w:t>
      </w:r>
      <w:r w:rsidR="00777F4C" w:rsidRPr="0079010B">
        <w:rPr>
          <w:rFonts w:hint="eastAsia"/>
          <w:color w:val="000000" w:themeColor="text1"/>
        </w:rPr>
        <w:t>曾</w:t>
      </w:r>
      <w:r w:rsidRPr="0079010B">
        <w:rPr>
          <w:rFonts w:hint="eastAsia"/>
          <w:color w:val="000000" w:themeColor="text1"/>
        </w:rPr>
        <w:t>實際瞭解民間機構營運</w:t>
      </w:r>
      <w:r w:rsidR="00777F4C" w:rsidRPr="0079010B">
        <w:rPr>
          <w:rFonts w:hint="eastAsia"/>
          <w:color w:val="000000" w:themeColor="text1"/>
        </w:rPr>
        <w:t>管理</w:t>
      </w:r>
      <w:r w:rsidRPr="0079010B">
        <w:rPr>
          <w:rFonts w:hint="eastAsia"/>
          <w:color w:val="000000" w:themeColor="text1"/>
        </w:rPr>
        <w:t>現況，僅憑藉財務報表與權利金繳納</w:t>
      </w:r>
      <w:r w:rsidR="007136C1" w:rsidRPr="0079010B">
        <w:rPr>
          <w:rFonts w:hint="eastAsia"/>
          <w:color w:val="000000" w:themeColor="text1"/>
        </w:rPr>
        <w:t>金額等資料</w:t>
      </w:r>
      <w:r w:rsidRPr="0079010B">
        <w:rPr>
          <w:rFonts w:hint="eastAsia"/>
          <w:color w:val="000000" w:themeColor="text1"/>
        </w:rPr>
        <w:t>，即辦理營運績效評估作業，</w:t>
      </w:r>
      <w:proofErr w:type="gramStart"/>
      <w:r w:rsidR="007136C1" w:rsidRPr="0079010B">
        <w:rPr>
          <w:rFonts w:hint="eastAsia"/>
          <w:color w:val="000000" w:themeColor="text1"/>
        </w:rPr>
        <w:t>顯見</w:t>
      </w:r>
      <w:r w:rsidRPr="0079010B">
        <w:rPr>
          <w:rFonts w:hint="eastAsia"/>
          <w:color w:val="000000" w:themeColor="text1"/>
        </w:rPr>
        <w:t>其</w:t>
      </w:r>
      <w:r w:rsidR="009055C4" w:rsidRPr="0079010B">
        <w:rPr>
          <w:rFonts w:hint="eastAsia"/>
          <w:color w:val="000000" w:themeColor="text1"/>
        </w:rPr>
        <w:t>促參</w:t>
      </w:r>
      <w:proofErr w:type="gramEnd"/>
      <w:r w:rsidRPr="0079010B">
        <w:rPr>
          <w:rFonts w:hint="eastAsia"/>
          <w:color w:val="000000" w:themeColor="text1"/>
        </w:rPr>
        <w:t>履約管理之草率</w:t>
      </w:r>
      <w:r w:rsidR="00EC6059" w:rsidRPr="0079010B">
        <w:rPr>
          <w:rFonts w:hint="eastAsia"/>
          <w:color w:val="000000" w:themeColor="text1"/>
        </w:rPr>
        <w:t>；</w:t>
      </w:r>
      <w:r w:rsidR="00777F4C" w:rsidRPr="0079010B">
        <w:rPr>
          <w:rFonts w:hint="eastAsia"/>
          <w:color w:val="000000" w:themeColor="text1"/>
        </w:rPr>
        <w:t>另</w:t>
      </w:r>
      <w:r w:rsidR="00EC6059" w:rsidRPr="0079010B">
        <w:rPr>
          <w:rFonts w:hint="eastAsia"/>
          <w:color w:val="000000" w:themeColor="text1"/>
        </w:rPr>
        <w:t>營運初期，民間機構因未對其整</w:t>
      </w:r>
      <w:r w:rsidR="00777F4C" w:rsidRPr="0079010B">
        <w:rPr>
          <w:rFonts w:hint="eastAsia"/>
          <w:color w:val="000000" w:themeColor="text1"/>
        </w:rPr>
        <w:t>(擴)</w:t>
      </w:r>
      <w:r w:rsidR="00EC6059" w:rsidRPr="0079010B">
        <w:rPr>
          <w:rFonts w:hint="eastAsia"/>
          <w:color w:val="000000" w:themeColor="text1"/>
        </w:rPr>
        <w:t>建項目提出營運資產</w:t>
      </w:r>
      <w:r w:rsidR="00777F4C" w:rsidRPr="0079010B">
        <w:rPr>
          <w:rFonts w:hint="eastAsia"/>
          <w:color w:val="000000" w:themeColor="text1"/>
        </w:rPr>
        <w:t>清</w:t>
      </w:r>
      <w:r w:rsidR="00EC6059" w:rsidRPr="0079010B">
        <w:rPr>
          <w:rFonts w:hint="eastAsia"/>
          <w:color w:val="000000" w:themeColor="text1"/>
        </w:rPr>
        <w:t>冊，導致營運</w:t>
      </w:r>
      <w:r w:rsidR="00777F4C" w:rsidRPr="0079010B">
        <w:rPr>
          <w:rFonts w:hint="eastAsia"/>
          <w:color w:val="000000" w:themeColor="text1"/>
        </w:rPr>
        <w:t>期</w:t>
      </w:r>
      <w:r w:rsidR="00EC6059" w:rsidRPr="0079010B">
        <w:rPr>
          <w:rFonts w:hint="eastAsia"/>
          <w:color w:val="000000" w:themeColor="text1"/>
        </w:rPr>
        <w:t>滿</w:t>
      </w:r>
      <w:proofErr w:type="gramStart"/>
      <w:r w:rsidR="00777F4C" w:rsidRPr="0079010B">
        <w:rPr>
          <w:rFonts w:hint="eastAsia"/>
          <w:color w:val="000000" w:themeColor="text1"/>
        </w:rPr>
        <w:t>該校</w:t>
      </w:r>
      <w:r w:rsidR="00EC6059" w:rsidRPr="0079010B">
        <w:rPr>
          <w:rFonts w:hint="eastAsia"/>
          <w:color w:val="000000" w:themeColor="text1"/>
        </w:rPr>
        <w:t>僅就</w:t>
      </w:r>
      <w:proofErr w:type="gramEnd"/>
      <w:r w:rsidR="00EC6059" w:rsidRPr="0079010B">
        <w:rPr>
          <w:rFonts w:hint="eastAsia"/>
          <w:color w:val="000000" w:themeColor="text1"/>
        </w:rPr>
        <w:t>原移轉國有財產辦理返還點交</w:t>
      </w:r>
      <w:r w:rsidRPr="0079010B">
        <w:rPr>
          <w:rFonts w:hint="eastAsia"/>
          <w:color w:val="000000" w:themeColor="text1"/>
        </w:rPr>
        <w:t>；另查該校未落實檔案管理之</w:t>
      </w:r>
      <w:proofErr w:type="gramStart"/>
      <w:r w:rsidRPr="0079010B">
        <w:rPr>
          <w:rFonts w:hint="eastAsia"/>
          <w:color w:val="000000" w:themeColor="text1"/>
        </w:rPr>
        <w:t>專檔專</w:t>
      </w:r>
      <w:proofErr w:type="gramEnd"/>
      <w:r w:rsidRPr="0079010B">
        <w:rPr>
          <w:rFonts w:hint="eastAsia"/>
          <w:color w:val="000000" w:themeColor="text1"/>
        </w:rPr>
        <w:t>卷保存，</w:t>
      </w:r>
      <w:r w:rsidR="00777F4C" w:rsidRPr="0079010B">
        <w:rPr>
          <w:rFonts w:hint="eastAsia"/>
          <w:b/>
          <w:color w:val="000000" w:themeColor="text1"/>
        </w:rPr>
        <w:t>致本案部分重要資料缺漏與佚失</w:t>
      </w:r>
      <w:r w:rsidRPr="0079010B">
        <w:rPr>
          <w:rFonts w:hint="eastAsia"/>
          <w:color w:val="000000" w:themeColor="text1"/>
        </w:rPr>
        <w:t>，</w:t>
      </w:r>
      <w:proofErr w:type="gramStart"/>
      <w:r w:rsidR="00777F4C" w:rsidRPr="0079010B">
        <w:rPr>
          <w:rFonts w:hint="eastAsia"/>
          <w:color w:val="000000" w:themeColor="text1"/>
        </w:rPr>
        <w:t>該校</w:t>
      </w:r>
      <w:r w:rsidRPr="0079010B">
        <w:rPr>
          <w:rFonts w:hint="eastAsia"/>
          <w:color w:val="000000" w:themeColor="text1"/>
        </w:rPr>
        <w:t>顯</w:t>
      </w:r>
      <w:proofErr w:type="gramEnd"/>
      <w:r w:rsidRPr="0079010B">
        <w:rPr>
          <w:rFonts w:hint="eastAsia"/>
          <w:color w:val="000000" w:themeColor="text1"/>
        </w:rPr>
        <w:t>有疏失</w:t>
      </w:r>
      <w:r w:rsidR="00634037" w:rsidRPr="0079010B">
        <w:rPr>
          <w:rFonts w:hint="eastAsia"/>
          <w:color w:val="000000" w:themeColor="text1"/>
        </w:rPr>
        <w:t>。</w:t>
      </w:r>
      <w:r w:rsidRPr="0079010B">
        <w:rPr>
          <w:rFonts w:hint="eastAsia"/>
          <w:color w:val="000000" w:themeColor="text1"/>
        </w:rPr>
        <w:t>教育部應記取本案相關經驗與缺失，列為爾後其他學校辦理促參案件之教育訓練教材。</w:t>
      </w:r>
    </w:p>
    <w:p w14:paraId="45A1C79E" w14:textId="0D927773" w:rsidR="00D90576" w:rsidRPr="0079010B" w:rsidRDefault="004F6D75" w:rsidP="007136C1">
      <w:pPr>
        <w:pStyle w:val="2"/>
        <w:ind w:leftChars="101" w:left="1025"/>
        <w:rPr>
          <w:b/>
          <w:color w:val="000000" w:themeColor="text1"/>
        </w:rPr>
      </w:pPr>
      <w:r w:rsidRPr="0079010B">
        <w:rPr>
          <w:rFonts w:hint="eastAsia"/>
          <w:b/>
          <w:color w:val="000000" w:themeColor="text1"/>
        </w:rPr>
        <w:t>公</w:t>
      </w:r>
      <w:r w:rsidR="0071050C" w:rsidRPr="0079010B">
        <w:rPr>
          <w:rFonts w:hint="eastAsia"/>
          <w:b/>
          <w:color w:val="000000" w:themeColor="text1"/>
        </w:rPr>
        <w:t>有</w:t>
      </w:r>
      <w:r w:rsidR="00A1267F" w:rsidRPr="0079010B">
        <w:rPr>
          <w:rFonts w:hint="eastAsia"/>
          <w:b/>
          <w:color w:val="000000" w:themeColor="text1"/>
        </w:rPr>
        <w:t>設施</w:t>
      </w:r>
      <w:r w:rsidRPr="0079010B">
        <w:rPr>
          <w:rFonts w:hint="eastAsia"/>
          <w:b/>
          <w:color w:val="000000" w:themeColor="text1"/>
        </w:rPr>
        <w:t>委託民間</w:t>
      </w:r>
      <w:r w:rsidR="00144701" w:rsidRPr="0079010B">
        <w:rPr>
          <w:rFonts w:hint="eastAsia"/>
          <w:b/>
          <w:color w:val="000000" w:themeColor="text1"/>
        </w:rPr>
        <w:t>營運</w:t>
      </w:r>
      <w:r w:rsidR="0071050C" w:rsidRPr="0079010B">
        <w:rPr>
          <w:rFonts w:hint="eastAsia"/>
          <w:b/>
          <w:color w:val="000000" w:themeColor="text1"/>
        </w:rPr>
        <w:t>常</w:t>
      </w:r>
      <w:r w:rsidR="00144701" w:rsidRPr="0079010B">
        <w:rPr>
          <w:rFonts w:hint="eastAsia"/>
          <w:b/>
          <w:color w:val="000000" w:themeColor="text1"/>
        </w:rPr>
        <w:t>因商業行為</w:t>
      </w:r>
      <w:r w:rsidR="0071050C" w:rsidRPr="0079010B">
        <w:rPr>
          <w:rFonts w:hint="eastAsia"/>
          <w:b/>
          <w:color w:val="000000" w:themeColor="text1"/>
        </w:rPr>
        <w:t>衍生</w:t>
      </w:r>
      <w:r w:rsidR="00705266" w:rsidRPr="0079010B">
        <w:rPr>
          <w:rFonts w:hint="eastAsia"/>
          <w:b/>
          <w:color w:val="000000" w:themeColor="text1"/>
        </w:rPr>
        <w:t>房屋稅與地價稅</w:t>
      </w:r>
      <w:r w:rsidR="004B6FB7" w:rsidRPr="0079010B">
        <w:rPr>
          <w:rFonts w:hint="eastAsia"/>
          <w:b/>
          <w:color w:val="000000" w:themeColor="text1"/>
        </w:rPr>
        <w:t>等</w:t>
      </w:r>
      <w:r w:rsidR="0071050C" w:rsidRPr="0079010B">
        <w:rPr>
          <w:rFonts w:hint="eastAsia"/>
          <w:b/>
          <w:color w:val="000000" w:themeColor="text1"/>
        </w:rPr>
        <w:t>繳納</w:t>
      </w:r>
      <w:r w:rsidR="00375744" w:rsidRPr="0079010B">
        <w:rPr>
          <w:rFonts w:hint="eastAsia"/>
          <w:b/>
          <w:color w:val="000000" w:themeColor="text1"/>
        </w:rPr>
        <w:t>歸屬</w:t>
      </w:r>
      <w:r w:rsidR="00A1267F" w:rsidRPr="0079010B">
        <w:rPr>
          <w:rFonts w:hint="eastAsia"/>
          <w:b/>
          <w:color w:val="000000" w:themeColor="text1"/>
        </w:rPr>
        <w:t>而</w:t>
      </w:r>
      <w:r w:rsidR="004B6FB7" w:rsidRPr="0079010B">
        <w:rPr>
          <w:rFonts w:hint="eastAsia"/>
          <w:b/>
          <w:color w:val="000000" w:themeColor="text1"/>
        </w:rPr>
        <w:t>發生</w:t>
      </w:r>
      <w:r w:rsidR="00375744" w:rsidRPr="0079010B">
        <w:rPr>
          <w:rFonts w:hint="eastAsia"/>
          <w:b/>
          <w:color w:val="000000" w:themeColor="text1"/>
        </w:rPr>
        <w:t>爭議</w:t>
      </w:r>
      <w:r w:rsidR="000C3393" w:rsidRPr="0079010B">
        <w:rPr>
          <w:rFonts w:hint="eastAsia"/>
          <w:b/>
          <w:color w:val="000000" w:themeColor="text1"/>
        </w:rPr>
        <w:t>，</w:t>
      </w:r>
      <w:r w:rsidR="003A70EC" w:rsidRPr="0079010B">
        <w:rPr>
          <w:rFonts w:hint="eastAsia"/>
          <w:b/>
          <w:color w:val="000000" w:themeColor="text1"/>
        </w:rPr>
        <w:t>其</w:t>
      </w:r>
      <w:r w:rsidR="0071050C" w:rsidRPr="0079010B">
        <w:rPr>
          <w:rFonts w:hint="eastAsia"/>
          <w:b/>
          <w:color w:val="000000" w:themeColor="text1"/>
        </w:rPr>
        <w:t>原因</w:t>
      </w:r>
      <w:r w:rsidR="003A70EC" w:rsidRPr="0079010B">
        <w:rPr>
          <w:rFonts w:hint="eastAsia"/>
          <w:b/>
          <w:color w:val="000000" w:themeColor="text1"/>
        </w:rPr>
        <w:t>多為</w:t>
      </w:r>
      <w:r w:rsidR="004B6FB7" w:rsidRPr="0079010B">
        <w:rPr>
          <w:rFonts w:hint="eastAsia"/>
          <w:b/>
          <w:color w:val="000000" w:themeColor="text1"/>
        </w:rPr>
        <w:t>促參</w:t>
      </w:r>
      <w:r w:rsidR="0071050C" w:rsidRPr="0079010B">
        <w:rPr>
          <w:rFonts w:hint="eastAsia"/>
          <w:b/>
          <w:color w:val="000000" w:themeColor="text1"/>
        </w:rPr>
        <w:t>公告當下未有明確規範所</w:t>
      </w:r>
      <w:r w:rsidR="004B6FB7" w:rsidRPr="0079010B">
        <w:rPr>
          <w:rFonts w:hint="eastAsia"/>
          <w:b/>
          <w:color w:val="000000" w:themeColor="text1"/>
        </w:rPr>
        <w:t>致</w:t>
      </w:r>
      <w:r w:rsidR="00A1267F" w:rsidRPr="0079010B">
        <w:rPr>
          <w:rFonts w:hint="eastAsia"/>
          <w:b/>
          <w:color w:val="000000" w:themeColor="text1"/>
        </w:rPr>
        <w:t>。</w:t>
      </w:r>
      <w:r w:rsidR="0071050C" w:rsidRPr="0079010B">
        <w:rPr>
          <w:rFonts w:hint="eastAsia"/>
          <w:b/>
          <w:color w:val="000000" w:themeColor="text1"/>
        </w:rPr>
        <w:t>主辦機關(教育部)</w:t>
      </w:r>
      <w:r w:rsidR="000C3393" w:rsidRPr="0079010B">
        <w:rPr>
          <w:rFonts w:hint="eastAsia"/>
          <w:b/>
          <w:color w:val="000000" w:themeColor="text1"/>
        </w:rPr>
        <w:t xml:space="preserve"> 授權</w:t>
      </w:r>
      <w:r w:rsidR="0071050C" w:rsidRPr="0079010B">
        <w:rPr>
          <w:rFonts w:hint="eastAsia"/>
          <w:b/>
          <w:color w:val="000000" w:themeColor="text1"/>
        </w:rPr>
        <w:t>學校辦理</w:t>
      </w:r>
      <w:proofErr w:type="gramStart"/>
      <w:r w:rsidR="00A1267F" w:rsidRPr="0079010B">
        <w:rPr>
          <w:rFonts w:hint="eastAsia"/>
          <w:b/>
          <w:color w:val="000000" w:themeColor="text1"/>
        </w:rPr>
        <w:t>促參案</w:t>
      </w:r>
      <w:proofErr w:type="gramEnd"/>
      <w:r w:rsidR="003A70EC" w:rsidRPr="0079010B">
        <w:rPr>
          <w:rFonts w:hint="eastAsia"/>
          <w:b/>
          <w:color w:val="000000" w:themeColor="text1"/>
        </w:rPr>
        <w:t>，</w:t>
      </w:r>
      <w:r w:rsidR="00144701" w:rsidRPr="0079010B">
        <w:rPr>
          <w:rFonts w:hint="eastAsia"/>
          <w:b/>
          <w:color w:val="000000" w:themeColor="text1"/>
        </w:rPr>
        <w:t>其委託營運資產</w:t>
      </w:r>
      <w:r w:rsidR="000C3393" w:rsidRPr="0079010B">
        <w:rPr>
          <w:rFonts w:hint="eastAsia"/>
          <w:b/>
          <w:color w:val="000000" w:themeColor="text1"/>
        </w:rPr>
        <w:t>衍生</w:t>
      </w:r>
      <w:r w:rsidR="00144701" w:rsidRPr="0079010B">
        <w:rPr>
          <w:rFonts w:hint="eastAsia"/>
          <w:b/>
          <w:color w:val="000000" w:themeColor="text1"/>
        </w:rPr>
        <w:t>稅捐</w:t>
      </w:r>
      <w:r w:rsidR="0071050C" w:rsidRPr="0079010B">
        <w:rPr>
          <w:rFonts w:hint="eastAsia"/>
          <w:b/>
          <w:color w:val="000000" w:themeColor="text1"/>
        </w:rPr>
        <w:t>是否移</w:t>
      </w:r>
      <w:r w:rsidR="000C3393" w:rsidRPr="0079010B">
        <w:rPr>
          <w:rFonts w:hint="eastAsia"/>
          <w:b/>
          <w:color w:val="000000" w:themeColor="text1"/>
        </w:rPr>
        <w:t>轉</w:t>
      </w:r>
      <w:r w:rsidR="0071050C" w:rsidRPr="0079010B">
        <w:rPr>
          <w:rFonts w:hint="eastAsia"/>
          <w:b/>
          <w:color w:val="000000" w:themeColor="text1"/>
        </w:rPr>
        <w:t>民間機構繳納，</w:t>
      </w:r>
      <w:r w:rsidR="00B13D96" w:rsidRPr="0079010B">
        <w:rPr>
          <w:rFonts w:hint="eastAsia"/>
          <w:b/>
          <w:color w:val="000000" w:themeColor="text1"/>
        </w:rPr>
        <w:t>應</w:t>
      </w:r>
      <w:r w:rsidR="0071050C" w:rsidRPr="0079010B">
        <w:rPr>
          <w:rFonts w:hint="eastAsia"/>
          <w:b/>
          <w:color w:val="000000" w:themeColor="text1"/>
        </w:rPr>
        <w:t>有一致性</w:t>
      </w:r>
      <w:r w:rsidR="00B13D96" w:rsidRPr="0079010B">
        <w:rPr>
          <w:rFonts w:hint="eastAsia"/>
          <w:b/>
          <w:color w:val="000000" w:themeColor="text1"/>
        </w:rPr>
        <w:t>處置</w:t>
      </w:r>
      <w:r w:rsidR="00144701" w:rsidRPr="0079010B">
        <w:rPr>
          <w:rFonts w:hint="eastAsia"/>
          <w:b/>
          <w:color w:val="000000" w:themeColor="text1"/>
        </w:rPr>
        <w:t>；</w:t>
      </w:r>
      <w:proofErr w:type="gramStart"/>
      <w:r w:rsidR="00144701" w:rsidRPr="0079010B">
        <w:rPr>
          <w:rFonts w:hint="eastAsia"/>
          <w:b/>
          <w:color w:val="000000" w:themeColor="text1"/>
        </w:rPr>
        <w:t>然</w:t>
      </w:r>
      <w:r w:rsidR="00375744" w:rsidRPr="0079010B">
        <w:rPr>
          <w:rFonts w:hint="eastAsia"/>
          <w:b/>
          <w:color w:val="000000" w:themeColor="text1"/>
        </w:rPr>
        <w:t>本</w:t>
      </w:r>
      <w:r w:rsidR="003A70EC" w:rsidRPr="0079010B">
        <w:rPr>
          <w:rFonts w:hint="eastAsia"/>
          <w:b/>
          <w:color w:val="000000" w:themeColor="text1"/>
        </w:rPr>
        <w:t>院</w:t>
      </w:r>
      <w:proofErr w:type="gramEnd"/>
      <w:r w:rsidR="003A70EC" w:rsidRPr="0079010B">
        <w:rPr>
          <w:rFonts w:hint="eastAsia"/>
          <w:b/>
          <w:color w:val="000000" w:themeColor="text1"/>
        </w:rPr>
        <w:t>調查</w:t>
      </w:r>
      <w:r w:rsidR="00071897" w:rsidRPr="0079010B">
        <w:rPr>
          <w:rFonts w:hint="eastAsia"/>
          <w:b/>
          <w:color w:val="000000" w:themeColor="text1"/>
        </w:rPr>
        <w:t>當年</w:t>
      </w:r>
      <w:r w:rsidR="003A70EC" w:rsidRPr="0079010B">
        <w:rPr>
          <w:rFonts w:hint="eastAsia"/>
          <w:b/>
          <w:color w:val="000000" w:themeColor="text1"/>
        </w:rPr>
        <w:t>教育部所屬學校辦理</w:t>
      </w:r>
      <w:proofErr w:type="gramStart"/>
      <w:r w:rsidR="000C3393" w:rsidRPr="0079010B">
        <w:rPr>
          <w:rFonts w:hint="eastAsia"/>
          <w:b/>
          <w:color w:val="000000" w:themeColor="text1"/>
        </w:rPr>
        <w:t>類此</w:t>
      </w:r>
      <w:r w:rsidR="00375744" w:rsidRPr="0079010B">
        <w:rPr>
          <w:rFonts w:hint="eastAsia"/>
          <w:b/>
          <w:color w:val="000000" w:themeColor="text1"/>
        </w:rPr>
        <w:t>促</w:t>
      </w:r>
      <w:proofErr w:type="gramEnd"/>
      <w:r w:rsidR="00375744" w:rsidRPr="0079010B">
        <w:rPr>
          <w:rFonts w:hint="eastAsia"/>
          <w:b/>
          <w:color w:val="000000" w:themeColor="text1"/>
        </w:rPr>
        <w:t>參案</w:t>
      </w:r>
      <w:r w:rsidR="003A70EC" w:rsidRPr="0079010B">
        <w:rPr>
          <w:rFonts w:hint="eastAsia"/>
          <w:b/>
          <w:color w:val="000000" w:themeColor="text1"/>
        </w:rPr>
        <w:t>件，</w:t>
      </w:r>
      <w:r w:rsidR="00144701" w:rsidRPr="0079010B">
        <w:rPr>
          <w:rFonts w:hint="eastAsia"/>
          <w:b/>
          <w:color w:val="000000" w:themeColor="text1"/>
        </w:rPr>
        <w:t>對</w:t>
      </w:r>
      <w:r w:rsidR="00071897" w:rsidRPr="0079010B">
        <w:rPr>
          <w:rFonts w:hint="eastAsia"/>
          <w:b/>
          <w:color w:val="000000" w:themeColor="text1"/>
        </w:rPr>
        <w:t>於</w:t>
      </w:r>
      <w:r w:rsidR="003A70EC" w:rsidRPr="0079010B">
        <w:rPr>
          <w:rFonts w:hint="eastAsia"/>
          <w:b/>
          <w:color w:val="000000" w:themeColor="text1"/>
        </w:rPr>
        <w:t>房屋稅與地價稅</w:t>
      </w:r>
      <w:r w:rsidR="00144701" w:rsidRPr="0079010B">
        <w:rPr>
          <w:rFonts w:hint="eastAsia"/>
          <w:b/>
          <w:color w:val="000000" w:themeColor="text1"/>
        </w:rPr>
        <w:t>，多數學校採</w:t>
      </w:r>
      <w:r w:rsidR="00071897" w:rsidRPr="0079010B">
        <w:rPr>
          <w:rFonts w:hint="eastAsia"/>
          <w:b/>
          <w:color w:val="000000" w:themeColor="text1"/>
        </w:rPr>
        <w:t>取移轉</w:t>
      </w:r>
      <w:r w:rsidR="003A70EC" w:rsidRPr="0079010B">
        <w:rPr>
          <w:rFonts w:hint="eastAsia"/>
          <w:b/>
          <w:color w:val="000000" w:themeColor="text1"/>
        </w:rPr>
        <w:t>民間機構繳納</w:t>
      </w:r>
      <w:r w:rsidR="007136C1" w:rsidRPr="0079010B">
        <w:rPr>
          <w:rFonts w:hint="eastAsia"/>
          <w:b/>
          <w:color w:val="000000" w:themeColor="text1"/>
        </w:rPr>
        <w:t>，</w:t>
      </w:r>
      <w:r w:rsidR="003A70EC" w:rsidRPr="0079010B">
        <w:rPr>
          <w:rFonts w:hint="eastAsia"/>
          <w:b/>
          <w:color w:val="000000" w:themeColor="text1"/>
        </w:rPr>
        <w:t>惟本</w:t>
      </w:r>
      <w:proofErr w:type="gramStart"/>
      <w:r w:rsidR="00071897" w:rsidRPr="0079010B">
        <w:rPr>
          <w:rFonts w:hint="eastAsia"/>
          <w:b/>
          <w:color w:val="000000" w:themeColor="text1"/>
        </w:rPr>
        <w:t>案</w:t>
      </w:r>
      <w:r w:rsidR="003A70EC" w:rsidRPr="0079010B">
        <w:rPr>
          <w:rFonts w:hint="eastAsia"/>
          <w:b/>
          <w:color w:val="000000" w:themeColor="text1"/>
        </w:rPr>
        <w:t>因</w:t>
      </w:r>
      <w:r w:rsidR="00071897" w:rsidRPr="0079010B">
        <w:rPr>
          <w:rFonts w:hint="eastAsia"/>
          <w:b/>
          <w:color w:val="000000" w:themeColor="text1"/>
        </w:rPr>
        <w:t>致</w:t>
      </w:r>
      <w:proofErr w:type="gramEnd"/>
      <w:r w:rsidR="00071897" w:rsidRPr="0079010B">
        <w:rPr>
          <w:rFonts w:hint="eastAsia"/>
          <w:b/>
          <w:color w:val="000000" w:themeColor="text1"/>
        </w:rPr>
        <w:t>生</w:t>
      </w:r>
      <w:r w:rsidR="003A70EC" w:rsidRPr="0079010B">
        <w:rPr>
          <w:rFonts w:hint="eastAsia"/>
          <w:b/>
          <w:color w:val="000000" w:themeColor="text1"/>
        </w:rPr>
        <w:t>履約爭議交付</w:t>
      </w:r>
      <w:r w:rsidR="00144701" w:rsidRPr="0079010B">
        <w:rPr>
          <w:rFonts w:hint="eastAsia"/>
          <w:b/>
          <w:color w:val="000000" w:themeColor="text1"/>
        </w:rPr>
        <w:t>仲裁，經仲裁協會調查</w:t>
      </w:r>
      <w:proofErr w:type="gramStart"/>
      <w:r w:rsidR="00144701" w:rsidRPr="0079010B">
        <w:rPr>
          <w:rFonts w:hint="eastAsia"/>
          <w:b/>
          <w:color w:val="000000" w:themeColor="text1"/>
        </w:rPr>
        <w:t>該</w:t>
      </w:r>
      <w:r w:rsidR="00071897" w:rsidRPr="0079010B">
        <w:rPr>
          <w:rFonts w:hint="eastAsia"/>
          <w:b/>
          <w:color w:val="000000" w:themeColor="text1"/>
        </w:rPr>
        <w:t>校原</w:t>
      </w:r>
      <w:r w:rsidR="00144701" w:rsidRPr="0079010B">
        <w:rPr>
          <w:rFonts w:hint="eastAsia"/>
          <w:b/>
          <w:color w:val="000000" w:themeColor="text1"/>
        </w:rPr>
        <w:t>承</w:t>
      </w:r>
      <w:proofErr w:type="gramEnd"/>
      <w:r w:rsidR="00144701" w:rsidRPr="0079010B">
        <w:rPr>
          <w:rFonts w:hint="eastAsia"/>
          <w:b/>
          <w:color w:val="000000" w:themeColor="text1"/>
        </w:rPr>
        <w:t>辦</w:t>
      </w:r>
      <w:r w:rsidR="007F2FEC" w:rsidRPr="0079010B">
        <w:rPr>
          <w:rFonts w:hint="eastAsia"/>
          <w:b/>
          <w:color w:val="000000" w:themeColor="text1"/>
        </w:rPr>
        <w:t>組長</w:t>
      </w:r>
      <w:r w:rsidR="00144701" w:rsidRPr="0079010B">
        <w:rPr>
          <w:rFonts w:hint="eastAsia"/>
          <w:b/>
          <w:color w:val="000000" w:themeColor="text1"/>
        </w:rPr>
        <w:t>說明</w:t>
      </w:r>
      <w:proofErr w:type="gramStart"/>
      <w:r w:rsidR="006B7541" w:rsidRPr="0079010B">
        <w:rPr>
          <w:rFonts w:hint="eastAsia"/>
          <w:b/>
          <w:color w:val="000000" w:themeColor="text1"/>
        </w:rPr>
        <w:t>該促參</w:t>
      </w:r>
      <w:proofErr w:type="gramEnd"/>
      <w:r w:rsidR="00144701" w:rsidRPr="0079010B">
        <w:rPr>
          <w:rFonts w:hint="eastAsia"/>
          <w:b/>
          <w:color w:val="000000" w:themeColor="text1"/>
        </w:rPr>
        <w:t>案設計之初，</w:t>
      </w:r>
      <w:r w:rsidR="004B6FB7" w:rsidRPr="0079010B">
        <w:rPr>
          <w:rFonts w:hint="eastAsia"/>
          <w:b/>
          <w:color w:val="000000" w:themeColor="text1"/>
        </w:rPr>
        <w:t>其認知應為</w:t>
      </w:r>
      <w:r w:rsidR="003A70EC" w:rsidRPr="0079010B">
        <w:rPr>
          <w:rFonts w:hint="eastAsia"/>
          <w:b/>
          <w:color w:val="000000" w:themeColor="text1"/>
        </w:rPr>
        <w:t>學校繳納</w:t>
      </w:r>
      <w:r w:rsidR="00231559" w:rsidRPr="0079010B">
        <w:rPr>
          <w:rFonts w:hint="eastAsia"/>
          <w:b/>
          <w:color w:val="000000" w:themeColor="text1"/>
        </w:rPr>
        <w:t>，</w:t>
      </w:r>
      <w:r w:rsidR="003A70EC" w:rsidRPr="0079010B">
        <w:rPr>
          <w:rFonts w:hint="eastAsia"/>
          <w:b/>
          <w:color w:val="000000" w:themeColor="text1"/>
        </w:rPr>
        <w:t>顯與他校認</w:t>
      </w:r>
      <w:r w:rsidR="00071897" w:rsidRPr="0079010B">
        <w:rPr>
          <w:rFonts w:hint="eastAsia"/>
          <w:b/>
          <w:color w:val="000000" w:themeColor="text1"/>
        </w:rPr>
        <w:t>知</w:t>
      </w:r>
      <w:r w:rsidR="003A70EC" w:rsidRPr="0079010B">
        <w:rPr>
          <w:rFonts w:hint="eastAsia"/>
          <w:b/>
          <w:color w:val="000000" w:themeColor="text1"/>
        </w:rPr>
        <w:t>不同</w:t>
      </w:r>
      <w:r w:rsidR="00231559" w:rsidRPr="0079010B">
        <w:rPr>
          <w:rFonts w:hint="eastAsia"/>
          <w:b/>
          <w:color w:val="000000" w:themeColor="text1"/>
        </w:rPr>
        <w:t>，造成仲裁判斷</w:t>
      </w:r>
      <w:r w:rsidR="00071897" w:rsidRPr="0079010B">
        <w:rPr>
          <w:rFonts w:hint="eastAsia"/>
          <w:b/>
          <w:color w:val="000000" w:themeColor="text1"/>
        </w:rPr>
        <w:t>該</w:t>
      </w:r>
      <w:r w:rsidR="00231559" w:rsidRPr="0079010B">
        <w:rPr>
          <w:rFonts w:hint="eastAsia"/>
          <w:b/>
          <w:color w:val="000000" w:themeColor="text1"/>
        </w:rPr>
        <w:t>校</w:t>
      </w:r>
      <w:r w:rsidR="007136C1" w:rsidRPr="0079010B">
        <w:rPr>
          <w:rFonts w:hint="eastAsia"/>
          <w:b/>
          <w:color w:val="000000" w:themeColor="text1"/>
        </w:rPr>
        <w:t>須</w:t>
      </w:r>
      <w:r w:rsidR="00231559" w:rsidRPr="0079010B">
        <w:rPr>
          <w:rFonts w:hint="eastAsia"/>
          <w:b/>
          <w:color w:val="000000" w:themeColor="text1"/>
        </w:rPr>
        <w:t>負擔</w:t>
      </w:r>
      <w:r w:rsidR="00144701" w:rsidRPr="0079010B">
        <w:rPr>
          <w:rFonts w:hint="eastAsia"/>
          <w:b/>
          <w:color w:val="000000" w:themeColor="text1"/>
        </w:rPr>
        <w:t>此</w:t>
      </w:r>
      <w:r w:rsidR="000C3393" w:rsidRPr="0079010B">
        <w:rPr>
          <w:rFonts w:hint="eastAsia"/>
          <w:b/>
          <w:color w:val="000000" w:themeColor="text1"/>
        </w:rPr>
        <w:t>項</w:t>
      </w:r>
      <w:r w:rsidR="00144701" w:rsidRPr="0079010B">
        <w:rPr>
          <w:rFonts w:hint="eastAsia"/>
          <w:b/>
          <w:color w:val="000000" w:themeColor="text1"/>
        </w:rPr>
        <w:t>稅捐</w:t>
      </w:r>
      <w:r w:rsidR="007136C1" w:rsidRPr="0079010B">
        <w:rPr>
          <w:rFonts w:hint="eastAsia"/>
          <w:b/>
          <w:color w:val="000000" w:themeColor="text1"/>
        </w:rPr>
        <w:t>之重要</w:t>
      </w:r>
      <w:r w:rsidR="00071897" w:rsidRPr="0079010B">
        <w:rPr>
          <w:rFonts w:hint="eastAsia"/>
          <w:b/>
          <w:color w:val="000000" w:themeColor="text1"/>
        </w:rPr>
        <w:t>理由，</w:t>
      </w:r>
      <w:r w:rsidR="00712C45" w:rsidRPr="0079010B">
        <w:rPr>
          <w:rFonts w:hint="eastAsia"/>
          <w:b/>
          <w:color w:val="000000" w:themeColor="text1"/>
        </w:rPr>
        <w:t>然</w:t>
      </w:r>
      <w:r w:rsidR="0055647D" w:rsidRPr="0079010B">
        <w:rPr>
          <w:rFonts w:hint="eastAsia"/>
          <w:b/>
          <w:color w:val="000000" w:themeColor="text1"/>
        </w:rPr>
        <w:t>該校</w:t>
      </w:r>
      <w:r w:rsidR="00144701" w:rsidRPr="0079010B">
        <w:rPr>
          <w:rFonts w:hint="eastAsia"/>
          <w:b/>
          <w:color w:val="000000" w:themeColor="text1"/>
        </w:rPr>
        <w:t>未</w:t>
      </w:r>
      <w:r w:rsidR="00712C45" w:rsidRPr="0079010B">
        <w:rPr>
          <w:rFonts w:hint="eastAsia"/>
          <w:b/>
          <w:color w:val="000000" w:themeColor="text1"/>
        </w:rPr>
        <w:t>就此部分</w:t>
      </w:r>
      <w:r w:rsidR="00144701" w:rsidRPr="0079010B">
        <w:rPr>
          <w:rFonts w:hint="eastAsia"/>
          <w:b/>
          <w:color w:val="000000" w:themeColor="text1"/>
        </w:rPr>
        <w:t>上訴而</w:t>
      </w:r>
      <w:r w:rsidR="007F44A9">
        <w:rPr>
          <w:rFonts w:hint="eastAsia"/>
          <w:b/>
          <w:color w:val="000000" w:themeColor="text1"/>
        </w:rPr>
        <w:t>確定</w:t>
      </w:r>
      <w:r w:rsidR="003A70EC" w:rsidRPr="0079010B">
        <w:rPr>
          <w:rFonts w:hint="eastAsia"/>
          <w:b/>
          <w:color w:val="000000" w:themeColor="text1"/>
        </w:rPr>
        <w:t>。</w:t>
      </w:r>
      <w:r w:rsidR="00231559" w:rsidRPr="0079010B">
        <w:rPr>
          <w:rFonts w:hint="eastAsia"/>
          <w:b/>
          <w:color w:val="000000" w:themeColor="text1"/>
        </w:rPr>
        <w:t>顯見教育部</w:t>
      </w:r>
      <w:r w:rsidR="00071897" w:rsidRPr="0079010B">
        <w:rPr>
          <w:rFonts w:hint="eastAsia"/>
          <w:b/>
          <w:color w:val="000000" w:themeColor="text1"/>
        </w:rPr>
        <w:t>當年</w:t>
      </w:r>
      <w:r w:rsidR="00231559" w:rsidRPr="0079010B">
        <w:rPr>
          <w:rFonts w:hint="eastAsia"/>
          <w:b/>
          <w:color w:val="000000" w:themeColor="text1"/>
        </w:rPr>
        <w:t>推動促參案件，</w:t>
      </w:r>
      <w:r w:rsidR="004B6FB7" w:rsidRPr="0079010B">
        <w:rPr>
          <w:rFonts w:hint="eastAsia"/>
          <w:b/>
          <w:color w:val="000000" w:themeColor="text1"/>
        </w:rPr>
        <w:t>對其所屬承辦人員</w:t>
      </w:r>
      <w:r w:rsidR="00231559" w:rsidRPr="0079010B">
        <w:rPr>
          <w:rFonts w:hint="eastAsia"/>
          <w:b/>
          <w:color w:val="000000" w:themeColor="text1"/>
        </w:rPr>
        <w:t>未有教育訓練</w:t>
      </w:r>
      <w:r w:rsidR="000C3393" w:rsidRPr="0079010B">
        <w:rPr>
          <w:rFonts w:hint="eastAsia"/>
          <w:b/>
          <w:color w:val="000000" w:themeColor="text1"/>
        </w:rPr>
        <w:t>，</w:t>
      </w:r>
      <w:r w:rsidR="00144701" w:rsidRPr="0079010B">
        <w:rPr>
          <w:rFonts w:hint="eastAsia"/>
          <w:b/>
          <w:color w:val="000000" w:themeColor="text1"/>
        </w:rPr>
        <w:t>且未有函示</w:t>
      </w:r>
      <w:r w:rsidR="00231559" w:rsidRPr="0079010B">
        <w:rPr>
          <w:rFonts w:hint="eastAsia"/>
          <w:b/>
          <w:color w:val="000000" w:themeColor="text1"/>
        </w:rPr>
        <w:t>統一其見解</w:t>
      </w:r>
      <w:r w:rsidR="00144701" w:rsidRPr="0079010B">
        <w:rPr>
          <w:rFonts w:hint="eastAsia"/>
          <w:b/>
          <w:color w:val="000000" w:themeColor="text1"/>
        </w:rPr>
        <w:t>，造成各校</w:t>
      </w:r>
      <w:proofErr w:type="gramStart"/>
      <w:r w:rsidR="004B6FB7" w:rsidRPr="0079010B">
        <w:rPr>
          <w:rFonts w:hint="eastAsia"/>
          <w:b/>
          <w:color w:val="000000" w:themeColor="text1"/>
        </w:rPr>
        <w:t>各行其事</w:t>
      </w:r>
      <w:proofErr w:type="gramEnd"/>
      <w:r w:rsidR="004B6FB7" w:rsidRPr="0079010B">
        <w:rPr>
          <w:rFonts w:hint="eastAsia"/>
          <w:b/>
          <w:color w:val="000000" w:themeColor="text1"/>
        </w:rPr>
        <w:t>與</w:t>
      </w:r>
      <w:r w:rsidR="00071897" w:rsidRPr="0079010B">
        <w:rPr>
          <w:rFonts w:hint="eastAsia"/>
          <w:b/>
          <w:color w:val="000000" w:themeColor="text1"/>
        </w:rPr>
        <w:t>認知</w:t>
      </w:r>
      <w:r w:rsidR="00144701" w:rsidRPr="0079010B">
        <w:rPr>
          <w:rFonts w:hint="eastAsia"/>
          <w:b/>
          <w:color w:val="000000" w:themeColor="text1"/>
        </w:rPr>
        <w:t>莫衷一是</w:t>
      </w:r>
      <w:r w:rsidR="00B13D96" w:rsidRPr="0079010B">
        <w:rPr>
          <w:rFonts w:hint="eastAsia"/>
          <w:b/>
          <w:color w:val="000000" w:themeColor="text1"/>
        </w:rPr>
        <w:t>。</w:t>
      </w:r>
      <w:proofErr w:type="gramStart"/>
      <w:r w:rsidR="00231559" w:rsidRPr="0079010B">
        <w:rPr>
          <w:rFonts w:hint="eastAsia"/>
          <w:b/>
          <w:color w:val="000000" w:themeColor="text1"/>
        </w:rPr>
        <w:t>爰</w:t>
      </w:r>
      <w:proofErr w:type="gramEnd"/>
      <w:r w:rsidR="00231559" w:rsidRPr="0079010B">
        <w:rPr>
          <w:rFonts w:hint="eastAsia"/>
          <w:b/>
          <w:color w:val="000000" w:themeColor="text1"/>
        </w:rPr>
        <w:t>此</w:t>
      </w:r>
      <w:r w:rsidR="00B13D96" w:rsidRPr="0079010B">
        <w:rPr>
          <w:rFonts w:hint="eastAsia"/>
          <w:b/>
          <w:color w:val="000000" w:themeColor="text1"/>
        </w:rPr>
        <w:t>，</w:t>
      </w:r>
      <w:r w:rsidR="00231559" w:rsidRPr="0079010B">
        <w:rPr>
          <w:rFonts w:hint="eastAsia"/>
          <w:b/>
          <w:color w:val="000000" w:themeColor="text1"/>
        </w:rPr>
        <w:t>教育部</w:t>
      </w:r>
      <w:r w:rsidR="00B96628" w:rsidRPr="0079010B">
        <w:rPr>
          <w:rFonts w:hint="eastAsia"/>
          <w:b/>
          <w:color w:val="000000" w:themeColor="text1"/>
        </w:rPr>
        <w:t>授權</w:t>
      </w:r>
      <w:r w:rsidR="00071897" w:rsidRPr="0079010B">
        <w:rPr>
          <w:rFonts w:hint="eastAsia"/>
          <w:b/>
          <w:color w:val="000000" w:themeColor="text1"/>
        </w:rPr>
        <w:t>所屬</w:t>
      </w:r>
      <w:r w:rsidR="00B13D96" w:rsidRPr="0079010B">
        <w:rPr>
          <w:rFonts w:hint="eastAsia"/>
          <w:b/>
          <w:color w:val="000000" w:themeColor="text1"/>
        </w:rPr>
        <w:t>辦理後續促參案件，</w:t>
      </w:r>
      <w:proofErr w:type="gramStart"/>
      <w:r w:rsidR="000A0E0A" w:rsidRPr="0079010B">
        <w:rPr>
          <w:rFonts w:hint="eastAsia"/>
          <w:b/>
          <w:color w:val="000000" w:themeColor="text1"/>
        </w:rPr>
        <w:t>旨揭稅</w:t>
      </w:r>
      <w:proofErr w:type="gramEnd"/>
      <w:r w:rsidR="000A0E0A" w:rsidRPr="0079010B">
        <w:rPr>
          <w:rFonts w:hint="eastAsia"/>
          <w:b/>
          <w:color w:val="000000" w:themeColor="text1"/>
        </w:rPr>
        <w:t>捐繳納歸屬</w:t>
      </w:r>
      <w:r w:rsidR="00231559" w:rsidRPr="0079010B">
        <w:rPr>
          <w:rFonts w:hint="eastAsia"/>
          <w:b/>
          <w:color w:val="000000" w:themeColor="text1"/>
        </w:rPr>
        <w:t>應</w:t>
      </w:r>
      <w:r w:rsidR="00B96628" w:rsidRPr="0079010B">
        <w:rPr>
          <w:rFonts w:hint="eastAsia"/>
          <w:b/>
          <w:color w:val="000000" w:themeColor="text1"/>
        </w:rPr>
        <w:t>有其辦理原則或統一見解，供</w:t>
      </w:r>
      <w:r w:rsidR="0038244C" w:rsidRPr="0079010B">
        <w:rPr>
          <w:rFonts w:hint="eastAsia"/>
          <w:b/>
          <w:color w:val="000000" w:themeColor="text1"/>
        </w:rPr>
        <w:t>其</w:t>
      </w:r>
      <w:r w:rsidR="00B96628" w:rsidRPr="0079010B">
        <w:rPr>
          <w:rFonts w:hint="eastAsia"/>
          <w:b/>
          <w:color w:val="000000" w:themeColor="text1"/>
        </w:rPr>
        <w:t>遵循</w:t>
      </w:r>
    </w:p>
    <w:p w14:paraId="6A73C0C7" w14:textId="079BD7CB" w:rsidR="00D90576" w:rsidRPr="0079010B" w:rsidRDefault="007C5307" w:rsidP="003B6D9D">
      <w:pPr>
        <w:pStyle w:val="3"/>
        <w:rPr>
          <w:color w:val="000000" w:themeColor="text1"/>
        </w:rPr>
      </w:pPr>
      <w:r w:rsidRPr="0079010B">
        <w:rPr>
          <w:rFonts w:hint="eastAsia"/>
          <w:color w:val="000000" w:themeColor="text1"/>
        </w:rPr>
        <w:lastRenderedPageBreak/>
        <w:t>經查</w:t>
      </w:r>
      <w:r w:rsidR="00D90576" w:rsidRPr="0079010B">
        <w:rPr>
          <w:rFonts w:hint="eastAsia"/>
          <w:color w:val="000000" w:themeColor="text1"/>
        </w:rPr>
        <w:t>教育部</w:t>
      </w:r>
      <w:r w:rsidRPr="0079010B">
        <w:rPr>
          <w:rFonts w:hint="eastAsia"/>
          <w:color w:val="000000" w:themeColor="text1"/>
        </w:rPr>
        <w:t>所屬</w:t>
      </w:r>
      <w:r w:rsidR="00D90576" w:rsidRPr="0079010B">
        <w:rPr>
          <w:rFonts w:hAnsi="標楷體" w:hint="eastAsia"/>
          <w:bCs w:val="0"/>
          <w:color w:val="000000" w:themeColor="text1"/>
        </w:rPr>
        <w:t>學校</w:t>
      </w:r>
      <w:r w:rsidR="00F8469E" w:rsidRPr="0079010B">
        <w:rPr>
          <w:rFonts w:hAnsi="標楷體" w:hint="eastAsia"/>
          <w:bCs w:val="0"/>
          <w:color w:val="000000" w:themeColor="text1"/>
        </w:rPr>
        <w:t>歷年</w:t>
      </w:r>
      <w:r w:rsidR="00D90576" w:rsidRPr="0079010B">
        <w:rPr>
          <w:rFonts w:hAnsi="標楷體" w:hint="eastAsia"/>
          <w:bCs w:val="0"/>
          <w:color w:val="000000" w:themeColor="text1"/>
        </w:rPr>
        <w:t>辦理</w:t>
      </w:r>
      <w:r w:rsidR="00F8469E" w:rsidRPr="0079010B">
        <w:rPr>
          <w:rFonts w:hAnsi="標楷體" w:hint="eastAsia"/>
          <w:bCs w:val="0"/>
          <w:color w:val="000000" w:themeColor="text1"/>
        </w:rPr>
        <w:t>游泳池</w:t>
      </w:r>
      <w:r w:rsidR="00D90576" w:rsidRPr="0079010B">
        <w:rPr>
          <w:rFonts w:hAnsi="標楷體" w:hint="eastAsia"/>
          <w:bCs w:val="0"/>
          <w:color w:val="000000" w:themeColor="text1"/>
        </w:rPr>
        <w:t>促參案件，衍生土地稅與房屋稅</w:t>
      </w:r>
      <w:r w:rsidR="004A749C" w:rsidRPr="0079010B">
        <w:rPr>
          <w:rFonts w:hAnsi="標楷體" w:hint="eastAsia"/>
          <w:bCs w:val="0"/>
          <w:color w:val="000000" w:themeColor="text1"/>
        </w:rPr>
        <w:t>繳納歸屬</w:t>
      </w:r>
      <w:r w:rsidR="003B6D9D" w:rsidRPr="0079010B">
        <w:rPr>
          <w:rFonts w:hAnsi="標楷體" w:hint="eastAsia"/>
          <w:bCs w:val="0"/>
          <w:color w:val="000000" w:themeColor="text1"/>
        </w:rPr>
        <w:t>，與相關處置情形，彙整如下表</w:t>
      </w:r>
      <w:r w:rsidR="003B6D9D" w:rsidRPr="0079010B">
        <w:rPr>
          <w:rFonts w:hint="eastAsia"/>
          <w:color w:val="000000" w:themeColor="text1"/>
        </w:rPr>
        <w:t>：</w:t>
      </w:r>
    </w:p>
    <w:tbl>
      <w:tblPr>
        <w:tblW w:w="8647" w:type="dxa"/>
        <w:tblInd w:w="296" w:type="dxa"/>
        <w:tblCellMar>
          <w:left w:w="0" w:type="dxa"/>
          <w:right w:w="0" w:type="dxa"/>
        </w:tblCellMar>
        <w:tblLook w:val="0600" w:firstRow="0" w:lastRow="0" w:firstColumn="0" w:lastColumn="0" w:noHBand="1" w:noVBand="1"/>
      </w:tblPr>
      <w:tblGrid>
        <w:gridCol w:w="1620"/>
        <w:gridCol w:w="1415"/>
        <w:gridCol w:w="1377"/>
        <w:gridCol w:w="1400"/>
        <w:gridCol w:w="2835"/>
      </w:tblGrid>
      <w:tr w:rsidR="0079010B" w:rsidRPr="0079010B" w14:paraId="524E6A14" w14:textId="77777777" w:rsidTr="00922B7F">
        <w:trPr>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5D31C007"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b/>
                <w:bCs/>
                <w:color w:val="000000" w:themeColor="text1"/>
                <w:kern w:val="24"/>
                <w:sz w:val="28"/>
                <w:szCs w:val="28"/>
              </w:rPr>
              <w:t>學校</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58A0A675"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b/>
                <w:bCs/>
                <w:color w:val="000000" w:themeColor="text1"/>
                <w:kern w:val="24"/>
                <w:sz w:val="28"/>
                <w:szCs w:val="28"/>
              </w:rPr>
              <w:t>契約開始日期</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261EAF25"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b/>
                <w:bCs/>
                <w:color w:val="000000" w:themeColor="text1"/>
                <w:kern w:val="24"/>
                <w:sz w:val="28"/>
                <w:szCs w:val="28"/>
              </w:rPr>
              <w:t>契約結束日期</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0231F3B7"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b/>
                <w:bCs/>
                <w:color w:val="000000" w:themeColor="text1"/>
                <w:kern w:val="24"/>
                <w:sz w:val="28"/>
                <w:szCs w:val="28"/>
              </w:rPr>
              <w:t>處置情形</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515F5BB7"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b/>
                <w:bCs/>
                <w:color w:val="000000" w:themeColor="text1"/>
                <w:kern w:val="24"/>
                <w:sz w:val="28"/>
                <w:szCs w:val="28"/>
              </w:rPr>
              <w:t>備註</w:t>
            </w:r>
          </w:p>
        </w:tc>
      </w:tr>
      <w:tr w:rsidR="0079010B" w:rsidRPr="0079010B" w14:paraId="067C2478" w14:textId="77777777" w:rsidTr="00922B7F">
        <w:tc>
          <w:tcPr>
            <w:tcW w:w="16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25484FA4" w14:textId="77777777" w:rsidR="003B6D9D" w:rsidRPr="0079010B" w:rsidRDefault="003B6D9D" w:rsidP="00246F1C">
            <w:pPr>
              <w:widowControl/>
              <w:spacing w:line="360" w:lineRule="exact"/>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國立臺灣師範大學附屬高級中學</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62242044"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111/10/18</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1EF6BACE"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117/10/18</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7A692C1A" w14:textId="77777777" w:rsidR="003B6D9D" w:rsidRPr="0079010B" w:rsidRDefault="003B6D9D" w:rsidP="00246F1C">
            <w:pPr>
              <w:widowControl/>
              <w:spacing w:line="360" w:lineRule="exact"/>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依契約由學校繳納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2FCDD549" w14:textId="77777777" w:rsidR="003B6D9D" w:rsidRPr="0079010B" w:rsidRDefault="003B6D9D" w:rsidP="00246F1C">
            <w:pPr>
              <w:widowControl/>
              <w:spacing w:line="360" w:lineRule="exact"/>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 xml:space="preserve">　</w:t>
            </w:r>
          </w:p>
        </w:tc>
      </w:tr>
      <w:tr w:rsidR="0079010B" w:rsidRPr="0079010B" w14:paraId="4C84F605" w14:textId="77777777" w:rsidTr="00922B7F">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638FC5FD" w14:textId="77777777" w:rsidR="003B6D9D" w:rsidRPr="0079010B" w:rsidRDefault="003B6D9D" w:rsidP="00246F1C">
            <w:pPr>
              <w:widowControl/>
              <w:spacing w:line="360" w:lineRule="exact"/>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國立</w:t>
            </w:r>
            <w:proofErr w:type="gramStart"/>
            <w:r w:rsidRPr="0079010B">
              <w:rPr>
                <w:rFonts w:hAnsi="標楷體" w:cs="Arial" w:hint="eastAsia"/>
                <w:color w:val="000000" w:themeColor="text1"/>
                <w:kern w:val="24"/>
                <w:sz w:val="28"/>
                <w:szCs w:val="28"/>
              </w:rPr>
              <w:t>臺</w:t>
            </w:r>
            <w:proofErr w:type="gramEnd"/>
            <w:r w:rsidRPr="0079010B">
              <w:rPr>
                <w:rFonts w:hAnsi="標楷體" w:cs="Arial" w:hint="eastAsia"/>
                <w:color w:val="000000" w:themeColor="text1"/>
                <w:kern w:val="24"/>
                <w:sz w:val="28"/>
                <w:szCs w:val="28"/>
              </w:rPr>
              <w:t>南第一高級中學</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1DAB762B"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101/09/01</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55E121BE"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105/08/31</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38D852DC" w14:textId="77777777" w:rsidR="003B6D9D" w:rsidRPr="0079010B" w:rsidRDefault="003B6D9D" w:rsidP="00246F1C">
            <w:pPr>
              <w:widowControl/>
              <w:spacing w:line="360" w:lineRule="exact"/>
              <w:textAlignment w:val="center"/>
              <w:rPr>
                <w:rFonts w:hAnsi="標楷體" w:cs="Arial"/>
                <w:b/>
                <w:color w:val="000000" w:themeColor="text1"/>
                <w:kern w:val="0"/>
                <w:sz w:val="28"/>
                <w:szCs w:val="28"/>
              </w:rPr>
            </w:pPr>
            <w:r w:rsidRPr="0079010B">
              <w:rPr>
                <w:rFonts w:hAnsi="標楷體" w:cs="Arial" w:hint="eastAsia"/>
                <w:b/>
                <w:color w:val="000000" w:themeColor="text1"/>
                <w:kern w:val="24"/>
                <w:sz w:val="28"/>
                <w:szCs w:val="28"/>
              </w:rPr>
              <w:t>依契約由廠商繳納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5DEF9DC8" w14:textId="77777777" w:rsidR="003B6D9D" w:rsidRPr="0079010B" w:rsidRDefault="003B6D9D" w:rsidP="00246F1C">
            <w:pPr>
              <w:widowControl/>
              <w:spacing w:line="360" w:lineRule="exact"/>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 xml:space="preserve">　</w:t>
            </w:r>
          </w:p>
        </w:tc>
      </w:tr>
      <w:tr w:rsidR="0079010B" w:rsidRPr="0079010B" w14:paraId="06D05E54" w14:textId="77777777" w:rsidTr="00922B7F">
        <w:tc>
          <w:tcPr>
            <w:tcW w:w="1620" w:type="dxa"/>
            <w:vMerge/>
            <w:tcBorders>
              <w:top w:val="single" w:sz="4" w:space="0" w:color="000000"/>
              <w:left w:val="single" w:sz="4" w:space="0" w:color="000000"/>
              <w:bottom w:val="single" w:sz="4" w:space="0" w:color="000000"/>
              <w:right w:val="single" w:sz="4" w:space="0" w:color="000000"/>
            </w:tcBorders>
            <w:vAlign w:val="center"/>
            <w:hideMark/>
          </w:tcPr>
          <w:p w14:paraId="23DEFB07" w14:textId="77777777" w:rsidR="003B6D9D" w:rsidRPr="0079010B" w:rsidRDefault="003B6D9D" w:rsidP="00246F1C">
            <w:pPr>
              <w:widowControl/>
              <w:spacing w:line="360" w:lineRule="exact"/>
              <w:rPr>
                <w:rFonts w:hAnsi="標楷體" w:cs="Arial"/>
                <w:color w:val="000000" w:themeColor="text1"/>
                <w:kern w:val="0"/>
                <w:sz w:val="28"/>
                <w:szCs w:val="2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3C5113E2"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92/06/05</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0D74A4DD"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100/06/04</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4EE56B01" w14:textId="77777777" w:rsidR="003B6D9D" w:rsidRPr="0079010B" w:rsidRDefault="003B6D9D" w:rsidP="00246F1C">
            <w:pPr>
              <w:widowControl/>
              <w:spacing w:line="360" w:lineRule="exact"/>
              <w:textAlignment w:val="center"/>
              <w:rPr>
                <w:rFonts w:hAnsi="標楷體" w:cs="Arial"/>
                <w:b/>
                <w:color w:val="000000" w:themeColor="text1"/>
                <w:kern w:val="0"/>
                <w:sz w:val="28"/>
                <w:szCs w:val="28"/>
              </w:rPr>
            </w:pPr>
            <w:r w:rsidRPr="0079010B">
              <w:rPr>
                <w:rFonts w:hAnsi="標楷體" w:cs="Arial" w:hint="eastAsia"/>
                <w:b/>
                <w:color w:val="000000" w:themeColor="text1"/>
                <w:kern w:val="24"/>
                <w:sz w:val="28"/>
                <w:szCs w:val="28"/>
              </w:rPr>
              <w:t>依契約由廠商繳納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5246F275" w14:textId="77777777" w:rsidR="003B6D9D" w:rsidRPr="0079010B" w:rsidRDefault="003B6D9D" w:rsidP="00246F1C">
            <w:pPr>
              <w:widowControl/>
              <w:spacing w:line="360" w:lineRule="exact"/>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 xml:space="preserve">　</w:t>
            </w:r>
          </w:p>
        </w:tc>
      </w:tr>
      <w:tr w:rsidR="0079010B" w:rsidRPr="0079010B" w14:paraId="72053D27" w14:textId="77777777" w:rsidTr="00922B7F">
        <w:tc>
          <w:tcPr>
            <w:tcW w:w="16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02BF7E9B" w14:textId="77777777" w:rsidR="003B6D9D" w:rsidRPr="0079010B" w:rsidRDefault="003B6D9D" w:rsidP="00246F1C">
            <w:pPr>
              <w:widowControl/>
              <w:spacing w:line="360" w:lineRule="exact"/>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國立</w:t>
            </w:r>
            <w:proofErr w:type="gramStart"/>
            <w:r w:rsidRPr="0079010B">
              <w:rPr>
                <w:rFonts w:hAnsi="標楷體" w:cs="Arial" w:hint="eastAsia"/>
                <w:color w:val="000000" w:themeColor="text1"/>
                <w:kern w:val="24"/>
                <w:sz w:val="28"/>
                <w:szCs w:val="28"/>
              </w:rPr>
              <w:t>臺</w:t>
            </w:r>
            <w:proofErr w:type="gramEnd"/>
            <w:r w:rsidRPr="0079010B">
              <w:rPr>
                <w:rFonts w:hAnsi="標楷體" w:cs="Arial" w:hint="eastAsia"/>
                <w:color w:val="000000" w:themeColor="text1"/>
                <w:kern w:val="24"/>
                <w:sz w:val="28"/>
                <w:szCs w:val="28"/>
              </w:rPr>
              <w:t>東女子高級中學</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0768BBBB"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102/01/01</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57F6A9FC"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106/12/31</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2CE40A18" w14:textId="77777777" w:rsidR="003B6D9D" w:rsidRPr="0079010B" w:rsidRDefault="003B6D9D" w:rsidP="00246F1C">
            <w:pPr>
              <w:widowControl/>
              <w:spacing w:line="360" w:lineRule="exact"/>
              <w:textAlignment w:val="center"/>
              <w:rPr>
                <w:rFonts w:hAnsi="標楷體" w:cs="Arial"/>
                <w:b/>
                <w:color w:val="000000" w:themeColor="text1"/>
                <w:kern w:val="0"/>
                <w:sz w:val="28"/>
                <w:szCs w:val="28"/>
              </w:rPr>
            </w:pPr>
            <w:r w:rsidRPr="0079010B">
              <w:rPr>
                <w:rFonts w:hAnsi="標楷體" w:cs="Arial" w:hint="eastAsia"/>
                <w:b/>
                <w:color w:val="000000" w:themeColor="text1"/>
                <w:kern w:val="24"/>
                <w:sz w:val="28"/>
                <w:szCs w:val="28"/>
              </w:rPr>
              <w:t>依契約由廠商繳納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4364184E" w14:textId="77777777" w:rsidR="003B6D9D" w:rsidRPr="0079010B" w:rsidRDefault="003B6D9D" w:rsidP="00246F1C">
            <w:pPr>
              <w:widowControl/>
              <w:spacing w:line="360" w:lineRule="exact"/>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 xml:space="preserve">　</w:t>
            </w:r>
          </w:p>
        </w:tc>
      </w:tr>
      <w:tr w:rsidR="0079010B" w:rsidRPr="0079010B" w14:paraId="21B17B89" w14:textId="77777777" w:rsidTr="00922B7F">
        <w:tc>
          <w:tcPr>
            <w:tcW w:w="16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4E07F2AF" w14:textId="77777777" w:rsidR="003B6D9D" w:rsidRPr="0079010B" w:rsidRDefault="003B6D9D" w:rsidP="00246F1C">
            <w:pPr>
              <w:widowControl/>
              <w:spacing w:line="360" w:lineRule="exact"/>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國立新竹女子高級中學</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21F6049C"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93/02/01</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761B90C3"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95/08/31</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1A8D7C9B" w14:textId="77777777" w:rsidR="003B6D9D" w:rsidRPr="0079010B" w:rsidRDefault="003B6D9D" w:rsidP="00246F1C">
            <w:pPr>
              <w:widowControl/>
              <w:spacing w:line="360" w:lineRule="exact"/>
              <w:textAlignment w:val="center"/>
              <w:rPr>
                <w:rFonts w:hAnsi="標楷體" w:cs="Arial"/>
                <w:b/>
                <w:color w:val="000000" w:themeColor="text1"/>
                <w:kern w:val="0"/>
                <w:sz w:val="28"/>
                <w:szCs w:val="28"/>
              </w:rPr>
            </w:pPr>
            <w:r w:rsidRPr="0079010B">
              <w:rPr>
                <w:rFonts w:hAnsi="標楷體" w:cs="Arial" w:hint="eastAsia"/>
                <w:b/>
                <w:color w:val="000000" w:themeColor="text1"/>
                <w:kern w:val="24"/>
                <w:sz w:val="28"/>
                <w:szCs w:val="28"/>
              </w:rPr>
              <w:t>依契約由廠商繳納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40F21236" w14:textId="77777777" w:rsidR="003B6D9D" w:rsidRPr="0079010B" w:rsidRDefault="003B6D9D" w:rsidP="00246F1C">
            <w:pPr>
              <w:widowControl/>
              <w:spacing w:line="360" w:lineRule="exact"/>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 xml:space="preserve">　</w:t>
            </w:r>
          </w:p>
        </w:tc>
      </w:tr>
      <w:tr w:rsidR="0079010B" w:rsidRPr="0079010B" w14:paraId="0554E6D4" w14:textId="77777777" w:rsidTr="00922B7F">
        <w:tc>
          <w:tcPr>
            <w:tcW w:w="16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30DCE90C" w14:textId="77777777" w:rsidR="003B6D9D" w:rsidRPr="0079010B" w:rsidRDefault="003B6D9D" w:rsidP="00246F1C">
            <w:pPr>
              <w:widowControl/>
              <w:spacing w:line="360" w:lineRule="exact"/>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國立華僑高級中等學校</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25E546A1"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96/05/01</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67D35D16"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104/04/30</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32A70396" w14:textId="77777777" w:rsidR="003B6D9D" w:rsidRPr="0079010B" w:rsidRDefault="003B6D9D" w:rsidP="00246F1C">
            <w:pPr>
              <w:widowControl/>
              <w:spacing w:line="360" w:lineRule="exact"/>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依土地稅減免規則、房屋稅條例減免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4C416F3A" w14:textId="77777777" w:rsidR="003B6D9D" w:rsidRPr="0079010B" w:rsidRDefault="003B6D9D" w:rsidP="00246F1C">
            <w:pPr>
              <w:widowControl/>
              <w:spacing w:line="360" w:lineRule="exact"/>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 xml:space="preserve">　</w:t>
            </w:r>
          </w:p>
        </w:tc>
      </w:tr>
      <w:tr w:rsidR="0079010B" w:rsidRPr="0079010B" w14:paraId="521C5661" w14:textId="77777777" w:rsidTr="00922B7F">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252815EE" w14:textId="77777777" w:rsidR="003B6D9D" w:rsidRPr="0079010B" w:rsidRDefault="003B6D9D" w:rsidP="00246F1C">
            <w:pPr>
              <w:widowControl/>
              <w:spacing w:line="360" w:lineRule="exact"/>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國立清華大學附設實驗國民小學</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0DDE06CF"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102/03/04</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19B7E148"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106/12/31</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3E4A55D5" w14:textId="77777777" w:rsidR="003B6D9D" w:rsidRPr="0079010B" w:rsidRDefault="003B6D9D" w:rsidP="00246F1C">
            <w:pPr>
              <w:widowControl/>
              <w:spacing w:line="360" w:lineRule="exact"/>
              <w:textAlignment w:val="center"/>
              <w:rPr>
                <w:rFonts w:hAnsi="標楷體" w:cs="Arial"/>
                <w:b/>
                <w:color w:val="000000" w:themeColor="text1"/>
                <w:kern w:val="0"/>
                <w:sz w:val="28"/>
                <w:szCs w:val="28"/>
              </w:rPr>
            </w:pPr>
            <w:r w:rsidRPr="0079010B">
              <w:rPr>
                <w:rFonts w:hAnsi="標楷體" w:cs="Arial" w:hint="eastAsia"/>
                <w:b/>
                <w:color w:val="000000" w:themeColor="text1"/>
                <w:kern w:val="24"/>
                <w:sz w:val="28"/>
                <w:szCs w:val="28"/>
              </w:rPr>
              <w:t>依契約由廠商繳納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44CB9B94" w14:textId="77777777" w:rsidR="003B6D9D" w:rsidRPr="0079010B" w:rsidRDefault="003B6D9D" w:rsidP="00246F1C">
            <w:pPr>
              <w:widowControl/>
              <w:spacing w:line="360" w:lineRule="exact"/>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 xml:space="preserve">　</w:t>
            </w:r>
          </w:p>
        </w:tc>
      </w:tr>
      <w:tr w:rsidR="0079010B" w:rsidRPr="0079010B" w14:paraId="483E2CEB" w14:textId="77777777" w:rsidTr="00922B7F">
        <w:tc>
          <w:tcPr>
            <w:tcW w:w="1620" w:type="dxa"/>
            <w:vMerge/>
            <w:tcBorders>
              <w:top w:val="single" w:sz="4" w:space="0" w:color="000000"/>
              <w:left w:val="single" w:sz="4" w:space="0" w:color="000000"/>
              <w:bottom w:val="single" w:sz="4" w:space="0" w:color="000000"/>
              <w:right w:val="single" w:sz="4" w:space="0" w:color="000000"/>
            </w:tcBorders>
            <w:vAlign w:val="center"/>
            <w:hideMark/>
          </w:tcPr>
          <w:p w14:paraId="242AAA5F" w14:textId="77777777" w:rsidR="003B6D9D" w:rsidRPr="0079010B" w:rsidRDefault="003B6D9D" w:rsidP="00246F1C">
            <w:pPr>
              <w:widowControl/>
              <w:spacing w:line="360" w:lineRule="exact"/>
              <w:rPr>
                <w:rFonts w:hAnsi="標楷體" w:cs="Arial"/>
                <w:color w:val="000000" w:themeColor="text1"/>
                <w:kern w:val="0"/>
                <w:sz w:val="28"/>
                <w:szCs w:val="2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13D6BDE7"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95/01/03</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30401405"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99/03/03</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254CDA23" w14:textId="77777777" w:rsidR="003B6D9D" w:rsidRPr="0079010B" w:rsidRDefault="003B6D9D" w:rsidP="00246F1C">
            <w:pPr>
              <w:widowControl/>
              <w:spacing w:line="360" w:lineRule="exact"/>
              <w:textAlignment w:val="center"/>
              <w:rPr>
                <w:rFonts w:hAnsi="標楷體" w:cs="Arial"/>
                <w:b/>
                <w:color w:val="000000" w:themeColor="text1"/>
                <w:kern w:val="0"/>
                <w:sz w:val="28"/>
                <w:szCs w:val="28"/>
              </w:rPr>
            </w:pPr>
            <w:r w:rsidRPr="0079010B">
              <w:rPr>
                <w:rFonts w:hAnsi="標楷體" w:cs="Arial" w:hint="eastAsia"/>
                <w:b/>
                <w:color w:val="000000" w:themeColor="text1"/>
                <w:kern w:val="24"/>
                <w:sz w:val="28"/>
                <w:szCs w:val="28"/>
              </w:rPr>
              <w:t>依契約由廠商繳納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10592DC9" w14:textId="77777777" w:rsidR="003B6D9D" w:rsidRPr="0079010B" w:rsidRDefault="003B6D9D" w:rsidP="00246F1C">
            <w:pPr>
              <w:widowControl/>
              <w:spacing w:line="360" w:lineRule="exact"/>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 xml:space="preserve">　</w:t>
            </w:r>
          </w:p>
        </w:tc>
      </w:tr>
      <w:tr w:rsidR="0079010B" w:rsidRPr="0079010B" w14:paraId="2CC1BA96" w14:textId="77777777" w:rsidTr="00922B7F">
        <w:tc>
          <w:tcPr>
            <w:tcW w:w="16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144E165B" w14:textId="77777777" w:rsidR="003B6D9D" w:rsidRPr="0079010B" w:rsidRDefault="003B6D9D" w:rsidP="00246F1C">
            <w:pPr>
              <w:widowControl/>
              <w:spacing w:line="360" w:lineRule="exact"/>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國立政治大學附屬高級中學</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12BC5284"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94/07/15</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5DB640EF"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97/07/15</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33E5E665" w14:textId="77777777" w:rsidR="003B6D9D" w:rsidRPr="0079010B" w:rsidRDefault="003B6D9D" w:rsidP="00246F1C">
            <w:pPr>
              <w:widowControl/>
              <w:spacing w:line="360" w:lineRule="exact"/>
              <w:textAlignment w:val="center"/>
              <w:rPr>
                <w:rFonts w:hAnsi="標楷體" w:cs="Arial"/>
                <w:b/>
                <w:color w:val="000000" w:themeColor="text1"/>
                <w:kern w:val="0"/>
                <w:sz w:val="28"/>
                <w:szCs w:val="28"/>
              </w:rPr>
            </w:pPr>
            <w:r w:rsidRPr="0079010B">
              <w:rPr>
                <w:rFonts w:hAnsi="標楷體" w:cs="Arial" w:hint="eastAsia"/>
                <w:b/>
                <w:color w:val="000000" w:themeColor="text1"/>
                <w:kern w:val="24"/>
                <w:sz w:val="28"/>
                <w:szCs w:val="28"/>
              </w:rPr>
              <w:t>依契約由廠商繳納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15C474CE" w14:textId="77777777" w:rsidR="003B6D9D" w:rsidRPr="0079010B" w:rsidRDefault="003B6D9D" w:rsidP="00246F1C">
            <w:pPr>
              <w:widowControl/>
              <w:spacing w:line="360" w:lineRule="exact"/>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 xml:space="preserve">　</w:t>
            </w:r>
          </w:p>
        </w:tc>
      </w:tr>
      <w:tr w:rsidR="0079010B" w:rsidRPr="0079010B" w14:paraId="04311738" w14:textId="77777777" w:rsidTr="00922B7F">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1F1FC55D" w14:textId="77777777" w:rsidR="003B6D9D" w:rsidRPr="0079010B" w:rsidRDefault="003B6D9D" w:rsidP="00246F1C">
            <w:pPr>
              <w:widowControl/>
              <w:spacing w:line="360" w:lineRule="exact"/>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國立南投高級中學</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20E35575"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95/10/01</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4C5226B8"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110/10/01</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06A44A0C" w14:textId="77777777" w:rsidR="003B6D9D" w:rsidRPr="0079010B" w:rsidRDefault="003B6D9D" w:rsidP="00246F1C">
            <w:pPr>
              <w:widowControl/>
              <w:spacing w:line="360" w:lineRule="exact"/>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依契約由學校繳納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67B962BB" w14:textId="77777777" w:rsidR="003B6D9D" w:rsidRPr="0079010B" w:rsidRDefault="003B6D9D" w:rsidP="00922B7F">
            <w:pPr>
              <w:pStyle w:val="afb"/>
              <w:widowControl/>
              <w:numPr>
                <w:ilvl w:val="0"/>
                <w:numId w:val="40"/>
              </w:numPr>
              <w:spacing w:line="360" w:lineRule="exact"/>
              <w:ind w:leftChars="0"/>
              <w:textAlignment w:val="center"/>
              <w:rPr>
                <w:rFonts w:hAnsi="標楷體" w:cs="Arial"/>
                <w:color w:val="000000" w:themeColor="text1"/>
                <w:kern w:val="24"/>
                <w:sz w:val="28"/>
                <w:szCs w:val="28"/>
              </w:rPr>
            </w:pPr>
            <w:r w:rsidRPr="0079010B">
              <w:rPr>
                <w:rFonts w:hAnsi="標楷體" w:cs="Arial" w:hint="eastAsia"/>
                <w:color w:val="000000" w:themeColor="text1"/>
                <w:kern w:val="24"/>
                <w:sz w:val="28"/>
                <w:szCs w:val="28"/>
              </w:rPr>
              <w:t>依據104年審計處審核意見：「委外營運衍生之房屋稅及地價稅依契約規定由民間機構繳納，核有未符。」。</w:t>
            </w:r>
          </w:p>
          <w:p w14:paraId="4E0D9EDD" w14:textId="77777777" w:rsidR="003B6D9D" w:rsidRPr="0079010B" w:rsidRDefault="003B6D9D" w:rsidP="00922B7F">
            <w:pPr>
              <w:pStyle w:val="afb"/>
              <w:widowControl/>
              <w:numPr>
                <w:ilvl w:val="0"/>
                <w:numId w:val="40"/>
              </w:numPr>
              <w:spacing w:line="360" w:lineRule="exact"/>
              <w:ind w:leftChars="0"/>
              <w:textAlignment w:val="center"/>
              <w:rPr>
                <w:rFonts w:hAnsi="標楷體" w:cs="Arial"/>
                <w:color w:val="000000" w:themeColor="text1"/>
                <w:kern w:val="24"/>
                <w:sz w:val="28"/>
                <w:szCs w:val="28"/>
              </w:rPr>
            </w:pPr>
            <w:r w:rsidRPr="0079010B">
              <w:rPr>
                <w:rFonts w:hAnsi="標楷體" w:cs="Arial" w:hint="eastAsia"/>
                <w:color w:val="000000" w:themeColor="text1"/>
                <w:kern w:val="24"/>
                <w:sz w:val="28"/>
                <w:szCs w:val="28"/>
              </w:rPr>
              <w:t>處理情形歷經南投市公所協調、提仲</w:t>
            </w:r>
            <w:r w:rsidRPr="0079010B">
              <w:rPr>
                <w:rFonts w:hAnsi="標楷體" w:cs="Arial" w:hint="eastAsia"/>
                <w:color w:val="000000" w:themeColor="text1"/>
                <w:kern w:val="24"/>
                <w:sz w:val="28"/>
                <w:szCs w:val="28"/>
              </w:rPr>
              <w:lastRenderedPageBreak/>
              <w:t>裁協會仲裁、地方法院判決。</w:t>
            </w:r>
          </w:p>
          <w:p w14:paraId="7B945295" w14:textId="77777777" w:rsidR="003B6D9D" w:rsidRPr="0079010B" w:rsidRDefault="003B6D9D" w:rsidP="00922B7F">
            <w:pPr>
              <w:pStyle w:val="afb"/>
              <w:widowControl/>
              <w:numPr>
                <w:ilvl w:val="0"/>
                <w:numId w:val="40"/>
              </w:numPr>
              <w:spacing w:line="360" w:lineRule="exact"/>
              <w:ind w:leftChars="0"/>
              <w:textAlignment w:val="center"/>
              <w:rPr>
                <w:rFonts w:hAnsi="標楷體" w:cs="Arial"/>
                <w:color w:val="000000" w:themeColor="text1"/>
                <w:kern w:val="24"/>
                <w:sz w:val="28"/>
                <w:szCs w:val="28"/>
              </w:rPr>
            </w:pPr>
            <w:r w:rsidRPr="0079010B">
              <w:rPr>
                <w:rFonts w:hAnsi="標楷體" w:cs="Arial" w:hint="eastAsia"/>
                <w:color w:val="000000" w:themeColor="text1"/>
                <w:kern w:val="24"/>
                <w:sz w:val="28"/>
                <w:szCs w:val="28"/>
              </w:rPr>
              <w:t>仲裁及訴訟結果：因契約已有規定，</w:t>
            </w:r>
            <w:r w:rsidRPr="0079010B">
              <w:rPr>
                <w:rFonts w:hAnsi="標楷體" w:cs="Arial" w:hint="eastAsia"/>
                <w:b/>
                <w:color w:val="000000" w:themeColor="text1"/>
                <w:kern w:val="24"/>
                <w:sz w:val="28"/>
                <w:szCs w:val="28"/>
              </w:rPr>
              <w:t>應由學校繳納</w:t>
            </w:r>
            <w:r w:rsidRPr="0079010B">
              <w:rPr>
                <w:rFonts w:hAnsi="標楷體" w:cs="Arial" w:hint="eastAsia"/>
                <w:color w:val="000000" w:themeColor="text1"/>
                <w:kern w:val="24"/>
                <w:sz w:val="28"/>
                <w:szCs w:val="28"/>
              </w:rPr>
              <w:t>。</w:t>
            </w:r>
          </w:p>
        </w:tc>
      </w:tr>
      <w:tr w:rsidR="0079010B" w:rsidRPr="0079010B" w14:paraId="4EB9BFDF" w14:textId="77777777" w:rsidTr="00922B7F">
        <w:tc>
          <w:tcPr>
            <w:tcW w:w="1620" w:type="dxa"/>
            <w:vMerge/>
            <w:tcBorders>
              <w:top w:val="single" w:sz="4" w:space="0" w:color="000000"/>
              <w:left w:val="single" w:sz="4" w:space="0" w:color="000000"/>
              <w:bottom w:val="single" w:sz="4" w:space="0" w:color="000000"/>
              <w:right w:val="single" w:sz="4" w:space="0" w:color="000000"/>
            </w:tcBorders>
            <w:vAlign w:val="center"/>
            <w:hideMark/>
          </w:tcPr>
          <w:p w14:paraId="6A5460D6" w14:textId="77777777" w:rsidR="003B6D9D" w:rsidRPr="0079010B" w:rsidRDefault="003B6D9D" w:rsidP="00246F1C">
            <w:pPr>
              <w:widowControl/>
              <w:spacing w:line="360" w:lineRule="exact"/>
              <w:rPr>
                <w:rFonts w:hAnsi="標楷體" w:cs="Arial"/>
                <w:color w:val="000000" w:themeColor="text1"/>
                <w:kern w:val="0"/>
                <w:sz w:val="28"/>
                <w:szCs w:val="2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4213D300"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93/01/01</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0D927800"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97/12/31</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4712590A" w14:textId="77777777" w:rsidR="003B6D9D" w:rsidRPr="0079010B" w:rsidRDefault="003B6D9D" w:rsidP="00246F1C">
            <w:pPr>
              <w:widowControl/>
              <w:spacing w:line="360" w:lineRule="exact"/>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依土地稅減免規則、房屋稅條例減免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25EEA196" w14:textId="77777777" w:rsidR="003B6D9D" w:rsidRPr="0079010B" w:rsidRDefault="003B6D9D" w:rsidP="00246F1C">
            <w:pPr>
              <w:widowControl/>
              <w:spacing w:line="360" w:lineRule="exact"/>
              <w:textAlignment w:val="center"/>
              <w:rPr>
                <w:rFonts w:hAnsi="標楷體" w:cs="Arial"/>
                <w:color w:val="000000" w:themeColor="text1"/>
                <w:kern w:val="0"/>
                <w:sz w:val="28"/>
                <w:szCs w:val="28"/>
              </w:rPr>
            </w:pPr>
            <w:r w:rsidRPr="0079010B">
              <w:rPr>
                <w:rFonts w:hAnsi="標楷體" w:cs="Arial" w:hint="eastAsia"/>
                <w:color w:val="000000" w:themeColor="text1"/>
                <w:kern w:val="0"/>
                <w:sz w:val="28"/>
                <w:szCs w:val="28"/>
              </w:rPr>
              <w:t>為辦理ROT案，原OT案提前終止</w:t>
            </w:r>
          </w:p>
        </w:tc>
      </w:tr>
      <w:tr w:rsidR="0079010B" w:rsidRPr="0079010B" w14:paraId="4D53A5A2" w14:textId="77777777" w:rsidTr="00922B7F">
        <w:tc>
          <w:tcPr>
            <w:tcW w:w="16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4702B9AF" w14:textId="77777777" w:rsidR="003B6D9D" w:rsidRPr="0079010B" w:rsidRDefault="003B6D9D" w:rsidP="00246F1C">
            <w:pPr>
              <w:widowControl/>
              <w:spacing w:line="360" w:lineRule="exact"/>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國立花蓮高級中學</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4E9A4916"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93/11/01</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0FF2BB05" w14:textId="77777777" w:rsidR="003B6D9D" w:rsidRPr="0079010B" w:rsidRDefault="003B6D9D" w:rsidP="00246F1C">
            <w:pPr>
              <w:widowControl/>
              <w:spacing w:line="360" w:lineRule="exact"/>
              <w:jc w:val="center"/>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108/10/31</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6DFD631D" w14:textId="77777777" w:rsidR="003B6D9D" w:rsidRPr="0079010B" w:rsidRDefault="003B6D9D" w:rsidP="00246F1C">
            <w:pPr>
              <w:widowControl/>
              <w:spacing w:line="360" w:lineRule="exact"/>
              <w:textAlignment w:val="center"/>
              <w:rPr>
                <w:rFonts w:hAnsi="標楷體" w:cs="Arial"/>
                <w:b/>
                <w:color w:val="000000" w:themeColor="text1"/>
                <w:kern w:val="0"/>
                <w:sz w:val="28"/>
                <w:szCs w:val="28"/>
              </w:rPr>
            </w:pPr>
            <w:r w:rsidRPr="0079010B">
              <w:rPr>
                <w:rFonts w:hAnsi="標楷體" w:cs="Arial" w:hint="eastAsia"/>
                <w:b/>
                <w:color w:val="000000" w:themeColor="text1"/>
                <w:kern w:val="24"/>
                <w:sz w:val="28"/>
                <w:szCs w:val="28"/>
              </w:rPr>
              <w:t>依契約由廠商繳納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center"/>
            <w:hideMark/>
          </w:tcPr>
          <w:p w14:paraId="2CD0477F" w14:textId="77777777" w:rsidR="003B6D9D" w:rsidRPr="0079010B" w:rsidRDefault="003B6D9D" w:rsidP="00246F1C">
            <w:pPr>
              <w:widowControl/>
              <w:spacing w:line="360" w:lineRule="exact"/>
              <w:textAlignment w:val="center"/>
              <w:rPr>
                <w:rFonts w:hAnsi="標楷體" w:cs="Arial"/>
                <w:color w:val="000000" w:themeColor="text1"/>
                <w:kern w:val="0"/>
                <w:sz w:val="28"/>
                <w:szCs w:val="28"/>
              </w:rPr>
            </w:pPr>
            <w:r w:rsidRPr="0079010B">
              <w:rPr>
                <w:rFonts w:hAnsi="標楷體" w:cs="Arial" w:hint="eastAsia"/>
                <w:color w:val="000000" w:themeColor="text1"/>
                <w:kern w:val="24"/>
                <w:sz w:val="28"/>
                <w:szCs w:val="28"/>
              </w:rPr>
              <w:t xml:space="preserve">　</w:t>
            </w:r>
          </w:p>
        </w:tc>
      </w:tr>
      <w:tr w:rsidR="0079010B" w:rsidRPr="0079010B" w14:paraId="2D7A7D86" w14:textId="77777777" w:rsidTr="00922B7F">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1D06112B" w14:textId="77777777" w:rsidR="003B6D9D" w:rsidRPr="0079010B" w:rsidRDefault="003B6D9D" w:rsidP="00246F1C">
            <w:pPr>
              <w:spacing w:line="360" w:lineRule="exact"/>
              <w:rPr>
                <w:rFonts w:hAnsi="標楷體"/>
                <w:color w:val="000000" w:themeColor="text1"/>
                <w:sz w:val="28"/>
                <w:szCs w:val="28"/>
              </w:rPr>
            </w:pPr>
            <w:r w:rsidRPr="0079010B">
              <w:rPr>
                <w:rFonts w:hAnsi="標楷體" w:hint="eastAsia"/>
                <w:color w:val="000000" w:themeColor="text1"/>
                <w:sz w:val="28"/>
                <w:szCs w:val="28"/>
              </w:rPr>
              <w:t>國立東華大學附設實驗國民小學</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0CCD65E2" w14:textId="77777777" w:rsidR="003B6D9D" w:rsidRPr="0079010B" w:rsidRDefault="003B6D9D" w:rsidP="00246F1C">
            <w:pPr>
              <w:spacing w:line="360" w:lineRule="exact"/>
              <w:jc w:val="center"/>
              <w:rPr>
                <w:rFonts w:hAnsi="標楷體"/>
                <w:color w:val="000000" w:themeColor="text1"/>
                <w:sz w:val="28"/>
                <w:szCs w:val="28"/>
              </w:rPr>
            </w:pPr>
            <w:r w:rsidRPr="0079010B">
              <w:rPr>
                <w:rFonts w:hAnsi="標楷體" w:hint="eastAsia"/>
                <w:color w:val="000000" w:themeColor="text1"/>
                <w:sz w:val="28"/>
                <w:szCs w:val="28"/>
              </w:rPr>
              <w:t>102/09/01</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3ECA389D" w14:textId="77777777" w:rsidR="003B6D9D" w:rsidRPr="0079010B" w:rsidRDefault="003B6D9D" w:rsidP="00246F1C">
            <w:pPr>
              <w:spacing w:line="360" w:lineRule="exact"/>
              <w:jc w:val="center"/>
              <w:rPr>
                <w:rFonts w:hAnsi="標楷體"/>
                <w:color w:val="000000" w:themeColor="text1"/>
                <w:sz w:val="28"/>
                <w:szCs w:val="28"/>
              </w:rPr>
            </w:pPr>
            <w:r w:rsidRPr="0079010B">
              <w:rPr>
                <w:rFonts w:hAnsi="標楷體" w:hint="eastAsia"/>
                <w:color w:val="000000" w:themeColor="text1"/>
                <w:sz w:val="28"/>
                <w:szCs w:val="28"/>
              </w:rPr>
              <w:t>105/08/31</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6EEAAAA3" w14:textId="77777777" w:rsidR="003B6D9D" w:rsidRPr="0079010B" w:rsidRDefault="003B6D9D" w:rsidP="00246F1C">
            <w:pPr>
              <w:spacing w:line="360" w:lineRule="exact"/>
              <w:rPr>
                <w:rFonts w:hAnsi="標楷體"/>
                <w:color w:val="000000" w:themeColor="text1"/>
                <w:sz w:val="28"/>
                <w:szCs w:val="28"/>
              </w:rPr>
            </w:pPr>
            <w:r w:rsidRPr="0079010B">
              <w:rPr>
                <w:rFonts w:hAnsi="標楷體" w:hint="eastAsia"/>
                <w:color w:val="000000" w:themeColor="text1"/>
                <w:sz w:val="28"/>
                <w:szCs w:val="28"/>
              </w:rPr>
              <w:t>依土地稅減免規則、房屋稅條例減免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3BA1139F" w14:textId="77777777" w:rsidR="003B6D9D" w:rsidRPr="0079010B" w:rsidRDefault="003B6D9D" w:rsidP="00246F1C">
            <w:pPr>
              <w:spacing w:line="360" w:lineRule="exact"/>
              <w:rPr>
                <w:rFonts w:hAnsi="標楷體"/>
                <w:color w:val="000000" w:themeColor="text1"/>
                <w:sz w:val="28"/>
                <w:szCs w:val="28"/>
              </w:rPr>
            </w:pPr>
            <w:r w:rsidRPr="0079010B">
              <w:rPr>
                <w:rFonts w:hAnsi="標楷體" w:hint="eastAsia"/>
                <w:color w:val="000000" w:themeColor="text1"/>
                <w:sz w:val="28"/>
                <w:szCs w:val="28"/>
              </w:rPr>
              <w:t xml:space="preserve">　</w:t>
            </w:r>
          </w:p>
        </w:tc>
      </w:tr>
      <w:tr w:rsidR="0079010B" w:rsidRPr="0079010B" w14:paraId="0C937BB7" w14:textId="77777777" w:rsidTr="00922B7F">
        <w:tc>
          <w:tcPr>
            <w:tcW w:w="1620" w:type="dxa"/>
            <w:vMerge/>
            <w:tcBorders>
              <w:top w:val="single" w:sz="4" w:space="0" w:color="000000"/>
              <w:left w:val="single" w:sz="4" w:space="0" w:color="000000"/>
              <w:bottom w:val="single" w:sz="4" w:space="0" w:color="000000"/>
              <w:right w:val="single" w:sz="4" w:space="0" w:color="000000"/>
            </w:tcBorders>
            <w:vAlign w:val="center"/>
            <w:hideMark/>
          </w:tcPr>
          <w:p w14:paraId="4F2E5173" w14:textId="77777777" w:rsidR="003B6D9D" w:rsidRPr="0079010B" w:rsidRDefault="003B6D9D" w:rsidP="00246F1C">
            <w:pPr>
              <w:spacing w:line="360" w:lineRule="exact"/>
              <w:rPr>
                <w:rFonts w:hAnsi="標楷體"/>
                <w:color w:val="000000" w:themeColor="text1"/>
                <w:sz w:val="28"/>
                <w:szCs w:val="2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3EF78577" w14:textId="77777777" w:rsidR="003B6D9D" w:rsidRPr="0079010B" w:rsidRDefault="003B6D9D" w:rsidP="00246F1C">
            <w:pPr>
              <w:spacing w:line="360" w:lineRule="exact"/>
              <w:jc w:val="center"/>
              <w:rPr>
                <w:rFonts w:hAnsi="標楷體"/>
                <w:color w:val="000000" w:themeColor="text1"/>
                <w:sz w:val="28"/>
                <w:szCs w:val="28"/>
              </w:rPr>
            </w:pPr>
            <w:r w:rsidRPr="0079010B">
              <w:rPr>
                <w:rFonts w:hAnsi="標楷體" w:hint="eastAsia"/>
                <w:color w:val="000000" w:themeColor="text1"/>
                <w:sz w:val="28"/>
                <w:szCs w:val="28"/>
              </w:rPr>
              <w:t>96/08/01</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38C7F428" w14:textId="77777777" w:rsidR="003B6D9D" w:rsidRPr="0079010B" w:rsidRDefault="003B6D9D" w:rsidP="00246F1C">
            <w:pPr>
              <w:spacing w:line="360" w:lineRule="exact"/>
              <w:jc w:val="center"/>
              <w:rPr>
                <w:rFonts w:hAnsi="標楷體"/>
                <w:color w:val="000000" w:themeColor="text1"/>
                <w:sz w:val="28"/>
                <w:szCs w:val="28"/>
              </w:rPr>
            </w:pPr>
            <w:r w:rsidRPr="0079010B">
              <w:rPr>
                <w:rFonts w:hAnsi="標楷體" w:hint="eastAsia"/>
                <w:color w:val="000000" w:themeColor="text1"/>
                <w:sz w:val="28"/>
                <w:szCs w:val="28"/>
              </w:rPr>
              <w:t>99/09/01</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69EE78C5" w14:textId="77777777" w:rsidR="003B6D9D" w:rsidRPr="0079010B" w:rsidRDefault="003B6D9D" w:rsidP="00246F1C">
            <w:pPr>
              <w:spacing w:line="360" w:lineRule="exact"/>
              <w:rPr>
                <w:rFonts w:hAnsi="標楷體"/>
                <w:color w:val="000000" w:themeColor="text1"/>
                <w:sz w:val="28"/>
                <w:szCs w:val="28"/>
              </w:rPr>
            </w:pPr>
            <w:r w:rsidRPr="0079010B">
              <w:rPr>
                <w:rFonts w:hAnsi="標楷體" w:hint="eastAsia"/>
                <w:color w:val="000000" w:themeColor="text1"/>
                <w:sz w:val="28"/>
                <w:szCs w:val="28"/>
              </w:rPr>
              <w:t>依土地稅減免規則、房屋稅條例減免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7C9C2063" w14:textId="77777777" w:rsidR="003B6D9D" w:rsidRPr="0079010B" w:rsidRDefault="003B6D9D" w:rsidP="00246F1C">
            <w:pPr>
              <w:spacing w:line="360" w:lineRule="exact"/>
              <w:rPr>
                <w:rFonts w:hAnsi="標楷體"/>
                <w:color w:val="000000" w:themeColor="text1"/>
                <w:sz w:val="28"/>
                <w:szCs w:val="28"/>
              </w:rPr>
            </w:pPr>
            <w:r w:rsidRPr="0079010B">
              <w:rPr>
                <w:rFonts w:hAnsi="標楷體" w:hint="eastAsia"/>
                <w:color w:val="000000" w:themeColor="text1"/>
                <w:sz w:val="28"/>
                <w:szCs w:val="28"/>
              </w:rPr>
              <w:t xml:space="preserve">　</w:t>
            </w:r>
          </w:p>
        </w:tc>
      </w:tr>
      <w:tr w:rsidR="0079010B" w:rsidRPr="0079010B" w14:paraId="53F43D72" w14:textId="77777777" w:rsidTr="00922B7F">
        <w:tc>
          <w:tcPr>
            <w:tcW w:w="162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10FDD7CD" w14:textId="77777777" w:rsidR="003B6D9D" w:rsidRPr="0079010B" w:rsidRDefault="003B6D9D" w:rsidP="00246F1C">
            <w:pPr>
              <w:spacing w:line="360" w:lineRule="exact"/>
              <w:rPr>
                <w:rFonts w:hAnsi="標楷體"/>
                <w:color w:val="000000" w:themeColor="text1"/>
                <w:sz w:val="28"/>
                <w:szCs w:val="28"/>
              </w:rPr>
            </w:pPr>
            <w:r w:rsidRPr="0079010B">
              <w:rPr>
                <w:rFonts w:hAnsi="標楷體" w:hint="eastAsia"/>
                <w:color w:val="000000" w:themeColor="text1"/>
                <w:sz w:val="28"/>
                <w:szCs w:val="28"/>
              </w:rPr>
              <w:t>國立岡山高級農工職業學校</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754C8F6A" w14:textId="77777777" w:rsidR="003B6D9D" w:rsidRPr="0079010B" w:rsidRDefault="003B6D9D" w:rsidP="00246F1C">
            <w:pPr>
              <w:spacing w:line="360" w:lineRule="exact"/>
              <w:jc w:val="center"/>
              <w:rPr>
                <w:rFonts w:hAnsi="標楷體"/>
                <w:color w:val="000000" w:themeColor="text1"/>
                <w:sz w:val="28"/>
                <w:szCs w:val="28"/>
              </w:rPr>
            </w:pPr>
            <w:r w:rsidRPr="0079010B">
              <w:rPr>
                <w:rFonts w:hAnsi="標楷體" w:hint="eastAsia"/>
                <w:color w:val="000000" w:themeColor="text1"/>
                <w:sz w:val="28"/>
                <w:szCs w:val="28"/>
              </w:rPr>
              <w:t>93/01/09</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1526BB57" w14:textId="77777777" w:rsidR="003B6D9D" w:rsidRPr="0079010B" w:rsidRDefault="003B6D9D" w:rsidP="00246F1C">
            <w:pPr>
              <w:spacing w:line="360" w:lineRule="exact"/>
              <w:jc w:val="center"/>
              <w:rPr>
                <w:rFonts w:hAnsi="標楷體"/>
                <w:color w:val="000000" w:themeColor="text1"/>
                <w:sz w:val="28"/>
                <w:szCs w:val="28"/>
              </w:rPr>
            </w:pPr>
            <w:r w:rsidRPr="0079010B">
              <w:rPr>
                <w:rFonts w:hAnsi="標楷體" w:hint="eastAsia"/>
                <w:color w:val="000000" w:themeColor="text1"/>
                <w:sz w:val="28"/>
                <w:szCs w:val="28"/>
              </w:rPr>
              <w:t>114/01/08</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09EDA664" w14:textId="77777777" w:rsidR="003B6D9D" w:rsidRPr="0079010B" w:rsidRDefault="003B6D9D" w:rsidP="00246F1C">
            <w:pPr>
              <w:spacing w:line="360" w:lineRule="exact"/>
              <w:rPr>
                <w:rFonts w:hAnsi="標楷體"/>
                <w:color w:val="000000" w:themeColor="text1"/>
                <w:sz w:val="28"/>
                <w:szCs w:val="28"/>
              </w:rPr>
            </w:pPr>
            <w:r w:rsidRPr="0079010B">
              <w:rPr>
                <w:rFonts w:hAnsi="標楷體" w:hint="eastAsia"/>
                <w:color w:val="000000" w:themeColor="text1"/>
                <w:sz w:val="28"/>
                <w:szCs w:val="28"/>
              </w:rPr>
              <w:t>房屋稅由廠商繳納，土地稅由學校繳納。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7D14FD20" w14:textId="77777777" w:rsidR="003B6D9D" w:rsidRPr="0079010B" w:rsidRDefault="003B6D9D" w:rsidP="00922B7F">
            <w:pPr>
              <w:pStyle w:val="afb"/>
              <w:numPr>
                <w:ilvl w:val="0"/>
                <w:numId w:val="41"/>
              </w:numPr>
              <w:spacing w:line="360" w:lineRule="exact"/>
              <w:ind w:leftChars="0"/>
              <w:rPr>
                <w:rFonts w:hAnsi="標楷體"/>
                <w:color w:val="000000" w:themeColor="text1"/>
                <w:sz w:val="28"/>
                <w:szCs w:val="28"/>
              </w:rPr>
            </w:pPr>
            <w:r w:rsidRPr="0079010B">
              <w:rPr>
                <w:rFonts w:hAnsi="標楷體" w:hint="eastAsia"/>
                <w:color w:val="000000" w:themeColor="text1"/>
                <w:sz w:val="28"/>
                <w:szCs w:val="28"/>
              </w:rPr>
              <w:t>依該案契約4.5.7條規定，乙方承諾依本契約及相關規定繳納租金、權利金、營運範圍內之房屋稅及相關稅賦。</w:t>
            </w:r>
          </w:p>
          <w:p w14:paraId="293FBAAC" w14:textId="77777777" w:rsidR="003B6D9D" w:rsidRPr="0079010B" w:rsidRDefault="003B6D9D" w:rsidP="00922B7F">
            <w:pPr>
              <w:pStyle w:val="afb"/>
              <w:numPr>
                <w:ilvl w:val="0"/>
                <w:numId w:val="41"/>
              </w:numPr>
              <w:spacing w:line="360" w:lineRule="exact"/>
              <w:ind w:leftChars="0"/>
              <w:rPr>
                <w:rFonts w:hAnsi="標楷體"/>
                <w:color w:val="000000" w:themeColor="text1"/>
                <w:sz w:val="28"/>
                <w:szCs w:val="28"/>
              </w:rPr>
            </w:pPr>
            <w:r w:rsidRPr="0079010B">
              <w:rPr>
                <w:rFonts w:hAnsi="標楷體" w:hint="eastAsia"/>
                <w:color w:val="000000" w:themeColor="text1"/>
                <w:sz w:val="28"/>
                <w:szCs w:val="28"/>
              </w:rPr>
              <w:t>依據該案契約8.9 條規定，該案室內溫水游泳池之房屋稅及其他各項稅捐由乙方負責繳納。</w:t>
            </w:r>
          </w:p>
          <w:p w14:paraId="0CE930AE" w14:textId="77777777" w:rsidR="003B6D9D" w:rsidRPr="0079010B" w:rsidRDefault="003B6D9D" w:rsidP="00922B7F">
            <w:pPr>
              <w:pStyle w:val="afb"/>
              <w:numPr>
                <w:ilvl w:val="0"/>
                <w:numId w:val="41"/>
              </w:numPr>
              <w:spacing w:line="360" w:lineRule="exact"/>
              <w:ind w:leftChars="0"/>
              <w:rPr>
                <w:rFonts w:hAnsi="標楷體"/>
                <w:color w:val="000000" w:themeColor="text1"/>
                <w:sz w:val="28"/>
                <w:szCs w:val="28"/>
              </w:rPr>
            </w:pPr>
            <w:r w:rsidRPr="0079010B">
              <w:rPr>
                <w:rFonts w:hAnsi="標楷體" w:hint="eastAsia"/>
                <w:color w:val="000000" w:themeColor="text1"/>
                <w:sz w:val="28"/>
                <w:szCs w:val="28"/>
              </w:rPr>
              <w:t>對於契約中之「相關稅賦」或「其他各項稅捐」是否包含土地稅發生爭議，</w:t>
            </w:r>
            <w:r w:rsidRPr="0079010B">
              <w:rPr>
                <w:rFonts w:hAnsi="標楷體" w:hint="eastAsia"/>
                <w:color w:val="000000" w:themeColor="text1"/>
                <w:sz w:val="28"/>
                <w:szCs w:val="28"/>
              </w:rPr>
              <w:lastRenderedPageBreak/>
              <w:t>並提起民事訴訟。</w:t>
            </w:r>
          </w:p>
          <w:p w14:paraId="68FD2EAB" w14:textId="77777777" w:rsidR="003B6D9D" w:rsidRPr="0079010B" w:rsidRDefault="003B6D9D" w:rsidP="00922B7F">
            <w:pPr>
              <w:pStyle w:val="afb"/>
              <w:numPr>
                <w:ilvl w:val="0"/>
                <w:numId w:val="41"/>
              </w:numPr>
              <w:spacing w:line="360" w:lineRule="exact"/>
              <w:ind w:leftChars="0"/>
              <w:rPr>
                <w:rFonts w:hAnsi="標楷體"/>
                <w:color w:val="000000" w:themeColor="text1"/>
                <w:sz w:val="28"/>
                <w:szCs w:val="28"/>
              </w:rPr>
            </w:pPr>
            <w:r w:rsidRPr="0079010B">
              <w:rPr>
                <w:rFonts w:hAnsi="標楷體" w:hint="eastAsia"/>
                <w:color w:val="000000" w:themeColor="text1"/>
                <w:sz w:val="28"/>
                <w:szCs w:val="28"/>
              </w:rPr>
              <w:t>依民事訴訟判決，因該案契約對於地價稅並無特別約定，依土地稅法第3條規定應由學校負擔。</w:t>
            </w:r>
          </w:p>
        </w:tc>
      </w:tr>
      <w:tr w:rsidR="0079010B" w:rsidRPr="0079010B" w14:paraId="4308B312" w14:textId="77777777" w:rsidTr="00922B7F">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5BE62AC2" w14:textId="77777777" w:rsidR="003B6D9D" w:rsidRPr="0079010B" w:rsidRDefault="003B6D9D" w:rsidP="00246F1C">
            <w:pPr>
              <w:spacing w:line="360" w:lineRule="exact"/>
              <w:rPr>
                <w:rFonts w:hAnsi="標楷體"/>
                <w:color w:val="000000" w:themeColor="text1"/>
                <w:sz w:val="28"/>
                <w:szCs w:val="28"/>
              </w:rPr>
            </w:pPr>
            <w:r w:rsidRPr="0079010B">
              <w:rPr>
                <w:rFonts w:hAnsi="標楷體" w:hint="eastAsia"/>
                <w:color w:val="000000" w:themeColor="text1"/>
                <w:sz w:val="28"/>
                <w:szCs w:val="28"/>
              </w:rPr>
              <w:lastRenderedPageBreak/>
              <w:t>國立竹北高級中學</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28034758" w14:textId="77777777" w:rsidR="003B6D9D" w:rsidRPr="0079010B" w:rsidRDefault="003B6D9D" w:rsidP="00246F1C">
            <w:pPr>
              <w:spacing w:line="360" w:lineRule="exact"/>
              <w:jc w:val="center"/>
              <w:rPr>
                <w:rFonts w:hAnsi="標楷體"/>
                <w:color w:val="000000" w:themeColor="text1"/>
                <w:sz w:val="28"/>
                <w:szCs w:val="28"/>
              </w:rPr>
            </w:pPr>
            <w:r w:rsidRPr="0079010B">
              <w:rPr>
                <w:rFonts w:hAnsi="標楷體" w:hint="eastAsia"/>
                <w:color w:val="000000" w:themeColor="text1"/>
                <w:sz w:val="28"/>
                <w:szCs w:val="28"/>
              </w:rPr>
              <w:t>98/06/01</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20D4BFE8" w14:textId="77777777" w:rsidR="003B6D9D" w:rsidRPr="0079010B" w:rsidRDefault="003B6D9D" w:rsidP="00246F1C">
            <w:pPr>
              <w:spacing w:line="360" w:lineRule="exact"/>
              <w:jc w:val="center"/>
              <w:rPr>
                <w:rFonts w:hAnsi="標楷體"/>
                <w:color w:val="000000" w:themeColor="text1"/>
                <w:sz w:val="28"/>
                <w:szCs w:val="28"/>
              </w:rPr>
            </w:pPr>
            <w:r w:rsidRPr="0079010B">
              <w:rPr>
                <w:rFonts w:hAnsi="標楷體" w:hint="eastAsia"/>
                <w:color w:val="000000" w:themeColor="text1"/>
                <w:sz w:val="28"/>
                <w:szCs w:val="28"/>
              </w:rPr>
              <w:t>106/06/24</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1CD2DEF5" w14:textId="77777777" w:rsidR="003B6D9D" w:rsidRPr="0079010B" w:rsidRDefault="003B6D9D" w:rsidP="00246F1C">
            <w:pPr>
              <w:spacing w:line="360" w:lineRule="exact"/>
              <w:rPr>
                <w:rFonts w:hAnsi="標楷體"/>
                <w:b/>
                <w:color w:val="000000" w:themeColor="text1"/>
                <w:sz w:val="28"/>
                <w:szCs w:val="28"/>
              </w:rPr>
            </w:pPr>
            <w:r w:rsidRPr="0079010B">
              <w:rPr>
                <w:rFonts w:hAnsi="標楷體" w:hint="eastAsia"/>
                <w:b/>
                <w:color w:val="000000" w:themeColor="text1"/>
                <w:sz w:val="28"/>
                <w:szCs w:val="28"/>
              </w:rPr>
              <w:t>依契約由廠商繳納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60C00EE8" w14:textId="77777777" w:rsidR="003B6D9D" w:rsidRPr="0079010B" w:rsidRDefault="003B6D9D" w:rsidP="00246F1C">
            <w:pPr>
              <w:spacing w:line="360" w:lineRule="exact"/>
              <w:rPr>
                <w:rFonts w:hAnsi="標楷體"/>
                <w:color w:val="000000" w:themeColor="text1"/>
                <w:sz w:val="28"/>
                <w:szCs w:val="28"/>
              </w:rPr>
            </w:pPr>
            <w:r w:rsidRPr="0079010B">
              <w:rPr>
                <w:rFonts w:hAnsi="標楷體" w:hint="eastAsia"/>
                <w:color w:val="000000" w:themeColor="text1"/>
                <w:sz w:val="28"/>
                <w:szCs w:val="28"/>
              </w:rPr>
              <w:t xml:space="preserve">　</w:t>
            </w:r>
          </w:p>
        </w:tc>
      </w:tr>
      <w:tr w:rsidR="0079010B" w:rsidRPr="0079010B" w14:paraId="56FE4D1C" w14:textId="77777777" w:rsidTr="00922B7F">
        <w:tc>
          <w:tcPr>
            <w:tcW w:w="1620" w:type="dxa"/>
            <w:vMerge/>
            <w:tcBorders>
              <w:top w:val="single" w:sz="4" w:space="0" w:color="000000"/>
              <w:left w:val="single" w:sz="4" w:space="0" w:color="000000"/>
              <w:bottom w:val="single" w:sz="4" w:space="0" w:color="000000"/>
              <w:right w:val="single" w:sz="4" w:space="0" w:color="000000"/>
            </w:tcBorders>
            <w:vAlign w:val="center"/>
            <w:hideMark/>
          </w:tcPr>
          <w:p w14:paraId="3FCA9CBF" w14:textId="77777777" w:rsidR="003B6D9D" w:rsidRPr="0079010B" w:rsidRDefault="003B6D9D" w:rsidP="00246F1C">
            <w:pPr>
              <w:spacing w:line="360" w:lineRule="exact"/>
              <w:rPr>
                <w:rFonts w:hAnsi="標楷體"/>
                <w:color w:val="000000" w:themeColor="text1"/>
                <w:sz w:val="28"/>
                <w:szCs w:val="2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5AEC11BE" w14:textId="77777777" w:rsidR="003B6D9D" w:rsidRPr="0079010B" w:rsidRDefault="003B6D9D" w:rsidP="00246F1C">
            <w:pPr>
              <w:spacing w:line="360" w:lineRule="exact"/>
              <w:jc w:val="center"/>
              <w:rPr>
                <w:rFonts w:hAnsi="標楷體"/>
                <w:color w:val="000000" w:themeColor="text1"/>
                <w:sz w:val="28"/>
                <w:szCs w:val="28"/>
              </w:rPr>
            </w:pPr>
            <w:r w:rsidRPr="0079010B">
              <w:rPr>
                <w:rFonts w:hAnsi="標楷體" w:hint="eastAsia"/>
                <w:color w:val="000000" w:themeColor="text1"/>
                <w:sz w:val="28"/>
                <w:szCs w:val="28"/>
              </w:rPr>
              <w:t>93/02/01</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2D71955E" w14:textId="77777777" w:rsidR="003B6D9D" w:rsidRPr="0079010B" w:rsidRDefault="003B6D9D" w:rsidP="00246F1C">
            <w:pPr>
              <w:spacing w:line="360" w:lineRule="exact"/>
              <w:jc w:val="center"/>
              <w:rPr>
                <w:rFonts w:hAnsi="標楷體"/>
                <w:color w:val="000000" w:themeColor="text1"/>
                <w:sz w:val="28"/>
                <w:szCs w:val="28"/>
              </w:rPr>
            </w:pPr>
            <w:r w:rsidRPr="0079010B">
              <w:rPr>
                <w:rFonts w:hAnsi="標楷體" w:hint="eastAsia"/>
                <w:color w:val="000000" w:themeColor="text1"/>
                <w:sz w:val="28"/>
                <w:szCs w:val="28"/>
              </w:rPr>
              <w:t>95/01/31</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797C0DD6" w14:textId="77777777" w:rsidR="003B6D9D" w:rsidRPr="0079010B" w:rsidRDefault="003B6D9D" w:rsidP="00246F1C">
            <w:pPr>
              <w:spacing w:line="360" w:lineRule="exact"/>
              <w:rPr>
                <w:rFonts w:hAnsi="標楷體"/>
                <w:b/>
                <w:color w:val="000000" w:themeColor="text1"/>
                <w:sz w:val="28"/>
                <w:szCs w:val="28"/>
              </w:rPr>
            </w:pPr>
            <w:r w:rsidRPr="0079010B">
              <w:rPr>
                <w:rFonts w:hAnsi="標楷體" w:hint="eastAsia"/>
                <w:b/>
                <w:color w:val="000000" w:themeColor="text1"/>
                <w:sz w:val="28"/>
                <w:szCs w:val="28"/>
              </w:rPr>
              <w:t>依契約由廠商繳納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272BD104" w14:textId="77777777" w:rsidR="003B6D9D" w:rsidRPr="0079010B" w:rsidRDefault="003B6D9D" w:rsidP="00246F1C">
            <w:pPr>
              <w:spacing w:line="360" w:lineRule="exact"/>
              <w:rPr>
                <w:rFonts w:hAnsi="標楷體"/>
                <w:color w:val="000000" w:themeColor="text1"/>
                <w:sz w:val="28"/>
                <w:szCs w:val="28"/>
              </w:rPr>
            </w:pPr>
            <w:r w:rsidRPr="0079010B">
              <w:rPr>
                <w:rFonts w:hAnsi="標楷體" w:hint="eastAsia"/>
                <w:color w:val="000000" w:themeColor="text1"/>
                <w:sz w:val="28"/>
                <w:szCs w:val="28"/>
              </w:rPr>
              <w:t xml:space="preserve">　</w:t>
            </w:r>
          </w:p>
        </w:tc>
      </w:tr>
      <w:tr w:rsidR="0079010B" w:rsidRPr="0079010B" w14:paraId="00B0F220" w14:textId="77777777" w:rsidTr="00922B7F">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74E11006" w14:textId="77777777" w:rsidR="003B6D9D" w:rsidRPr="0079010B" w:rsidRDefault="003B6D9D" w:rsidP="00246F1C">
            <w:pPr>
              <w:spacing w:line="360" w:lineRule="exact"/>
              <w:rPr>
                <w:rFonts w:hAnsi="標楷體"/>
                <w:color w:val="000000" w:themeColor="text1"/>
                <w:sz w:val="28"/>
                <w:szCs w:val="28"/>
              </w:rPr>
            </w:pPr>
            <w:r w:rsidRPr="0079010B">
              <w:rPr>
                <w:rFonts w:hAnsi="標楷體" w:hint="eastAsia"/>
                <w:color w:val="000000" w:themeColor="text1"/>
                <w:sz w:val="28"/>
                <w:szCs w:val="28"/>
              </w:rPr>
              <w:t>國立中興大學附屬高級中學</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7930A2BF" w14:textId="77777777" w:rsidR="003B6D9D" w:rsidRPr="0079010B" w:rsidRDefault="003B6D9D" w:rsidP="00246F1C">
            <w:pPr>
              <w:spacing w:line="360" w:lineRule="exact"/>
              <w:jc w:val="center"/>
              <w:rPr>
                <w:rFonts w:hAnsi="標楷體"/>
                <w:color w:val="000000" w:themeColor="text1"/>
                <w:sz w:val="28"/>
                <w:szCs w:val="28"/>
              </w:rPr>
            </w:pPr>
            <w:r w:rsidRPr="0079010B">
              <w:rPr>
                <w:rFonts w:hAnsi="標楷體" w:hint="eastAsia"/>
                <w:color w:val="000000" w:themeColor="text1"/>
                <w:sz w:val="28"/>
                <w:szCs w:val="28"/>
              </w:rPr>
              <w:t>101/04/01</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59E0813B" w14:textId="77777777" w:rsidR="003B6D9D" w:rsidRPr="0079010B" w:rsidRDefault="003B6D9D" w:rsidP="00246F1C">
            <w:pPr>
              <w:spacing w:line="360" w:lineRule="exact"/>
              <w:jc w:val="center"/>
              <w:rPr>
                <w:rFonts w:hAnsi="標楷體"/>
                <w:color w:val="000000" w:themeColor="text1"/>
                <w:sz w:val="28"/>
                <w:szCs w:val="28"/>
              </w:rPr>
            </w:pPr>
            <w:r w:rsidRPr="0079010B">
              <w:rPr>
                <w:rFonts w:hAnsi="標楷體" w:hint="eastAsia"/>
                <w:color w:val="000000" w:themeColor="text1"/>
                <w:sz w:val="28"/>
                <w:szCs w:val="28"/>
              </w:rPr>
              <w:t>104/12/31</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14CA9A6A" w14:textId="77777777" w:rsidR="003B6D9D" w:rsidRPr="0079010B" w:rsidRDefault="003B6D9D" w:rsidP="00246F1C">
            <w:pPr>
              <w:spacing w:line="360" w:lineRule="exact"/>
              <w:rPr>
                <w:rFonts w:hAnsi="標楷體"/>
                <w:b/>
                <w:color w:val="000000" w:themeColor="text1"/>
                <w:sz w:val="28"/>
                <w:szCs w:val="28"/>
              </w:rPr>
            </w:pPr>
            <w:r w:rsidRPr="0079010B">
              <w:rPr>
                <w:rFonts w:hAnsi="標楷體" w:hint="eastAsia"/>
                <w:b/>
                <w:color w:val="000000" w:themeColor="text1"/>
                <w:sz w:val="28"/>
                <w:szCs w:val="28"/>
              </w:rPr>
              <w:t>依契約由廠商繳納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3B929027" w14:textId="77777777" w:rsidR="003B6D9D" w:rsidRPr="0079010B" w:rsidRDefault="003B6D9D" w:rsidP="00246F1C">
            <w:pPr>
              <w:spacing w:line="360" w:lineRule="exact"/>
              <w:rPr>
                <w:rFonts w:hAnsi="標楷體"/>
                <w:color w:val="000000" w:themeColor="text1"/>
                <w:sz w:val="28"/>
                <w:szCs w:val="28"/>
              </w:rPr>
            </w:pPr>
            <w:r w:rsidRPr="0079010B">
              <w:rPr>
                <w:rFonts w:hAnsi="標楷體" w:hint="eastAsia"/>
                <w:color w:val="000000" w:themeColor="text1"/>
                <w:sz w:val="28"/>
                <w:szCs w:val="28"/>
              </w:rPr>
              <w:t xml:space="preserve">　</w:t>
            </w:r>
          </w:p>
        </w:tc>
      </w:tr>
      <w:tr w:rsidR="0079010B" w:rsidRPr="0079010B" w14:paraId="47B79BE0" w14:textId="77777777" w:rsidTr="00922B7F">
        <w:tc>
          <w:tcPr>
            <w:tcW w:w="1620" w:type="dxa"/>
            <w:vMerge/>
            <w:tcBorders>
              <w:top w:val="single" w:sz="4" w:space="0" w:color="000000"/>
              <w:left w:val="single" w:sz="4" w:space="0" w:color="000000"/>
              <w:bottom w:val="single" w:sz="4" w:space="0" w:color="000000"/>
              <w:right w:val="single" w:sz="4" w:space="0" w:color="000000"/>
            </w:tcBorders>
            <w:vAlign w:val="center"/>
            <w:hideMark/>
          </w:tcPr>
          <w:p w14:paraId="1F4573D1" w14:textId="77777777" w:rsidR="003B6D9D" w:rsidRPr="0079010B" w:rsidRDefault="003B6D9D" w:rsidP="00246F1C">
            <w:pPr>
              <w:spacing w:line="360" w:lineRule="exact"/>
              <w:rPr>
                <w:rFonts w:hAnsi="標楷體"/>
                <w:color w:val="000000" w:themeColor="text1"/>
                <w:sz w:val="28"/>
                <w:szCs w:val="2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4678E9A0" w14:textId="77777777" w:rsidR="003B6D9D" w:rsidRPr="0079010B" w:rsidRDefault="003B6D9D" w:rsidP="00246F1C">
            <w:pPr>
              <w:spacing w:line="360" w:lineRule="exact"/>
              <w:jc w:val="center"/>
              <w:rPr>
                <w:rFonts w:hAnsi="標楷體"/>
                <w:color w:val="000000" w:themeColor="text1"/>
                <w:sz w:val="28"/>
                <w:szCs w:val="28"/>
              </w:rPr>
            </w:pPr>
            <w:r w:rsidRPr="0079010B">
              <w:rPr>
                <w:rFonts w:hAnsi="標楷體" w:hint="eastAsia"/>
                <w:color w:val="000000" w:themeColor="text1"/>
                <w:sz w:val="28"/>
                <w:szCs w:val="28"/>
              </w:rPr>
              <w:t>92/07/01</w:t>
            </w:r>
          </w:p>
        </w:tc>
        <w:tc>
          <w:tcPr>
            <w:tcW w:w="1377"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27A77628" w14:textId="77777777" w:rsidR="003B6D9D" w:rsidRPr="0079010B" w:rsidRDefault="003B6D9D" w:rsidP="00246F1C">
            <w:pPr>
              <w:spacing w:line="360" w:lineRule="exact"/>
              <w:jc w:val="center"/>
              <w:rPr>
                <w:rFonts w:hAnsi="標楷體"/>
                <w:color w:val="000000" w:themeColor="text1"/>
                <w:sz w:val="28"/>
                <w:szCs w:val="28"/>
              </w:rPr>
            </w:pPr>
            <w:r w:rsidRPr="0079010B">
              <w:rPr>
                <w:rFonts w:hAnsi="標楷體" w:hint="eastAsia"/>
                <w:color w:val="000000" w:themeColor="text1"/>
                <w:sz w:val="28"/>
                <w:szCs w:val="28"/>
              </w:rPr>
              <w:t>94/12/31</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5E6CA237" w14:textId="77777777" w:rsidR="003B6D9D" w:rsidRPr="0079010B" w:rsidRDefault="003B6D9D" w:rsidP="00246F1C">
            <w:pPr>
              <w:spacing w:line="360" w:lineRule="exact"/>
              <w:rPr>
                <w:rFonts w:hAnsi="標楷體"/>
                <w:b/>
                <w:color w:val="000000" w:themeColor="text1"/>
                <w:sz w:val="28"/>
                <w:szCs w:val="28"/>
              </w:rPr>
            </w:pPr>
            <w:r w:rsidRPr="0079010B">
              <w:rPr>
                <w:rFonts w:hAnsi="標楷體" w:hint="eastAsia"/>
                <w:b/>
                <w:color w:val="000000" w:themeColor="text1"/>
                <w:sz w:val="28"/>
                <w:szCs w:val="28"/>
              </w:rPr>
              <w:t>依契約由廠商繳納</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bottom w:w="0" w:type="dxa"/>
              <w:right w:w="13" w:type="dxa"/>
            </w:tcMar>
            <w:vAlign w:val="center"/>
            <w:hideMark/>
          </w:tcPr>
          <w:p w14:paraId="0897EEFA" w14:textId="77777777" w:rsidR="003B6D9D" w:rsidRPr="0079010B" w:rsidRDefault="003B6D9D" w:rsidP="00246F1C">
            <w:pPr>
              <w:spacing w:line="360" w:lineRule="exact"/>
              <w:rPr>
                <w:rFonts w:hAnsi="標楷體"/>
                <w:color w:val="000000" w:themeColor="text1"/>
                <w:sz w:val="28"/>
                <w:szCs w:val="28"/>
              </w:rPr>
            </w:pPr>
            <w:r w:rsidRPr="0079010B">
              <w:rPr>
                <w:rFonts w:hAnsi="標楷體" w:hint="eastAsia"/>
                <w:color w:val="000000" w:themeColor="text1"/>
                <w:sz w:val="28"/>
                <w:szCs w:val="28"/>
              </w:rPr>
              <w:t xml:space="preserve">　</w:t>
            </w:r>
          </w:p>
        </w:tc>
      </w:tr>
    </w:tbl>
    <w:p w14:paraId="79C7F607" w14:textId="7432F0DB" w:rsidR="004F02B3" w:rsidRPr="0079010B" w:rsidRDefault="003B6D9D" w:rsidP="003B6D9D">
      <w:pPr>
        <w:pStyle w:val="3"/>
        <w:numPr>
          <w:ilvl w:val="0"/>
          <w:numId w:val="0"/>
        </w:numPr>
        <w:rPr>
          <w:color w:val="000000" w:themeColor="text1"/>
          <w:sz w:val="28"/>
        </w:rPr>
      </w:pPr>
      <w:r w:rsidRPr="0079010B">
        <w:rPr>
          <w:rFonts w:hint="eastAsia"/>
          <w:color w:val="000000" w:themeColor="text1"/>
          <w:sz w:val="28"/>
        </w:rPr>
        <w:t xml:space="preserve">  </w:t>
      </w:r>
      <w:r w:rsidR="00D90576" w:rsidRPr="0079010B">
        <w:rPr>
          <w:rFonts w:hint="eastAsia"/>
          <w:color w:val="000000" w:themeColor="text1"/>
          <w:sz w:val="28"/>
        </w:rPr>
        <w:t>資料來源：教育部彙整提供</w:t>
      </w:r>
      <w:r w:rsidR="00494719" w:rsidRPr="0079010B">
        <w:rPr>
          <w:rFonts w:hint="eastAsia"/>
          <w:color w:val="000000" w:themeColor="text1"/>
          <w:sz w:val="28"/>
        </w:rPr>
        <w:t>。</w:t>
      </w:r>
    </w:p>
    <w:p w14:paraId="07D98264" w14:textId="76AE9B81" w:rsidR="004F02B3" w:rsidRPr="0079010B" w:rsidRDefault="004F02B3" w:rsidP="00F055F0">
      <w:pPr>
        <w:pStyle w:val="3"/>
        <w:rPr>
          <w:b/>
          <w:color w:val="000000" w:themeColor="text1"/>
          <w:kern w:val="2"/>
        </w:rPr>
      </w:pPr>
      <w:r w:rsidRPr="0079010B">
        <w:rPr>
          <w:rFonts w:hint="eastAsia"/>
          <w:b/>
          <w:color w:val="000000" w:themeColor="text1"/>
        </w:rPr>
        <w:t>南投高中游泳池之</w:t>
      </w:r>
      <w:r w:rsidRPr="0079010B">
        <w:rPr>
          <w:rFonts w:hint="eastAsia"/>
          <w:b/>
          <w:color w:val="000000" w:themeColor="text1"/>
          <w:kern w:val="2"/>
        </w:rPr>
        <w:t>房屋稅與地價稅繳納</w:t>
      </w:r>
      <w:r w:rsidR="004A749C" w:rsidRPr="0079010B">
        <w:rPr>
          <w:rFonts w:hint="eastAsia"/>
          <w:b/>
          <w:color w:val="000000" w:themeColor="text1"/>
          <w:kern w:val="2"/>
        </w:rPr>
        <w:t>歸屬</w:t>
      </w:r>
      <w:r w:rsidRPr="0079010B">
        <w:rPr>
          <w:rFonts w:hint="eastAsia"/>
          <w:b/>
          <w:color w:val="000000" w:themeColor="text1"/>
          <w:kern w:val="2"/>
        </w:rPr>
        <w:t>情形</w:t>
      </w:r>
    </w:p>
    <w:p w14:paraId="3E6BE4C9" w14:textId="77777777" w:rsidR="004F02B3" w:rsidRPr="0079010B" w:rsidRDefault="004F02B3" w:rsidP="004F02B3">
      <w:pPr>
        <w:pStyle w:val="4"/>
        <w:rPr>
          <w:color w:val="000000" w:themeColor="text1"/>
        </w:rPr>
      </w:pPr>
      <w:r w:rsidRPr="0079010B">
        <w:rPr>
          <w:rFonts w:hint="eastAsia"/>
          <w:color w:val="000000" w:themeColor="text1"/>
        </w:rPr>
        <w:t>南投高中在委託民間機構之前，93年1月1日至97年12月31日(後因辦理促參案件，</w:t>
      </w:r>
      <w:proofErr w:type="gramStart"/>
      <w:r w:rsidRPr="0079010B">
        <w:rPr>
          <w:rFonts w:hint="eastAsia"/>
          <w:color w:val="000000" w:themeColor="text1"/>
        </w:rPr>
        <w:t>爰</w:t>
      </w:r>
      <w:proofErr w:type="gramEnd"/>
      <w:r w:rsidRPr="0079010B">
        <w:rPr>
          <w:rFonts w:hint="eastAsia"/>
          <w:color w:val="000000" w:themeColor="text1"/>
        </w:rPr>
        <w:t>提前終止)係委託南投縣救生員協進會</w:t>
      </w:r>
      <w:proofErr w:type="gramStart"/>
      <w:r w:rsidRPr="0079010B">
        <w:rPr>
          <w:rFonts w:hint="eastAsia"/>
          <w:color w:val="000000" w:themeColor="text1"/>
        </w:rPr>
        <w:t>期間</w:t>
      </w:r>
      <w:proofErr w:type="gramEnd"/>
      <w:r w:rsidRPr="0079010B">
        <w:rPr>
          <w:rFonts w:hint="eastAsia"/>
          <w:color w:val="000000" w:themeColor="text1"/>
        </w:rPr>
        <w:t>，並無繳納地價稅房屋稅資料。</w:t>
      </w:r>
    </w:p>
    <w:p w14:paraId="4C34BE2C" w14:textId="77777777" w:rsidR="004F02B3" w:rsidRPr="0079010B" w:rsidRDefault="004F02B3" w:rsidP="004F02B3">
      <w:pPr>
        <w:pStyle w:val="4"/>
        <w:rPr>
          <w:color w:val="000000" w:themeColor="text1"/>
          <w:kern w:val="2"/>
        </w:rPr>
      </w:pPr>
      <w:r w:rsidRPr="0079010B">
        <w:rPr>
          <w:rFonts w:hint="eastAsia"/>
          <w:color w:val="000000" w:themeColor="text1"/>
          <w:kern w:val="2"/>
        </w:rPr>
        <w:t>自委託民間機構以後，97年起縣政府</w:t>
      </w:r>
      <w:proofErr w:type="gramStart"/>
      <w:r w:rsidRPr="0079010B">
        <w:rPr>
          <w:rFonts w:hint="eastAsia"/>
          <w:color w:val="000000" w:themeColor="text1"/>
          <w:kern w:val="2"/>
        </w:rPr>
        <w:t>核課此筆</w:t>
      </w:r>
      <w:proofErr w:type="gramEnd"/>
      <w:r w:rsidRPr="0079010B">
        <w:rPr>
          <w:rFonts w:hint="eastAsia"/>
          <w:color w:val="000000" w:themeColor="text1"/>
          <w:kern w:val="2"/>
        </w:rPr>
        <w:t>稅捐後，皆由學校繳納。後因審計部稽核此項缺失，該爭議經雙方聲請仲裁，</w:t>
      </w:r>
      <w:r w:rsidRPr="0079010B">
        <w:rPr>
          <w:rFonts w:hint="eastAsia"/>
          <w:b/>
          <w:color w:val="000000" w:themeColor="text1"/>
          <w:kern w:val="2"/>
        </w:rPr>
        <w:t>依仲裁判斷結果，由學校繳納</w:t>
      </w:r>
      <w:r w:rsidRPr="0079010B">
        <w:rPr>
          <w:rFonts w:hint="eastAsia"/>
          <w:color w:val="000000" w:themeColor="text1"/>
          <w:kern w:val="2"/>
        </w:rPr>
        <w:t>。</w:t>
      </w:r>
    </w:p>
    <w:p w14:paraId="1E707EF2" w14:textId="387CB840" w:rsidR="004F02B3" w:rsidRPr="0079010B" w:rsidRDefault="004F02B3" w:rsidP="004F02B3">
      <w:pPr>
        <w:pStyle w:val="4"/>
        <w:rPr>
          <w:b/>
          <w:color w:val="000000" w:themeColor="text1"/>
          <w:kern w:val="2"/>
        </w:rPr>
      </w:pPr>
      <w:r w:rsidRPr="0079010B">
        <w:rPr>
          <w:rFonts w:hint="eastAsia"/>
          <w:b/>
          <w:color w:val="000000" w:themeColor="text1"/>
          <w:kern w:val="2"/>
        </w:rPr>
        <w:t>該仲裁判斷因無向法院提出撤銷仲裁之訴，</w:t>
      </w:r>
      <w:proofErr w:type="gramStart"/>
      <w:r w:rsidRPr="0079010B">
        <w:rPr>
          <w:rFonts w:hint="eastAsia"/>
          <w:b/>
          <w:color w:val="000000" w:themeColor="text1"/>
          <w:kern w:val="2"/>
        </w:rPr>
        <w:t>爰</w:t>
      </w:r>
      <w:proofErr w:type="gramEnd"/>
      <w:r w:rsidRPr="0079010B">
        <w:rPr>
          <w:rFonts w:hint="eastAsia"/>
          <w:b/>
          <w:color w:val="000000" w:themeColor="text1"/>
          <w:kern w:val="2"/>
        </w:rPr>
        <w:t>此確定。其仲裁判斷依據與理由如下</w:t>
      </w:r>
      <w:r w:rsidRPr="0079010B">
        <w:rPr>
          <w:rFonts w:hint="eastAsia"/>
          <w:color w:val="000000" w:themeColor="text1"/>
        </w:rPr>
        <w:t>：</w:t>
      </w:r>
    </w:p>
    <w:p w14:paraId="5CC2BF09" w14:textId="0850429E" w:rsidR="004F02B3" w:rsidRPr="0079010B" w:rsidRDefault="004F02B3" w:rsidP="004F02B3">
      <w:pPr>
        <w:pStyle w:val="5"/>
        <w:rPr>
          <w:color w:val="000000" w:themeColor="text1"/>
        </w:rPr>
      </w:pPr>
      <w:r w:rsidRPr="0079010B">
        <w:rPr>
          <w:rFonts w:hAnsi="標楷體" w:hint="eastAsia"/>
          <w:color w:val="000000" w:themeColor="text1"/>
        </w:rPr>
        <w:t>仲裁協會調查，</w:t>
      </w:r>
      <w:r w:rsidRPr="0079010B">
        <w:rPr>
          <w:rFonts w:hAnsi="標楷體"/>
          <w:color w:val="000000" w:themeColor="text1"/>
        </w:rPr>
        <w:t>…</w:t>
      </w:r>
      <w:proofErr w:type="gramStart"/>
      <w:r w:rsidRPr="0079010B">
        <w:rPr>
          <w:rFonts w:hAnsi="標楷體"/>
          <w:color w:val="000000" w:themeColor="text1"/>
        </w:rPr>
        <w:t>…</w:t>
      </w:r>
      <w:proofErr w:type="gramEnd"/>
      <w:r w:rsidRPr="0079010B">
        <w:rPr>
          <w:rFonts w:hint="eastAsia"/>
          <w:color w:val="000000" w:themeColor="text1"/>
        </w:rPr>
        <w:t>至104年9月聲請人</w:t>
      </w:r>
      <w:r w:rsidRPr="0079010B">
        <w:rPr>
          <w:rFonts w:hint="eastAsia"/>
          <w:b/>
          <w:color w:val="000000" w:themeColor="text1"/>
        </w:rPr>
        <w:t>受審計部糾正前，從未與相對人討論過稅捐負擔之問題</w:t>
      </w:r>
      <w:r w:rsidRPr="0079010B">
        <w:rPr>
          <w:rFonts w:hint="eastAsia"/>
          <w:color w:val="000000" w:themeColor="text1"/>
        </w:rPr>
        <w:t>，每年度之</w:t>
      </w:r>
      <w:proofErr w:type="gramStart"/>
      <w:r w:rsidRPr="0079010B">
        <w:rPr>
          <w:rFonts w:hint="eastAsia"/>
          <w:color w:val="000000" w:themeColor="text1"/>
        </w:rPr>
        <w:t>稅金均由</w:t>
      </w:r>
      <w:proofErr w:type="gramEnd"/>
      <w:r w:rsidRPr="0079010B">
        <w:rPr>
          <w:rFonts w:hint="eastAsia"/>
          <w:color w:val="000000" w:themeColor="text1"/>
        </w:rPr>
        <w:t>聲請人編列公務預算繳納，而聲請人與相對人簽訂系爭契約</w:t>
      </w:r>
      <w:r w:rsidR="000A3620" w:rsidRPr="0079010B">
        <w:rPr>
          <w:rFonts w:hint="eastAsia"/>
          <w:color w:val="000000" w:themeColor="text1"/>
        </w:rPr>
        <w:t>，</w:t>
      </w:r>
      <w:r w:rsidRPr="0079010B">
        <w:rPr>
          <w:rFonts w:hint="eastAsia"/>
          <w:color w:val="000000" w:themeColor="text1"/>
        </w:rPr>
        <w:t>當時承</w:t>
      </w:r>
      <w:r w:rsidRPr="0079010B">
        <w:rPr>
          <w:rFonts w:hint="eastAsia"/>
          <w:color w:val="000000" w:themeColor="text1"/>
        </w:rPr>
        <w:lastRenderedPageBreak/>
        <w:t>辦之</w:t>
      </w:r>
      <w:r w:rsidR="006B7541" w:rsidRPr="0079010B">
        <w:rPr>
          <w:rFonts w:hint="eastAsia"/>
          <w:color w:val="000000" w:themeColor="text1"/>
        </w:rPr>
        <w:t>該校</w:t>
      </w:r>
      <w:r w:rsidRPr="0079010B">
        <w:rPr>
          <w:rFonts w:hint="eastAsia"/>
          <w:color w:val="000000" w:themeColor="text1"/>
        </w:rPr>
        <w:t>事務組長於106年6月26日第三次詢問會證稱：</w:t>
      </w:r>
    </w:p>
    <w:p w14:paraId="3627B428" w14:textId="5B98BA3D" w:rsidR="004F02B3" w:rsidRPr="0079010B" w:rsidRDefault="004F02B3" w:rsidP="004F02B3">
      <w:pPr>
        <w:pStyle w:val="6"/>
        <w:rPr>
          <w:color w:val="000000" w:themeColor="text1"/>
        </w:rPr>
      </w:pPr>
      <w:r w:rsidRPr="0079010B">
        <w:rPr>
          <w:rFonts w:hint="eastAsia"/>
          <w:color w:val="000000" w:themeColor="text1"/>
        </w:rPr>
        <w:t>「</w:t>
      </w:r>
      <w:proofErr w:type="gramStart"/>
      <w:r w:rsidRPr="0079010B">
        <w:rPr>
          <w:rFonts w:hint="eastAsia"/>
          <w:color w:val="000000" w:themeColor="text1"/>
        </w:rPr>
        <w:t>（</w:t>
      </w:r>
      <w:proofErr w:type="gramEnd"/>
      <w:r w:rsidRPr="0079010B">
        <w:rPr>
          <w:rFonts w:hint="eastAsia"/>
          <w:color w:val="000000" w:themeColor="text1"/>
        </w:rPr>
        <w:t>問：</w:t>
      </w:r>
      <w:r w:rsidRPr="0079010B">
        <w:rPr>
          <w:rFonts w:hint="eastAsia"/>
          <w:b/>
          <w:color w:val="000000" w:themeColor="text1"/>
        </w:rPr>
        <w:t>依你們當時訂立契約的認知，房屋稅、地價稅是要由哪一方來負擔？</w:t>
      </w:r>
      <w:r w:rsidRPr="0079010B">
        <w:rPr>
          <w:rFonts w:hint="eastAsia"/>
          <w:color w:val="000000" w:themeColor="text1"/>
        </w:rPr>
        <w:t>）答：甲方。」</w:t>
      </w:r>
    </w:p>
    <w:p w14:paraId="2C372DFC" w14:textId="77777777" w:rsidR="004F02B3" w:rsidRPr="0079010B" w:rsidRDefault="004F02B3" w:rsidP="004F02B3">
      <w:pPr>
        <w:pStyle w:val="6"/>
        <w:rPr>
          <w:color w:val="000000" w:themeColor="text1"/>
        </w:rPr>
      </w:pPr>
      <w:r w:rsidRPr="0079010B">
        <w:rPr>
          <w:rFonts w:hint="eastAsia"/>
          <w:color w:val="000000" w:themeColor="text1"/>
        </w:rPr>
        <w:t>「</w:t>
      </w:r>
      <w:proofErr w:type="gramStart"/>
      <w:r w:rsidRPr="0079010B">
        <w:rPr>
          <w:rFonts w:hint="eastAsia"/>
          <w:color w:val="000000" w:themeColor="text1"/>
        </w:rPr>
        <w:t>（</w:t>
      </w:r>
      <w:proofErr w:type="gramEnd"/>
      <w:r w:rsidRPr="0079010B">
        <w:rPr>
          <w:rFonts w:hint="eastAsia"/>
          <w:color w:val="000000" w:themeColor="text1"/>
        </w:rPr>
        <w:t>問：</w:t>
      </w:r>
      <w:proofErr w:type="gramStart"/>
      <w:r w:rsidRPr="0079010B">
        <w:rPr>
          <w:rFonts w:hint="eastAsia"/>
          <w:b/>
          <w:color w:val="000000" w:themeColor="text1"/>
        </w:rPr>
        <w:t>沒有錯嗎</w:t>
      </w:r>
      <w:proofErr w:type="gramEnd"/>
      <w:r w:rsidRPr="0079010B">
        <w:rPr>
          <w:rFonts w:hint="eastAsia"/>
          <w:b/>
          <w:color w:val="000000" w:themeColor="text1"/>
        </w:rPr>
        <w:t>？當時的狀況是這樣？</w:t>
      </w:r>
      <w:r w:rsidRPr="0079010B">
        <w:rPr>
          <w:rFonts w:hint="eastAsia"/>
          <w:color w:val="000000" w:themeColor="text1"/>
        </w:rPr>
        <w:t>）答：沒有錯，我當時在擬範本的時候，我的想法就是這樣子。」、「因為這範本其實條例很多，我有告訴主任仲裁人還有兩位仲裁人說我的原意，因為</w:t>
      </w:r>
      <w:r w:rsidRPr="0079010B">
        <w:rPr>
          <w:rFonts w:hint="eastAsia"/>
          <w:b/>
          <w:color w:val="000000" w:themeColor="text1"/>
        </w:rPr>
        <w:t>我就是</w:t>
      </w:r>
      <w:proofErr w:type="gramStart"/>
      <w:r w:rsidRPr="0079010B">
        <w:rPr>
          <w:rFonts w:hint="eastAsia"/>
          <w:b/>
          <w:color w:val="000000" w:themeColor="text1"/>
        </w:rPr>
        <w:t>想說從學校</w:t>
      </w:r>
      <w:proofErr w:type="gramEnd"/>
      <w:r w:rsidRPr="0079010B">
        <w:rPr>
          <w:rFonts w:hint="eastAsia"/>
          <w:b/>
          <w:color w:val="000000" w:themeColor="text1"/>
        </w:rPr>
        <w:t>成立，就沒有繳過房屋稅、地價稅</w:t>
      </w:r>
      <w:r w:rsidRPr="0079010B">
        <w:rPr>
          <w:rFonts w:hint="eastAsia"/>
          <w:color w:val="000000" w:themeColor="text1"/>
        </w:rPr>
        <w:t>，然後學校已經92年OT促參兩年多，也從來沒有課，</w:t>
      </w:r>
      <w:r w:rsidRPr="0079010B">
        <w:rPr>
          <w:rFonts w:hint="eastAsia"/>
          <w:b/>
          <w:color w:val="000000" w:themeColor="text1"/>
        </w:rPr>
        <w:t>所以我</w:t>
      </w:r>
      <w:proofErr w:type="gramStart"/>
      <w:r w:rsidRPr="0079010B">
        <w:rPr>
          <w:rFonts w:hint="eastAsia"/>
          <w:b/>
          <w:color w:val="000000" w:themeColor="text1"/>
        </w:rPr>
        <w:t>很篤定不可</w:t>
      </w:r>
      <w:proofErr w:type="gramEnd"/>
      <w:r w:rsidRPr="0079010B">
        <w:rPr>
          <w:rFonts w:hint="eastAsia"/>
          <w:b/>
          <w:color w:val="000000" w:themeColor="text1"/>
        </w:rPr>
        <w:t>能有房屋稅、地價稅</w:t>
      </w:r>
      <w:r w:rsidRPr="0079010B">
        <w:rPr>
          <w:rFonts w:hint="eastAsia"/>
          <w:color w:val="000000" w:themeColor="text1"/>
        </w:rPr>
        <w:t>。」</w:t>
      </w:r>
    </w:p>
    <w:p w14:paraId="5BEBF303" w14:textId="08294951" w:rsidR="004F02B3" w:rsidRPr="0079010B" w:rsidRDefault="004F02B3" w:rsidP="004F02B3">
      <w:pPr>
        <w:pStyle w:val="6"/>
        <w:rPr>
          <w:color w:val="000000" w:themeColor="text1"/>
        </w:rPr>
      </w:pPr>
      <w:r w:rsidRPr="0079010B">
        <w:rPr>
          <w:rFonts w:hint="eastAsia"/>
          <w:color w:val="000000" w:themeColor="text1"/>
        </w:rPr>
        <w:t>「</w:t>
      </w:r>
      <w:proofErr w:type="gramStart"/>
      <w:r w:rsidRPr="0079010B">
        <w:rPr>
          <w:rFonts w:hint="eastAsia"/>
          <w:color w:val="000000" w:themeColor="text1"/>
        </w:rPr>
        <w:t>（</w:t>
      </w:r>
      <w:proofErr w:type="gramEnd"/>
      <w:r w:rsidRPr="0079010B">
        <w:rPr>
          <w:rFonts w:hint="eastAsia"/>
          <w:color w:val="000000" w:themeColor="text1"/>
        </w:rPr>
        <w:t>問：所以你的結論是，其實這個</w:t>
      </w:r>
      <w:r w:rsidR="0055647D" w:rsidRPr="0079010B">
        <w:rPr>
          <w:rFonts w:hint="eastAsia"/>
          <w:color w:val="000000" w:themeColor="text1"/>
        </w:rPr>
        <w:t>契約</w:t>
      </w:r>
      <w:r w:rsidR="000C3393" w:rsidRPr="0079010B">
        <w:rPr>
          <w:rFonts w:hint="eastAsia"/>
          <w:color w:val="000000" w:themeColor="text1"/>
        </w:rPr>
        <w:t>規定</w:t>
      </w:r>
      <w:r w:rsidRPr="0079010B">
        <w:rPr>
          <w:rFonts w:hint="eastAsia"/>
          <w:color w:val="000000" w:themeColor="text1"/>
        </w:rPr>
        <w:t>，當初訂定的真意，</w:t>
      </w:r>
      <w:r w:rsidRPr="0079010B">
        <w:rPr>
          <w:rFonts w:hint="eastAsia"/>
          <w:b/>
          <w:color w:val="000000" w:themeColor="text1"/>
        </w:rPr>
        <w:t>就是地價稅以及房屋稅乙方不用負擔？</w:t>
      </w:r>
      <w:r w:rsidRPr="0079010B">
        <w:rPr>
          <w:rFonts w:hint="eastAsia"/>
          <w:color w:val="000000" w:themeColor="text1"/>
        </w:rPr>
        <w:t>）答：「是，這是我當時的真意。」</w:t>
      </w:r>
    </w:p>
    <w:p w14:paraId="0E57DBD2" w14:textId="77777777" w:rsidR="000C3393" w:rsidRPr="0079010B" w:rsidRDefault="000C3393" w:rsidP="000C3393">
      <w:pPr>
        <w:pStyle w:val="5"/>
        <w:rPr>
          <w:color w:val="000000" w:themeColor="text1"/>
        </w:rPr>
      </w:pPr>
      <w:r w:rsidRPr="0079010B">
        <w:rPr>
          <w:rFonts w:hint="eastAsia"/>
          <w:color w:val="000000" w:themeColor="text1"/>
        </w:rPr>
        <w:t>仲裁判斷內文摘錄：</w:t>
      </w:r>
    </w:p>
    <w:p w14:paraId="05D6AB76" w14:textId="12C835E7" w:rsidR="004F02B3" w:rsidRPr="0079010B" w:rsidRDefault="004F02B3" w:rsidP="004F02B3">
      <w:pPr>
        <w:pStyle w:val="6"/>
        <w:rPr>
          <w:color w:val="000000" w:themeColor="text1"/>
        </w:rPr>
      </w:pPr>
      <w:r w:rsidRPr="0079010B">
        <w:rPr>
          <w:rFonts w:hint="eastAsia"/>
          <w:color w:val="000000" w:themeColor="text1"/>
        </w:rPr>
        <w:t>兩造契約第</w:t>
      </w:r>
      <w:r w:rsidR="000C3393" w:rsidRPr="0079010B">
        <w:rPr>
          <w:rFonts w:hint="eastAsia"/>
          <w:color w:val="000000" w:themeColor="text1"/>
        </w:rPr>
        <w:t>10</w:t>
      </w:r>
      <w:r w:rsidRPr="0079010B">
        <w:rPr>
          <w:rFonts w:hint="eastAsia"/>
          <w:color w:val="000000" w:themeColor="text1"/>
        </w:rPr>
        <w:t>條</w:t>
      </w:r>
      <w:r w:rsidR="0055647D" w:rsidRPr="0079010B">
        <w:rPr>
          <w:rFonts w:hint="eastAsia"/>
          <w:color w:val="000000" w:themeColor="text1"/>
        </w:rPr>
        <w:t>約</w:t>
      </w:r>
      <w:r w:rsidRPr="0079010B">
        <w:rPr>
          <w:rFonts w:hint="eastAsia"/>
          <w:color w:val="000000" w:themeColor="text1"/>
        </w:rPr>
        <w:t>定：「營運資產所衍生之各項清潔、維護、保養、修繕、保管、保險、水電、瓦斯、電話、保全及其他所有費用，於營運</w:t>
      </w:r>
      <w:proofErr w:type="gramStart"/>
      <w:r w:rsidRPr="0079010B">
        <w:rPr>
          <w:rFonts w:hint="eastAsia"/>
          <w:color w:val="000000" w:themeColor="text1"/>
        </w:rPr>
        <w:t>後蓋由</w:t>
      </w:r>
      <w:proofErr w:type="gramEnd"/>
      <w:r w:rsidRPr="0079010B">
        <w:rPr>
          <w:rFonts w:hint="eastAsia"/>
          <w:color w:val="000000" w:themeColor="text1"/>
        </w:rPr>
        <w:t>乙方負擔。</w:t>
      </w:r>
      <w:r w:rsidRPr="0079010B">
        <w:rPr>
          <w:rFonts w:hint="eastAsia"/>
          <w:b/>
          <w:color w:val="000000" w:themeColor="text1"/>
        </w:rPr>
        <w:t>乙方並</w:t>
      </w:r>
      <w:proofErr w:type="gramStart"/>
      <w:r w:rsidRPr="0079010B">
        <w:rPr>
          <w:rFonts w:hint="eastAsia"/>
          <w:b/>
          <w:color w:val="000000" w:themeColor="text1"/>
        </w:rPr>
        <w:t>應代甲</w:t>
      </w:r>
      <w:proofErr w:type="gramEnd"/>
      <w:r w:rsidRPr="0079010B">
        <w:rPr>
          <w:rFonts w:hint="eastAsia"/>
          <w:b/>
          <w:color w:val="000000" w:themeColor="text1"/>
        </w:rPr>
        <w:t>方繳納甲方所有之營運資產之相關稅捐，但不限於與營運資產有關之地價稅及房屋稅</w:t>
      </w:r>
      <w:r w:rsidRPr="0079010B">
        <w:rPr>
          <w:rFonts w:hint="eastAsia"/>
          <w:color w:val="000000" w:themeColor="text1"/>
        </w:rPr>
        <w:t>。」由上開約定內容可知，相對人(乙方、民間機構)於營運期間內應負擔之費用，僅止於前段條文列舉之清潔、維護、保養、修繕、保管、保險、水電、瓦斯、電話、保全等費用，至於後段條文部分，係指相對人須代理聲請人繳納稅捐，最終應負擔之人</w:t>
      </w:r>
      <w:proofErr w:type="gramStart"/>
      <w:r w:rsidRPr="0079010B">
        <w:rPr>
          <w:rFonts w:hint="eastAsia"/>
          <w:color w:val="000000" w:themeColor="text1"/>
        </w:rPr>
        <w:t>乃係聲請</w:t>
      </w:r>
      <w:proofErr w:type="gramEnd"/>
      <w:r w:rsidRPr="0079010B">
        <w:rPr>
          <w:rFonts w:hint="eastAsia"/>
          <w:color w:val="000000" w:themeColor="text1"/>
        </w:rPr>
        <w:t>人(甲方、南投高中)，後段但書亦僅表明所代理繳</w:t>
      </w:r>
      <w:r w:rsidRPr="0079010B">
        <w:rPr>
          <w:rFonts w:hint="eastAsia"/>
          <w:color w:val="000000" w:themeColor="text1"/>
        </w:rPr>
        <w:lastRenderedPageBreak/>
        <w:t>納之稅捐不限於地價稅及房屋稅，地價稅及房屋稅依然由聲請人負擔，同時條文並未排除聲請人自行繳納，不委由相對人代理繳納之情形。條文前段與後段之權利義務內容並不相同，前段係相對人應負擔之部分，後段則為聲請人應負擔之部分，故而條文之用語亦不相同。換言之，若須由相對人負擔地價稅及房屋稅，則雙方當事人於簽約時，理應將地價稅及房屋稅寫入該條前段，作為列舉事項。故基於「明示</w:t>
      </w:r>
      <w:proofErr w:type="gramStart"/>
      <w:r w:rsidRPr="0079010B">
        <w:rPr>
          <w:rFonts w:hint="eastAsia"/>
          <w:color w:val="000000" w:themeColor="text1"/>
        </w:rPr>
        <w:t>其一，</w:t>
      </w:r>
      <w:proofErr w:type="gramEnd"/>
      <w:r w:rsidRPr="0079010B">
        <w:rPr>
          <w:rFonts w:hint="eastAsia"/>
          <w:color w:val="000000" w:themeColor="text1"/>
        </w:rPr>
        <w:t>排除其他」之法理，</w:t>
      </w:r>
      <w:r w:rsidRPr="0079010B">
        <w:rPr>
          <w:rFonts w:hint="eastAsia"/>
          <w:b/>
          <w:color w:val="000000" w:themeColor="text1"/>
        </w:rPr>
        <w:t>可推知雙方當事人之真意，係地價稅及</w:t>
      </w:r>
      <w:proofErr w:type="gramStart"/>
      <w:r w:rsidRPr="0079010B">
        <w:rPr>
          <w:rFonts w:hint="eastAsia"/>
          <w:b/>
          <w:color w:val="000000" w:themeColor="text1"/>
        </w:rPr>
        <w:t>房屋稅均由</w:t>
      </w:r>
      <w:proofErr w:type="gramEnd"/>
      <w:r w:rsidRPr="0079010B">
        <w:rPr>
          <w:rFonts w:hint="eastAsia"/>
          <w:b/>
          <w:color w:val="000000" w:themeColor="text1"/>
        </w:rPr>
        <w:t>聲請人負擔甚明</w:t>
      </w:r>
      <w:r w:rsidRPr="0079010B">
        <w:rPr>
          <w:rFonts w:hint="eastAsia"/>
          <w:color w:val="000000" w:themeColor="text1"/>
        </w:rPr>
        <w:t>。</w:t>
      </w:r>
    </w:p>
    <w:p w14:paraId="177C7A87" w14:textId="77777777" w:rsidR="004F02B3" w:rsidRPr="0079010B" w:rsidRDefault="004F02B3" w:rsidP="004F02B3">
      <w:pPr>
        <w:pStyle w:val="6"/>
        <w:rPr>
          <w:color w:val="000000" w:themeColor="text1"/>
        </w:rPr>
      </w:pPr>
      <w:proofErr w:type="gramStart"/>
      <w:r w:rsidRPr="0079010B">
        <w:rPr>
          <w:rFonts w:hint="eastAsia"/>
          <w:color w:val="000000" w:themeColor="text1"/>
        </w:rPr>
        <w:t>再者，</w:t>
      </w:r>
      <w:proofErr w:type="gramEnd"/>
      <w:r w:rsidRPr="0079010B">
        <w:rPr>
          <w:rFonts w:hint="eastAsia"/>
          <w:b/>
          <w:color w:val="000000" w:themeColor="text1"/>
        </w:rPr>
        <w:t>地價稅及房屋稅自始即由聲請人自行繳納負擔至今，營運期間內聲請人從未異議</w:t>
      </w:r>
      <w:r w:rsidRPr="0079010B">
        <w:rPr>
          <w:rFonts w:hint="eastAsia"/>
          <w:color w:val="000000" w:themeColor="text1"/>
        </w:rPr>
        <w:t>，顯然相對人對於上開條文解釋，即地價稅及房屋稅約定由聲請人負擔一節，亦為聲請人於簽約時所認同，如今卻出爾反爾，要求相對人償還近十年之地價稅及房屋稅，不但於法無據，且有違誠信。兩造之間係依促進民間參與公共建設法，由相對</w:t>
      </w:r>
      <w:proofErr w:type="gramStart"/>
      <w:r w:rsidRPr="0079010B">
        <w:rPr>
          <w:rFonts w:hint="eastAsia"/>
          <w:color w:val="000000" w:themeColor="text1"/>
        </w:rPr>
        <w:t>人向聲請</w:t>
      </w:r>
      <w:proofErr w:type="gramEnd"/>
      <w:r w:rsidRPr="0079010B">
        <w:rPr>
          <w:rFonts w:hint="eastAsia"/>
          <w:color w:val="000000" w:themeColor="text1"/>
        </w:rPr>
        <w:t>人租賃現有設施，予以投資擴建、整建後並為營運；營運期間屆滿後，營運權歸還所有權人即聲請人。既然</w:t>
      </w:r>
      <w:proofErr w:type="gramStart"/>
      <w:r w:rsidRPr="0079010B">
        <w:rPr>
          <w:rFonts w:hint="eastAsia"/>
          <w:color w:val="000000" w:themeColor="text1"/>
        </w:rPr>
        <w:t>兩造間係基於</w:t>
      </w:r>
      <w:proofErr w:type="gramEnd"/>
      <w:r w:rsidRPr="0079010B">
        <w:rPr>
          <w:rFonts w:hint="eastAsia"/>
          <w:color w:val="000000" w:themeColor="text1"/>
        </w:rPr>
        <w:t>租賃關係，所有權人始終為聲請人，所有權從未移轉與相對人，參酌民法第427條規定：「就租賃物應納之一切稅捐，由出租人負擔。」及稅捐歸所有權人負擔之法理，</w:t>
      </w:r>
      <w:r w:rsidRPr="0079010B">
        <w:rPr>
          <w:rFonts w:hint="eastAsia"/>
          <w:b/>
          <w:color w:val="000000" w:themeColor="text1"/>
        </w:rPr>
        <w:t>上開條文約定地價稅及房屋稅約定由聲請人負擔，誠屬合情合理之解釋</w:t>
      </w:r>
      <w:r w:rsidRPr="0079010B">
        <w:rPr>
          <w:rFonts w:hint="eastAsia"/>
          <w:color w:val="000000" w:themeColor="text1"/>
        </w:rPr>
        <w:t>。</w:t>
      </w:r>
    </w:p>
    <w:p w14:paraId="7227D9E8" w14:textId="610A0579" w:rsidR="00B06341" w:rsidRPr="0079010B" w:rsidRDefault="00B06341" w:rsidP="00B06341">
      <w:pPr>
        <w:pStyle w:val="3"/>
        <w:rPr>
          <w:color w:val="000000" w:themeColor="text1"/>
        </w:rPr>
      </w:pPr>
      <w:r w:rsidRPr="0079010B">
        <w:rPr>
          <w:rFonts w:hint="eastAsia"/>
          <w:color w:val="000000" w:themeColor="text1"/>
        </w:rPr>
        <w:t>該校游泳池歷年權利金、地價稅、房屋稅、水費、</w:t>
      </w:r>
      <w:r w:rsidRPr="0079010B">
        <w:rPr>
          <w:rFonts w:hint="eastAsia"/>
          <w:color w:val="000000" w:themeColor="text1"/>
        </w:rPr>
        <w:lastRenderedPageBreak/>
        <w:t>電費與瓦斯費繳納情形</w:t>
      </w:r>
    </w:p>
    <w:p w14:paraId="7DDF8C25" w14:textId="77777777" w:rsidR="00B06341" w:rsidRPr="0079010B" w:rsidRDefault="00B06341" w:rsidP="00B06341">
      <w:pPr>
        <w:pStyle w:val="5"/>
        <w:rPr>
          <w:color w:val="000000" w:themeColor="text1"/>
        </w:rPr>
      </w:pPr>
      <w:r w:rsidRPr="0079010B">
        <w:rPr>
          <w:rFonts w:hint="eastAsia"/>
          <w:color w:val="000000" w:themeColor="text1"/>
        </w:rPr>
        <w:t>委託</w:t>
      </w:r>
      <w:r w:rsidRPr="0079010B">
        <w:rPr>
          <w:rFonts w:hint="eastAsia"/>
          <w:color w:val="000000" w:themeColor="text1"/>
          <w:kern w:val="2"/>
        </w:rPr>
        <w:t>南投縣救生員協進會</w:t>
      </w:r>
      <w:proofErr w:type="gramStart"/>
      <w:r w:rsidRPr="0079010B">
        <w:rPr>
          <w:rFonts w:hint="eastAsia"/>
          <w:color w:val="000000" w:themeColor="text1"/>
        </w:rPr>
        <w:t>期間，</w:t>
      </w:r>
      <w:proofErr w:type="gramEnd"/>
      <w:r w:rsidRPr="0079010B">
        <w:rPr>
          <w:rFonts w:hint="eastAsia"/>
          <w:color w:val="000000" w:themeColor="text1"/>
        </w:rPr>
        <w:t>相關費用如下</w:t>
      </w:r>
    </w:p>
    <w:p w14:paraId="041052D1" w14:textId="184F5197" w:rsidR="00B06341" w:rsidRPr="0079010B" w:rsidRDefault="00B06341" w:rsidP="00B06341">
      <w:pPr>
        <w:pStyle w:val="3"/>
        <w:numPr>
          <w:ilvl w:val="0"/>
          <w:numId w:val="0"/>
        </w:numPr>
        <w:ind w:left="1361"/>
        <w:rPr>
          <w:color w:val="000000" w:themeColor="text1"/>
          <w:kern w:val="2"/>
          <w:sz w:val="28"/>
          <w:szCs w:val="28"/>
        </w:rPr>
      </w:pPr>
      <w:r w:rsidRPr="0079010B">
        <w:rPr>
          <w:rFonts w:hint="eastAsia"/>
          <w:b/>
          <w:color w:val="000000" w:themeColor="text1"/>
          <w:kern w:val="2"/>
        </w:rPr>
        <w:t xml:space="preserve"> </w:t>
      </w:r>
      <w:r w:rsidRPr="0079010B">
        <w:rPr>
          <w:b/>
          <w:color w:val="000000" w:themeColor="text1"/>
          <w:kern w:val="2"/>
        </w:rPr>
        <w:t xml:space="preserve">                              </w:t>
      </w:r>
      <w:r w:rsidRPr="0079010B">
        <w:rPr>
          <w:b/>
          <w:color w:val="000000" w:themeColor="text1"/>
          <w:kern w:val="2"/>
          <w:sz w:val="28"/>
          <w:szCs w:val="28"/>
        </w:rPr>
        <w:t xml:space="preserve">  </w:t>
      </w:r>
      <w:r w:rsidR="006659AC" w:rsidRPr="0079010B">
        <w:rPr>
          <w:rFonts w:hint="eastAsia"/>
          <w:b/>
          <w:color w:val="000000" w:themeColor="text1"/>
          <w:kern w:val="2"/>
          <w:sz w:val="28"/>
          <w:szCs w:val="28"/>
        </w:rPr>
        <w:t xml:space="preserve">     </w:t>
      </w:r>
      <w:r w:rsidRPr="0079010B">
        <w:rPr>
          <w:rFonts w:hint="eastAsia"/>
          <w:color w:val="000000" w:themeColor="text1"/>
          <w:kern w:val="2"/>
          <w:sz w:val="28"/>
          <w:szCs w:val="28"/>
        </w:rPr>
        <w:t>單位：元</w:t>
      </w:r>
    </w:p>
    <w:tbl>
      <w:tblPr>
        <w:tblStyle w:val="afa"/>
        <w:tblW w:w="8505" w:type="dxa"/>
        <w:tblInd w:w="534" w:type="dxa"/>
        <w:tblLayout w:type="fixed"/>
        <w:tblLook w:val="04A0" w:firstRow="1" w:lastRow="0" w:firstColumn="1" w:lastColumn="0" w:noHBand="0" w:noVBand="1"/>
      </w:tblPr>
      <w:tblGrid>
        <w:gridCol w:w="1134"/>
        <w:gridCol w:w="1417"/>
        <w:gridCol w:w="1163"/>
        <w:gridCol w:w="1134"/>
        <w:gridCol w:w="1134"/>
        <w:gridCol w:w="1389"/>
        <w:gridCol w:w="1134"/>
      </w:tblGrid>
      <w:tr w:rsidR="0079010B" w:rsidRPr="0079010B" w14:paraId="1EDBEC62" w14:textId="77777777" w:rsidTr="006659AC">
        <w:trPr>
          <w:trHeight w:val="421"/>
        </w:trPr>
        <w:tc>
          <w:tcPr>
            <w:tcW w:w="1134" w:type="dxa"/>
            <w:vMerge w:val="restart"/>
            <w:vAlign w:val="center"/>
          </w:tcPr>
          <w:p w14:paraId="0145DAA5" w14:textId="77777777" w:rsidR="00B06341" w:rsidRPr="0079010B" w:rsidRDefault="00B06341" w:rsidP="00F055F0">
            <w:pPr>
              <w:spacing w:line="360" w:lineRule="exact"/>
              <w:jc w:val="center"/>
              <w:rPr>
                <w:rFonts w:hAnsi="標楷體"/>
                <w:b/>
                <w:color w:val="000000" w:themeColor="text1"/>
                <w:sz w:val="28"/>
                <w:szCs w:val="28"/>
              </w:rPr>
            </w:pPr>
            <w:r w:rsidRPr="0079010B">
              <w:rPr>
                <w:rFonts w:hAnsi="標楷體" w:hint="eastAsia"/>
                <w:b/>
                <w:color w:val="000000" w:themeColor="text1"/>
                <w:sz w:val="28"/>
                <w:szCs w:val="28"/>
              </w:rPr>
              <w:t>年度</w:t>
            </w:r>
          </w:p>
        </w:tc>
        <w:tc>
          <w:tcPr>
            <w:tcW w:w="1417" w:type="dxa"/>
            <w:vMerge w:val="restart"/>
            <w:vAlign w:val="center"/>
          </w:tcPr>
          <w:p w14:paraId="6FE1A0B0" w14:textId="77777777" w:rsidR="00B06341" w:rsidRPr="0079010B" w:rsidRDefault="00B06341" w:rsidP="00F055F0">
            <w:pPr>
              <w:spacing w:line="360" w:lineRule="exact"/>
              <w:jc w:val="center"/>
              <w:rPr>
                <w:rFonts w:hAnsi="標楷體"/>
                <w:b/>
                <w:color w:val="000000" w:themeColor="text1"/>
                <w:sz w:val="28"/>
                <w:szCs w:val="28"/>
              </w:rPr>
            </w:pPr>
            <w:r w:rsidRPr="0079010B">
              <w:rPr>
                <w:rFonts w:hAnsi="標楷體" w:hint="eastAsia"/>
                <w:b/>
                <w:color w:val="000000" w:themeColor="text1"/>
                <w:sz w:val="28"/>
                <w:szCs w:val="28"/>
              </w:rPr>
              <w:t>租金</w:t>
            </w:r>
          </w:p>
        </w:tc>
        <w:tc>
          <w:tcPr>
            <w:tcW w:w="1163" w:type="dxa"/>
            <w:vMerge w:val="restart"/>
            <w:vAlign w:val="center"/>
          </w:tcPr>
          <w:p w14:paraId="3DDE7B59" w14:textId="77777777" w:rsidR="00B06341" w:rsidRPr="0079010B" w:rsidRDefault="00B06341" w:rsidP="00F055F0">
            <w:pPr>
              <w:spacing w:line="360" w:lineRule="exact"/>
              <w:jc w:val="center"/>
              <w:rPr>
                <w:rFonts w:hAnsi="標楷體"/>
                <w:b/>
                <w:color w:val="000000" w:themeColor="text1"/>
                <w:sz w:val="28"/>
                <w:szCs w:val="28"/>
              </w:rPr>
            </w:pPr>
            <w:r w:rsidRPr="0079010B">
              <w:rPr>
                <w:rFonts w:hAnsi="標楷體" w:hint="eastAsia"/>
                <w:b/>
                <w:color w:val="000000" w:themeColor="text1"/>
                <w:sz w:val="28"/>
                <w:szCs w:val="28"/>
              </w:rPr>
              <w:t>房屋稅</w:t>
            </w:r>
          </w:p>
        </w:tc>
        <w:tc>
          <w:tcPr>
            <w:tcW w:w="1134" w:type="dxa"/>
            <w:vMerge w:val="restart"/>
            <w:vAlign w:val="center"/>
          </w:tcPr>
          <w:p w14:paraId="1B2ECAA5" w14:textId="77777777" w:rsidR="00B06341" w:rsidRPr="0079010B" w:rsidRDefault="00B06341" w:rsidP="00F055F0">
            <w:pPr>
              <w:spacing w:line="360" w:lineRule="exact"/>
              <w:jc w:val="center"/>
              <w:rPr>
                <w:rFonts w:hAnsi="標楷體"/>
                <w:b/>
                <w:color w:val="000000" w:themeColor="text1"/>
                <w:sz w:val="28"/>
                <w:szCs w:val="28"/>
              </w:rPr>
            </w:pPr>
            <w:r w:rsidRPr="0079010B">
              <w:rPr>
                <w:rFonts w:hAnsi="標楷體" w:hint="eastAsia"/>
                <w:b/>
                <w:color w:val="000000" w:themeColor="text1"/>
                <w:sz w:val="28"/>
                <w:szCs w:val="28"/>
              </w:rPr>
              <w:t>地價稅</w:t>
            </w:r>
          </w:p>
        </w:tc>
        <w:tc>
          <w:tcPr>
            <w:tcW w:w="3657" w:type="dxa"/>
            <w:gridSpan w:val="3"/>
            <w:vAlign w:val="center"/>
          </w:tcPr>
          <w:p w14:paraId="6D20D017" w14:textId="77777777" w:rsidR="00B06341" w:rsidRPr="0079010B" w:rsidRDefault="00B06341" w:rsidP="00F055F0">
            <w:pPr>
              <w:spacing w:line="360" w:lineRule="exact"/>
              <w:jc w:val="center"/>
              <w:rPr>
                <w:rFonts w:hAnsi="標楷體"/>
                <w:b/>
                <w:color w:val="000000" w:themeColor="text1"/>
                <w:sz w:val="28"/>
                <w:szCs w:val="28"/>
              </w:rPr>
            </w:pPr>
            <w:r w:rsidRPr="0079010B">
              <w:rPr>
                <w:rFonts w:hAnsi="標楷體" w:hint="eastAsia"/>
                <w:b/>
                <w:color w:val="000000" w:themeColor="text1"/>
                <w:sz w:val="28"/>
                <w:szCs w:val="28"/>
              </w:rPr>
              <w:t>由廠商繳納</w:t>
            </w:r>
          </w:p>
        </w:tc>
      </w:tr>
      <w:tr w:rsidR="0079010B" w:rsidRPr="0079010B" w14:paraId="5DBA86EF" w14:textId="77777777" w:rsidTr="00F055F0">
        <w:trPr>
          <w:trHeight w:val="477"/>
        </w:trPr>
        <w:tc>
          <w:tcPr>
            <w:tcW w:w="1134" w:type="dxa"/>
            <w:vMerge/>
            <w:vAlign w:val="center"/>
          </w:tcPr>
          <w:p w14:paraId="76081FF9" w14:textId="77777777" w:rsidR="00B06341" w:rsidRPr="0079010B" w:rsidRDefault="00B06341" w:rsidP="00F055F0">
            <w:pPr>
              <w:spacing w:line="360" w:lineRule="exact"/>
              <w:jc w:val="center"/>
              <w:rPr>
                <w:rFonts w:hAnsi="標楷體"/>
                <w:b/>
                <w:color w:val="000000" w:themeColor="text1"/>
                <w:sz w:val="28"/>
                <w:szCs w:val="28"/>
              </w:rPr>
            </w:pPr>
          </w:p>
        </w:tc>
        <w:tc>
          <w:tcPr>
            <w:tcW w:w="1417" w:type="dxa"/>
            <w:vMerge/>
            <w:vAlign w:val="center"/>
          </w:tcPr>
          <w:p w14:paraId="30BF9263" w14:textId="77777777" w:rsidR="00B06341" w:rsidRPr="0079010B" w:rsidRDefault="00B06341" w:rsidP="00F055F0">
            <w:pPr>
              <w:spacing w:line="360" w:lineRule="exact"/>
              <w:jc w:val="center"/>
              <w:rPr>
                <w:rFonts w:hAnsi="標楷體"/>
                <w:b/>
                <w:color w:val="000000" w:themeColor="text1"/>
                <w:sz w:val="28"/>
                <w:szCs w:val="28"/>
              </w:rPr>
            </w:pPr>
          </w:p>
        </w:tc>
        <w:tc>
          <w:tcPr>
            <w:tcW w:w="1163" w:type="dxa"/>
            <w:vMerge/>
            <w:vAlign w:val="center"/>
          </w:tcPr>
          <w:p w14:paraId="405FAE6A" w14:textId="77777777" w:rsidR="00B06341" w:rsidRPr="0079010B" w:rsidRDefault="00B06341" w:rsidP="00F055F0">
            <w:pPr>
              <w:spacing w:line="360" w:lineRule="exact"/>
              <w:jc w:val="center"/>
              <w:rPr>
                <w:rFonts w:hAnsi="標楷體"/>
                <w:b/>
                <w:color w:val="000000" w:themeColor="text1"/>
                <w:sz w:val="28"/>
                <w:szCs w:val="28"/>
              </w:rPr>
            </w:pPr>
          </w:p>
        </w:tc>
        <w:tc>
          <w:tcPr>
            <w:tcW w:w="1134" w:type="dxa"/>
            <w:vMerge/>
            <w:vAlign w:val="center"/>
          </w:tcPr>
          <w:p w14:paraId="31B2F92B" w14:textId="77777777" w:rsidR="00B06341" w:rsidRPr="0079010B" w:rsidRDefault="00B06341" w:rsidP="00F055F0">
            <w:pPr>
              <w:spacing w:line="360" w:lineRule="exact"/>
              <w:jc w:val="center"/>
              <w:rPr>
                <w:rFonts w:hAnsi="標楷體"/>
                <w:b/>
                <w:color w:val="000000" w:themeColor="text1"/>
                <w:sz w:val="28"/>
                <w:szCs w:val="28"/>
              </w:rPr>
            </w:pPr>
          </w:p>
        </w:tc>
        <w:tc>
          <w:tcPr>
            <w:tcW w:w="1134" w:type="dxa"/>
            <w:vAlign w:val="center"/>
          </w:tcPr>
          <w:p w14:paraId="3A0DA63C" w14:textId="77777777" w:rsidR="00B06341" w:rsidRPr="0079010B" w:rsidRDefault="00B06341" w:rsidP="00F055F0">
            <w:pPr>
              <w:spacing w:line="360" w:lineRule="exact"/>
              <w:jc w:val="center"/>
              <w:rPr>
                <w:rFonts w:hAnsi="標楷體"/>
                <w:b/>
                <w:color w:val="000000" w:themeColor="text1"/>
                <w:sz w:val="28"/>
                <w:szCs w:val="28"/>
              </w:rPr>
            </w:pPr>
            <w:r w:rsidRPr="0079010B">
              <w:rPr>
                <w:rFonts w:hAnsi="標楷體" w:hint="eastAsia"/>
                <w:b/>
                <w:color w:val="000000" w:themeColor="text1"/>
                <w:sz w:val="28"/>
                <w:szCs w:val="28"/>
              </w:rPr>
              <w:t>水費</w:t>
            </w:r>
          </w:p>
        </w:tc>
        <w:tc>
          <w:tcPr>
            <w:tcW w:w="1389" w:type="dxa"/>
            <w:vAlign w:val="center"/>
          </w:tcPr>
          <w:p w14:paraId="38AF2DCE" w14:textId="77777777" w:rsidR="00B06341" w:rsidRPr="0079010B" w:rsidRDefault="00B06341" w:rsidP="00F055F0">
            <w:pPr>
              <w:spacing w:line="360" w:lineRule="exact"/>
              <w:jc w:val="center"/>
              <w:rPr>
                <w:rFonts w:hAnsi="標楷體"/>
                <w:b/>
                <w:color w:val="000000" w:themeColor="text1"/>
                <w:sz w:val="28"/>
                <w:szCs w:val="28"/>
              </w:rPr>
            </w:pPr>
            <w:r w:rsidRPr="0079010B">
              <w:rPr>
                <w:rFonts w:hAnsi="標楷體" w:hint="eastAsia"/>
                <w:b/>
                <w:color w:val="000000" w:themeColor="text1"/>
                <w:sz w:val="28"/>
                <w:szCs w:val="28"/>
              </w:rPr>
              <w:t>電費</w:t>
            </w:r>
          </w:p>
        </w:tc>
        <w:tc>
          <w:tcPr>
            <w:tcW w:w="1134" w:type="dxa"/>
            <w:vAlign w:val="center"/>
          </w:tcPr>
          <w:p w14:paraId="337D01CB" w14:textId="77777777" w:rsidR="00B06341" w:rsidRPr="0079010B" w:rsidRDefault="00B06341" w:rsidP="00F055F0">
            <w:pPr>
              <w:spacing w:line="360" w:lineRule="exact"/>
              <w:jc w:val="center"/>
              <w:rPr>
                <w:rFonts w:hAnsi="標楷體"/>
                <w:b/>
                <w:color w:val="000000" w:themeColor="text1"/>
                <w:sz w:val="28"/>
                <w:szCs w:val="28"/>
              </w:rPr>
            </w:pPr>
            <w:r w:rsidRPr="0079010B">
              <w:rPr>
                <w:rFonts w:hAnsi="標楷體" w:hint="eastAsia"/>
                <w:b/>
                <w:color w:val="000000" w:themeColor="text1"/>
                <w:sz w:val="28"/>
                <w:szCs w:val="28"/>
              </w:rPr>
              <w:t>瓦斯費</w:t>
            </w:r>
          </w:p>
        </w:tc>
      </w:tr>
      <w:tr w:rsidR="0079010B" w:rsidRPr="0079010B" w14:paraId="727C10AC" w14:textId="77777777" w:rsidTr="00F055F0">
        <w:trPr>
          <w:trHeight w:val="465"/>
        </w:trPr>
        <w:tc>
          <w:tcPr>
            <w:tcW w:w="1134" w:type="dxa"/>
            <w:vAlign w:val="center"/>
          </w:tcPr>
          <w:p w14:paraId="57D775E2" w14:textId="77777777" w:rsidR="00B06341" w:rsidRPr="0079010B" w:rsidRDefault="00B06341" w:rsidP="00F055F0">
            <w:pPr>
              <w:spacing w:line="360" w:lineRule="exact"/>
              <w:jc w:val="center"/>
              <w:rPr>
                <w:rFonts w:hAnsi="標楷體"/>
                <w:color w:val="000000" w:themeColor="text1"/>
                <w:sz w:val="28"/>
                <w:szCs w:val="28"/>
              </w:rPr>
            </w:pPr>
            <w:r w:rsidRPr="0079010B">
              <w:rPr>
                <w:rFonts w:hAnsi="標楷體" w:hint="eastAsia"/>
                <w:color w:val="000000" w:themeColor="text1"/>
                <w:sz w:val="28"/>
                <w:szCs w:val="28"/>
              </w:rPr>
              <w:t>93</w:t>
            </w:r>
          </w:p>
        </w:tc>
        <w:tc>
          <w:tcPr>
            <w:tcW w:w="1417" w:type="dxa"/>
            <w:vAlign w:val="center"/>
          </w:tcPr>
          <w:p w14:paraId="7FD250FD" w14:textId="77777777" w:rsidR="00B06341" w:rsidRPr="0079010B" w:rsidRDefault="00B06341" w:rsidP="006659AC">
            <w:pPr>
              <w:spacing w:line="360" w:lineRule="exact"/>
              <w:jc w:val="right"/>
              <w:rPr>
                <w:rFonts w:hAnsi="標楷體"/>
                <w:color w:val="000000" w:themeColor="text1"/>
                <w:sz w:val="24"/>
                <w:szCs w:val="28"/>
              </w:rPr>
            </w:pPr>
            <w:r w:rsidRPr="0079010B">
              <w:rPr>
                <w:rFonts w:hAnsi="標楷體" w:hint="eastAsia"/>
                <w:color w:val="000000" w:themeColor="text1"/>
                <w:sz w:val="24"/>
                <w:szCs w:val="28"/>
              </w:rPr>
              <w:t>9</w:t>
            </w:r>
            <w:r w:rsidRPr="0079010B">
              <w:rPr>
                <w:rFonts w:hAnsi="標楷體"/>
                <w:color w:val="000000" w:themeColor="text1"/>
                <w:sz w:val="24"/>
                <w:szCs w:val="28"/>
              </w:rPr>
              <w:t>6</w:t>
            </w:r>
            <w:r w:rsidRPr="0079010B">
              <w:rPr>
                <w:rFonts w:hAnsi="標楷體" w:hint="eastAsia"/>
                <w:color w:val="000000" w:themeColor="text1"/>
                <w:sz w:val="24"/>
                <w:szCs w:val="28"/>
              </w:rPr>
              <w:t>,</w:t>
            </w:r>
            <w:r w:rsidRPr="0079010B">
              <w:rPr>
                <w:rFonts w:hAnsi="標楷體"/>
                <w:color w:val="000000" w:themeColor="text1"/>
                <w:sz w:val="24"/>
                <w:szCs w:val="28"/>
              </w:rPr>
              <w:t xml:space="preserve">000 </w:t>
            </w:r>
          </w:p>
        </w:tc>
        <w:tc>
          <w:tcPr>
            <w:tcW w:w="1163" w:type="dxa"/>
            <w:vAlign w:val="center"/>
          </w:tcPr>
          <w:p w14:paraId="4279FDB6" w14:textId="77777777" w:rsidR="00B06341" w:rsidRPr="0079010B" w:rsidRDefault="00B06341" w:rsidP="00F055F0">
            <w:pPr>
              <w:spacing w:line="360" w:lineRule="exact"/>
              <w:jc w:val="center"/>
              <w:rPr>
                <w:rFonts w:hAnsi="標楷體"/>
                <w:color w:val="000000" w:themeColor="text1"/>
                <w:sz w:val="24"/>
                <w:szCs w:val="28"/>
              </w:rPr>
            </w:pPr>
            <w:r w:rsidRPr="0079010B">
              <w:rPr>
                <w:rFonts w:hAnsi="標楷體" w:hint="eastAsia"/>
                <w:color w:val="000000" w:themeColor="text1"/>
                <w:sz w:val="24"/>
                <w:szCs w:val="28"/>
              </w:rPr>
              <w:t>0</w:t>
            </w:r>
          </w:p>
        </w:tc>
        <w:tc>
          <w:tcPr>
            <w:tcW w:w="1134" w:type="dxa"/>
            <w:vAlign w:val="center"/>
          </w:tcPr>
          <w:p w14:paraId="5D06F613" w14:textId="77777777" w:rsidR="00B06341" w:rsidRPr="0079010B" w:rsidRDefault="00B06341" w:rsidP="00F055F0">
            <w:pPr>
              <w:spacing w:line="360" w:lineRule="exact"/>
              <w:jc w:val="center"/>
              <w:rPr>
                <w:rFonts w:hAnsi="標楷體"/>
                <w:color w:val="000000" w:themeColor="text1"/>
                <w:sz w:val="24"/>
                <w:szCs w:val="28"/>
              </w:rPr>
            </w:pPr>
            <w:r w:rsidRPr="0079010B">
              <w:rPr>
                <w:rFonts w:hAnsi="標楷體" w:hint="eastAsia"/>
                <w:color w:val="000000" w:themeColor="text1"/>
                <w:sz w:val="24"/>
                <w:szCs w:val="28"/>
              </w:rPr>
              <w:t>0</w:t>
            </w:r>
          </w:p>
        </w:tc>
        <w:tc>
          <w:tcPr>
            <w:tcW w:w="1134" w:type="dxa"/>
            <w:vAlign w:val="center"/>
          </w:tcPr>
          <w:p w14:paraId="6F1B1143" w14:textId="77777777" w:rsidR="00B06341" w:rsidRPr="0079010B" w:rsidRDefault="00B06341" w:rsidP="006659AC">
            <w:pPr>
              <w:spacing w:line="360" w:lineRule="exact"/>
              <w:jc w:val="right"/>
              <w:rPr>
                <w:rFonts w:hAnsi="標楷體"/>
                <w:color w:val="000000" w:themeColor="text1"/>
                <w:sz w:val="24"/>
                <w:szCs w:val="28"/>
              </w:rPr>
            </w:pPr>
            <w:r w:rsidRPr="0079010B">
              <w:rPr>
                <w:rFonts w:hAnsi="標楷體" w:hint="eastAsia"/>
                <w:color w:val="000000" w:themeColor="text1"/>
                <w:sz w:val="24"/>
                <w:szCs w:val="28"/>
              </w:rPr>
              <w:t>2</w:t>
            </w:r>
            <w:r w:rsidRPr="0079010B">
              <w:rPr>
                <w:rFonts w:hAnsi="標楷體"/>
                <w:color w:val="000000" w:themeColor="text1"/>
                <w:sz w:val="24"/>
                <w:szCs w:val="28"/>
              </w:rPr>
              <w:t>5</w:t>
            </w:r>
            <w:r w:rsidRPr="0079010B">
              <w:rPr>
                <w:rFonts w:hAnsi="標楷體" w:hint="eastAsia"/>
                <w:color w:val="000000" w:themeColor="text1"/>
                <w:sz w:val="24"/>
                <w:szCs w:val="28"/>
              </w:rPr>
              <w:t>,</w:t>
            </w:r>
            <w:r w:rsidRPr="0079010B">
              <w:rPr>
                <w:rFonts w:hAnsi="標楷體"/>
                <w:color w:val="000000" w:themeColor="text1"/>
                <w:sz w:val="24"/>
                <w:szCs w:val="28"/>
              </w:rPr>
              <w:t>112</w:t>
            </w:r>
          </w:p>
        </w:tc>
        <w:tc>
          <w:tcPr>
            <w:tcW w:w="1389" w:type="dxa"/>
            <w:vAlign w:val="center"/>
          </w:tcPr>
          <w:p w14:paraId="7C7239C9" w14:textId="77777777" w:rsidR="00B06341" w:rsidRPr="0079010B" w:rsidRDefault="00B06341" w:rsidP="006659AC">
            <w:pPr>
              <w:spacing w:line="360" w:lineRule="exact"/>
              <w:jc w:val="right"/>
              <w:rPr>
                <w:rFonts w:hAnsi="標楷體"/>
                <w:color w:val="000000" w:themeColor="text1"/>
                <w:sz w:val="24"/>
                <w:szCs w:val="28"/>
              </w:rPr>
            </w:pPr>
            <w:r w:rsidRPr="0079010B">
              <w:rPr>
                <w:rFonts w:hAnsi="標楷體" w:hint="eastAsia"/>
                <w:color w:val="000000" w:themeColor="text1"/>
                <w:sz w:val="24"/>
                <w:szCs w:val="28"/>
              </w:rPr>
              <w:t>8</w:t>
            </w:r>
            <w:r w:rsidRPr="0079010B">
              <w:rPr>
                <w:rFonts w:hAnsi="標楷體"/>
                <w:color w:val="000000" w:themeColor="text1"/>
                <w:sz w:val="24"/>
                <w:szCs w:val="28"/>
              </w:rPr>
              <w:t>07,364</w:t>
            </w:r>
          </w:p>
        </w:tc>
        <w:tc>
          <w:tcPr>
            <w:tcW w:w="1134" w:type="dxa"/>
            <w:vAlign w:val="center"/>
          </w:tcPr>
          <w:p w14:paraId="451FDD5D" w14:textId="77777777" w:rsidR="00B06341" w:rsidRPr="0079010B" w:rsidRDefault="00B06341" w:rsidP="006659AC">
            <w:pPr>
              <w:spacing w:line="360" w:lineRule="exact"/>
              <w:jc w:val="right"/>
              <w:rPr>
                <w:rFonts w:hAnsi="標楷體"/>
                <w:color w:val="000000" w:themeColor="text1"/>
                <w:sz w:val="24"/>
                <w:szCs w:val="28"/>
              </w:rPr>
            </w:pPr>
            <w:r w:rsidRPr="0079010B">
              <w:rPr>
                <w:rFonts w:hAnsi="標楷體" w:hint="eastAsia"/>
                <w:color w:val="000000" w:themeColor="text1"/>
                <w:sz w:val="24"/>
                <w:szCs w:val="28"/>
              </w:rPr>
              <w:t>6</w:t>
            </w:r>
            <w:r w:rsidRPr="0079010B">
              <w:rPr>
                <w:rFonts w:hAnsi="標楷體"/>
                <w:color w:val="000000" w:themeColor="text1"/>
                <w:sz w:val="24"/>
                <w:szCs w:val="28"/>
              </w:rPr>
              <w:t>83,994</w:t>
            </w:r>
          </w:p>
        </w:tc>
      </w:tr>
      <w:tr w:rsidR="0079010B" w:rsidRPr="0079010B" w14:paraId="7DFA244D" w14:textId="77777777" w:rsidTr="00F055F0">
        <w:trPr>
          <w:trHeight w:val="465"/>
        </w:trPr>
        <w:tc>
          <w:tcPr>
            <w:tcW w:w="1134" w:type="dxa"/>
            <w:vAlign w:val="center"/>
          </w:tcPr>
          <w:p w14:paraId="1C989929" w14:textId="77777777" w:rsidR="00B06341" w:rsidRPr="0079010B" w:rsidRDefault="00B06341" w:rsidP="00F055F0">
            <w:pPr>
              <w:spacing w:line="360" w:lineRule="exact"/>
              <w:jc w:val="center"/>
              <w:rPr>
                <w:rFonts w:hAnsi="標楷體"/>
                <w:color w:val="000000" w:themeColor="text1"/>
                <w:sz w:val="28"/>
                <w:szCs w:val="28"/>
              </w:rPr>
            </w:pPr>
            <w:r w:rsidRPr="0079010B">
              <w:rPr>
                <w:rFonts w:hAnsi="標楷體" w:hint="eastAsia"/>
                <w:color w:val="000000" w:themeColor="text1"/>
                <w:sz w:val="28"/>
                <w:szCs w:val="28"/>
              </w:rPr>
              <w:t>94</w:t>
            </w:r>
          </w:p>
        </w:tc>
        <w:tc>
          <w:tcPr>
            <w:tcW w:w="1417" w:type="dxa"/>
            <w:vAlign w:val="center"/>
          </w:tcPr>
          <w:p w14:paraId="25388B58" w14:textId="77777777" w:rsidR="00B06341" w:rsidRPr="0079010B" w:rsidRDefault="00B06341" w:rsidP="006659AC">
            <w:pPr>
              <w:spacing w:line="360" w:lineRule="exact"/>
              <w:jc w:val="right"/>
              <w:rPr>
                <w:rFonts w:hAnsi="標楷體"/>
                <w:color w:val="000000" w:themeColor="text1"/>
                <w:sz w:val="24"/>
                <w:szCs w:val="28"/>
              </w:rPr>
            </w:pPr>
            <w:r w:rsidRPr="0079010B">
              <w:rPr>
                <w:rFonts w:hAnsi="標楷體" w:hint="eastAsia"/>
                <w:color w:val="000000" w:themeColor="text1"/>
                <w:sz w:val="24"/>
                <w:szCs w:val="28"/>
              </w:rPr>
              <w:t>9</w:t>
            </w:r>
            <w:r w:rsidRPr="0079010B">
              <w:rPr>
                <w:rFonts w:hAnsi="標楷體"/>
                <w:color w:val="000000" w:themeColor="text1"/>
                <w:sz w:val="24"/>
                <w:szCs w:val="28"/>
              </w:rPr>
              <w:t>6,000</w:t>
            </w:r>
          </w:p>
        </w:tc>
        <w:tc>
          <w:tcPr>
            <w:tcW w:w="1163" w:type="dxa"/>
            <w:vAlign w:val="center"/>
          </w:tcPr>
          <w:p w14:paraId="05467375" w14:textId="77777777" w:rsidR="00B06341" w:rsidRPr="0079010B" w:rsidRDefault="00B06341" w:rsidP="00F055F0">
            <w:pPr>
              <w:spacing w:line="360" w:lineRule="exact"/>
              <w:jc w:val="center"/>
              <w:rPr>
                <w:rFonts w:hAnsi="標楷體"/>
                <w:color w:val="000000" w:themeColor="text1"/>
                <w:sz w:val="24"/>
                <w:szCs w:val="28"/>
              </w:rPr>
            </w:pPr>
            <w:r w:rsidRPr="0079010B">
              <w:rPr>
                <w:rFonts w:hAnsi="標楷體" w:hint="eastAsia"/>
                <w:color w:val="000000" w:themeColor="text1"/>
                <w:sz w:val="24"/>
                <w:szCs w:val="28"/>
              </w:rPr>
              <w:t>0</w:t>
            </w:r>
          </w:p>
        </w:tc>
        <w:tc>
          <w:tcPr>
            <w:tcW w:w="1134" w:type="dxa"/>
            <w:vAlign w:val="center"/>
          </w:tcPr>
          <w:p w14:paraId="7AC803BA" w14:textId="77777777" w:rsidR="00B06341" w:rsidRPr="0079010B" w:rsidRDefault="00B06341" w:rsidP="00F055F0">
            <w:pPr>
              <w:spacing w:line="360" w:lineRule="exact"/>
              <w:jc w:val="center"/>
              <w:rPr>
                <w:rFonts w:hAnsi="標楷體"/>
                <w:color w:val="000000" w:themeColor="text1"/>
                <w:sz w:val="24"/>
                <w:szCs w:val="28"/>
              </w:rPr>
            </w:pPr>
            <w:r w:rsidRPr="0079010B">
              <w:rPr>
                <w:rFonts w:hAnsi="標楷體" w:hint="eastAsia"/>
                <w:color w:val="000000" w:themeColor="text1"/>
                <w:sz w:val="24"/>
                <w:szCs w:val="28"/>
              </w:rPr>
              <w:t>0</w:t>
            </w:r>
          </w:p>
        </w:tc>
        <w:tc>
          <w:tcPr>
            <w:tcW w:w="1134" w:type="dxa"/>
            <w:vAlign w:val="center"/>
          </w:tcPr>
          <w:p w14:paraId="6643E78F" w14:textId="77777777" w:rsidR="00B06341" w:rsidRPr="0079010B" w:rsidRDefault="00B06341" w:rsidP="006659AC">
            <w:pPr>
              <w:spacing w:line="360" w:lineRule="exact"/>
              <w:jc w:val="right"/>
              <w:rPr>
                <w:rFonts w:hAnsi="標楷體"/>
                <w:color w:val="000000" w:themeColor="text1"/>
                <w:sz w:val="24"/>
                <w:szCs w:val="28"/>
              </w:rPr>
            </w:pPr>
            <w:r w:rsidRPr="0079010B">
              <w:rPr>
                <w:rFonts w:hAnsi="標楷體" w:hint="eastAsia"/>
                <w:color w:val="000000" w:themeColor="text1"/>
                <w:sz w:val="24"/>
                <w:szCs w:val="28"/>
              </w:rPr>
              <w:t>3</w:t>
            </w:r>
            <w:r w:rsidRPr="0079010B">
              <w:rPr>
                <w:rFonts w:hAnsi="標楷體"/>
                <w:color w:val="000000" w:themeColor="text1"/>
                <w:sz w:val="24"/>
                <w:szCs w:val="28"/>
              </w:rPr>
              <w:t>1,359</w:t>
            </w:r>
          </w:p>
        </w:tc>
        <w:tc>
          <w:tcPr>
            <w:tcW w:w="1389" w:type="dxa"/>
            <w:vAlign w:val="center"/>
          </w:tcPr>
          <w:p w14:paraId="561755DB" w14:textId="77777777" w:rsidR="00B06341" w:rsidRPr="0079010B" w:rsidRDefault="00B06341" w:rsidP="006659AC">
            <w:pPr>
              <w:spacing w:line="360" w:lineRule="exact"/>
              <w:jc w:val="right"/>
              <w:rPr>
                <w:rFonts w:hAnsi="標楷體"/>
                <w:color w:val="000000" w:themeColor="text1"/>
                <w:sz w:val="24"/>
                <w:szCs w:val="28"/>
              </w:rPr>
            </w:pPr>
            <w:r w:rsidRPr="0079010B">
              <w:rPr>
                <w:rFonts w:hAnsi="標楷體" w:hint="eastAsia"/>
                <w:color w:val="000000" w:themeColor="text1"/>
                <w:sz w:val="24"/>
                <w:szCs w:val="28"/>
              </w:rPr>
              <w:t>1</w:t>
            </w:r>
            <w:r w:rsidRPr="0079010B">
              <w:rPr>
                <w:rFonts w:hAnsi="標楷體"/>
                <w:color w:val="000000" w:themeColor="text1"/>
                <w:sz w:val="24"/>
                <w:szCs w:val="28"/>
              </w:rPr>
              <w:t>,004,263</w:t>
            </w:r>
          </w:p>
        </w:tc>
        <w:tc>
          <w:tcPr>
            <w:tcW w:w="1134" w:type="dxa"/>
            <w:vAlign w:val="center"/>
          </w:tcPr>
          <w:p w14:paraId="58458487" w14:textId="77777777" w:rsidR="00B06341" w:rsidRPr="0079010B" w:rsidRDefault="00B06341" w:rsidP="006659AC">
            <w:pPr>
              <w:spacing w:line="360" w:lineRule="exact"/>
              <w:jc w:val="right"/>
              <w:rPr>
                <w:rFonts w:hAnsi="標楷體"/>
                <w:color w:val="000000" w:themeColor="text1"/>
                <w:sz w:val="24"/>
                <w:szCs w:val="28"/>
              </w:rPr>
            </w:pPr>
            <w:r w:rsidRPr="0079010B">
              <w:rPr>
                <w:rFonts w:hAnsi="標楷體" w:hint="eastAsia"/>
                <w:color w:val="000000" w:themeColor="text1"/>
                <w:sz w:val="24"/>
                <w:szCs w:val="28"/>
              </w:rPr>
              <w:t>2</w:t>
            </w:r>
            <w:r w:rsidRPr="0079010B">
              <w:rPr>
                <w:rFonts w:hAnsi="標楷體"/>
                <w:color w:val="000000" w:themeColor="text1"/>
                <w:sz w:val="24"/>
                <w:szCs w:val="28"/>
              </w:rPr>
              <w:t>21,156</w:t>
            </w:r>
          </w:p>
        </w:tc>
      </w:tr>
      <w:tr w:rsidR="0079010B" w:rsidRPr="0079010B" w14:paraId="0FBC6291" w14:textId="77777777" w:rsidTr="00F055F0">
        <w:trPr>
          <w:trHeight w:val="465"/>
        </w:trPr>
        <w:tc>
          <w:tcPr>
            <w:tcW w:w="1134" w:type="dxa"/>
            <w:vAlign w:val="center"/>
          </w:tcPr>
          <w:p w14:paraId="004FA872" w14:textId="77777777" w:rsidR="00B06341" w:rsidRPr="0079010B" w:rsidRDefault="00B06341" w:rsidP="00F055F0">
            <w:pPr>
              <w:spacing w:line="360" w:lineRule="exact"/>
              <w:jc w:val="center"/>
              <w:rPr>
                <w:rFonts w:hAnsi="標楷體"/>
                <w:color w:val="000000" w:themeColor="text1"/>
                <w:sz w:val="28"/>
                <w:szCs w:val="28"/>
              </w:rPr>
            </w:pPr>
            <w:r w:rsidRPr="0079010B">
              <w:rPr>
                <w:rFonts w:hAnsi="標楷體" w:hint="eastAsia"/>
                <w:color w:val="000000" w:themeColor="text1"/>
                <w:sz w:val="28"/>
                <w:szCs w:val="28"/>
              </w:rPr>
              <w:t>小計</w:t>
            </w:r>
            <w:r w:rsidRPr="0079010B">
              <w:rPr>
                <w:rStyle w:val="aff2"/>
                <w:rFonts w:hAnsi="標楷體"/>
                <w:color w:val="000000" w:themeColor="text1"/>
                <w:sz w:val="28"/>
                <w:szCs w:val="28"/>
              </w:rPr>
              <w:footnoteReference w:id="14"/>
            </w:r>
          </w:p>
        </w:tc>
        <w:tc>
          <w:tcPr>
            <w:tcW w:w="1417" w:type="dxa"/>
            <w:vAlign w:val="center"/>
          </w:tcPr>
          <w:p w14:paraId="0AFDC44E" w14:textId="77777777" w:rsidR="00B06341" w:rsidRPr="0079010B" w:rsidRDefault="00B06341" w:rsidP="006659AC">
            <w:pPr>
              <w:spacing w:line="360" w:lineRule="exact"/>
              <w:jc w:val="right"/>
              <w:rPr>
                <w:rFonts w:hAnsi="標楷體"/>
                <w:color w:val="000000" w:themeColor="text1"/>
                <w:sz w:val="24"/>
                <w:szCs w:val="28"/>
              </w:rPr>
            </w:pPr>
            <w:r w:rsidRPr="0079010B">
              <w:rPr>
                <w:rFonts w:hAnsi="標楷體" w:hint="eastAsia"/>
                <w:color w:val="000000" w:themeColor="text1"/>
                <w:sz w:val="24"/>
                <w:szCs w:val="28"/>
              </w:rPr>
              <w:t>1</w:t>
            </w:r>
            <w:r w:rsidRPr="0079010B">
              <w:rPr>
                <w:rFonts w:hAnsi="標楷體"/>
                <w:color w:val="000000" w:themeColor="text1"/>
                <w:sz w:val="24"/>
                <w:szCs w:val="28"/>
              </w:rPr>
              <w:t>92,000</w:t>
            </w:r>
          </w:p>
        </w:tc>
        <w:tc>
          <w:tcPr>
            <w:tcW w:w="1163" w:type="dxa"/>
            <w:vAlign w:val="center"/>
          </w:tcPr>
          <w:p w14:paraId="4460A23A" w14:textId="77777777" w:rsidR="00B06341" w:rsidRPr="0079010B" w:rsidRDefault="00B06341" w:rsidP="00F055F0">
            <w:pPr>
              <w:spacing w:line="360" w:lineRule="exact"/>
              <w:jc w:val="center"/>
              <w:rPr>
                <w:rFonts w:hAnsi="標楷體"/>
                <w:color w:val="000000" w:themeColor="text1"/>
                <w:sz w:val="24"/>
                <w:szCs w:val="28"/>
              </w:rPr>
            </w:pPr>
            <w:r w:rsidRPr="0079010B">
              <w:rPr>
                <w:rFonts w:hAnsi="標楷體" w:hint="eastAsia"/>
                <w:color w:val="000000" w:themeColor="text1"/>
                <w:sz w:val="24"/>
                <w:szCs w:val="28"/>
              </w:rPr>
              <w:t>0</w:t>
            </w:r>
          </w:p>
        </w:tc>
        <w:tc>
          <w:tcPr>
            <w:tcW w:w="1134" w:type="dxa"/>
            <w:vAlign w:val="center"/>
          </w:tcPr>
          <w:p w14:paraId="4A3C74A2" w14:textId="77777777" w:rsidR="00B06341" w:rsidRPr="0079010B" w:rsidRDefault="00B06341" w:rsidP="00F055F0">
            <w:pPr>
              <w:spacing w:line="360" w:lineRule="exact"/>
              <w:jc w:val="center"/>
              <w:rPr>
                <w:rFonts w:hAnsi="標楷體"/>
                <w:color w:val="000000" w:themeColor="text1"/>
                <w:sz w:val="24"/>
                <w:szCs w:val="28"/>
              </w:rPr>
            </w:pPr>
            <w:r w:rsidRPr="0079010B">
              <w:rPr>
                <w:rFonts w:hAnsi="標楷體" w:hint="eastAsia"/>
                <w:color w:val="000000" w:themeColor="text1"/>
                <w:sz w:val="24"/>
                <w:szCs w:val="28"/>
              </w:rPr>
              <w:t>0</w:t>
            </w:r>
          </w:p>
        </w:tc>
        <w:tc>
          <w:tcPr>
            <w:tcW w:w="1134" w:type="dxa"/>
            <w:vAlign w:val="center"/>
          </w:tcPr>
          <w:p w14:paraId="0C535926" w14:textId="77777777" w:rsidR="00B06341" w:rsidRPr="0079010B" w:rsidRDefault="00B06341" w:rsidP="006659AC">
            <w:pPr>
              <w:spacing w:line="360" w:lineRule="exact"/>
              <w:jc w:val="right"/>
              <w:rPr>
                <w:rFonts w:hAnsi="標楷體"/>
                <w:color w:val="000000" w:themeColor="text1"/>
                <w:sz w:val="24"/>
                <w:szCs w:val="28"/>
              </w:rPr>
            </w:pPr>
            <w:r w:rsidRPr="0079010B">
              <w:rPr>
                <w:rFonts w:hAnsi="標楷體" w:hint="eastAsia"/>
                <w:color w:val="000000" w:themeColor="text1"/>
                <w:sz w:val="24"/>
                <w:szCs w:val="28"/>
              </w:rPr>
              <w:t>5</w:t>
            </w:r>
            <w:r w:rsidRPr="0079010B">
              <w:rPr>
                <w:rFonts w:hAnsi="標楷體"/>
                <w:color w:val="000000" w:themeColor="text1"/>
                <w:sz w:val="24"/>
                <w:szCs w:val="28"/>
              </w:rPr>
              <w:t>6,471</w:t>
            </w:r>
          </w:p>
        </w:tc>
        <w:tc>
          <w:tcPr>
            <w:tcW w:w="1389" w:type="dxa"/>
            <w:vAlign w:val="center"/>
          </w:tcPr>
          <w:p w14:paraId="748FC8AA" w14:textId="77777777" w:rsidR="00B06341" w:rsidRPr="0079010B" w:rsidRDefault="00B06341" w:rsidP="006659AC">
            <w:pPr>
              <w:spacing w:line="360" w:lineRule="exact"/>
              <w:jc w:val="right"/>
              <w:rPr>
                <w:rFonts w:hAnsi="標楷體"/>
                <w:color w:val="000000" w:themeColor="text1"/>
                <w:sz w:val="24"/>
                <w:szCs w:val="28"/>
              </w:rPr>
            </w:pPr>
            <w:r w:rsidRPr="0079010B">
              <w:rPr>
                <w:rFonts w:hAnsi="標楷體" w:hint="eastAsia"/>
                <w:color w:val="000000" w:themeColor="text1"/>
                <w:sz w:val="24"/>
                <w:szCs w:val="28"/>
              </w:rPr>
              <w:t>1</w:t>
            </w:r>
            <w:r w:rsidRPr="0079010B">
              <w:rPr>
                <w:rFonts w:hAnsi="標楷體"/>
                <w:color w:val="000000" w:themeColor="text1"/>
                <w:sz w:val="24"/>
                <w:szCs w:val="28"/>
              </w:rPr>
              <w:t>,811,627</w:t>
            </w:r>
          </w:p>
        </w:tc>
        <w:tc>
          <w:tcPr>
            <w:tcW w:w="1134" w:type="dxa"/>
            <w:vAlign w:val="center"/>
          </w:tcPr>
          <w:p w14:paraId="4B1214FF" w14:textId="77777777" w:rsidR="00B06341" w:rsidRPr="0079010B" w:rsidRDefault="00B06341" w:rsidP="006659AC">
            <w:pPr>
              <w:spacing w:line="360" w:lineRule="exact"/>
              <w:jc w:val="right"/>
              <w:rPr>
                <w:rFonts w:hAnsi="標楷體"/>
                <w:color w:val="000000" w:themeColor="text1"/>
                <w:sz w:val="24"/>
                <w:szCs w:val="28"/>
              </w:rPr>
            </w:pPr>
            <w:r w:rsidRPr="0079010B">
              <w:rPr>
                <w:rFonts w:hAnsi="標楷體" w:hint="eastAsia"/>
                <w:color w:val="000000" w:themeColor="text1"/>
                <w:sz w:val="24"/>
                <w:szCs w:val="28"/>
              </w:rPr>
              <w:t>9</w:t>
            </w:r>
            <w:r w:rsidRPr="0079010B">
              <w:rPr>
                <w:rFonts w:hAnsi="標楷體"/>
                <w:color w:val="000000" w:themeColor="text1"/>
                <w:sz w:val="24"/>
                <w:szCs w:val="28"/>
              </w:rPr>
              <w:t>05,150</w:t>
            </w:r>
          </w:p>
        </w:tc>
      </w:tr>
    </w:tbl>
    <w:p w14:paraId="1FCCB61C" w14:textId="6BD20CBB" w:rsidR="00B06341" w:rsidRPr="0079010B" w:rsidRDefault="006659AC" w:rsidP="006659AC">
      <w:pPr>
        <w:pStyle w:val="3"/>
        <w:numPr>
          <w:ilvl w:val="0"/>
          <w:numId w:val="0"/>
        </w:numPr>
        <w:rPr>
          <w:color w:val="000000" w:themeColor="text1"/>
          <w:kern w:val="2"/>
          <w:sz w:val="28"/>
          <w:szCs w:val="24"/>
        </w:rPr>
      </w:pPr>
      <w:r w:rsidRPr="0079010B">
        <w:rPr>
          <w:rFonts w:hint="eastAsia"/>
          <w:color w:val="000000" w:themeColor="text1"/>
          <w:kern w:val="2"/>
          <w:sz w:val="28"/>
          <w:szCs w:val="24"/>
        </w:rPr>
        <w:t xml:space="preserve">   </w:t>
      </w:r>
      <w:r w:rsidR="00B06341" w:rsidRPr="0079010B">
        <w:rPr>
          <w:color w:val="000000" w:themeColor="text1"/>
          <w:kern w:val="2"/>
          <w:sz w:val="28"/>
          <w:szCs w:val="24"/>
        </w:rPr>
        <w:t>資料來源：</w:t>
      </w:r>
      <w:r w:rsidR="00B06341" w:rsidRPr="0079010B">
        <w:rPr>
          <w:rFonts w:hint="eastAsia"/>
          <w:color w:val="000000" w:themeColor="text1"/>
          <w:kern w:val="2"/>
          <w:sz w:val="28"/>
          <w:szCs w:val="24"/>
        </w:rPr>
        <w:t>南投高中彙整。</w:t>
      </w:r>
    </w:p>
    <w:p w14:paraId="26AA74AE" w14:textId="77777777" w:rsidR="00EE6624" w:rsidRPr="0079010B" w:rsidRDefault="00EE6624" w:rsidP="00EE6624">
      <w:pPr>
        <w:pStyle w:val="5"/>
        <w:rPr>
          <w:color w:val="000000" w:themeColor="text1"/>
        </w:rPr>
      </w:pPr>
      <w:r w:rsidRPr="0079010B">
        <w:rPr>
          <w:rFonts w:hint="eastAsia"/>
          <w:color w:val="000000" w:themeColor="text1"/>
        </w:rPr>
        <w:t>委託民間機構</w:t>
      </w:r>
      <w:proofErr w:type="gramStart"/>
      <w:r w:rsidRPr="0079010B">
        <w:rPr>
          <w:rFonts w:hint="eastAsia"/>
          <w:color w:val="000000" w:themeColor="text1"/>
        </w:rPr>
        <w:t>期間，</w:t>
      </w:r>
      <w:proofErr w:type="gramEnd"/>
      <w:r w:rsidRPr="0079010B">
        <w:rPr>
          <w:rFonts w:hint="eastAsia"/>
          <w:color w:val="000000" w:themeColor="text1"/>
        </w:rPr>
        <w:t xml:space="preserve">相關費用如下表 </w:t>
      </w:r>
    </w:p>
    <w:p w14:paraId="744B0A01" w14:textId="7966B210" w:rsidR="00EE6624" w:rsidRPr="0079010B" w:rsidRDefault="00EE6624" w:rsidP="00EE6624">
      <w:pPr>
        <w:pStyle w:val="3"/>
        <w:numPr>
          <w:ilvl w:val="0"/>
          <w:numId w:val="0"/>
        </w:numPr>
        <w:ind w:left="1361"/>
        <w:rPr>
          <w:b/>
          <w:color w:val="000000" w:themeColor="text1"/>
          <w:kern w:val="2"/>
          <w:sz w:val="28"/>
          <w:szCs w:val="28"/>
        </w:rPr>
      </w:pPr>
      <w:r w:rsidRPr="0079010B">
        <w:rPr>
          <w:rFonts w:hint="eastAsia"/>
          <w:color w:val="000000" w:themeColor="text1"/>
          <w:kern w:val="2"/>
          <w:sz w:val="28"/>
          <w:szCs w:val="28"/>
        </w:rPr>
        <w:t xml:space="preserve">                                       </w:t>
      </w:r>
      <w:r w:rsidR="00E606CE" w:rsidRPr="0079010B">
        <w:rPr>
          <w:rFonts w:hint="eastAsia"/>
          <w:color w:val="000000" w:themeColor="text1"/>
          <w:kern w:val="2"/>
          <w:sz w:val="28"/>
          <w:szCs w:val="28"/>
        </w:rPr>
        <w:t xml:space="preserve">   </w:t>
      </w:r>
      <w:r w:rsidRPr="0079010B">
        <w:rPr>
          <w:rFonts w:hint="eastAsia"/>
          <w:color w:val="000000" w:themeColor="text1"/>
          <w:kern w:val="2"/>
          <w:sz w:val="28"/>
          <w:szCs w:val="28"/>
        </w:rPr>
        <w:t>單位：元</w:t>
      </w:r>
    </w:p>
    <w:tbl>
      <w:tblPr>
        <w:tblStyle w:val="afa"/>
        <w:tblW w:w="8789" w:type="dxa"/>
        <w:tblInd w:w="108" w:type="dxa"/>
        <w:tblLayout w:type="fixed"/>
        <w:tblLook w:val="04A0" w:firstRow="1" w:lastRow="0" w:firstColumn="1" w:lastColumn="0" w:noHBand="0" w:noVBand="1"/>
      </w:tblPr>
      <w:tblGrid>
        <w:gridCol w:w="851"/>
        <w:gridCol w:w="1559"/>
        <w:gridCol w:w="1134"/>
        <w:gridCol w:w="1426"/>
        <w:gridCol w:w="1189"/>
        <w:gridCol w:w="742"/>
        <w:gridCol w:w="754"/>
        <w:gridCol w:w="1134"/>
      </w:tblGrid>
      <w:tr w:rsidR="0079010B" w:rsidRPr="0079010B" w14:paraId="21899E84" w14:textId="77777777" w:rsidTr="00E606CE">
        <w:trPr>
          <w:trHeight w:val="428"/>
          <w:tblHeader/>
        </w:trPr>
        <w:tc>
          <w:tcPr>
            <w:tcW w:w="851" w:type="dxa"/>
            <w:vMerge w:val="restart"/>
            <w:shd w:val="clear" w:color="auto" w:fill="FFFFFF" w:themeFill="background1"/>
            <w:vAlign w:val="center"/>
          </w:tcPr>
          <w:p w14:paraId="7DCBBD8C" w14:textId="77777777" w:rsidR="00EE6624" w:rsidRPr="0079010B" w:rsidRDefault="00EE6624" w:rsidP="0006578A">
            <w:pPr>
              <w:spacing w:line="360" w:lineRule="exact"/>
              <w:jc w:val="center"/>
              <w:rPr>
                <w:rFonts w:hAnsi="標楷體"/>
                <w:color w:val="000000" w:themeColor="text1"/>
                <w:sz w:val="28"/>
                <w:szCs w:val="28"/>
              </w:rPr>
            </w:pPr>
            <w:r w:rsidRPr="0079010B">
              <w:rPr>
                <w:rFonts w:hAnsi="標楷體" w:hint="eastAsia"/>
                <w:b/>
                <w:color w:val="000000" w:themeColor="text1"/>
                <w:sz w:val="28"/>
                <w:szCs w:val="28"/>
              </w:rPr>
              <w:t>年度</w:t>
            </w:r>
          </w:p>
        </w:tc>
        <w:tc>
          <w:tcPr>
            <w:tcW w:w="1559" w:type="dxa"/>
            <w:vMerge w:val="restart"/>
            <w:shd w:val="clear" w:color="auto" w:fill="FFFFFF" w:themeFill="background1"/>
            <w:vAlign w:val="center"/>
          </w:tcPr>
          <w:p w14:paraId="0C33A75D" w14:textId="77777777" w:rsidR="00EE6624" w:rsidRPr="0079010B" w:rsidRDefault="00EE6624" w:rsidP="0006578A">
            <w:pPr>
              <w:spacing w:line="360" w:lineRule="exact"/>
              <w:jc w:val="center"/>
              <w:rPr>
                <w:rFonts w:hAnsi="標楷體"/>
                <w:b/>
                <w:color w:val="000000" w:themeColor="text1"/>
                <w:sz w:val="28"/>
                <w:szCs w:val="28"/>
              </w:rPr>
            </w:pPr>
            <w:r w:rsidRPr="0079010B">
              <w:rPr>
                <w:rFonts w:hAnsi="標楷體" w:hint="eastAsia"/>
                <w:b/>
                <w:color w:val="000000" w:themeColor="text1"/>
                <w:sz w:val="28"/>
                <w:szCs w:val="28"/>
              </w:rPr>
              <w:t>定額</w:t>
            </w:r>
          </w:p>
          <w:p w14:paraId="34A845DF" w14:textId="77777777" w:rsidR="00EE6624" w:rsidRPr="0079010B" w:rsidRDefault="00EE6624" w:rsidP="0006578A">
            <w:pPr>
              <w:spacing w:line="360" w:lineRule="exact"/>
              <w:jc w:val="center"/>
              <w:rPr>
                <w:rFonts w:hAnsi="標楷體"/>
                <w:color w:val="000000" w:themeColor="text1"/>
                <w:sz w:val="28"/>
                <w:szCs w:val="28"/>
              </w:rPr>
            </w:pPr>
            <w:r w:rsidRPr="0079010B">
              <w:rPr>
                <w:rFonts w:hAnsi="標楷體" w:hint="eastAsia"/>
                <w:b/>
                <w:color w:val="000000" w:themeColor="text1"/>
                <w:sz w:val="28"/>
                <w:szCs w:val="28"/>
              </w:rPr>
              <w:t>權利金</w:t>
            </w:r>
          </w:p>
        </w:tc>
        <w:tc>
          <w:tcPr>
            <w:tcW w:w="1134" w:type="dxa"/>
            <w:vMerge w:val="restart"/>
            <w:shd w:val="clear" w:color="auto" w:fill="FFFFFF" w:themeFill="background1"/>
            <w:vAlign w:val="center"/>
          </w:tcPr>
          <w:p w14:paraId="368D407F" w14:textId="77777777" w:rsidR="00EE6624" w:rsidRPr="0079010B" w:rsidRDefault="00EE6624" w:rsidP="0006578A">
            <w:pPr>
              <w:spacing w:line="360" w:lineRule="exact"/>
              <w:jc w:val="center"/>
              <w:rPr>
                <w:rFonts w:hAnsi="標楷體"/>
                <w:b/>
                <w:color w:val="000000" w:themeColor="text1"/>
                <w:sz w:val="28"/>
                <w:szCs w:val="28"/>
              </w:rPr>
            </w:pPr>
            <w:r w:rsidRPr="0079010B">
              <w:rPr>
                <w:rFonts w:hAnsi="標楷體" w:hint="eastAsia"/>
                <w:b/>
                <w:color w:val="000000" w:themeColor="text1"/>
                <w:sz w:val="28"/>
                <w:szCs w:val="28"/>
              </w:rPr>
              <w:t>營運</w:t>
            </w:r>
          </w:p>
          <w:p w14:paraId="63F022B9" w14:textId="77777777" w:rsidR="00EE6624" w:rsidRPr="0079010B" w:rsidRDefault="00EE6624" w:rsidP="0006578A">
            <w:pPr>
              <w:spacing w:line="360" w:lineRule="exact"/>
              <w:jc w:val="center"/>
              <w:rPr>
                <w:rFonts w:hAnsi="標楷體"/>
                <w:color w:val="000000" w:themeColor="text1"/>
                <w:sz w:val="28"/>
                <w:szCs w:val="28"/>
              </w:rPr>
            </w:pPr>
            <w:r w:rsidRPr="0079010B">
              <w:rPr>
                <w:rFonts w:hAnsi="標楷體" w:hint="eastAsia"/>
                <w:b/>
                <w:color w:val="000000" w:themeColor="text1"/>
                <w:sz w:val="28"/>
                <w:szCs w:val="28"/>
              </w:rPr>
              <w:t>權利金</w:t>
            </w:r>
          </w:p>
        </w:tc>
        <w:tc>
          <w:tcPr>
            <w:tcW w:w="1426" w:type="dxa"/>
            <w:vMerge w:val="restart"/>
            <w:shd w:val="clear" w:color="auto" w:fill="FFFFFF" w:themeFill="background1"/>
            <w:vAlign w:val="center"/>
          </w:tcPr>
          <w:p w14:paraId="0E710434" w14:textId="77777777" w:rsidR="00EE6624" w:rsidRPr="0079010B" w:rsidRDefault="00EE6624" w:rsidP="0006578A">
            <w:pPr>
              <w:spacing w:line="360" w:lineRule="exact"/>
              <w:jc w:val="center"/>
              <w:rPr>
                <w:rFonts w:hAnsi="標楷體"/>
                <w:color w:val="000000" w:themeColor="text1"/>
                <w:sz w:val="28"/>
                <w:szCs w:val="28"/>
              </w:rPr>
            </w:pPr>
            <w:r w:rsidRPr="0079010B">
              <w:rPr>
                <w:rFonts w:hAnsi="標楷體" w:hint="eastAsia"/>
                <w:b/>
                <w:color w:val="000000" w:themeColor="text1"/>
                <w:sz w:val="28"/>
                <w:szCs w:val="28"/>
              </w:rPr>
              <w:t>房屋稅</w:t>
            </w:r>
          </w:p>
        </w:tc>
        <w:tc>
          <w:tcPr>
            <w:tcW w:w="1189" w:type="dxa"/>
            <w:vMerge w:val="restart"/>
            <w:shd w:val="clear" w:color="auto" w:fill="FFFFFF" w:themeFill="background1"/>
            <w:vAlign w:val="center"/>
          </w:tcPr>
          <w:p w14:paraId="20BAEF12" w14:textId="77777777" w:rsidR="00EE6624" w:rsidRPr="0079010B" w:rsidRDefault="00EE6624" w:rsidP="0006578A">
            <w:pPr>
              <w:spacing w:line="360" w:lineRule="exact"/>
              <w:jc w:val="center"/>
              <w:rPr>
                <w:rFonts w:hAnsi="標楷體"/>
                <w:color w:val="000000" w:themeColor="text1"/>
                <w:sz w:val="28"/>
                <w:szCs w:val="28"/>
              </w:rPr>
            </w:pPr>
            <w:r w:rsidRPr="0079010B">
              <w:rPr>
                <w:rFonts w:hAnsi="標楷體" w:hint="eastAsia"/>
                <w:b/>
                <w:color w:val="000000" w:themeColor="text1"/>
                <w:sz w:val="28"/>
                <w:szCs w:val="28"/>
              </w:rPr>
              <w:t>地價稅</w:t>
            </w:r>
          </w:p>
        </w:tc>
        <w:tc>
          <w:tcPr>
            <w:tcW w:w="2630" w:type="dxa"/>
            <w:gridSpan w:val="3"/>
            <w:shd w:val="clear" w:color="auto" w:fill="FFFFFF" w:themeFill="background1"/>
            <w:vAlign w:val="center"/>
          </w:tcPr>
          <w:p w14:paraId="3E725783" w14:textId="77777777" w:rsidR="00EE6624" w:rsidRPr="0079010B" w:rsidRDefault="00EE6624" w:rsidP="0006578A">
            <w:pPr>
              <w:spacing w:line="360" w:lineRule="exact"/>
              <w:jc w:val="center"/>
              <w:rPr>
                <w:rFonts w:hAnsi="標楷體"/>
                <w:color w:val="000000" w:themeColor="text1"/>
                <w:sz w:val="28"/>
                <w:szCs w:val="28"/>
              </w:rPr>
            </w:pPr>
            <w:r w:rsidRPr="0079010B">
              <w:rPr>
                <w:rFonts w:hAnsi="標楷體" w:hint="eastAsia"/>
                <w:color w:val="000000" w:themeColor="text1"/>
                <w:sz w:val="28"/>
                <w:szCs w:val="28"/>
              </w:rPr>
              <w:t>廠商負擔</w:t>
            </w:r>
            <w:r w:rsidRPr="0079010B">
              <w:rPr>
                <w:rStyle w:val="aff2"/>
                <w:rFonts w:hAnsi="標楷體"/>
                <w:color w:val="000000" w:themeColor="text1"/>
                <w:sz w:val="28"/>
                <w:szCs w:val="28"/>
              </w:rPr>
              <w:footnoteReference w:id="15"/>
            </w:r>
            <w:r w:rsidRPr="0079010B">
              <w:rPr>
                <w:rFonts w:hAnsi="標楷體" w:hint="eastAsia"/>
                <w:color w:val="000000" w:themeColor="text1"/>
                <w:sz w:val="28"/>
                <w:szCs w:val="28"/>
              </w:rPr>
              <w:t>，</w:t>
            </w:r>
          </w:p>
          <w:p w14:paraId="43940B7D" w14:textId="77777777" w:rsidR="00EE6624" w:rsidRPr="0079010B" w:rsidRDefault="00EE6624" w:rsidP="0006578A">
            <w:pPr>
              <w:spacing w:line="360" w:lineRule="exact"/>
              <w:jc w:val="center"/>
              <w:rPr>
                <w:rFonts w:hAnsi="標楷體"/>
                <w:color w:val="000000" w:themeColor="text1"/>
                <w:sz w:val="28"/>
                <w:szCs w:val="28"/>
              </w:rPr>
            </w:pPr>
            <w:r w:rsidRPr="0079010B">
              <w:rPr>
                <w:rFonts w:hAnsi="標楷體" w:hint="eastAsia"/>
                <w:color w:val="000000" w:themeColor="text1"/>
                <w:sz w:val="28"/>
                <w:szCs w:val="28"/>
              </w:rPr>
              <w:t>學校未有紀錄</w:t>
            </w:r>
          </w:p>
        </w:tc>
      </w:tr>
      <w:tr w:rsidR="0079010B" w:rsidRPr="0079010B" w14:paraId="3DB2250F" w14:textId="77777777" w:rsidTr="00E606CE">
        <w:trPr>
          <w:trHeight w:val="47"/>
          <w:tblHeader/>
        </w:trPr>
        <w:tc>
          <w:tcPr>
            <w:tcW w:w="851" w:type="dxa"/>
            <w:vMerge/>
            <w:shd w:val="clear" w:color="auto" w:fill="FFFFFF" w:themeFill="background1"/>
            <w:vAlign w:val="center"/>
          </w:tcPr>
          <w:p w14:paraId="3792FB34" w14:textId="77777777" w:rsidR="00EE6624" w:rsidRPr="0079010B" w:rsidRDefault="00EE6624" w:rsidP="0006578A">
            <w:pPr>
              <w:spacing w:line="360" w:lineRule="exact"/>
              <w:jc w:val="center"/>
              <w:rPr>
                <w:rFonts w:hAnsi="標楷體"/>
                <w:b/>
                <w:color w:val="000000" w:themeColor="text1"/>
                <w:sz w:val="28"/>
                <w:szCs w:val="28"/>
              </w:rPr>
            </w:pPr>
          </w:p>
        </w:tc>
        <w:tc>
          <w:tcPr>
            <w:tcW w:w="1559" w:type="dxa"/>
            <w:vMerge/>
            <w:shd w:val="clear" w:color="auto" w:fill="FFFFFF" w:themeFill="background1"/>
            <w:vAlign w:val="center"/>
          </w:tcPr>
          <w:p w14:paraId="1CBBDE26" w14:textId="77777777" w:rsidR="00EE6624" w:rsidRPr="0079010B" w:rsidRDefault="00EE6624" w:rsidP="0006578A">
            <w:pPr>
              <w:spacing w:line="360" w:lineRule="exact"/>
              <w:jc w:val="center"/>
              <w:rPr>
                <w:rFonts w:hAnsi="標楷體"/>
                <w:b/>
                <w:color w:val="000000" w:themeColor="text1"/>
                <w:sz w:val="28"/>
                <w:szCs w:val="28"/>
              </w:rPr>
            </w:pPr>
          </w:p>
        </w:tc>
        <w:tc>
          <w:tcPr>
            <w:tcW w:w="1134" w:type="dxa"/>
            <w:vMerge/>
            <w:shd w:val="clear" w:color="auto" w:fill="FFFFFF" w:themeFill="background1"/>
            <w:vAlign w:val="center"/>
          </w:tcPr>
          <w:p w14:paraId="6E460CA0" w14:textId="77777777" w:rsidR="00EE6624" w:rsidRPr="0079010B" w:rsidRDefault="00EE6624" w:rsidP="0006578A">
            <w:pPr>
              <w:spacing w:line="360" w:lineRule="exact"/>
              <w:jc w:val="center"/>
              <w:rPr>
                <w:rFonts w:hAnsi="標楷體"/>
                <w:b/>
                <w:color w:val="000000" w:themeColor="text1"/>
                <w:sz w:val="28"/>
                <w:szCs w:val="28"/>
              </w:rPr>
            </w:pPr>
          </w:p>
        </w:tc>
        <w:tc>
          <w:tcPr>
            <w:tcW w:w="1426" w:type="dxa"/>
            <w:vMerge/>
            <w:shd w:val="clear" w:color="auto" w:fill="FFFFFF" w:themeFill="background1"/>
            <w:vAlign w:val="center"/>
          </w:tcPr>
          <w:p w14:paraId="105F5881" w14:textId="77777777" w:rsidR="00EE6624" w:rsidRPr="0079010B" w:rsidRDefault="00EE6624" w:rsidP="0006578A">
            <w:pPr>
              <w:spacing w:line="360" w:lineRule="exact"/>
              <w:jc w:val="center"/>
              <w:rPr>
                <w:rFonts w:hAnsi="標楷體"/>
                <w:b/>
                <w:color w:val="000000" w:themeColor="text1"/>
                <w:sz w:val="28"/>
                <w:szCs w:val="28"/>
              </w:rPr>
            </w:pPr>
          </w:p>
        </w:tc>
        <w:tc>
          <w:tcPr>
            <w:tcW w:w="1189" w:type="dxa"/>
            <w:vMerge/>
            <w:shd w:val="clear" w:color="auto" w:fill="FFFFFF" w:themeFill="background1"/>
            <w:vAlign w:val="center"/>
          </w:tcPr>
          <w:p w14:paraId="34D30270" w14:textId="77777777" w:rsidR="00EE6624" w:rsidRPr="0079010B" w:rsidRDefault="00EE6624" w:rsidP="0006578A">
            <w:pPr>
              <w:spacing w:line="360" w:lineRule="exact"/>
              <w:jc w:val="center"/>
              <w:rPr>
                <w:rFonts w:hAnsi="標楷體"/>
                <w:b/>
                <w:color w:val="000000" w:themeColor="text1"/>
                <w:sz w:val="28"/>
                <w:szCs w:val="28"/>
              </w:rPr>
            </w:pPr>
          </w:p>
        </w:tc>
        <w:tc>
          <w:tcPr>
            <w:tcW w:w="742" w:type="dxa"/>
            <w:shd w:val="clear" w:color="auto" w:fill="FFFFFF" w:themeFill="background1"/>
            <w:vAlign w:val="center"/>
          </w:tcPr>
          <w:p w14:paraId="1E1157A9" w14:textId="77777777" w:rsidR="00EE6624" w:rsidRPr="0079010B" w:rsidRDefault="00EE6624" w:rsidP="0006578A">
            <w:pPr>
              <w:spacing w:line="360" w:lineRule="exact"/>
              <w:jc w:val="center"/>
              <w:rPr>
                <w:rFonts w:hAnsi="標楷體"/>
                <w:b/>
                <w:color w:val="000000" w:themeColor="text1"/>
                <w:sz w:val="24"/>
                <w:szCs w:val="28"/>
              </w:rPr>
            </w:pPr>
            <w:r w:rsidRPr="0079010B">
              <w:rPr>
                <w:rFonts w:hAnsi="標楷體" w:hint="eastAsia"/>
                <w:b/>
                <w:color w:val="000000" w:themeColor="text1"/>
                <w:sz w:val="24"/>
                <w:szCs w:val="28"/>
              </w:rPr>
              <w:t>水費</w:t>
            </w:r>
          </w:p>
        </w:tc>
        <w:tc>
          <w:tcPr>
            <w:tcW w:w="754" w:type="dxa"/>
            <w:shd w:val="clear" w:color="auto" w:fill="FFFFFF" w:themeFill="background1"/>
            <w:vAlign w:val="center"/>
          </w:tcPr>
          <w:p w14:paraId="1A5CA120" w14:textId="77777777" w:rsidR="00EE6624" w:rsidRPr="0079010B" w:rsidRDefault="00EE6624" w:rsidP="0006578A">
            <w:pPr>
              <w:spacing w:line="360" w:lineRule="exact"/>
              <w:jc w:val="center"/>
              <w:rPr>
                <w:rFonts w:hAnsi="標楷體"/>
                <w:b/>
                <w:color w:val="000000" w:themeColor="text1"/>
                <w:sz w:val="24"/>
                <w:szCs w:val="28"/>
              </w:rPr>
            </w:pPr>
            <w:r w:rsidRPr="0079010B">
              <w:rPr>
                <w:rFonts w:hAnsi="標楷體" w:hint="eastAsia"/>
                <w:b/>
                <w:color w:val="000000" w:themeColor="text1"/>
                <w:sz w:val="24"/>
                <w:szCs w:val="28"/>
              </w:rPr>
              <w:t>電費</w:t>
            </w:r>
          </w:p>
        </w:tc>
        <w:tc>
          <w:tcPr>
            <w:tcW w:w="1134" w:type="dxa"/>
            <w:shd w:val="clear" w:color="auto" w:fill="FFFFFF" w:themeFill="background1"/>
            <w:vAlign w:val="center"/>
          </w:tcPr>
          <w:p w14:paraId="6E9DFAF9" w14:textId="77777777" w:rsidR="00EE6624" w:rsidRPr="0079010B" w:rsidRDefault="00EE6624" w:rsidP="0006578A">
            <w:pPr>
              <w:spacing w:line="360" w:lineRule="exact"/>
              <w:jc w:val="center"/>
              <w:rPr>
                <w:rFonts w:hAnsi="標楷體"/>
                <w:b/>
                <w:color w:val="000000" w:themeColor="text1"/>
                <w:sz w:val="24"/>
                <w:szCs w:val="28"/>
              </w:rPr>
            </w:pPr>
            <w:r w:rsidRPr="0079010B">
              <w:rPr>
                <w:rFonts w:hAnsi="標楷體" w:hint="eastAsia"/>
                <w:b/>
                <w:color w:val="000000" w:themeColor="text1"/>
                <w:sz w:val="24"/>
                <w:szCs w:val="28"/>
              </w:rPr>
              <w:t>瓦斯費</w:t>
            </w:r>
          </w:p>
        </w:tc>
      </w:tr>
      <w:tr w:rsidR="0079010B" w:rsidRPr="0079010B" w14:paraId="39B08E84" w14:textId="77777777" w:rsidTr="00E606CE">
        <w:trPr>
          <w:trHeight w:val="453"/>
        </w:trPr>
        <w:tc>
          <w:tcPr>
            <w:tcW w:w="851" w:type="dxa"/>
            <w:shd w:val="clear" w:color="auto" w:fill="FFFFFF" w:themeFill="background1"/>
            <w:vAlign w:val="center"/>
          </w:tcPr>
          <w:p w14:paraId="76447B00" w14:textId="77777777" w:rsidR="00EE6624" w:rsidRPr="0079010B" w:rsidRDefault="00EE6624" w:rsidP="0006578A">
            <w:pPr>
              <w:spacing w:line="360" w:lineRule="exact"/>
              <w:jc w:val="center"/>
              <w:rPr>
                <w:rFonts w:hAnsi="標楷體"/>
                <w:color w:val="000000" w:themeColor="text1"/>
                <w:sz w:val="28"/>
                <w:szCs w:val="24"/>
              </w:rPr>
            </w:pPr>
            <w:r w:rsidRPr="0079010B">
              <w:rPr>
                <w:rFonts w:hAnsi="標楷體" w:hint="eastAsia"/>
                <w:color w:val="000000" w:themeColor="text1"/>
                <w:sz w:val="28"/>
                <w:szCs w:val="24"/>
              </w:rPr>
              <w:t>95</w:t>
            </w:r>
          </w:p>
        </w:tc>
        <w:tc>
          <w:tcPr>
            <w:tcW w:w="1559" w:type="dxa"/>
            <w:shd w:val="clear" w:color="auto" w:fill="FFFFFF" w:themeFill="background1"/>
            <w:vAlign w:val="center"/>
          </w:tcPr>
          <w:p w14:paraId="3C2FA4F0"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0</w:t>
            </w:r>
          </w:p>
        </w:tc>
        <w:tc>
          <w:tcPr>
            <w:tcW w:w="1134" w:type="dxa"/>
            <w:shd w:val="clear" w:color="auto" w:fill="FFFFFF" w:themeFill="background1"/>
            <w:vAlign w:val="center"/>
          </w:tcPr>
          <w:p w14:paraId="0AD7616F"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0</w:t>
            </w:r>
          </w:p>
        </w:tc>
        <w:tc>
          <w:tcPr>
            <w:tcW w:w="1426" w:type="dxa"/>
            <w:shd w:val="clear" w:color="auto" w:fill="FFFFFF" w:themeFill="background1"/>
            <w:vAlign w:val="center"/>
          </w:tcPr>
          <w:p w14:paraId="03C1956D"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0</w:t>
            </w:r>
          </w:p>
        </w:tc>
        <w:tc>
          <w:tcPr>
            <w:tcW w:w="1189" w:type="dxa"/>
            <w:shd w:val="clear" w:color="auto" w:fill="FFFFFF" w:themeFill="background1"/>
            <w:vAlign w:val="center"/>
          </w:tcPr>
          <w:p w14:paraId="348E2F9E"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0</w:t>
            </w:r>
          </w:p>
        </w:tc>
        <w:tc>
          <w:tcPr>
            <w:tcW w:w="742" w:type="dxa"/>
            <w:shd w:val="clear" w:color="auto" w:fill="FFFFFF" w:themeFill="background1"/>
            <w:vAlign w:val="center"/>
          </w:tcPr>
          <w:p w14:paraId="4DC5A301"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754" w:type="dxa"/>
            <w:shd w:val="clear" w:color="auto" w:fill="FFFFFF" w:themeFill="background1"/>
            <w:vAlign w:val="center"/>
          </w:tcPr>
          <w:p w14:paraId="320B38B4"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1134" w:type="dxa"/>
            <w:shd w:val="clear" w:color="auto" w:fill="FFFFFF" w:themeFill="background1"/>
            <w:vAlign w:val="center"/>
          </w:tcPr>
          <w:p w14:paraId="738B14F9"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r>
      <w:tr w:rsidR="0079010B" w:rsidRPr="0079010B" w14:paraId="5093AA02" w14:textId="77777777" w:rsidTr="00E606CE">
        <w:trPr>
          <w:trHeight w:val="196"/>
        </w:trPr>
        <w:tc>
          <w:tcPr>
            <w:tcW w:w="851" w:type="dxa"/>
            <w:shd w:val="clear" w:color="auto" w:fill="FFFFFF" w:themeFill="background1"/>
          </w:tcPr>
          <w:p w14:paraId="455833BF" w14:textId="77777777" w:rsidR="00EE6624" w:rsidRPr="0079010B" w:rsidRDefault="00EE6624" w:rsidP="0006578A">
            <w:pPr>
              <w:spacing w:line="360" w:lineRule="exact"/>
              <w:jc w:val="center"/>
              <w:rPr>
                <w:rFonts w:hAnsi="標楷體"/>
                <w:color w:val="000000" w:themeColor="text1"/>
                <w:sz w:val="28"/>
                <w:szCs w:val="24"/>
              </w:rPr>
            </w:pPr>
            <w:r w:rsidRPr="0079010B">
              <w:rPr>
                <w:rFonts w:hAnsi="標楷體" w:hint="eastAsia"/>
                <w:color w:val="000000" w:themeColor="text1"/>
                <w:sz w:val="28"/>
                <w:szCs w:val="24"/>
              </w:rPr>
              <w:t>96</w:t>
            </w:r>
          </w:p>
        </w:tc>
        <w:tc>
          <w:tcPr>
            <w:tcW w:w="1559" w:type="dxa"/>
            <w:shd w:val="clear" w:color="auto" w:fill="FFFFFF" w:themeFill="background1"/>
          </w:tcPr>
          <w:p w14:paraId="63C5FF66"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color w:val="000000" w:themeColor="text1"/>
                <w:sz w:val="24"/>
                <w:szCs w:val="24"/>
              </w:rPr>
              <w:t>210</w:t>
            </w:r>
            <w:r w:rsidRPr="0079010B">
              <w:rPr>
                <w:rFonts w:hAnsi="標楷體" w:hint="eastAsia"/>
                <w:color w:val="000000" w:themeColor="text1"/>
                <w:sz w:val="24"/>
                <w:szCs w:val="24"/>
              </w:rPr>
              <w:t>,</w:t>
            </w:r>
            <w:r w:rsidRPr="0079010B">
              <w:rPr>
                <w:rFonts w:hAnsi="標楷體"/>
                <w:color w:val="000000" w:themeColor="text1"/>
                <w:sz w:val="24"/>
                <w:szCs w:val="24"/>
              </w:rPr>
              <w:t>000</w:t>
            </w:r>
            <w:r w:rsidRPr="0079010B">
              <w:rPr>
                <w:rStyle w:val="aff2"/>
                <w:rFonts w:hAnsi="標楷體"/>
                <w:color w:val="000000" w:themeColor="text1"/>
                <w:sz w:val="24"/>
                <w:szCs w:val="24"/>
              </w:rPr>
              <w:footnoteReference w:id="16"/>
            </w:r>
          </w:p>
        </w:tc>
        <w:tc>
          <w:tcPr>
            <w:tcW w:w="1134" w:type="dxa"/>
            <w:shd w:val="clear" w:color="auto" w:fill="FFFFFF" w:themeFill="background1"/>
          </w:tcPr>
          <w:p w14:paraId="3DE3E42A"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3</w:t>
            </w:r>
            <w:r w:rsidRPr="0079010B">
              <w:rPr>
                <w:rFonts w:hAnsi="標楷體"/>
                <w:color w:val="000000" w:themeColor="text1"/>
                <w:sz w:val="24"/>
                <w:szCs w:val="24"/>
              </w:rPr>
              <w:t>3,630</w:t>
            </w:r>
          </w:p>
        </w:tc>
        <w:tc>
          <w:tcPr>
            <w:tcW w:w="1426" w:type="dxa"/>
            <w:shd w:val="clear" w:color="auto" w:fill="FFFFFF" w:themeFill="background1"/>
          </w:tcPr>
          <w:p w14:paraId="6AB4FF9D"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color w:val="000000" w:themeColor="text1"/>
                <w:sz w:val="24"/>
                <w:szCs w:val="24"/>
              </w:rPr>
              <w:t>40,328</w:t>
            </w:r>
            <w:r w:rsidRPr="0079010B">
              <w:rPr>
                <w:rStyle w:val="aff2"/>
                <w:rFonts w:hAnsi="標楷體"/>
                <w:color w:val="000000" w:themeColor="text1"/>
                <w:sz w:val="24"/>
                <w:szCs w:val="24"/>
              </w:rPr>
              <w:footnoteReference w:id="17"/>
            </w:r>
          </w:p>
        </w:tc>
        <w:tc>
          <w:tcPr>
            <w:tcW w:w="1189" w:type="dxa"/>
            <w:shd w:val="clear" w:color="auto" w:fill="FFFFFF" w:themeFill="background1"/>
          </w:tcPr>
          <w:p w14:paraId="3CBF1A81"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0</w:t>
            </w:r>
          </w:p>
        </w:tc>
        <w:tc>
          <w:tcPr>
            <w:tcW w:w="742" w:type="dxa"/>
            <w:shd w:val="clear" w:color="auto" w:fill="FFFFFF" w:themeFill="background1"/>
          </w:tcPr>
          <w:p w14:paraId="0A6892FE" w14:textId="77777777" w:rsidR="00EE6624" w:rsidRPr="0079010B" w:rsidRDefault="00EE6624" w:rsidP="0006578A">
            <w:pPr>
              <w:spacing w:line="360" w:lineRule="exact"/>
              <w:ind w:firstLineChars="100" w:firstLine="260"/>
              <w:rPr>
                <w:rFonts w:hAnsi="標楷體"/>
                <w:color w:val="000000" w:themeColor="text1"/>
                <w:sz w:val="24"/>
                <w:szCs w:val="24"/>
              </w:rPr>
            </w:pPr>
            <w:r w:rsidRPr="0079010B">
              <w:rPr>
                <w:rFonts w:hAnsi="標楷體"/>
                <w:color w:val="000000" w:themeColor="text1"/>
                <w:sz w:val="24"/>
                <w:szCs w:val="24"/>
              </w:rPr>
              <w:t>--</w:t>
            </w:r>
          </w:p>
        </w:tc>
        <w:tc>
          <w:tcPr>
            <w:tcW w:w="754" w:type="dxa"/>
            <w:shd w:val="clear" w:color="auto" w:fill="FFFFFF" w:themeFill="background1"/>
          </w:tcPr>
          <w:p w14:paraId="68DBE2BA" w14:textId="77777777" w:rsidR="00EE6624" w:rsidRPr="0079010B" w:rsidRDefault="00EE6624" w:rsidP="0006578A">
            <w:pPr>
              <w:tabs>
                <w:tab w:val="left" w:pos="888"/>
              </w:tabs>
              <w:spacing w:line="360" w:lineRule="exact"/>
              <w:ind w:firstLineChars="100" w:firstLine="260"/>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1134" w:type="dxa"/>
            <w:shd w:val="clear" w:color="auto" w:fill="FFFFFF" w:themeFill="background1"/>
          </w:tcPr>
          <w:p w14:paraId="5695EC36" w14:textId="77777777" w:rsidR="00EE6624" w:rsidRPr="0079010B" w:rsidRDefault="00EE6624" w:rsidP="0006578A">
            <w:pPr>
              <w:tabs>
                <w:tab w:val="left" w:pos="888"/>
              </w:tabs>
              <w:spacing w:line="360" w:lineRule="exact"/>
              <w:ind w:firstLineChars="100" w:firstLine="260"/>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r>
      <w:tr w:rsidR="0079010B" w:rsidRPr="0079010B" w14:paraId="5E378D26" w14:textId="77777777" w:rsidTr="00E606CE">
        <w:tc>
          <w:tcPr>
            <w:tcW w:w="851" w:type="dxa"/>
          </w:tcPr>
          <w:p w14:paraId="4BEDF920" w14:textId="77777777" w:rsidR="00EE6624" w:rsidRPr="0079010B" w:rsidRDefault="00EE6624" w:rsidP="0006578A">
            <w:pPr>
              <w:spacing w:line="360" w:lineRule="exact"/>
              <w:jc w:val="center"/>
              <w:rPr>
                <w:rFonts w:hAnsi="標楷體"/>
                <w:color w:val="000000" w:themeColor="text1"/>
                <w:sz w:val="28"/>
                <w:szCs w:val="24"/>
              </w:rPr>
            </w:pPr>
            <w:r w:rsidRPr="0079010B">
              <w:rPr>
                <w:rFonts w:hAnsi="標楷體" w:hint="eastAsia"/>
                <w:color w:val="000000" w:themeColor="text1"/>
                <w:sz w:val="28"/>
                <w:szCs w:val="24"/>
              </w:rPr>
              <w:t>97</w:t>
            </w:r>
          </w:p>
        </w:tc>
        <w:tc>
          <w:tcPr>
            <w:tcW w:w="1559" w:type="dxa"/>
          </w:tcPr>
          <w:p w14:paraId="037B17C5"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3</w:t>
            </w:r>
            <w:r w:rsidRPr="0079010B">
              <w:rPr>
                <w:rFonts w:hAnsi="標楷體"/>
                <w:color w:val="000000" w:themeColor="text1"/>
                <w:sz w:val="24"/>
                <w:szCs w:val="24"/>
              </w:rPr>
              <w:t>60,000</w:t>
            </w:r>
          </w:p>
        </w:tc>
        <w:tc>
          <w:tcPr>
            <w:tcW w:w="1134" w:type="dxa"/>
          </w:tcPr>
          <w:p w14:paraId="244B9D8F"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4</w:t>
            </w:r>
            <w:r w:rsidRPr="0079010B">
              <w:rPr>
                <w:rFonts w:hAnsi="標楷體"/>
                <w:color w:val="000000" w:themeColor="text1"/>
                <w:sz w:val="24"/>
                <w:szCs w:val="24"/>
              </w:rPr>
              <w:t>6,913</w:t>
            </w:r>
          </w:p>
        </w:tc>
        <w:tc>
          <w:tcPr>
            <w:tcW w:w="1426" w:type="dxa"/>
          </w:tcPr>
          <w:p w14:paraId="03E84B3F"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1</w:t>
            </w:r>
            <w:r w:rsidRPr="0079010B">
              <w:rPr>
                <w:rFonts w:hAnsi="標楷體"/>
                <w:color w:val="000000" w:themeColor="text1"/>
                <w:sz w:val="24"/>
                <w:szCs w:val="24"/>
              </w:rPr>
              <w:t>59,577</w:t>
            </w:r>
          </w:p>
        </w:tc>
        <w:tc>
          <w:tcPr>
            <w:tcW w:w="1189" w:type="dxa"/>
          </w:tcPr>
          <w:p w14:paraId="019B70A1"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4</w:t>
            </w:r>
            <w:r w:rsidRPr="0079010B">
              <w:rPr>
                <w:rFonts w:hAnsi="標楷體"/>
                <w:color w:val="000000" w:themeColor="text1"/>
                <w:sz w:val="24"/>
                <w:szCs w:val="24"/>
              </w:rPr>
              <w:t>6,634</w:t>
            </w:r>
            <w:r w:rsidRPr="0079010B">
              <w:rPr>
                <w:rStyle w:val="aff2"/>
                <w:rFonts w:hAnsi="標楷體"/>
                <w:color w:val="000000" w:themeColor="text1"/>
                <w:sz w:val="24"/>
                <w:szCs w:val="24"/>
              </w:rPr>
              <w:footnoteReference w:id="18"/>
            </w:r>
          </w:p>
        </w:tc>
        <w:tc>
          <w:tcPr>
            <w:tcW w:w="742" w:type="dxa"/>
          </w:tcPr>
          <w:p w14:paraId="433C8191"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754" w:type="dxa"/>
          </w:tcPr>
          <w:p w14:paraId="0343708C"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1134" w:type="dxa"/>
          </w:tcPr>
          <w:p w14:paraId="4D4153C5"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r>
      <w:tr w:rsidR="0079010B" w:rsidRPr="0079010B" w14:paraId="397A7C62" w14:textId="77777777" w:rsidTr="00E606CE">
        <w:tc>
          <w:tcPr>
            <w:tcW w:w="851" w:type="dxa"/>
          </w:tcPr>
          <w:p w14:paraId="142EE0D2" w14:textId="77777777" w:rsidR="00EE6624" w:rsidRPr="0079010B" w:rsidRDefault="00EE6624" w:rsidP="0006578A">
            <w:pPr>
              <w:spacing w:line="360" w:lineRule="exact"/>
              <w:jc w:val="center"/>
              <w:rPr>
                <w:rFonts w:hAnsi="標楷體"/>
                <w:color w:val="000000" w:themeColor="text1"/>
                <w:sz w:val="28"/>
                <w:szCs w:val="24"/>
              </w:rPr>
            </w:pPr>
            <w:r w:rsidRPr="0079010B">
              <w:rPr>
                <w:rFonts w:hAnsi="標楷體" w:hint="eastAsia"/>
                <w:color w:val="000000" w:themeColor="text1"/>
                <w:sz w:val="28"/>
                <w:szCs w:val="24"/>
              </w:rPr>
              <w:t>98</w:t>
            </w:r>
          </w:p>
        </w:tc>
        <w:tc>
          <w:tcPr>
            <w:tcW w:w="1559" w:type="dxa"/>
          </w:tcPr>
          <w:p w14:paraId="65738EFC"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3</w:t>
            </w:r>
            <w:r w:rsidRPr="0079010B">
              <w:rPr>
                <w:rFonts w:hAnsi="標楷體"/>
                <w:color w:val="000000" w:themeColor="text1"/>
                <w:sz w:val="24"/>
                <w:szCs w:val="24"/>
              </w:rPr>
              <w:t>60,000</w:t>
            </w:r>
          </w:p>
        </w:tc>
        <w:tc>
          <w:tcPr>
            <w:tcW w:w="1134" w:type="dxa"/>
          </w:tcPr>
          <w:p w14:paraId="1D414A51"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5</w:t>
            </w:r>
            <w:r w:rsidRPr="0079010B">
              <w:rPr>
                <w:rFonts w:hAnsi="標楷體"/>
                <w:color w:val="000000" w:themeColor="text1"/>
                <w:sz w:val="24"/>
                <w:szCs w:val="24"/>
              </w:rPr>
              <w:t>5,347</w:t>
            </w:r>
          </w:p>
        </w:tc>
        <w:tc>
          <w:tcPr>
            <w:tcW w:w="1426" w:type="dxa"/>
          </w:tcPr>
          <w:p w14:paraId="6CCCC710"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2</w:t>
            </w:r>
            <w:r w:rsidRPr="0079010B">
              <w:rPr>
                <w:rFonts w:hAnsi="標楷體"/>
                <w:color w:val="000000" w:themeColor="text1"/>
                <w:sz w:val="24"/>
                <w:szCs w:val="24"/>
              </w:rPr>
              <w:t>01,078</w:t>
            </w:r>
          </w:p>
        </w:tc>
        <w:tc>
          <w:tcPr>
            <w:tcW w:w="1189" w:type="dxa"/>
          </w:tcPr>
          <w:p w14:paraId="06FD8F27"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4</w:t>
            </w:r>
            <w:r w:rsidRPr="0079010B">
              <w:rPr>
                <w:rFonts w:hAnsi="標楷體"/>
                <w:color w:val="000000" w:themeColor="text1"/>
                <w:sz w:val="24"/>
                <w:szCs w:val="24"/>
              </w:rPr>
              <w:t>6,634</w:t>
            </w:r>
          </w:p>
        </w:tc>
        <w:tc>
          <w:tcPr>
            <w:tcW w:w="742" w:type="dxa"/>
          </w:tcPr>
          <w:p w14:paraId="486972A8"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754" w:type="dxa"/>
          </w:tcPr>
          <w:p w14:paraId="1060664F"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1134" w:type="dxa"/>
          </w:tcPr>
          <w:p w14:paraId="5D419EEB"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r>
      <w:tr w:rsidR="0079010B" w:rsidRPr="0079010B" w14:paraId="2DC596B8" w14:textId="77777777" w:rsidTr="00E606CE">
        <w:tc>
          <w:tcPr>
            <w:tcW w:w="851" w:type="dxa"/>
          </w:tcPr>
          <w:p w14:paraId="2B027B5E" w14:textId="77777777" w:rsidR="00EE6624" w:rsidRPr="0079010B" w:rsidRDefault="00EE6624" w:rsidP="0006578A">
            <w:pPr>
              <w:spacing w:line="360" w:lineRule="exact"/>
              <w:jc w:val="center"/>
              <w:rPr>
                <w:rFonts w:hAnsi="標楷體"/>
                <w:color w:val="000000" w:themeColor="text1"/>
                <w:sz w:val="28"/>
                <w:szCs w:val="24"/>
              </w:rPr>
            </w:pPr>
            <w:r w:rsidRPr="0079010B">
              <w:rPr>
                <w:rFonts w:hAnsi="標楷體" w:hint="eastAsia"/>
                <w:color w:val="000000" w:themeColor="text1"/>
                <w:sz w:val="28"/>
                <w:szCs w:val="24"/>
              </w:rPr>
              <w:t>99</w:t>
            </w:r>
          </w:p>
        </w:tc>
        <w:tc>
          <w:tcPr>
            <w:tcW w:w="1559" w:type="dxa"/>
          </w:tcPr>
          <w:p w14:paraId="19438EBB"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3</w:t>
            </w:r>
            <w:r w:rsidRPr="0079010B">
              <w:rPr>
                <w:rFonts w:hAnsi="標楷體"/>
                <w:color w:val="000000" w:themeColor="text1"/>
                <w:sz w:val="24"/>
                <w:szCs w:val="24"/>
              </w:rPr>
              <w:t>60,000</w:t>
            </w:r>
          </w:p>
        </w:tc>
        <w:tc>
          <w:tcPr>
            <w:tcW w:w="1134" w:type="dxa"/>
          </w:tcPr>
          <w:p w14:paraId="4FC75DA5"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5</w:t>
            </w:r>
            <w:r w:rsidRPr="0079010B">
              <w:rPr>
                <w:rFonts w:hAnsi="標楷體"/>
                <w:color w:val="000000" w:themeColor="text1"/>
                <w:sz w:val="24"/>
                <w:szCs w:val="24"/>
              </w:rPr>
              <w:t>5,793</w:t>
            </w:r>
          </w:p>
        </w:tc>
        <w:tc>
          <w:tcPr>
            <w:tcW w:w="1426" w:type="dxa"/>
          </w:tcPr>
          <w:p w14:paraId="2E60683F"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1</w:t>
            </w:r>
            <w:r w:rsidRPr="0079010B">
              <w:rPr>
                <w:rFonts w:hAnsi="標楷體"/>
                <w:color w:val="000000" w:themeColor="text1"/>
                <w:sz w:val="24"/>
                <w:szCs w:val="24"/>
              </w:rPr>
              <w:t>98,858</w:t>
            </w:r>
          </w:p>
        </w:tc>
        <w:tc>
          <w:tcPr>
            <w:tcW w:w="1189" w:type="dxa"/>
          </w:tcPr>
          <w:p w14:paraId="438C028B"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4</w:t>
            </w:r>
            <w:r w:rsidRPr="0079010B">
              <w:rPr>
                <w:rFonts w:hAnsi="標楷體"/>
                <w:color w:val="000000" w:themeColor="text1"/>
                <w:sz w:val="24"/>
                <w:szCs w:val="24"/>
              </w:rPr>
              <w:t>5,236</w:t>
            </w:r>
          </w:p>
        </w:tc>
        <w:tc>
          <w:tcPr>
            <w:tcW w:w="742" w:type="dxa"/>
          </w:tcPr>
          <w:p w14:paraId="6D4A572D"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754" w:type="dxa"/>
          </w:tcPr>
          <w:p w14:paraId="57FF3A87"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1134" w:type="dxa"/>
          </w:tcPr>
          <w:p w14:paraId="75753D82"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r>
      <w:tr w:rsidR="0079010B" w:rsidRPr="0079010B" w14:paraId="205BC364" w14:textId="77777777" w:rsidTr="00E606CE">
        <w:tc>
          <w:tcPr>
            <w:tcW w:w="851" w:type="dxa"/>
          </w:tcPr>
          <w:p w14:paraId="1033D94D" w14:textId="77777777" w:rsidR="00EE6624" w:rsidRPr="0079010B" w:rsidRDefault="00EE6624" w:rsidP="0006578A">
            <w:pPr>
              <w:spacing w:line="360" w:lineRule="exact"/>
              <w:jc w:val="center"/>
              <w:rPr>
                <w:rFonts w:hAnsi="標楷體"/>
                <w:color w:val="000000" w:themeColor="text1"/>
                <w:sz w:val="28"/>
                <w:szCs w:val="24"/>
              </w:rPr>
            </w:pPr>
            <w:r w:rsidRPr="0079010B">
              <w:rPr>
                <w:rFonts w:hAnsi="標楷體" w:hint="eastAsia"/>
                <w:color w:val="000000" w:themeColor="text1"/>
                <w:sz w:val="28"/>
                <w:szCs w:val="24"/>
              </w:rPr>
              <w:t>100</w:t>
            </w:r>
          </w:p>
        </w:tc>
        <w:tc>
          <w:tcPr>
            <w:tcW w:w="1559" w:type="dxa"/>
          </w:tcPr>
          <w:p w14:paraId="30242B40"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3</w:t>
            </w:r>
            <w:r w:rsidRPr="0079010B">
              <w:rPr>
                <w:rFonts w:hAnsi="標楷體"/>
                <w:color w:val="000000" w:themeColor="text1"/>
                <w:sz w:val="24"/>
                <w:szCs w:val="24"/>
              </w:rPr>
              <w:t>60,000</w:t>
            </w:r>
          </w:p>
        </w:tc>
        <w:tc>
          <w:tcPr>
            <w:tcW w:w="1134" w:type="dxa"/>
          </w:tcPr>
          <w:p w14:paraId="769C0CA4"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5</w:t>
            </w:r>
            <w:r w:rsidRPr="0079010B">
              <w:rPr>
                <w:rFonts w:hAnsi="標楷體"/>
                <w:color w:val="000000" w:themeColor="text1"/>
                <w:sz w:val="24"/>
                <w:szCs w:val="24"/>
              </w:rPr>
              <w:t>9,081</w:t>
            </w:r>
          </w:p>
        </w:tc>
        <w:tc>
          <w:tcPr>
            <w:tcW w:w="1426" w:type="dxa"/>
          </w:tcPr>
          <w:p w14:paraId="5B9DD9FA"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1</w:t>
            </w:r>
            <w:r w:rsidRPr="0079010B">
              <w:rPr>
                <w:rFonts w:hAnsi="標楷體"/>
                <w:color w:val="000000" w:themeColor="text1"/>
                <w:sz w:val="24"/>
                <w:szCs w:val="24"/>
              </w:rPr>
              <w:t>96,644</w:t>
            </w:r>
          </w:p>
        </w:tc>
        <w:tc>
          <w:tcPr>
            <w:tcW w:w="1189" w:type="dxa"/>
          </w:tcPr>
          <w:p w14:paraId="51C022F6"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4</w:t>
            </w:r>
            <w:r w:rsidRPr="0079010B">
              <w:rPr>
                <w:rFonts w:hAnsi="標楷體"/>
                <w:color w:val="000000" w:themeColor="text1"/>
                <w:sz w:val="24"/>
                <w:szCs w:val="24"/>
              </w:rPr>
              <w:t>5,236</w:t>
            </w:r>
          </w:p>
        </w:tc>
        <w:tc>
          <w:tcPr>
            <w:tcW w:w="742" w:type="dxa"/>
          </w:tcPr>
          <w:p w14:paraId="530A1AB9"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754" w:type="dxa"/>
          </w:tcPr>
          <w:p w14:paraId="45AFFF80"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1134" w:type="dxa"/>
          </w:tcPr>
          <w:p w14:paraId="0BE9B89B"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r>
      <w:tr w:rsidR="0079010B" w:rsidRPr="0079010B" w14:paraId="0F5E50A3" w14:textId="77777777" w:rsidTr="00E606CE">
        <w:trPr>
          <w:trHeight w:val="315"/>
        </w:trPr>
        <w:tc>
          <w:tcPr>
            <w:tcW w:w="851" w:type="dxa"/>
          </w:tcPr>
          <w:p w14:paraId="7B6385D4" w14:textId="77777777" w:rsidR="00EE6624" w:rsidRPr="0079010B" w:rsidRDefault="00EE6624" w:rsidP="0006578A">
            <w:pPr>
              <w:spacing w:line="360" w:lineRule="exact"/>
              <w:jc w:val="center"/>
              <w:rPr>
                <w:rFonts w:hAnsi="標楷體"/>
                <w:color w:val="000000" w:themeColor="text1"/>
                <w:sz w:val="28"/>
                <w:szCs w:val="24"/>
              </w:rPr>
            </w:pPr>
            <w:r w:rsidRPr="0079010B">
              <w:rPr>
                <w:rFonts w:hAnsi="標楷體" w:hint="eastAsia"/>
                <w:color w:val="000000" w:themeColor="text1"/>
                <w:sz w:val="28"/>
                <w:szCs w:val="24"/>
              </w:rPr>
              <w:t>101</w:t>
            </w:r>
          </w:p>
        </w:tc>
        <w:tc>
          <w:tcPr>
            <w:tcW w:w="1559" w:type="dxa"/>
          </w:tcPr>
          <w:p w14:paraId="34120031"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3</w:t>
            </w:r>
            <w:r w:rsidRPr="0079010B">
              <w:rPr>
                <w:rFonts w:hAnsi="標楷體"/>
                <w:color w:val="000000" w:themeColor="text1"/>
                <w:sz w:val="24"/>
                <w:szCs w:val="24"/>
              </w:rPr>
              <w:t>60,000</w:t>
            </w:r>
          </w:p>
        </w:tc>
        <w:tc>
          <w:tcPr>
            <w:tcW w:w="1134" w:type="dxa"/>
          </w:tcPr>
          <w:p w14:paraId="319E1A1D"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7</w:t>
            </w:r>
            <w:r w:rsidRPr="0079010B">
              <w:rPr>
                <w:rFonts w:hAnsi="標楷體"/>
                <w:color w:val="000000" w:themeColor="text1"/>
                <w:sz w:val="24"/>
                <w:szCs w:val="24"/>
              </w:rPr>
              <w:t>9,176</w:t>
            </w:r>
          </w:p>
        </w:tc>
        <w:tc>
          <w:tcPr>
            <w:tcW w:w="1426" w:type="dxa"/>
          </w:tcPr>
          <w:p w14:paraId="195C9ADC"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1</w:t>
            </w:r>
            <w:r w:rsidRPr="0079010B">
              <w:rPr>
                <w:rFonts w:hAnsi="標楷體"/>
                <w:color w:val="000000" w:themeColor="text1"/>
                <w:sz w:val="24"/>
                <w:szCs w:val="24"/>
              </w:rPr>
              <w:t>94,424</w:t>
            </w:r>
          </w:p>
        </w:tc>
        <w:tc>
          <w:tcPr>
            <w:tcW w:w="1189" w:type="dxa"/>
          </w:tcPr>
          <w:p w14:paraId="10ADB8F9"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4</w:t>
            </w:r>
            <w:r w:rsidRPr="0079010B">
              <w:rPr>
                <w:rFonts w:hAnsi="標楷體"/>
                <w:color w:val="000000" w:themeColor="text1"/>
                <w:sz w:val="24"/>
                <w:szCs w:val="24"/>
              </w:rPr>
              <w:t>5,236</w:t>
            </w:r>
          </w:p>
        </w:tc>
        <w:tc>
          <w:tcPr>
            <w:tcW w:w="742" w:type="dxa"/>
          </w:tcPr>
          <w:p w14:paraId="739DF422"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754" w:type="dxa"/>
          </w:tcPr>
          <w:p w14:paraId="0DABA7BA"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1134" w:type="dxa"/>
          </w:tcPr>
          <w:p w14:paraId="0D4E494A"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r>
      <w:tr w:rsidR="0079010B" w:rsidRPr="0079010B" w14:paraId="56631C76" w14:textId="77777777" w:rsidTr="00E606CE">
        <w:trPr>
          <w:trHeight w:val="315"/>
        </w:trPr>
        <w:tc>
          <w:tcPr>
            <w:tcW w:w="851" w:type="dxa"/>
          </w:tcPr>
          <w:p w14:paraId="30482BE5" w14:textId="77777777" w:rsidR="00EE6624" w:rsidRPr="0079010B" w:rsidRDefault="00EE6624" w:rsidP="0006578A">
            <w:pPr>
              <w:spacing w:line="360" w:lineRule="exact"/>
              <w:jc w:val="center"/>
              <w:rPr>
                <w:rFonts w:hAnsi="標楷體"/>
                <w:color w:val="000000" w:themeColor="text1"/>
                <w:sz w:val="28"/>
                <w:szCs w:val="24"/>
              </w:rPr>
            </w:pPr>
            <w:r w:rsidRPr="0079010B">
              <w:rPr>
                <w:rFonts w:hAnsi="標楷體" w:hint="eastAsia"/>
                <w:color w:val="000000" w:themeColor="text1"/>
                <w:sz w:val="28"/>
                <w:szCs w:val="24"/>
              </w:rPr>
              <w:t>1</w:t>
            </w:r>
            <w:r w:rsidRPr="0079010B">
              <w:rPr>
                <w:rFonts w:hAnsi="標楷體"/>
                <w:color w:val="000000" w:themeColor="text1"/>
                <w:sz w:val="28"/>
                <w:szCs w:val="24"/>
              </w:rPr>
              <w:t>02</w:t>
            </w:r>
          </w:p>
        </w:tc>
        <w:tc>
          <w:tcPr>
            <w:tcW w:w="1559" w:type="dxa"/>
          </w:tcPr>
          <w:p w14:paraId="5BC8D040"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3</w:t>
            </w:r>
            <w:r w:rsidRPr="0079010B">
              <w:rPr>
                <w:rFonts w:hAnsi="標楷體"/>
                <w:color w:val="000000" w:themeColor="text1"/>
                <w:sz w:val="24"/>
                <w:szCs w:val="24"/>
              </w:rPr>
              <w:t>60,000</w:t>
            </w:r>
          </w:p>
        </w:tc>
        <w:tc>
          <w:tcPr>
            <w:tcW w:w="1134" w:type="dxa"/>
          </w:tcPr>
          <w:p w14:paraId="41E9FBD8"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5</w:t>
            </w:r>
            <w:r w:rsidRPr="0079010B">
              <w:rPr>
                <w:rFonts w:hAnsi="標楷體"/>
                <w:color w:val="000000" w:themeColor="text1"/>
                <w:sz w:val="24"/>
                <w:szCs w:val="24"/>
              </w:rPr>
              <w:t>0,225</w:t>
            </w:r>
          </w:p>
        </w:tc>
        <w:tc>
          <w:tcPr>
            <w:tcW w:w="1426" w:type="dxa"/>
          </w:tcPr>
          <w:p w14:paraId="486F6A14"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1</w:t>
            </w:r>
            <w:r w:rsidRPr="0079010B">
              <w:rPr>
                <w:rFonts w:hAnsi="標楷體"/>
                <w:color w:val="000000" w:themeColor="text1"/>
                <w:sz w:val="24"/>
                <w:szCs w:val="24"/>
              </w:rPr>
              <w:t>92,210</w:t>
            </w:r>
          </w:p>
        </w:tc>
        <w:tc>
          <w:tcPr>
            <w:tcW w:w="1189" w:type="dxa"/>
          </w:tcPr>
          <w:p w14:paraId="75456E95"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4</w:t>
            </w:r>
            <w:r w:rsidRPr="0079010B">
              <w:rPr>
                <w:rFonts w:hAnsi="標楷體"/>
                <w:color w:val="000000" w:themeColor="text1"/>
                <w:sz w:val="24"/>
                <w:szCs w:val="24"/>
              </w:rPr>
              <w:t>7,371</w:t>
            </w:r>
          </w:p>
        </w:tc>
        <w:tc>
          <w:tcPr>
            <w:tcW w:w="742" w:type="dxa"/>
          </w:tcPr>
          <w:p w14:paraId="03B04ADC"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754" w:type="dxa"/>
          </w:tcPr>
          <w:p w14:paraId="1D348FCC"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1134" w:type="dxa"/>
          </w:tcPr>
          <w:p w14:paraId="047D4F98"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r>
      <w:tr w:rsidR="0079010B" w:rsidRPr="0079010B" w14:paraId="66599F52" w14:textId="77777777" w:rsidTr="00E606CE">
        <w:trPr>
          <w:trHeight w:val="315"/>
        </w:trPr>
        <w:tc>
          <w:tcPr>
            <w:tcW w:w="851" w:type="dxa"/>
          </w:tcPr>
          <w:p w14:paraId="3347B515" w14:textId="77777777" w:rsidR="00EE6624" w:rsidRPr="0079010B" w:rsidRDefault="00EE6624" w:rsidP="0006578A">
            <w:pPr>
              <w:spacing w:line="360" w:lineRule="exact"/>
              <w:jc w:val="center"/>
              <w:rPr>
                <w:rFonts w:hAnsi="標楷體"/>
                <w:color w:val="000000" w:themeColor="text1"/>
                <w:sz w:val="28"/>
                <w:szCs w:val="24"/>
              </w:rPr>
            </w:pPr>
            <w:r w:rsidRPr="0079010B">
              <w:rPr>
                <w:rFonts w:hAnsi="標楷體" w:hint="eastAsia"/>
                <w:color w:val="000000" w:themeColor="text1"/>
                <w:sz w:val="28"/>
                <w:szCs w:val="24"/>
              </w:rPr>
              <w:t>1</w:t>
            </w:r>
            <w:r w:rsidRPr="0079010B">
              <w:rPr>
                <w:rFonts w:hAnsi="標楷體"/>
                <w:color w:val="000000" w:themeColor="text1"/>
                <w:sz w:val="28"/>
                <w:szCs w:val="24"/>
              </w:rPr>
              <w:t>03</w:t>
            </w:r>
          </w:p>
        </w:tc>
        <w:tc>
          <w:tcPr>
            <w:tcW w:w="1559" w:type="dxa"/>
          </w:tcPr>
          <w:p w14:paraId="60FAB4C7"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3</w:t>
            </w:r>
            <w:r w:rsidRPr="0079010B">
              <w:rPr>
                <w:rFonts w:hAnsi="標楷體"/>
                <w:color w:val="000000" w:themeColor="text1"/>
                <w:sz w:val="24"/>
                <w:szCs w:val="24"/>
              </w:rPr>
              <w:t>60,000</w:t>
            </w:r>
          </w:p>
        </w:tc>
        <w:tc>
          <w:tcPr>
            <w:tcW w:w="1134" w:type="dxa"/>
          </w:tcPr>
          <w:p w14:paraId="0CF62172"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5</w:t>
            </w:r>
            <w:r w:rsidRPr="0079010B">
              <w:rPr>
                <w:rFonts w:hAnsi="標楷體"/>
                <w:color w:val="000000" w:themeColor="text1"/>
                <w:sz w:val="24"/>
                <w:szCs w:val="24"/>
              </w:rPr>
              <w:t>1,743</w:t>
            </w:r>
          </w:p>
        </w:tc>
        <w:tc>
          <w:tcPr>
            <w:tcW w:w="1426" w:type="dxa"/>
          </w:tcPr>
          <w:p w14:paraId="596DBC26"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2</w:t>
            </w:r>
            <w:r w:rsidRPr="0079010B">
              <w:rPr>
                <w:rFonts w:hAnsi="標楷體"/>
                <w:color w:val="000000" w:themeColor="text1"/>
                <w:sz w:val="24"/>
                <w:szCs w:val="24"/>
              </w:rPr>
              <w:t>08,992</w:t>
            </w:r>
          </w:p>
        </w:tc>
        <w:tc>
          <w:tcPr>
            <w:tcW w:w="1189" w:type="dxa"/>
          </w:tcPr>
          <w:p w14:paraId="61D7DE50"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4</w:t>
            </w:r>
            <w:r w:rsidRPr="0079010B">
              <w:rPr>
                <w:rFonts w:hAnsi="標楷體"/>
                <w:color w:val="000000" w:themeColor="text1"/>
                <w:sz w:val="24"/>
                <w:szCs w:val="24"/>
              </w:rPr>
              <w:t>7,371</w:t>
            </w:r>
          </w:p>
        </w:tc>
        <w:tc>
          <w:tcPr>
            <w:tcW w:w="742" w:type="dxa"/>
          </w:tcPr>
          <w:p w14:paraId="31787B1B"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754" w:type="dxa"/>
          </w:tcPr>
          <w:p w14:paraId="76177EB1"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1134" w:type="dxa"/>
          </w:tcPr>
          <w:p w14:paraId="7E643BDE"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r>
      <w:tr w:rsidR="0079010B" w:rsidRPr="0079010B" w14:paraId="49AEA1A8" w14:textId="77777777" w:rsidTr="00E606CE">
        <w:trPr>
          <w:trHeight w:val="315"/>
        </w:trPr>
        <w:tc>
          <w:tcPr>
            <w:tcW w:w="851" w:type="dxa"/>
          </w:tcPr>
          <w:p w14:paraId="1741E761" w14:textId="77777777" w:rsidR="00EE6624" w:rsidRPr="0079010B" w:rsidRDefault="00EE6624" w:rsidP="0006578A">
            <w:pPr>
              <w:spacing w:line="360" w:lineRule="exact"/>
              <w:jc w:val="center"/>
              <w:rPr>
                <w:rFonts w:hAnsi="標楷體"/>
                <w:color w:val="000000" w:themeColor="text1"/>
                <w:sz w:val="28"/>
                <w:szCs w:val="24"/>
              </w:rPr>
            </w:pPr>
            <w:r w:rsidRPr="0079010B">
              <w:rPr>
                <w:rFonts w:hAnsi="標楷體" w:hint="eastAsia"/>
                <w:color w:val="000000" w:themeColor="text1"/>
                <w:sz w:val="28"/>
                <w:szCs w:val="24"/>
              </w:rPr>
              <w:t>1</w:t>
            </w:r>
            <w:r w:rsidRPr="0079010B">
              <w:rPr>
                <w:rFonts w:hAnsi="標楷體"/>
                <w:color w:val="000000" w:themeColor="text1"/>
                <w:sz w:val="28"/>
                <w:szCs w:val="24"/>
              </w:rPr>
              <w:t>04</w:t>
            </w:r>
          </w:p>
        </w:tc>
        <w:tc>
          <w:tcPr>
            <w:tcW w:w="1559" w:type="dxa"/>
          </w:tcPr>
          <w:p w14:paraId="56563EDE"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3</w:t>
            </w:r>
            <w:r w:rsidRPr="0079010B">
              <w:rPr>
                <w:rFonts w:hAnsi="標楷體"/>
                <w:color w:val="000000" w:themeColor="text1"/>
                <w:sz w:val="24"/>
                <w:szCs w:val="24"/>
              </w:rPr>
              <w:t>60,000</w:t>
            </w:r>
          </w:p>
        </w:tc>
        <w:tc>
          <w:tcPr>
            <w:tcW w:w="1134" w:type="dxa"/>
          </w:tcPr>
          <w:p w14:paraId="45B6A131"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4</w:t>
            </w:r>
            <w:r w:rsidRPr="0079010B">
              <w:rPr>
                <w:rFonts w:hAnsi="標楷體"/>
                <w:color w:val="000000" w:themeColor="text1"/>
                <w:sz w:val="24"/>
                <w:szCs w:val="24"/>
              </w:rPr>
              <w:t>0,632</w:t>
            </w:r>
          </w:p>
        </w:tc>
        <w:tc>
          <w:tcPr>
            <w:tcW w:w="1426" w:type="dxa"/>
          </w:tcPr>
          <w:p w14:paraId="0A52A6C7"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2</w:t>
            </w:r>
            <w:r w:rsidRPr="0079010B">
              <w:rPr>
                <w:rFonts w:hAnsi="標楷體"/>
                <w:color w:val="000000" w:themeColor="text1"/>
                <w:sz w:val="24"/>
                <w:szCs w:val="24"/>
              </w:rPr>
              <w:t>06,553</w:t>
            </w:r>
          </w:p>
        </w:tc>
        <w:tc>
          <w:tcPr>
            <w:tcW w:w="1189" w:type="dxa"/>
          </w:tcPr>
          <w:p w14:paraId="1FD4C8D5"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4</w:t>
            </w:r>
            <w:r w:rsidRPr="0079010B">
              <w:rPr>
                <w:rFonts w:hAnsi="標楷體"/>
                <w:color w:val="000000" w:themeColor="text1"/>
                <w:sz w:val="24"/>
                <w:szCs w:val="24"/>
              </w:rPr>
              <w:t>7,371</w:t>
            </w:r>
          </w:p>
        </w:tc>
        <w:tc>
          <w:tcPr>
            <w:tcW w:w="742" w:type="dxa"/>
          </w:tcPr>
          <w:p w14:paraId="4129511F"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754" w:type="dxa"/>
          </w:tcPr>
          <w:p w14:paraId="6919DF83"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1134" w:type="dxa"/>
          </w:tcPr>
          <w:p w14:paraId="20A088D9"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r>
      <w:tr w:rsidR="0079010B" w:rsidRPr="0079010B" w14:paraId="6219FDDE" w14:textId="77777777" w:rsidTr="00E606CE">
        <w:trPr>
          <w:trHeight w:val="315"/>
        </w:trPr>
        <w:tc>
          <w:tcPr>
            <w:tcW w:w="851" w:type="dxa"/>
          </w:tcPr>
          <w:p w14:paraId="4B7C860B" w14:textId="77777777" w:rsidR="00EE6624" w:rsidRPr="0079010B" w:rsidRDefault="00EE6624" w:rsidP="0006578A">
            <w:pPr>
              <w:spacing w:line="360" w:lineRule="exact"/>
              <w:jc w:val="center"/>
              <w:rPr>
                <w:rFonts w:hAnsi="標楷體"/>
                <w:color w:val="000000" w:themeColor="text1"/>
                <w:sz w:val="28"/>
                <w:szCs w:val="24"/>
              </w:rPr>
            </w:pPr>
            <w:r w:rsidRPr="0079010B">
              <w:rPr>
                <w:rFonts w:hAnsi="標楷體" w:hint="eastAsia"/>
                <w:color w:val="000000" w:themeColor="text1"/>
                <w:sz w:val="28"/>
                <w:szCs w:val="24"/>
              </w:rPr>
              <w:t>1</w:t>
            </w:r>
            <w:r w:rsidRPr="0079010B">
              <w:rPr>
                <w:rFonts w:hAnsi="標楷體"/>
                <w:color w:val="000000" w:themeColor="text1"/>
                <w:sz w:val="28"/>
                <w:szCs w:val="24"/>
              </w:rPr>
              <w:t>05</w:t>
            </w:r>
          </w:p>
        </w:tc>
        <w:tc>
          <w:tcPr>
            <w:tcW w:w="1559" w:type="dxa"/>
          </w:tcPr>
          <w:p w14:paraId="032F2FF0"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3</w:t>
            </w:r>
            <w:r w:rsidRPr="0079010B">
              <w:rPr>
                <w:rFonts w:hAnsi="標楷體"/>
                <w:color w:val="000000" w:themeColor="text1"/>
                <w:sz w:val="24"/>
                <w:szCs w:val="24"/>
              </w:rPr>
              <w:t>60,000</w:t>
            </w:r>
          </w:p>
        </w:tc>
        <w:tc>
          <w:tcPr>
            <w:tcW w:w="1134" w:type="dxa"/>
          </w:tcPr>
          <w:p w14:paraId="444EB8CB"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4</w:t>
            </w:r>
            <w:r w:rsidRPr="0079010B">
              <w:rPr>
                <w:rFonts w:hAnsi="標楷體"/>
                <w:color w:val="000000" w:themeColor="text1"/>
                <w:sz w:val="24"/>
                <w:szCs w:val="24"/>
              </w:rPr>
              <w:t>2,173</w:t>
            </w:r>
          </w:p>
        </w:tc>
        <w:tc>
          <w:tcPr>
            <w:tcW w:w="1426" w:type="dxa"/>
          </w:tcPr>
          <w:p w14:paraId="1B141CD7"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2</w:t>
            </w:r>
            <w:r w:rsidRPr="0079010B">
              <w:rPr>
                <w:rFonts w:hAnsi="標楷體"/>
                <w:color w:val="000000" w:themeColor="text1"/>
                <w:sz w:val="24"/>
                <w:szCs w:val="24"/>
              </w:rPr>
              <w:t>04,114</w:t>
            </w:r>
          </w:p>
        </w:tc>
        <w:tc>
          <w:tcPr>
            <w:tcW w:w="1189" w:type="dxa"/>
          </w:tcPr>
          <w:p w14:paraId="6DA32D75"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5</w:t>
            </w:r>
            <w:r w:rsidRPr="0079010B">
              <w:rPr>
                <w:rFonts w:hAnsi="標楷體"/>
                <w:color w:val="000000" w:themeColor="text1"/>
                <w:sz w:val="24"/>
                <w:szCs w:val="24"/>
              </w:rPr>
              <w:t>1,339</w:t>
            </w:r>
          </w:p>
        </w:tc>
        <w:tc>
          <w:tcPr>
            <w:tcW w:w="742" w:type="dxa"/>
          </w:tcPr>
          <w:p w14:paraId="2813DB0A"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754" w:type="dxa"/>
          </w:tcPr>
          <w:p w14:paraId="1CC6DA17"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1134" w:type="dxa"/>
          </w:tcPr>
          <w:p w14:paraId="13A95476"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r>
      <w:tr w:rsidR="0079010B" w:rsidRPr="0079010B" w14:paraId="28B95961" w14:textId="77777777" w:rsidTr="00E606CE">
        <w:trPr>
          <w:trHeight w:val="315"/>
        </w:trPr>
        <w:tc>
          <w:tcPr>
            <w:tcW w:w="851" w:type="dxa"/>
          </w:tcPr>
          <w:p w14:paraId="1A2D2709" w14:textId="77777777" w:rsidR="00EE6624" w:rsidRPr="0079010B" w:rsidRDefault="00EE6624" w:rsidP="0006578A">
            <w:pPr>
              <w:spacing w:line="360" w:lineRule="exact"/>
              <w:jc w:val="center"/>
              <w:rPr>
                <w:rFonts w:hAnsi="標楷體"/>
                <w:color w:val="000000" w:themeColor="text1"/>
                <w:sz w:val="28"/>
                <w:szCs w:val="24"/>
              </w:rPr>
            </w:pPr>
            <w:r w:rsidRPr="0079010B">
              <w:rPr>
                <w:rFonts w:hAnsi="標楷體" w:hint="eastAsia"/>
                <w:color w:val="000000" w:themeColor="text1"/>
                <w:sz w:val="28"/>
                <w:szCs w:val="24"/>
              </w:rPr>
              <w:lastRenderedPageBreak/>
              <w:t>1</w:t>
            </w:r>
            <w:r w:rsidRPr="0079010B">
              <w:rPr>
                <w:rFonts w:hAnsi="標楷體"/>
                <w:color w:val="000000" w:themeColor="text1"/>
                <w:sz w:val="28"/>
                <w:szCs w:val="24"/>
              </w:rPr>
              <w:t>06</w:t>
            </w:r>
          </w:p>
        </w:tc>
        <w:tc>
          <w:tcPr>
            <w:tcW w:w="1559" w:type="dxa"/>
          </w:tcPr>
          <w:p w14:paraId="513F41A3"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3</w:t>
            </w:r>
            <w:r w:rsidRPr="0079010B">
              <w:rPr>
                <w:rFonts w:hAnsi="標楷體"/>
                <w:color w:val="000000" w:themeColor="text1"/>
                <w:sz w:val="24"/>
                <w:szCs w:val="24"/>
              </w:rPr>
              <w:t>60,000</w:t>
            </w:r>
          </w:p>
        </w:tc>
        <w:tc>
          <w:tcPr>
            <w:tcW w:w="1134" w:type="dxa"/>
          </w:tcPr>
          <w:p w14:paraId="02C5DAFE"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4</w:t>
            </w:r>
            <w:r w:rsidRPr="0079010B">
              <w:rPr>
                <w:rFonts w:hAnsi="標楷體"/>
                <w:color w:val="000000" w:themeColor="text1"/>
                <w:sz w:val="24"/>
                <w:szCs w:val="24"/>
              </w:rPr>
              <w:t>2,707</w:t>
            </w:r>
          </w:p>
        </w:tc>
        <w:tc>
          <w:tcPr>
            <w:tcW w:w="1426" w:type="dxa"/>
          </w:tcPr>
          <w:p w14:paraId="7B6EEE67"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2</w:t>
            </w:r>
            <w:r w:rsidRPr="0079010B">
              <w:rPr>
                <w:rFonts w:hAnsi="標楷體"/>
                <w:color w:val="000000" w:themeColor="text1"/>
                <w:sz w:val="24"/>
                <w:szCs w:val="24"/>
              </w:rPr>
              <w:t>01,678</w:t>
            </w:r>
          </w:p>
        </w:tc>
        <w:tc>
          <w:tcPr>
            <w:tcW w:w="1189" w:type="dxa"/>
          </w:tcPr>
          <w:p w14:paraId="69BCE519"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5</w:t>
            </w:r>
            <w:r w:rsidRPr="0079010B">
              <w:rPr>
                <w:rFonts w:hAnsi="標楷體"/>
                <w:color w:val="000000" w:themeColor="text1"/>
                <w:sz w:val="24"/>
                <w:szCs w:val="24"/>
              </w:rPr>
              <w:t>1,339</w:t>
            </w:r>
          </w:p>
        </w:tc>
        <w:tc>
          <w:tcPr>
            <w:tcW w:w="742" w:type="dxa"/>
          </w:tcPr>
          <w:p w14:paraId="0EADCE6C"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754" w:type="dxa"/>
          </w:tcPr>
          <w:p w14:paraId="3CD4ACA6"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1134" w:type="dxa"/>
          </w:tcPr>
          <w:p w14:paraId="45F0249C"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r>
      <w:tr w:rsidR="0079010B" w:rsidRPr="0079010B" w14:paraId="53974393" w14:textId="77777777" w:rsidTr="00E606CE">
        <w:trPr>
          <w:trHeight w:val="315"/>
        </w:trPr>
        <w:tc>
          <w:tcPr>
            <w:tcW w:w="851" w:type="dxa"/>
          </w:tcPr>
          <w:p w14:paraId="69A69682" w14:textId="77777777" w:rsidR="00EE6624" w:rsidRPr="0079010B" w:rsidRDefault="00EE6624" w:rsidP="0006578A">
            <w:pPr>
              <w:spacing w:line="360" w:lineRule="exact"/>
              <w:jc w:val="center"/>
              <w:rPr>
                <w:rFonts w:hAnsi="標楷體"/>
                <w:color w:val="000000" w:themeColor="text1"/>
                <w:sz w:val="28"/>
                <w:szCs w:val="24"/>
              </w:rPr>
            </w:pPr>
            <w:r w:rsidRPr="0079010B">
              <w:rPr>
                <w:rFonts w:hAnsi="標楷體" w:hint="eastAsia"/>
                <w:color w:val="000000" w:themeColor="text1"/>
                <w:sz w:val="28"/>
                <w:szCs w:val="24"/>
              </w:rPr>
              <w:t>1</w:t>
            </w:r>
            <w:r w:rsidRPr="0079010B">
              <w:rPr>
                <w:rFonts w:hAnsi="標楷體"/>
                <w:color w:val="000000" w:themeColor="text1"/>
                <w:sz w:val="28"/>
                <w:szCs w:val="24"/>
              </w:rPr>
              <w:t>07</w:t>
            </w:r>
          </w:p>
        </w:tc>
        <w:tc>
          <w:tcPr>
            <w:tcW w:w="1559" w:type="dxa"/>
          </w:tcPr>
          <w:p w14:paraId="36E8E2E0"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3</w:t>
            </w:r>
            <w:r w:rsidRPr="0079010B">
              <w:rPr>
                <w:rFonts w:hAnsi="標楷體"/>
                <w:color w:val="000000" w:themeColor="text1"/>
                <w:sz w:val="24"/>
                <w:szCs w:val="24"/>
              </w:rPr>
              <w:t>60,000</w:t>
            </w:r>
          </w:p>
        </w:tc>
        <w:tc>
          <w:tcPr>
            <w:tcW w:w="1134" w:type="dxa"/>
          </w:tcPr>
          <w:p w14:paraId="1F548990"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4</w:t>
            </w:r>
            <w:r w:rsidRPr="0079010B">
              <w:rPr>
                <w:rFonts w:hAnsi="標楷體"/>
                <w:color w:val="000000" w:themeColor="text1"/>
                <w:sz w:val="24"/>
                <w:szCs w:val="24"/>
              </w:rPr>
              <w:t>0,317</w:t>
            </w:r>
          </w:p>
        </w:tc>
        <w:tc>
          <w:tcPr>
            <w:tcW w:w="1426" w:type="dxa"/>
          </w:tcPr>
          <w:p w14:paraId="092E1928"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color w:val="000000" w:themeColor="text1"/>
                <w:sz w:val="24"/>
                <w:szCs w:val="24"/>
              </w:rPr>
              <w:t>199,239</w:t>
            </w:r>
          </w:p>
        </w:tc>
        <w:tc>
          <w:tcPr>
            <w:tcW w:w="1189" w:type="dxa"/>
          </w:tcPr>
          <w:p w14:paraId="4887BDB7"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5</w:t>
            </w:r>
            <w:r w:rsidRPr="0079010B">
              <w:rPr>
                <w:rFonts w:hAnsi="標楷體"/>
                <w:color w:val="000000" w:themeColor="text1"/>
                <w:sz w:val="24"/>
                <w:szCs w:val="24"/>
              </w:rPr>
              <w:t>1,339</w:t>
            </w:r>
          </w:p>
        </w:tc>
        <w:tc>
          <w:tcPr>
            <w:tcW w:w="742" w:type="dxa"/>
          </w:tcPr>
          <w:p w14:paraId="1A85F970"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754" w:type="dxa"/>
          </w:tcPr>
          <w:p w14:paraId="20BEFD01"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1134" w:type="dxa"/>
          </w:tcPr>
          <w:p w14:paraId="59FCD57F"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r>
      <w:tr w:rsidR="0079010B" w:rsidRPr="0079010B" w14:paraId="7755DF9B" w14:textId="77777777" w:rsidTr="00E606CE">
        <w:trPr>
          <w:trHeight w:val="315"/>
        </w:trPr>
        <w:tc>
          <w:tcPr>
            <w:tcW w:w="851" w:type="dxa"/>
            <w:shd w:val="clear" w:color="auto" w:fill="F2F2F2" w:themeFill="background1" w:themeFillShade="F2"/>
          </w:tcPr>
          <w:p w14:paraId="6D084175" w14:textId="77777777" w:rsidR="00EE6624" w:rsidRPr="0079010B" w:rsidRDefault="00EE6624" w:rsidP="0006578A">
            <w:pPr>
              <w:spacing w:line="360" w:lineRule="exact"/>
              <w:jc w:val="center"/>
              <w:rPr>
                <w:rFonts w:hAnsi="標楷體"/>
                <w:b/>
                <w:color w:val="000000" w:themeColor="text1"/>
                <w:sz w:val="28"/>
                <w:szCs w:val="24"/>
              </w:rPr>
            </w:pPr>
            <w:r w:rsidRPr="0079010B">
              <w:rPr>
                <w:rFonts w:hAnsi="標楷體" w:hint="eastAsia"/>
                <w:b/>
                <w:color w:val="000000" w:themeColor="text1"/>
                <w:sz w:val="28"/>
                <w:szCs w:val="24"/>
              </w:rPr>
              <w:t>1</w:t>
            </w:r>
            <w:r w:rsidRPr="0079010B">
              <w:rPr>
                <w:rFonts w:hAnsi="標楷體"/>
                <w:b/>
                <w:color w:val="000000" w:themeColor="text1"/>
                <w:sz w:val="28"/>
                <w:szCs w:val="24"/>
              </w:rPr>
              <w:t>08</w:t>
            </w:r>
          </w:p>
        </w:tc>
        <w:tc>
          <w:tcPr>
            <w:tcW w:w="1559" w:type="dxa"/>
            <w:shd w:val="clear" w:color="auto" w:fill="F2F2F2" w:themeFill="background1" w:themeFillShade="F2"/>
          </w:tcPr>
          <w:p w14:paraId="70C40449" w14:textId="77777777" w:rsidR="00EE6624" w:rsidRPr="0079010B" w:rsidRDefault="00EE6624" w:rsidP="0006578A">
            <w:pPr>
              <w:spacing w:line="360" w:lineRule="exact"/>
              <w:jc w:val="right"/>
              <w:rPr>
                <w:rFonts w:hAnsi="標楷體"/>
                <w:b/>
                <w:color w:val="000000" w:themeColor="text1"/>
                <w:sz w:val="24"/>
                <w:szCs w:val="24"/>
              </w:rPr>
            </w:pPr>
            <w:r w:rsidRPr="0079010B">
              <w:rPr>
                <w:rFonts w:hAnsi="標楷體" w:hint="eastAsia"/>
                <w:b/>
                <w:color w:val="000000" w:themeColor="text1"/>
                <w:sz w:val="24"/>
                <w:szCs w:val="24"/>
              </w:rPr>
              <w:t>3</w:t>
            </w:r>
            <w:r w:rsidRPr="0079010B">
              <w:rPr>
                <w:rFonts w:hAnsi="標楷體"/>
                <w:b/>
                <w:color w:val="000000" w:themeColor="text1"/>
                <w:sz w:val="24"/>
                <w:szCs w:val="24"/>
              </w:rPr>
              <w:t>60,000</w:t>
            </w:r>
            <w:r w:rsidRPr="0079010B">
              <w:rPr>
                <w:rStyle w:val="aff2"/>
                <w:rFonts w:hAnsi="標楷體"/>
                <w:b/>
                <w:color w:val="000000" w:themeColor="text1"/>
                <w:sz w:val="24"/>
                <w:szCs w:val="24"/>
              </w:rPr>
              <w:footnoteReference w:id="19"/>
            </w:r>
          </w:p>
        </w:tc>
        <w:tc>
          <w:tcPr>
            <w:tcW w:w="1134" w:type="dxa"/>
            <w:shd w:val="clear" w:color="auto" w:fill="F2F2F2" w:themeFill="background1" w:themeFillShade="F2"/>
          </w:tcPr>
          <w:p w14:paraId="2AE55C2E" w14:textId="77777777" w:rsidR="00EE6624" w:rsidRPr="0079010B" w:rsidRDefault="00EE6624" w:rsidP="0006578A">
            <w:pPr>
              <w:spacing w:line="360" w:lineRule="exact"/>
              <w:jc w:val="right"/>
              <w:rPr>
                <w:rFonts w:hAnsi="標楷體"/>
                <w:b/>
                <w:color w:val="000000" w:themeColor="text1"/>
                <w:sz w:val="24"/>
                <w:szCs w:val="24"/>
              </w:rPr>
            </w:pPr>
            <w:r w:rsidRPr="0079010B">
              <w:rPr>
                <w:rFonts w:hAnsi="標楷體" w:hint="eastAsia"/>
                <w:b/>
                <w:color w:val="000000" w:themeColor="text1"/>
                <w:sz w:val="24"/>
                <w:szCs w:val="24"/>
              </w:rPr>
              <w:t>4</w:t>
            </w:r>
            <w:r w:rsidRPr="0079010B">
              <w:rPr>
                <w:rFonts w:hAnsi="標楷體"/>
                <w:b/>
                <w:color w:val="000000" w:themeColor="text1"/>
                <w:sz w:val="24"/>
                <w:szCs w:val="24"/>
              </w:rPr>
              <w:t>7,209</w:t>
            </w:r>
          </w:p>
        </w:tc>
        <w:tc>
          <w:tcPr>
            <w:tcW w:w="1426" w:type="dxa"/>
          </w:tcPr>
          <w:p w14:paraId="3C0E2DB3"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1</w:t>
            </w:r>
            <w:r w:rsidRPr="0079010B">
              <w:rPr>
                <w:rFonts w:hAnsi="標楷體"/>
                <w:color w:val="000000" w:themeColor="text1"/>
                <w:sz w:val="24"/>
                <w:szCs w:val="24"/>
              </w:rPr>
              <w:t>96,800</w:t>
            </w:r>
          </w:p>
        </w:tc>
        <w:tc>
          <w:tcPr>
            <w:tcW w:w="1189" w:type="dxa"/>
          </w:tcPr>
          <w:p w14:paraId="06FBEF77"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5</w:t>
            </w:r>
            <w:r w:rsidRPr="0079010B">
              <w:rPr>
                <w:rFonts w:hAnsi="標楷體"/>
                <w:color w:val="000000" w:themeColor="text1"/>
                <w:sz w:val="24"/>
                <w:szCs w:val="24"/>
              </w:rPr>
              <w:t>1,339</w:t>
            </w:r>
          </w:p>
        </w:tc>
        <w:tc>
          <w:tcPr>
            <w:tcW w:w="742" w:type="dxa"/>
          </w:tcPr>
          <w:p w14:paraId="0A1E6DFE"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754" w:type="dxa"/>
          </w:tcPr>
          <w:p w14:paraId="4C6E60DF"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1134" w:type="dxa"/>
          </w:tcPr>
          <w:p w14:paraId="41871C4F"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r>
      <w:tr w:rsidR="0079010B" w:rsidRPr="0079010B" w14:paraId="00F4CA5E" w14:textId="77777777" w:rsidTr="00E606CE">
        <w:trPr>
          <w:trHeight w:val="315"/>
        </w:trPr>
        <w:tc>
          <w:tcPr>
            <w:tcW w:w="851" w:type="dxa"/>
            <w:shd w:val="clear" w:color="auto" w:fill="F2F2F2" w:themeFill="background1" w:themeFillShade="F2"/>
          </w:tcPr>
          <w:p w14:paraId="34704681" w14:textId="77777777" w:rsidR="00EE6624" w:rsidRPr="0079010B" w:rsidRDefault="00EE6624" w:rsidP="0006578A">
            <w:pPr>
              <w:spacing w:line="360" w:lineRule="exact"/>
              <w:jc w:val="center"/>
              <w:rPr>
                <w:rFonts w:hAnsi="標楷體"/>
                <w:b/>
                <w:color w:val="000000" w:themeColor="text1"/>
                <w:sz w:val="28"/>
                <w:szCs w:val="24"/>
              </w:rPr>
            </w:pPr>
            <w:r w:rsidRPr="0079010B">
              <w:rPr>
                <w:rFonts w:hAnsi="標楷體" w:hint="eastAsia"/>
                <w:b/>
                <w:color w:val="000000" w:themeColor="text1"/>
                <w:sz w:val="28"/>
                <w:szCs w:val="24"/>
              </w:rPr>
              <w:t>1</w:t>
            </w:r>
            <w:r w:rsidRPr="0079010B">
              <w:rPr>
                <w:rFonts w:hAnsi="標楷體"/>
                <w:b/>
                <w:color w:val="000000" w:themeColor="text1"/>
                <w:sz w:val="28"/>
                <w:szCs w:val="24"/>
              </w:rPr>
              <w:t>09</w:t>
            </w:r>
          </w:p>
        </w:tc>
        <w:tc>
          <w:tcPr>
            <w:tcW w:w="1559" w:type="dxa"/>
            <w:shd w:val="clear" w:color="auto" w:fill="F2F2F2" w:themeFill="background1" w:themeFillShade="F2"/>
          </w:tcPr>
          <w:p w14:paraId="524D8CD1" w14:textId="77777777" w:rsidR="00EE6624" w:rsidRPr="0079010B" w:rsidRDefault="00EE6624" w:rsidP="0006578A">
            <w:pPr>
              <w:spacing w:line="360" w:lineRule="exact"/>
              <w:jc w:val="right"/>
              <w:rPr>
                <w:rFonts w:hAnsi="標楷體"/>
                <w:b/>
                <w:color w:val="000000" w:themeColor="text1"/>
                <w:sz w:val="24"/>
                <w:szCs w:val="24"/>
              </w:rPr>
            </w:pPr>
            <w:r w:rsidRPr="0079010B">
              <w:rPr>
                <w:rFonts w:hAnsi="標楷體" w:hint="eastAsia"/>
                <w:b/>
                <w:color w:val="000000" w:themeColor="text1"/>
                <w:sz w:val="24"/>
                <w:szCs w:val="24"/>
              </w:rPr>
              <w:t>18</w:t>
            </w:r>
            <w:r w:rsidRPr="0079010B">
              <w:rPr>
                <w:rFonts w:hAnsi="標楷體"/>
                <w:b/>
                <w:color w:val="000000" w:themeColor="text1"/>
                <w:sz w:val="24"/>
                <w:szCs w:val="24"/>
              </w:rPr>
              <w:t>0,000</w:t>
            </w:r>
            <w:r w:rsidRPr="0079010B">
              <w:rPr>
                <w:rStyle w:val="aff2"/>
                <w:rFonts w:hAnsi="標楷體"/>
                <w:b/>
                <w:color w:val="000000" w:themeColor="text1"/>
                <w:sz w:val="24"/>
                <w:szCs w:val="24"/>
              </w:rPr>
              <w:footnoteReference w:id="20"/>
            </w:r>
          </w:p>
        </w:tc>
        <w:tc>
          <w:tcPr>
            <w:tcW w:w="1134" w:type="dxa"/>
            <w:shd w:val="clear" w:color="auto" w:fill="F2F2F2" w:themeFill="background1" w:themeFillShade="F2"/>
          </w:tcPr>
          <w:p w14:paraId="0420127C" w14:textId="77777777" w:rsidR="00EE6624" w:rsidRPr="0079010B" w:rsidRDefault="00EE6624" w:rsidP="0006578A">
            <w:pPr>
              <w:spacing w:line="360" w:lineRule="exact"/>
              <w:jc w:val="right"/>
              <w:rPr>
                <w:rFonts w:hAnsi="標楷體"/>
                <w:b/>
                <w:color w:val="000000" w:themeColor="text1"/>
                <w:sz w:val="24"/>
                <w:szCs w:val="24"/>
              </w:rPr>
            </w:pPr>
            <w:r w:rsidRPr="0079010B">
              <w:rPr>
                <w:rFonts w:hAnsi="標楷體" w:hint="eastAsia"/>
                <w:b/>
                <w:color w:val="000000" w:themeColor="text1"/>
                <w:sz w:val="24"/>
                <w:szCs w:val="24"/>
              </w:rPr>
              <w:t>2</w:t>
            </w:r>
            <w:r w:rsidRPr="0079010B">
              <w:rPr>
                <w:rFonts w:hAnsi="標楷體"/>
                <w:b/>
                <w:color w:val="000000" w:themeColor="text1"/>
                <w:sz w:val="24"/>
                <w:szCs w:val="24"/>
              </w:rPr>
              <w:t>6,666</w:t>
            </w:r>
          </w:p>
        </w:tc>
        <w:tc>
          <w:tcPr>
            <w:tcW w:w="1426" w:type="dxa"/>
          </w:tcPr>
          <w:p w14:paraId="5D71C961"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1</w:t>
            </w:r>
            <w:r w:rsidRPr="0079010B">
              <w:rPr>
                <w:rFonts w:hAnsi="標楷體"/>
                <w:color w:val="000000" w:themeColor="text1"/>
                <w:sz w:val="24"/>
                <w:szCs w:val="24"/>
              </w:rPr>
              <w:t>94,364</w:t>
            </w:r>
          </w:p>
        </w:tc>
        <w:tc>
          <w:tcPr>
            <w:tcW w:w="1189" w:type="dxa"/>
          </w:tcPr>
          <w:p w14:paraId="71478020"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5</w:t>
            </w:r>
            <w:r w:rsidRPr="0079010B">
              <w:rPr>
                <w:rFonts w:hAnsi="標楷體"/>
                <w:color w:val="000000" w:themeColor="text1"/>
                <w:sz w:val="24"/>
                <w:szCs w:val="24"/>
              </w:rPr>
              <w:t>1,578</w:t>
            </w:r>
          </w:p>
        </w:tc>
        <w:tc>
          <w:tcPr>
            <w:tcW w:w="742" w:type="dxa"/>
          </w:tcPr>
          <w:p w14:paraId="5F0B4F6C"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754" w:type="dxa"/>
          </w:tcPr>
          <w:p w14:paraId="4FF2CF8E"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c>
          <w:tcPr>
            <w:tcW w:w="1134" w:type="dxa"/>
          </w:tcPr>
          <w:p w14:paraId="311154F3"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r>
      <w:tr w:rsidR="0079010B" w:rsidRPr="0079010B" w14:paraId="16BCD505" w14:textId="77777777" w:rsidTr="00E606CE">
        <w:trPr>
          <w:trHeight w:val="442"/>
        </w:trPr>
        <w:tc>
          <w:tcPr>
            <w:tcW w:w="851" w:type="dxa"/>
            <w:shd w:val="clear" w:color="auto" w:fill="F2F2F2" w:themeFill="background1" w:themeFillShade="F2"/>
            <w:vAlign w:val="center"/>
          </w:tcPr>
          <w:p w14:paraId="4A0434B1" w14:textId="77777777" w:rsidR="00EE6624" w:rsidRPr="0079010B" w:rsidRDefault="00EE6624" w:rsidP="0006578A">
            <w:pPr>
              <w:spacing w:line="360" w:lineRule="exact"/>
              <w:jc w:val="center"/>
              <w:rPr>
                <w:rFonts w:hAnsi="標楷體"/>
                <w:b/>
                <w:color w:val="000000" w:themeColor="text1"/>
                <w:sz w:val="28"/>
                <w:szCs w:val="24"/>
              </w:rPr>
            </w:pPr>
            <w:r w:rsidRPr="0079010B">
              <w:rPr>
                <w:rFonts w:hAnsi="標楷體" w:hint="eastAsia"/>
                <w:b/>
                <w:color w:val="000000" w:themeColor="text1"/>
                <w:sz w:val="28"/>
                <w:szCs w:val="24"/>
              </w:rPr>
              <w:t>1</w:t>
            </w:r>
            <w:r w:rsidRPr="0079010B">
              <w:rPr>
                <w:rFonts w:hAnsi="標楷體"/>
                <w:b/>
                <w:color w:val="000000" w:themeColor="text1"/>
                <w:sz w:val="28"/>
                <w:szCs w:val="24"/>
              </w:rPr>
              <w:t>10</w:t>
            </w:r>
          </w:p>
        </w:tc>
        <w:tc>
          <w:tcPr>
            <w:tcW w:w="1559" w:type="dxa"/>
            <w:shd w:val="clear" w:color="auto" w:fill="F2F2F2" w:themeFill="background1" w:themeFillShade="F2"/>
            <w:vAlign w:val="center"/>
          </w:tcPr>
          <w:p w14:paraId="1E663B27" w14:textId="77777777" w:rsidR="00EE6624" w:rsidRPr="0079010B" w:rsidRDefault="00EE6624" w:rsidP="0006578A">
            <w:pPr>
              <w:spacing w:line="280" w:lineRule="exact"/>
              <w:jc w:val="right"/>
              <w:rPr>
                <w:rFonts w:hAnsi="標楷體"/>
                <w:b/>
                <w:color w:val="000000" w:themeColor="text1"/>
                <w:sz w:val="24"/>
                <w:szCs w:val="24"/>
              </w:rPr>
            </w:pPr>
            <w:r w:rsidRPr="0079010B">
              <w:rPr>
                <w:rFonts w:hAnsi="標楷體"/>
                <w:b/>
                <w:color w:val="000000" w:themeColor="text1"/>
                <w:sz w:val="24"/>
                <w:szCs w:val="24"/>
              </w:rPr>
              <w:t>271,233</w:t>
            </w:r>
            <w:r w:rsidRPr="0079010B">
              <w:rPr>
                <w:rStyle w:val="aff2"/>
                <w:rFonts w:hAnsi="標楷體"/>
                <w:b/>
                <w:color w:val="000000" w:themeColor="text1"/>
                <w:sz w:val="24"/>
                <w:szCs w:val="24"/>
              </w:rPr>
              <w:footnoteReference w:id="21"/>
            </w:r>
          </w:p>
        </w:tc>
        <w:tc>
          <w:tcPr>
            <w:tcW w:w="1134" w:type="dxa"/>
            <w:shd w:val="clear" w:color="auto" w:fill="F2F2F2" w:themeFill="background1" w:themeFillShade="F2"/>
            <w:vAlign w:val="center"/>
          </w:tcPr>
          <w:p w14:paraId="52F805BB" w14:textId="77777777" w:rsidR="00EE6624" w:rsidRPr="0079010B" w:rsidRDefault="00EE6624" w:rsidP="0006578A">
            <w:pPr>
              <w:spacing w:line="360" w:lineRule="exact"/>
              <w:jc w:val="right"/>
              <w:rPr>
                <w:rFonts w:hAnsi="標楷體"/>
                <w:b/>
                <w:color w:val="000000" w:themeColor="text1"/>
                <w:sz w:val="24"/>
                <w:szCs w:val="24"/>
              </w:rPr>
            </w:pPr>
            <w:r w:rsidRPr="0079010B">
              <w:rPr>
                <w:rFonts w:hAnsi="標楷體" w:hint="eastAsia"/>
                <w:b/>
                <w:color w:val="000000" w:themeColor="text1"/>
                <w:sz w:val="24"/>
                <w:szCs w:val="24"/>
              </w:rPr>
              <w:t>0</w:t>
            </w:r>
          </w:p>
        </w:tc>
        <w:tc>
          <w:tcPr>
            <w:tcW w:w="1426" w:type="dxa"/>
            <w:vAlign w:val="center"/>
          </w:tcPr>
          <w:p w14:paraId="1000CA7A"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1</w:t>
            </w:r>
            <w:r w:rsidRPr="0079010B">
              <w:rPr>
                <w:rFonts w:hAnsi="標楷體"/>
                <w:color w:val="000000" w:themeColor="text1"/>
                <w:sz w:val="24"/>
                <w:szCs w:val="24"/>
              </w:rPr>
              <w:t>27,950</w:t>
            </w:r>
            <w:r w:rsidRPr="0079010B">
              <w:rPr>
                <w:rStyle w:val="aff2"/>
                <w:rFonts w:hAnsi="標楷體"/>
                <w:color w:val="000000" w:themeColor="text1"/>
                <w:sz w:val="24"/>
                <w:szCs w:val="24"/>
              </w:rPr>
              <w:footnoteReference w:id="22"/>
            </w:r>
          </w:p>
        </w:tc>
        <w:tc>
          <w:tcPr>
            <w:tcW w:w="1189" w:type="dxa"/>
            <w:vAlign w:val="center"/>
          </w:tcPr>
          <w:p w14:paraId="0964613F"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0</w:t>
            </w:r>
          </w:p>
        </w:tc>
        <w:tc>
          <w:tcPr>
            <w:tcW w:w="2630" w:type="dxa"/>
            <w:gridSpan w:val="3"/>
            <w:vAlign w:val="center"/>
          </w:tcPr>
          <w:p w14:paraId="6AF366D4"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r>
      <w:tr w:rsidR="0079010B" w:rsidRPr="0079010B" w14:paraId="1528BF50" w14:textId="77777777" w:rsidTr="00E606CE">
        <w:trPr>
          <w:trHeight w:val="604"/>
        </w:trPr>
        <w:tc>
          <w:tcPr>
            <w:tcW w:w="851" w:type="dxa"/>
            <w:shd w:val="clear" w:color="auto" w:fill="FBD4B4" w:themeFill="accent6" w:themeFillTint="66"/>
            <w:vAlign w:val="center"/>
          </w:tcPr>
          <w:p w14:paraId="6544D9FC"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總計</w:t>
            </w:r>
          </w:p>
        </w:tc>
        <w:tc>
          <w:tcPr>
            <w:tcW w:w="1559" w:type="dxa"/>
            <w:shd w:val="clear" w:color="auto" w:fill="FBD4B4" w:themeFill="accent6" w:themeFillTint="66"/>
            <w:vAlign w:val="center"/>
          </w:tcPr>
          <w:p w14:paraId="1D6B8917"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color w:val="000000" w:themeColor="text1"/>
                <w:sz w:val="24"/>
                <w:szCs w:val="24"/>
              </w:rPr>
              <w:t>4,981</w:t>
            </w:r>
            <w:r w:rsidRPr="0079010B">
              <w:rPr>
                <w:rFonts w:hAnsi="標楷體" w:hint="eastAsia"/>
                <w:color w:val="000000" w:themeColor="text1"/>
                <w:sz w:val="24"/>
                <w:szCs w:val="24"/>
              </w:rPr>
              <w:t>,</w:t>
            </w:r>
            <w:r w:rsidRPr="0079010B">
              <w:rPr>
                <w:rFonts w:hAnsi="標楷體"/>
                <w:color w:val="000000" w:themeColor="text1"/>
                <w:sz w:val="24"/>
                <w:szCs w:val="24"/>
              </w:rPr>
              <w:t>233</w:t>
            </w:r>
          </w:p>
        </w:tc>
        <w:tc>
          <w:tcPr>
            <w:tcW w:w="1134" w:type="dxa"/>
            <w:shd w:val="clear" w:color="auto" w:fill="FBD4B4" w:themeFill="accent6" w:themeFillTint="66"/>
            <w:vAlign w:val="center"/>
          </w:tcPr>
          <w:p w14:paraId="41770A74"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color w:val="000000" w:themeColor="text1"/>
                <w:sz w:val="24"/>
                <w:szCs w:val="24"/>
              </w:rPr>
              <w:t>671,612</w:t>
            </w:r>
          </w:p>
        </w:tc>
        <w:tc>
          <w:tcPr>
            <w:tcW w:w="1426" w:type="dxa"/>
            <w:shd w:val="clear" w:color="auto" w:fill="FBD4B4" w:themeFill="accent6" w:themeFillTint="66"/>
            <w:vAlign w:val="center"/>
          </w:tcPr>
          <w:p w14:paraId="0ED8C87B"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hint="eastAsia"/>
                <w:color w:val="000000" w:themeColor="text1"/>
                <w:sz w:val="24"/>
                <w:szCs w:val="24"/>
              </w:rPr>
              <w:t>2</w:t>
            </w:r>
            <w:r w:rsidRPr="0079010B">
              <w:rPr>
                <w:rFonts w:hAnsi="標楷體"/>
                <w:color w:val="000000" w:themeColor="text1"/>
                <w:sz w:val="24"/>
                <w:szCs w:val="24"/>
              </w:rPr>
              <w:t>,722,809</w:t>
            </w:r>
          </w:p>
        </w:tc>
        <w:tc>
          <w:tcPr>
            <w:tcW w:w="1189" w:type="dxa"/>
            <w:shd w:val="clear" w:color="auto" w:fill="FBD4B4" w:themeFill="accent6" w:themeFillTint="66"/>
            <w:vAlign w:val="center"/>
          </w:tcPr>
          <w:p w14:paraId="2D8FBCF9" w14:textId="77777777" w:rsidR="00EE6624" w:rsidRPr="0079010B" w:rsidRDefault="00EE6624" w:rsidP="0006578A">
            <w:pPr>
              <w:spacing w:line="360" w:lineRule="exact"/>
              <w:jc w:val="right"/>
              <w:rPr>
                <w:rFonts w:hAnsi="標楷體"/>
                <w:color w:val="000000" w:themeColor="text1"/>
                <w:sz w:val="24"/>
                <w:szCs w:val="24"/>
              </w:rPr>
            </w:pPr>
            <w:r w:rsidRPr="0079010B">
              <w:rPr>
                <w:rFonts w:hAnsi="標楷體"/>
                <w:color w:val="000000" w:themeColor="text1"/>
                <w:sz w:val="24"/>
                <w:szCs w:val="24"/>
              </w:rPr>
              <w:t>628,023</w:t>
            </w:r>
          </w:p>
        </w:tc>
        <w:tc>
          <w:tcPr>
            <w:tcW w:w="2630" w:type="dxa"/>
            <w:gridSpan w:val="3"/>
            <w:shd w:val="clear" w:color="auto" w:fill="FBD4B4" w:themeFill="accent6" w:themeFillTint="66"/>
            <w:vAlign w:val="center"/>
          </w:tcPr>
          <w:p w14:paraId="7E516F53" w14:textId="77777777" w:rsidR="00EE6624" w:rsidRPr="0079010B" w:rsidRDefault="00EE6624" w:rsidP="0006578A">
            <w:pPr>
              <w:spacing w:line="360" w:lineRule="exact"/>
              <w:jc w:val="center"/>
              <w:rPr>
                <w:rFonts w:hAnsi="標楷體"/>
                <w:color w:val="000000" w:themeColor="text1"/>
                <w:sz w:val="24"/>
                <w:szCs w:val="24"/>
              </w:rPr>
            </w:pPr>
            <w:r w:rsidRPr="0079010B">
              <w:rPr>
                <w:rFonts w:hAnsi="標楷體" w:hint="eastAsia"/>
                <w:color w:val="000000" w:themeColor="text1"/>
                <w:sz w:val="24"/>
                <w:szCs w:val="24"/>
              </w:rPr>
              <w:t>-</w:t>
            </w:r>
            <w:r w:rsidRPr="0079010B">
              <w:rPr>
                <w:rFonts w:hAnsi="標楷體"/>
                <w:color w:val="000000" w:themeColor="text1"/>
                <w:sz w:val="24"/>
                <w:szCs w:val="24"/>
              </w:rPr>
              <w:t>-</w:t>
            </w:r>
          </w:p>
        </w:tc>
      </w:tr>
      <w:tr w:rsidR="0079010B" w:rsidRPr="0079010B" w14:paraId="07785EAD" w14:textId="77777777" w:rsidTr="00E606CE">
        <w:trPr>
          <w:trHeight w:val="604"/>
        </w:trPr>
        <w:tc>
          <w:tcPr>
            <w:tcW w:w="851" w:type="dxa"/>
            <w:shd w:val="clear" w:color="auto" w:fill="FFFFFF" w:themeFill="background1"/>
            <w:vAlign w:val="center"/>
          </w:tcPr>
          <w:p w14:paraId="574012CA" w14:textId="77777777" w:rsidR="00EE6624" w:rsidRPr="0079010B" w:rsidRDefault="00EE6624" w:rsidP="0006578A">
            <w:pPr>
              <w:spacing w:line="360" w:lineRule="exact"/>
              <w:jc w:val="center"/>
              <w:rPr>
                <w:rFonts w:hAnsi="標楷體"/>
                <w:color w:val="000000" w:themeColor="text1"/>
                <w:sz w:val="28"/>
                <w:szCs w:val="28"/>
              </w:rPr>
            </w:pPr>
          </w:p>
        </w:tc>
        <w:tc>
          <w:tcPr>
            <w:tcW w:w="2693" w:type="dxa"/>
            <w:gridSpan w:val="2"/>
            <w:shd w:val="clear" w:color="auto" w:fill="FFFFFF" w:themeFill="background1"/>
            <w:vAlign w:val="center"/>
          </w:tcPr>
          <w:p w14:paraId="501DA819" w14:textId="77777777" w:rsidR="00EE6624" w:rsidRPr="0079010B" w:rsidRDefault="00EE6624" w:rsidP="0006578A">
            <w:pPr>
              <w:spacing w:line="360" w:lineRule="exact"/>
              <w:rPr>
                <w:rFonts w:hAnsi="標楷體"/>
                <w:color w:val="000000" w:themeColor="text1"/>
                <w:sz w:val="28"/>
                <w:szCs w:val="28"/>
              </w:rPr>
            </w:pPr>
            <w:r w:rsidRPr="0079010B">
              <w:rPr>
                <w:rFonts w:hAnsi="標楷體" w:hint="eastAsia"/>
                <w:color w:val="000000" w:themeColor="text1"/>
                <w:sz w:val="28"/>
                <w:szCs w:val="28"/>
              </w:rPr>
              <w:t>民間機構實際繳交：4</w:t>
            </w:r>
            <w:r w:rsidRPr="0079010B">
              <w:rPr>
                <w:rFonts w:hAnsi="標楷體"/>
                <w:color w:val="000000" w:themeColor="text1"/>
                <w:sz w:val="28"/>
                <w:szCs w:val="28"/>
              </w:rPr>
              <w:t>,767,737</w:t>
            </w:r>
            <w:r w:rsidRPr="0079010B">
              <w:rPr>
                <w:rFonts w:hAnsi="標楷體" w:hint="eastAsia"/>
                <w:color w:val="000000" w:themeColor="text1"/>
                <w:sz w:val="28"/>
                <w:szCs w:val="28"/>
              </w:rPr>
              <w:t>元</w:t>
            </w:r>
            <w:r w:rsidRPr="0079010B">
              <w:rPr>
                <w:rStyle w:val="aff2"/>
                <w:rFonts w:hAnsi="標楷體"/>
                <w:color w:val="000000" w:themeColor="text1"/>
                <w:sz w:val="24"/>
                <w:szCs w:val="24"/>
              </w:rPr>
              <w:footnoteReference w:id="23"/>
            </w:r>
          </w:p>
        </w:tc>
        <w:tc>
          <w:tcPr>
            <w:tcW w:w="2615" w:type="dxa"/>
            <w:gridSpan w:val="2"/>
            <w:shd w:val="clear" w:color="auto" w:fill="FFFFFF" w:themeFill="background1"/>
            <w:vAlign w:val="center"/>
          </w:tcPr>
          <w:p w14:paraId="1CC6A352" w14:textId="77777777" w:rsidR="00EE6624" w:rsidRPr="0079010B" w:rsidRDefault="00EE6624" w:rsidP="0006578A">
            <w:pPr>
              <w:spacing w:line="360" w:lineRule="exact"/>
              <w:jc w:val="center"/>
              <w:rPr>
                <w:rFonts w:hAnsi="標楷體"/>
                <w:color w:val="000000" w:themeColor="text1"/>
                <w:sz w:val="28"/>
                <w:szCs w:val="28"/>
              </w:rPr>
            </w:pPr>
            <w:r w:rsidRPr="0079010B">
              <w:rPr>
                <w:rFonts w:hAnsi="標楷體" w:hint="eastAsia"/>
                <w:color w:val="000000" w:themeColor="text1"/>
                <w:sz w:val="28"/>
                <w:szCs w:val="28"/>
              </w:rPr>
              <w:t>該校繳納給南投縣政府稅務局：3</w:t>
            </w:r>
            <w:r w:rsidRPr="0079010B">
              <w:rPr>
                <w:rFonts w:hAnsi="標楷體"/>
                <w:color w:val="000000" w:themeColor="text1"/>
                <w:sz w:val="28"/>
                <w:szCs w:val="28"/>
              </w:rPr>
              <w:t>,350,832</w:t>
            </w:r>
            <w:r w:rsidRPr="0079010B">
              <w:rPr>
                <w:rFonts w:hAnsi="標楷體" w:hint="eastAsia"/>
                <w:color w:val="000000" w:themeColor="text1"/>
                <w:sz w:val="28"/>
                <w:szCs w:val="28"/>
              </w:rPr>
              <w:t>元</w:t>
            </w:r>
          </w:p>
        </w:tc>
        <w:tc>
          <w:tcPr>
            <w:tcW w:w="2630" w:type="dxa"/>
            <w:gridSpan w:val="3"/>
            <w:shd w:val="clear" w:color="auto" w:fill="FFFFFF" w:themeFill="background1"/>
            <w:vAlign w:val="center"/>
          </w:tcPr>
          <w:p w14:paraId="0B744B45" w14:textId="77777777" w:rsidR="00EE6624" w:rsidRPr="0079010B" w:rsidRDefault="00EE6624" w:rsidP="0006578A">
            <w:pPr>
              <w:spacing w:line="360" w:lineRule="exact"/>
              <w:jc w:val="center"/>
              <w:rPr>
                <w:rFonts w:hAnsi="標楷體"/>
                <w:color w:val="000000" w:themeColor="text1"/>
                <w:sz w:val="28"/>
                <w:szCs w:val="28"/>
              </w:rPr>
            </w:pPr>
          </w:p>
        </w:tc>
      </w:tr>
    </w:tbl>
    <w:p w14:paraId="176AAAD1" w14:textId="00CC41F2" w:rsidR="00B06341" w:rsidRPr="0079010B" w:rsidRDefault="00EE6624" w:rsidP="00246F1C">
      <w:pPr>
        <w:pStyle w:val="3"/>
        <w:numPr>
          <w:ilvl w:val="0"/>
          <w:numId w:val="0"/>
        </w:numPr>
        <w:rPr>
          <w:color w:val="000000" w:themeColor="text1"/>
          <w:kern w:val="2"/>
          <w:sz w:val="28"/>
          <w:szCs w:val="24"/>
        </w:rPr>
      </w:pPr>
      <w:r w:rsidRPr="0079010B">
        <w:rPr>
          <w:color w:val="000000" w:themeColor="text1"/>
          <w:kern w:val="2"/>
          <w:sz w:val="28"/>
          <w:szCs w:val="24"/>
        </w:rPr>
        <w:t>資料來源：</w:t>
      </w:r>
      <w:r w:rsidRPr="0079010B">
        <w:rPr>
          <w:rFonts w:hint="eastAsia"/>
          <w:color w:val="000000" w:themeColor="text1"/>
          <w:kern w:val="2"/>
          <w:sz w:val="28"/>
          <w:szCs w:val="24"/>
        </w:rPr>
        <w:t>南投高中彙整。</w:t>
      </w:r>
    </w:p>
    <w:p w14:paraId="1C86258A" w14:textId="43E1E8F3" w:rsidR="006C0589" w:rsidRPr="0079010B" w:rsidRDefault="000140E5" w:rsidP="0086035A">
      <w:pPr>
        <w:pStyle w:val="3"/>
        <w:rPr>
          <w:color w:val="000000" w:themeColor="text1"/>
        </w:rPr>
      </w:pPr>
      <w:r w:rsidRPr="0079010B">
        <w:rPr>
          <w:rFonts w:hint="eastAsia"/>
          <w:color w:val="000000" w:themeColor="text1"/>
        </w:rPr>
        <w:t>綜上，</w:t>
      </w:r>
      <w:r w:rsidR="00A1267F" w:rsidRPr="0079010B">
        <w:rPr>
          <w:rFonts w:hint="eastAsia"/>
          <w:color w:val="000000" w:themeColor="text1"/>
        </w:rPr>
        <w:t>公有設施</w:t>
      </w:r>
      <w:r w:rsidR="000A0E0A" w:rsidRPr="0079010B">
        <w:rPr>
          <w:rFonts w:hint="eastAsia"/>
          <w:color w:val="000000" w:themeColor="text1"/>
        </w:rPr>
        <w:t>委託</w:t>
      </w:r>
      <w:r w:rsidRPr="0079010B">
        <w:rPr>
          <w:rFonts w:hint="eastAsia"/>
          <w:color w:val="000000" w:themeColor="text1"/>
        </w:rPr>
        <w:t>民間營運</w:t>
      </w:r>
      <w:r w:rsidR="00A1267F" w:rsidRPr="0079010B">
        <w:rPr>
          <w:rFonts w:hint="eastAsia"/>
          <w:color w:val="000000" w:themeColor="text1"/>
        </w:rPr>
        <w:t>，</w:t>
      </w:r>
      <w:r w:rsidRPr="0079010B">
        <w:rPr>
          <w:rFonts w:hint="eastAsia"/>
          <w:color w:val="000000" w:themeColor="text1"/>
        </w:rPr>
        <w:t>常因商業行為衍生房屋稅與地價稅等繳納歸屬</w:t>
      </w:r>
      <w:r w:rsidR="000A0E0A" w:rsidRPr="0079010B">
        <w:rPr>
          <w:rFonts w:hint="eastAsia"/>
          <w:color w:val="000000" w:themeColor="text1"/>
        </w:rPr>
        <w:t>致生</w:t>
      </w:r>
      <w:r w:rsidRPr="0079010B">
        <w:rPr>
          <w:rFonts w:hint="eastAsia"/>
          <w:color w:val="000000" w:themeColor="text1"/>
        </w:rPr>
        <w:t>爭議。</w:t>
      </w:r>
      <w:r w:rsidR="00A1267F" w:rsidRPr="0079010B">
        <w:rPr>
          <w:rFonts w:hint="eastAsia"/>
          <w:b/>
          <w:color w:val="000000" w:themeColor="text1"/>
        </w:rPr>
        <w:t>經查本案經仲裁判斷須由學校</w:t>
      </w:r>
      <w:proofErr w:type="gramStart"/>
      <w:r w:rsidR="00A1267F" w:rsidRPr="0079010B">
        <w:rPr>
          <w:rFonts w:hint="eastAsia"/>
          <w:b/>
          <w:color w:val="000000" w:themeColor="text1"/>
        </w:rPr>
        <w:t>繳納旨揭稅捐</w:t>
      </w:r>
      <w:proofErr w:type="gramEnd"/>
      <w:r w:rsidR="00A1267F" w:rsidRPr="0079010B">
        <w:rPr>
          <w:rFonts w:hint="eastAsia"/>
          <w:b/>
          <w:color w:val="000000" w:themeColor="text1"/>
        </w:rPr>
        <w:t>，</w:t>
      </w:r>
      <w:r w:rsidR="007136C1" w:rsidRPr="0079010B">
        <w:rPr>
          <w:rFonts w:hint="eastAsia"/>
          <w:b/>
          <w:color w:val="000000" w:themeColor="text1"/>
        </w:rPr>
        <w:t>而</w:t>
      </w:r>
      <w:r w:rsidR="00A1267F" w:rsidRPr="0079010B">
        <w:rPr>
          <w:rFonts w:hint="eastAsia"/>
          <w:b/>
          <w:color w:val="000000" w:themeColor="text1"/>
        </w:rPr>
        <w:t>權利金總額仍大於稅捐負擔金額，水電費由民間機構負擔，顯示仍有增加政府</w:t>
      </w:r>
      <w:r w:rsidR="007F2FEC" w:rsidRPr="0079010B">
        <w:rPr>
          <w:rFonts w:hint="eastAsia"/>
          <w:b/>
          <w:color w:val="000000" w:themeColor="text1"/>
        </w:rPr>
        <w:t>收入</w:t>
      </w:r>
      <w:r w:rsidR="00A1267F" w:rsidRPr="0079010B">
        <w:rPr>
          <w:rFonts w:hint="eastAsia"/>
          <w:b/>
          <w:color w:val="000000" w:themeColor="text1"/>
        </w:rPr>
        <w:t>，且減少政府財政支出之正面價值</w:t>
      </w:r>
      <w:r w:rsidR="00A1267F" w:rsidRPr="0079010B">
        <w:rPr>
          <w:rFonts w:hint="eastAsia"/>
          <w:color w:val="000000" w:themeColor="text1"/>
        </w:rPr>
        <w:t>。然</w:t>
      </w:r>
      <w:r w:rsidR="000A0E0A" w:rsidRPr="0079010B">
        <w:rPr>
          <w:rFonts w:hint="eastAsia"/>
          <w:color w:val="000000" w:themeColor="text1"/>
        </w:rPr>
        <w:t>教育部所屬學校對於上開稅捐繳納歸屬之見解亦有不同，顯見</w:t>
      </w:r>
      <w:r w:rsidRPr="0079010B">
        <w:rPr>
          <w:rFonts w:hint="eastAsia"/>
          <w:color w:val="000000" w:themeColor="text1"/>
        </w:rPr>
        <w:t>教育部</w:t>
      </w:r>
      <w:r w:rsidR="000A0E0A" w:rsidRPr="0079010B">
        <w:rPr>
          <w:rFonts w:hint="eastAsia"/>
          <w:color w:val="000000" w:themeColor="text1"/>
        </w:rPr>
        <w:t>未有一致性辦理。查</w:t>
      </w:r>
      <w:r w:rsidRPr="0079010B">
        <w:rPr>
          <w:rFonts w:hint="eastAsia"/>
          <w:color w:val="000000" w:themeColor="text1"/>
        </w:rPr>
        <w:t>本案經仲裁協會調查該</w:t>
      </w:r>
      <w:proofErr w:type="gramStart"/>
      <w:r w:rsidRPr="0079010B">
        <w:rPr>
          <w:rFonts w:hint="eastAsia"/>
          <w:color w:val="000000" w:themeColor="text1"/>
        </w:rPr>
        <w:t>案校原</w:t>
      </w:r>
      <w:proofErr w:type="gramEnd"/>
      <w:r w:rsidRPr="0079010B">
        <w:rPr>
          <w:rFonts w:hint="eastAsia"/>
          <w:color w:val="000000" w:themeColor="text1"/>
        </w:rPr>
        <w:t>承辦</w:t>
      </w:r>
      <w:r w:rsidR="000A0E0A" w:rsidRPr="0079010B">
        <w:rPr>
          <w:rFonts w:hint="eastAsia"/>
          <w:color w:val="000000" w:themeColor="text1"/>
        </w:rPr>
        <w:t>組長</w:t>
      </w:r>
      <w:r w:rsidRPr="0079010B">
        <w:rPr>
          <w:rFonts w:hint="eastAsia"/>
          <w:color w:val="000000" w:themeColor="text1"/>
        </w:rPr>
        <w:t>說明其</w:t>
      </w:r>
      <w:proofErr w:type="gramStart"/>
      <w:r w:rsidR="006B7541" w:rsidRPr="0079010B">
        <w:rPr>
          <w:rFonts w:hint="eastAsia"/>
          <w:color w:val="000000" w:themeColor="text1"/>
        </w:rPr>
        <w:t>該促參</w:t>
      </w:r>
      <w:proofErr w:type="gramEnd"/>
      <w:r w:rsidRPr="0079010B">
        <w:rPr>
          <w:rFonts w:hint="eastAsia"/>
          <w:color w:val="000000" w:themeColor="text1"/>
        </w:rPr>
        <w:t>案設計之初，其認知應為學校繳納，</w:t>
      </w:r>
      <w:r w:rsidRPr="0079010B">
        <w:rPr>
          <w:rFonts w:hint="eastAsia"/>
          <w:b/>
          <w:color w:val="000000" w:themeColor="text1"/>
        </w:rPr>
        <w:t>顯然與他校認知不同，造成仲裁判斷該校負擔此</w:t>
      </w:r>
      <w:r w:rsidR="0055647D" w:rsidRPr="0079010B">
        <w:rPr>
          <w:rFonts w:hint="eastAsia"/>
          <w:b/>
          <w:color w:val="000000" w:themeColor="text1"/>
        </w:rPr>
        <w:t>項</w:t>
      </w:r>
      <w:r w:rsidRPr="0079010B">
        <w:rPr>
          <w:rFonts w:hint="eastAsia"/>
          <w:b/>
          <w:color w:val="000000" w:themeColor="text1"/>
        </w:rPr>
        <w:t>稅捐之理由</w:t>
      </w:r>
      <w:r w:rsidRPr="0079010B">
        <w:rPr>
          <w:rFonts w:hint="eastAsia"/>
          <w:color w:val="000000" w:themeColor="text1"/>
        </w:rPr>
        <w:t>。顯見教育部當年推動促參案件，對其所屬</w:t>
      </w:r>
      <w:r w:rsidR="0055647D" w:rsidRPr="0079010B">
        <w:rPr>
          <w:rFonts w:hint="eastAsia"/>
          <w:color w:val="000000" w:themeColor="text1"/>
        </w:rPr>
        <w:t>學校</w:t>
      </w:r>
      <w:r w:rsidRPr="0079010B">
        <w:rPr>
          <w:rFonts w:hint="eastAsia"/>
          <w:color w:val="000000" w:themeColor="text1"/>
        </w:rPr>
        <w:t>承辦人員未有教育訓練</w:t>
      </w:r>
      <w:r w:rsidR="0055647D" w:rsidRPr="0079010B">
        <w:rPr>
          <w:rFonts w:hint="eastAsia"/>
          <w:color w:val="000000" w:themeColor="text1"/>
        </w:rPr>
        <w:t>，</w:t>
      </w:r>
      <w:r w:rsidRPr="0079010B">
        <w:rPr>
          <w:rFonts w:hint="eastAsia"/>
          <w:color w:val="000000" w:themeColor="text1"/>
        </w:rPr>
        <w:t>且未有函示統一其見解，造成各校</w:t>
      </w:r>
      <w:r w:rsidR="0055647D" w:rsidRPr="0079010B">
        <w:rPr>
          <w:rFonts w:hint="eastAsia"/>
          <w:color w:val="000000" w:themeColor="text1"/>
        </w:rPr>
        <w:t>人員</w:t>
      </w:r>
      <w:proofErr w:type="gramStart"/>
      <w:r w:rsidRPr="0079010B">
        <w:rPr>
          <w:rFonts w:hint="eastAsia"/>
          <w:color w:val="000000" w:themeColor="text1"/>
        </w:rPr>
        <w:t>各行其事</w:t>
      </w:r>
      <w:proofErr w:type="gramEnd"/>
      <w:r w:rsidRPr="0079010B">
        <w:rPr>
          <w:rFonts w:hint="eastAsia"/>
          <w:color w:val="000000" w:themeColor="text1"/>
        </w:rPr>
        <w:t>與認知莫衷一是。</w:t>
      </w:r>
      <w:proofErr w:type="gramStart"/>
      <w:r w:rsidRPr="0079010B">
        <w:rPr>
          <w:rFonts w:hint="eastAsia"/>
          <w:color w:val="000000" w:themeColor="text1"/>
        </w:rPr>
        <w:t>爰</w:t>
      </w:r>
      <w:proofErr w:type="gramEnd"/>
      <w:r w:rsidRPr="0079010B">
        <w:rPr>
          <w:rFonts w:hint="eastAsia"/>
          <w:color w:val="000000" w:themeColor="text1"/>
        </w:rPr>
        <w:t>此，教育部</w:t>
      </w:r>
      <w:r w:rsidRPr="0079010B">
        <w:rPr>
          <w:rFonts w:hint="eastAsia"/>
          <w:color w:val="000000" w:themeColor="text1"/>
        </w:rPr>
        <w:lastRenderedPageBreak/>
        <w:t>授權所屬</w:t>
      </w:r>
      <w:r w:rsidR="0055647D" w:rsidRPr="0079010B">
        <w:rPr>
          <w:rFonts w:hint="eastAsia"/>
          <w:color w:val="000000" w:themeColor="text1"/>
        </w:rPr>
        <w:t>學校</w:t>
      </w:r>
      <w:r w:rsidRPr="0079010B">
        <w:rPr>
          <w:rFonts w:hint="eastAsia"/>
          <w:color w:val="000000" w:themeColor="text1"/>
        </w:rPr>
        <w:t>辦理後續促參案件，</w:t>
      </w:r>
      <w:proofErr w:type="gramStart"/>
      <w:r w:rsidR="000A0E0A" w:rsidRPr="0079010B">
        <w:rPr>
          <w:rFonts w:hint="eastAsia"/>
          <w:color w:val="000000" w:themeColor="text1"/>
        </w:rPr>
        <w:t>旨揭稅</w:t>
      </w:r>
      <w:proofErr w:type="gramEnd"/>
      <w:r w:rsidR="000A0E0A" w:rsidRPr="0079010B">
        <w:rPr>
          <w:rFonts w:hint="eastAsia"/>
          <w:color w:val="000000" w:themeColor="text1"/>
        </w:rPr>
        <w:t>捐繳納歸屬</w:t>
      </w:r>
      <w:r w:rsidRPr="0079010B">
        <w:rPr>
          <w:rFonts w:hint="eastAsia"/>
          <w:color w:val="000000" w:themeColor="text1"/>
        </w:rPr>
        <w:t>應有其辦理原則或統一見解，供其遵循。</w:t>
      </w:r>
    </w:p>
    <w:p w14:paraId="6A4A50F5" w14:textId="08DD1683" w:rsidR="004014E1" w:rsidRPr="0079010B" w:rsidRDefault="003E744B" w:rsidP="00501A3A">
      <w:pPr>
        <w:pStyle w:val="2"/>
        <w:rPr>
          <w:b/>
          <w:color w:val="000000" w:themeColor="text1"/>
        </w:rPr>
      </w:pPr>
      <w:r w:rsidRPr="0079010B">
        <w:rPr>
          <w:rFonts w:hint="eastAsia"/>
          <w:b/>
          <w:color w:val="000000" w:themeColor="text1"/>
        </w:rPr>
        <w:t>案經審計部查核缺失，要求</w:t>
      </w:r>
      <w:r w:rsidR="00456903" w:rsidRPr="0079010B">
        <w:rPr>
          <w:rFonts w:hint="eastAsia"/>
          <w:b/>
          <w:color w:val="000000" w:themeColor="text1"/>
        </w:rPr>
        <w:t>教育部</w:t>
      </w:r>
      <w:r w:rsidRPr="0079010B">
        <w:rPr>
          <w:rFonts w:hint="eastAsia"/>
          <w:b/>
          <w:color w:val="000000" w:themeColor="text1"/>
        </w:rPr>
        <w:t>促請</w:t>
      </w:r>
      <w:r w:rsidR="00B96628" w:rsidRPr="0079010B">
        <w:rPr>
          <w:rFonts w:hint="eastAsia"/>
          <w:b/>
          <w:color w:val="000000" w:themeColor="text1"/>
        </w:rPr>
        <w:t>該</w:t>
      </w:r>
      <w:r w:rsidR="004014E1" w:rsidRPr="0079010B">
        <w:rPr>
          <w:rFonts w:hint="eastAsia"/>
          <w:b/>
          <w:color w:val="000000" w:themeColor="text1"/>
        </w:rPr>
        <w:t>校檢討</w:t>
      </w:r>
      <w:r w:rsidRPr="0079010B">
        <w:rPr>
          <w:rFonts w:hint="eastAsia"/>
          <w:b/>
          <w:color w:val="000000" w:themeColor="text1"/>
        </w:rPr>
        <w:t>改進，</w:t>
      </w:r>
      <w:proofErr w:type="gramStart"/>
      <w:r w:rsidR="0038244C" w:rsidRPr="0079010B">
        <w:rPr>
          <w:rFonts w:hint="eastAsia"/>
          <w:b/>
          <w:color w:val="000000" w:themeColor="text1"/>
        </w:rPr>
        <w:t>嗣</w:t>
      </w:r>
      <w:proofErr w:type="gramEnd"/>
      <w:r w:rsidR="004014E1" w:rsidRPr="0079010B">
        <w:rPr>
          <w:rFonts w:hint="eastAsia"/>
          <w:b/>
          <w:color w:val="000000" w:themeColor="text1"/>
        </w:rPr>
        <w:t>經</w:t>
      </w:r>
      <w:r w:rsidRPr="0079010B">
        <w:rPr>
          <w:rFonts w:hint="eastAsia"/>
          <w:b/>
          <w:color w:val="000000" w:themeColor="text1"/>
        </w:rPr>
        <w:t>教育部</w:t>
      </w:r>
      <w:r w:rsidR="004014E1" w:rsidRPr="0079010B">
        <w:rPr>
          <w:rFonts w:hint="eastAsia"/>
          <w:b/>
          <w:color w:val="000000" w:themeColor="text1"/>
        </w:rPr>
        <w:t>對</w:t>
      </w:r>
      <w:r w:rsidR="005C1B1B" w:rsidRPr="0079010B">
        <w:rPr>
          <w:rFonts w:hint="eastAsia"/>
          <w:b/>
          <w:color w:val="000000" w:themeColor="text1"/>
        </w:rPr>
        <w:t>該</w:t>
      </w:r>
      <w:r w:rsidR="004014E1" w:rsidRPr="0079010B">
        <w:rPr>
          <w:rFonts w:hint="eastAsia"/>
          <w:b/>
          <w:color w:val="000000" w:themeColor="text1"/>
        </w:rPr>
        <w:t>案</w:t>
      </w:r>
      <w:r w:rsidRPr="0079010B">
        <w:rPr>
          <w:rFonts w:hint="eastAsia"/>
          <w:b/>
          <w:color w:val="000000" w:themeColor="text1"/>
        </w:rPr>
        <w:t>辦理</w:t>
      </w:r>
      <w:r w:rsidR="00976346" w:rsidRPr="0079010B">
        <w:rPr>
          <w:rFonts w:hint="eastAsia"/>
          <w:b/>
          <w:color w:val="000000" w:themeColor="text1"/>
        </w:rPr>
        <w:t>2</w:t>
      </w:r>
      <w:r w:rsidRPr="0079010B">
        <w:rPr>
          <w:rFonts w:hint="eastAsia"/>
          <w:b/>
          <w:color w:val="000000" w:themeColor="text1"/>
        </w:rPr>
        <w:t>次訪視作業，</w:t>
      </w:r>
      <w:r w:rsidR="00AC0EAC" w:rsidRPr="0079010B">
        <w:rPr>
          <w:rFonts w:hint="eastAsia"/>
          <w:b/>
          <w:color w:val="000000" w:themeColor="text1"/>
        </w:rPr>
        <w:t>希冀</w:t>
      </w:r>
      <w:r w:rsidRPr="0079010B">
        <w:rPr>
          <w:rFonts w:hint="eastAsia"/>
          <w:b/>
          <w:color w:val="000000" w:themeColor="text1"/>
        </w:rPr>
        <w:t>協助</w:t>
      </w:r>
      <w:r w:rsidR="00456903" w:rsidRPr="0079010B">
        <w:rPr>
          <w:rFonts w:hint="eastAsia"/>
          <w:b/>
          <w:color w:val="000000" w:themeColor="text1"/>
        </w:rPr>
        <w:t>該</w:t>
      </w:r>
      <w:r w:rsidR="002A693A" w:rsidRPr="0079010B">
        <w:rPr>
          <w:rFonts w:hint="eastAsia"/>
          <w:b/>
          <w:color w:val="000000" w:themeColor="text1"/>
        </w:rPr>
        <w:t>校</w:t>
      </w:r>
      <w:r w:rsidRPr="0079010B">
        <w:rPr>
          <w:rFonts w:hint="eastAsia"/>
          <w:b/>
          <w:color w:val="000000" w:themeColor="text1"/>
        </w:rPr>
        <w:t>。然</w:t>
      </w:r>
      <w:r w:rsidR="004014E1" w:rsidRPr="0079010B">
        <w:rPr>
          <w:rFonts w:hint="eastAsia"/>
          <w:b/>
          <w:color w:val="000000" w:themeColor="text1"/>
        </w:rPr>
        <w:t>查</w:t>
      </w:r>
      <w:r w:rsidRPr="0079010B">
        <w:rPr>
          <w:rFonts w:hint="eastAsia"/>
          <w:b/>
          <w:color w:val="000000" w:themeColor="text1"/>
        </w:rPr>
        <w:t>訪視作業</w:t>
      </w:r>
      <w:r w:rsidR="00792FA1" w:rsidRPr="0079010B">
        <w:rPr>
          <w:rFonts w:hint="eastAsia"/>
          <w:b/>
          <w:color w:val="000000" w:themeColor="text1"/>
        </w:rPr>
        <w:t>，雖</w:t>
      </w:r>
      <w:proofErr w:type="gramStart"/>
      <w:r w:rsidR="00456903" w:rsidRPr="0079010B">
        <w:rPr>
          <w:rFonts w:hint="eastAsia"/>
          <w:b/>
          <w:color w:val="000000" w:themeColor="text1"/>
        </w:rPr>
        <w:t>賡</w:t>
      </w:r>
      <w:proofErr w:type="gramEnd"/>
      <w:r w:rsidR="00456903" w:rsidRPr="0079010B">
        <w:rPr>
          <w:rFonts w:hint="eastAsia"/>
          <w:b/>
          <w:color w:val="000000" w:themeColor="text1"/>
        </w:rPr>
        <w:t>續</w:t>
      </w:r>
      <w:r w:rsidR="00792FA1" w:rsidRPr="0079010B">
        <w:rPr>
          <w:rFonts w:hint="eastAsia"/>
          <w:b/>
          <w:color w:val="000000" w:themeColor="text1"/>
        </w:rPr>
        <w:t>提出數項待改進事項，</w:t>
      </w:r>
      <w:r w:rsidR="00501A3A" w:rsidRPr="0079010B">
        <w:rPr>
          <w:rFonts w:hint="eastAsia"/>
          <w:b/>
          <w:color w:val="000000" w:themeColor="text1"/>
        </w:rPr>
        <w:t>但後續因教育部未</w:t>
      </w:r>
      <w:proofErr w:type="gramStart"/>
      <w:r w:rsidR="00501A3A" w:rsidRPr="0079010B">
        <w:rPr>
          <w:rFonts w:hint="eastAsia"/>
          <w:b/>
          <w:color w:val="000000" w:themeColor="text1"/>
        </w:rPr>
        <w:t>落實督核學</w:t>
      </w:r>
      <w:proofErr w:type="gramEnd"/>
      <w:r w:rsidR="00501A3A" w:rsidRPr="0079010B">
        <w:rPr>
          <w:rFonts w:hint="eastAsia"/>
          <w:b/>
          <w:color w:val="000000" w:themeColor="text1"/>
        </w:rPr>
        <w:t>校須確實改進，</w:t>
      </w:r>
      <w:r w:rsidR="005C1B1B" w:rsidRPr="0079010B">
        <w:rPr>
          <w:rFonts w:hint="eastAsia"/>
          <w:b/>
          <w:color w:val="000000" w:themeColor="text1"/>
        </w:rPr>
        <w:t>僅憑學校單方面回覆即予結案，</w:t>
      </w:r>
      <w:r w:rsidR="00501A3A" w:rsidRPr="0079010B">
        <w:rPr>
          <w:rFonts w:hint="eastAsia"/>
          <w:b/>
          <w:color w:val="000000" w:themeColor="text1"/>
        </w:rPr>
        <w:t>未再實地複查確認，</w:t>
      </w:r>
      <w:r w:rsidR="005C1B1B" w:rsidRPr="0079010B">
        <w:rPr>
          <w:rFonts w:hint="eastAsia"/>
          <w:b/>
          <w:color w:val="000000" w:themeColor="text1"/>
        </w:rPr>
        <w:t>致</w:t>
      </w:r>
      <w:r w:rsidR="00501A3A" w:rsidRPr="0079010B">
        <w:rPr>
          <w:rFonts w:hint="eastAsia"/>
          <w:b/>
          <w:color w:val="000000" w:themeColor="text1"/>
        </w:rPr>
        <w:t>流於形式，故未能發揮其功能</w:t>
      </w:r>
      <w:r w:rsidR="004014E1" w:rsidRPr="0079010B">
        <w:rPr>
          <w:rFonts w:hint="eastAsia"/>
          <w:b/>
          <w:color w:val="000000" w:themeColor="text1"/>
        </w:rPr>
        <w:t>。</w:t>
      </w:r>
      <w:r w:rsidR="00456903" w:rsidRPr="0079010B">
        <w:rPr>
          <w:rFonts w:hint="eastAsia"/>
          <w:b/>
          <w:color w:val="000000" w:themeColor="text1"/>
        </w:rPr>
        <w:t>另</w:t>
      </w:r>
      <w:r w:rsidR="004014E1" w:rsidRPr="0079010B">
        <w:rPr>
          <w:rFonts w:hint="eastAsia"/>
          <w:b/>
          <w:color w:val="000000" w:themeColor="text1"/>
        </w:rPr>
        <w:t>教育部實為促參法之主辦機關，對於</w:t>
      </w:r>
      <w:r w:rsidR="00EC6059" w:rsidRPr="0079010B">
        <w:rPr>
          <w:rFonts w:hint="eastAsia"/>
          <w:b/>
          <w:color w:val="000000" w:themeColor="text1"/>
        </w:rPr>
        <w:t>授權</w:t>
      </w:r>
      <w:r w:rsidR="004014E1" w:rsidRPr="0079010B">
        <w:rPr>
          <w:rFonts w:hint="eastAsia"/>
          <w:b/>
          <w:color w:val="000000" w:themeColor="text1"/>
        </w:rPr>
        <w:t>所屬學校辦理促參案件</w:t>
      </w:r>
      <w:r w:rsidR="00B96628" w:rsidRPr="0079010B">
        <w:rPr>
          <w:rFonts w:hint="eastAsia"/>
          <w:b/>
          <w:color w:val="000000" w:themeColor="text1"/>
        </w:rPr>
        <w:t>，</w:t>
      </w:r>
      <w:r w:rsidR="005A75B9" w:rsidRPr="0079010B">
        <w:rPr>
          <w:rFonts w:hint="eastAsia"/>
          <w:b/>
          <w:color w:val="000000" w:themeColor="text1"/>
        </w:rPr>
        <w:t>應</w:t>
      </w:r>
      <w:r w:rsidR="00B96628" w:rsidRPr="0079010B">
        <w:rPr>
          <w:rFonts w:hint="eastAsia"/>
          <w:b/>
          <w:color w:val="000000" w:themeColor="text1"/>
        </w:rPr>
        <w:t>考量學校編制與</w:t>
      </w:r>
      <w:r w:rsidR="00EC6059" w:rsidRPr="0079010B">
        <w:rPr>
          <w:rFonts w:hint="eastAsia"/>
          <w:b/>
          <w:color w:val="000000" w:themeColor="text1"/>
        </w:rPr>
        <w:t>教育</w:t>
      </w:r>
      <w:r w:rsidR="00B96628" w:rsidRPr="0079010B">
        <w:rPr>
          <w:rFonts w:hint="eastAsia"/>
          <w:b/>
          <w:color w:val="000000" w:themeColor="text1"/>
        </w:rPr>
        <w:t>人員</w:t>
      </w:r>
      <w:r w:rsidR="00EC6059" w:rsidRPr="0079010B">
        <w:rPr>
          <w:rFonts w:hint="eastAsia"/>
          <w:b/>
          <w:color w:val="000000" w:themeColor="text1"/>
        </w:rPr>
        <w:t>學</w:t>
      </w:r>
      <w:r w:rsidR="00B96628" w:rsidRPr="0079010B">
        <w:rPr>
          <w:rFonts w:hint="eastAsia"/>
          <w:b/>
          <w:color w:val="000000" w:themeColor="text1"/>
        </w:rPr>
        <w:t>經</w:t>
      </w:r>
      <w:r w:rsidR="00EC6059" w:rsidRPr="0079010B">
        <w:rPr>
          <w:rFonts w:hint="eastAsia"/>
          <w:b/>
          <w:color w:val="000000" w:themeColor="text1"/>
        </w:rPr>
        <w:t>歷</w:t>
      </w:r>
      <w:r w:rsidR="00B96628" w:rsidRPr="0079010B">
        <w:rPr>
          <w:rFonts w:hint="eastAsia"/>
          <w:b/>
          <w:color w:val="000000" w:themeColor="text1"/>
        </w:rPr>
        <w:t>有其侷限</w:t>
      </w:r>
      <w:r w:rsidR="004014E1" w:rsidRPr="0079010B">
        <w:rPr>
          <w:rFonts w:hint="eastAsia"/>
          <w:b/>
          <w:color w:val="000000" w:themeColor="text1"/>
        </w:rPr>
        <w:t>，</w:t>
      </w:r>
      <w:r w:rsidR="0055647D" w:rsidRPr="0079010B">
        <w:rPr>
          <w:rFonts w:hint="eastAsia"/>
          <w:b/>
          <w:color w:val="000000" w:themeColor="text1"/>
        </w:rPr>
        <w:t>應</w:t>
      </w:r>
      <w:r w:rsidR="004014E1" w:rsidRPr="0079010B">
        <w:rPr>
          <w:rFonts w:hint="eastAsia"/>
          <w:b/>
          <w:color w:val="000000" w:themeColor="text1"/>
        </w:rPr>
        <w:t>給予實際之法律、財務與建管</w:t>
      </w:r>
      <w:r w:rsidR="002E5599" w:rsidRPr="0079010B">
        <w:rPr>
          <w:rFonts w:hint="eastAsia"/>
          <w:b/>
          <w:color w:val="000000" w:themeColor="text1"/>
        </w:rPr>
        <w:t>等</w:t>
      </w:r>
      <w:r w:rsidR="004014E1" w:rsidRPr="0079010B">
        <w:rPr>
          <w:rFonts w:hint="eastAsia"/>
          <w:b/>
          <w:color w:val="000000" w:themeColor="text1"/>
        </w:rPr>
        <w:t>相關</w:t>
      </w:r>
      <w:r w:rsidR="00B96628" w:rsidRPr="0079010B">
        <w:rPr>
          <w:rFonts w:hint="eastAsia"/>
          <w:b/>
          <w:color w:val="000000" w:themeColor="text1"/>
        </w:rPr>
        <w:t>促參</w:t>
      </w:r>
      <w:r w:rsidR="0055647D" w:rsidRPr="0079010B">
        <w:rPr>
          <w:rFonts w:hint="eastAsia"/>
          <w:b/>
          <w:color w:val="000000" w:themeColor="text1"/>
        </w:rPr>
        <w:t>知識</w:t>
      </w:r>
      <w:r w:rsidR="002E5599" w:rsidRPr="0079010B">
        <w:rPr>
          <w:rFonts w:hint="eastAsia"/>
          <w:b/>
          <w:color w:val="000000" w:themeColor="text1"/>
        </w:rPr>
        <w:t>與實務經驗</w:t>
      </w:r>
      <w:r w:rsidR="004014E1" w:rsidRPr="0079010B">
        <w:rPr>
          <w:rFonts w:hint="eastAsia"/>
          <w:b/>
          <w:color w:val="000000" w:themeColor="text1"/>
        </w:rPr>
        <w:t>，方能促</w:t>
      </w:r>
      <w:r w:rsidR="0055647D" w:rsidRPr="0079010B">
        <w:rPr>
          <w:rFonts w:hint="eastAsia"/>
          <w:b/>
          <w:color w:val="000000" w:themeColor="text1"/>
        </w:rPr>
        <w:t>進其</w:t>
      </w:r>
      <w:r w:rsidR="004014E1" w:rsidRPr="0079010B">
        <w:rPr>
          <w:rFonts w:hint="eastAsia"/>
          <w:b/>
          <w:color w:val="000000" w:themeColor="text1"/>
        </w:rPr>
        <w:t>成效。</w:t>
      </w:r>
      <w:r w:rsidR="00B96628" w:rsidRPr="0079010B">
        <w:rPr>
          <w:rFonts w:hint="eastAsia"/>
          <w:b/>
          <w:color w:val="000000" w:themeColor="text1"/>
        </w:rPr>
        <w:t>有鑑於此，教育部應謀求改進措施</w:t>
      </w:r>
    </w:p>
    <w:p w14:paraId="11FA1490" w14:textId="77777777" w:rsidR="00B72E49" w:rsidRPr="0079010B" w:rsidRDefault="00B72E49" w:rsidP="00B72E49">
      <w:pPr>
        <w:pStyle w:val="3"/>
        <w:rPr>
          <w:b/>
          <w:color w:val="000000" w:themeColor="text1"/>
        </w:rPr>
      </w:pPr>
      <w:r w:rsidRPr="0079010B">
        <w:rPr>
          <w:rFonts w:hint="eastAsia"/>
          <w:b/>
          <w:color w:val="000000" w:themeColor="text1"/>
        </w:rPr>
        <w:t>教育部對於所屬學校促參案件辦理訪視作業</w:t>
      </w:r>
    </w:p>
    <w:p w14:paraId="4A2CC0D4" w14:textId="5A9BBC08" w:rsidR="00B370C3" w:rsidRPr="0079010B" w:rsidRDefault="00F80CDA" w:rsidP="00B370C3">
      <w:pPr>
        <w:pStyle w:val="4"/>
        <w:rPr>
          <w:color w:val="000000" w:themeColor="text1"/>
        </w:rPr>
      </w:pPr>
      <w:r w:rsidRPr="0079010B">
        <w:rPr>
          <w:rFonts w:hint="eastAsia"/>
          <w:color w:val="000000" w:themeColor="text1"/>
        </w:rPr>
        <w:t>法規</w:t>
      </w:r>
      <w:proofErr w:type="gramStart"/>
      <w:r w:rsidRPr="0079010B">
        <w:rPr>
          <w:rFonts w:hint="eastAsia"/>
          <w:color w:val="000000" w:themeColor="text1"/>
        </w:rPr>
        <w:t>授權與</w:t>
      </w:r>
      <w:r w:rsidR="00B370C3" w:rsidRPr="0079010B">
        <w:rPr>
          <w:rFonts w:hint="eastAsia"/>
          <w:color w:val="000000" w:themeColor="text1"/>
        </w:rPr>
        <w:t>訪視</w:t>
      </w:r>
      <w:proofErr w:type="gramEnd"/>
      <w:r w:rsidR="00B370C3" w:rsidRPr="0079010B">
        <w:rPr>
          <w:rFonts w:hint="eastAsia"/>
          <w:color w:val="000000" w:themeColor="text1"/>
        </w:rPr>
        <w:t>作業要點</w:t>
      </w:r>
      <w:r w:rsidRPr="0079010B">
        <w:rPr>
          <w:rFonts w:hint="eastAsia"/>
          <w:color w:val="000000" w:themeColor="text1"/>
        </w:rPr>
        <w:t>，</w:t>
      </w:r>
      <w:r w:rsidR="00B370C3" w:rsidRPr="0079010B">
        <w:rPr>
          <w:rFonts w:hint="eastAsia"/>
          <w:color w:val="000000" w:themeColor="text1"/>
        </w:rPr>
        <w:t>摘錄</w:t>
      </w:r>
      <w:r w:rsidRPr="0079010B">
        <w:rPr>
          <w:rFonts w:hint="eastAsia"/>
          <w:color w:val="000000" w:themeColor="text1"/>
        </w:rPr>
        <w:t>如下</w:t>
      </w:r>
      <w:r w:rsidR="006B7541" w:rsidRPr="0079010B">
        <w:rPr>
          <w:rFonts w:hint="eastAsia"/>
          <w:color w:val="000000" w:themeColor="text1"/>
          <w:kern w:val="2"/>
        </w:rPr>
        <w:t>：</w:t>
      </w:r>
    </w:p>
    <w:p w14:paraId="31EE5CAF" w14:textId="77777777" w:rsidR="00B370C3" w:rsidRPr="0079010B" w:rsidRDefault="00B370C3" w:rsidP="00B370C3">
      <w:pPr>
        <w:pStyle w:val="5"/>
        <w:rPr>
          <w:color w:val="000000" w:themeColor="text1"/>
        </w:rPr>
      </w:pPr>
      <w:r w:rsidRPr="0079010B">
        <w:rPr>
          <w:rFonts w:hint="eastAsia"/>
          <w:color w:val="000000" w:themeColor="text1"/>
        </w:rPr>
        <w:t>依「國立高級中等以下學校體育運動場館或設施促進民間參與公共建設案件輔導諮詢專案小組設置及作業要點」成立輔導諮詢小組，並辦理教育部主管學校促參案件訪視輔導。</w:t>
      </w:r>
    </w:p>
    <w:p w14:paraId="20666CFC" w14:textId="77777777" w:rsidR="00B370C3" w:rsidRPr="0079010B" w:rsidRDefault="00B370C3" w:rsidP="00B370C3">
      <w:pPr>
        <w:pStyle w:val="5"/>
        <w:rPr>
          <w:color w:val="000000" w:themeColor="text1"/>
        </w:rPr>
      </w:pPr>
      <w:r w:rsidRPr="0079010B">
        <w:rPr>
          <w:rFonts w:hint="eastAsia"/>
          <w:color w:val="000000" w:themeColor="text1"/>
        </w:rPr>
        <w:t>依「促進民間參與公共建設案件訪視作業要點」第6點規定，主辦機關</w:t>
      </w:r>
      <w:proofErr w:type="gramStart"/>
      <w:r w:rsidRPr="0079010B">
        <w:rPr>
          <w:rFonts w:hint="eastAsia"/>
          <w:color w:val="000000" w:themeColor="text1"/>
        </w:rPr>
        <w:t>所管促參</w:t>
      </w:r>
      <w:proofErr w:type="gramEnd"/>
      <w:r w:rsidRPr="0079010B">
        <w:rPr>
          <w:rFonts w:hint="eastAsia"/>
          <w:color w:val="000000" w:themeColor="text1"/>
        </w:rPr>
        <w:t>案件屬重大公共建設案件者，每年應</w:t>
      </w:r>
      <w:proofErr w:type="gramStart"/>
      <w:r w:rsidRPr="0079010B">
        <w:rPr>
          <w:rFonts w:hint="eastAsia"/>
          <w:color w:val="000000" w:themeColor="text1"/>
        </w:rPr>
        <w:t>訪視件</w:t>
      </w:r>
      <w:proofErr w:type="gramEnd"/>
      <w:r w:rsidRPr="0079010B">
        <w:rPr>
          <w:rFonts w:hint="eastAsia"/>
          <w:color w:val="000000" w:themeColor="text1"/>
        </w:rPr>
        <w:t>數不低於該年1月1日該類總件數二分之一；非屬重大公共建設案件者，每年應</w:t>
      </w:r>
      <w:proofErr w:type="gramStart"/>
      <w:r w:rsidRPr="0079010B">
        <w:rPr>
          <w:rFonts w:hint="eastAsia"/>
          <w:color w:val="000000" w:themeColor="text1"/>
        </w:rPr>
        <w:t>訪視件數</w:t>
      </w:r>
      <w:proofErr w:type="gramEnd"/>
      <w:r w:rsidRPr="0079010B">
        <w:rPr>
          <w:rFonts w:hint="eastAsia"/>
          <w:color w:val="000000" w:themeColor="text1"/>
        </w:rPr>
        <w:t>不低於該年1月1日該類總件數十分之一。</w:t>
      </w:r>
    </w:p>
    <w:p w14:paraId="1CCC1800" w14:textId="35A5FABB" w:rsidR="00B370C3" w:rsidRPr="0079010B" w:rsidRDefault="00B370C3" w:rsidP="00B370C3">
      <w:pPr>
        <w:pStyle w:val="4"/>
        <w:rPr>
          <w:color w:val="000000" w:themeColor="text1"/>
        </w:rPr>
      </w:pPr>
      <w:r w:rsidRPr="0079010B">
        <w:rPr>
          <w:rFonts w:hint="eastAsia"/>
          <w:color w:val="000000" w:themeColor="text1"/>
        </w:rPr>
        <w:t>歷次訪視南投高中與建議改善事項</w:t>
      </w:r>
    </w:p>
    <w:p w14:paraId="5CC176CA" w14:textId="77777777" w:rsidR="00B370C3" w:rsidRPr="0079010B" w:rsidRDefault="00B370C3" w:rsidP="00B370C3">
      <w:pPr>
        <w:pStyle w:val="5"/>
        <w:rPr>
          <w:color w:val="000000" w:themeColor="text1"/>
        </w:rPr>
      </w:pPr>
      <w:r w:rsidRPr="0079010B">
        <w:rPr>
          <w:rFonts w:hint="eastAsia"/>
          <w:color w:val="000000" w:themeColor="text1"/>
        </w:rPr>
        <w:t>教育部(體育署)自102年成立起至112年，共計訪視國立南投高中2次。</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4"/>
        <w:gridCol w:w="1843"/>
        <w:gridCol w:w="2126"/>
        <w:gridCol w:w="3261"/>
      </w:tblGrid>
      <w:tr w:rsidR="0079010B" w:rsidRPr="0079010B" w14:paraId="029783D4" w14:textId="77777777" w:rsidTr="00351DE5">
        <w:trPr>
          <w:trHeight w:val="752"/>
        </w:trPr>
        <w:tc>
          <w:tcPr>
            <w:tcW w:w="1134" w:type="dxa"/>
            <w:shd w:val="clear" w:color="auto" w:fill="auto"/>
            <w:tcMar>
              <w:top w:w="15" w:type="dxa"/>
              <w:left w:w="108" w:type="dxa"/>
              <w:bottom w:w="0" w:type="dxa"/>
              <w:right w:w="108" w:type="dxa"/>
            </w:tcMar>
            <w:vAlign w:val="center"/>
            <w:hideMark/>
          </w:tcPr>
          <w:p w14:paraId="04F70578" w14:textId="77777777" w:rsidR="00B370C3" w:rsidRPr="0079010B" w:rsidRDefault="00B370C3" w:rsidP="000B27B6">
            <w:pPr>
              <w:widowControl/>
              <w:spacing w:line="360" w:lineRule="exact"/>
              <w:jc w:val="center"/>
              <w:rPr>
                <w:rFonts w:hAnsi="標楷體" w:cs="Arial"/>
                <w:color w:val="000000" w:themeColor="text1"/>
                <w:kern w:val="0"/>
                <w:sz w:val="28"/>
              </w:rPr>
            </w:pPr>
            <w:r w:rsidRPr="0079010B">
              <w:rPr>
                <w:rFonts w:hAnsi="標楷體" w:hint="eastAsia"/>
                <w:b/>
                <w:bCs/>
                <w:color w:val="000000" w:themeColor="text1"/>
                <w:sz w:val="28"/>
              </w:rPr>
              <w:t> 訪視次數</w:t>
            </w:r>
          </w:p>
        </w:tc>
        <w:tc>
          <w:tcPr>
            <w:tcW w:w="1843" w:type="dxa"/>
            <w:shd w:val="clear" w:color="auto" w:fill="auto"/>
            <w:tcMar>
              <w:top w:w="15" w:type="dxa"/>
              <w:left w:w="108" w:type="dxa"/>
              <w:bottom w:w="0" w:type="dxa"/>
              <w:right w:w="108" w:type="dxa"/>
            </w:tcMar>
            <w:vAlign w:val="center"/>
            <w:hideMark/>
          </w:tcPr>
          <w:p w14:paraId="13997728" w14:textId="606B4F7D" w:rsidR="00B370C3" w:rsidRPr="0079010B" w:rsidRDefault="00B370C3" w:rsidP="000B27B6">
            <w:pPr>
              <w:widowControl/>
              <w:spacing w:line="360" w:lineRule="exact"/>
              <w:jc w:val="center"/>
              <w:rPr>
                <w:rFonts w:hAnsi="標楷體" w:cs="Arial"/>
                <w:color w:val="000000" w:themeColor="text1"/>
                <w:kern w:val="0"/>
                <w:sz w:val="28"/>
              </w:rPr>
            </w:pPr>
            <w:r w:rsidRPr="0079010B">
              <w:rPr>
                <w:rFonts w:hAnsi="標楷體" w:hint="eastAsia"/>
                <w:b/>
                <w:bCs/>
                <w:color w:val="000000" w:themeColor="text1"/>
                <w:sz w:val="28"/>
              </w:rPr>
              <w:t>訪視日期</w:t>
            </w:r>
          </w:p>
        </w:tc>
        <w:tc>
          <w:tcPr>
            <w:tcW w:w="2126" w:type="dxa"/>
            <w:shd w:val="clear" w:color="auto" w:fill="auto"/>
            <w:tcMar>
              <w:top w:w="15" w:type="dxa"/>
              <w:left w:w="108" w:type="dxa"/>
              <w:bottom w:w="0" w:type="dxa"/>
              <w:right w:w="108" w:type="dxa"/>
            </w:tcMar>
            <w:vAlign w:val="center"/>
            <w:hideMark/>
          </w:tcPr>
          <w:p w14:paraId="017CF39B" w14:textId="77777777" w:rsidR="00B370C3" w:rsidRPr="0079010B" w:rsidRDefault="00B370C3" w:rsidP="000B27B6">
            <w:pPr>
              <w:widowControl/>
              <w:spacing w:line="360" w:lineRule="exact"/>
              <w:jc w:val="center"/>
              <w:rPr>
                <w:rFonts w:hAnsi="標楷體" w:cs="Arial"/>
                <w:color w:val="000000" w:themeColor="text1"/>
                <w:kern w:val="0"/>
                <w:sz w:val="28"/>
              </w:rPr>
            </w:pPr>
            <w:r w:rsidRPr="0079010B">
              <w:rPr>
                <w:rFonts w:hAnsi="標楷體" w:hint="eastAsia"/>
                <w:b/>
                <w:bCs/>
                <w:color w:val="000000" w:themeColor="text1"/>
                <w:sz w:val="28"/>
              </w:rPr>
              <w:t>建議改善事項</w:t>
            </w:r>
          </w:p>
        </w:tc>
        <w:tc>
          <w:tcPr>
            <w:tcW w:w="3261" w:type="dxa"/>
            <w:shd w:val="clear" w:color="auto" w:fill="auto"/>
            <w:tcMar>
              <w:top w:w="15" w:type="dxa"/>
              <w:left w:w="108" w:type="dxa"/>
              <w:bottom w:w="0" w:type="dxa"/>
              <w:right w:w="108" w:type="dxa"/>
            </w:tcMar>
            <w:vAlign w:val="center"/>
            <w:hideMark/>
          </w:tcPr>
          <w:p w14:paraId="319A2C05" w14:textId="77777777" w:rsidR="00B370C3" w:rsidRPr="0079010B" w:rsidRDefault="00B370C3" w:rsidP="000B27B6">
            <w:pPr>
              <w:widowControl/>
              <w:spacing w:line="360" w:lineRule="exact"/>
              <w:jc w:val="center"/>
              <w:rPr>
                <w:rFonts w:hAnsi="標楷體" w:cs="Arial"/>
                <w:color w:val="000000" w:themeColor="text1"/>
                <w:kern w:val="0"/>
                <w:sz w:val="28"/>
              </w:rPr>
            </w:pPr>
            <w:r w:rsidRPr="0079010B">
              <w:rPr>
                <w:rFonts w:hAnsi="標楷體" w:hint="eastAsia"/>
                <w:b/>
                <w:bCs/>
                <w:color w:val="000000" w:themeColor="text1"/>
                <w:sz w:val="28"/>
              </w:rPr>
              <w:t>備註</w:t>
            </w:r>
          </w:p>
        </w:tc>
      </w:tr>
      <w:tr w:rsidR="0079010B" w:rsidRPr="0079010B" w14:paraId="50D05C20" w14:textId="77777777" w:rsidTr="00351DE5">
        <w:trPr>
          <w:trHeight w:val="11"/>
        </w:trPr>
        <w:tc>
          <w:tcPr>
            <w:tcW w:w="1134" w:type="dxa"/>
            <w:shd w:val="clear" w:color="auto" w:fill="auto"/>
            <w:tcMar>
              <w:top w:w="15" w:type="dxa"/>
              <w:left w:w="108" w:type="dxa"/>
              <w:bottom w:w="0" w:type="dxa"/>
              <w:right w:w="108" w:type="dxa"/>
            </w:tcMar>
            <w:vAlign w:val="center"/>
            <w:hideMark/>
          </w:tcPr>
          <w:p w14:paraId="09A909FD" w14:textId="77777777" w:rsidR="00B370C3" w:rsidRPr="0079010B" w:rsidRDefault="00B370C3" w:rsidP="000B27B6">
            <w:pPr>
              <w:widowControl/>
              <w:spacing w:line="360" w:lineRule="exact"/>
              <w:jc w:val="center"/>
              <w:rPr>
                <w:rFonts w:hAnsi="標楷體" w:cs="Arial"/>
                <w:color w:val="000000" w:themeColor="text1"/>
                <w:kern w:val="0"/>
                <w:sz w:val="28"/>
              </w:rPr>
            </w:pPr>
            <w:r w:rsidRPr="0079010B">
              <w:rPr>
                <w:rFonts w:hAnsi="標楷體" w:hint="eastAsia"/>
                <w:color w:val="000000" w:themeColor="text1"/>
                <w:sz w:val="28"/>
              </w:rPr>
              <w:lastRenderedPageBreak/>
              <w:t>第1次</w:t>
            </w:r>
          </w:p>
        </w:tc>
        <w:tc>
          <w:tcPr>
            <w:tcW w:w="1843" w:type="dxa"/>
            <w:shd w:val="clear" w:color="auto" w:fill="auto"/>
            <w:tcMar>
              <w:top w:w="15" w:type="dxa"/>
              <w:left w:w="108" w:type="dxa"/>
              <w:bottom w:w="0" w:type="dxa"/>
              <w:right w:w="108" w:type="dxa"/>
            </w:tcMar>
            <w:vAlign w:val="center"/>
            <w:hideMark/>
          </w:tcPr>
          <w:p w14:paraId="34F0DFF4" w14:textId="77777777" w:rsidR="00B370C3" w:rsidRPr="0079010B" w:rsidRDefault="00B370C3" w:rsidP="000B27B6">
            <w:pPr>
              <w:widowControl/>
              <w:spacing w:line="360" w:lineRule="exact"/>
              <w:jc w:val="center"/>
              <w:rPr>
                <w:rFonts w:hAnsi="標楷體" w:cs="Arial"/>
                <w:color w:val="000000" w:themeColor="text1"/>
                <w:kern w:val="0"/>
                <w:sz w:val="28"/>
              </w:rPr>
            </w:pPr>
            <w:r w:rsidRPr="0079010B">
              <w:rPr>
                <w:rFonts w:hAnsi="標楷體" w:hint="eastAsia"/>
                <w:color w:val="000000" w:themeColor="text1"/>
                <w:sz w:val="28"/>
              </w:rPr>
              <w:t>106年5月11日</w:t>
            </w:r>
          </w:p>
        </w:tc>
        <w:tc>
          <w:tcPr>
            <w:tcW w:w="2126" w:type="dxa"/>
            <w:shd w:val="clear" w:color="auto" w:fill="auto"/>
            <w:tcMar>
              <w:top w:w="15" w:type="dxa"/>
              <w:left w:w="108" w:type="dxa"/>
              <w:bottom w:w="0" w:type="dxa"/>
              <w:right w:w="108" w:type="dxa"/>
            </w:tcMar>
            <w:vAlign w:val="center"/>
            <w:hideMark/>
          </w:tcPr>
          <w:p w14:paraId="17CC6CD6" w14:textId="77777777" w:rsidR="00B370C3" w:rsidRPr="0079010B" w:rsidRDefault="00B370C3" w:rsidP="000B27B6">
            <w:pPr>
              <w:widowControl/>
              <w:spacing w:line="360" w:lineRule="exact"/>
              <w:jc w:val="center"/>
              <w:rPr>
                <w:rFonts w:hAnsi="標楷體" w:cs="Arial"/>
                <w:color w:val="000000" w:themeColor="text1"/>
                <w:kern w:val="0"/>
                <w:sz w:val="28"/>
              </w:rPr>
            </w:pPr>
            <w:r w:rsidRPr="0079010B">
              <w:rPr>
                <w:rFonts w:hAnsi="標楷體" w:hint="eastAsia"/>
                <w:color w:val="000000" w:themeColor="text1"/>
                <w:sz w:val="28"/>
              </w:rPr>
              <w:t>共計12項</w:t>
            </w:r>
          </w:p>
        </w:tc>
        <w:tc>
          <w:tcPr>
            <w:tcW w:w="3261" w:type="dxa"/>
            <w:shd w:val="clear" w:color="auto" w:fill="auto"/>
            <w:tcMar>
              <w:top w:w="15" w:type="dxa"/>
              <w:left w:w="108" w:type="dxa"/>
              <w:bottom w:w="0" w:type="dxa"/>
              <w:right w:w="108" w:type="dxa"/>
            </w:tcMar>
            <w:vAlign w:val="center"/>
            <w:hideMark/>
          </w:tcPr>
          <w:p w14:paraId="18780E7C" w14:textId="77777777" w:rsidR="00B370C3" w:rsidRPr="0079010B" w:rsidRDefault="00B370C3" w:rsidP="000B27B6">
            <w:pPr>
              <w:widowControl/>
              <w:spacing w:line="360" w:lineRule="exact"/>
              <w:jc w:val="left"/>
              <w:rPr>
                <w:rFonts w:hAnsi="標楷體" w:cs="Arial"/>
                <w:color w:val="000000" w:themeColor="text1"/>
                <w:kern w:val="0"/>
                <w:sz w:val="28"/>
              </w:rPr>
            </w:pPr>
            <w:r w:rsidRPr="0079010B">
              <w:rPr>
                <w:rFonts w:hAnsi="標楷體" w:hint="eastAsia"/>
                <w:color w:val="000000" w:themeColor="text1"/>
                <w:sz w:val="28"/>
              </w:rPr>
              <w:t>107年3月5日函復學校本次訪視應改善事項同意解除列管，由學校自行辦理後續追蹤。</w:t>
            </w:r>
          </w:p>
        </w:tc>
      </w:tr>
      <w:tr w:rsidR="0079010B" w:rsidRPr="0079010B" w14:paraId="6BF98220" w14:textId="77777777" w:rsidTr="00351DE5">
        <w:trPr>
          <w:trHeight w:val="11"/>
        </w:trPr>
        <w:tc>
          <w:tcPr>
            <w:tcW w:w="1134" w:type="dxa"/>
            <w:shd w:val="clear" w:color="auto" w:fill="auto"/>
            <w:tcMar>
              <w:top w:w="15" w:type="dxa"/>
              <w:left w:w="108" w:type="dxa"/>
              <w:bottom w:w="0" w:type="dxa"/>
              <w:right w:w="108" w:type="dxa"/>
            </w:tcMar>
            <w:vAlign w:val="center"/>
            <w:hideMark/>
          </w:tcPr>
          <w:p w14:paraId="646B107D" w14:textId="77777777" w:rsidR="00B370C3" w:rsidRPr="0079010B" w:rsidRDefault="00B370C3" w:rsidP="000B27B6">
            <w:pPr>
              <w:widowControl/>
              <w:spacing w:line="360" w:lineRule="exact"/>
              <w:jc w:val="center"/>
              <w:rPr>
                <w:rFonts w:hAnsi="標楷體" w:cs="Arial"/>
                <w:color w:val="000000" w:themeColor="text1"/>
                <w:kern w:val="0"/>
                <w:sz w:val="28"/>
              </w:rPr>
            </w:pPr>
            <w:r w:rsidRPr="0079010B">
              <w:rPr>
                <w:rFonts w:hAnsi="標楷體" w:hint="eastAsia"/>
                <w:color w:val="000000" w:themeColor="text1"/>
                <w:sz w:val="28"/>
              </w:rPr>
              <w:t>第2次</w:t>
            </w:r>
          </w:p>
        </w:tc>
        <w:tc>
          <w:tcPr>
            <w:tcW w:w="1843" w:type="dxa"/>
            <w:shd w:val="clear" w:color="auto" w:fill="auto"/>
            <w:tcMar>
              <w:top w:w="15" w:type="dxa"/>
              <w:left w:w="108" w:type="dxa"/>
              <w:bottom w:w="0" w:type="dxa"/>
              <w:right w:w="108" w:type="dxa"/>
            </w:tcMar>
            <w:vAlign w:val="center"/>
            <w:hideMark/>
          </w:tcPr>
          <w:p w14:paraId="7A647595" w14:textId="77777777" w:rsidR="00B370C3" w:rsidRPr="0079010B" w:rsidRDefault="00B370C3" w:rsidP="000B27B6">
            <w:pPr>
              <w:widowControl/>
              <w:spacing w:line="360" w:lineRule="exact"/>
              <w:jc w:val="center"/>
              <w:rPr>
                <w:rFonts w:hAnsi="標楷體" w:cs="Arial"/>
                <w:color w:val="000000" w:themeColor="text1"/>
                <w:kern w:val="0"/>
                <w:sz w:val="28"/>
              </w:rPr>
            </w:pPr>
            <w:r w:rsidRPr="0079010B">
              <w:rPr>
                <w:rFonts w:hAnsi="標楷體" w:hint="eastAsia"/>
                <w:color w:val="000000" w:themeColor="text1"/>
                <w:sz w:val="28"/>
              </w:rPr>
              <w:t>109年10月6日</w:t>
            </w:r>
          </w:p>
        </w:tc>
        <w:tc>
          <w:tcPr>
            <w:tcW w:w="2126" w:type="dxa"/>
            <w:shd w:val="clear" w:color="auto" w:fill="auto"/>
            <w:tcMar>
              <w:top w:w="15" w:type="dxa"/>
              <w:left w:w="108" w:type="dxa"/>
              <w:bottom w:w="0" w:type="dxa"/>
              <w:right w:w="108" w:type="dxa"/>
            </w:tcMar>
            <w:vAlign w:val="center"/>
            <w:hideMark/>
          </w:tcPr>
          <w:p w14:paraId="7AFFBDBA" w14:textId="77777777" w:rsidR="00B370C3" w:rsidRPr="0079010B" w:rsidRDefault="00B370C3" w:rsidP="000B27B6">
            <w:pPr>
              <w:widowControl/>
              <w:spacing w:line="360" w:lineRule="exact"/>
              <w:jc w:val="center"/>
              <w:rPr>
                <w:rFonts w:hAnsi="標楷體" w:cs="Arial"/>
                <w:color w:val="000000" w:themeColor="text1"/>
                <w:kern w:val="0"/>
                <w:sz w:val="28"/>
              </w:rPr>
            </w:pPr>
            <w:r w:rsidRPr="0079010B">
              <w:rPr>
                <w:rFonts w:hAnsi="標楷體" w:hint="eastAsia"/>
                <w:color w:val="000000" w:themeColor="text1"/>
                <w:sz w:val="28"/>
              </w:rPr>
              <w:t> 共計10項</w:t>
            </w:r>
          </w:p>
        </w:tc>
        <w:tc>
          <w:tcPr>
            <w:tcW w:w="3261" w:type="dxa"/>
            <w:shd w:val="clear" w:color="auto" w:fill="auto"/>
            <w:tcMar>
              <w:top w:w="15" w:type="dxa"/>
              <w:left w:w="108" w:type="dxa"/>
              <w:bottom w:w="0" w:type="dxa"/>
              <w:right w:w="108" w:type="dxa"/>
            </w:tcMar>
            <w:vAlign w:val="center"/>
            <w:hideMark/>
          </w:tcPr>
          <w:p w14:paraId="401E784A" w14:textId="77777777" w:rsidR="00B370C3" w:rsidRPr="0079010B" w:rsidRDefault="00B370C3" w:rsidP="000B27B6">
            <w:pPr>
              <w:widowControl/>
              <w:spacing w:line="360" w:lineRule="exact"/>
              <w:jc w:val="left"/>
              <w:rPr>
                <w:rFonts w:hAnsi="標楷體" w:cs="Arial"/>
                <w:color w:val="000000" w:themeColor="text1"/>
                <w:kern w:val="0"/>
                <w:sz w:val="28"/>
              </w:rPr>
            </w:pPr>
            <w:r w:rsidRPr="0079010B">
              <w:rPr>
                <w:rFonts w:hAnsi="標楷體" w:hint="eastAsia"/>
                <w:color w:val="000000" w:themeColor="text1"/>
                <w:sz w:val="28"/>
              </w:rPr>
              <w:t>110年5月10日函復由學校自行辦理後續追蹤。</w:t>
            </w:r>
          </w:p>
        </w:tc>
      </w:tr>
    </w:tbl>
    <w:p w14:paraId="0D8414E7" w14:textId="780ECB38" w:rsidR="00B370C3" w:rsidRPr="0079010B" w:rsidRDefault="00B72E49" w:rsidP="00B72E49">
      <w:pPr>
        <w:pStyle w:val="3"/>
        <w:numPr>
          <w:ilvl w:val="0"/>
          <w:numId w:val="0"/>
        </w:numPr>
        <w:rPr>
          <w:color w:val="000000" w:themeColor="text1"/>
          <w:sz w:val="28"/>
        </w:rPr>
      </w:pPr>
      <w:r w:rsidRPr="0079010B">
        <w:rPr>
          <w:rFonts w:hint="eastAsia"/>
          <w:color w:val="000000" w:themeColor="text1"/>
          <w:sz w:val="28"/>
        </w:rPr>
        <w:t xml:space="preserve">    </w:t>
      </w:r>
      <w:r w:rsidR="00B370C3" w:rsidRPr="0079010B">
        <w:rPr>
          <w:rFonts w:hint="eastAsia"/>
          <w:color w:val="000000" w:themeColor="text1"/>
          <w:sz w:val="28"/>
        </w:rPr>
        <w:t>資料來源：教育部彙整提供</w:t>
      </w:r>
      <w:r w:rsidR="006F29A3" w:rsidRPr="0079010B">
        <w:rPr>
          <w:rFonts w:hint="eastAsia"/>
          <w:color w:val="000000" w:themeColor="text1"/>
          <w:sz w:val="28"/>
        </w:rPr>
        <w:t>。</w:t>
      </w:r>
    </w:p>
    <w:p w14:paraId="1F229D1D" w14:textId="5675CB77" w:rsidR="00B370C3" w:rsidRPr="0079010B" w:rsidRDefault="00B370C3" w:rsidP="00B370C3">
      <w:pPr>
        <w:pStyle w:val="5"/>
        <w:rPr>
          <w:color w:val="000000" w:themeColor="text1"/>
        </w:rPr>
      </w:pPr>
      <w:r w:rsidRPr="0079010B">
        <w:rPr>
          <w:rFonts w:hint="eastAsia"/>
          <w:color w:val="000000" w:themeColor="text1"/>
        </w:rPr>
        <w:t>106年5月11日訪視結果與改善情形</w:t>
      </w:r>
      <w:r w:rsidR="00B72E49" w:rsidRPr="0079010B">
        <w:rPr>
          <w:rFonts w:hint="eastAsia"/>
          <w:color w:val="000000" w:themeColor="text1"/>
        </w:rPr>
        <w:t>，如下表：</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119"/>
        <w:gridCol w:w="3685"/>
        <w:gridCol w:w="2552"/>
      </w:tblGrid>
      <w:tr w:rsidR="0079010B" w:rsidRPr="0079010B" w14:paraId="76E1868F" w14:textId="77777777" w:rsidTr="003D6653">
        <w:trPr>
          <w:tblHeader/>
        </w:trPr>
        <w:tc>
          <w:tcPr>
            <w:tcW w:w="568" w:type="dxa"/>
            <w:vAlign w:val="center"/>
          </w:tcPr>
          <w:p w14:paraId="17BFB084" w14:textId="77777777" w:rsidR="00351DE5" w:rsidRPr="0079010B" w:rsidRDefault="00351DE5" w:rsidP="003D6653">
            <w:pPr>
              <w:spacing w:line="0" w:lineRule="atLeast"/>
              <w:jc w:val="center"/>
              <w:rPr>
                <w:rFonts w:hAnsi="標楷體"/>
                <w:color w:val="000000" w:themeColor="text1"/>
                <w:sz w:val="28"/>
                <w:szCs w:val="28"/>
              </w:rPr>
            </w:pPr>
            <w:r w:rsidRPr="0079010B">
              <w:rPr>
                <w:rFonts w:hAnsi="標楷體" w:hint="eastAsia"/>
                <w:b/>
                <w:bCs/>
                <w:color w:val="000000" w:themeColor="text1"/>
                <w:sz w:val="28"/>
                <w:szCs w:val="28"/>
              </w:rPr>
              <w:t>項次</w:t>
            </w:r>
          </w:p>
        </w:tc>
        <w:tc>
          <w:tcPr>
            <w:tcW w:w="3119" w:type="dxa"/>
            <w:vAlign w:val="center"/>
          </w:tcPr>
          <w:p w14:paraId="2FE36C41" w14:textId="77777777" w:rsidR="00351DE5" w:rsidRPr="0079010B" w:rsidRDefault="00351DE5" w:rsidP="003D6653">
            <w:pPr>
              <w:spacing w:line="0" w:lineRule="atLeast"/>
              <w:jc w:val="center"/>
              <w:rPr>
                <w:rFonts w:hAnsi="標楷體"/>
                <w:color w:val="000000" w:themeColor="text1"/>
                <w:sz w:val="28"/>
                <w:szCs w:val="28"/>
              </w:rPr>
            </w:pPr>
            <w:r w:rsidRPr="0079010B">
              <w:rPr>
                <w:rFonts w:hAnsi="標楷體" w:hint="eastAsia"/>
                <w:b/>
                <w:bCs/>
                <w:color w:val="000000" w:themeColor="text1"/>
                <w:sz w:val="28"/>
                <w:szCs w:val="28"/>
              </w:rPr>
              <w:t>改善事項</w:t>
            </w:r>
          </w:p>
        </w:tc>
        <w:tc>
          <w:tcPr>
            <w:tcW w:w="3685" w:type="dxa"/>
            <w:vAlign w:val="center"/>
          </w:tcPr>
          <w:p w14:paraId="42BCCB36" w14:textId="77777777" w:rsidR="00351DE5" w:rsidRPr="0079010B" w:rsidRDefault="00351DE5" w:rsidP="003D6653">
            <w:pPr>
              <w:spacing w:line="0" w:lineRule="atLeast"/>
              <w:jc w:val="center"/>
              <w:rPr>
                <w:rFonts w:hAnsi="標楷體"/>
                <w:color w:val="000000" w:themeColor="text1"/>
                <w:sz w:val="28"/>
                <w:szCs w:val="28"/>
              </w:rPr>
            </w:pPr>
            <w:r w:rsidRPr="0079010B">
              <w:rPr>
                <w:rFonts w:hAnsi="標楷體" w:hint="eastAsia"/>
                <w:b/>
                <w:bCs/>
                <w:color w:val="000000" w:themeColor="text1"/>
                <w:sz w:val="28"/>
                <w:szCs w:val="28"/>
              </w:rPr>
              <w:t>受訪視機關改善情形</w:t>
            </w:r>
          </w:p>
        </w:tc>
        <w:tc>
          <w:tcPr>
            <w:tcW w:w="2552" w:type="dxa"/>
            <w:vAlign w:val="center"/>
          </w:tcPr>
          <w:p w14:paraId="5FCCA909" w14:textId="77777777" w:rsidR="00351DE5" w:rsidRPr="0079010B" w:rsidRDefault="00351DE5" w:rsidP="003D6653">
            <w:pPr>
              <w:snapToGrid w:val="0"/>
              <w:spacing w:line="0" w:lineRule="atLeast"/>
              <w:jc w:val="center"/>
              <w:rPr>
                <w:rFonts w:hAnsi="標楷體"/>
                <w:b/>
                <w:bCs/>
                <w:color w:val="000000" w:themeColor="text1"/>
                <w:sz w:val="28"/>
                <w:szCs w:val="28"/>
              </w:rPr>
            </w:pPr>
            <w:r w:rsidRPr="0079010B">
              <w:rPr>
                <w:rFonts w:hAnsi="標楷體" w:hint="eastAsia"/>
                <w:b/>
                <w:bCs/>
                <w:color w:val="000000" w:themeColor="text1"/>
                <w:sz w:val="28"/>
                <w:szCs w:val="28"/>
              </w:rPr>
              <w:t>訪視機關</w:t>
            </w:r>
          </w:p>
          <w:p w14:paraId="497DB6FB" w14:textId="77777777" w:rsidR="00351DE5" w:rsidRPr="0079010B" w:rsidRDefault="00351DE5" w:rsidP="003D6653">
            <w:pPr>
              <w:snapToGrid w:val="0"/>
              <w:spacing w:line="0" w:lineRule="atLeast"/>
              <w:jc w:val="center"/>
              <w:rPr>
                <w:rFonts w:hAnsi="標楷體"/>
                <w:color w:val="000000" w:themeColor="text1"/>
                <w:sz w:val="28"/>
                <w:szCs w:val="28"/>
              </w:rPr>
            </w:pPr>
            <w:r w:rsidRPr="0079010B">
              <w:rPr>
                <w:rFonts w:hAnsi="標楷體" w:hint="eastAsia"/>
                <w:b/>
                <w:bCs/>
                <w:color w:val="000000" w:themeColor="text1"/>
                <w:sz w:val="28"/>
                <w:szCs w:val="28"/>
              </w:rPr>
              <w:t>管考意見</w:t>
            </w:r>
          </w:p>
        </w:tc>
      </w:tr>
      <w:tr w:rsidR="0079010B" w:rsidRPr="0079010B" w14:paraId="53EB32D1" w14:textId="77777777" w:rsidTr="003D6653">
        <w:tc>
          <w:tcPr>
            <w:tcW w:w="568" w:type="dxa"/>
            <w:vAlign w:val="center"/>
          </w:tcPr>
          <w:p w14:paraId="44F411D0" w14:textId="77777777" w:rsidR="00351DE5" w:rsidRPr="0079010B" w:rsidRDefault="00351DE5" w:rsidP="003D6653">
            <w:pPr>
              <w:spacing w:line="0" w:lineRule="atLeast"/>
              <w:jc w:val="left"/>
              <w:rPr>
                <w:rFonts w:hAnsi="標楷體"/>
                <w:color w:val="000000" w:themeColor="text1"/>
                <w:sz w:val="28"/>
                <w:szCs w:val="28"/>
              </w:rPr>
            </w:pPr>
            <w:r w:rsidRPr="0079010B">
              <w:rPr>
                <w:rFonts w:hAnsi="標楷體" w:hint="eastAsia"/>
                <w:color w:val="000000" w:themeColor="text1"/>
                <w:sz w:val="28"/>
                <w:szCs w:val="28"/>
              </w:rPr>
              <w:t>1</w:t>
            </w:r>
          </w:p>
        </w:tc>
        <w:tc>
          <w:tcPr>
            <w:tcW w:w="3119" w:type="dxa"/>
            <w:vAlign w:val="center"/>
          </w:tcPr>
          <w:p w14:paraId="625C27C3" w14:textId="77777777" w:rsidR="00351DE5" w:rsidRPr="0079010B" w:rsidRDefault="00351DE5" w:rsidP="003D6653">
            <w:pPr>
              <w:spacing w:line="0" w:lineRule="atLeast"/>
              <w:rPr>
                <w:rFonts w:hAnsi="標楷體"/>
                <w:color w:val="000000" w:themeColor="text1"/>
                <w:sz w:val="28"/>
                <w:szCs w:val="28"/>
              </w:rPr>
            </w:pPr>
            <w:r w:rsidRPr="0079010B">
              <w:rPr>
                <w:rFonts w:hAnsi="標楷體" w:hint="eastAsia"/>
                <w:color w:val="000000" w:themeColor="text1"/>
                <w:sz w:val="28"/>
                <w:szCs w:val="28"/>
              </w:rPr>
              <w:t>是否委託專案管理顧問協助履約管理建議平時成立履約管理督導小組，加強查核。</w:t>
            </w:r>
          </w:p>
        </w:tc>
        <w:tc>
          <w:tcPr>
            <w:tcW w:w="3685" w:type="dxa"/>
            <w:vAlign w:val="center"/>
          </w:tcPr>
          <w:p w14:paraId="046E3D75" w14:textId="77777777" w:rsidR="00351DE5" w:rsidRPr="0079010B" w:rsidRDefault="00351DE5" w:rsidP="003D6653">
            <w:pPr>
              <w:spacing w:line="0" w:lineRule="atLeast"/>
              <w:rPr>
                <w:rFonts w:hAnsi="標楷體" w:cs="Arial"/>
                <w:color w:val="000000" w:themeColor="text1"/>
                <w:sz w:val="28"/>
                <w:szCs w:val="28"/>
                <w:shd w:val="clear" w:color="auto" w:fill="FFFFFF"/>
              </w:rPr>
            </w:pPr>
            <w:r w:rsidRPr="0079010B">
              <w:rPr>
                <w:rFonts w:hAnsi="標楷體" w:cs="Arial"/>
                <w:color w:val="000000" w:themeColor="text1"/>
                <w:sz w:val="28"/>
                <w:szCs w:val="28"/>
                <w:shd w:val="clear" w:color="auto" w:fill="FFFFFF"/>
              </w:rPr>
              <w:t>該校雖無委託專案管理顧問，協助履約管理，但自106年9月12日起所成立「南投高中室內溫水游泳池委外經營履約督導管理小組」，共召開過四次會議，已可增進委外經營履約管理效能。未來必要時可依履約管理議題，增列該議題之外部專家參與小組會議，強化履約管理成效。</w:t>
            </w:r>
          </w:p>
        </w:tc>
        <w:tc>
          <w:tcPr>
            <w:tcW w:w="2552" w:type="dxa"/>
            <w:vAlign w:val="center"/>
          </w:tcPr>
          <w:p w14:paraId="14386E46" w14:textId="77777777" w:rsidR="00351DE5" w:rsidRPr="0079010B" w:rsidRDefault="00351DE5" w:rsidP="003D6653">
            <w:pPr>
              <w:snapToGrid w:val="0"/>
              <w:spacing w:line="0" w:lineRule="atLeast"/>
              <w:rPr>
                <w:rFonts w:hAnsi="標楷體" w:cs="Arial"/>
                <w:color w:val="000000" w:themeColor="text1"/>
                <w:sz w:val="28"/>
                <w:szCs w:val="28"/>
                <w:shd w:val="clear" w:color="auto" w:fill="FFFFFF"/>
              </w:rPr>
            </w:pPr>
            <w:r w:rsidRPr="0079010B">
              <w:rPr>
                <w:rFonts w:hAnsi="標楷體" w:cs="Arial" w:hint="eastAsia"/>
                <w:color w:val="000000" w:themeColor="text1"/>
                <w:sz w:val="28"/>
                <w:szCs w:val="28"/>
                <w:shd w:val="clear" w:color="auto" w:fill="FFFFFF"/>
              </w:rPr>
              <w:t>已</w:t>
            </w:r>
            <w:r w:rsidRPr="0079010B">
              <w:rPr>
                <w:rFonts w:hAnsi="標楷體" w:cs="Arial"/>
                <w:color w:val="000000" w:themeColor="text1"/>
                <w:sz w:val="28"/>
                <w:szCs w:val="28"/>
                <w:shd w:val="clear" w:color="auto" w:fill="FFFFFF"/>
              </w:rPr>
              <w:t>成立「南投高中室內溫水游泳池委外經營履約督導管理小組」，共召開過四次會議</w:t>
            </w:r>
            <w:r w:rsidRPr="0079010B">
              <w:rPr>
                <w:rFonts w:hAnsi="標楷體" w:cs="Arial" w:hint="eastAsia"/>
                <w:color w:val="000000" w:themeColor="text1"/>
                <w:sz w:val="28"/>
                <w:szCs w:val="28"/>
                <w:shd w:val="clear" w:color="auto" w:fill="FFFFFF"/>
              </w:rPr>
              <w:t>。</w:t>
            </w:r>
          </w:p>
        </w:tc>
      </w:tr>
      <w:tr w:rsidR="0079010B" w:rsidRPr="0079010B" w14:paraId="118CB420" w14:textId="77777777" w:rsidTr="003D6653">
        <w:tc>
          <w:tcPr>
            <w:tcW w:w="568" w:type="dxa"/>
            <w:vAlign w:val="center"/>
          </w:tcPr>
          <w:p w14:paraId="01096F65" w14:textId="77777777" w:rsidR="00351DE5" w:rsidRPr="0079010B" w:rsidRDefault="00351DE5" w:rsidP="003D6653">
            <w:pPr>
              <w:spacing w:line="0" w:lineRule="atLeast"/>
              <w:jc w:val="left"/>
              <w:rPr>
                <w:rFonts w:hAnsi="標楷體"/>
                <w:color w:val="000000" w:themeColor="text1"/>
                <w:sz w:val="28"/>
                <w:szCs w:val="28"/>
              </w:rPr>
            </w:pPr>
            <w:r w:rsidRPr="0079010B">
              <w:rPr>
                <w:rFonts w:hAnsi="標楷體" w:hint="eastAsia"/>
                <w:color w:val="000000" w:themeColor="text1"/>
                <w:sz w:val="28"/>
                <w:szCs w:val="28"/>
              </w:rPr>
              <w:t>2</w:t>
            </w:r>
          </w:p>
        </w:tc>
        <w:tc>
          <w:tcPr>
            <w:tcW w:w="3119" w:type="dxa"/>
            <w:vAlign w:val="center"/>
          </w:tcPr>
          <w:p w14:paraId="620325A5" w14:textId="77777777" w:rsidR="00351DE5" w:rsidRPr="0079010B" w:rsidRDefault="00351DE5" w:rsidP="003D6653">
            <w:pPr>
              <w:spacing w:line="0" w:lineRule="atLeast"/>
              <w:rPr>
                <w:rFonts w:hAnsi="標楷體"/>
                <w:color w:val="000000" w:themeColor="text1"/>
                <w:sz w:val="28"/>
                <w:szCs w:val="28"/>
              </w:rPr>
            </w:pPr>
            <w:r w:rsidRPr="0079010B">
              <w:rPr>
                <w:rFonts w:hAnsi="標楷體" w:hint="eastAsia"/>
                <w:color w:val="000000" w:themeColor="text1"/>
                <w:sz w:val="28"/>
                <w:szCs w:val="28"/>
              </w:rPr>
              <w:t>是否依約成立協調委員會。建議依財政部促參司之資料，成立協調委員會。</w:t>
            </w:r>
          </w:p>
        </w:tc>
        <w:tc>
          <w:tcPr>
            <w:tcW w:w="3685" w:type="dxa"/>
            <w:vAlign w:val="center"/>
          </w:tcPr>
          <w:p w14:paraId="2DC80E60" w14:textId="77777777" w:rsidR="00351DE5" w:rsidRPr="0079010B" w:rsidRDefault="00351DE5" w:rsidP="003D6653">
            <w:pPr>
              <w:spacing w:line="0" w:lineRule="atLeast"/>
              <w:rPr>
                <w:rFonts w:hAnsi="標楷體"/>
                <w:color w:val="000000" w:themeColor="text1"/>
                <w:sz w:val="28"/>
                <w:szCs w:val="28"/>
              </w:rPr>
            </w:pPr>
            <w:r w:rsidRPr="0079010B">
              <w:rPr>
                <w:rFonts w:hAnsi="標楷體" w:cs="Arial"/>
                <w:color w:val="000000" w:themeColor="text1"/>
                <w:sz w:val="28"/>
                <w:szCs w:val="28"/>
                <w:shd w:val="clear" w:color="auto" w:fill="FFFFFF"/>
              </w:rPr>
              <w:t>因該校案件已完成仲裁，並進入法律民事仲裁執行部分，未來極可能</w:t>
            </w:r>
            <w:proofErr w:type="gramStart"/>
            <w:r w:rsidRPr="0079010B">
              <w:rPr>
                <w:rFonts w:hAnsi="標楷體" w:cs="Arial"/>
                <w:color w:val="000000" w:themeColor="text1"/>
                <w:sz w:val="28"/>
                <w:szCs w:val="28"/>
                <w:shd w:val="clear" w:color="auto" w:fill="FFFFFF"/>
              </w:rPr>
              <w:t>採</w:t>
            </w:r>
            <w:proofErr w:type="gramEnd"/>
            <w:r w:rsidRPr="0079010B">
              <w:rPr>
                <w:rFonts w:hAnsi="標楷體" w:cs="Arial"/>
                <w:color w:val="000000" w:themeColor="text1"/>
                <w:sz w:val="28"/>
                <w:szCs w:val="28"/>
                <w:shd w:val="clear" w:color="auto" w:fill="FFFFFF"/>
              </w:rPr>
              <w:t>法律訟訴，爰將俟民事仲裁執行或法律訟訴完畢後，再成立協調委員會。</w:t>
            </w:r>
          </w:p>
        </w:tc>
        <w:tc>
          <w:tcPr>
            <w:tcW w:w="2552" w:type="dxa"/>
            <w:vAlign w:val="center"/>
          </w:tcPr>
          <w:p w14:paraId="6EDC393C" w14:textId="77777777" w:rsidR="00351DE5" w:rsidRPr="0079010B" w:rsidRDefault="00351DE5" w:rsidP="003D6653">
            <w:pPr>
              <w:snapToGrid w:val="0"/>
              <w:spacing w:line="0" w:lineRule="atLeast"/>
              <w:rPr>
                <w:rFonts w:hAnsi="標楷體"/>
                <w:color w:val="000000" w:themeColor="text1"/>
                <w:sz w:val="28"/>
                <w:szCs w:val="28"/>
              </w:rPr>
            </w:pPr>
            <w:r w:rsidRPr="0079010B">
              <w:rPr>
                <w:rFonts w:hAnsi="標楷體" w:hint="eastAsia"/>
                <w:color w:val="000000" w:themeColor="text1"/>
                <w:sz w:val="28"/>
                <w:szCs w:val="28"/>
              </w:rPr>
              <w:t>因該案已進入法律民事仲裁執行部分，</w:t>
            </w:r>
            <w:proofErr w:type="gramStart"/>
            <w:r w:rsidRPr="0079010B">
              <w:rPr>
                <w:rFonts w:hAnsi="標楷體" w:hint="eastAsia"/>
                <w:color w:val="000000" w:themeColor="text1"/>
                <w:sz w:val="28"/>
                <w:szCs w:val="28"/>
              </w:rPr>
              <w:t>爰</w:t>
            </w:r>
            <w:proofErr w:type="gramEnd"/>
            <w:r w:rsidRPr="0079010B">
              <w:rPr>
                <w:rFonts w:hAnsi="標楷體" w:hint="eastAsia"/>
                <w:color w:val="000000" w:themeColor="text1"/>
                <w:sz w:val="28"/>
                <w:szCs w:val="28"/>
              </w:rPr>
              <w:t>將俟民事仲裁執行或法律訟訴完畢後，再成立協調委員會。</w:t>
            </w:r>
          </w:p>
        </w:tc>
      </w:tr>
      <w:tr w:rsidR="0079010B" w:rsidRPr="0079010B" w14:paraId="655151D7" w14:textId="77777777" w:rsidTr="003D6653">
        <w:tc>
          <w:tcPr>
            <w:tcW w:w="568" w:type="dxa"/>
            <w:vAlign w:val="center"/>
          </w:tcPr>
          <w:p w14:paraId="5DE6F6E1" w14:textId="77777777" w:rsidR="00351DE5" w:rsidRPr="0079010B" w:rsidRDefault="00351DE5" w:rsidP="003D6653">
            <w:pPr>
              <w:spacing w:line="0" w:lineRule="atLeast"/>
              <w:jc w:val="left"/>
              <w:rPr>
                <w:rFonts w:hAnsi="標楷體"/>
                <w:color w:val="000000" w:themeColor="text1"/>
                <w:sz w:val="28"/>
                <w:szCs w:val="28"/>
              </w:rPr>
            </w:pPr>
            <w:r w:rsidRPr="0079010B">
              <w:rPr>
                <w:rFonts w:hAnsi="標楷體" w:hint="eastAsia"/>
                <w:color w:val="000000" w:themeColor="text1"/>
                <w:sz w:val="28"/>
                <w:szCs w:val="28"/>
              </w:rPr>
              <w:t>3</w:t>
            </w:r>
          </w:p>
        </w:tc>
        <w:tc>
          <w:tcPr>
            <w:tcW w:w="3119" w:type="dxa"/>
            <w:vAlign w:val="center"/>
          </w:tcPr>
          <w:p w14:paraId="009A0BFB" w14:textId="77777777" w:rsidR="00351DE5" w:rsidRPr="0079010B" w:rsidRDefault="00351DE5" w:rsidP="003D6653">
            <w:pPr>
              <w:spacing w:line="0" w:lineRule="atLeast"/>
              <w:rPr>
                <w:rFonts w:hAnsi="標楷體"/>
                <w:color w:val="000000" w:themeColor="text1"/>
                <w:sz w:val="28"/>
                <w:szCs w:val="28"/>
              </w:rPr>
            </w:pPr>
            <w:r w:rsidRPr="0079010B">
              <w:rPr>
                <w:rFonts w:hAnsi="標楷體" w:hint="eastAsia"/>
                <w:color w:val="000000" w:themeColor="text1"/>
                <w:sz w:val="28"/>
                <w:szCs w:val="28"/>
              </w:rPr>
              <w:t>政府應辦事項及期程是否依約辦理，請按契約5.4條答覆</w:t>
            </w:r>
          </w:p>
        </w:tc>
        <w:tc>
          <w:tcPr>
            <w:tcW w:w="3685" w:type="dxa"/>
            <w:vAlign w:val="center"/>
          </w:tcPr>
          <w:p w14:paraId="30CA416D" w14:textId="77777777" w:rsidR="00351DE5" w:rsidRPr="0079010B" w:rsidRDefault="00351DE5" w:rsidP="003D6653">
            <w:pPr>
              <w:spacing w:line="0" w:lineRule="atLeast"/>
              <w:rPr>
                <w:rFonts w:hAnsi="標楷體"/>
                <w:color w:val="000000" w:themeColor="text1"/>
                <w:sz w:val="28"/>
                <w:szCs w:val="28"/>
              </w:rPr>
            </w:pPr>
            <w:r w:rsidRPr="0079010B">
              <w:rPr>
                <w:rFonts w:hAnsi="標楷體" w:cs="Arial"/>
                <w:color w:val="000000" w:themeColor="text1"/>
                <w:sz w:val="28"/>
                <w:szCs w:val="28"/>
                <w:shd w:val="clear" w:color="auto" w:fill="FFFFFF"/>
              </w:rPr>
              <w:t>該校依約定時程交付現有</w:t>
            </w:r>
            <w:proofErr w:type="gramStart"/>
            <w:r w:rsidRPr="0079010B">
              <w:rPr>
                <w:rFonts w:hAnsi="標楷體" w:cs="Arial"/>
                <w:color w:val="000000" w:themeColor="text1"/>
                <w:sz w:val="28"/>
                <w:szCs w:val="28"/>
                <w:shd w:val="clear" w:color="auto" w:fill="FFFFFF"/>
              </w:rPr>
              <w:t>資產予乙方</w:t>
            </w:r>
            <w:proofErr w:type="gramEnd"/>
            <w:r w:rsidRPr="0079010B">
              <w:rPr>
                <w:rFonts w:hAnsi="標楷體" w:cs="Arial"/>
                <w:color w:val="000000" w:themeColor="text1"/>
                <w:sz w:val="28"/>
                <w:szCs w:val="28"/>
                <w:shd w:val="clear" w:color="auto" w:fill="FFFFFF"/>
              </w:rPr>
              <w:t>，並已依契約規定應為之核准、同意，或應提供之文件、資料。</w:t>
            </w:r>
          </w:p>
        </w:tc>
        <w:tc>
          <w:tcPr>
            <w:tcW w:w="2552" w:type="dxa"/>
            <w:vAlign w:val="center"/>
          </w:tcPr>
          <w:p w14:paraId="5A3CB0A3" w14:textId="77777777" w:rsidR="00351DE5" w:rsidRPr="0079010B" w:rsidRDefault="00351DE5" w:rsidP="003D6653">
            <w:pPr>
              <w:snapToGrid w:val="0"/>
              <w:spacing w:line="0" w:lineRule="atLeast"/>
              <w:rPr>
                <w:rFonts w:hAnsi="標楷體"/>
                <w:color w:val="000000" w:themeColor="text1"/>
                <w:sz w:val="28"/>
                <w:szCs w:val="28"/>
              </w:rPr>
            </w:pPr>
            <w:r w:rsidRPr="0079010B">
              <w:rPr>
                <w:rFonts w:hAnsi="標楷體" w:hint="eastAsia"/>
                <w:color w:val="000000" w:themeColor="text1"/>
                <w:sz w:val="28"/>
                <w:szCs w:val="28"/>
              </w:rPr>
              <w:t>該校依約定時程交付現有</w:t>
            </w:r>
            <w:proofErr w:type="gramStart"/>
            <w:r w:rsidRPr="0079010B">
              <w:rPr>
                <w:rFonts w:hAnsi="標楷體" w:hint="eastAsia"/>
                <w:color w:val="000000" w:themeColor="text1"/>
                <w:sz w:val="28"/>
                <w:szCs w:val="28"/>
              </w:rPr>
              <w:t>資產予乙方</w:t>
            </w:r>
            <w:proofErr w:type="gramEnd"/>
            <w:r w:rsidRPr="0079010B">
              <w:rPr>
                <w:rFonts w:hAnsi="標楷體" w:hint="eastAsia"/>
                <w:color w:val="000000" w:themeColor="text1"/>
                <w:sz w:val="28"/>
                <w:szCs w:val="28"/>
              </w:rPr>
              <w:t>，並完成合約簽署。</w:t>
            </w:r>
          </w:p>
        </w:tc>
      </w:tr>
      <w:tr w:rsidR="0079010B" w:rsidRPr="0079010B" w14:paraId="53E37998" w14:textId="77777777" w:rsidTr="003D6653">
        <w:tc>
          <w:tcPr>
            <w:tcW w:w="568" w:type="dxa"/>
            <w:vAlign w:val="center"/>
          </w:tcPr>
          <w:p w14:paraId="7BBD878F" w14:textId="77777777" w:rsidR="00351DE5" w:rsidRPr="0079010B" w:rsidRDefault="00351DE5" w:rsidP="003D6653">
            <w:pPr>
              <w:spacing w:line="0" w:lineRule="atLeast"/>
              <w:jc w:val="left"/>
              <w:rPr>
                <w:rFonts w:hAnsi="標楷體"/>
                <w:color w:val="000000" w:themeColor="text1"/>
                <w:sz w:val="28"/>
                <w:szCs w:val="28"/>
              </w:rPr>
            </w:pPr>
            <w:r w:rsidRPr="0079010B">
              <w:rPr>
                <w:rFonts w:hAnsi="標楷體" w:hint="eastAsia"/>
                <w:color w:val="000000" w:themeColor="text1"/>
                <w:sz w:val="28"/>
                <w:szCs w:val="28"/>
              </w:rPr>
              <w:t>4</w:t>
            </w:r>
          </w:p>
        </w:tc>
        <w:tc>
          <w:tcPr>
            <w:tcW w:w="3119" w:type="dxa"/>
            <w:vAlign w:val="center"/>
          </w:tcPr>
          <w:p w14:paraId="31066CB7" w14:textId="77777777" w:rsidR="00351DE5" w:rsidRPr="0079010B" w:rsidRDefault="00351DE5" w:rsidP="003D6653">
            <w:pPr>
              <w:spacing w:line="0" w:lineRule="atLeast"/>
              <w:rPr>
                <w:rFonts w:hAnsi="標楷體"/>
                <w:color w:val="000000" w:themeColor="text1"/>
                <w:sz w:val="28"/>
                <w:szCs w:val="28"/>
              </w:rPr>
            </w:pPr>
            <w:r w:rsidRPr="0079010B">
              <w:rPr>
                <w:rFonts w:hAnsi="標楷體" w:hint="eastAsia"/>
                <w:color w:val="000000" w:themeColor="text1"/>
                <w:sz w:val="28"/>
                <w:szCs w:val="28"/>
              </w:rPr>
              <w:t>政府協助事項及期程是否依約辦理，請依契約6.1條答覆</w:t>
            </w:r>
          </w:p>
        </w:tc>
        <w:tc>
          <w:tcPr>
            <w:tcW w:w="3685" w:type="dxa"/>
            <w:vAlign w:val="center"/>
          </w:tcPr>
          <w:p w14:paraId="5E857462" w14:textId="77777777" w:rsidR="00351DE5" w:rsidRPr="0079010B" w:rsidRDefault="00351DE5" w:rsidP="003D6653">
            <w:pPr>
              <w:spacing w:line="0" w:lineRule="atLeast"/>
              <w:rPr>
                <w:rFonts w:hAnsi="標楷體"/>
                <w:color w:val="000000" w:themeColor="text1"/>
                <w:sz w:val="28"/>
                <w:szCs w:val="28"/>
              </w:rPr>
            </w:pPr>
            <w:r w:rsidRPr="0079010B">
              <w:rPr>
                <w:rFonts w:hAnsi="標楷體" w:cs="Arial"/>
                <w:color w:val="000000" w:themeColor="text1"/>
                <w:sz w:val="28"/>
                <w:szCs w:val="28"/>
                <w:shd w:val="clear" w:color="auto" w:fill="FFFFFF"/>
              </w:rPr>
              <w:t>該校已依契約協助乙方各項計畫及水電、瓦斯等相關證照的取得。</w:t>
            </w:r>
          </w:p>
        </w:tc>
        <w:tc>
          <w:tcPr>
            <w:tcW w:w="2552" w:type="dxa"/>
            <w:vAlign w:val="center"/>
          </w:tcPr>
          <w:p w14:paraId="40CEAD84" w14:textId="77777777" w:rsidR="00351DE5" w:rsidRPr="0079010B" w:rsidRDefault="00351DE5" w:rsidP="003D6653">
            <w:pPr>
              <w:snapToGrid w:val="0"/>
              <w:spacing w:line="0" w:lineRule="atLeast"/>
              <w:rPr>
                <w:rFonts w:hAnsi="標楷體"/>
                <w:color w:val="000000" w:themeColor="text1"/>
                <w:sz w:val="28"/>
                <w:szCs w:val="28"/>
              </w:rPr>
            </w:pPr>
            <w:r w:rsidRPr="0079010B">
              <w:rPr>
                <w:rFonts w:hAnsi="標楷體" w:hint="eastAsia"/>
                <w:color w:val="000000" w:themeColor="text1"/>
                <w:sz w:val="28"/>
                <w:szCs w:val="28"/>
              </w:rPr>
              <w:t>該校已依契約協助乙方各項計畫及水電、瓦斯等相關證照的取得，並完成合約簽署。</w:t>
            </w:r>
          </w:p>
        </w:tc>
      </w:tr>
      <w:tr w:rsidR="0079010B" w:rsidRPr="0079010B" w14:paraId="0FB78870" w14:textId="77777777" w:rsidTr="003D6653">
        <w:tc>
          <w:tcPr>
            <w:tcW w:w="568" w:type="dxa"/>
            <w:vAlign w:val="center"/>
          </w:tcPr>
          <w:p w14:paraId="58BC917C" w14:textId="77777777" w:rsidR="00351DE5" w:rsidRPr="0079010B" w:rsidRDefault="00351DE5" w:rsidP="003D6653">
            <w:pPr>
              <w:spacing w:line="0" w:lineRule="atLeast"/>
              <w:jc w:val="left"/>
              <w:rPr>
                <w:rFonts w:hAnsi="標楷體"/>
                <w:color w:val="000000" w:themeColor="text1"/>
                <w:sz w:val="28"/>
                <w:szCs w:val="28"/>
              </w:rPr>
            </w:pPr>
            <w:r w:rsidRPr="0079010B">
              <w:rPr>
                <w:rFonts w:hAnsi="標楷體" w:hint="eastAsia"/>
                <w:color w:val="000000" w:themeColor="text1"/>
                <w:sz w:val="28"/>
                <w:szCs w:val="28"/>
              </w:rPr>
              <w:lastRenderedPageBreak/>
              <w:t>5</w:t>
            </w:r>
          </w:p>
        </w:tc>
        <w:tc>
          <w:tcPr>
            <w:tcW w:w="3119" w:type="dxa"/>
            <w:vAlign w:val="center"/>
          </w:tcPr>
          <w:p w14:paraId="55263702" w14:textId="77777777" w:rsidR="00351DE5" w:rsidRPr="0079010B" w:rsidRDefault="00351DE5" w:rsidP="003D6653">
            <w:pPr>
              <w:spacing w:line="0" w:lineRule="atLeast"/>
              <w:rPr>
                <w:rFonts w:hAnsi="標楷體"/>
                <w:color w:val="000000" w:themeColor="text1"/>
                <w:sz w:val="28"/>
                <w:szCs w:val="28"/>
              </w:rPr>
            </w:pPr>
            <w:r w:rsidRPr="0079010B">
              <w:rPr>
                <w:rFonts w:hAnsi="標楷體" w:hint="eastAsia"/>
                <w:b/>
                <w:color w:val="000000" w:themeColor="text1"/>
                <w:sz w:val="28"/>
                <w:szCs w:val="28"/>
              </w:rPr>
              <w:t>主辦機關是否督促民間機構依約如期提送資料</w:t>
            </w:r>
            <w:r w:rsidRPr="0079010B">
              <w:rPr>
                <w:rFonts w:hAnsi="標楷體" w:hint="eastAsia"/>
                <w:color w:val="000000" w:themeColor="text1"/>
                <w:sz w:val="28"/>
                <w:szCs w:val="28"/>
              </w:rPr>
              <w:t>。請依契約第8條辦理，有些執照與許可</w:t>
            </w:r>
            <w:proofErr w:type="gramStart"/>
            <w:r w:rsidRPr="0079010B">
              <w:rPr>
                <w:rFonts w:hAnsi="標楷體" w:hint="eastAsia"/>
                <w:color w:val="000000" w:themeColor="text1"/>
                <w:sz w:val="28"/>
                <w:szCs w:val="28"/>
              </w:rPr>
              <w:t>提送甲方</w:t>
            </w:r>
            <w:proofErr w:type="gramEnd"/>
            <w:r w:rsidRPr="0079010B">
              <w:rPr>
                <w:rFonts w:hAnsi="標楷體" w:hint="eastAsia"/>
                <w:color w:val="000000" w:themeColor="text1"/>
                <w:sz w:val="28"/>
                <w:szCs w:val="28"/>
              </w:rPr>
              <w:t>備查，未見資料，請嗣後要注意。</w:t>
            </w:r>
          </w:p>
        </w:tc>
        <w:tc>
          <w:tcPr>
            <w:tcW w:w="3685" w:type="dxa"/>
            <w:vAlign w:val="center"/>
          </w:tcPr>
          <w:p w14:paraId="36193652" w14:textId="77777777" w:rsidR="00351DE5" w:rsidRPr="0079010B" w:rsidRDefault="00351DE5" w:rsidP="003D6653">
            <w:pPr>
              <w:spacing w:line="0" w:lineRule="atLeast"/>
              <w:rPr>
                <w:rFonts w:hAnsi="標楷體"/>
                <w:color w:val="000000" w:themeColor="text1"/>
                <w:sz w:val="28"/>
                <w:szCs w:val="28"/>
              </w:rPr>
            </w:pPr>
            <w:r w:rsidRPr="0079010B">
              <w:rPr>
                <w:rFonts w:hAnsi="標楷體" w:cs="Arial"/>
                <w:color w:val="000000" w:themeColor="text1"/>
                <w:sz w:val="28"/>
                <w:szCs w:val="28"/>
                <w:shd w:val="clear" w:color="auto" w:fill="FFFFFF"/>
              </w:rPr>
              <w:t>依契約第8條規定，乙方應負責本計畫之投資設計、</w:t>
            </w:r>
            <w:proofErr w:type="gramStart"/>
            <w:r w:rsidRPr="0079010B">
              <w:rPr>
                <w:rFonts w:hAnsi="標楷體" w:cs="Arial"/>
                <w:color w:val="000000" w:themeColor="text1"/>
                <w:sz w:val="28"/>
                <w:szCs w:val="28"/>
                <w:shd w:val="clear" w:color="auto" w:fill="FFFFFF"/>
              </w:rPr>
              <w:t>規</w:t>
            </w:r>
            <w:proofErr w:type="gramEnd"/>
            <w:r w:rsidRPr="0079010B">
              <w:rPr>
                <w:rFonts w:hAnsi="標楷體" w:cs="Arial"/>
                <w:color w:val="000000" w:themeColor="text1"/>
                <w:sz w:val="28"/>
                <w:szCs w:val="28"/>
                <w:shd w:val="clear" w:color="auto" w:fill="FFFFFF"/>
              </w:rPr>
              <w:t>畫擴建、整建。本計畫之擴建、整建應符合建築法規相關規定並取得與擴建、整建工作相關之各項執照及許可，並將其副本提送該校備查，變更時亦同。查</w:t>
            </w:r>
            <w:r w:rsidRPr="0079010B">
              <w:rPr>
                <w:rFonts w:hAnsi="標楷體" w:cs="Arial" w:hint="eastAsia"/>
                <w:color w:val="000000" w:themeColor="text1"/>
                <w:sz w:val="28"/>
                <w:szCs w:val="28"/>
                <w:shd w:val="clear" w:color="auto" w:fill="FFFFFF"/>
              </w:rPr>
              <w:t>該</w:t>
            </w:r>
            <w:r w:rsidRPr="0079010B">
              <w:rPr>
                <w:rFonts w:hAnsi="標楷體" w:cs="Arial"/>
                <w:color w:val="000000" w:themeColor="text1"/>
                <w:sz w:val="28"/>
                <w:szCs w:val="28"/>
                <w:shd w:val="clear" w:color="auto" w:fill="FFFFFF"/>
              </w:rPr>
              <w:t>案乙方確實未取得SPA、兒童池的室內裝修證明及學生</w:t>
            </w:r>
            <w:proofErr w:type="gramStart"/>
            <w:r w:rsidRPr="0079010B">
              <w:rPr>
                <w:rFonts w:hAnsi="標楷體" w:cs="Arial"/>
                <w:color w:val="000000" w:themeColor="text1"/>
                <w:sz w:val="28"/>
                <w:szCs w:val="28"/>
                <w:shd w:val="clear" w:color="auto" w:fill="FFFFFF"/>
              </w:rPr>
              <w:t>淋浴間的有效</w:t>
            </w:r>
            <w:proofErr w:type="gramEnd"/>
            <w:r w:rsidRPr="0079010B">
              <w:rPr>
                <w:rFonts w:hAnsi="標楷體" w:cs="Arial"/>
                <w:color w:val="000000" w:themeColor="text1"/>
                <w:sz w:val="28"/>
                <w:szCs w:val="28"/>
                <w:shd w:val="clear" w:color="auto" w:fill="FFFFFF"/>
              </w:rPr>
              <w:t>執照，</w:t>
            </w:r>
            <w:proofErr w:type="gramStart"/>
            <w:r w:rsidRPr="0079010B">
              <w:rPr>
                <w:rFonts w:hAnsi="標楷體" w:cs="Arial"/>
                <w:color w:val="000000" w:themeColor="text1"/>
                <w:sz w:val="28"/>
                <w:szCs w:val="28"/>
                <w:shd w:val="clear" w:color="auto" w:fill="FFFFFF"/>
              </w:rPr>
              <w:t>爰</w:t>
            </w:r>
            <w:proofErr w:type="gramEnd"/>
            <w:r w:rsidRPr="0079010B">
              <w:rPr>
                <w:rFonts w:hAnsi="標楷體" w:cs="Arial"/>
                <w:color w:val="000000" w:themeColor="text1"/>
                <w:sz w:val="28"/>
                <w:szCs w:val="28"/>
                <w:shd w:val="clear" w:color="auto" w:fill="FFFFFF"/>
              </w:rPr>
              <w:t>有關涉及甲乙雙方相關事項，已完成仲裁，並進入法律民事仲裁執行部分。爾後將特別落實契約相關規定，並透過「南投高中室內溫水游泳池委外經營履約督導管理小組」，強化履約督導管理。</w:t>
            </w:r>
          </w:p>
        </w:tc>
        <w:tc>
          <w:tcPr>
            <w:tcW w:w="2552" w:type="dxa"/>
            <w:vAlign w:val="center"/>
          </w:tcPr>
          <w:p w14:paraId="0045C587" w14:textId="77777777" w:rsidR="00351DE5" w:rsidRPr="0079010B" w:rsidRDefault="00351DE5" w:rsidP="003D6653">
            <w:pPr>
              <w:snapToGrid w:val="0"/>
              <w:spacing w:line="0" w:lineRule="atLeast"/>
              <w:rPr>
                <w:rFonts w:hAnsi="標楷體"/>
                <w:color w:val="000000" w:themeColor="text1"/>
                <w:sz w:val="28"/>
                <w:szCs w:val="28"/>
              </w:rPr>
            </w:pPr>
            <w:r w:rsidRPr="0079010B">
              <w:rPr>
                <w:rFonts w:hAnsi="標楷體" w:cs="Arial" w:hint="eastAsia"/>
                <w:color w:val="000000" w:themeColor="text1"/>
                <w:sz w:val="28"/>
                <w:szCs w:val="28"/>
                <w:shd w:val="clear" w:color="auto" w:fill="FFFFFF"/>
              </w:rPr>
              <w:t>該校表示，</w:t>
            </w:r>
            <w:r w:rsidRPr="0079010B">
              <w:rPr>
                <w:rFonts w:hAnsi="標楷體" w:cs="Arial"/>
                <w:color w:val="000000" w:themeColor="text1"/>
                <w:sz w:val="28"/>
                <w:szCs w:val="28"/>
                <w:shd w:val="clear" w:color="auto" w:fill="FFFFFF"/>
              </w:rPr>
              <w:t>有關涉及甲乙雙方相關事項，已完成仲裁，並進入法律民事仲裁執行部分。爾後將特別落實契約相關規定，並透過「南投高中室內溫水游泳池委外經營履約督導管理小組」，強化履約督導管理。</w:t>
            </w:r>
          </w:p>
        </w:tc>
      </w:tr>
      <w:tr w:rsidR="0079010B" w:rsidRPr="0079010B" w14:paraId="11A3CA18" w14:textId="77777777" w:rsidTr="003D6653">
        <w:tc>
          <w:tcPr>
            <w:tcW w:w="568" w:type="dxa"/>
            <w:vAlign w:val="center"/>
          </w:tcPr>
          <w:p w14:paraId="0EF9F39A" w14:textId="77777777" w:rsidR="00351DE5" w:rsidRPr="0079010B" w:rsidRDefault="00351DE5" w:rsidP="003D6653">
            <w:pPr>
              <w:spacing w:line="0" w:lineRule="atLeast"/>
              <w:jc w:val="left"/>
              <w:rPr>
                <w:rFonts w:hAnsi="標楷體"/>
                <w:color w:val="000000" w:themeColor="text1"/>
                <w:sz w:val="28"/>
                <w:szCs w:val="28"/>
              </w:rPr>
            </w:pPr>
            <w:r w:rsidRPr="0079010B">
              <w:rPr>
                <w:rFonts w:hAnsi="標楷體" w:hint="eastAsia"/>
                <w:color w:val="000000" w:themeColor="text1"/>
                <w:sz w:val="28"/>
                <w:szCs w:val="28"/>
              </w:rPr>
              <w:t>6</w:t>
            </w:r>
          </w:p>
        </w:tc>
        <w:tc>
          <w:tcPr>
            <w:tcW w:w="3119" w:type="dxa"/>
            <w:vAlign w:val="center"/>
          </w:tcPr>
          <w:p w14:paraId="260324A8" w14:textId="77777777" w:rsidR="00351DE5" w:rsidRPr="0079010B" w:rsidRDefault="00351DE5" w:rsidP="003D6653">
            <w:pPr>
              <w:snapToGrid w:val="0"/>
              <w:spacing w:line="0" w:lineRule="atLeast"/>
              <w:rPr>
                <w:rFonts w:hAnsi="標楷體"/>
                <w:color w:val="000000" w:themeColor="text1"/>
                <w:sz w:val="28"/>
                <w:szCs w:val="28"/>
              </w:rPr>
            </w:pPr>
            <w:r w:rsidRPr="0079010B">
              <w:rPr>
                <w:rFonts w:hAnsi="標楷體" w:hint="eastAsia"/>
                <w:color w:val="000000" w:themeColor="text1"/>
                <w:sz w:val="28"/>
                <w:szCs w:val="28"/>
              </w:rPr>
              <w:t>主辦機關是否督促民間機構依約繳交權利金等。就經營權利金之核算，請校方要再審慎查核。</w:t>
            </w:r>
          </w:p>
          <w:p w14:paraId="61A21887" w14:textId="77777777" w:rsidR="00351DE5" w:rsidRPr="0079010B" w:rsidRDefault="00351DE5" w:rsidP="003D6653">
            <w:pPr>
              <w:spacing w:line="0" w:lineRule="atLeast"/>
              <w:rPr>
                <w:rFonts w:hAnsi="標楷體"/>
                <w:color w:val="000000" w:themeColor="text1"/>
                <w:sz w:val="28"/>
                <w:szCs w:val="28"/>
              </w:rPr>
            </w:pPr>
          </w:p>
        </w:tc>
        <w:tc>
          <w:tcPr>
            <w:tcW w:w="3685" w:type="dxa"/>
            <w:vAlign w:val="center"/>
          </w:tcPr>
          <w:p w14:paraId="2293DABF" w14:textId="77777777" w:rsidR="00351DE5" w:rsidRPr="0079010B" w:rsidRDefault="00351DE5" w:rsidP="003D6653">
            <w:pPr>
              <w:spacing w:line="0" w:lineRule="atLeast"/>
              <w:rPr>
                <w:rFonts w:hAnsi="標楷體"/>
                <w:color w:val="000000" w:themeColor="text1"/>
                <w:sz w:val="28"/>
                <w:szCs w:val="28"/>
              </w:rPr>
            </w:pPr>
            <w:r w:rsidRPr="0079010B">
              <w:rPr>
                <w:rFonts w:hAnsi="標楷體" w:cs="Arial"/>
                <w:color w:val="000000" w:themeColor="text1"/>
                <w:sz w:val="28"/>
                <w:szCs w:val="28"/>
                <w:shd w:val="clear" w:color="auto" w:fill="FFFFFF"/>
              </w:rPr>
              <w:t>該校依約多次督促民間機構繳交權利金，但</w:t>
            </w:r>
            <w:proofErr w:type="gramStart"/>
            <w:r w:rsidRPr="0079010B">
              <w:rPr>
                <w:rFonts w:hAnsi="標楷體" w:cs="Arial"/>
                <w:color w:val="000000" w:themeColor="text1"/>
                <w:sz w:val="28"/>
                <w:szCs w:val="28"/>
                <w:shd w:val="clear" w:color="auto" w:fill="FFFFFF"/>
              </w:rPr>
              <w:t>106</w:t>
            </w:r>
            <w:proofErr w:type="gramEnd"/>
            <w:r w:rsidRPr="0079010B">
              <w:rPr>
                <w:rFonts w:hAnsi="標楷體" w:cs="Arial"/>
                <w:color w:val="000000" w:themeColor="text1"/>
                <w:sz w:val="28"/>
                <w:szCs w:val="28"/>
                <w:shd w:val="clear" w:color="auto" w:fill="FFFFFF"/>
              </w:rPr>
              <w:t>年度民間機構延遲至九月才繳交，其經營權利金之核算也依法要求民間機構務必經會計師查核簽證之財務報表，民間機構都不願配合。</w:t>
            </w:r>
            <w:proofErr w:type="gramStart"/>
            <w:r w:rsidRPr="0079010B">
              <w:rPr>
                <w:rFonts w:hAnsi="標楷體" w:cs="Arial"/>
                <w:color w:val="000000" w:themeColor="text1"/>
                <w:sz w:val="28"/>
                <w:szCs w:val="28"/>
                <w:shd w:val="clear" w:color="auto" w:fill="FFFFFF"/>
              </w:rPr>
              <w:t>惟甲乙</w:t>
            </w:r>
            <w:proofErr w:type="gramEnd"/>
            <w:r w:rsidRPr="0079010B">
              <w:rPr>
                <w:rFonts w:hAnsi="標楷體" w:cs="Arial"/>
                <w:color w:val="000000" w:themeColor="text1"/>
                <w:sz w:val="28"/>
                <w:szCs w:val="28"/>
                <w:shd w:val="clear" w:color="auto" w:fill="FFFFFF"/>
              </w:rPr>
              <w:t>雙方目前已完成仲裁，並進入法律民事仲裁執行部分，預期權利金繳交問題將可有效解決。</w:t>
            </w:r>
          </w:p>
        </w:tc>
        <w:tc>
          <w:tcPr>
            <w:tcW w:w="2552" w:type="dxa"/>
            <w:vAlign w:val="center"/>
          </w:tcPr>
          <w:p w14:paraId="1D3B93DA" w14:textId="77777777" w:rsidR="00351DE5" w:rsidRPr="0079010B" w:rsidRDefault="00351DE5" w:rsidP="003D6653">
            <w:pPr>
              <w:snapToGrid w:val="0"/>
              <w:spacing w:line="0" w:lineRule="atLeast"/>
              <w:rPr>
                <w:rFonts w:hAnsi="標楷體"/>
                <w:color w:val="000000" w:themeColor="text1"/>
                <w:sz w:val="28"/>
                <w:szCs w:val="28"/>
              </w:rPr>
            </w:pPr>
            <w:r w:rsidRPr="0079010B">
              <w:rPr>
                <w:rFonts w:hAnsi="標楷體" w:cs="Arial" w:hint="eastAsia"/>
                <w:color w:val="000000" w:themeColor="text1"/>
                <w:sz w:val="28"/>
                <w:szCs w:val="28"/>
                <w:shd w:val="clear" w:color="auto" w:fill="FFFFFF"/>
              </w:rPr>
              <w:t>該校表示，</w:t>
            </w:r>
            <w:r w:rsidRPr="0079010B">
              <w:rPr>
                <w:rFonts w:hAnsi="標楷體" w:cs="Arial"/>
                <w:color w:val="000000" w:themeColor="text1"/>
                <w:sz w:val="28"/>
                <w:szCs w:val="28"/>
                <w:shd w:val="clear" w:color="auto" w:fill="FFFFFF"/>
              </w:rPr>
              <w:t>甲</w:t>
            </w:r>
            <w:r w:rsidRPr="0079010B">
              <w:rPr>
                <w:rFonts w:hAnsi="標楷體" w:cs="Arial" w:hint="eastAsia"/>
                <w:color w:val="000000" w:themeColor="text1"/>
                <w:sz w:val="28"/>
                <w:szCs w:val="28"/>
                <w:shd w:val="clear" w:color="auto" w:fill="FFFFFF"/>
              </w:rPr>
              <w:t>、</w:t>
            </w:r>
            <w:r w:rsidRPr="0079010B">
              <w:rPr>
                <w:rFonts w:hAnsi="標楷體" w:cs="Arial"/>
                <w:color w:val="000000" w:themeColor="text1"/>
                <w:sz w:val="28"/>
                <w:szCs w:val="28"/>
                <w:shd w:val="clear" w:color="auto" w:fill="FFFFFF"/>
              </w:rPr>
              <w:t>乙雙方目前已完成仲裁，並進入法律民事仲裁執行部分，預期權利金繳交問題將可有效解決。</w:t>
            </w:r>
          </w:p>
        </w:tc>
      </w:tr>
      <w:tr w:rsidR="0079010B" w:rsidRPr="0079010B" w14:paraId="04FC52FB" w14:textId="77777777" w:rsidTr="003D6653">
        <w:tc>
          <w:tcPr>
            <w:tcW w:w="568" w:type="dxa"/>
            <w:vAlign w:val="center"/>
          </w:tcPr>
          <w:p w14:paraId="538CC186" w14:textId="77777777" w:rsidR="00351DE5" w:rsidRPr="0079010B" w:rsidRDefault="00351DE5" w:rsidP="003D6653">
            <w:pPr>
              <w:spacing w:line="0" w:lineRule="atLeast"/>
              <w:jc w:val="left"/>
              <w:rPr>
                <w:rFonts w:hAnsi="標楷體"/>
                <w:color w:val="000000" w:themeColor="text1"/>
                <w:sz w:val="28"/>
                <w:szCs w:val="28"/>
              </w:rPr>
            </w:pPr>
            <w:r w:rsidRPr="0079010B">
              <w:rPr>
                <w:rFonts w:hAnsi="標楷體" w:hint="eastAsia"/>
                <w:color w:val="000000" w:themeColor="text1"/>
                <w:sz w:val="28"/>
                <w:szCs w:val="28"/>
              </w:rPr>
              <w:t>7</w:t>
            </w:r>
          </w:p>
        </w:tc>
        <w:tc>
          <w:tcPr>
            <w:tcW w:w="3119" w:type="dxa"/>
            <w:vAlign w:val="center"/>
          </w:tcPr>
          <w:p w14:paraId="59E92478" w14:textId="77777777" w:rsidR="00351DE5" w:rsidRPr="0079010B" w:rsidRDefault="00351DE5" w:rsidP="003D6653">
            <w:pPr>
              <w:spacing w:line="0" w:lineRule="atLeast"/>
              <w:rPr>
                <w:rFonts w:hAnsi="標楷體"/>
                <w:color w:val="000000" w:themeColor="text1"/>
                <w:sz w:val="28"/>
                <w:szCs w:val="28"/>
              </w:rPr>
            </w:pPr>
            <w:r w:rsidRPr="0079010B">
              <w:rPr>
                <w:rFonts w:hAnsi="標楷體" w:hint="eastAsia"/>
                <w:color w:val="000000" w:themeColor="text1"/>
                <w:sz w:val="28"/>
                <w:szCs w:val="28"/>
              </w:rPr>
              <w:t>民間機構是否依投資契約提送經會計師查核簽證之財務報表及相關文件</w:t>
            </w:r>
          </w:p>
          <w:p w14:paraId="5A141094" w14:textId="77777777" w:rsidR="00351DE5" w:rsidRPr="0079010B" w:rsidRDefault="00351DE5" w:rsidP="00351DE5">
            <w:pPr>
              <w:numPr>
                <w:ilvl w:val="0"/>
                <w:numId w:val="39"/>
              </w:numPr>
              <w:overflowPunct/>
              <w:autoSpaceDE/>
              <w:autoSpaceDN/>
              <w:spacing w:line="0" w:lineRule="atLeast"/>
              <w:ind w:left="319" w:hanging="319"/>
              <w:rPr>
                <w:rFonts w:hAnsi="標楷體"/>
                <w:color w:val="000000" w:themeColor="text1"/>
                <w:sz w:val="28"/>
                <w:szCs w:val="28"/>
              </w:rPr>
            </w:pPr>
            <w:r w:rsidRPr="0079010B">
              <w:rPr>
                <w:rFonts w:hAnsi="標楷體" w:hint="eastAsia"/>
                <w:color w:val="000000" w:themeColor="text1"/>
                <w:sz w:val="28"/>
                <w:szCs w:val="28"/>
              </w:rPr>
              <w:t>應依契約第14.4須</w:t>
            </w:r>
            <w:proofErr w:type="gramStart"/>
            <w:r w:rsidRPr="0079010B">
              <w:rPr>
                <w:rFonts w:hAnsi="標楷體" w:hint="eastAsia"/>
                <w:color w:val="000000" w:themeColor="text1"/>
                <w:sz w:val="28"/>
                <w:szCs w:val="28"/>
              </w:rPr>
              <w:t>提送季報</w:t>
            </w:r>
            <w:proofErr w:type="gramEnd"/>
            <w:r w:rsidRPr="0079010B">
              <w:rPr>
                <w:rFonts w:hAnsi="標楷體" w:hint="eastAsia"/>
                <w:color w:val="000000" w:themeColor="text1"/>
                <w:sz w:val="28"/>
                <w:szCs w:val="28"/>
              </w:rPr>
              <w:t>備查，但未</w:t>
            </w:r>
            <w:r w:rsidRPr="0079010B">
              <w:rPr>
                <w:rFonts w:hAnsi="標楷體" w:hint="eastAsia"/>
                <w:color w:val="000000" w:themeColor="text1"/>
                <w:sz w:val="28"/>
                <w:szCs w:val="28"/>
              </w:rPr>
              <w:lastRenderedPageBreak/>
              <w:t>提送。</w:t>
            </w:r>
          </w:p>
          <w:p w14:paraId="1E2286E5" w14:textId="06C54C7D" w:rsidR="00351DE5" w:rsidRPr="0079010B" w:rsidRDefault="00351DE5" w:rsidP="00351DE5">
            <w:pPr>
              <w:numPr>
                <w:ilvl w:val="0"/>
                <w:numId w:val="39"/>
              </w:numPr>
              <w:overflowPunct/>
              <w:autoSpaceDE/>
              <w:autoSpaceDN/>
              <w:spacing w:line="0" w:lineRule="atLeast"/>
              <w:ind w:left="319" w:hanging="319"/>
              <w:rPr>
                <w:rFonts w:hAnsi="標楷體"/>
                <w:color w:val="000000" w:themeColor="text1"/>
                <w:sz w:val="28"/>
                <w:szCs w:val="28"/>
              </w:rPr>
            </w:pPr>
            <w:r w:rsidRPr="0079010B">
              <w:rPr>
                <w:rFonts w:hAnsi="標楷體" w:hint="eastAsia"/>
                <w:color w:val="000000" w:themeColor="text1"/>
                <w:sz w:val="28"/>
                <w:szCs w:val="28"/>
              </w:rPr>
              <w:t>契約第14.3條規定自有金不得低於60％，但財報未符合規定</w:t>
            </w:r>
          </w:p>
        </w:tc>
        <w:tc>
          <w:tcPr>
            <w:tcW w:w="3685" w:type="dxa"/>
            <w:vAlign w:val="center"/>
          </w:tcPr>
          <w:p w14:paraId="2D9DB0B8" w14:textId="77777777" w:rsidR="00351DE5" w:rsidRPr="0079010B" w:rsidRDefault="00351DE5" w:rsidP="003D6653">
            <w:pPr>
              <w:spacing w:line="0" w:lineRule="atLeast"/>
              <w:rPr>
                <w:rFonts w:hAnsi="標楷體"/>
                <w:color w:val="000000" w:themeColor="text1"/>
                <w:sz w:val="28"/>
                <w:szCs w:val="28"/>
              </w:rPr>
            </w:pPr>
            <w:r w:rsidRPr="0079010B">
              <w:rPr>
                <w:rFonts w:hAnsi="標楷體" w:cs="Arial"/>
                <w:color w:val="000000" w:themeColor="text1"/>
                <w:sz w:val="28"/>
                <w:szCs w:val="28"/>
                <w:shd w:val="clear" w:color="auto" w:fill="FFFFFF"/>
              </w:rPr>
              <w:lastRenderedPageBreak/>
              <w:t>有關民間機構依投資契約提送經會計師查核簽證之財務報表及相關文件及契約第14.3條規定自有金不得低於60％等，已要求民間機構提送及改善，並納入</w:t>
            </w:r>
            <w:r w:rsidRPr="0079010B">
              <w:rPr>
                <w:rFonts w:hAnsi="標楷體" w:cs="Arial"/>
                <w:color w:val="000000" w:themeColor="text1"/>
                <w:sz w:val="28"/>
                <w:szCs w:val="28"/>
                <w:shd w:val="clear" w:color="auto" w:fill="FFFFFF"/>
              </w:rPr>
              <w:lastRenderedPageBreak/>
              <w:t>「南投高中室內溫水游泳池委外經營履約督導管理小組」督導改善，惟因甲乙雙方目前已完成仲裁，並進入法律民事仲裁執行部分，預期未來本問題，將可有效解決。</w:t>
            </w:r>
          </w:p>
        </w:tc>
        <w:tc>
          <w:tcPr>
            <w:tcW w:w="2552" w:type="dxa"/>
            <w:vAlign w:val="center"/>
          </w:tcPr>
          <w:p w14:paraId="15915F29" w14:textId="77777777" w:rsidR="00351DE5" w:rsidRPr="0079010B" w:rsidRDefault="00351DE5" w:rsidP="003D6653">
            <w:pPr>
              <w:snapToGrid w:val="0"/>
              <w:spacing w:line="0" w:lineRule="atLeast"/>
              <w:rPr>
                <w:rFonts w:hAnsi="標楷體"/>
                <w:color w:val="000000" w:themeColor="text1"/>
                <w:sz w:val="28"/>
                <w:szCs w:val="28"/>
              </w:rPr>
            </w:pPr>
            <w:r w:rsidRPr="0079010B">
              <w:rPr>
                <w:rFonts w:hAnsi="標楷體" w:cs="Arial" w:hint="eastAsia"/>
                <w:color w:val="000000" w:themeColor="text1"/>
                <w:sz w:val="28"/>
                <w:szCs w:val="28"/>
                <w:shd w:val="clear" w:color="auto" w:fill="FFFFFF"/>
              </w:rPr>
              <w:lastRenderedPageBreak/>
              <w:t>該校表示，</w:t>
            </w:r>
            <w:r w:rsidRPr="0079010B">
              <w:rPr>
                <w:rFonts w:hAnsi="標楷體" w:cs="Arial"/>
                <w:color w:val="000000" w:themeColor="text1"/>
                <w:sz w:val="28"/>
                <w:szCs w:val="28"/>
                <w:shd w:val="clear" w:color="auto" w:fill="FFFFFF"/>
              </w:rPr>
              <w:t>已要求民間機構提送及改善，並納入「南投高中室內溫水游泳池委外經營履約督導管理小</w:t>
            </w:r>
            <w:r w:rsidRPr="0079010B">
              <w:rPr>
                <w:rFonts w:hAnsi="標楷體" w:cs="Arial"/>
                <w:color w:val="000000" w:themeColor="text1"/>
                <w:sz w:val="28"/>
                <w:szCs w:val="28"/>
                <w:shd w:val="clear" w:color="auto" w:fill="FFFFFF"/>
              </w:rPr>
              <w:lastRenderedPageBreak/>
              <w:t>組」督導改善，惟因甲</w:t>
            </w:r>
            <w:r w:rsidRPr="0079010B">
              <w:rPr>
                <w:rFonts w:hAnsi="標楷體" w:cs="Arial" w:hint="eastAsia"/>
                <w:color w:val="000000" w:themeColor="text1"/>
                <w:sz w:val="28"/>
                <w:szCs w:val="28"/>
                <w:shd w:val="clear" w:color="auto" w:fill="FFFFFF"/>
              </w:rPr>
              <w:t>、</w:t>
            </w:r>
            <w:r w:rsidRPr="0079010B">
              <w:rPr>
                <w:rFonts w:hAnsi="標楷體" w:cs="Arial"/>
                <w:color w:val="000000" w:themeColor="text1"/>
                <w:sz w:val="28"/>
                <w:szCs w:val="28"/>
                <w:shd w:val="clear" w:color="auto" w:fill="FFFFFF"/>
              </w:rPr>
              <w:t>乙雙方目前已完成仲裁，並進入法律民事仲裁執行部分，預期未來本問題，將可有效解決。</w:t>
            </w:r>
          </w:p>
        </w:tc>
      </w:tr>
      <w:tr w:rsidR="0079010B" w:rsidRPr="0079010B" w14:paraId="5AEB0A6E" w14:textId="77777777" w:rsidTr="003D6653">
        <w:tc>
          <w:tcPr>
            <w:tcW w:w="568" w:type="dxa"/>
            <w:vAlign w:val="center"/>
          </w:tcPr>
          <w:p w14:paraId="5F082BAB" w14:textId="77777777" w:rsidR="00351DE5" w:rsidRPr="0079010B" w:rsidRDefault="00351DE5" w:rsidP="003D6653">
            <w:pPr>
              <w:spacing w:line="0" w:lineRule="atLeast"/>
              <w:jc w:val="left"/>
              <w:rPr>
                <w:rFonts w:hAnsi="標楷體"/>
                <w:color w:val="000000" w:themeColor="text1"/>
                <w:sz w:val="28"/>
                <w:szCs w:val="28"/>
              </w:rPr>
            </w:pPr>
            <w:r w:rsidRPr="0079010B">
              <w:rPr>
                <w:rFonts w:hAnsi="標楷體" w:hint="eastAsia"/>
                <w:color w:val="000000" w:themeColor="text1"/>
                <w:sz w:val="28"/>
                <w:szCs w:val="28"/>
              </w:rPr>
              <w:lastRenderedPageBreak/>
              <w:t>8</w:t>
            </w:r>
          </w:p>
        </w:tc>
        <w:tc>
          <w:tcPr>
            <w:tcW w:w="3119" w:type="dxa"/>
            <w:vAlign w:val="center"/>
          </w:tcPr>
          <w:p w14:paraId="578019B5" w14:textId="77777777" w:rsidR="00351DE5" w:rsidRPr="0079010B" w:rsidRDefault="00351DE5" w:rsidP="003D6653">
            <w:pPr>
              <w:snapToGrid w:val="0"/>
              <w:spacing w:line="0" w:lineRule="atLeast"/>
              <w:rPr>
                <w:rFonts w:hAnsi="標楷體"/>
                <w:color w:val="000000" w:themeColor="text1"/>
                <w:sz w:val="28"/>
                <w:szCs w:val="28"/>
              </w:rPr>
            </w:pPr>
            <w:r w:rsidRPr="0079010B">
              <w:rPr>
                <w:rFonts w:hAnsi="標楷體" w:hint="eastAsia"/>
                <w:color w:val="000000" w:themeColor="text1"/>
                <w:sz w:val="28"/>
                <w:szCs w:val="28"/>
              </w:rPr>
              <w:t>是否於公共建設營運設施入口或收費處設置促參識別標誌。該案未設置促參標示，請立刻改善。</w:t>
            </w:r>
          </w:p>
        </w:tc>
        <w:tc>
          <w:tcPr>
            <w:tcW w:w="3685" w:type="dxa"/>
            <w:vAlign w:val="center"/>
          </w:tcPr>
          <w:p w14:paraId="686725BE" w14:textId="77777777" w:rsidR="00351DE5" w:rsidRPr="0079010B" w:rsidRDefault="00351DE5" w:rsidP="003D6653">
            <w:pPr>
              <w:spacing w:line="0" w:lineRule="atLeast"/>
              <w:rPr>
                <w:rFonts w:hAnsi="標楷體"/>
                <w:color w:val="000000" w:themeColor="text1"/>
                <w:sz w:val="28"/>
                <w:szCs w:val="28"/>
              </w:rPr>
            </w:pPr>
            <w:r w:rsidRPr="0079010B">
              <w:rPr>
                <w:rFonts w:hAnsi="標楷體" w:cs="Arial"/>
                <w:color w:val="000000" w:themeColor="text1"/>
                <w:sz w:val="28"/>
                <w:szCs w:val="28"/>
                <w:shd w:val="clear" w:color="auto" w:fill="FFFFFF"/>
              </w:rPr>
              <w:t>促參識別標誌已於106年10月18日張貼於營運設施入口。</w:t>
            </w:r>
          </w:p>
        </w:tc>
        <w:tc>
          <w:tcPr>
            <w:tcW w:w="2552" w:type="dxa"/>
            <w:vAlign w:val="center"/>
          </w:tcPr>
          <w:p w14:paraId="581FE6EE" w14:textId="77777777" w:rsidR="00351DE5" w:rsidRPr="0079010B" w:rsidRDefault="00351DE5" w:rsidP="003D6653">
            <w:pPr>
              <w:snapToGrid w:val="0"/>
              <w:spacing w:line="0" w:lineRule="atLeast"/>
              <w:rPr>
                <w:rFonts w:hAnsi="標楷體"/>
                <w:color w:val="000000" w:themeColor="text1"/>
                <w:sz w:val="28"/>
                <w:szCs w:val="28"/>
              </w:rPr>
            </w:pPr>
            <w:r w:rsidRPr="0079010B">
              <w:rPr>
                <w:rFonts w:hAnsi="標楷體" w:hint="eastAsia"/>
                <w:color w:val="000000" w:themeColor="text1"/>
                <w:sz w:val="28"/>
                <w:szCs w:val="28"/>
              </w:rPr>
              <w:t>該校表示已於入口處張貼促參識別標誌。</w:t>
            </w:r>
          </w:p>
        </w:tc>
      </w:tr>
      <w:tr w:rsidR="0079010B" w:rsidRPr="0079010B" w14:paraId="75D1011C" w14:textId="77777777" w:rsidTr="003D6653">
        <w:tc>
          <w:tcPr>
            <w:tcW w:w="568" w:type="dxa"/>
            <w:vAlign w:val="center"/>
          </w:tcPr>
          <w:p w14:paraId="05FC133A" w14:textId="77777777" w:rsidR="00351DE5" w:rsidRPr="0079010B" w:rsidRDefault="00351DE5" w:rsidP="003D6653">
            <w:pPr>
              <w:spacing w:line="0" w:lineRule="atLeast"/>
              <w:jc w:val="left"/>
              <w:rPr>
                <w:rFonts w:hAnsi="標楷體"/>
                <w:color w:val="000000" w:themeColor="text1"/>
                <w:sz w:val="28"/>
                <w:szCs w:val="28"/>
              </w:rPr>
            </w:pPr>
            <w:r w:rsidRPr="0079010B">
              <w:rPr>
                <w:rFonts w:hAnsi="標楷體" w:hint="eastAsia"/>
                <w:color w:val="000000" w:themeColor="text1"/>
                <w:sz w:val="28"/>
                <w:szCs w:val="28"/>
              </w:rPr>
              <w:t>9</w:t>
            </w:r>
          </w:p>
        </w:tc>
        <w:tc>
          <w:tcPr>
            <w:tcW w:w="3119" w:type="dxa"/>
            <w:vAlign w:val="center"/>
          </w:tcPr>
          <w:p w14:paraId="327A55D0" w14:textId="77777777" w:rsidR="00351DE5" w:rsidRPr="0079010B" w:rsidRDefault="00351DE5" w:rsidP="003D6653">
            <w:pPr>
              <w:spacing w:line="320" w:lineRule="exact"/>
              <w:rPr>
                <w:rFonts w:hAnsi="標楷體"/>
                <w:color w:val="000000" w:themeColor="text1"/>
                <w:sz w:val="28"/>
                <w:szCs w:val="28"/>
              </w:rPr>
            </w:pPr>
            <w:r w:rsidRPr="0079010B">
              <w:rPr>
                <w:rFonts w:hAnsi="標楷體" w:hint="eastAsia"/>
                <w:color w:val="000000" w:themeColor="text1"/>
                <w:sz w:val="28"/>
                <w:szCs w:val="28"/>
              </w:rPr>
              <w:t>服務品質與整體經營績效是否提升(如軟硬體設施維護管理情形、客戶滿意度、使用率、服務態度等)。有關客訴及顧客滿意度除學生外，應加入消費者部分，以資周全。</w:t>
            </w:r>
          </w:p>
        </w:tc>
        <w:tc>
          <w:tcPr>
            <w:tcW w:w="3685" w:type="dxa"/>
            <w:vAlign w:val="center"/>
          </w:tcPr>
          <w:p w14:paraId="1A3AD9D1" w14:textId="77777777" w:rsidR="00351DE5" w:rsidRPr="0079010B" w:rsidRDefault="00351DE5" w:rsidP="003D6653">
            <w:pPr>
              <w:spacing w:line="0" w:lineRule="atLeast"/>
              <w:rPr>
                <w:rFonts w:hAnsi="標楷體"/>
                <w:color w:val="000000" w:themeColor="text1"/>
                <w:sz w:val="28"/>
                <w:szCs w:val="28"/>
              </w:rPr>
            </w:pPr>
            <w:r w:rsidRPr="0079010B">
              <w:rPr>
                <w:rFonts w:hAnsi="標楷體" w:cs="Arial"/>
                <w:color w:val="000000" w:themeColor="text1"/>
                <w:sz w:val="28"/>
                <w:szCs w:val="28"/>
                <w:shd w:val="clear" w:color="auto" w:fill="FFFFFF"/>
              </w:rPr>
              <w:t>現在民間機構一直無法配合服務品質與整體經營績效之提升，考量契約將約滿到期，未來有關學生及消費者之滿意度等服務品質與整體經營績效，將更明確納入新約中，並列為履約督導管理小組重點事項。</w:t>
            </w:r>
          </w:p>
        </w:tc>
        <w:tc>
          <w:tcPr>
            <w:tcW w:w="2552" w:type="dxa"/>
            <w:vAlign w:val="center"/>
          </w:tcPr>
          <w:p w14:paraId="5EC2E4D1" w14:textId="77777777" w:rsidR="00351DE5" w:rsidRPr="0079010B" w:rsidRDefault="00351DE5" w:rsidP="003D6653">
            <w:pPr>
              <w:snapToGrid w:val="0"/>
              <w:spacing w:line="0" w:lineRule="atLeast"/>
              <w:rPr>
                <w:rFonts w:hAnsi="標楷體"/>
                <w:color w:val="000000" w:themeColor="text1"/>
                <w:sz w:val="28"/>
                <w:szCs w:val="28"/>
              </w:rPr>
            </w:pPr>
            <w:r w:rsidRPr="0079010B">
              <w:rPr>
                <w:rFonts w:hAnsi="標楷體" w:hint="eastAsia"/>
                <w:color w:val="000000" w:themeColor="text1"/>
                <w:sz w:val="28"/>
                <w:szCs w:val="28"/>
              </w:rPr>
              <w:t>該校表示，現階段因與廠商已進行訴訟，廠商服務品質無法提升，惟</w:t>
            </w:r>
            <w:r w:rsidRPr="0079010B">
              <w:rPr>
                <w:rFonts w:hAnsi="標楷體" w:cs="Arial"/>
                <w:color w:val="000000" w:themeColor="text1"/>
                <w:sz w:val="28"/>
                <w:szCs w:val="28"/>
                <w:shd w:val="clear" w:color="auto" w:fill="FFFFFF"/>
              </w:rPr>
              <w:t>未來有關學生及消費者之滿意度等服務品質與整體經營績效，將更明確納入新約中，並列為履約督導管理小組重點事項。</w:t>
            </w:r>
          </w:p>
        </w:tc>
      </w:tr>
      <w:tr w:rsidR="0079010B" w:rsidRPr="0079010B" w14:paraId="0C5BCBAB" w14:textId="77777777" w:rsidTr="003D6653">
        <w:tc>
          <w:tcPr>
            <w:tcW w:w="568" w:type="dxa"/>
            <w:vAlign w:val="center"/>
          </w:tcPr>
          <w:p w14:paraId="6E24918B" w14:textId="77777777" w:rsidR="00351DE5" w:rsidRPr="0079010B" w:rsidRDefault="00351DE5" w:rsidP="003D6653">
            <w:pPr>
              <w:spacing w:line="0" w:lineRule="atLeast"/>
              <w:jc w:val="left"/>
              <w:rPr>
                <w:rFonts w:hAnsi="標楷體"/>
                <w:color w:val="000000" w:themeColor="text1"/>
                <w:sz w:val="28"/>
                <w:szCs w:val="28"/>
              </w:rPr>
            </w:pPr>
            <w:r w:rsidRPr="0079010B">
              <w:rPr>
                <w:rFonts w:hAnsi="標楷體" w:hint="eastAsia"/>
                <w:color w:val="000000" w:themeColor="text1"/>
                <w:sz w:val="28"/>
                <w:szCs w:val="28"/>
              </w:rPr>
              <w:t>10</w:t>
            </w:r>
          </w:p>
        </w:tc>
        <w:tc>
          <w:tcPr>
            <w:tcW w:w="3119" w:type="dxa"/>
            <w:vAlign w:val="center"/>
          </w:tcPr>
          <w:p w14:paraId="0BF083CD" w14:textId="77777777" w:rsidR="00351DE5" w:rsidRPr="0079010B" w:rsidRDefault="00351DE5" w:rsidP="003D6653">
            <w:pPr>
              <w:spacing w:line="320" w:lineRule="exact"/>
              <w:rPr>
                <w:rFonts w:hAnsi="標楷體"/>
                <w:color w:val="000000" w:themeColor="text1"/>
                <w:sz w:val="28"/>
                <w:szCs w:val="28"/>
              </w:rPr>
            </w:pPr>
            <w:r w:rsidRPr="0079010B">
              <w:rPr>
                <w:rFonts w:hAnsi="標楷體" w:hint="eastAsia"/>
                <w:color w:val="000000" w:themeColor="text1"/>
                <w:sz w:val="28"/>
                <w:szCs w:val="28"/>
              </w:rPr>
              <w:t>附屬事業於財務報表中是否分別列帳。該案財務報表未將附屬事業</w:t>
            </w:r>
            <w:proofErr w:type="gramStart"/>
            <w:r w:rsidRPr="0079010B">
              <w:rPr>
                <w:rFonts w:hAnsi="標楷體" w:hint="eastAsia"/>
                <w:color w:val="000000" w:themeColor="text1"/>
                <w:sz w:val="28"/>
                <w:szCs w:val="28"/>
              </w:rPr>
              <w:t>獨立列</w:t>
            </w:r>
            <w:proofErr w:type="gramEnd"/>
            <w:r w:rsidRPr="0079010B">
              <w:rPr>
                <w:rFonts w:hAnsi="標楷體" w:hint="eastAsia"/>
                <w:color w:val="000000" w:themeColor="text1"/>
                <w:sz w:val="28"/>
                <w:szCs w:val="28"/>
              </w:rPr>
              <w:t>帳，亦</w:t>
            </w:r>
            <w:proofErr w:type="gramStart"/>
            <w:r w:rsidRPr="0079010B">
              <w:rPr>
                <w:rFonts w:hAnsi="標楷體" w:hint="eastAsia"/>
                <w:color w:val="000000" w:themeColor="text1"/>
                <w:sz w:val="28"/>
                <w:szCs w:val="28"/>
              </w:rPr>
              <w:t>未見季報</w:t>
            </w:r>
            <w:proofErr w:type="gramEnd"/>
            <w:r w:rsidRPr="0079010B">
              <w:rPr>
                <w:rFonts w:hAnsi="標楷體" w:hint="eastAsia"/>
                <w:color w:val="000000" w:themeColor="text1"/>
                <w:sz w:val="28"/>
                <w:szCs w:val="28"/>
              </w:rPr>
              <w:t>，請補正。</w:t>
            </w:r>
          </w:p>
        </w:tc>
        <w:tc>
          <w:tcPr>
            <w:tcW w:w="3685" w:type="dxa"/>
            <w:vAlign w:val="center"/>
          </w:tcPr>
          <w:p w14:paraId="24FCFE28" w14:textId="77777777" w:rsidR="00351DE5" w:rsidRPr="0079010B" w:rsidRDefault="00351DE5" w:rsidP="003D6653">
            <w:pPr>
              <w:spacing w:line="0" w:lineRule="atLeast"/>
              <w:rPr>
                <w:rFonts w:hAnsi="標楷體"/>
                <w:color w:val="000000" w:themeColor="text1"/>
                <w:sz w:val="28"/>
                <w:szCs w:val="28"/>
              </w:rPr>
            </w:pPr>
            <w:r w:rsidRPr="0079010B">
              <w:rPr>
                <w:rFonts w:hAnsi="標楷體" w:cs="Arial"/>
                <w:color w:val="000000" w:themeColor="text1"/>
                <w:sz w:val="28"/>
                <w:szCs w:val="28"/>
                <w:shd w:val="clear" w:color="auto" w:fill="FFFFFF"/>
              </w:rPr>
              <w:t>雖已要求民間機構之財務報表將附屬事業</w:t>
            </w:r>
            <w:proofErr w:type="gramStart"/>
            <w:r w:rsidRPr="0079010B">
              <w:rPr>
                <w:rFonts w:hAnsi="標楷體" w:cs="Arial"/>
                <w:color w:val="000000" w:themeColor="text1"/>
                <w:sz w:val="28"/>
                <w:szCs w:val="28"/>
                <w:shd w:val="clear" w:color="auto" w:fill="FFFFFF"/>
              </w:rPr>
              <w:t>獨立列</w:t>
            </w:r>
            <w:proofErr w:type="gramEnd"/>
            <w:r w:rsidRPr="0079010B">
              <w:rPr>
                <w:rFonts w:hAnsi="標楷體" w:cs="Arial"/>
                <w:color w:val="000000" w:themeColor="text1"/>
                <w:sz w:val="28"/>
                <w:szCs w:val="28"/>
                <w:shd w:val="clear" w:color="auto" w:fill="FFFFFF"/>
              </w:rPr>
              <w:t>帳，並按季送學校備查，但民間機構一直未予配合辦理。未來將更明確納入新約中，並列為履約督導管理小組重點事項。</w:t>
            </w:r>
          </w:p>
        </w:tc>
        <w:tc>
          <w:tcPr>
            <w:tcW w:w="2552" w:type="dxa"/>
            <w:vAlign w:val="center"/>
          </w:tcPr>
          <w:p w14:paraId="18AEFE3B" w14:textId="77777777" w:rsidR="00351DE5" w:rsidRPr="0079010B" w:rsidRDefault="00351DE5" w:rsidP="003D6653">
            <w:pPr>
              <w:snapToGrid w:val="0"/>
              <w:spacing w:line="0" w:lineRule="atLeast"/>
              <w:rPr>
                <w:rFonts w:hAnsi="標楷體"/>
                <w:color w:val="000000" w:themeColor="text1"/>
                <w:sz w:val="28"/>
                <w:szCs w:val="28"/>
              </w:rPr>
            </w:pPr>
            <w:r w:rsidRPr="0079010B">
              <w:rPr>
                <w:rFonts w:hAnsi="標楷體" w:hint="eastAsia"/>
                <w:color w:val="000000" w:themeColor="text1"/>
                <w:sz w:val="28"/>
                <w:szCs w:val="28"/>
              </w:rPr>
              <w:t>該校表示，已要求民間機構之財務報表將附屬事業</w:t>
            </w:r>
            <w:proofErr w:type="gramStart"/>
            <w:r w:rsidRPr="0079010B">
              <w:rPr>
                <w:rFonts w:hAnsi="標楷體" w:hint="eastAsia"/>
                <w:color w:val="000000" w:themeColor="text1"/>
                <w:sz w:val="28"/>
                <w:szCs w:val="28"/>
              </w:rPr>
              <w:t>獨立列</w:t>
            </w:r>
            <w:proofErr w:type="gramEnd"/>
            <w:r w:rsidRPr="0079010B">
              <w:rPr>
                <w:rFonts w:hAnsi="標楷體" w:hint="eastAsia"/>
                <w:color w:val="000000" w:themeColor="text1"/>
                <w:sz w:val="28"/>
                <w:szCs w:val="28"/>
              </w:rPr>
              <w:t>帳，並按季送學校備查，但民間機構一直未予配合辦理。該案因此進入訴訟程序，廠商已不願配合，未來將更明確納入新約中，並列為履約督導管理小</w:t>
            </w:r>
            <w:r w:rsidRPr="0079010B">
              <w:rPr>
                <w:rFonts w:hAnsi="標楷體" w:hint="eastAsia"/>
                <w:color w:val="000000" w:themeColor="text1"/>
                <w:sz w:val="28"/>
                <w:szCs w:val="28"/>
              </w:rPr>
              <w:lastRenderedPageBreak/>
              <w:t>組重點事項。</w:t>
            </w:r>
          </w:p>
        </w:tc>
      </w:tr>
      <w:tr w:rsidR="0079010B" w:rsidRPr="0079010B" w14:paraId="7DE56DB4" w14:textId="77777777" w:rsidTr="003D6653">
        <w:tc>
          <w:tcPr>
            <w:tcW w:w="568" w:type="dxa"/>
            <w:vAlign w:val="center"/>
          </w:tcPr>
          <w:p w14:paraId="38A1155F" w14:textId="77777777" w:rsidR="00351DE5" w:rsidRPr="0079010B" w:rsidRDefault="00351DE5" w:rsidP="003D6653">
            <w:pPr>
              <w:spacing w:line="0" w:lineRule="atLeast"/>
              <w:jc w:val="left"/>
              <w:rPr>
                <w:rFonts w:hAnsi="標楷體"/>
                <w:color w:val="000000" w:themeColor="text1"/>
                <w:sz w:val="28"/>
                <w:szCs w:val="28"/>
              </w:rPr>
            </w:pPr>
            <w:r w:rsidRPr="0079010B">
              <w:rPr>
                <w:rFonts w:hAnsi="標楷體" w:hint="eastAsia"/>
                <w:color w:val="000000" w:themeColor="text1"/>
                <w:sz w:val="28"/>
                <w:szCs w:val="28"/>
              </w:rPr>
              <w:lastRenderedPageBreak/>
              <w:t>11</w:t>
            </w:r>
          </w:p>
        </w:tc>
        <w:tc>
          <w:tcPr>
            <w:tcW w:w="3119" w:type="dxa"/>
            <w:vAlign w:val="center"/>
          </w:tcPr>
          <w:p w14:paraId="16BDA479" w14:textId="77777777" w:rsidR="00351DE5" w:rsidRPr="0079010B" w:rsidRDefault="00351DE5" w:rsidP="003D6653">
            <w:pPr>
              <w:spacing w:line="320" w:lineRule="exact"/>
              <w:rPr>
                <w:rFonts w:hAnsi="標楷體"/>
                <w:color w:val="000000" w:themeColor="text1"/>
                <w:sz w:val="28"/>
                <w:szCs w:val="28"/>
              </w:rPr>
            </w:pPr>
            <w:r w:rsidRPr="0079010B">
              <w:rPr>
                <w:rFonts w:hAnsi="標楷體" w:hint="eastAsia"/>
                <w:b/>
                <w:color w:val="000000" w:themeColor="text1"/>
                <w:sz w:val="28"/>
                <w:szCs w:val="28"/>
              </w:rPr>
              <w:t>主辦機關是否依約落實相關查核作業，並列管追蹤缺失事項</w:t>
            </w:r>
            <w:r w:rsidRPr="0079010B">
              <w:rPr>
                <w:rFonts w:hAnsi="標楷體" w:hint="eastAsia"/>
                <w:color w:val="000000" w:themeColor="text1"/>
                <w:sz w:val="28"/>
                <w:szCs w:val="28"/>
              </w:rPr>
              <w:t xml:space="preserve">(如查核提送報表相關數據之真偽及合理性) </w:t>
            </w:r>
          </w:p>
          <w:p w14:paraId="045B69F6" w14:textId="77777777" w:rsidR="00351DE5" w:rsidRPr="0079010B" w:rsidRDefault="00351DE5" w:rsidP="00351DE5">
            <w:pPr>
              <w:numPr>
                <w:ilvl w:val="0"/>
                <w:numId w:val="38"/>
              </w:numPr>
              <w:overflowPunct/>
              <w:autoSpaceDE/>
              <w:autoSpaceDN/>
              <w:spacing w:line="320" w:lineRule="exact"/>
              <w:ind w:left="178" w:hanging="178"/>
              <w:rPr>
                <w:rFonts w:hAnsi="標楷體"/>
                <w:color w:val="000000" w:themeColor="text1"/>
                <w:sz w:val="28"/>
                <w:szCs w:val="28"/>
              </w:rPr>
            </w:pPr>
            <w:r w:rsidRPr="0079010B">
              <w:rPr>
                <w:rFonts w:hAnsi="標楷體" w:hint="eastAsia"/>
                <w:color w:val="000000" w:themeColor="text1"/>
                <w:sz w:val="28"/>
                <w:szCs w:val="28"/>
              </w:rPr>
              <w:t>建請督促廠商防範意外事件之發生(</w:t>
            </w:r>
            <w:proofErr w:type="gramStart"/>
            <w:r w:rsidRPr="0079010B">
              <w:rPr>
                <w:rFonts w:hAnsi="標楷體" w:hint="eastAsia"/>
                <w:color w:val="000000" w:themeColor="text1"/>
                <w:sz w:val="28"/>
                <w:szCs w:val="28"/>
              </w:rPr>
              <w:t>如池畔地坪止滑度</w:t>
            </w:r>
            <w:proofErr w:type="gramEnd"/>
            <w:r w:rsidRPr="0079010B">
              <w:rPr>
                <w:rFonts w:hAnsi="標楷體" w:hint="eastAsia"/>
                <w:color w:val="000000" w:themeColor="text1"/>
                <w:sz w:val="28"/>
                <w:szCs w:val="28"/>
              </w:rPr>
              <w:t>不足、水深不足卻設置起跳台、烤箱蒸氣室未明定使用時間上限、SPA區天花板結露嚴重須防範天花板塌落)。</w:t>
            </w:r>
          </w:p>
          <w:p w14:paraId="41FCB817" w14:textId="77777777" w:rsidR="00351DE5" w:rsidRPr="0079010B" w:rsidRDefault="00351DE5" w:rsidP="003D6653">
            <w:pPr>
              <w:numPr>
                <w:ilvl w:val="0"/>
                <w:numId w:val="38"/>
              </w:numPr>
              <w:overflowPunct/>
              <w:autoSpaceDE/>
              <w:autoSpaceDN/>
              <w:spacing w:line="320" w:lineRule="exact"/>
              <w:ind w:left="174" w:hanging="174"/>
              <w:rPr>
                <w:rFonts w:hAnsi="標楷體"/>
                <w:color w:val="000000" w:themeColor="text1"/>
                <w:sz w:val="28"/>
                <w:szCs w:val="28"/>
              </w:rPr>
            </w:pPr>
            <w:r w:rsidRPr="0079010B">
              <w:rPr>
                <w:rFonts w:hAnsi="標楷體" w:hint="eastAsia"/>
                <w:color w:val="000000" w:themeColor="text1"/>
                <w:sz w:val="28"/>
                <w:szCs w:val="28"/>
              </w:rPr>
              <w:t>建議將合約及廠商投資計畫書中廠商承諾事項中之廠商應辦事項列成自主檢查表(逐項確認廠商是否如期、如質履約)。</w:t>
            </w:r>
          </w:p>
          <w:p w14:paraId="172F2D43" w14:textId="77777777" w:rsidR="00351DE5" w:rsidRPr="0079010B" w:rsidRDefault="00351DE5" w:rsidP="003D6653">
            <w:pPr>
              <w:numPr>
                <w:ilvl w:val="0"/>
                <w:numId w:val="38"/>
              </w:numPr>
              <w:overflowPunct/>
              <w:autoSpaceDE/>
              <w:autoSpaceDN/>
              <w:spacing w:line="320" w:lineRule="exact"/>
              <w:ind w:left="174" w:hanging="174"/>
              <w:rPr>
                <w:rFonts w:hAnsi="標楷體"/>
                <w:color w:val="000000" w:themeColor="text1"/>
                <w:sz w:val="28"/>
                <w:szCs w:val="28"/>
              </w:rPr>
            </w:pPr>
            <w:r w:rsidRPr="0079010B">
              <w:rPr>
                <w:rFonts w:hAnsi="標楷體" w:hint="eastAsia"/>
                <w:color w:val="000000" w:themeColor="text1"/>
                <w:sz w:val="28"/>
                <w:szCs w:val="28"/>
              </w:rPr>
              <w:t>淋浴門、水龍頭損壞漏水。</w:t>
            </w:r>
          </w:p>
          <w:p w14:paraId="07E83431" w14:textId="77777777" w:rsidR="00351DE5" w:rsidRPr="0079010B" w:rsidRDefault="00351DE5" w:rsidP="003D6653">
            <w:pPr>
              <w:numPr>
                <w:ilvl w:val="0"/>
                <w:numId w:val="38"/>
              </w:numPr>
              <w:overflowPunct/>
              <w:autoSpaceDE/>
              <w:autoSpaceDN/>
              <w:spacing w:line="320" w:lineRule="exact"/>
              <w:ind w:left="174" w:hanging="174"/>
              <w:rPr>
                <w:rFonts w:hAnsi="標楷體"/>
                <w:color w:val="000000" w:themeColor="text1"/>
                <w:sz w:val="28"/>
                <w:szCs w:val="28"/>
              </w:rPr>
            </w:pPr>
            <w:r w:rsidRPr="0079010B">
              <w:rPr>
                <w:rFonts w:hAnsi="標楷體" w:hint="eastAsia"/>
                <w:color w:val="000000" w:themeColor="text1"/>
                <w:sz w:val="28"/>
                <w:szCs w:val="28"/>
              </w:rPr>
              <w:t>機房有廢棄物須清理及設備漏水情形。</w:t>
            </w:r>
          </w:p>
          <w:p w14:paraId="7226EEE6" w14:textId="77777777" w:rsidR="00351DE5" w:rsidRPr="0079010B" w:rsidRDefault="00351DE5" w:rsidP="003D6653">
            <w:pPr>
              <w:numPr>
                <w:ilvl w:val="0"/>
                <w:numId w:val="38"/>
              </w:numPr>
              <w:overflowPunct/>
              <w:autoSpaceDE/>
              <w:autoSpaceDN/>
              <w:spacing w:line="320" w:lineRule="exact"/>
              <w:ind w:left="174" w:hanging="174"/>
              <w:rPr>
                <w:rFonts w:hAnsi="標楷體"/>
                <w:color w:val="000000" w:themeColor="text1"/>
                <w:sz w:val="28"/>
                <w:szCs w:val="28"/>
              </w:rPr>
            </w:pPr>
            <w:r w:rsidRPr="0079010B">
              <w:rPr>
                <w:rFonts w:hAnsi="標楷體" w:hint="eastAsia"/>
                <w:color w:val="000000" w:themeColor="text1"/>
                <w:sz w:val="28"/>
                <w:szCs w:val="28"/>
              </w:rPr>
              <w:t>泳池外面之廢棄物請廠商清理。</w:t>
            </w:r>
          </w:p>
          <w:p w14:paraId="5AA7E91C" w14:textId="77777777" w:rsidR="00351DE5" w:rsidRPr="0079010B" w:rsidRDefault="00351DE5" w:rsidP="003D6653">
            <w:pPr>
              <w:numPr>
                <w:ilvl w:val="0"/>
                <w:numId w:val="38"/>
              </w:numPr>
              <w:overflowPunct/>
              <w:autoSpaceDE/>
              <w:autoSpaceDN/>
              <w:spacing w:line="320" w:lineRule="exact"/>
              <w:ind w:left="174" w:hanging="174"/>
              <w:rPr>
                <w:rFonts w:hAnsi="標楷體"/>
                <w:color w:val="000000" w:themeColor="text1"/>
                <w:sz w:val="28"/>
                <w:szCs w:val="28"/>
              </w:rPr>
            </w:pPr>
            <w:r w:rsidRPr="0079010B">
              <w:rPr>
                <w:rFonts w:hAnsi="標楷體" w:hint="eastAsia"/>
                <w:color w:val="000000" w:themeColor="text1"/>
                <w:sz w:val="28"/>
                <w:szCs w:val="28"/>
              </w:rPr>
              <w:t>該案未公告緊急事故處理流程，亦未設置通報流程與機制。又未依廠商投資計畫書所承諾事項設置防火管理員，未設置足量之救生員。(且救生員未將其有效期限內之救生員合格證公告於櫃檯區，請補正)</w:t>
            </w:r>
          </w:p>
        </w:tc>
        <w:tc>
          <w:tcPr>
            <w:tcW w:w="3685" w:type="dxa"/>
            <w:vAlign w:val="center"/>
          </w:tcPr>
          <w:p w14:paraId="76A6C53D" w14:textId="77777777" w:rsidR="00351DE5" w:rsidRPr="0079010B" w:rsidRDefault="00351DE5" w:rsidP="003D6653">
            <w:pPr>
              <w:spacing w:line="0" w:lineRule="atLeast"/>
              <w:rPr>
                <w:rFonts w:hAnsi="標楷體"/>
                <w:color w:val="000000" w:themeColor="text1"/>
                <w:sz w:val="28"/>
                <w:szCs w:val="28"/>
              </w:rPr>
            </w:pPr>
            <w:r w:rsidRPr="0079010B">
              <w:rPr>
                <w:rFonts w:hAnsi="標楷體" w:cs="Arial"/>
                <w:color w:val="000000" w:themeColor="text1"/>
                <w:sz w:val="28"/>
                <w:szCs w:val="28"/>
                <w:shd w:val="clear" w:color="auto" w:fill="FFFFFF"/>
              </w:rPr>
              <w:t>依列管追蹤缺失事項中，民間機構已改善SPA天花板更作，</w:t>
            </w:r>
            <w:proofErr w:type="gramStart"/>
            <w:r w:rsidRPr="0079010B">
              <w:rPr>
                <w:rFonts w:hAnsi="標楷體" w:cs="Arial"/>
                <w:color w:val="000000" w:themeColor="text1"/>
                <w:sz w:val="28"/>
                <w:szCs w:val="28"/>
                <w:shd w:val="clear" w:color="auto" w:fill="FFFFFF"/>
              </w:rPr>
              <w:t>其餘均未處理</w:t>
            </w:r>
            <w:proofErr w:type="gramEnd"/>
            <w:r w:rsidRPr="0079010B">
              <w:rPr>
                <w:rFonts w:hAnsi="標楷體" w:cs="Arial"/>
                <w:color w:val="000000" w:themeColor="text1"/>
                <w:sz w:val="28"/>
                <w:szCs w:val="28"/>
                <w:shd w:val="clear" w:color="auto" w:fill="FFFFFF"/>
              </w:rPr>
              <w:t>，該校已將此列為履約督導管理小組重點事項，將再督導要求改善，若確未能改善，除依約辦理外，未來將不予續約。</w:t>
            </w:r>
          </w:p>
        </w:tc>
        <w:tc>
          <w:tcPr>
            <w:tcW w:w="2552" w:type="dxa"/>
            <w:vAlign w:val="center"/>
          </w:tcPr>
          <w:p w14:paraId="76E9AED7" w14:textId="77777777" w:rsidR="00351DE5" w:rsidRPr="0079010B" w:rsidRDefault="00351DE5" w:rsidP="003D6653">
            <w:pPr>
              <w:snapToGrid w:val="0"/>
              <w:spacing w:line="0" w:lineRule="atLeast"/>
              <w:rPr>
                <w:rFonts w:hAnsi="標楷體"/>
                <w:color w:val="000000" w:themeColor="text1"/>
                <w:sz w:val="28"/>
                <w:szCs w:val="28"/>
              </w:rPr>
            </w:pPr>
            <w:r w:rsidRPr="0079010B">
              <w:rPr>
                <w:rFonts w:hAnsi="標楷體" w:cs="Arial" w:hint="eastAsia"/>
                <w:color w:val="000000" w:themeColor="text1"/>
                <w:sz w:val="28"/>
                <w:szCs w:val="28"/>
                <w:shd w:val="clear" w:color="auto" w:fill="FFFFFF"/>
              </w:rPr>
              <w:t>該</w:t>
            </w:r>
            <w:r w:rsidRPr="0079010B">
              <w:rPr>
                <w:rFonts w:hAnsi="標楷體" w:cs="Arial"/>
                <w:color w:val="000000" w:themeColor="text1"/>
                <w:sz w:val="28"/>
                <w:szCs w:val="28"/>
                <w:shd w:val="clear" w:color="auto" w:fill="FFFFFF"/>
              </w:rPr>
              <w:t>校已</w:t>
            </w:r>
            <w:r w:rsidRPr="0079010B">
              <w:rPr>
                <w:rFonts w:hAnsi="標楷體" w:cs="Arial" w:hint="eastAsia"/>
                <w:color w:val="000000" w:themeColor="text1"/>
                <w:sz w:val="28"/>
                <w:szCs w:val="28"/>
                <w:shd w:val="clear" w:color="auto" w:fill="FFFFFF"/>
              </w:rPr>
              <w:t>將被查核缺失，</w:t>
            </w:r>
            <w:r w:rsidRPr="0079010B">
              <w:rPr>
                <w:rFonts w:hAnsi="標楷體" w:cs="Arial"/>
                <w:color w:val="000000" w:themeColor="text1"/>
                <w:sz w:val="28"/>
                <w:szCs w:val="28"/>
                <w:shd w:val="clear" w:color="auto" w:fill="FFFFFF"/>
              </w:rPr>
              <w:t>列為履約督導管理小組重點事項，將再督導</w:t>
            </w:r>
            <w:r w:rsidRPr="0079010B">
              <w:rPr>
                <w:rFonts w:hAnsi="標楷體" w:cs="Arial" w:hint="eastAsia"/>
                <w:color w:val="000000" w:themeColor="text1"/>
                <w:sz w:val="28"/>
                <w:szCs w:val="28"/>
                <w:shd w:val="clear" w:color="auto" w:fill="FFFFFF"/>
              </w:rPr>
              <w:t>廠商</w:t>
            </w:r>
            <w:r w:rsidRPr="0079010B">
              <w:rPr>
                <w:rFonts w:hAnsi="標楷體" w:cs="Arial"/>
                <w:color w:val="000000" w:themeColor="text1"/>
                <w:sz w:val="28"/>
                <w:szCs w:val="28"/>
                <w:shd w:val="clear" w:color="auto" w:fill="FFFFFF"/>
              </w:rPr>
              <w:t>改善，若確未能改善，除依約辦理外，未來將不予續約。</w:t>
            </w:r>
          </w:p>
        </w:tc>
      </w:tr>
      <w:tr w:rsidR="0079010B" w:rsidRPr="0079010B" w14:paraId="2EAA09D2" w14:textId="77777777" w:rsidTr="003D6653">
        <w:tc>
          <w:tcPr>
            <w:tcW w:w="568" w:type="dxa"/>
            <w:vAlign w:val="center"/>
          </w:tcPr>
          <w:p w14:paraId="65AE9F7B" w14:textId="77777777" w:rsidR="00351DE5" w:rsidRPr="0079010B" w:rsidRDefault="00351DE5" w:rsidP="003D6653">
            <w:pPr>
              <w:spacing w:line="0" w:lineRule="atLeast"/>
              <w:jc w:val="left"/>
              <w:rPr>
                <w:rFonts w:hAnsi="標楷體"/>
                <w:color w:val="000000" w:themeColor="text1"/>
                <w:sz w:val="28"/>
                <w:szCs w:val="28"/>
              </w:rPr>
            </w:pPr>
            <w:r w:rsidRPr="0079010B">
              <w:rPr>
                <w:rFonts w:hAnsi="標楷體" w:hint="eastAsia"/>
                <w:color w:val="000000" w:themeColor="text1"/>
                <w:sz w:val="28"/>
                <w:szCs w:val="28"/>
              </w:rPr>
              <w:t>12</w:t>
            </w:r>
          </w:p>
        </w:tc>
        <w:tc>
          <w:tcPr>
            <w:tcW w:w="3119" w:type="dxa"/>
            <w:vAlign w:val="center"/>
          </w:tcPr>
          <w:p w14:paraId="77290CB8" w14:textId="77777777" w:rsidR="00351DE5" w:rsidRPr="0079010B" w:rsidRDefault="00351DE5" w:rsidP="003D6653">
            <w:pPr>
              <w:spacing w:line="0" w:lineRule="atLeast"/>
              <w:rPr>
                <w:rFonts w:hAnsi="標楷體"/>
                <w:color w:val="000000" w:themeColor="text1"/>
                <w:sz w:val="28"/>
                <w:szCs w:val="28"/>
              </w:rPr>
            </w:pPr>
            <w:r w:rsidRPr="0079010B">
              <w:rPr>
                <w:rFonts w:hAnsi="標楷體" w:hint="eastAsia"/>
                <w:color w:val="000000" w:themeColor="text1"/>
                <w:sz w:val="28"/>
                <w:szCs w:val="28"/>
              </w:rPr>
              <w:t>主辦機關是否定期或不定期進行民間機構</w:t>
            </w:r>
            <w:r w:rsidRPr="0079010B">
              <w:rPr>
                <w:rFonts w:hAnsi="標楷體" w:hint="eastAsia"/>
                <w:color w:val="000000" w:themeColor="text1"/>
                <w:sz w:val="28"/>
                <w:szCs w:val="28"/>
              </w:rPr>
              <w:lastRenderedPageBreak/>
              <w:t>之財務監督及檢查。</w:t>
            </w:r>
          </w:p>
          <w:p w14:paraId="7CD9E347" w14:textId="77777777" w:rsidR="00351DE5" w:rsidRPr="0079010B" w:rsidRDefault="00351DE5" w:rsidP="003D6653">
            <w:pPr>
              <w:numPr>
                <w:ilvl w:val="0"/>
                <w:numId w:val="37"/>
              </w:numPr>
              <w:overflowPunct/>
              <w:autoSpaceDE/>
              <w:autoSpaceDN/>
              <w:spacing w:line="0" w:lineRule="atLeast"/>
              <w:rPr>
                <w:rFonts w:hAnsi="標楷體"/>
                <w:color w:val="000000" w:themeColor="text1"/>
                <w:sz w:val="28"/>
                <w:szCs w:val="28"/>
              </w:rPr>
            </w:pPr>
            <w:r w:rsidRPr="0079010B">
              <w:rPr>
                <w:rFonts w:hAnsi="標楷體" w:hint="eastAsia"/>
                <w:color w:val="000000" w:themeColor="text1"/>
                <w:sz w:val="28"/>
                <w:szCs w:val="28"/>
              </w:rPr>
              <w:t>該案即將屆滿，建議儘速</w:t>
            </w:r>
            <w:r w:rsidRPr="0079010B">
              <w:rPr>
                <w:rFonts w:hAnsi="標楷體" w:hint="eastAsia"/>
                <w:b/>
                <w:color w:val="000000" w:themeColor="text1"/>
                <w:sz w:val="28"/>
                <w:szCs w:val="28"/>
              </w:rPr>
              <w:t>依據契約規範進行財產清冊之清查及盤點，並</w:t>
            </w:r>
            <w:proofErr w:type="gramStart"/>
            <w:r w:rsidRPr="0079010B">
              <w:rPr>
                <w:rFonts w:hAnsi="標楷體" w:hint="eastAsia"/>
                <w:b/>
                <w:color w:val="000000" w:themeColor="text1"/>
                <w:sz w:val="28"/>
                <w:szCs w:val="28"/>
              </w:rPr>
              <w:t>釐</w:t>
            </w:r>
            <w:proofErr w:type="gramEnd"/>
            <w:r w:rsidRPr="0079010B">
              <w:rPr>
                <w:rFonts w:hAnsi="標楷體" w:hint="eastAsia"/>
                <w:b/>
                <w:color w:val="000000" w:themeColor="text1"/>
                <w:sz w:val="28"/>
                <w:szCs w:val="28"/>
              </w:rPr>
              <w:t>清「</w:t>
            </w:r>
            <w:proofErr w:type="gramStart"/>
            <w:r w:rsidRPr="0079010B">
              <w:rPr>
                <w:rFonts w:hAnsi="標楷體" w:hint="eastAsia"/>
                <w:b/>
                <w:color w:val="000000" w:themeColor="text1"/>
                <w:sz w:val="28"/>
                <w:szCs w:val="28"/>
              </w:rPr>
              <w:t>須返還</w:t>
            </w:r>
            <w:proofErr w:type="gramEnd"/>
            <w:r w:rsidRPr="0079010B">
              <w:rPr>
                <w:rFonts w:hAnsi="標楷體" w:hint="eastAsia"/>
                <w:b/>
                <w:color w:val="000000" w:themeColor="text1"/>
                <w:sz w:val="28"/>
                <w:szCs w:val="28"/>
              </w:rPr>
              <w:t>」、「</w:t>
            </w:r>
            <w:proofErr w:type="gramStart"/>
            <w:r w:rsidRPr="0079010B">
              <w:rPr>
                <w:rFonts w:hAnsi="標楷體" w:hint="eastAsia"/>
                <w:b/>
                <w:color w:val="000000" w:themeColor="text1"/>
                <w:sz w:val="28"/>
                <w:szCs w:val="28"/>
              </w:rPr>
              <w:t>非須返</w:t>
            </w:r>
            <w:proofErr w:type="gramEnd"/>
            <w:r w:rsidRPr="0079010B">
              <w:rPr>
                <w:rFonts w:hAnsi="標楷體" w:hint="eastAsia"/>
                <w:b/>
                <w:color w:val="000000" w:themeColor="text1"/>
                <w:sz w:val="28"/>
                <w:szCs w:val="28"/>
              </w:rPr>
              <w:t>還」之財產項目，以利屆時之返還點收</w:t>
            </w:r>
            <w:r w:rsidRPr="0079010B">
              <w:rPr>
                <w:rFonts w:hAnsi="標楷體" w:hint="eastAsia"/>
                <w:color w:val="000000" w:themeColor="text1"/>
                <w:sz w:val="28"/>
                <w:szCs w:val="28"/>
              </w:rPr>
              <w:t>。並督導廠商</w:t>
            </w:r>
            <w:proofErr w:type="gramStart"/>
            <w:r w:rsidRPr="0079010B">
              <w:rPr>
                <w:rFonts w:hAnsi="標楷體" w:hint="eastAsia"/>
                <w:color w:val="000000" w:themeColor="text1"/>
                <w:sz w:val="28"/>
                <w:szCs w:val="28"/>
              </w:rPr>
              <w:t>對需返</w:t>
            </w:r>
            <w:proofErr w:type="gramEnd"/>
            <w:r w:rsidRPr="0079010B">
              <w:rPr>
                <w:rFonts w:hAnsi="標楷體" w:hint="eastAsia"/>
                <w:color w:val="000000" w:themeColor="text1"/>
                <w:sz w:val="28"/>
                <w:szCs w:val="28"/>
              </w:rPr>
              <w:t>還物件確保功能正常無虞。</w:t>
            </w:r>
          </w:p>
          <w:p w14:paraId="4DF1257C" w14:textId="77777777" w:rsidR="00351DE5" w:rsidRPr="0079010B" w:rsidRDefault="00351DE5" w:rsidP="003D6653">
            <w:pPr>
              <w:numPr>
                <w:ilvl w:val="0"/>
                <w:numId w:val="37"/>
              </w:numPr>
              <w:overflowPunct/>
              <w:autoSpaceDE/>
              <w:autoSpaceDN/>
              <w:spacing w:line="0" w:lineRule="atLeast"/>
              <w:rPr>
                <w:rFonts w:hAnsi="標楷體"/>
                <w:color w:val="000000" w:themeColor="text1"/>
                <w:sz w:val="28"/>
                <w:szCs w:val="28"/>
              </w:rPr>
            </w:pPr>
            <w:r w:rsidRPr="0079010B">
              <w:rPr>
                <w:rFonts w:hAnsi="標楷體" w:hint="eastAsia"/>
                <w:color w:val="000000" w:themeColor="text1"/>
                <w:sz w:val="28"/>
                <w:szCs w:val="28"/>
              </w:rPr>
              <w:t>建議加強財務監督及檢查。</w:t>
            </w:r>
          </w:p>
          <w:p w14:paraId="3737E847" w14:textId="77777777" w:rsidR="00351DE5" w:rsidRPr="0079010B" w:rsidRDefault="00351DE5" w:rsidP="003D6653">
            <w:pPr>
              <w:numPr>
                <w:ilvl w:val="0"/>
                <w:numId w:val="37"/>
              </w:numPr>
              <w:overflowPunct/>
              <w:autoSpaceDE/>
              <w:autoSpaceDN/>
              <w:spacing w:line="0" w:lineRule="atLeast"/>
              <w:rPr>
                <w:rFonts w:hAnsi="標楷體"/>
                <w:color w:val="000000" w:themeColor="text1"/>
                <w:sz w:val="28"/>
                <w:szCs w:val="28"/>
              </w:rPr>
            </w:pPr>
            <w:r w:rsidRPr="0079010B">
              <w:rPr>
                <w:rFonts w:hAnsi="標楷體" w:hint="eastAsia"/>
                <w:color w:val="000000" w:themeColor="text1"/>
                <w:sz w:val="28"/>
                <w:szCs w:val="28"/>
              </w:rPr>
              <w:t>未來建議強化財產盤點、報廢之落實，以及營運品質之改善，如游泳池周邊已有許多設施老舊、地板太滑。</w:t>
            </w:r>
          </w:p>
        </w:tc>
        <w:tc>
          <w:tcPr>
            <w:tcW w:w="3685" w:type="dxa"/>
            <w:vAlign w:val="center"/>
          </w:tcPr>
          <w:p w14:paraId="76D6CAA6" w14:textId="77777777" w:rsidR="00351DE5" w:rsidRPr="0079010B" w:rsidRDefault="00351DE5" w:rsidP="003D6653">
            <w:pPr>
              <w:spacing w:line="0" w:lineRule="atLeast"/>
              <w:rPr>
                <w:rFonts w:hAnsi="標楷體"/>
                <w:color w:val="000000" w:themeColor="text1"/>
                <w:sz w:val="28"/>
                <w:szCs w:val="28"/>
              </w:rPr>
            </w:pPr>
            <w:r w:rsidRPr="0079010B">
              <w:rPr>
                <w:rFonts w:hAnsi="標楷體" w:cs="Arial"/>
                <w:color w:val="000000" w:themeColor="text1"/>
                <w:sz w:val="28"/>
                <w:szCs w:val="28"/>
                <w:shd w:val="clear" w:color="auto" w:fill="FFFFFF"/>
              </w:rPr>
              <w:lastRenderedPageBreak/>
              <w:t>該校將按契約明定規範進行財產清冊之清查及盤點，</w:t>
            </w:r>
            <w:r w:rsidRPr="0079010B">
              <w:rPr>
                <w:rFonts w:hAnsi="標楷體" w:cs="Arial"/>
                <w:color w:val="000000" w:themeColor="text1"/>
                <w:sz w:val="28"/>
                <w:szCs w:val="28"/>
                <w:shd w:val="clear" w:color="auto" w:fill="FFFFFF"/>
              </w:rPr>
              <w:lastRenderedPageBreak/>
              <w:t>並</w:t>
            </w:r>
            <w:proofErr w:type="gramStart"/>
            <w:r w:rsidRPr="0079010B">
              <w:rPr>
                <w:rFonts w:hAnsi="標楷體" w:cs="Arial"/>
                <w:color w:val="000000" w:themeColor="text1"/>
                <w:sz w:val="28"/>
                <w:szCs w:val="28"/>
                <w:shd w:val="clear" w:color="auto" w:fill="FFFFFF"/>
              </w:rPr>
              <w:t>釐</w:t>
            </w:r>
            <w:proofErr w:type="gramEnd"/>
            <w:r w:rsidRPr="0079010B">
              <w:rPr>
                <w:rFonts w:hAnsi="標楷體" w:cs="Arial"/>
                <w:color w:val="000000" w:themeColor="text1"/>
                <w:sz w:val="28"/>
                <w:szCs w:val="28"/>
                <w:shd w:val="clear" w:color="auto" w:fill="FFFFFF"/>
              </w:rPr>
              <w:t>清「</w:t>
            </w:r>
            <w:proofErr w:type="gramStart"/>
            <w:r w:rsidRPr="0079010B">
              <w:rPr>
                <w:rFonts w:hAnsi="標楷體" w:cs="Arial"/>
                <w:color w:val="000000" w:themeColor="text1"/>
                <w:sz w:val="28"/>
                <w:szCs w:val="28"/>
                <w:shd w:val="clear" w:color="auto" w:fill="FFFFFF"/>
              </w:rPr>
              <w:t>須返還</w:t>
            </w:r>
            <w:proofErr w:type="gramEnd"/>
            <w:r w:rsidRPr="0079010B">
              <w:rPr>
                <w:rFonts w:hAnsi="標楷體" w:cs="Arial"/>
                <w:color w:val="000000" w:themeColor="text1"/>
                <w:sz w:val="28"/>
                <w:szCs w:val="28"/>
                <w:shd w:val="clear" w:color="auto" w:fill="FFFFFF"/>
              </w:rPr>
              <w:t>」、「</w:t>
            </w:r>
            <w:proofErr w:type="gramStart"/>
            <w:r w:rsidRPr="0079010B">
              <w:rPr>
                <w:rFonts w:hAnsi="標楷體" w:cs="Arial"/>
                <w:color w:val="000000" w:themeColor="text1"/>
                <w:sz w:val="28"/>
                <w:szCs w:val="28"/>
                <w:shd w:val="clear" w:color="auto" w:fill="FFFFFF"/>
              </w:rPr>
              <w:t>非須返</w:t>
            </w:r>
            <w:proofErr w:type="gramEnd"/>
            <w:r w:rsidRPr="0079010B">
              <w:rPr>
                <w:rFonts w:hAnsi="標楷體" w:cs="Arial"/>
                <w:color w:val="000000" w:themeColor="text1"/>
                <w:sz w:val="28"/>
                <w:szCs w:val="28"/>
                <w:shd w:val="clear" w:color="auto" w:fill="FFFFFF"/>
              </w:rPr>
              <w:t>還」之財產項目。另財務監督及檢查，民間機構雖不願配合，該校仍將定期進行財產盤點，以期營運品質之改善，並將此列為履約督導管理小組重點事項，若確未能配合，除依約辦理外，未來將不予續約。</w:t>
            </w:r>
          </w:p>
        </w:tc>
        <w:tc>
          <w:tcPr>
            <w:tcW w:w="2552" w:type="dxa"/>
            <w:vAlign w:val="center"/>
          </w:tcPr>
          <w:p w14:paraId="292940DC" w14:textId="77777777" w:rsidR="00351DE5" w:rsidRPr="0079010B" w:rsidRDefault="00351DE5" w:rsidP="003D6653">
            <w:pPr>
              <w:snapToGrid w:val="0"/>
              <w:spacing w:line="0" w:lineRule="atLeast"/>
              <w:rPr>
                <w:rFonts w:hAnsi="標楷體"/>
                <w:color w:val="000000" w:themeColor="text1"/>
                <w:sz w:val="28"/>
                <w:szCs w:val="28"/>
              </w:rPr>
            </w:pPr>
            <w:r w:rsidRPr="0079010B">
              <w:rPr>
                <w:rFonts w:hAnsi="標楷體" w:cs="Arial" w:hint="eastAsia"/>
                <w:color w:val="000000" w:themeColor="text1"/>
                <w:sz w:val="28"/>
                <w:szCs w:val="28"/>
                <w:shd w:val="clear" w:color="auto" w:fill="FFFFFF"/>
              </w:rPr>
              <w:lastRenderedPageBreak/>
              <w:t>該</w:t>
            </w:r>
            <w:r w:rsidRPr="0079010B">
              <w:rPr>
                <w:rFonts w:hAnsi="標楷體" w:cs="Arial"/>
                <w:color w:val="000000" w:themeColor="text1"/>
                <w:sz w:val="28"/>
                <w:szCs w:val="28"/>
                <w:shd w:val="clear" w:color="auto" w:fill="FFFFFF"/>
              </w:rPr>
              <w:t>校將定期進行財產盤點，以期營</w:t>
            </w:r>
            <w:r w:rsidRPr="0079010B">
              <w:rPr>
                <w:rFonts w:hAnsi="標楷體" w:cs="Arial"/>
                <w:color w:val="000000" w:themeColor="text1"/>
                <w:sz w:val="28"/>
                <w:szCs w:val="28"/>
                <w:shd w:val="clear" w:color="auto" w:fill="FFFFFF"/>
              </w:rPr>
              <w:lastRenderedPageBreak/>
              <w:t>運品質之改善，並將此列為履約督導管理小組重點事項，若確</w:t>
            </w:r>
            <w:r w:rsidRPr="0079010B">
              <w:rPr>
                <w:rFonts w:hAnsi="標楷體" w:cs="Arial" w:hint="eastAsia"/>
                <w:color w:val="000000" w:themeColor="text1"/>
                <w:sz w:val="28"/>
                <w:szCs w:val="28"/>
                <w:shd w:val="clear" w:color="auto" w:fill="FFFFFF"/>
              </w:rPr>
              <w:t>廠商</w:t>
            </w:r>
            <w:r w:rsidRPr="0079010B">
              <w:rPr>
                <w:rFonts w:hAnsi="標楷體" w:cs="Arial"/>
                <w:color w:val="000000" w:themeColor="text1"/>
                <w:sz w:val="28"/>
                <w:szCs w:val="28"/>
                <w:shd w:val="clear" w:color="auto" w:fill="FFFFFF"/>
              </w:rPr>
              <w:t>未能配合，除依約辦理外，未來將不予續約。</w:t>
            </w:r>
          </w:p>
        </w:tc>
      </w:tr>
    </w:tbl>
    <w:p w14:paraId="6C14AAEF" w14:textId="5B83299E" w:rsidR="00B370C3" w:rsidRPr="0079010B" w:rsidRDefault="00B370C3" w:rsidP="006F29A3">
      <w:pPr>
        <w:pStyle w:val="3"/>
        <w:numPr>
          <w:ilvl w:val="0"/>
          <w:numId w:val="0"/>
        </w:numPr>
        <w:ind w:leftChars="-125" w:left="-281" w:hangingChars="48" w:hanging="144"/>
        <w:rPr>
          <w:color w:val="000000" w:themeColor="text1"/>
          <w:sz w:val="28"/>
        </w:rPr>
      </w:pPr>
      <w:r w:rsidRPr="0079010B">
        <w:rPr>
          <w:rFonts w:hint="eastAsia"/>
          <w:color w:val="000000" w:themeColor="text1"/>
          <w:sz w:val="28"/>
        </w:rPr>
        <w:lastRenderedPageBreak/>
        <w:t>資料來源：教育部彙整提供</w:t>
      </w:r>
      <w:r w:rsidR="006F29A3" w:rsidRPr="0079010B">
        <w:rPr>
          <w:rFonts w:hint="eastAsia"/>
          <w:color w:val="000000" w:themeColor="text1"/>
          <w:sz w:val="28"/>
        </w:rPr>
        <w:t>。</w:t>
      </w:r>
    </w:p>
    <w:p w14:paraId="4865BB30" w14:textId="0D6FF013" w:rsidR="00351DE5" w:rsidRPr="0079010B" w:rsidRDefault="00B370C3" w:rsidP="00351DE5">
      <w:pPr>
        <w:pStyle w:val="5"/>
        <w:rPr>
          <w:color w:val="000000" w:themeColor="text1"/>
        </w:rPr>
      </w:pPr>
      <w:r w:rsidRPr="0079010B">
        <w:rPr>
          <w:rFonts w:hint="eastAsia"/>
          <w:color w:val="000000" w:themeColor="text1"/>
        </w:rPr>
        <w:t>109年10月6日訪視結果與改善情形</w:t>
      </w:r>
      <w:r w:rsidR="00B72E49" w:rsidRPr="0079010B">
        <w:rPr>
          <w:rFonts w:hint="eastAsia"/>
          <w:color w:val="000000" w:themeColor="text1"/>
        </w:rPr>
        <w:t>，如下表：</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19"/>
        <w:gridCol w:w="3685"/>
        <w:gridCol w:w="2552"/>
      </w:tblGrid>
      <w:tr w:rsidR="0079010B" w:rsidRPr="0079010B" w14:paraId="106B8A18" w14:textId="77777777" w:rsidTr="00351DE5">
        <w:trPr>
          <w:tblHeader/>
        </w:trPr>
        <w:tc>
          <w:tcPr>
            <w:tcW w:w="568" w:type="dxa"/>
            <w:shd w:val="clear" w:color="auto" w:fill="auto"/>
            <w:vAlign w:val="center"/>
          </w:tcPr>
          <w:p w14:paraId="2C214105" w14:textId="77777777" w:rsidR="00B370C3" w:rsidRPr="0079010B" w:rsidRDefault="00B370C3" w:rsidP="000B27B6">
            <w:pPr>
              <w:spacing w:line="0" w:lineRule="atLeast"/>
              <w:jc w:val="center"/>
              <w:rPr>
                <w:rFonts w:hAnsi="標楷體"/>
                <w:b/>
                <w:color w:val="000000" w:themeColor="text1"/>
                <w:sz w:val="28"/>
                <w:szCs w:val="28"/>
              </w:rPr>
            </w:pPr>
            <w:r w:rsidRPr="0079010B">
              <w:rPr>
                <w:rFonts w:hAnsi="標楷體" w:hint="eastAsia"/>
                <w:b/>
                <w:bCs/>
                <w:color w:val="000000" w:themeColor="text1"/>
                <w:sz w:val="28"/>
                <w:szCs w:val="28"/>
              </w:rPr>
              <w:t>項次</w:t>
            </w:r>
          </w:p>
        </w:tc>
        <w:tc>
          <w:tcPr>
            <w:tcW w:w="3119" w:type="dxa"/>
            <w:shd w:val="clear" w:color="auto" w:fill="auto"/>
            <w:vAlign w:val="center"/>
          </w:tcPr>
          <w:p w14:paraId="12C839F5" w14:textId="77777777" w:rsidR="00B370C3" w:rsidRPr="0079010B" w:rsidRDefault="00B370C3" w:rsidP="000B27B6">
            <w:pPr>
              <w:spacing w:line="0" w:lineRule="atLeast"/>
              <w:jc w:val="center"/>
              <w:rPr>
                <w:rFonts w:hAnsi="標楷體"/>
                <w:b/>
                <w:color w:val="000000" w:themeColor="text1"/>
                <w:sz w:val="28"/>
                <w:szCs w:val="28"/>
              </w:rPr>
            </w:pPr>
            <w:r w:rsidRPr="0079010B">
              <w:rPr>
                <w:rFonts w:hAnsi="標楷體" w:hint="eastAsia"/>
                <w:b/>
                <w:color w:val="000000" w:themeColor="text1"/>
                <w:sz w:val="28"/>
                <w:szCs w:val="28"/>
              </w:rPr>
              <w:t>改</w:t>
            </w:r>
            <w:r w:rsidRPr="0079010B">
              <w:rPr>
                <w:rFonts w:hAnsi="標楷體"/>
                <w:b/>
                <w:color w:val="000000" w:themeColor="text1"/>
                <w:sz w:val="28"/>
                <w:szCs w:val="28"/>
              </w:rPr>
              <w:t>善事項</w:t>
            </w:r>
          </w:p>
        </w:tc>
        <w:tc>
          <w:tcPr>
            <w:tcW w:w="3685" w:type="dxa"/>
            <w:shd w:val="clear" w:color="auto" w:fill="auto"/>
            <w:vAlign w:val="center"/>
          </w:tcPr>
          <w:p w14:paraId="26641704" w14:textId="77777777" w:rsidR="00B370C3" w:rsidRPr="0079010B" w:rsidRDefault="00B370C3" w:rsidP="000B27B6">
            <w:pPr>
              <w:spacing w:line="0" w:lineRule="atLeast"/>
              <w:jc w:val="center"/>
              <w:rPr>
                <w:rFonts w:hAnsi="標楷體"/>
                <w:b/>
                <w:color w:val="000000" w:themeColor="text1"/>
                <w:sz w:val="28"/>
                <w:szCs w:val="28"/>
              </w:rPr>
            </w:pPr>
            <w:r w:rsidRPr="0079010B">
              <w:rPr>
                <w:rFonts w:hAnsi="標楷體" w:hint="eastAsia"/>
                <w:b/>
                <w:color w:val="000000" w:themeColor="text1"/>
                <w:sz w:val="28"/>
                <w:szCs w:val="28"/>
              </w:rPr>
              <w:t>受</w:t>
            </w:r>
            <w:r w:rsidRPr="0079010B">
              <w:rPr>
                <w:rFonts w:hAnsi="標楷體"/>
                <w:b/>
                <w:color w:val="000000" w:themeColor="text1"/>
                <w:sz w:val="28"/>
                <w:szCs w:val="28"/>
              </w:rPr>
              <w:t>訪視機關改善情形</w:t>
            </w:r>
          </w:p>
        </w:tc>
        <w:tc>
          <w:tcPr>
            <w:tcW w:w="2552" w:type="dxa"/>
            <w:shd w:val="clear" w:color="auto" w:fill="auto"/>
            <w:vAlign w:val="center"/>
          </w:tcPr>
          <w:p w14:paraId="68D3B1F8" w14:textId="77777777" w:rsidR="00B370C3" w:rsidRPr="0079010B" w:rsidRDefault="00B370C3" w:rsidP="000B27B6">
            <w:pPr>
              <w:spacing w:line="0" w:lineRule="atLeast"/>
              <w:jc w:val="center"/>
              <w:rPr>
                <w:rFonts w:hAnsi="標楷體"/>
                <w:b/>
                <w:color w:val="000000" w:themeColor="text1"/>
                <w:sz w:val="28"/>
                <w:szCs w:val="28"/>
              </w:rPr>
            </w:pPr>
            <w:r w:rsidRPr="0079010B">
              <w:rPr>
                <w:rFonts w:hAnsi="標楷體" w:hint="eastAsia"/>
                <w:b/>
                <w:color w:val="000000" w:themeColor="text1"/>
                <w:sz w:val="28"/>
                <w:szCs w:val="28"/>
              </w:rPr>
              <w:t>訪視機關</w:t>
            </w:r>
          </w:p>
          <w:p w14:paraId="1C5F55CE" w14:textId="77777777" w:rsidR="00B370C3" w:rsidRPr="0079010B" w:rsidRDefault="00B370C3" w:rsidP="000B27B6">
            <w:pPr>
              <w:spacing w:line="0" w:lineRule="atLeast"/>
              <w:jc w:val="center"/>
              <w:rPr>
                <w:rFonts w:hAnsi="標楷體"/>
                <w:b/>
                <w:color w:val="000000" w:themeColor="text1"/>
                <w:sz w:val="28"/>
                <w:szCs w:val="28"/>
              </w:rPr>
            </w:pPr>
            <w:r w:rsidRPr="0079010B">
              <w:rPr>
                <w:rFonts w:hAnsi="標楷體" w:hint="eastAsia"/>
                <w:b/>
                <w:color w:val="000000" w:themeColor="text1"/>
                <w:sz w:val="28"/>
                <w:szCs w:val="28"/>
              </w:rPr>
              <w:t>管考意見</w:t>
            </w:r>
          </w:p>
        </w:tc>
      </w:tr>
      <w:tr w:rsidR="0079010B" w:rsidRPr="0079010B" w14:paraId="2353E9A1" w14:textId="77777777" w:rsidTr="00351DE5">
        <w:tc>
          <w:tcPr>
            <w:tcW w:w="568" w:type="dxa"/>
            <w:shd w:val="clear" w:color="auto" w:fill="auto"/>
            <w:vAlign w:val="center"/>
          </w:tcPr>
          <w:p w14:paraId="089D6E6C" w14:textId="77777777" w:rsidR="00B370C3" w:rsidRPr="0079010B" w:rsidRDefault="00B370C3" w:rsidP="000B27B6">
            <w:pPr>
              <w:spacing w:line="0" w:lineRule="atLeast"/>
              <w:rPr>
                <w:rFonts w:hAnsi="標楷體"/>
                <w:color w:val="000000" w:themeColor="text1"/>
                <w:sz w:val="28"/>
                <w:szCs w:val="28"/>
              </w:rPr>
            </w:pPr>
            <w:r w:rsidRPr="0079010B">
              <w:rPr>
                <w:rFonts w:hAnsi="標楷體" w:hint="eastAsia"/>
                <w:color w:val="000000" w:themeColor="text1"/>
                <w:sz w:val="28"/>
                <w:szCs w:val="28"/>
              </w:rPr>
              <w:t>1</w:t>
            </w:r>
          </w:p>
        </w:tc>
        <w:tc>
          <w:tcPr>
            <w:tcW w:w="3119" w:type="dxa"/>
            <w:shd w:val="clear" w:color="auto" w:fill="auto"/>
            <w:vAlign w:val="center"/>
          </w:tcPr>
          <w:p w14:paraId="1AA1E573" w14:textId="77777777" w:rsidR="00B370C3" w:rsidRPr="0079010B" w:rsidRDefault="00B370C3" w:rsidP="00501A3A">
            <w:pPr>
              <w:spacing w:line="0" w:lineRule="atLeast"/>
              <w:rPr>
                <w:rFonts w:hAnsi="標楷體"/>
                <w:color w:val="000000" w:themeColor="text1"/>
                <w:sz w:val="28"/>
                <w:szCs w:val="28"/>
              </w:rPr>
            </w:pPr>
            <w:r w:rsidRPr="0079010B">
              <w:rPr>
                <w:rFonts w:hAnsi="標楷體" w:cs="Helvetica"/>
                <w:color w:val="000000" w:themeColor="text1"/>
                <w:sz w:val="28"/>
                <w:szCs w:val="28"/>
                <w:shd w:val="clear" w:color="auto" w:fill="FFFFFF"/>
              </w:rPr>
              <w:t>學校未委託專業履約管理機構協助履約，但</w:t>
            </w:r>
            <w:r w:rsidRPr="0079010B">
              <w:rPr>
                <w:rFonts w:hAnsi="標楷體" w:cs="Helvetica"/>
                <w:b/>
                <w:color w:val="000000" w:themeColor="text1"/>
                <w:sz w:val="28"/>
                <w:szCs w:val="28"/>
                <w:shd w:val="clear" w:color="auto" w:fill="FFFFFF"/>
              </w:rPr>
              <w:t>是否有依約督導廠商，並建議</w:t>
            </w:r>
            <w:proofErr w:type="gramStart"/>
            <w:r w:rsidRPr="0079010B">
              <w:rPr>
                <w:rFonts w:hAnsi="標楷體" w:cs="Helvetica"/>
                <w:b/>
                <w:color w:val="000000" w:themeColor="text1"/>
                <w:sz w:val="28"/>
                <w:szCs w:val="28"/>
                <w:shd w:val="clear" w:color="auto" w:fill="FFFFFF"/>
              </w:rPr>
              <w:t>採</w:t>
            </w:r>
            <w:proofErr w:type="gramEnd"/>
            <w:r w:rsidRPr="0079010B">
              <w:rPr>
                <w:rFonts w:hAnsi="標楷體" w:cs="Helvetica"/>
                <w:b/>
                <w:color w:val="000000" w:themeColor="text1"/>
                <w:sz w:val="28"/>
                <w:szCs w:val="28"/>
                <w:shd w:val="clear" w:color="auto" w:fill="FFFFFF"/>
              </w:rPr>
              <w:t>積極措施嚴格監督其履約過程</w:t>
            </w:r>
            <w:r w:rsidRPr="0079010B">
              <w:rPr>
                <w:rFonts w:hAnsi="標楷體" w:cs="Helvetica"/>
                <w:color w:val="000000" w:themeColor="text1"/>
                <w:sz w:val="28"/>
                <w:szCs w:val="28"/>
                <w:shd w:val="clear" w:color="auto" w:fill="FFFFFF"/>
              </w:rPr>
              <w:t>。</w:t>
            </w:r>
          </w:p>
        </w:tc>
        <w:tc>
          <w:tcPr>
            <w:tcW w:w="3685" w:type="dxa"/>
            <w:shd w:val="clear" w:color="auto" w:fill="auto"/>
            <w:vAlign w:val="center"/>
          </w:tcPr>
          <w:p w14:paraId="4FEC39CE" w14:textId="77777777" w:rsidR="00B370C3" w:rsidRPr="0079010B" w:rsidRDefault="00B370C3" w:rsidP="00501A3A">
            <w:pPr>
              <w:spacing w:line="0" w:lineRule="atLeast"/>
              <w:rPr>
                <w:rFonts w:hAnsi="標楷體"/>
                <w:color w:val="000000" w:themeColor="text1"/>
                <w:sz w:val="28"/>
                <w:szCs w:val="28"/>
              </w:rPr>
            </w:pPr>
            <w:r w:rsidRPr="0079010B">
              <w:rPr>
                <w:rFonts w:hAnsi="標楷體" w:hint="eastAsia"/>
                <w:color w:val="000000" w:themeColor="text1"/>
                <w:sz w:val="28"/>
                <w:szCs w:val="28"/>
              </w:rPr>
              <w:t>該校並無委託專案管理顧問，但自106年9月12日起成立「南投高中室內溫水游泳池委外經營履約督</w:t>
            </w:r>
            <w:r w:rsidRPr="0079010B">
              <w:rPr>
                <w:rFonts w:hAnsi="標楷體"/>
                <w:color w:val="000000" w:themeColor="text1"/>
                <w:sz w:val="28"/>
                <w:szCs w:val="28"/>
              </w:rPr>
              <w:t>導</w:t>
            </w:r>
            <w:r w:rsidRPr="0079010B">
              <w:rPr>
                <w:rFonts w:hAnsi="標楷體" w:hint="eastAsia"/>
                <w:color w:val="000000" w:themeColor="text1"/>
                <w:sz w:val="28"/>
                <w:szCs w:val="28"/>
              </w:rPr>
              <w:t>管理小組」，目前改由</w:t>
            </w:r>
            <w:proofErr w:type="gramStart"/>
            <w:r w:rsidRPr="0079010B">
              <w:rPr>
                <w:rFonts w:hAnsi="標楷體" w:hint="eastAsia"/>
                <w:color w:val="000000" w:themeColor="text1"/>
                <w:sz w:val="28"/>
                <w:szCs w:val="28"/>
              </w:rPr>
              <w:t>由</w:t>
            </w:r>
            <w:proofErr w:type="gramEnd"/>
            <w:r w:rsidRPr="0079010B">
              <w:rPr>
                <w:rFonts w:hAnsi="標楷體"/>
                <w:color w:val="000000" w:themeColor="text1"/>
                <w:sz w:val="28"/>
                <w:szCs w:val="28"/>
              </w:rPr>
              <w:t>監</w:t>
            </w:r>
            <w:r w:rsidRPr="0079010B">
              <w:rPr>
                <w:rFonts w:hAnsi="標楷體" w:hint="eastAsia"/>
                <w:color w:val="000000" w:themeColor="text1"/>
                <w:sz w:val="28"/>
                <w:szCs w:val="28"/>
              </w:rPr>
              <w:t>督</w:t>
            </w:r>
            <w:r w:rsidRPr="0079010B">
              <w:rPr>
                <w:rFonts w:hAnsi="標楷體"/>
                <w:color w:val="000000" w:themeColor="text1"/>
                <w:sz w:val="28"/>
                <w:szCs w:val="28"/>
              </w:rPr>
              <w:t>管理委員會</w:t>
            </w:r>
            <w:r w:rsidRPr="0079010B">
              <w:rPr>
                <w:rFonts w:hAnsi="標楷體" w:hint="eastAsia"/>
                <w:color w:val="000000" w:themeColor="text1"/>
                <w:sz w:val="28"/>
                <w:szCs w:val="28"/>
              </w:rPr>
              <w:t>，</w:t>
            </w:r>
            <w:proofErr w:type="gramStart"/>
            <w:r w:rsidRPr="0079010B">
              <w:rPr>
                <w:rFonts w:hAnsi="標楷體" w:hint="eastAsia"/>
                <w:color w:val="000000" w:themeColor="text1"/>
                <w:sz w:val="28"/>
                <w:szCs w:val="28"/>
              </w:rPr>
              <w:t>採</w:t>
            </w:r>
            <w:proofErr w:type="gramEnd"/>
            <w:r w:rsidRPr="0079010B">
              <w:rPr>
                <w:rFonts w:hAnsi="標楷體" w:hint="eastAsia"/>
                <w:color w:val="000000" w:themeColor="text1"/>
                <w:sz w:val="28"/>
                <w:szCs w:val="28"/>
              </w:rPr>
              <w:t>定</w:t>
            </w:r>
            <w:r w:rsidRPr="0079010B">
              <w:rPr>
                <w:rFonts w:hAnsi="標楷體"/>
                <w:color w:val="000000" w:themeColor="text1"/>
                <w:sz w:val="28"/>
                <w:szCs w:val="28"/>
              </w:rPr>
              <w:t>期</w:t>
            </w:r>
            <w:r w:rsidRPr="0079010B">
              <w:rPr>
                <w:rFonts w:hAnsi="標楷體" w:hint="eastAsia"/>
                <w:color w:val="000000" w:themeColor="text1"/>
                <w:sz w:val="28"/>
                <w:szCs w:val="28"/>
              </w:rPr>
              <w:t>不</w:t>
            </w:r>
            <w:r w:rsidRPr="0079010B">
              <w:rPr>
                <w:rFonts w:hAnsi="標楷體"/>
                <w:color w:val="000000" w:themeColor="text1"/>
                <w:sz w:val="28"/>
                <w:szCs w:val="28"/>
              </w:rPr>
              <w:t>定期</w:t>
            </w:r>
            <w:r w:rsidRPr="0079010B">
              <w:rPr>
                <w:rFonts w:hAnsi="標楷體" w:hint="eastAsia"/>
                <w:color w:val="000000" w:themeColor="text1"/>
                <w:sz w:val="28"/>
                <w:szCs w:val="28"/>
              </w:rPr>
              <w:t>監</w:t>
            </w:r>
            <w:r w:rsidRPr="0079010B">
              <w:rPr>
                <w:rFonts w:hAnsi="標楷體"/>
                <w:color w:val="000000" w:themeColor="text1"/>
                <w:sz w:val="28"/>
                <w:szCs w:val="28"/>
              </w:rPr>
              <w:t>督廠商。</w:t>
            </w:r>
          </w:p>
        </w:tc>
        <w:tc>
          <w:tcPr>
            <w:tcW w:w="2552" w:type="dxa"/>
            <w:shd w:val="clear" w:color="auto" w:fill="auto"/>
            <w:vAlign w:val="center"/>
          </w:tcPr>
          <w:p w14:paraId="34726330" w14:textId="77777777" w:rsidR="00B370C3" w:rsidRPr="0079010B" w:rsidRDefault="00B370C3" w:rsidP="00501A3A">
            <w:pPr>
              <w:spacing w:line="0" w:lineRule="atLeast"/>
              <w:rPr>
                <w:rFonts w:hAnsi="標楷體"/>
                <w:color w:val="000000" w:themeColor="text1"/>
                <w:sz w:val="28"/>
                <w:szCs w:val="28"/>
              </w:rPr>
            </w:pPr>
            <w:r w:rsidRPr="0079010B">
              <w:rPr>
                <w:rFonts w:hAnsi="標楷體" w:hint="eastAsia"/>
                <w:color w:val="000000" w:themeColor="text1"/>
                <w:sz w:val="28"/>
                <w:szCs w:val="28"/>
              </w:rPr>
              <w:t>該校自106年9月12日起成立「南投高中室內溫水游泳池委外經營履約督導管理小組」，</w:t>
            </w:r>
            <w:proofErr w:type="gramStart"/>
            <w:r w:rsidRPr="0079010B">
              <w:rPr>
                <w:rFonts w:hAnsi="標楷體" w:hint="eastAsia"/>
                <w:color w:val="000000" w:themeColor="text1"/>
                <w:sz w:val="28"/>
                <w:szCs w:val="28"/>
              </w:rPr>
              <w:t>採</w:t>
            </w:r>
            <w:proofErr w:type="gramEnd"/>
            <w:r w:rsidRPr="0079010B">
              <w:rPr>
                <w:rFonts w:hAnsi="標楷體" w:hint="eastAsia"/>
                <w:color w:val="000000" w:themeColor="text1"/>
                <w:sz w:val="28"/>
                <w:szCs w:val="28"/>
              </w:rPr>
              <w:t>定期或不定期監督廠商。</w:t>
            </w:r>
          </w:p>
        </w:tc>
      </w:tr>
      <w:tr w:rsidR="0079010B" w:rsidRPr="0079010B" w14:paraId="4BA71863" w14:textId="77777777" w:rsidTr="00351DE5">
        <w:tc>
          <w:tcPr>
            <w:tcW w:w="568" w:type="dxa"/>
            <w:shd w:val="clear" w:color="auto" w:fill="auto"/>
            <w:vAlign w:val="center"/>
          </w:tcPr>
          <w:p w14:paraId="65367A03" w14:textId="77777777" w:rsidR="00B370C3" w:rsidRPr="0079010B" w:rsidRDefault="00B370C3" w:rsidP="000B27B6">
            <w:pPr>
              <w:spacing w:line="0" w:lineRule="atLeast"/>
              <w:rPr>
                <w:rFonts w:hAnsi="標楷體"/>
                <w:color w:val="000000" w:themeColor="text1"/>
                <w:sz w:val="28"/>
                <w:szCs w:val="28"/>
              </w:rPr>
            </w:pPr>
            <w:r w:rsidRPr="0079010B">
              <w:rPr>
                <w:rFonts w:hAnsi="標楷體" w:hint="eastAsia"/>
                <w:color w:val="000000" w:themeColor="text1"/>
                <w:sz w:val="28"/>
                <w:szCs w:val="28"/>
              </w:rPr>
              <w:t>2</w:t>
            </w:r>
          </w:p>
        </w:tc>
        <w:tc>
          <w:tcPr>
            <w:tcW w:w="3119" w:type="dxa"/>
            <w:shd w:val="clear" w:color="auto" w:fill="auto"/>
            <w:vAlign w:val="center"/>
          </w:tcPr>
          <w:p w14:paraId="75F3AB97" w14:textId="77777777" w:rsidR="00B370C3" w:rsidRPr="0079010B" w:rsidRDefault="00B370C3" w:rsidP="00501A3A">
            <w:pPr>
              <w:spacing w:line="0" w:lineRule="atLeast"/>
              <w:rPr>
                <w:rFonts w:hAnsi="標楷體"/>
                <w:color w:val="000000" w:themeColor="text1"/>
                <w:sz w:val="28"/>
                <w:szCs w:val="28"/>
              </w:rPr>
            </w:pPr>
            <w:r w:rsidRPr="0079010B">
              <w:rPr>
                <w:rFonts w:hAnsi="標楷體" w:cs="Helvetica"/>
                <w:color w:val="000000" w:themeColor="text1"/>
                <w:sz w:val="28"/>
                <w:szCs w:val="28"/>
              </w:rPr>
              <w:t>民間機構未如期提供資料，請學校持續與廠商溝通協調。校方已採取哪措施或策略與廠</w:t>
            </w:r>
            <w:r w:rsidRPr="0079010B">
              <w:rPr>
                <w:rFonts w:hAnsi="標楷體" w:cs="Helvetica"/>
                <w:color w:val="000000" w:themeColor="text1"/>
                <w:sz w:val="28"/>
                <w:szCs w:val="28"/>
              </w:rPr>
              <w:lastRenderedPageBreak/>
              <w:t>商溝通，學校要負舉證責任。</w:t>
            </w:r>
          </w:p>
        </w:tc>
        <w:tc>
          <w:tcPr>
            <w:tcW w:w="3685" w:type="dxa"/>
            <w:shd w:val="clear" w:color="auto" w:fill="auto"/>
            <w:vAlign w:val="center"/>
          </w:tcPr>
          <w:p w14:paraId="200AAC47" w14:textId="77777777" w:rsidR="00B370C3" w:rsidRPr="0079010B" w:rsidRDefault="00B370C3" w:rsidP="00501A3A">
            <w:pPr>
              <w:spacing w:line="0" w:lineRule="atLeast"/>
              <w:rPr>
                <w:rFonts w:hAnsi="標楷體"/>
                <w:color w:val="000000" w:themeColor="text1"/>
                <w:sz w:val="28"/>
                <w:szCs w:val="28"/>
              </w:rPr>
            </w:pPr>
            <w:r w:rsidRPr="0079010B">
              <w:rPr>
                <w:rFonts w:hAnsi="標楷體"/>
                <w:color w:val="000000" w:themeColor="text1"/>
                <w:sz w:val="28"/>
                <w:szCs w:val="28"/>
              </w:rPr>
              <w:lastRenderedPageBreak/>
              <w:t>已多次發文至</w:t>
            </w:r>
            <w:r w:rsidRPr="0079010B">
              <w:rPr>
                <w:rFonts w:hAnsi="標楷體" w:hint="eastAsia"/>
                <w:color w:val="000000" w:themeColor="text1"/>
                <w:sz w:val="28"/>
                <w:szCs w:val="28"/>
              </w:rPr>
              <w:t>廠</w:t>
            </w:r>
            <w:r w:rsidRPr="0079010B">
              <w:rPr>
                <w:rFonts w:hAnsi="標楷體"/>
                <w:color w:val="000000" w:themeColor="text1"/>
                <w:sz w:val="28"/>
                <w:szCs w:val="28"/>
              </w:rPr>
              <w:t>商，廠商</w:t>
            </w:r>
            <w:r w:rsidRPr="0079010B">
              <w:rPr>
                <w:rFonts w:hAnsi="標楷體" w:hint="eastAsia"/>
                <w:color w:val="000000" w:themeColor="text1"/>
                <w:sz w:val="28"/>
                <w:szCs w:val="28"/>
              </w:rPr>
              <w:t>雖</w:t>
            </w:r>
            <w:r w:rsidRPr="0079010B">
              <w:rPr>
                <w:rFonts w:hAnsi="標楷體"/>
                <w:color w:val="000000" w:themeColor="text1"/>
                <w:sz w:val="28"/>
                <w:szCs w:val="28"/>
              </w:rPr>
              <w:t>置之不理，</w:t>
            </w:r>
            <w:r w:rsidRPr="0079010B">
              <w:rPr>
                <w:rFonts w:hAnsi="標楷體" w:hint="eastAsia"/>
                <w:color w:val="000000" w:themeColor="text1"/>
                <w:sz w:val="28"/>
                <w:szCs w:val="28"/>
              </w:rPr>
              <w:t>但</w:t>
            </w:r>
            <w:r w:rsidRPr="0079010B">
              <w:rPr>
                <w:rFonts w:hAnsi="標楷體"/>
                <w:color w:val="000000" w:themeColor="text1"/>
                <w:sz w:val="28"/>
                <w:szCs w:val="28"/>
              </w:rPr>
              <w:t>該校仍積極進行相關</w:t>
            </w:r>
            <w:r w:rsidRPr="0079010B">
              <w:rPr>
                <w:rFonts w:hAnsi="標楷體" w:hint="eastAsia"/>
                <w:color w:val="000000" w:themeColor="text1"/>
                <w:sz w:val="28"/>
                <w:szCs w:val="28"/>
              </w:rPr>
              <w:t>訊</w:t>
            </w:r>
            <w:r w:rsidRPr="0079010B">
              <w:rPr>
                <w:rFonts w:hAnsi="標楷體"/>
                <w:color w:val="000000" w:themeColor="text1"/>
                <w:sz w:val="28"/>
                <w:szCs w:val="28"/>
              </w:rPr>
              <w:t>息</w:t>
            </w:r>
            <w:r w:rsidRPr="0079010B">
              <w:rPr>
                <w:rFonts w:hAnsi="標楷體" w:hint="eastAsia"/>
                <w:color w:val="000000" w:themeColor="text1"/>
                <w:sz w:val="28"/>
                <w:szCs w:val="28"/>
              </w:rPr>
              <w:t>到</w:t>
            </w:r>
            <w:r w:rsidRPr="0079010B">
              <w:rPr>
                <w:rFonts w:hAnsi="標楷體"/>
                <w:color w:val="000000" w:themeColor="text1"/>
                <w:sz w:val="28"/>
                <w:szCs w:val="28"/>
              </w:rPr>
              <w:t>場溝通，並以書面通</w:t>
            </w:r>
            <w:r w:rsidRPr="0079010B">
              <w:rPr>
                <w:rFonts w:hAnsi="標楷體" w:hint="eastAsia"/>
                <w:color w:val="000000" w:themeColor="text1"/>
                <w:sz w:val="28"/>
                <w:szCs w:val="28"/>
              </w:rPr>
              <w:t>知</w:t>
            </w:r>
            <w:r w:rsidRPr="0079010B">
              <w:rPr>
                <w:rFonts w:hAnsi="標楷體"/>
                <w:color w:val="000000" w:themeColor="text1"/>
                <w:sz w:val="28"/>
                <w:szCs w:val="28"/>
              </w:rPr>
              <w:t>。</w:t>
            </w:r>
          </w:p>
        </w:tc>
        <w:tc>
          <w:tcPr>
            <w:tcW w:w="2552" w:type="dxa"/>
            <w:shd w:val="clear" w:color="auto" w:fill="auto"/>
            <w:vAlign w:val="center"/>
          </w:tcPr>
          <w:p w14:paraId="547FF356" w14:textId="77777777" w:rsidR="00B370C3" w:rsidRPr="0079010B" w:rsidRDefault="00B370C3" w:rsidP="00501A3A">
            <w:pPr>
              <w:spacing w:line="0" w:lineRule="atLeast"/>
              <w:rPr>
                <w:rFonts w:hAnsi="標楷體"/>
                <w:color w:val="000000" w:themeColor="text1"/>
                <w:sz w:val="28"/>
                <w:szCs w:val="28"/>
              </w:rPr>
            </w:pPr>
            <w:r w:rsidRPr="0079010B">
              <w:rPr>
                <w:rFonts w:hAnsi="標楷體" w:hint="eastAsia"/>
                <w:color w:val="000000" w:themeColor="text1"/>
                <w:sz w:val="28"/>
                <w:szCs w:val="28"/>
              </w:rPr>
              <w:t>該校</w:t>
            </w:r>
            <w:proofErr w:type="gramStart"/>
            <w:r w:rsidRPr="0079010B">
              <w:rPr>
                <w:rFonts w:hAnsi="標楷體" w:hint="eastAsia"/>
                <w:color w:val="000000" w:themeColor="text1"/>
                <w:sz w:val="28"/>
                <w:szCs w:val="28"/>
              </w:rPr>
              <w:t>採</w:t>
            </w:r>
            <w:proofErr w:type="gramEnd"/>
            <w:r w:rsidRPr="0079010B">
              <w:rPr>
                <w:rFonts w:hAnsi="標楷體" w:hint="eastAsia"/>
                <w:color w:val="000000" w:themeColor="text1"/>
                <w:sz w:val="28"/>
                <w:szCs w:val="28"/>
              </w:rPr>
              <w:t>發文通知廠商提供資料。</w:t>
            </w:r>
          </w:p>
        </w:tc>
      </w:tr>
      <w:tr w:rsidR="0079010B" w:rsidRPr="0079010B" w14:paraId="4D80FC17" w14:textId="77777777" w:rsidTr="00351DE5">
        <w:tc>
          <w:tcPr>
            <w:tcW w:w="568" w:type="dxa"/>
            <w:shd w:val="clear" w:color="auto" w:fill="auto"/>
            <w:vAlign w:val="center"/>
          </w:tcPr>
          <w:p w14:paraId="645F6840" w14:textId="77777777" w:rsidR="00B370C3" w:rsidRPr="0079010B" w:rsidRDefault="00B370C3" w:rsidP="000B27B6">
            <w:pPr>
              <w:spacing w:line="0" w:lineRule="atLeast"/>
              <w:rPr>
                <w:rFonts w:hAnsi="標楷體"/>
                <w:color w:val="000000" w:themeColor="text1"/>
                <w:sz w:val="28"/>
                <w:szCs w:val="28"/>
              </w:rPr>
            </w:pPr>
            <w:r w:rsidRPr="0079010B">
              <w:rPr>
                <w:rFonts w:hAnsi="標楷體" w:hint="eastAsia"/>
                <w:color w:val="000000" w:themeColor="text1"/>
                <w:sz w:val="28"/>
                <w:szCs w:val="28"/>
              </w:rPr>
              <w:t>3</w:t>
            </w:r>
          </w:p>
        </w:tc>
        <w:tc>
          <w:tcPr>
            <w:tcW w:w="3119" w:type="dxa"/>
            <w:shd w:val="clear" w:color="auto" w:fill="auto"/>
            <w:vAlign w:val="center"/>
          </w:tcPr>
          <w:p w14:paraId="3B2F5ABC" w14:textId="77777777" w:rsidR="00B370C3" w:rsidRPr="0079010B" w:rsidRDefault="00B370C3" w:rsidP="00501A3A">
            <w:pPr>
              <w:spacing w:line="0" w:lineRule="atLeast"/>
              <w:rPr>
                <w:rFonts w:hAnsi="標楷體"/>
                <w:color w:val="000000" w:themeColor="text1"/>
                <w:sz w:val="28"/>
                <w:szCs w:val="28"/>
              </w:rPr>
            </w:pPr>
            <w:r w:rsidRPr="0079010B">
              <w:rPr>
                <w:rFonts w:hAnsi="標楷體" w:cs="Helvetica"/>
                <w:color w:val="000000" w:themeColor="text1"/>
                <w:sz w:val="28"/>
                <w:szCs w:val="28"/>
                <w:shd w:val="clear" w:color="auto" w:fill="FFFFFF"/>
              </w:rPr>
              <w:t>促參標示，由學校張貼，請依約督辦廠商。</w:t>
            </w:r>
          </w:p>
        </w:tc>
        <w:tc>
          <w:tcPr>
            <w:tcW w:w="3685" w:type="dxa"/>
            <w:shd w:val="clear" w:color="auto" w:fill="auto"/>
            <w:vAlign w:val="center"/>
          </w:tcPr>
          <w:p w14:paraId="22B89EF6" w14:textId="77777777" w:rsidR="00B370C3" w:rsidRPr="0079010B" w:rsidRDefault="00B370C3" w:rsidP="00501A3A">
            <w:pPr>
              <w:spacing w:line="0" w:lineRule="atLeast"/>
              <w:rPr>
                <w:rFonts w:hAnsi="標楷體"/>
                <w:color w:val="000000" w:themeColor="text1"/>
                <w:sz w:val="28"/>
                <w:szCs w:val="28"/>
              </w:rPr>
            </w:pPr>
            <w:r w:rsidRPr="0079010B">
              <w:rPr>
                <w:rFonts w:hAnsi="標楷體" w:hint="eastAsia"/>
                <w:color w:val="000000" w:themeColor="text1"/>
                <w:sz w:val="28"/>
                <w:szCs w:val="28"/>
              </w:rPr>
              <w:t>促</w:t>
            </w:r>
            <w:r w:rsidRPr="0079010B">
              <w:rPr>
                <w:rFonts w:hAnsi="標楷體"/>
                <w:color w:val="000000" w:themeColor="text1"/>
                <w:sz w:val="28"/>
                <w:szCs w:val="28"/>
              </w:rPr>
              <w:t>參</w:t>
            </w:r>
            <w:r w:rsidRPr="0079010B">
              <w:rPr>
                <w:rFonts w:hAnsi="標楷體" w:hint="eastAsia"/>
                <w:color w:val="000000" w:themeColor="text1"/>
                <w:sz w:val="28"/>
                <w:szCs w:val="28"/>
              </w:rPr>
              <w:t>標</w:t>
            </w:r>
            <w:r w:rsidRPr="0079010B">
              <w:rPr>
                <w:rFonts w:hAnsi="標楷體"/>
                <w:color w:val="000000" w:themeColor="text1"/>
                <w:sz w:val="28"/>
                <w:szCs w:val="28"/>
              </w:rPr>
              <w:t>示</w:t>
            </w:r>
            <w:r w:rsidRPr="0079010B">
              <w:rPr>
                <w:rFonts w:hAnsi="標楷體" w:hint="eastAsia"/>
                <w:color w:val="000000" w:themeColor="text1"/>
                <w:sz w:val="28"/>
                <w:szCs w:val="28"/>
              </w:rPr>
              <w:t>已於106年10月18日張貼於營運設施入口</w:t>
            </w:r>
          </w:p>
        </w:tc>
        <w:tc>
          <w:tcPr>
            <w:tcW w:w="2552" w:type="dxa"/>
            <w:shd w:val="clear" w:color="auto" w:fill="auto"/>
            <w:vAlign w:val="center"/>
          </w:tcPr>
          <w:p w14:paraId="1FB713D8" w14:textId="77777777" w:rsidR="00B370C3" w:rsidRPr="0079010B" w:rsidRDefault="00B370C3" w:rsidP="00501A3A">
            <w:pPr>
              <w:spacing w:line="0" w:lineRule="atLeast"/>
              <w:rPr>
                <w:rFonts w:hAnsi="標楷體"/>
                <w:color w:val="000000" w:themeColor="text1"/>
                <w:sz w:val="28"/>
                <w:szCs w:val="28"/>
              </w:rPr>
            </w:pPr>
            <w:r w:rsidRPr="0079010B">
              <w:rPr>
                <w:rFonts w:hAnsi="標楷體" w:hint="eastAsia"/>
                <w:color w:val="000000" w:themeColor="text1"/>
                <w:sz w:val="28"/>
                <w:szCs w:val="28"/>
              </w:rPr>
              <w:t>促參標示已於106年10月18日張貼於營運設施入口。</w:t>
            </w:r>
          </w:p>
        </w:tc>
      </w:tr>
      <w:tr w:rsidR="0079010B" w:rsidRPr="0079010B" w14:paraId="5BDCDEDB" w14:textId="77777777" w:rsidTr="00351DE5">
        <w:tc>
          <w:tcPr>
            <w:tcW w:w="568" w:type="dxa"/>
            <w:shd w:val="clear" w:color="auto" w:fill="auto"/>
            <w:vAlign w:val="center"/>
          </w:tcPr>
          <w:p w14:paraId="6853E827" w14:textId="77777777" w:rsidR="00B370C3" w:rsidRPr="0079010B" w:rsidRDefault="00B370C3" w:rsidP="000B27B6">
            <w:pPr>
              <w:spacing w:line="0" w:lineRule="atLeast"/>
              <w:rPr>
                <w:rFonts w:hAnsi="標楷體"/>
                <w:color w:val="000000" w:themeColor="text1"/>
                <w:sz w:val="28"/>
                <w:szCs w:val="28"/>
              </w:rPr>
            </w:pPr>
            <w:r w:rsidRPr="0079010B">
              <w:rPr>
                <w:rFonts w:hAnsi="標楷體" w:hint="eastAsia"/>
                <w:color w:val="000000" w:themeColor="text1"/>
                <w:sz w:val="28"/>
                <w:szCs w:val="28"/>
              </w:rPr>
              <w:t>4</w:t>
            </w:r>
          </w:p>
        </w:tc>
        <w:tc>
          <w:tcPr>
            <w:tcW w:w="3119" w:type="dxa"/>
            <w:shd w:val="clear" w:color="auto" w:fill="auto"/>
            <w:vAlign w:val="center"/>
          </w:tcPr>
          <w:p w14:paraId="75FE0C49" w14:textId="77777777" w:rsidR="00B370C3" w:rsidRPr="0079010B" w:rsidRDefault="00B370C3" w:rsidP="00501A3A">
            <w:pPr>
              <w:spacing w:line="0" w:lineRule="atLeast"/>
              <w:rPr>
                <w:rFonts w:hAnsi="標楷體"/>
                <w:color w:val="000000" w:themeColor="text1"/>
                <w:sz w:val="28"/>
                <w:szCs w:val="28"/>
              </w:rPr>
            </w:pPr>
            <w:r w:rsidRPr="0079010B">
              <w:rPr>
                <w:rFonts w:hAnsi="標楷體" w:cs="Helvetica"/>
                <w:color w:val="000000" w:themeColor="text1"/>
                <w:sz w:val="28"/>
                <w:szCs w:val="28"/>
              </w:rPr>
              <w:t>學校表示，廠商已無意願投資，請依約提醒廠商於合約期間須持續辦理，且須正式發文通知，並限期改善。</w:t>
            </w:r>
            <w:proofErr w:type="gramStart"/>
            <w:r w:rsidRPr="0079010B">
              <w:rPr>
                <w:rFonts w:hAnsi="標楷體" w:cs="Helvetica"/>
                <w:color w:val="000000" w:themeColor="text1"/>
                <w:sz w:val="28"/>
                <w:szCs w:val="28"/>
              </w:rPr>
              <w:t>並督請</w:t>
            </w:r>
            <w:proofErr w:type="gramEnd"/>
            <w:r w:rsidRPr="0079010B">
              <w:rPr>
                <w:rFonts w:hAnsi="標楷體" w:cs="Helvetica"/>
                <w:color w:val="000000" w:themeColor="text1"/>
                <w:sz w:val="28"/>
                <w:szCs w:val="28"/>
              </w:rPr>
              <w:t>廠商提升服務品質。</w:t>
            </w:r>
          </w:p>
        </w:tc>
        <w:tc>
          <w:tcPr>
            <w:tcW w:w="3685" w:type="dxa"/>
            <w:shd w:val="clear" w:color="auto" w:fill="auto"/>
            <w:vAlign w:val="center"/>
          </w:tcPr>
          <w:p w14:paraId="2E2A50D8" w14:textId="77777777" w:rsidR="00B370C3" w:rsidRPr="0079010B" w:rsidRDefault="00B370C3" w:rsidP="00501A3A">
            <w:pPr>
              <w:spacing w:line="0" w:lineRule="atLeast"/>
              <w:rPr>
                <w:rFonts w:hAnsi="標楷體"/>
                <w:color w:val="000000" w:themeColor="text1"/>
                <w:sz w:val="28"/>
                <w:szCs w:val="28"/>
              </w:rPr>
            </w:pPr>
            <w:r w:rsidRPr="0079010B">
              <w:rPr>
                <w:rFonts w:hAnsi="標楷體" w:hint="eastAsia"/>
                <w:color w:val="000000" w:themeColor="text1"/>
                <w:sz w:val="28"/>
                <w:szCs w:val="28"/>
              </w:rPr>
              <w:t>該校109年10月8日</w:t>
            </w:r>
            <w:r w:rsidRPr="0079010B">
              <w:rPr>
                <w:rFonts w:hAnsi="標楷體"/>
                <w:color w:val="000000" w:themeColor="text1"/>
                <w:sz w:val="28"/>
                <w:szCs w:val="28"/>
              </w:rPr>
              <w:t>投高總</w:t>
            </w:r>
            <w:r w:rsidRPr="0079010B">
              <w:rPr>
                <w:rFonts w:hAnsi="標楷體" w:hint="eastAsia"/>
                <w:color w:val="000000" w:themeColor="text1"/>
                <w:sz w:val="28"/>
                <w:szCs w:val="28"/>
              </w:rPr>
              <w:t>字</w:t>
            </w:r>
            <w:r w:rsidRPr="0079010B">
              <w:rPr>
                <w:rFonts w:hAnsi="標楷體"/>
                <w:color w:val="000000" w:themeColor="text1"/>
                <w:sz w:val="28"/>
                <w:szCs w:val="28"/>
              </w:rPr>
              <w:t>第</w:t>
            </w:r>
            <w:r w:rsidRPr="0079010B">
              <w:rPr>
                <w:rFonts w:hAnsi="標楷體" w:hint="eastAsia"/>
                <w:color w:val="000000" w:themeColor="text1"/>
                <w:sz w:val="28"/>
                <w:szCs w:val="28"/>
              </w:rPr>
              <w:t>1090007438、1090008321、1090007352、1100000297號</w:t>
            </w:r>
            <w:r w:rsidRPr="0079010B">
              <w:rPr>
                <w:rFonts w:hAnsi="標楷體"/>
                <w:color w:val="000000" w:themeColor="text1"/>
                <w:sz w:val="28"/>
                <w:szCs w:val="28"/>
              </w:rPr>
              <w:t>通知</w:t>
            </w:r>
            <w:r w:rsidRPr="0079010B">
              <w:rPr>
                <w:rFonts w:hAnsi="標楷體" w:hint="eastAsia"/>
                <w:color w:val="000000" w:themeColor="text1"/>
                <w:sz w:val="28"/>
                <w:szCs w:val="28"/>
              </w:rPr>
              <w:t>廠</w:t>
            </w:r>
            <w:r w:rsidRPr="0079010B">
              <w:rPr>
                <w:rFonts w:hAnsi="標楷體"/>
                <w:color w:val="000000" w:themeColor="text1"/>
                <w:sz w:val="28"/>
                <w:szCs w:val="28"/>
              </w:rPr>
              <w:t>商改進</w:t>
            </w:r>
            <w:r w:rsidRPr="0079010B">
              <w:rPr>
                <w:rFonts w:hAnsi="標楷體" w:hint="eastAsia"/>
                <w:color w:val="000000" w:themeColor="text1"/>
                <w:sz w:val="28"/>
                <w:szCs w:val="28"/>
              </w:rPr>
              <w:t>，該校將</w:t>
            </w:r>
            <w:r w:rsidRPr="0079010B">
              <w:rPr>
                <w:rFonts w:hAnsi="標楷體"/>
                <w:color w:val="000000" w:themeColor="text1"/>
                <w:sz w:val="28"/>
                <w:szCs w:val="28"/>
              </w:rPr>
              <w:t>依</w:t>
            </w:r>
            <w:r w:rsidRPr="0079010B">
              <w:rPr>
                <w:rFonts w:hAnsi="標楷體" w:hint="eastAsia"/>
                <w:color w:val="000000" w:themeColor="text1"/>
                <w:sz w:val="28"/>
                <w:szCs w:val="28"/>
              </w:rPr>
              <w:t>契</w:t>
            </w:r>
            <w:r w:rsidRPr="0079010B">
              <w:rPr>
                <w:rFonts w:hAnsi="標楷體"/>
                <w:color w:val="000000" w:themeColor="text1"/>
                <w:sz w:val="28"/>
                <w:szCs w:val="28"/>
              </w:rPr>
              <w:t>約規定</w:t>
            </w:r>
            <w:r w:rsidRPr="0079010B">
              <w:rPr>
                <w:rFonts w:hAnsi="標楷體" w:hint="eastAsia"/>
                <w:color w:val="000000" w:themeColor="text1"/>
                <w:sz w:val="28"/>
                <w:szCs w:val="28"/>
              </w:rPr>
              <w:t>辦</w:t>
            </w:r>
            <w:r w:rsidRPr="0079010B">
              <w:rPr>
                <w:rFonts w:hAnsi="標楷體"/>
                <w:color w:val="000000" w:themeColor="text1"/>
                <w:sz w:val="28"/>
                <w:szCs w:val="28"/>
              </w:rPr>
              <w:t>理。</w:t>
            </w:r>
          </w:p>
        </w:tc>
        <w:tc>
          <w:tcPr>
            <w:tcW w:w="2552" w:type="dxa"/>
            <w:shd w:val="clear" w:color="auto" w:fill="auto"/>
            <w:vAlign w:val="center"/>
          </w:tcPr>
          <w:p w14:paraId="286C3FEB" w14:textId="77777777" w:rsidR="00B370C3" w:rsidRPr="0079010B" w:rsidRDefault="00B370C3" w:rsidP="00501A3A">
            <w:pPr>
              <w:spacing w:line="0" w:lineRule="atLeast"/>
              <w:rPr>
                <w:rFonts w:hAnsi="標楷體"/>
                <w:color w:val="000000" w:themeColor="text1"/>
                <w:sz w:val="28"/>
                <w:szCs w:val="28"/>
              </w:rPr>
            </w:pPr>
            <w:r w:rsidRPr="0079010B">
              <w:rPr>
                <w:rFonts w:hAnsi="標楷體" w:hint="eastAsia"/>
                <w:color w:val="000000" w:themeColor="text1"/>
                <w:sz w:val="28"/>
                <w:szCs w:val="28"/>
              </w:rPr>
              <w:t>該校透過發文方式，要求廠商依契約辦理相關事宜。</w:t>
            </w:r>
          </w:p>
        </w:tc>
      </w:tr>
      <w:tr w:rsidR="0079010B" w:rsidRPr="0079010B" w14:paraId="451D36A9" w14:textId="77777777" w:rsidTr="00351DE5">
        <w:tc>
          <w:tcPr>
            <w:tcW w:w="568" w:type="dxa"/>
            <w:shd w:val="clear" w:color="auto" w:fill="auto"/>
            <w:vAlign w:val="center"/>
          </w:tcPr>
          <w:p w14:paraId="435E5226" w14:textId="77777777" w:rsidR="00B370C3" w:rsidRPr="0079010B" w:rsidRDefault="00B370C3" w:rsidP="000B27B6">
            <w:pPr>
              <w:spacing w:line="0" w:lineRule="atLeast"/>
              <w:rPr>
                <w:rFonts w:hAnsi="標楷體"/>
                <w:color w:val="000000" w:themeColor="text1"/>
                <w:sz w:val="28"/>
                <w:szCs w:val="28"/>
              </w:rPr>
            </w:pPr>
            <w:r w:rsidRPr="0079010B">
              <w:rPr>
                <w:rFonts w:hAnsi="標楷體" w:hint="eastAsia"/>
                <w:color w:val="000000" w:themeColor="text1"/>
                <w:sz w:val="28"/>
                <w:szCs w:val="28"/>
              </w:rPr>
              <w:t>5</w:t>
            </w:r>
          </w:p>
        </w:tc>
        <w:tc>
          <w:tcPr>
            <w:tcW w:w="3119" w:type="dxa"/>
            <w:shd w:val="clear" w:color="auto" w:fill="auto"/>
            <w:vAlign w:val="center"/>
          </w:tcPr>
          <w:p w14:paraId="14824670" w14:textId="77E4C203" w:rsidR="00B370C3" w:rsidRPr="0079010B" w:rsidRDefault="00B370C3" w:rsidP="00501A3A">
            <w:pPr>
              <w:spacing w:line="0" w:lineRule="atLeast"/>
              <w:rPr>
                <w:rFonts w:hAnsi="標楷體"/>
                <w:color w:val="000000" w:themeColor="text1"/>
                <w:sz w:val="28"/>
                <w:szCs w:val="28"/>
              </w:rPr>
            </w:pPr>
            <w:r w:rsidRPr="0079010B">
              <w:rPr>
                <w:rFonts w:hAnsi="標楷體" w:cs="Helvetica"/>
                <w:color w:val="000000" w:themeColor="text1"/>
                <w:sz w:val="28"/>
                <w:szCs w:val="28"/>
                <w:shd w:val="clear" w:color="auto" w:fill="FFFFFF"/>
              </w:rPr>
              <w:t>校方應執行定期與不定期檢查，以掌握最新狀況。請學校依據契約及乙方投標時之營運計劃書</w:t>
            </w:r>
            <w:proofErr w:type="gramStart"/>
            <w:r w:rsidRPr="0079010B">
              <w:rPr>
                <w:rFonts w:hAnsi="標楷體" w:cs="Helvetica"/>
                <w:color w:val="000000" w:themeColor="text1"/>
                <w:sz w:val="28"/>
                <w:szCs w:val="28"/>
                <w:shd w:val="clear" w:color="auto" w:fill="FFFFFF"/>
              </w:rPr>
              <w:t>整理出甲</w:t>
            </w:r>
            <w:proofErr w:type="gramEnd"/>
            <w:r w:rsidRPr="0079010B">
              <w:rPr>
                <w:rFonts w:hAnsi="標楷體" w:cs="Helvetica"/>
                <w:color w:val="000000" w:themeColor="text1"/>
                <w:sz w:val="28"/>
                <w:szCs w:val="28"/>
                <w:shd w:val="clear" w:color="auto" w:fill="FFFFFF"/>
              </w:rPr>
              <w:t>、乙雙方之應辦事項自主檢查表，再依該表確實逐項檢查雙方應辦事項的執行狀況並對於應辦事項或應辦未達之項目，採取必要的監督措施。</w:t>
            </w:r>
            <w:r w:rsidR="00505BFC" w:rsidRPr="0079010B">
              <w:rPr>
                <w:rFonts w:hAnsi="標楷體" w:cs="Helvetica" w:hint="eastAsia"/>
                <w:color w:val="000000" w:themeColor="text1"/>
                <w:sz w:val="28"/>
                <w:szCs w:val="28"/>
                <w:shd w:val="clear" w:color="auto" w:fill="FFFFFF"/>
              </w:rPr>
              <w:t>該</w:t>
            </w:r>
            <w:r w:rsidRPr="0079010B">
              <w:rPr>
                <w:rFonts w:hAnsi="標楷體" w:cs="Helvetica"/>
                <w:color w:val="000000" w:themeColor="text1"/>
                <w:sz w:val="28"/>
                <w:szCs w:val="28"/>
                <w:shd w:val="clear" w:color="auto" w:fill="FFFFFF"/>
              </w:rPr>
              <w:t>案契約將於110年屆滿，請校方與廠商儘速解決尚未處理完成之事項並注意依契約第十五,三完成返還及轉移之程序。學校應注意收回後，</w:t>
            </w:r>
            <w:proofErr w:type="gramStart"/>
            <w:r w:rsidRPr="0079010B">
              <w:rPr>
                <w:rFonts w:hAnsi="標楷體" w:cs="Helvetica"/>
                <w:color w:val="000000" w:themeColor="text1"/>
                <w:sz w:val="28"/>
                <w:szCs w:val="28"/>
                <w:shd w:val="clear" w:color="auto" w:fill="FFFFFF"/>
              </w:rPr>
              <w:t>要編預算</w:t>
            </w:r>
            <w:proofErr w:type="gramEnd"/>
            <w:r w:rsidRPr="0079010B">
              <w:rPr>
                <w:rFonts w:hAnsi="標楷體" w:cs="Helvetica"/>
                <w:color w:val="000000" w:themeColor="text1"/>
                <w:sz w:val="28"/>
                <w:szCs w:val="28"/>
                <w:shd w:val="clear" w:color="auto" w:fill="FFFFFF"/>
              </w:rPr>
              <w:t>整建，</w:t>
            </w:r>
            <w:proofErr w:type="gramStart"/>
            <w:r w:rsidRPr="0079010B">
              <w:rPr>
                <w:rFonts w:hAnsi="標楷體" w:cs="Helvetica"/>
                <w:color w:val="000000" w:themeColor="text1"/>
                <w:sz w:val="28"/>
                <w:szCs w:val="28"/>
                <w:shd w:val="clear" w:color="auto" w:fill="FFFFFF"/>
              </w:rPr>
              <w:t>後續再或委</w:t>
            </w:r>
            <w:proofErr w:type="gramEnd"/>
            <w:r w:rsidRPr="0079010B">
              <w:rPr>
                <w:rFonts w:hAnsi="標楷體" w:cs="Helvetica"/>
                <w:color w:val="000000" w:themeColor="text1"/>
                <w:sz w:val="28"/>
                <w:szCs w:val="28"/>
                <w:shd w:val="clear" w:color="auto" w:fill="FFFFFF"/>
              </w:rPr>
              <w:t>外營運。校方應先安排，</w:t>
            </w:r>
            <w:r w:rsidRPr="0079010B">
              <w:rPr>
                <w:rFonts w:hAnsi="標楷體" w:cs="Helvetica"/>
                <w:b/>
                <w:color w:val="000000" w:themeColor="text1"/>
                <w:sz w:val="28"/>
                <w:szCs w:val="28"/>
                <w:shd w:val="clear" w:color="auto" w:fill="FFFFFF"/>
              </w:rPr>
              <w:t>返還前之財產清冊盤點及</w:t>
            </w:r>
            <w:proofErr w:type="gramStart"/>
            <w:r w:rsidRPr="0079010B">
              <w:rPr>
                <w:rFonts w:hAnsi="標楷體" w:cs="Helvetica"/>
                <w:b/>
                <w:color w:val="000000" w:themeColor="text1"/>
                <w:sz w:val="28"/>
                <w:szCs w:val="28"/>
                <w:shd w:val="clear" w:color="auto" w:fill="FFFFFF"/>
              </w:rPr>
              <w:t>研</w:t>
            </w:r>
            <w:proofErr w:type="gramEnd"/>
            <w:r w:rsidRPr="0079010B">
              <w:rPr>
                <w:rFonts w:hAnsi="標楷體" w:cs="Helvetica"/>
                <w:b/>
                <w:color w:val="000000" w:themeColor="text1"/>
                <w:sz w:val="28"/>
                <w:szCs w:val="28"/>
                <w:shd w:val="clear" w:color="auto" w:fill="FFFFFF"/>
              </w:rPr>
              <w:t>商會議</w:t>
            </w:r>
            <w:r w:rsidRPr="0079010B">
              <w:rPr>
                <w:rFonts w:hAnsi="標楷體" w:cs="Helvetica"/>
                <w:color w:val="000000" w:themeColor="text1"/>
                <w:sz w:val="28"/>
                <w:szCs w:val="28"/>
                <w:shd w:val="clear" w:color="auto" w:fill="FFFFFF"/>
              </w:rPr>
              <w:t>。</w:t>
            </w:r>
          </w:p>
        </w:tc>
        <w:tc>
          <w:tcPr>
            <w:tcW w:w="3685" w:type="dxa"/>
            <w:shd w:val="clear" w:color="auto" w:fill="auto"/>
            <w:vAlign w:val="center"/>
          </w:tcPr>
          <w:p w14:paraId="64D4E6DD" w14:textId="77777777" w:rsidR="00B370C3" w:rsidRPr="0079010B" w:rsidRDefault="00B370C3" w:rsidP="00501A3A">
            <w:pPr>
              <w:spacing w:line="0" w:lineRule="atLeast"/>
              <w:rPr>
                <w:rFonts w:hAnsi="標楷體"/>
                <w:color w:val="000000" w:themeColor="text1"/>
                <w:sz w:val="28"/>
                <w:szCs w:val="28"/>
              </w:rPr>
            </w:pPr>
            <w:r w:rsidRPr="0079010B">
              <w:rPr>
                <w:rFonts w:hAnsi="標楷體" w:hint="eastAsia"/>
                <w:color w:val="000000" w:themeColor="text1"/>
                <w:sz w:val="28"/>
                <w:szCs w:val="28"/>
              </w:rPr>
              <w:t>該校設</w:t>
            </w:r>
            <w:r w:rsidRPr="0079010B">
              <w:rPr>
                <w:rFonts w:hAnsi="標楷體"/>
                <w:color w:val="000000" w:themeColor="text1"/>
                <w:sz w:val="28"/>
                <w:szCs w:val="28"/>
              </w:rPr>
              <w:t>有</w:t>
            </w:r>
            <w:r w:rsidRPr="0079010B">
              <w:rPr>
                <w:rFonts w:hAnsi="標楷體" w:hint="eastAsia"/>
                <w:color w:val="000000" w:themeColor="text1"/>
                <w:sz w:val="28"/>
                <w:szCs w:val="28"/>
              </w:rPr>
              <w:t>監</w:t>
            </w:r>
            <w:r w:rsidRPr="0079010B">
              <w:rPr>
                <w:rFonts w:hAnsi="標楷體"/>
                <w:color w:val="000000" w:themeColor="text1"/>
                <w:sz w:val="28"/>
                <w:szCs w:val="28"/>
              </w:rPr>
              <w:t>督管理委員會</w:t>
            </w:r>
            <w:r w:rsidRPr="0079010B">
              <w:rPr>
                <w:rFonts w:hAnsi="標楷體" w:hint="eastAsia"/>
                <w:color w:val="000000" w:themeColor="text1"/>
                <w:sz w:val="28"/>
                <w:szCs w:val="28"/>
              </w:rPr>
              <w:t>，</w:t>
            </w:r>
            <w:proofErr w:type="gramStart"/>
            <w:r w:rsidRPr="0079010B">
              <w:rPr>
                <w:rFonts w:hAnsi="標楷體"/>
                <w:color w:val="000000" w:themeColor="text1"/>
                <w:sz w:val="28"/>
                <w:szCs w:val="28"/>
              </w:rPr>
              <w:t>採</w:t>
            </w:r>
            <w:proofErr w:type="gramEnd"/>
            <w:r w:rsidRPr="0079010B">
              <w:rPr>
                <w:rFonts w:hAnsi="標楷體" w:hint="eastAsia"/>
                <w:color w:val="000000" w:themeColor="text1"/>
                <w:sz w:val="28"/>
                <w:szCs w:val="28"/>
              </w:rPr>
              <w:t>定</w:t>
            </w:r>
            <w:r w:rsidRPr="0079010B">
              <w:rPr>
                <w:rFonts w:hAnsi="標楷體"/>
                <w:color w:val="000000" w:themeColor="text1"/>
                <w:sz w:val="28"/>
                <w:szCs w:val="28"/>
              </w:rPr>
              <w:t>期及</w:t>
            </w:r>
            <w:r w:rsidRPr="0079010B">
              <w:rPr>
                <w:rFonts w:hAnsi="標楷體" w:hint="eastAsia"/>
                <w:color w:val="000000" w:themeColor="text1"/>
                <w:sz w:val="28"/>
                <w:szCs w:val="28"/>
              </w:rPr>
              <w:t>不定期</w:t>
            </w:r>
            <w:r w:rsidRPr="0079010B">
              <w:rPr>
                <w:rFonts w:hAnsi="標楷體"/>
                <w:color w:val="000000" w:themeColor="text1"/>
                <w:sz w:val="28"/>
                <w:szCs w:val="28"/>
              </w:rPr>
              <w:t>檢查</w:t>
            </w:r>
            <w:r w:rsidRPr="0079010B">
              <w:rPr>
                <w:rFonts w:hAnsi="標楷體" w:hint="eastAsia"/>
                <w:color w:val="000000" w:themeColor="text1"/>
                <w:sz w:val="28"/>
                <w:szCs w:val="28"/>
              </w:rPr>
              <w:t>，該校已</w:t>
            </w:r>
            <w:r w:rsidRPr="0079010B">
              <w:rPr>
                <w:rFonts w:hAnsi="標楷體"/>
                <w:color w:val="000000" w:themeColor="text1"/>
                <w:sz w:val="28"/>
                <w:szCs w:val="28"/>
              </w:rPr>
              <w:t>針對應辦事項</w:t>
            </w:r>
            <w:r w:rsidRPr="0079010B">
              <w:rPr>
                <w:rFonts w:hAnsi="標楷體" w:hint="eastAsia"/>
                <w:color w:val="000000" w:themeColor="text1"/>
                <w:sz w:val="28"/>
                <w:szCs w:val="28"/>
              </w:rPr>
              <w:t>建</w:t>
            </w:r>
            <w:r w:rsidRPr="0079010B">
              <w:rPr>
                <w:rFonts w:hAnsi="標楷體"/>
                <w:color w:val="000000" w:themeColor="text1"/>
                <w:sz w:val="28"/>
                <w:szCs w:val="28"/>
              </w:rPr>
              <w:t>立</w:t>
            </w:r>
            <w:r w:rsidRPr="0079010B">
              <w:rPr>
                <w:rFonts w:hAnsi="標楷體" w:hint="eastAsia"/>
                <w:color w:val="000000" w:themeColor="text1"/>
                <w:sz w:val="28"/>
                <w:szCs w:val="28"/>
              </w:rPr>
              <w:t>(甲</w:t>
            </w:r>
            <w:r w:rsidRPr="0079010B">
              <w:rPr>
                <w:rFonts w:hAnsi="標楷體"/>
                <w:color w:val="000000" w:themeColor="text1"/>
                <w:sz w:val="28"/>
                <w:szCs w:val="28"/>
              </w:rPr>
              <w:t>、乙雙方</w:t>
            </w:r>
            <w:r w:rsidRPr="0079010B">
              <w:rPr>
                <w:rFonts w:hAnsi="標楷體" w:hint="eastAsia"/>
                <w:color w:val="000000" w:themeColor="text1"/>
                <w:sz w:val="28"/>
                <w:szCs w:val="28"/>
              </w:rPr>
              <w:t>)</w:t>
            </w:r>
            <w:r w:rsidRPr="0079010B">
              <w:rPr>
                <w:rFonts w:hAnsi="標楷體"/>
                <w:color w:val="000000" w:themeColor="text1"/>
                <w:sz w:val="28"/>
                <w:szCs w:val="28"/>
              </w:rPr>
              <w:t>自主檢查表</w:t>
            </w:r>
            <w:r w:rsidRPr="0079010B">
              <w:rPr>
                <w:rFonts w:hAnsi="標楷體" w:hint="eastAsia"/>
                <w:color w:val="000000" w:themeColor="text1"/>
                <w:sz w:val="28"/>
                <w:szCs w:val="28"/>
              </w:rPr>
              <w:t>，列</w:t>
            </w:r>
            <w:r w:rsidRPr="0079010B">
              <w:rPr>
                <w:rFonts w:hAnsi="標楷體"/>
                <w:color w:val="000000" w:themeColor="text1"/>
                <w:sz w:val="28"/>
                <w:szCs w:val="28"/>
              </w:rPr>
              <w:t>出應做事項辦理，</w:t>
            </w:r>
            <w:r w:rsidRPr="0079010B">
              <w:rPr>
                <w:rFonts w:hAnsi="標楷體" w:hint="eastAsia"/>
                <w:color w:val="000000" w:themeColor="text1"/>
                <w:sz w:val="28"/>
                <w:szCs w:val="28"/>
              </w:rPr>
              <w:t>也書</w:t>
            </w:r>
            <w:r w:rsidRPr="0079010B">
              <w:rPr>
                <w:rFonts w:hAnsi="標楷體"/>
                <w:color w:val="000000" w:themeColor="text1"/>
                <w:sz w:val="28"/>
                <w:szCs w:val="28"/>
              </w:rPr>
              <w:t>面</w:t>
            </w:r>
            <w:r w:rsidRPr="0079010B">
              <w:rPr>
                <w:rFonts w:hAnsi="標楷體" w:hint="eastAsia"/>
                <w:color w:val="000000" w:themeColor="text1"/>
                <w:sz w:val="28"/>
                <w:szCs w:val="28"/>
              </w:rPr>
              <w:t>發</w:t>
            </w:r>
            <w:r w:rsidRPr="0079010B">
              <w:rPr>
                <w:rFonts w:hAnsi="標楷體"/>
                <w:color w:val="000000" w:themeColor="text1"/>
                <w:sz w:val="28"/>
                <w:szCs w:val="28"/>
              </w:rPr>
              <w:t>文給廠商</w:t>
            </w:r>
            <w:r w:rsidRPr="0079010B">
              <w:rPr>
                <w:rFonts w:hAnsi="標楷體" w:hint="eastAsia"/>
                <w:color w:val="000000" w:themeColor="text1"/>
                <w:sz w:val="28"/>
                <w:szCs w:val="28"/>
              </w:rPr>
              <w:t>應</w:t>
            </w:r>
            <w:r w:rsidRPr="0079010B">
              <w:rPr>
                <w:rFonts w:hAnsi="標楷體"/>
                <w:color w:val="000000" w:themeColor="text1"/>
                <w:sz w:val="28"/>
                <w:szCs w:val="28"/>
              </w:rPr>
              <w:t>辦</w:t>
            </w:r>
            <w:r w:rsidRPr="0079010B">
              <w:rPr>
                <w:rFonts w:hAnsi="標楷體" w:hint="eastAsia"/>
                <w:color w:val="000000" w:themeColor="text1"/>
                <w:sz w:val="28"/>
                <w:szCs w:val="28"/>
              </w:rPr>
              <w:t>事</w:t>
            </w:r>
            <w:r w:rsidRPr="0079010B">
              <w:rPr>
                <w:rFonts w:hAnsi="標楷體"/>
                <w:color w:val="000000" w:themeColor="text1"/>
                <w:sz w:val="28"/>
                <w:szCs w:val="28"/>
              </w:rPr>
              <w:t>項</w:t>
            </w:r>
            <w:r w:rsidRPr="0079010B">
              <w:rPr>
                <w:rFonts w:hAnsi="標楷體" w:hint="eastAsia"/>
                <w:color w:val="000000" w:themeColor="text1"/>
                <w:sz w:val="28"/>
                <w:szCs w:val="28"/>
              </w:rPr>
              <w:t>(投</w:t>
            </w:r>
            <w:r w:rsidRPr="0079010B">
              <w:rPr>
                <w:rFonts w:hAnsi="標楷體"/>
                <w:color w:val="000000" w:themeColor="text1"/>
                <w:sz w:val="28"/>
                <w:szCs w:val="28"/>
              </w:rPr>
              <w:t>高總</w:t>
            </w:r>
            <w:r w:rsidRPr="0079010B">
              <w:rPr>
                <w:rFonts w:hAnsi="標楷體" w:hint="eastAsia"/>
                <w:color w:val="000000" w:themeColor="text1"/>
                <w:sz w:val="28"/>
                <w:szCs w:val="28"/>
              </w:rPr>
              <w:t>字</w:t>
            </w:r>
            <w:r w:rsidRPr="0079010B">
              <w:rPr>
                <w:rFonts w:hAnsi="標楷體"/>
                <w:color w:val="000000" w:themeColor="text1"/>
                <w:sz w:val="28"/>
                <w:szCs w:val="28"/>
              </w:rPr>
              <w:t>第</w:t>
            </w:r>
            <w:r w:rsidRPr="0079010B">
              <w:rPr>
                <w:rFonts w:hAnsi="標楷體" w:hint="eastAsia"/>
                <w:color w:val="000000" w:themeColor="text1"/>
                <w:sz w:val="28"/>
                <w:szCs w:val="28"/>
              </w:rPr>
              <w:t>110000297號)</w:t>
            </w:r>
            <w:r w:rsidRPr="0079010B">
              <w:rPr>
                <w:rFonts w:hAnsi="標楷體"/>
                <w:color w:val="000000" w:themeColor="text1"/>
                <w:sz w:val="28"/>
                <w:szCs w:val="28"/>
              </w:rPr>
              <w:t>。</w:t>
            </w:r>
            <w:r w:rsidRPr="0079010B">
              <w:rPr>
                <w:rFonts w:hAnsi="標楷體" w:hint="eastAsia"/>
                <w:color w:val="000000" w:themeColor="text1"/>
                <w:sz w:val="28"/>
                <w:szCs w:val="28"/>
              </w:rPr>
              <w:t>近</w:t>
            </w:r>
            <w:r w:rsidRPr="0079010B">
              <w:rPr>
                <w:rFonts w:hAnsi="標楷體"/>
                <w:color w:val="000000" w:themeColor="text1"/>
                <w:sz w:val="28"/>
                <w:szCs w:val="28"/>
              </w:rPr>
              <w:t>期將開會</w:t>
            </w:r>
            <w:r w:rsidRPr="0079010B">
              <w:rPr>
                <w:rFonts w:hAnsi="標楷體" w:hint="eastAsia"/>
                <w:color w:val="000000" w:themeColor="text1"/>
                <w:sz w:val="28"/>
                <w:szCs w:val="28"/>
              </w:rPr>
              <w:t>(監</w:t>
            </w:r>
            <w:r w:rsidRPr="0079010B">
              <w:rPr>
                <w:rFonts w:hAnsi="標楷體"/>
                <w:color w:val="000000" w:themeColor="text1"/>
                <w:sz w:val="28"/>
                <w:szCs w:val="28"/>
              </w:rPr>
              <w:t>督管理委會</w:t>
            </w:r>
            <w:r w:rsidRPr="0079010B">
              <w:rPr>
                <w:rFonts w:hAnsi="標楷體" w:hint="eastAsia"/>
                <w:color w:val="000000" w:themeColor="text1"/>
                <w:sz w:val="28"/>
                <w:szCs w:val="28"/>
              </w:rPr>
              <w:t>)</w:t>
            </w:r>
            <w:r w:rsidRPr="0079010B">
              <w:rPr>
                <w:rFonts w:hAnsi="標楷體" w:cs="Helvetica"/>
                <w:color w:val="000000" w:themeColor="text1"/>
                <w:sz w:val="28"/>
                <w:szCs w:val="28"/>
                <w:shd w:val="clear" w:color="auto" w:fill="FFFFFF"/>
              </w:rPr>
              <w:t>依契約第十五</w:t>
            </w:r>
            <w:r w:rsidRPr="0079010B">
              <w:rPr>
                <w:rFonts w:hAnsi="標楷體" w:cs="Helvetica" w:hint="eastAsia"/>
                <w:color w:val="000000" w:themeColor="text1"/>
                <w:sz w:val="28"/>
                <w:szCs w:val="28"/>
                <w:shd w:val="clear" w:color="auto" w:fill="FFFFFF"/>
              </w:rPr>
              <w:t>期</w:t>
            </w:r>
            <w:r w:rsidRPr="0079010B">
              <w:rPr>
                <w:rFonts w:hAnsi="標楷體" w:cs="Helvetica"/>
                <w:color w:val="000000" w:themeColor="text1"/>
                <w:sz w:val="28"/>
                <w:szCs w:val="28"/>
                <w:shd w:val="clear" w:color="auto" w:fill="FFFFFF"/>
              </w:rPr>
              <w:t>限屆滿時資產返還及移</w:t>
            </w:r>
            <w:r w:rsidRPr="0079010B">
              <w:rPr>
                <w:rFonts w:hAnsi="標楷體" w:cs="Helvetica" w:hint="eastAsia"/>
                <w:color w:val="000000" w:themeColor="text1"/>
                <w:sz w:val="28"/>
                <w:szCs w:val="28"/>
                <w:shd w:val="clear" w:color="auto" w:fill="FFFFFF"/>
              </w:rPr>
              <w:t>轉程</w:t>
            </w:r>
            <w:r w:rsidRPr="0079010B">
              <w:rPr>
                <w:rFonts w:hAnsi="標楷體" w:cs="Helvetica"/>
                <w:color w:val="000000" w:themeColor="text1"/>
                <w:sz w:val="28"/>
                <w:szCs w:val="28"/>
                <w:shd w:val="clear" w:color="auto" w:fill="FFFFFF"/>
              </w:rPr>
              <w:t>序辦理。</w:t>
            </w:r>
            <w:proofErr w:type="gramStart"/>
            <w:r w:rsidRPr="0079010B">
              <w:rPr>
                <w:rFonts w:hAnsi="標楷體" w:cs="Helvetica" w:hint="eastAsia"/>
                <w:color w:val="000000" w:themeColor="text1"/>
                <w:sz w:val="28"/>
                <w:szCs w:val="28"/>
                <w:shd w:val="clear" w:color="auto" w:fill="FFFFFF"/>
              </w:rPr>
              <w:t>另</w:t>
            </w:r>
            <w:proofErr w:type="gramEnd"/>
            <w:r w:rsidRPr="0079010B">
              <w:rPr>
                <w:rFonts w:hAnsi="標楷體" w:cs="Helvetica"/>
                <w:color w:val="000000" w:themeColor="text1"/>
                <w:sz w:val="28"/>
                <w:szCs w:val="28"/>
                <w:shd w:val="clear" w:color="auto" w:fill="FFFFFF"/>
              </w:rPr>
              <w:t>，</w:t>
            </w:r>
            <w:r w:rsidRPr="0079010B">
              <w:rPr>
                <w:rFonts w:hAnsi="標楷體" w:cs="Helvetica" w:hint="eastAsia"/>
                <w:color w:val="000000" w:themeColor="text1"/>
                <w:sz w:val="28"/>
                <w:szCs w:val="28"/>
                <w:shd w:val="clear" w:color="auto" w:fill="FFFFFF"/>
              </w:rPr>
              <w:t>若</w:t>
            </w:r>
            <w:r w:rsidRPr="0079010B">
              <w:rPr>
                <w:rFonts w:hAnsi="標楷體" w:cs="Helvetica"/>
                <w:color w:val="000000" w:themeColor="text1"/>
                <w:sz w:val="28"/>
                <w:szCs w:val="28"/>
                <w:shd w:val="clear" w:color="auto" w:fill="FFFFFF"/>
              </w:rPr>
              <w:t>有計畫申請該校會針對此部分編預算整建</w:t>
            </w:r>
            <w:r w:rsidRPr="0079010B">
              <w:rPr>
                <w:rFonts w:hAnsi="標楷體" w:cs="Helvetica" w:hint="eastAsia"/>
                <w:color w:val="000000" w:themeColor="text1"/>
                <w:sz w:val="28"/>
                <w:szCs w:val="28"/>
                <w:shd w:val="clear" w:color="auto" w:fill="FFFFFF"/>
              </w:rPr>
              <w:t>。</w:t>
            </w:r>
          </w:p>
        </w:tc>
        <w:tc>
          <w:tcPr>
            <w:tcW w:w="2552" w:type="dxa"/>
            <w:shd w:val="clear" w:color="auto" w:fill="auto"/>
            <w:vAlign w:val="center"/>
          </w:tcPr>
          <w:p w14:paraId="56A9A49E" w14:textId="77777777" w:rsidR="00B370C3" w:rsidRPr="0079010B" w:rsidRDefault="00B370C3" w:rsidP="00501A3A">
            <w:pPr>
              <w:spacing w:line="0" w:lineRule="atLeast"/>
              <w:rPr>
                <w:rFonts w:hAnsi="標楷體"/>
                <w:color w:val="000000" w:themeColor="text1"/>
                <w:sz w:val="28"/>
                <w:szCs w:val="28"/>
              </w:rPr>
            </w:pPr>
            <w:r w:rsidRPr="0079010B">
              <w:rPr>
                <w:rFonts w:hAnsi="標楷體" w:hint="eastAsia"/>
                <w:color w:val="000000" w:themeColor="text1"/>
                <w:sz w:val="28"/>
                <w:szCs w:val="28"/>
              </w:rPr>
              <w:t>該校自106年9月12日起成立「南投高中室內溫水游泳池委外經營履約督導管理小組」，</w:t>
            </w:r>
            <w:proofErr w:type="gramStart"/>
            <w:r w:rsidRPr="0079010B">
              <w:rPr>
                <w:rFonts w:hAnsi="標楷體" w:hint="eastAsia"/>
                <w:color w:val="000000" w:themeColor="text1"/>
                <w:sz w:val="28"/>
                <w:szCs w:val="28"/>
              </w:rPr>
              <w:t>採</w:t>
            </w:r>
            <w:proofErr w:type="gramEnd"/>
            <w:r w:rsidRPr="0079010B">
              <w:rPr>
                <w:rFonts w:hAnsi="標楷體" w:hint="eastAsia"/>
                <w:color w:val="000000" w:themeColor="text1"/>
                <w:sz w:val="28"/>
                <w:szCs w:val="28"/>
              </w:rPr>
              <w:t>定期或不定期監督廠商。並發文廠商，通知合約即將於110年10月1日合約屆期，應依契約返還及清點財物。</w:t>
            </w:r>
          </w:p>
        </w:tc>
      </w:tr>
      <w:tr w:rsidR="0079010B" w:rsidRPr="0079010B" w14:paraId="3BF8A04F" w14:textId="77777777" w:rsidTr="00351DE5">
        <w:tc>
          <w:tcPr>
            <w:tcW w:w="568" w:type="dxa"/>
            <w:shd w:val="clear" w:color="auto" w:fill="auto"/>
            <w:vAlign w:val="center"/>
          </w:tcPr>
          <w:p w14:paraId="0CC6D581" w14:textId="77777777" w:rsidR="00B370C3" w:rsidRPr="0079010B" w:rsidRDefault="00B370C3" w:rsidP="000B27B6">
            <w:pPr>
              <w:spacing w:line="0" w:lineRule="atLeast"/>
              <w:rPr>
                <w:rFonts w:hAnsi="標楷體"/>
                <w:color w:val="000000" w:themeColor="text1"/>
                <w:sz w:val="28"/>
                <w:szCs w:val="28"/>
              </w:rPr>
            </w:pPr>
            <w:r w:rsidRPr="0079010B">
              <w:rPr>
                <w:rFonts w:hAnsi="標楷體" w:hint="eastAsia"/>
                <w:color w:val="000000" w:themeColor="text1"/>
                <w:sz w:val="28"/>
                <w:szCs w:val="28"/>
              </w:rPr>
              <w:t>6</w:t>
            </w:r>
          </w:p>
        </w:tc>
        <w:tc>
          <w:tcPr>
            <w:tcW w:w="3119" w:type="dxa"/>
            <w:shd w:val="clear" w:color="auto" w:fill="auto"/>
            <w:vAlign w:val="center"/>
          </w:tcPr>
          <w:p w14:paraId="42F95CC0" w14:textId="77777777" w:rsidR="00B370C3" w:rsidRPr="0079010B" w:rsidRDefault="00B370C3" w:rsidP="00501A3A">
            <w:pPr>
              <w:spacing w:line="0" w:lineRule="atLeast"/>
              <w:rPr>
                <w:rFonts w:hAnsi="標楷體"/>
                <w:color w:val="000000" w:themeColor="text1"/>
                <w:sz w:val="28"/>
                <w:szCs w:val="28"/>
              </w:rPr>
            </w:pPr>
            <w:r w:rsidRPr="0079010B">
              <w:rPr>
                <w:rFonts w:hAnsi="標楷體" w:cs="Helvetica"/>
                <w:color w:val="000000" w:themeColor="text1"/>
                <w:sz w:val="28"/>
                <w:szCs w:val="28"/>
              </w:rPr>
              <w:t>廠商未執行公共安全、衛生安全、職業安全等</w:t>
            </w:r>
            <w:r w:rsidRPr="0079010B">
              <w:rPr>
                <w:rFonts w:hAnsi="標楷體" w:cs="Helvetica"/>
                <w:color w:val="000000" w:themeColor="text1"/>
                <w:sz w:val="28"/>
                <w:szCs w:val="28"/>
              </w:rPr>
              <w:lastRenderedPageBreak/>
              <w:t>工作管理制度，學校採取因應措施為何?請確認乙方是否依約辦理財產綜合險、雇主意外責任險，並依據中央所頒布的游泳池管理規範，檢視乙方是否有依法設置足量的救生員及足夠的救生器材。乙方所投資的水療池與淋浴間，未依法申請室內裝修許可及建築執照，遂無法事後依法進行使用執照的變更，</w:t>
            </w:r>
            <w:r w:rsidRPr="0079010B">
              <w:rPr>
                <w:rFonts w:hAnsi="標楷體" w:cs="Helvetica"/>
                <w:b/>
                <w:color w:val="000000" w:themeColor="text1"/>
                <w:sz w:val="28"/>
                <w:szCs w:val="28"/>
              </w:rPr>
              <w:t>建議學校盡力督促</w:t>
            </w:r>
            <w:proofErr w:type="gramStart"/>
            <w:r w:rsidRPr="0079010B">
              <w:rPr>
                <w:rFonts w:hAnsi="標楷體" w:cs="Helvetica"/>
                <w:b/>
                <w:color w:val="000000" w:themeColor="text1"/>
                <w:sz w:val="28"/>
                <w:szCs w:val="28"/>
              </w:rPr>
              <w:t>乙方返還點交前補</w:t>
            </w:r>
            <w:proofErr w:type="gramEnd"/>
            <w:r w:rsidRPr="0079010B">
              <w:rPr>
                <w:rFonts w:hAnsi="標楷體" w:cs="Helvetica"/>
                <w:b/>
                <w:color w:val="000000" w:themeColor="text1"/>
                <w:sz w:val="28"/>
                <w:szCs w:val="28"/>
              </w:rPr>
              <w:t>照，使建築物合法的程序補正完成</w:t>
            </w:r>
            <w:r w:rsidRPr="0079010B">
              <w:rPr>
                <w:rFonts w:hAnsi="標楷體" w:cs="Helvetica"/>
                <w:color w:val="000000" w:themeColor="text1"/>
                <w:sz w:val="28"/>
                <w:szCs w:val="28"/>
              </w:rPr>
              <w:t>。</w:t>
            </w:r>
          </w:p>
        </w:tc>
        <w:tc>
          <w:tcPr>
            <w:tcW w:w="3685" w:type="dxa"/>
            <w:shd w:val="clear" w:color="auto" w:fill="auto"/>
            <w:vAlign w:val="center"/>
          </w:tcPr>
          <w:p w14:paraId="73681600" w14:textId="77777777" w:rsidR="00B370C3" w:rsidRPr="0079010B" w:rsidRDefault="00B370C3" w:rsidP="00501A3A">
            <w:pPr>
              <w:spacing w:line="0" w:lineRule="atLeast"/>
              <w:rPr>
                <w:rFonts w:hAnsi="標楷體"/>
                <w:color w:val="000000" w:themeColor="text1"/>
                <w:sz w:val="28"/>
                <w:szCs w:val="28"/>
              </w:rPr>
            </w:pPr>
            <w:r w:rsidRPr="0079010B">
              <w:rPr>
                <w:rFonts w:hAnsi="標楷體" w:hint="eastAsia"/>
                <w:color w:val="000000" w:themeColor="text1"/>
                <w:sz w:val="28"/>
                <w:szCs w:val="28"/>
              </w:rPr>
              <w:lastRenderedPageBreak/>
              <w:t>該校</w:t>
            </w:r>
            <w:r w:rsidRPr="0079010B">
              <w:rPr>
                <w:rFonts w:hAnsi="標楷體"/>
                <w:color w:val="000000" w:themeColor="text1"/>
                <w:sz w:val="28"/>
                <w:szCs w:val="28"/>
              </w:rPr>
              <w:t>已</w:t>
            </w:r>
            <w:proofErr w:type="gramStart"/>
            <w:r w:rsidRPr="0079010B">
              <w:rPr>
                <w:rFonts w:hAnsi="標楷體"/>
                <w:color w:val="000000" w:themeColor="text1"/>
                <w:sz w:val="28"/>
                <w:szCs w:val="28"/>
              </w:rPr>
              <w:t>積極妥處到</w:t>
            </w:r>
            <w:r w:rsidRPr="0079010B">
              <w:rPr>
                <w:rFonts w:hAnsi="標楷體" w:hint="eastAsia"/>
                <w:color w:val="000000" w:themeColor="text1"/>
                <w:sz w:val="28"/>
                <w:szCs w:val="28"/>
              </w:rPr>
              <w:t>場</w:t>
            </w:r>
            <w:proofErr w:type="gramEnd"/>
            <w:r w:rsidRPr="0079010B">
              <w:rPr>
                <w:rFonts w:hAnsi="標楷體" w:hint="eastAsia"/>
                <w:color w:val="000000" w:themeColor="text1"/>
                <w:sz w:val="28"/>
                <w:szCs w:val="28"/>
              </w:rPr>
              <w:t>監</w:t>
            </w:r>
            <w:r w:rsidRPr="0079010B">
              <w:rPr>
                <w:rFonts w:hAnsi="標楷體"/>
                <w:color w:val="000000" w:themeColor="text1"/>
                <w:sz w:val="28"/>
                <w:szCs w:val="28"/>
              </w:rPr>
              <w:t>督，並經</w:t>
            </w:r>
            <w:r w:rsidRPr="0079010B">
              <w:rPr>
                <w:rFonts w:hAnsi="標楷體" w:hint="eastAsia"/>
                <w:color w:val="000000" w:themeColor="text1"/>
                <w:sz w:val="28"/>
                <w:szCs w:val="28"/>
              </w:rPr>
              <w:t>年</w:t>
            </w:r>
            <w:r w:rsidRPr="0079010B">
              <w:rPr>
                <w:rFonts w:hAnsi="標楷體"/>
                <w:color w:val="000000" w:themeColor="text1"/>
                <w:sz w:val="28"/>
                <w:szCs w:val="28"/>
              </w:rPr>
              <w:t>度</w:t>
            </w:r>
            <w:r w:rsidRPr="0079010B">
              <w:rPr>
                <w:rFonts w:hAnsi="標楷體" w:hint="eastAsia"/>
                <w:color w:val="000000" w:themeColor="text1"/>
                <w:sz w:val="28"/>
                <w:szCs w:val="28"/>
              </w:rPr>
              <w:t>校</w:t>
            </w:r>
            <w:r w:rsidRPr="0079010B">
              <w:rPr>
                <w:rFonts w:hAnsi="標楷體"/>
                <w:color w:val="000000" w:themeColor="text1"/>
                <w:sz w:val="28"/>
                <w:szCs w:val="28"/>
              </w:rPr>
              <w:t>營</w:t>
            </w:r>
            <w:r w:rsidRPr="0079010B">
              <w:rPr>
                <w:rFonts w:hAnsi="標楷體" w:hint="eastAsia"/>
                <w:color w:val="000000" w:themeColor="text1"/>
                <w:sz w:val="28"/>
                <w:szCs w:val="28"/>
              </w:rPr>
              <w:t>運績效</w:t>
            </w:r>
            <w:r w:rsidRPr="0079010B">
              <w:rPr>
                <w:rFonts w:hAnsi="標楷體"/>
                <w:color w:val="000000" w:themeColor="text1"/>
                <w:sz w:val="28"/>
                <w:szCs w:val="28"/>
              </w:rPr>
              <w:t>評估</w:t>
            </w:r>
            <w:r w:rsidRPr="0079010B">
              <w:rPr>
                <w:rFonts w:hAnsi="標楷體"/>
                <w:color w:val="000000" w:themeColor="text1"/>
                <w:sz w:val="28"/>
                <w:szCs w:val="28"/>
              </w:rPr>
              <w:lastRenderedPageBreak/>
              <w:t>委</w:t>
            </w:r>
            <w:r w:rsidRPr="0079010B">
              <w:rPr>
                <w:rFonts w:hAnsi="標楷體" w:hint="eastAsia"/>
                <w:color w:val="000000" w:themeColor="text1"/>
                <w:sz w:val="28"/>
                <w:szCs w:val="28"/>
              </w:rPr>
              <w:t>員</w:t>
            </w:r>
            <w:r w:rsidRPr="0079010B">
              <w:rPr>
                <w:rFonts w:hAnsi="標楷體"/>
                <w:color w:val="000000" w:themeColor="text1"/>
                <w:sz w:val="28"/>
                <w:szCs w:val="28"/>
              </w:rPr>
              <w:t>會</w:t>
            </w:r>
            <w:r w:rsidRPr="0079010B">
              <w:rPr>
                <w:rFonts w:hAnsi="標楷體" w:hint="eastAsia"/>
                <w:color w:val="000000" w:themeColor="text1"/>
                <w:sz w:val="28"/>
                <w:szCs w:val="28"/>
              </w:rPr>
              <w:t>評</w:t>
            </w:r>
            <w:r w:rsidRPr="0079010B">
              <w:rPr>
                <w:rFonts w:hAnsi="標楷體"/>
                <w:color w:val="000000" w:themeColor="text1"/>
                <w:sz w:val="28"/>
                <w:szCs w:val="28"/>
              </w:rPr>
              <w:t>分總平均</w:t>
            </w:r>
            <w:r w:rsidRPr="0079010B">
              <w:rPr>
                <w:rFonts w:hAnsi="標楷體" w:hint="eastAsia"/>
                <w:color w:val="000000" w:themeColor="text1"/>
                <w:sz w:val="28"/>
                <w:szCs w:val="28"/>
              </w:rPr>
              <w:t>23.8分，</w:t>
            </w:r>
            <w:r w:rsidRPr="0079010B">
              <w:rPr>
                <w:rFonts w:hAnsi="標楷體"/>
                <w:color w:val="000000" w:themeColor="text1"/>
                <w:sz w:val="28"/>
                <w:szCs w:val="28"/>
              </w:rPr>
              <w:t>發文函送</w:t>
            </w:r>
            <w:r w:rsidRPr="0079010B">
              <w:rPr>
                <w:rFonts w:hAnsi="標楷體" w:hint="eastAsia"/>
                <w:color w:val="000000" w:themeColor="text1"/>
                <w:sz w:val="28"/>
                <w:szCs w:val="28"/>
              </w:rPr>
              <w:t>至廠商(投</w:t>
            </w:r>
            <w:r w:rsidRPr="0079010B">
              <w:rPr>
                <w:rFonts w:hAnsi="標楷體"/>
                <w:color w:val="000000" w:themeColor="text1"/>
                <w:sz w:val="28"/>
                <w:szCs w:val="28"/>
              </w:rPr>
              <w:t>高總字第</w:t>
            </w:r>
            <w:r w:rsidRPr="0079010B">
              <w:rPr>
                <w:rFonts w:hAnsi="標楷體" w:hint="eastAsia"/>
                <w:color w:val="000000" w:themeColor="text1"/>
                <w:sz w:val="28"/>
                <w:szCs w:val="28"/>
              </w:rPr>
              <w:t>1090008321號)，</w:t>
            </w:r>
            <w:r w:rsidRPr="0079010B">
              <w:rPr>
                <w:rFonts w:hAnsi="標楷體"/>
                <w:color w:val="000000" w:themeColor="text1"/>
                <w:sz w:val="28"/>
                <w:szCs w:val="28"/>
              </w:rPr>
              <w:t>要求</w:t>
            </w:r>
            <w:r w:rsidRPr="0079010B">
              <w:rPr>
                <w:rFonts w:hAnsi="標楷體" w:hint="eastAsia"/>
                <w:color w:val="000000" w:themeColor="text1"/>
                <w:sz w:val="28"/>
                <w:szCs w:val="28"/>
              </w:rPr>
              <w:t>應</w:t>
            </w:r>
            <w:r w:rsidRPr="0079010B">
              <w:rPr>
                <w:rFonts w:hAnsi="標楷體"/>
                <w:color w:val="000000" w:themeColor="text1"/>
                <w:sz w:val="28"/>
                <w:szCs w:val="28"/>
              </w:rPr>
              <w:t>改善</w:t>
            </w:r>
            <w:r w:rsidRPr="0079010B">
              <w:rPr>
                <w:rFonts w:hAnsi="標楷體" w:hint="eastAsia"/>
                <w:color w:val="000000" w:themeColor="text1"/>
                <w:sz w:val="28"/>
                <w:szCs w:val="28"/>
              </w:rPr>
              <w:t>後</w:t>
            </w:r>
            <w:r w:rsidRPr="0079010B">
              <w:rPr>
                <w:rFonts w:hAnsi="標楷體"/>
                <w:color w:val="000000" w:themeColor="text1"/>
                <w:sz w:val="28"/>
                <w:szCs w:val="28"/>
              </w:rPr>
              <w:t>標準及改善期限。</w:t>
            </w:r>
            <w:r w:rsidRPr="0079010B">
              <w:rPr>
                <w:rFonts w:hAnsi="標楷體" w:hint="eastAsia"/>
                <w:color w:val="000000" w:themeColor="text1"/>
                <w:sz w:val="28"/>
                <w:szCs w:val="28"/>
              </w:rPr>
              <w:t>至於</w:t>
            </w:r>
            <w:r w:rsidRPr="0079010B">
              <w:rPr>
                <w:rFonts w:hAnsi="標楷體"/>
                <w:color w:val="000000" w:themeColor="text1"/>
                <w:sz w:val="28"/>
                <w:szCs w:val="28"/>
              </w:rPr>
              <w:t>未依法申請室內裝修許可及建築執照</w:t>
            </w:r>
            <w:r w:rsidRPr="0079010B">
              <w:rPr>
                <w:rFonts w:hAnsi="標楷體" w:hint="eastAsia"/>
                <w:color w:val="000000" w:themeColor="text1"/>
                <w:sz w:val="28"/>
                <w:szCs w:val="28"/>
              </w:rPr>
              <w:t>部</w:t>
            </w:r>
            <w:r w:rsidRPr="0079010B">
              <w:rPr>
                <w:rFonts w:hAnsi="標楷體"/>
                <w:color w:val="000000" w:themeColor="text1"/>
                <w:sz w:val="28"/>
                <w:szCs w:val="28"/>
              </w:rPr>
              <w:t>分，已委請</w:t>
            </w:r>
            <w:r w:rsidRPr="0079010B">
              <w:rPr>
                <w:rFonts w:hAnsi="標楷體" w:hint="eastAsia"/>
                <w:color w:val="000000" w:themeColor="text1"/>
                <w:sz w:val="28"/>
                <w:szCs w:val="28"/>
              </w:rPr>
              <w:t>律</w:t>
            </w:r>
            <w:r w:rsidRPr="0079010B">
              <w:rPr>
                <w:rFonts w:hAnsi="標楷體"/>
                <w:color w:val="000000" w:themeColor="text1"/>
                <w:sz w:val="28"/>
                <w:szCs w:val="28"/>
              </w:rPr>
              <w:t>師協助該校維</w:t>
            </w:r>
            <w:r w:rsidRPr="0079010B">
              <w:rPr>
                <w:rFonts w:hAnsi="標楷體" w:hint="eastAsia"/>
                <w:color w:val="000000" w:themeColor="text1"/>
                <w:sz w:val="28"/>
                <w:szCs w:val="28"/>
              </w:rPr>
              <w:t>護學</w:t>
            </w:r>
            <w:r w:rsidRPr="0079010B">
              <w:rPr>
                <w:rFonts w:hAnsi="標楷體"/>
                <w:color w:val="000000" w:themeColor="text1"/>
                <w:sz w:val="28"/>
                <w:szCs w:val="28"/>
              </w:rPr>
              <w:t>校</w:t>
            </w:r>
            <w:r w:rsidRPr="0079010B">
              <w:rPr>
                <w:rFonts w:hAnsi="標楷體" w:hint="eastAsia"/>
                <w:color w:val="000000" w:themeColor="text1"/>
                <w:sz w:val="28"/>
                <w:szCs w:val="28"/>
              </w:rPr>
              <w:t>權</w:t>
            </w:r>
            <w:r w:rsidRPr="0079010B">
              <w:rPr>
                <w:rFonts w:hAnsi="標楷體"/>
                <w:color w:val="000000" w:themeColor="text1"/>
                <w:sz w:val="28"/>
                <w:szCs w:val="28"/>
              </w:rPr>
              <w:t>利</w:t>
            </w:r>
            <w:r w:rsidRPr="0079010B">
              <w:rPr>
                <w:rFonts w:hAnsi="標楷體" w:hint="eastAsia"/>
                <w:color w:val="000000" w:themeColor="text1"/>
                <w:sz w:val="28"/>
                <w:szCs w:val="28"/>
              </w:rPr>
              <w:t>及</w:t>
            </w:r>
            <w:r w:rsidRPr="0079010B">
              <w:rPr>
                <w:rFonts w:hAnsi="標楷體"/>
                <w:color w:val="000000" w:themeColor="text1"/>
                <w:sz w:val="28"/>
                <w:szCs w:val="28"/>
              </w:rPr>
              <w:t>相關求償。</w:t>
            </w:r>
          </w:p>
        </w:tc>
        <w:tc>
          <w:tcPr>
            <w:tcW w:w="2552" w:type="dxa"/>
            <w:shd w:val="clear" w:color="auto" w:fill="auto"/>
            <w:vAlign w:val="center"/>
          </w:tcPr>
          <w:p w14:paraId="7B20FF8C" w14:textId="77777777" w:rsidR="00B370C3" w:rsidRPr="0079010B" w:rsidRDefault="00B370C3" w:rsidP="00501A3A">
            <w:pPr>
              <w:spacing w:line="0" w:lineRule="atLeast"/>
              <w:rPr>
                <w:rFonts w:hAnsi="標楷體"/>
                <w:color w:val="000000" w:themeColor="text1"/>
                <w:sz w:val="28"/>
                <w:szCs w:val="28"/>
              </w:rPr>
            </w:pPr>
            <w:r w:rsidRPr="0079010B">
              <w:rPr>
                <w:rFonts w:hAnsi="標楷體" w:hint="eastAsia"/>
                <w:color w:val="000000" w:themeColor="text1"/>
                <w:sz w:val="28"/>
                <w:szCs w:val="28"/>
              </w:rPr>
              <w:lastRenderedPageBreak/>
              <w:t>該校自106年9月12日起成立「南投</w:t>
            </w:r>
            <w:r w:rsidRPr="0079010B">
              <w:rPr>
                <w:rFonts w:hAnsi="標楷體" w:hint="eastAsia"/>
                <w:color w:val="000000" w:themeColor="text1"/>
                <w:sz w:val="28"/>
                <w:szCs w:val="28"/>
              </w:rPr>
              <w:lastRenderedPageBreak/>
              <w:t>高中室內溫水游泳池委外經營履約督導管理小組」，</w:t>
            </w:r>
            <w:proofErr w:type="gramStart"/>
            <w:r w:rsidRPr="0079010B">
              <w:rPr>
                <w:rFonts w:hAnsi="標楷體" w:hint="eastAsia"/>
                <w:color w:val="000000" w:themeColor="text1"/>
                <w:sz w:val="28"/>
                <w:szCs w:val="28"/>
              </w:rPr>
              <w:t>採</w:t>
            </w:r>
            <w:proofErr w:type="gramEnd"/>
            <w:r w:rsidRPr="0079010B">
              <w:rPr>
                <w:rFonts w:hAnsi="標楷體" w:hint="eastAsia"/>
                <w:color w:val="000000" w:themeColor="text1"/>
                <w:sz w:val="28"/>
                <w:szCs w:val="28"/>
              </w:rPr>
              <w:t>定期或不定期監督廠商。且不定期發文通知廠商改進。至若未依法申請室內裝修許可及建築執照，已由</w:t>
            </w:r>
            <w:proofErr w:type="gramStart"/>
            <w:r w:rsidRPr="0079010B">
              <w:rPr>
                <w:rFonts w:hAnsi="標楷體" w:hint="eastAsia"/>
                <w:color w:val="000000" w:themeColor="text1"/>
                <w:sz w:val="28"/>
                <w:szCs w:val="28"/>
              </w:rPr>
              <w:t>該校委請</w:t>
            </w:r>
            <w:proofErr w:type="gramEnd"/>
            <w:r w:rsidRPr="0079010B">
              <w:rPr>
                <w:rFonts w:hAnsi="標楷體" w:hint="eastAsia"/>
                <w:color w:val="000000" w:themeColor="text1"/>
                <w:sz w:val="28"/>
                <w:szCs w:val="28"/>
              </w:rPr>
              <w:t>律師處理後續事宜。</w:t>
            </w:r>
          </w:p>
        </w:tc>
      </w:tr>
      <w:tr w:rsidR="0079010B" w:rsidRPr="0079010B" w14:paraId="7816B860" w14:textId="77777777" w:rsidTr="00351DE5">
        <w:tc>
          <w:tcPr>
            <w:tcW w:w="568" w:type="dxa"/>
            <w:shd w:val="clear" w:color="auto" w:fill="auto"/>
            <w:vAlign w:val="center"/>
          </w:tcPr>
          <w:p w14:paraId="4C2AD9AE" w14:textId="77777777" w:rsidR="00B370C3" w:rsidRPr="0079010B" w:rsidRDefault="00B370C3" w:rsidP="000B27B6">
            <w:pPr>
              <w:spacing w:line="0" w:lineRule="atLeast"/>
              <w:rPr>
                <w:rFonts w:hAnsi="標楷體"/>
                <w:color w:val="000000" w:themeColor="text1"/>
                <w:sz w:val="28"/>
                <w:szCs w:val="28"/>
              </w:rPr>
            </w:pPr>
            <w:r w:rsidRPr="0079010B">
              <w:rPr>
                <w:rFonts w:hAnsi="標楷體" w:hint="eastAsia"/>
                <w:color w:val="000000" w:themeColor="text1"/>
                <w:sz w:val="28"/>
                <w:szCs w:val="28"/>
              </w:rPr>
              <w:lastRenderedPageBreak/>
              <w:t>7</w:t>
            </w:r>
          </w:p>
        </w:tc>
        <w:tc>
          <w:tcPr>
            <w:tcW w:w="3119" w:type="dxa"/>
            <w:shd w:val="clear" w:color="auto" w:fill="auto"/>
            <w:vAlign w:val="center"/>
          </w:tcPr>
          <w:p w14:paraId="22EDC007" w14:textId="77777777" w:rsidR="00B370C3" w:rsidRPr="0079010B" w:rsidRDefault="00B370C3" w:rsidP="00501A3A">
            <w:pPr>
              <w:spacing w:line="0" w:lineRule="atLeast"/>
              <w:rPr>
                <w:rFonts w:hAnsi="標楷體"/>
                <w:color w:val="000000" w:themeColor="text1"/>
                <w:sz w:val="28"/>
                <w:szCs w:val="28"/>
              </w:rPr>
            </w:pPr>
            <w:r w:rsidRPr="0079010B">
              <w:rPr>
                <w:rFonts w:hAnsi="標楷體" w:cs="Helvetica"/>
                <w:color w:val="000000" w:themeColor="text1"/>
                <w:sz w:val="28"/>
                <w:szCs w:val="28"/>
                <w:shd w:val="clear" w:color="auto" w:fill="FFFFFF"/>
              </w:rPr>
              <w:t>乙方應依法辦理消防及安全檢查。現場疏失，如救生員數量不足、未提供救生合格證照、水質檢驗似未確實，業主經營負責人疑似有變更、</w:t>
            </w:r>
            <w:proofErr w:type="gramStart"/>
            <w:r w:rsidRPr="0079010B">
              <w:rPr>
                <w:rFonts w:hAnsi="標楷體" w:cs="Helvetica"/>
                <w:color w:val="000000" w:themeColor="text1"/>
                <w:sz w:val="28"/>
                <w:szCs w:val="28"/>
                <w:shd w:val="clear" w:color="auto" w:fill="FFFFFF"/>
              </w:rPr>
              <w:t>跳台設置</w:t>
            </w:r>
            <w:proofErr w:type="gramEnd"/>
            <w:r w:rsidRPr="0079010B">
              <w:rPr>
                <w:rFonts w:hAnsi="標楷體" w:cs="Helvetica"/>
                <w:color w:val="000000" w:themeColor="text1"/>
                <w:sz w:val="28"/>
                <w:szCs w:val="28"/>
                <w:shd w:val="clear" w:color="auto" w:fill="FFFFFF"/>
              </w:rPr>
              <w:t>錯誤、池</w:t>
            </w:r>
            <w:proofErr w:type="gramStart"/>
            <w:r w:rsidRPr="0079010B">
              <w:rPr>
                <w:rFonts w:hAnsi="標楷體" w:cs="Helvetica"/>
                <w:color w:val="000000" w:themeColor="text1"/>
                <w:sz w:val="28"/>
                <w:szCs w:val="28"/>
                <w:shd w:val="clear" w:color="auto" w:fill="FFFFFF"/>
              </w:rPr>
              <w:t>底漆已剝落</w:t>
            </w:r>
            <w:proofErr w:type="gramEnd"/>
            <w:r w:rsidRPr="0079010B">
              <w:rPr>
                <w:rFonts w:hAnsi="標楷體" w:cs="Helvetica"/>
                <w:color w:val="000000" w:themeColor="text1"/>
                <w:sz w:val="28"/>
                <w:szCs w:val="28"/>
                <w:shd w:val="clear" w:color="auto" w:fill="FFFFFF"/>
              </w:rPr>
              <w:t>、衛生堪慮，</w:t>
            </w:r>
            <w:r w:rsidRPr="0079010B">
              <w:rPr>
                <w:rFonts w:hAnsi="標楷體" w:cs="Helvetica"/>
                <w:b/>
                <w:color w:val="000000" w:themeColor="text1"/>
                <w:sz w:val="28"/>
                <w:szCs w:val="28"/>
                <w:shd w:val="clear" w:color="auto" w:fill="FFFFFF"/>
              </w:rPr>
              <w:t>校方應積極對廠商進行查核(公安、財務、績效)論廠商配合與否</w:t>
            </w:r>
            <w:r w:rsidRPr="0079010B">
              <w:rPr>
                <w:rFonts w:hAnsi="標楷體" w:cs="Helvetica"/>
                <w:color w:val="000000" w:themeColor="text1"/>
                <w:sz w:val="28"/>
                <w:szCs w:val="28"/>
                <w:shd w:val="clear" w:color="auto" w:fill="FFFFFF"/>
              </w:rPr>
              <w:t>，應持續進行，不應以此為未執行之理由。</w:t>
            </w:r>
          </w:p>
        </w:tc>
        <w:tc>
          <w:tcPr>
            <w:tcW w:w="3685" w:type="dxa"/>
            <w:shd w:val="clear" w:color="auto" w:fill="auto"/>
            <w:vAlign w:val="center"/>
          </w:tcPr>
          <w:p w14:paraId="15ECA1E4" w14:textId="77777777" w:rsidR="00B370C3" w:rsidRPr="0079010B" w:rsidRDefault="00B370C3" w:rsidP="00501A3A">
            <w:pPr>
              <w:spacing w:line="0" w:lineRule="atLeast"/>
              <w:rPr>
                <w:rFonts w:hAnsi="標楷體"/>
                <w:color w:val="000000" w:themeColor="text1"/>
                <w:sz w:val="28"/>
                <w:szCs w:val="28"/>
              </w:rPr>
            </w:pPr>
            <w:r w:rsidRPr="0079010B">
              <w:rPr>
                <w:rFonts w:hAnsi="標楷體" w:hint="eastAsia"/>
                <w:color w:val="000000" w:themeColor="text1"/>
                <w:sz w:val="28"/>
                <w:szCs w:val="28"/>
              </w:rPr>
              <w:t>該校</w:t>
            </w:r>
            <w:r w:rsidRPr="0079010B">
              <w:rPr>
                <w:rFonts w:hAnsi="標楷體"/>
                <w:color w:val="000000" w:themeColor="text1"/>
                <w:sz w:val="28"/>
                <w:szCs w:val="28"/>
              </w:rPr>
              <w:t>已</w:t>
            </w:r>
            <w:proofErr w:type="gramStart"/>
            <w:r w:rsidRPr="0079010B">
              <w:rPr>
                <w:rFonts w:hAnsi="標楷體"/>
                <w:color w:val="000000" w:themeColor="text1"/>
                <w:sz w:val="28"/>
                <w:szCs w:val="28"/>
              </w:rPr>
              <w:t>積極妥處到</w:t>
            </w:r>
            <w:r w:rsidRPr="0079010B">
              <w:rPr>
                <w:rFonts w:hAnsi="標楷體" w:hint="eastAsia"/>
                <w:color w:val="000000" w:themeColor="text1"/>
                <w:sz w:val="28"/>
                <w:szCs w:val="28"/>
              </w:rPr>
              <w:t>場</w:t>
            </w:r>
            <w:proofErr w:type="gramEnd"/>
            <w:r w:rsidRPr="0079010B">
              <w:rPr>
                <w:rFonts w:hAnsi="標楷體" w:hint="eastAsia"/>
                <w:color w:val="000000" w:themeColor="text1"/>
                <w:sz w:val="28"/>
                <w:szCs w:val="28"/>
              </w:rPr>
              <w:t>監</w:t>
            </w:r>
            <w:r w:rsidRPr="0079010B">
              <w:rPr>
                <w:rFonts w:hAnsi="標楷體"/>
                <w:color w:val="000000" w:themeColor="text1"/>
                <w:sz w:val="28"/>
                <w:szCs w:val="28"/>
              </w:rPr>
              <w:t>督</w:t>
            </w:r>
            <w:r w:rsidRPr="0079010B">
              <w:rPr>
                <w:rFonts w:hAnsi="標楷體" w:hint="eastAsia"/>
                <w:color w:val="000000" w:themeColor="text1"/>
                <w:sz w:val="28"/>
                <w:szCs w:val="28"/>
              </w:rPr>
              <w:t>(</w:t>
            </w:r>
            <w:r w:rsidRPr="0079010B">
              <w:rPr>
                <w:rFonts w:hAnsi="標楷體"/>
                <w:color w:val="000000" w:themeColor="text1"/>
                <w:sz w:val="28"/>
                <w:szCs w:val="28"/>
              </w:rPr>
              <w:t>1091110</w:t>
            </w:r>
            <w:r w:rsidRPr="0079010B">
              <w:rPr>
                <w:rFonts w:hAnsi="標楷體" w:hint="eastAsia"/>
                <w:color w:val="000000" w:themeColor="text1"/>
                <w:sz w:val="28"/>
                <w:szCs w:val="28"/>
              </w:rPr>
              <w:t>第5次監</w:t>
            </w:r>
            <w:r w:rsidRPr="0079010B">
              <w:rPr>
                <w:rFonts w:hAnsi="標楷體"/>
                <w:color w:val="000000" w:themeColor="text1"/>
                <w:sz w:val="28"/>
                <w:szCs w:val="28"/>
              </w:rPr>
              <w:t>督管理委員會到場</w:t>
            </w:r>
            <w:r w:rsidRPr="0079010B">
              <w:rPr>
                <w:rFonts w:hAnsi="標楷體" w:hint="eastAsia"/>
                <w:color w:val="000000" w:themeColor="text1"/>
                <w:sz w:val="28"/>
                <w:szCs w:val="28"/>
              </w:rPr>
              <w:t>查</w:t>
            </w:r>
            <w:r w:rsidRPr="0079010B">
              <w:rPr>
                <w:rFonts w:hAnsi="標楷體"/>
                <w:color w:val="000000" w:themeColor="text1"/>
                <w:sz w:val="28"/>
                <w:szCs w:val="28"/>
              </w:rPr>
              <w:t>看)，並經</w:t>
            </w:r>
            <w:r w:rsidRPr="0079010B">
              <w:rPr>
                <w:rFonts w:hAnsi="標楷體" w:hint="eastAsia"/>
                <w:color w:val="000000" w:themeColor="text1"/>
                <w:sz w:val="28"/>
                <w:szCs w:val="28"/>
              </w:rPr>
              <w:t>年</w:t>
            </w:r>
            <w:r w:rsidRPr="0079010B">
              <w:rPr>
                <w:rFonts w:hAnsi="標楷體"/>
                <w:color w:val="000000" w:themeColor="text1"/>
                <w:sz w:val="28"/>
                <w:szCs w:val="28"/>
              </w:rPr>
              <w:t>度</w:t>
            </w:r>
            <w:r w:rsidRPr="0079010B">
              <w:rPr>
                <w:rFonts w:hAnsi="標楷體" w:hint="eastAsia"/>
                <w:color w:val="000000" w:themeColor="text1"/>
                <w:sz w:val="28"/>
                <w:szCs w:val="28"/>
              </w:rPr>
              <w:t>校</w:t>
            </w:r>
            <w:r w:rsidRPr="0079010B">
              <w:rPr>
                <w:rFonts w:hAnsi="標楷體"/>
                <w:color w:val="000000" w:themeColor="text1"/>
                <w:sz w:val="28"/>
                <w:szCs w:val="28"/>
              </w:rPr>
              <w:t>營</w:t>
            </w:r>
            <w:r w:rsidRPr="0079010B">
              <w:rPr>
                <w:rFonts w:hAnsi="標楷體" w:hint="eastAsia"/>
                <w:color w:val="000000" w:themeColor="text1"/>
                <w:sz w:val="28"/>
                <w:szCs w:val="28"/>
              </w:rPr>
              <w:t>運績效</w:t>
            </w:r>
            <w:r w:rsidRPr="0079010B">
              <w:rPr>
                <w:rFonts w:hAnsi="標楷體"/>
                <w:color w:val="000000" w:themeColor="text1"/>
                <w:sz w:val="28"/>
                <w:szCs w:val="28"/>
              </w:rPr>
              <w:t>評估委</w:t>
            </w:r>
            <w:r w:rsidRPr="0079010B">
              <w:rPr>
                <w:rFonts w:hAnsi="標楷體" w:hint="eastAsia"/>
                <w:color w:val="000000" w:themeColor="text1"/>
                <w:sz w:val="28"/>
                <w:szCs w:val="28"/>
              </w:rPr>
              <w:t>員</w:t>
            </w:r>
            <w:r w:rsidRPr="0079010B">
              <w:rPr>
                <w:rFonts w:hAnsi="標楷體"/>
                <w:color w:val="000000" w:themeColor="text1"/>
                <w:sz w:val="28"/>
                <w:szCs w:val="28"/>
              </w:rPr>
              <w:t>會</w:t>
            </w:r>
            <w:r w:rsidRPr="0079010B">
              <w:rPr>
                <w:rFonts w:hAnsi="標楷體" w:hint="eastAsia"/>
                <w:color w:val="000000" w:themeColor="text1"/>
                <w:sz w:val="28"/>
                <w:szCs w:val="28"/>
              </w:rPr>
              <w:t>評</w:t>
            </w:r>
            <w:r w:rsidRPr="0079010B">
              <w:rPr>
                <w:rFonts w:hAnsi="標楷體"/>
                <w:color w:val="000000" w:themeColor="text1"/>
                <w:sz w:val="28"/>
                <w:szCs w:val="28"/>
              </w:rPr>
              <w:t>分總平均</w:t>
            </w:r>
            <w:r w:rsidRPr="0079010B">
              <w:rPr>
                <w:rFonts w:hAnsi="標楷體" w:hint="eastAsia"/>
                <w:color w:val="000000" w:themeColor="text1"/>
                <w:sz w:val="28"/>
                <w:szCs w:val="28"/>
              </w:rPr>
              <w:t>23.8分，已</w:t>
            </w:r>
            <w:r w:rsidRPr="0079010B">
              <w:rPr>
                <w:rFonts w:hAnsi="標楷體"/>
                <w:color w:val="000000" w:themeColor="text1"/>
                <w:sz w:val="28"/>
                <w:szCs w:val="28"/>
              </w:rPr>
              <w:t>發文函送</w:t>
            </w:r>
            <w:r w:rsidRPr="0079010B">
              <w:rPr>
                <w:rFonts w:hAnsi="標楷體" w:hint="eastAsia"/>
                <w:color w:val="000000" w:themeColor="text1"/>
                <w:sz w:val="28"/>
                <w:szCs w:val="28"/>
              </w:rPr>
              <w:t>至廠商(投</w:t>
            </w:r>
            <w:r w:rsidRPr="0079010B">
              <w:rPr>
                <w:rFonts w:hAnsi="標楷體"/>
                <w:color w:val="000000" w:themeColor="text1"/>
                <w:sz w:val="28"/>
                <w:szCs w:val="28"/>
              </w:rPr>
              <w:t>高總字第</w:t>
            </w:r>
            <w:r w:rsidRPr="0079010B">
              <w:rPr>
                <w:rFonts w:hAnsi="標楷體" w:hint="eastAsia"/>
                <w:color w:val="000000" w:themeColor="text1"/>
                <w:sz w:val="28"/>
                <w:szCs w:val="28"/>
              </w:rPr>
              <w:t>1090008321號)，該校</w:t>
            </w:r>
            <w:r w:rsidRPr="0079010B">
              <w:rPr>
                <w:rFonts w:hAnsi="標楷體"/>
                <w:color w:val="000000" w:themeColor="text1"/>
                <w:sz w:val="28"/>
                <w:szCs w:val="28"/>
              </w:rPr>
              <w:t>也將持績查核及</w:t>
            </w:r>
            <w:r w:rsidRPr="0079010B">
              <w:rPr>
                <w:rFonts w:hAnsi="標楷體" w:hint="eastAsia"/>
                <w:color w:val="000000" w:themeColor="text1"/>
                <w:sz w:val="28"/>
                <w:szCs w:val="28"/>
              </w:rPr>
              <w:t>到</w:t>
            </w:r>
            <w:r w:rsidRPr="0079010B">
              <w:rPr>
                <w:rFonts w:hAnsi="標楷體"/>
                <w:color w:val="000000" w:themeColor="text1"/>
                <w:sz w:val="28"/>
                <w:szCs w:val="28"/>
              </w:rPr>
              <w:t>場督促</w:t>
            </w:r>
            <w:r w:rsidRPr="0079010B">
              <w:rPr>
                <w:rFonts w:hAnsi="標楷體" w:hint="eastAsia"/>
                <w:color w:val="000000" w:themeColor="text1"/>
                <w:sz w:val="28"/>
                <w:szCs w:val="28"/>
              </w:rPr>
              <w:t>，</w:t>
            </w:r>
            <w:r w:rsidRPr="0079010B">
              <w:rPr>
                <w:rFonts w:hAnsi="標楷體"/>
                <w:color w:val="000000" w:themeColor="text1"/>
                <w:sz w:val="28"/>
                <w:szCs w:val="28"/>
              </w:rPr>
              <w:t>並留下紀錄。</w:t>
            </w:r>
          </w:p>
        </w:tc>
        <w:tc>
          <w:tcPr>
            <w:tcW w:w="2552" w:type="dxa"/>
            <w:shd w:val="clear" w:color="auto" w:fill="auto"/>
            <w:vAlign w:val="center"/>
          </w:tcPr>
          <w:p w14:paraId="320B5709" w14:textId="77777777" w:rsidR="00B370C3" w:rsidRPr="0079010B" w:rsidRDefault="00B370C3" w:rsidP="00501A3A">
            <w:pPr>
              <w:spacing w:line="0" w:lineRule="atLeast"/>
              <w:rPr>
                <w:rFonts w:hAnsi="標楷體"/>
                <w:color w:val="000000" w:themeColor="text1"/>
                <w:sz w:val="28"/>
                <w:szCs w:val="28"/>
              </w:rPr>
            </w:pPr>
            <w:r w:rsidRPr="0079010B">
              <w:rPr>
                <w:rFonts w:hAnsi="標楷體" w:hint="eastAsia"/>
                <w:color w:val="000000" w:themeColor="text1"/>
                <w:sz w:val="28"/>
                <w:szCs w:val="28"/>
              </w:rPr>
              <w:t>有關</w:t>
            </w:r>
            <w:proofErr w:type="gramStart"/>
            <w:r w:rsidRPr="0079010B">
              <w:rPr>
                <w:rFonts w:hAnsi="標楷體" w:hint="eastAsia"/>
                <w:color w:val="000000" w:themeColor="text1"/>
                <w:sz w:val="28"/>
                <w:szCs w:val="28"/>
              </w:rPr>
              <w:t>該校委外</w:t>
            </w:r>
            <w:proofErr w:type="gramEnd"/>
            <w:r w:rsidRPr="0079010B">
              <w:rPr>
                <w:rFonts w:hAnsi="標楷體" w:hint="eastAsia"/>
                <w:color w:val="000000" w:themeColor="text1"/>
                <w:sz w:val="28"/>
                <w:szCs w:val="28"/>
              </w:rPr>
              <w:t>營運</w:t>
            </w:r>
            <w:proofErr w:type="gramStart"/>
            <w:r w:rsidRPr="0079010B">
              <w:rPr>
                <w:rFonts w:hAnsi="標楷體" w:hint="eastAsia"/>
                <w:color w:val="000000" w:themeColor="text1"/>
                <w:sz w:val="28"/>
                <w:szCs w:val="28"/>
              </w:rPr>
              <w:t>泳池未依法</w:t>
            </w:r>
            <w:proofErr w:type="gramEnd"/>
            <w:r w:rsidRPr="0079010B">
              <w:rPr>
                <w:rFonts w:hAnsi="標楷體" w:hint="eastAsia"/>
                <w:color w:val="000000" w:themeColor="text1"/>
                <w:sz w:val="28"/>
                <w:szCs w:val="28"/>
              </w:rPr>
              <w:t>聘任足量救生員、救生員未據合格證照由該校自106年9月12日起成立「南投高中室內溫水游泳池委外經營履約督導管理小組」，</w:t>
            </w:r>
            <w:proofErr w:type="gramStart"/>
            <w:r w:rsidRPr="0079010B">
              <w:rPr>
                <w:rFonts w:hAnsi="標楷體" w:hint="eastAsia"/>
                <w:color w:val="000000" w:themeColor="text1"/>
                <w:sz w:val="28"/>
                <w:szCs w:val="28"/>
              </w:rPr>
              <w:t>採</w:t>
            </w:r>
            <w:proofErr w:type="gramEnd"/>
            <w:r w:rsidRPr="0079010B">
              <w:rPr>
                <w:rFonts w:hAnsi="標楷體" w:hint="eastAsia"/>
                <w:color w:val="000000" w:themeColor="text1"/>
                <w:sz w:val="28"/>
                <w:szCs w:val="28"/>
              </w:rPr>
              <w:t>定期或不定期監督廠商。且不定期發文通知廠商改進，並透過績效營運評核機制及查核機制，進行監督管理。</w:t>
            </w:r>
          </w:p>
        </w:tc>
      </w:tr>
      <w:tr w:rsidR="0079010B" w:rsidRPr="0079010B" w14:paraId="79058A21" w14:textId="77777777" w:rsidTr="00351DE5">
        <w:tc>
          <w:tcPr>
            <w:tcW w:w="568" w:type="dxa"/>
            <w:shd w:val="clear" w:color="auto" w:fill="auto"/>
            <w:vAlign w:val="center"/>
          </w:tcPr>
          <w:p w14:paraId="1AAC3F5A" w14:textId="77777777" w:rsidR="00B370C3" w:rsidRPr="0079010B" w:rsidRDefault="00B370C3" w:rsidP="000B27B6">
            <w:pPr>
              <w:spacing w:line="0" w:lineRule="atLeast"/>
              <w:rPr>
                <w:rFonts w:hAnsi="標楷體"/>
                <w:color w:val="000000" w:themeColor="text1"/>
                <w:sz w:val="28"/>
                <w:szCs w:val="28"/>
              </w:rPr>
            </w:pPr>
            <w:r w:rsidRPr="0079010B">
              <w:rPr>
                <w:rFonts w:hAnsi="標楷體" w:hint="eastAsia"/>
                <w:color w:val="000000" w:themeColor="text1"/>
                <w:sz w:val="28"/>
                <w:szCs w:val="28"/>
              </w:rPr>
              <w:lastRenderedPageBreak/>
              <w:t>8</w:t>
            </w:r>
          </w:p>
        </w:tc>
        <w:tc>
          <w:tcPr>
            <w:tcW w:w="3119" w:type="dxa"/>
            <w:shd w:val="clear" w:color="auto" w:fill="auto"/>
            <w:vAlign w:val="center"/>
          </w:tcPr>
          <w:p w14:paraId="5D071890" w14:textId="77777777" w:rsidR="00B370C3" w:rsidRPr="0079010B" w:rsidRDefault="00B370C3" w:rsidP="00501A3A">
            <w:pPr>
              <w:spacing w:line="0" w:lineRule="atLeast"/>
              <w:rPr>
                <w:rFonts w:hAnsi="標楷體"/>
                <w:color w:val="000000" w:themeColor="text1"/>
                <w:sz w:val="28"/>
                <w:szCs w:val="28"/>
              </w:rPr>
            </w:pPr>
            <w:r w:rsidRPr="0079010B">
              <w:rPr>
                <w:rFonts w:hAnsi="標楷體" w:cs="Helvetica"/>
                <w:color w:val="000000" w:themeColor="text1"/>
                <w:sz w:val="28"/>
                <w:szCs w:val="28"/>
              </w:rPr>
              <w:t>2.15</w:t>
            </w:r>
            <w:r w:rsidRPr="0079010B">
              <w:rPr>
                <w:rFonts w:hAnsi="標楷體" w:cs="Helvetica"/>
                <w:b/>
                <w:color w:val="000000" w:themeColor="text1"/>
                <w:sz w:val="28"/>
                <w:szCs w:val="28"/>
              </w:rPr>
              <w:t>學校應依約辦理查核，並製作成檔案紀錄</w:t>
            </w:r>
            <w:r w:rsidRPr="0079010B">
              <w:rPr>
                <w:rFonts w:hAnsi="標楷體" w:cs="Helvetica"/>
                <w:color w:val="000000" w:themeColor="text1"/>
                <w:sz w:val="28"/>
                <w:szCs w:val="28"/>
              </w:rPr>
              <w:t>。有關停車場之管理方式校方應預為因應。</w:t>
            </w:r>
          </w:p>
        </w:tc>
        <w:tc>
          <w:tcPr>
            <w:tcW w:w="3685" w:type="dxa"/>
            <w:shd w:val="clear" w:color="auto" w:fill="auto"/>
            <w:vAlign w:val="center"/>
          </w:tcPr>
          <w:p w14:paraId="74464758" w14:textId="77777777" w:rsidR="00B370C3" w:rsidRPr="0079010B" w:rsidRDefault="00B370C3" w:rsidP="00501A3A">
            <w:pPr>
              <w:spacing w:line="0" w:lineRule="atLeast"/>
              <w:rPr>
                <w:rFonts w:hAnsi="標楷體"/>
                <w:color w:val="000000" w:themeColor="text1"/>
                <w:sz w:val="28"/>
                <w:szCs w:val="28"/>
              </w:rPr>
            </w:pPr>
            <w:r w:rsidRPr="0079010B">
              <w:rPr>
                <w:rFonts w:hAnsi="標楷體" w:hint="eastAsia"/>
                <w:color w:val="000000" w:themeColor="text1"/>
                <w:sz w:val="28"/>
                <w:szCs w:val="28"/>
              </w:rPr>
              <w:t>將依</w:t>
            </w:r>
            <w:r w:rsidRPr="0079010B">
              <w:rPr>
                <w:rFonts w:hAnsi="標楷體"/>
                <w:color w:val="000000" w:themeColor="text1"/>
                <w:sz w:val="28"/>
                <w:szCs w:val="28"/>
              </w:rPr>
              <w:t>約</w:t>
            </w:r>
            <w:r w:rsidRPr="0079010B">
              <w:rPr>
                <w:rFonts w:hAnsi="標楷體" w:hint="eastAsia"/>
                <w:color w:val="000000" w:themeColor="text1"/>
                <w:sz w:val="28"/>
                <w:szCs w:val="28"/>
              </w:rPr>
              <w:t>辦</w:t>
            </w:r>
            <w:r w:rsidRPr="0079010B">
              <w:rPr>
                <w:rFonts w:hAnsi="標楷體"/>
                <w:color w:val="000000" w:themeColor="text1"/>
                <w:sz w:val="28"/>
                <w:szCs w:val="28"/>
              </w:rPr>
              <w:t>理查核，並</w:t>
            </w:r>
            <w:r w:rsidRPr="0079010B">
              <w:rPr>
                <w:rFonts w:hAnsi="標楷體" w:cs="Helvetica"/>
                <w:color w:val="000000" w:themeColor="text1"/>
                <w:sz w:val="28"/>
                <w:szCs w:val="28"/>
              </w:rPr>
              <w:t>製作成檔案紀錄</w:t>
            </w:r>
            <w:r w:rsidRPr="0079010B">
              <w:rPr>
                <w:rFonts w:hAnsi="標楷體" w:cs="Helvetica" w:hint="eastAsia"/>
                <w:color w:val="000000" w:themeColor="text1"/>
                <w:sz w:val="28"/>
                <w:szCs w:val="28"/>
              </w:rPr>
              <w:t>，</w:t>
            </w:r>
            <w:r w:rsidRPr="0079010B">
              <w:rPr>
                <w:rFonts w:hAnsi="標楷體" w:cs="Helvetica"/>
                <w:color w:val="000000" w:themeColor="text1"/>
                <w:sz w:val="28"/>
                <w:szCs w:val="28"/>
              </w:rPr>
              <w:t>該停車場目前</w:t>
            </w:r>
            <w:r w:rsidRPr="0079010B">
              <w:rPr>
                <w:rFonts w:hAnsi="標楷體" w:cs="Helvetica" w:hint="eastAsia"/>
                <w:color w:val="000000" w:themeColor="text1"/>
                <w:sz w:val="28"/>
                <w:szCs w:val="28"/>
              </w:rPr>
              <w:t>由廠</w:t>
            </w:r>
            <w:r w:rsidRPr="0079010B">
              <w:rPr>
                <w:rFonts w:hAnsi="標楷體" w:cs="Helvetica"/>
                <w:color w:val="000000" w:themeColor="text1"/>
                <w:sz w:val="28"/>
                <w:szCs w:val="28"/>
              </w:rPr>
              <w:t>商使</w:t>
            </w:r>
            <w:r w:rsidRPr="0079010B">
              <w:rPr>
                <w:rFonts w:hAnsi="標楷體" w:cs="Helvetica" w:hint="eastAsia"/>
                <w:color w:val="000000" w:themeColor="text1"/>
                <w:sz w:val="28"/>
                <w:szCs w:val="28"/>
              </w:rPr>
              <w:t>用</w:t>
            </w:r>
            <w:r w:rsidRPr="0079010B">
              <w:rPr>
                <w:rFonts w:hAnsi="標楷體" w:cs="Helvetica"/>
                <w:color w:val="000000" w:themeColor="text1"/>
                <w:sz w:val="28"/>
                <w:szCs w:val="28"/>
              </w:rPr>
              <w:t>，</w:t>
            </w:r>
            <w:r w:rsidRPr="0079010B">
              <w:rPr>
                <w:rFonts w:hAnsi="標楷體" w:cs="Helvetica" w:hint="eastAsia"/>
                <w:color w:val="000000" w:themeColor="text1"/>
                <w:sz w:val="28"/>
                <w:szCs w:val="28"/>
              </w:rPr>
              <w:t>並</w:t>
            </w:r>
            <w:r w:rsidRPr="0079010B">
              <w:rPr>
                <w:rFonts w:hAnsi="標楷體" w:cs="Helvetica"/>
                <w:color w:val="000000" w:themeColor="text1"/>
                <w:sz w:val="28"/>
                <w:szCs w:val="28"/>
              </w:rPr>
              <w:t>無外借及外租情形</w:t>
            </w:r>
            <w:r w:rsidRPr="0079010B">
              <w:rPr>
                <w:rFonts w:hAnsi="標楷體" w:cs="Helvetica" w:hint="eastAsia"/>
                <w:color w:val="000000" w:themeColor="text1"/>
                <w:sz w:val="28"/>
                <w:szCs w:val="28"/>
              </w:rPr>
              <w:t>，</w:t>
            </w:r>
            <w:r w:rsidRPr="0079010B">
              <w:rPr>
                <w:rFonts w:hAnsi="標楷體" w:cs="Helvetica"/>
                <w:color w:val="000000" w:themeColor="text1"/>
                <w:sz w:val="28"/>
                <w:szCs w:val="28"/>
              </w:rPr>
              <w:t>若有上述情況，該校將</w:t>
            </w:r>
            <w:r w:rsidRPr="0079010B">
              <w:rPr>
                <w:rFonts w:hAnsi="標楷體" w:cs="Helvetica" w:hint="eastAsia"/>
                <w:color w:val="000000" w:themeColor="text1"/>
                <w:sz w:val="28"/>
                <w:szCs w:val="28"/>
              </w:rPr>
              <w:t>進</w:t>
            </w:r>
            <w:r w:rsidRPr="0079010B">
              <w:rPr>
                <w:rFonts w:hAnsi="標楷體" w:cs="Helvetica"/>
                <w:color w:val="000000" w:themeColor="text1"/>
                <w:sz w:val="28"/>
                <w:szCs w:val="28"/>
              </w:rPr>
              <w:t>行</w:t>
            </w:r>
            <w:r w:rsidRPr="0079010B">
              <w:rPr>
                <w:rFonts w:hAnsi="標楷體" w:cs="Helvetica" w:hint="eastAsia"/>
                <w:color w:val="000000" w:themeColor="text1"/>
                <w:sz w:val="28"/>
                <w:szCs w:val="28"/>
              </w:rPr>
              <w:t>介</w:t>
            </w:r>
            <w:r w:rsidRPr="0079010B">
              <w:rPr>
                <w:rFonts w:hAnsi="標楷體" w:cs="Helvetica"/>
                <w:color w:val="000000" w:themeColor="text1"/>
                <w:sz w:val="28"/>
                <w:szCs w:val="28"/>
              </w:rPr>
              <w:t>入。</w:t>
            </w:r>
          </w:p>
        </w:tc>
        <w:tc>
          <w:tcPr>
            <w:tcW w:w="2552" w:type="dxa"/>
            <w:shd w:val="clear" w:color="auto" w:fill="auto"/>
            <w:vAlign w:val="center"/>
          </w:tcPr>
          <w:p w14:paraId="472BDE8C" w14:textId="77777777" w:rsidR="00B370C3" w:rsidRPr="0079010B" w:rsidRDefault="00B370C3" w:rsidP="00501A3A">
            <w:pPr>
              <w:spacing w:line="0" w:lineRule="atLeast"/>
              <w:rPr>
                <w:rFonts w:hAnsi="標楷體"/>
                <w:color w:val="000000" w:themeColor="text1"/>
                <w:sz w:val="28"/>
                <w:szCs w:val="28"/>
              </w:rPr>
            </w:pPr>
            <w:r w:rsidRPr="0079010B">
              <w:rPr>
                <w:rFonts w:hAnsi="標楷體" w:hint="eastAsia"/>
                <w:color w:val="000000" w:themeColor="text1"/>
                <w:sz w:val="28"/>
                <w:szCs w:val="28"/>
              </w:rPr>
              <w:t>該校自106年9月12日起成立「南投高中室內溫水游泳池委外經營履約督導管理小組」，</w:t>
            </w:r>
            <w:proofErr w:type="gramStart"/>
            <w:r w:rsidRPr="0079010B">
              <w:rPr>
                <w:rFonts w:hAnsi="標楷體" w:hint="eastAsia"/>
                <w:color w:val="000000" w:themeColor="text1"/>
                <w:sz w:val="28"/>
                <w:szCs w:val="28"/>
              </w:rPr>
              <w:t>採</w:t>
            </w:r>
            <w:proofErr w:type="gramEnd"/>
            <w:r w:rsidRPr="0079010B">
              <w:rPr>
                <w:rFonts w:hAnsi="標楷體" w:hint="eastAsia"/>
                <w:color w:val="000000" w:themeColor="text1"/>
                <w:sz w:val="28"/>
                <w:szCs w:val="28"/>
              </w:rPr>
              <w:t>定期或不定期監督廠商。且不定期發文通知廠商改進並透過績效營運評核機制及查核機制，進行監督管理。</w:t>
            </w:r>
          </w:p>
        </w:tc>
      </w:tr>
      <w:tr w:rsidR="0079010B" w:rsidRPr="0079010B" w14:paraId="087DD773" w14:textId="77777777" w:rsidTr="00351DE5">
        <w:tc>
          <w:tcPr>
            <w:tcW w:w="568" w:type="dxa"/>
            <w:shd w:val="clear" w:color="auto" w:fill="auto"/>
            <w:vAlign w:val="center"/>
          </w:tcPr>
          <w:p w14:paraId="64911C0E" w14:textId="77777777" w:rsidR="00B370C3" w:rsidRPr="0079010B" w:rsidRDefault="00B370C3" w:rsidP="000B27B6">
            <w:pPr>
              <w:spacing w:line="0" w:lineRule="atLeast"/>
              <w:rPr>
                <w:rFonts w:hAnsi="標楷體"/>
                <w:color w:val="000000" w:themeColor="text1"/>
                <w:sz w:val="28"/>
                <w:szCs w:val="28"/>
              </w:rPr>
            </w:pPr>
            <w:r w:rsidRPr="0079010B">
              <w:rPr>
                <w:rFonts w:hAnsi="標楷體" w:hint="eastAsia"/>
                <w:color w:val="000000" w:themeColor="text1"/>
                <w:sz w:val="28"/>
                <w:szCs w:val="28"/>
              </w:rPr>
              <w:t>9</w:t>
            </w:r>
          </w:p>
        </w:tc>
        <w:tc>
          <w:tcPr>
            <w:tcW w:w="3119" w:type="dxa"/>
            <w:shd w:val="clear" w:color="auto" w:fill="auto"/>
            <w:vAlign w:val="center"/>
          </w:tcPr>
          <w:p w14:paraId="2DEE3FE5" w14:textId="77777777" w:rsidR="00B370C3" w:rsidRPr="0079010B" w:rsidRDefault="00B370C3" w:rsidP="00501A3A">
            <w:pPr>
              <w:spacing w:line="0" w:lineRule="atLeast"/>
              <w:rPr>
                <w:rFonts w:hAnsi="標楷體"/>
                <w:color w:val="000000" w:themeColor="text1"/>
                <w:sz w:val="28"/>
                <w:szCs w:val="28"/>
              </w:rPr>
            </w:pPr>
            <w:r w:rsidRPr="0079010B">
              <w:rPr>
                <w:rFonts w:hAnsi="標楷體" w:cs="Helvetica"/>
                <w:b/>
                <w:color w:val="000000" w:themeColor="text1"/>
                <w:sz w:val="28"/>
                <w:szCs w:val="28"/>
                <w:shd w:val="clear" w:color="auto" w:fill="FFFFFF"/>
              </w:rPr>
              <w:t>學校應依約辦理營運績效查核，並製作成檔案紀錄</w:t>
            </w:r>
            <w:r w:rsidRPr="0079010B">
              <w:rPr>
                <w:rFonts w:hAnsi="標楷體" w:cs="Helvetica"/>
                <w:color w:val="000000" w:themeColor="text1"/>
                <w:sz w:val="28"/>
                <w:szCs w:val="28"/>
                <w:shd w:val="clear" w:color="auto" w:fill="FFFFFF"/>
              </w:rPr>
              <w:t>。校方應依合約中對雙方的權利義務規範，按期程進行履約與管理及績效評估等，</w:t>
            </w:r>
            <w:r w:rsidRPr="0079010B">
              <w:rPr>
                <w:rFonts w:hAnsi="標楷體" w:cs="Helvetica"/>
                <w:b/>
                <w:color w:val="000000" w:themeColor="text1"/>
                <w:sz w:val="28"/>
                <w:szCs w:val="28"/>
                <w:shd w:val="clear" w:color="auto" w:fill="FFFFFF"/>
              </w:rPr>
              <w:t>即使廠商不願意積極配合，亦應正常持續，以確保學校證明自己已善盡責任</w:t>
            </w:r>
            <w:r w:rsidRPr="0079010B">
              <w:rPr>
                <w:rFonts w:hAnsi="標楷體" w:cs="Helvetica"/>
                <w:color w:val="000000" w:themeColor="text1"/>
                <w:sz w:val="28"/>
                <w:szCs w:val="28"/>
                <w:shd w:val="clear" w:color="auto" w:fill="FFFFFF"/>
              </w:rPr>
              <w:t>。</w:t>
            </w:r>
          </w:p>
        </w:tc>
        <w:tc>
          <w:tcPr>
            <w:tcW w:w="3685" w:type="dxa"/>
            <w:shd w:val="clear" w:color="auto" w:fill="auto"/>
            <w:vAlign w:val="center"/>
          </w:tcPr>
          <w:p w14:paraId="281602DE" w14:textId="5DB414E0" w:rsidR="00B370C3" w:rsidRPr="0079010B" w:rsidRDefault="00B370C3" w:rsidP="00501A3A">
            <w:pPr>
              <w:spacing w:line="0" w:lineRule="atLeast"/>
              <w:rPr>
                <w:rFonts w:hAnsi="標楷體"/>
                <w:color w:val="000000" w:themeColor="text1"/>
                <w:sz w:val="28"/>
                <w:szCs w:val="28"/>
              </w:rPr>
            </w:pPr>
            <w:r w:rsidRPr="0079010B">
              <w:rPr>
                <w:rFonts w:hAnsi="標楷體" w:hint="eastAsia"/>
                <w:color w:val="000000" w:themeColor="text1"/>
                <w:sz w:val="28"/>
                <w:szCs w:val="28"/>
              </w:rPr>
              <w:t>該校針</w:t>
            </w:r>
            <w:r w:rsidRPr="0079010B">
              <w:rPr>
                <w:rFonts w:hAnsi="標楷體"/>
                <w:color w:val="000000" w:themeColor="text1"/>
                <w:sz w:val="28"/>
                <w:szCs w:val="28"/>
              </w:rPr>
              <w:t>對</w:t>
            </w:r>
            <w:r w:rsidRPr="0079010B">
              <w:rPr>
                <w:rFonts w:hAnsi="標楷體" w:hint="eastAsia"/>
                <w:color w:val="000000" w:themeColor="text1"/>
                <w:sz w:val="28"/>
                <w:szCs w:val="28"/>
              </w:rPr>
              <w:t>履約</w:t>
            </w:r>
            <w:r w:rsidRPr="0079010B">
              <w:rPr>
                <w:rFonts w:hAnsi="標楷體"/>
                <w:color w:val="000000" w:themeColor="text1"/>
                <w:sz w:val="28"/>
                <w:szCs w:val="28"/>
              </w:rPr>
              <w:t>與管</w:t>
            </w:r>
            <w:r w:rsidRPr="0079010B">
              <w:rPr>
                <w:rFonts w:hAnsi="標楷體" w:hint="eastAsia"/>
                <w:color w:val="000000" w:themeColor="text1"/>
                <w:sz w:val="28"/>
                <w:szCs w:val="28"/>
              </w:rPr>
              <w:t>理</w:t>
            </w:r>
            <w:r w:rsidRPr="0079010B">
              <w:rPr>
                <w:rFonts w:hAnsi="標楷體"/>
                <w:color w:val="000000" w:themeColor="text1"/>
                <w:sz w:val="28"/>
                <w:szCs w:val="28"/>
              </w:rPr>
              <w:t>及績</w:t>
            </w:r>
            <w:r w:rsidRPr="0079010B">
              <w:rPr>
                <w:rFonts w:hAnsi="標楷體" w:hint="eastAsia"/>
                <w:color w:val="000000" w:themeColor="text1"/>
                <w:sz w:val="28"/>
                <w:szCs w:val="28"/>
              </w:rPr>
              <w:t>效評</w:t>
            </w:r>
            <w:r w:rsidRPr="0079010B">
              <w:rPr>
                <w:rFonts w:hAnsi="標楷體"/>
                <w:color w:val="000000" w:themeColor="text1"/>
                <w:sz w:val="28"/>
                <w:szCs w:val="28"/>
              </w:rPr>
              <w:t>估等</w:t>
            </w:r>
            <w:r w:rsidRPr="0079010B">
              <w:rPr>
                <w:rFonts w:hAnsi="標楷體" w:hint="eastAsia"/>
                <w:color w:val="000000" w:themeColor="text1"/>
                <w:sz w:val="28"/>
                <w:szCs w:val="28"/>
              </w:rPr>
              <w:t>，</w:t>
            </w:r>
            <w:proofErr w:type="gramStart"/>
            <w:r w:rsidRPr="0079010B">
              <w:rPr>
                <w:rFonts w:hAnsi="標楷體"/>
                <w:color w:val="000000" w:themeColor="text1"/>
                <w:sz w:val="28"/>
                <w:szCs w:val="28"/>
              </w:rPr>
              <w:t>每年</w:t>
            </w:r>
            <w:r w:rsidRPr="0079010B">
              <w:rPr>
                <w:rFonts w:hAnsi="標楷體" w:hint="eastAsia"/>
                <w:color w:val="000000" w:themeColor="text1"/>
                <w:sz w:val="28"/>
                <w:szCs w:val="28"/>
              </w:rPr>
              <w:t>均</w:t>
            </w:r>
            <w:r w:rsidRPr="0079010B">
              <w:rPr>
                <w:rFonts w:hAnsi="標楷體"/>
                <w:color w:val="000000" w:themeColor="text1"/>
                <w:sz w:val="28"/>
                <w:szCs w:val="28"/>
              </w:rPr>
              <w:t>依規定</w:t>
            </w:r>
            <w:proofErr w:type="gramEnd"/>
            <w:r w:rsidRPr="0079010B">
              <w:rPr>
                <w:rFonts w:hAnsi="標楷體"/>
                <w:color w:val="000000" w:themeColor="text1"/>
                <w:sz w:val="28"/>
                <w:szCs w:val="28"/>
              </w:rPr>
              <w:t>辦理</w:t>
            </w:r>
            <w:r w:rsidRPr="0079010B">
              <w:rPr>
                <w:rFonts w:hAnsi="標楷體" w:hint="eastAsia"/>
                <w:color w:val="000000" w:themeColor="text1"/>
                <w:sz w:val="28"/>
                <w:szCs w:val="28"/>
              </w:rPr>
              <w:t>，</w:t>
            </w:r>
            <w:r w:rsidR="00CD23EB" w:rsidRPr="0079010B">
              <w:rPr>
                <w:rFonts w:hAnsi="標楷體" w:hint="eastAsia"/>
                <w:color w:val="000000" w:themeColor="text1"/>
                <w:sz w:val="28"/>
                <w:szCs w:val="28"/>
              </w:rPr>
              <w:t>營</w:t>
            </w:r>
            <w:r w:rsidRPr="0079010B">
              <w:rPr>
                <w:rFonts w:hAnsi="標楷體" w:cs="Helvetica"/>
                <w:color w:val="000000" w:themeColor="text1"/>
                <w:sz w:val="28"/>
                <w:szCs w:val="28"/>
                <w:shd w:val="clear" w:color="auto" w:fill="FFFFFF"/>
              </w:rPr>
              <w:t>運績效查核</w:t>
            </w:r>
            <w:r w:rsidRPr="0079010B">
              <w:rPr>
                <w:rFonts w:hAnsi="標楷體" w:cs="Helvetica" w:hint="eastAsia"/>
                <w:color w:val="000000" w:themeColor="text1"/>
                <w:sz w:val="28"/>
                <w:szCs w:val="28"/>
                <w:shd w:val="clear" w:color="auto" w:fill="FFFFFF"/>
              </w:rPr>
              <w:t>也</w:t>
            </w:r>
            <w:r w:rsidRPr="0079010B">
              <w:rPr>
                <w:rFonts w:hAnsi="標楷體" w:cs="Helvetica"/>
                <w:color w:val="000000" w:themeColor="text1"/>
                <w:sz w:val="28"/>
                <w:szCs w:val="28"/>
                <w:shd w:val="clear" w:color="auto" w:fill="FFFFFF"/>
              </w:rPr>
              <w:t>製作成檔案紀錄</w:t>
            </w:r>
            <w:r w:rsidRPr="0079010B">
              <w:rPr>
                <w:rFonts w:hAnsi="標楷體" w:cs="Helvetica" w:hint="eastAsia"/>
                <w:color w:val="000000" w:themeColor="text1"/>
                <w:sz w:val="28"/>
                <w:szCs w:val="28"/>
                <w:shd w:val="clear" w:color="auto" w:fill="FFFFFF"/>
              </w:rPr>
              <w:t>。</w:t>
            </w:r>
          </w:p>
        </w:tc>
        <w:tc>
          <w:tcPr>
            <w:tcW w:w="2552" w:type="dxa"/>
            <w:shd w:val="clear" w:color="auto" w:fill="auto"/>
            <w:vAlign w:val="center"/>
          </w:tcPr>
          <w:p w14:paraId="6F78CDD8" w14:textId="77777777" w:rsidR="00B370C3" w:rsidRPr="0079010B" w:rsidRDefault="00B370C3" w:rsidP="00501A3A">
            <w:pPr>
              <w:spacing w:line="0" w:lineRule="atLeast"/>
              <w:rPr>
                <w:rFonts w:hAnsi="標楷體"/>
                <w:color w:val="000000" w:themeColor="text1"/>
                <w:sz w:val="28"/>
                <w:szCs w:val="28"/>
              </w:rPr>
            </w:pPr>
            <w:r w:rsidRPr="0079010B">
              <w:rPr>
                <w:rFonts w:hAnsi="標楷體" w:hint="eastAsia"/>
                <w:color w:val="000000" w:themeColor="text1"/>
                <w:sz w:val="28"/>
                <w:szCs w:val="28"/>
              </w:rPr>
              <w:t>該校表示針對履約與管理及績效評估等，</w:t>
            </w:r>
            <w:proofErr w:type="gramStart"/>
            <w:r w:rsidRPr="0079010B">
              <w:rPr>
                <w:rFonts w:hAnsi="標楷體" w:hint="eastAsia"/>
                <w:color w:val="000000" w:themeColor="text1"/>
                <w:sz w:val="28"/>
                <w:szCs w:val="28"/>
              </w:rPr>
              <w:t>均依規定</w:t>
            </w:r>
            <w:proofErr w:type="gramEnd"/>
            <w:r w:rsidRPr="0079010B">
              <w:rPr>
                <w:rFonts w:hAnsi="標楷體" w:hint="eastAsia"/>
                <w:color w:val="000000" w:themeColor="text1"/>
                <w:sz w:val="28"/>
                <w:szCs w:val="28"/>
              </w:rPr>
              <w:t>辦理，營運績效查核已製作紀錄存檔。</w:t>
            </w:r>
          </w:p>
        </w:tc>
      </w:tr>
      <w:tr w:rsidR="0079010B" w:rsidRPr="0079010B" w14:paraId="0DF42686" w14:textId="77777777" w:rsidTr="00351DE5">
        <w:tc>
          <w:tcPr>
            <w:tcW w:w="568" w:type="dxa"/>
            <w:shd w:val="clear" w:color="auto" w:fill="auto"/>
            <w:vAlign w:val="center"/>
          </w:tcPr>
          <w:p w14:paraId="5EBF138B" w14:textId="77777777" w:rsidR="00B370C3" w:rsidRPr="0079010B" w:rsidRDefault="00B370C3" w:rsidP="000B27B6">
            <w:pPr>
              <w:spacing w:line="0" w:lineRule="atLeast"/>
              <w:rPr>
                <w:rFonts w:hAnsi="標楷體"/>
                <w:color w:val="000000" w:themeColor="text1"/>
                <w:sz w:val="28"/>
                <w:szCs w:val="28"/>
              </w:rPr>
            </w:pPr>
            <w:r w:rsidRPr="0079010B">
              <w:rPr>
                <w:rFonts w:hAnsi="標楷體" w:hint="eastAsia"/>
                <w:color w:val="000000" w:themeColor="text1"/>
                <w:sz w:val="28"/>
                <w:szCs w:val="28"/>
              </w:rPr>
              <w:t>10</w:t>
            </w:r>
          </w:p>
        </w:tc>
        <w:tc>
          <w:tcPr>
            <w:tcW w:w="3119" w:type="dxa"/>
            <w:shd w:val="clear" w:color="auto" w:fill="auto"/>
            <w:vAlign w:val="center"/>
          </w:tcPr>
          <w:p w14:paraId="635DA13F" w14:textId="77777777" w:rsidR="00B370C3" w:rsidRPr="0079010B" w:rsidRDefault="00B370C3" w:rsidP="00501A3A">
            <w:pPr>
              <w:spacing w:line="0" w:lineRule="atLeast"/>
              <w:rPr>
                <w:rFonts w:hAnsi="標楷體"/>
                <w:color w:val="000000" w:themeColor="text1"/>
                <w:sz w:val="28"/>
                <w:szCs w:val="28"/>
              </w:rPr>
            </w:pPr>
            <w:r w:rsidRPr="0079010B">
              <w:rPr>
                <w:rFonts w:hAnsi="標楷體" w:cs="Helvetica"/>
                <w:color w:val="000000" w:themeColor="text1"/>
                <w:sz w:val="28"/>
                <w:szCs w:val="28"/>
              </w:rPr>
              <w:t>依契約應檢視每年營運績效評估所揭露的結果辦理是否乙方進入優先議約的條件。</w:t>
            </w:r>
          </w:p>
        </w:tc>
        <w:tc>
          <w:tcPr>
            <w:tcW w:w="3685" w:type="dxa"/>
            <w:shd w:val="clear" w:color="auto" w:fill="auto"/>
            <w:vAlign w:val="center"/>
          </w:tcPr>
          <w:p w14:paraId="19FFE15B" w14:textId="44D7F025" w:rsidR="00B370C3" w:rsidRPr="0079010B" w:rsidRDefault="00B370C3" w:rsidP="00501A3A">
            <w:pPr>
              <w:spacing w:line="0" w:lineRule="atLeast"/>
              <w:rPr>
                <w:rFonts w:hAnsi="標楷體"/>
                <w:color w:val="000000" w:themeColor="text1"/>
                <w:sz w:val="28"/>
                <w:szCs w:val="28"/>
              </w:rPr>
            </w:pPr>
            <w:proofErr w:type="gramStart"/>
            <w:r w:rsidRPr="0079010B">
              <w:rPr>
                <w:rFonts w:hAnsi="標楷體" w:hint="eastAsia"/>
                <w:color w:val="000000" w:themeColor="text1"/>
                <w:sz w:val="28"/>
                <w:szCs w:val="28"/>
              </w:rPr>
              <w:t>每</w:t>
            </w:r>
            <w:r w:rsidRPr="0079010B">
              <w:rPr>
                <w:rFonts w:hAnsi="標楷體"/>
                <w:color w:val="000000" w:themeColor="text1"/>
                <w:sz w:val="28"/>
                <w:szCs w:val="28"/>
              </w:rPr>
              <w:t>年均有辦理</w:t>
            </w:r>
            <w:proofErr w:type="gramEnd"/>
            <w:r w:rsidRPr="0079010B">
              <w:rPr>
                <w:rFonts w:hAnsi="標楷體" w:hint="eastAsia"/>
                <w:color w:val="000000" w:themeColor="text1"/>
                <w:sz w:val="28"/>
                <w:szCs w:val="28"/>
              </w:rPr>
              <w:t>，</w:t>
            </w:r>
            <w:r w:rsidRPr="0079010B">
              <w:rPr>
                <w:rFonts w:hAnsi="標楷體"/>
                <w:color w:val="000000" w:themeColor="text1"/>
                <w:sz w:val="28"/>
                <w:szCs w:val="28"/>
              </w:rPr>
              <w:t>廠商已無優先議約的</w:t>
            </w:r>
            <w:r w:rsidRPr="0079010B">
              <w:rPr>
                <w:rFonts w:hAnsi="標楷體" w:hint="eastAsia"/>
                <w:color w:val="000000" w:themeColor="text1"/>
                <w:sz w:val="28"/>
                <w:szCs w:val="28"/>
              </w:rPr>
              <w:t>條</w:t>
            </w:r>
            <w:r w:rsidRPr="0079010B">
              <w:rPr>
                <w:rFonts w:hAnsi="標楷體"/>
                <w:color w:val="000000" w:themeColor="text1"/>
                <w:sz w:val="28"/>
                <w:szCs w:val="28"/>
              </w:rPr>
              <w:t>件，並發</w:t>
            </w:r>
            <w:r w:rsidRPr="0079010B">
              <w:rPr>
                <w:rFonts w:hAnsi="標楷體" w:hint="eastAsia"/>
                <w:color w:val="000000" w:themeColor="text1"/>
                <w:sz w:val="28"/>
                <w:szCs w:val="28"/>
              </w:rPr>
              <w:t>文</w:t>
            </w:r>
            <w:r w:rsidRPr="0079010B">
              <w:rPr>
                <w:rFonts w:hAnsi="標楷體"/>
                <w:color w:val="000000" w:themeColor="text1"/>
                <w:sz w:val="28"/>
                <w:szCs w:val="28"/>
              </w:rPr>
              <w:t>書面告知</w:t>
            </w:r>
            <w:r w:rsidRPr="0079010B">
              <w:rPr>
                <w:rFonts w:hAnsi="標楷體" w:hint="eastAsia"/>
                <w:color w:val="000000" w:themeColor="text1"/>
                <w:sz w:val="28"/>
                <w:szCs w:val="28"/>
              </w:rPr>
              <w:t>(投</w:t>
            </w:r>
            <w:r w:rsidRPr="0079010B">
              <w:rPr>
                <w:rFonts w:hAnsi="標楷體"/>
                <w:color w:val="000000" w:themeColor="text1"/>
                <w:sz w:val="28"/>
                <w:szCs w:val="28"/>
              </w:rPr>
              <w:t>高總字第1070002294</w:t>
            </w:r>
            <w:r w:rsidRPr="0079010B">
              <w:rPr>
                <w:rFonts w:hAnsi="標楷體" w:hint="eastAsia"/>
                <w:color w:val="000000" w:themeColor="text1"/>
                <w:sz w:val="28"/>
                <w:szCs w:val="28"/>
              </w:rPr>
              <w:t>、1070003255、1090008106號)</w:t>
            </w:r>
            <w:r w:rsidRPr="0079010B">
              <w:rPr>
                <w:rFonts w:hAnsi="標楷體"/>
                <w:color w:val="000000" w:themeColor="text1"/>
                <w:sz w:val="28"/>
                <w:szCs w:val="28"/>
              </w:rPr>
              <w:t>。</w:t>
            </w:r>
          </w:p>
        </w:tc>
        <w:tc>
          <w:tcPr>
            <w:tcW w:w="2552" w:type="dxa"/>
            <w:shd w:val="clear" w:color="auto" w:fill="auto"/>
            <w:vAlign w:val="center"/>
          </w:tcPr>
          <w:p w14:paraId="08751004" w14:textId="77777777" w:rsidR="00B370C3" w:rsidRPr="0079010B" w:rsidRDefault="00B370C3" w:rsidP="00501A3A">
            <w:pPr>
              <w:spacing w:line="0" w:lineRule="atLeast"/>
              <w:rPr>
                <w:rFonts w:hAnsi="標楷體"/>
                <w:color w:val="000000" w:themeColor="text1"/>
                <w:sz w:val="28"/>
                <w:szCs w:val="28"/>
              </w:rPr>
            </w:pPr>
            <w:r w:rsidRPr="0079010B">
              <w:rPr>
                <w:rFonts w:hAnsi="標楷體" w:hint="eastAsia"/>
                <w:color w:val="000000" w:themeColor="text1"/>
                <w:sz w:val="28"/>
                <w:szCs w:val="28"/>
              </w:rPr>
              <w:t>該校表示</w:t>
            </w:r>
            <w:proofErr w:type="gramStart"/>
            <w:r w:rsidRPr="0079010B">
              <w:rPr>
                <w:rFonts w:hAnsi="標楷體" w:hint="eastAsia"/>
                <w:color w:val="000000" w:themeColor="text1"/>
                <w:sz w:val="28"/>
                <w:szCs w:val="28"/>
              </w:rPr>
              <w:t>每年均有辦理</w:t>
            </w:r>
            <w:proofErr w:type="gramEnd"/>
            <w:r w:rsidRPr="0079010B">
              <w:rPr>
                <w:rFonts w:hAnsi="標楷體" w:hint="eastAsia"/>
                <w:color w:val="000000" w:themeColor="text1"/>
                <w:sz w:val="28"/>
                <w:szCs w:val="28"/>
              </w:rPr>
              <w:t>營運績效評估，此廠商不符合列入優先續約之廠商。</w:t>
            </w:r>
          </w:p>
        </w:tc>
      </w:tr>
    </w:tbl>
    <w:p w14:paraId="62A1EBBE" w14:textId="6CB8EDB8" w:rsidR="00B370C3" w:rsidRPr="0079010B" w:rsidRDefault="00B370C3" w:rsidP="006F29A3">
      <w:pPr>
        <w:pStyle w:val="3"/>
        <w:numPr>
          <w:ilvl w:val="0"/>
          <w:numId w:val="0"/>
        </w:numPr>
        <w:ind w:leftChars="-125" w:left="-140" w:hangingChars="95" w:hanging="285"/>
        <w:rPr>
          <w:color w:val="000000" w:themeColor="text1"/>
          <w:sz w:val="28"/>
        </w:rPr>
      </w:pPr>
      <w:bookmarkStart w:id="37" w:name="_Hlk160634404"/>
      <w:r w:rsidRPr="0079010B">
        <w:rPr>
          <w:rFonts w:hint="eastAsia"/>
          <w:color w:val="000000" w:themeColor="text1"/>
          <w:sz w:val="28"/>
        </w:rPr>
        <w:t>資料來源：教育部彙整提供</w:t>
      </w:r>
      <w:bookmarkEnd w:id="37"/>
      <w:r w:rsidR="006F29A3" w:rsidRPr="0079010B">
        <w:rPr>
          <w:rFonts w:hint="eastAsia"/>
          <w:color w:val="000000" w:themeColor="text1"/>
          <w:sz w:val="28"/>
        </w:rPr>
        <w:t>。</w:t>
      </w:r>
    </w:p>
    <w:p w14:paraId="19E58476" w14:textId="68309E90" w:rsidR="00976346" w:rsidRPr="0079010B" w:rsidRDefault="00F80CDA" w:rsidP="00F80CDA">
      <w:pPr>
        <w:pStyle w:val="3"/>
        <w:rPr>
          <w:color w:val="000000" w:themeColor="text1"/>
        </w:rPr>
      </w:pPr>
      <w:proofErr w:type="gramStart"/>
      <w:r w:rsidRPr="0079010B">
        <w:rPr>
          <w:rFonts w:hint="eastAsia"/>
          <w:color w:val="000000" w:themeColor="text1"/>
        </w:rPr>
        <w:t>然查</w:t>
      </w:r>
      <w:proofErr w:type="gramEnd"/>
      <w:r w:rsidRPr="0079010B">
        <w:rPr>
          <w:rFonts w:hint="eastAsia"/>
          <w:color w:val="000000" w:themeColor="text1"/>
        </w:rPr>
        <w:t>，體育署雖曾辦理</w:t>
      </w:r>
      <w:r w:rsidR="00976346" w:rsidRPr="0079010B">
        <w:rPr>
          <w:rFonts w:hint="eastAsia"/>
          <w:color w:val="000000" w:themeColor="text1"/>
        </w:rPr>
        <w:t>2</w:t>
      </w:r>
      <w:r w:rsidRPr="0079010B">
        <w:rPr>
          <w:rFonts w:hint="eastAsia"/>
          <w:color w:val="000000" w:themeColor="text1"/>
        </w:rPr>
        <w:t>次訪視</w:t>
      </w:r>
      <w:r w:rsidR="00976346" w:rsidRPr="0079010B">
        <w:rPr>
          <w:rFonts w:hint="eastAsia"/>
          <w:color w:val="000000" w:themeColor="text1"/>
        </w:rPr>
        <w:t>輔導</w:t>
      </w:r>
      <w:r w:rsidRPr="0079010B">
        <w:rPr>
          <w:rFonts w:hint="eastAsia"/>
          <w:color w:val="000000" w:themeColor="text1"/>
        </w:rPr>
        <w:t>，</w:t>
      </w:r>
      <w:r w:rsidR="00976346" w:rsidRPr="0079010B">
        <w:rPr>
          <w:rFonts w:hint="eastAsia"/>
          <w:color w:val="000000" w:themeColor="text1"/>
        </w:rPr>
        <w:t>卻未能發揮督促學校之效果。</w:t>
      </w:r>
    </w:p>
    <w:p w14:paraId="7C7245C5" w14:textId="5D19DE4A" w:rsidR="00976346" w:rsidRPr="0079010B" w:rsidRDefault="00F80CDA" w:rsidP="00976346">
      <w:pPr>
        <w:pStyle w:val="4"/>
        <w:rPr>
          <w:color w:val="000000" w:themeColor="text1"/>
        </w:rPr>
      </w:pPr>
      <w:r w:rsidRPr="0079010B">
        <w:rPr>
          <w:rFonts w:hint="eastAsia"/>
          <w:color w:val="000000" w:themeColor="text1"/>
        </w:rPr>
        <w:t>106年5月11日辦理訪視輔導通知該校</w:t>
      </w:r>
      <w:r w:rsidR="005226F8" w:rsidRPr="0079010B">
        <w:rPr>
          <w:rFonts w:hint="eastAsia"/>
          <w:color w:val="000000" w:themeColor="text1"/>
        </w:rPr>
        <w:t>：</w:t>
      </w:r>
    </w:p>
    <w:p w14:paraId="53D37A0A" w14:textId="2443EFDE" w:rsidR="00976346" w:rsidRPr="0079010B" w:rsidRDefault="00976346" w:rsidP="00976346">
      <w:pPr>
        <w:pStyle w:val="5"/>
        <w:rPr>
          <w:color w:val="000000" w:themeColor="text1"/>
        </w:rPr>
      </w:pPr>
      <w:r w:rsidRPr="0079010B">
        <w:rPr>
          <w:rFonts w:hint="eastAsia"/>
          <w:color w:val="000000" w:themeColor="text1"/>
        </w:rPr>
        <w:t>改善事項</w:t>
      </w:r>
      <w:r w:rsidR="00F80CDA" w:rsidRPr="0079010B">
        <w:rPr>
          <w:rFonts w:hint="eastAsia"/>
          <w:color w:val="000000" w:themeColor="text1"/>
        </w:rPr>
        <w:t>2.11「1.</w:t>
      </w:r>
      <w:r w:rsidR="00505BFC" w:rsidRPr="0079010B">
        <w:rPr>
          <w:rFonts w:hint="eastAsia"/>
          <w:color w:val="000000" w:themeColor="text1"/>
        </w:rPr>
        <w:t>該</w:t>
      </w:r>
      <w:r w:rsidR="00F80CDA" w:rsidRPr="0079010B">
        <w:rPr>
          <w:rFonts w:hint="eastAsia"/>
          <w:color w:val="000000" w:themeColor="text1"/>
        </w:rPr>
        <w:t>案即將屆滿，建議儘速依據契約規範</w:t>
      </w:r>
      <w:r w:rsidR="00F80CDA" w:rsidRPr="0079010B">
        <w:rPr>
          <w:rFonts w:hint="eastAsia"/>
          <w:b/>
          <w:color w:val="000000" w:themeColor="text1"/>
        </w:rPr>
        <w:t>進行財產清冊之清查及盤點</w:t>
      </w:r>
      <w:r w:rsidR="00F80CDA" w:rsidRPr="0079010B">
        <w:rPr>
          <w:rFonts w:hint="eastAsia"/>
          <w:color w:val="000000" w:themeColor="text1"/>
        </w:rPr>
        <w:t>，並</w:t>
      </w:r>
      <w:proofErr w:type="gramStart"/>
      <w:r w:rsidR="00F80CDA" w:rsidRPr="0079010B">
        <w:rPr>
          <w:rFonts w:hint="eastAsia"/>
          <w:color w:val="000000" w:themeColor="text1"/>
        </w:rPr>
        <w:t>釐</w:t>
      </w:r>
      <w:proofErr w:type="gramEnd"/>
      <w:r w:rsidR="00F80CDA" w:rsidRPr="0079010B">
        <w:rPr>
          <w:rFonts w:hint="eastAsia"/>
          <w:color w:val="000000" w:themeColor="text1"/>
        </w:rPr>
        <w:lastRenderedPageBreak/>
        <w:t>清『</w:t>
      </w:r>
      <w:proofErr w:type="gramStart"/>
      <w:r w:rsidR="00F80CDA" w:rsidRPr="0079010B">
        <w:rPr>
          <w:rFonts w:hint="eastAsia"/>
          <w:color w:val="000000" w:themeColor="text1"/>
        </w:rPr>
        <w:t>須返還</w:t>
      </w:r>
      <w:proofErr w:type="gramEnd"/>
      <w:r w:rsidR="00F80CDA" w:rsidRPr="0079010B">
        <w:rPr>
          <w:rFonts w:hint="eastAsia"/>
          <w:color w:val="000000" w:themeColor="text1"/>
        </w:rPr>
        <w:t>』、『</w:t>
      </w:r>
      <w:proofErr w:type="gramStart"/>
      <w:r w:rsidR="00F80CDA" w:rsidRPr="0079010B">
        <w:rPr>
          <w:rFonts w:hint="eastAsia"/>
          <w:color w:val="000000" w:themeColor="text1"/>
        </w:rPr>
        <w:t>非須返</w:t>
      </w:r>
      <w:proofErr w:type="gramEnd"/>
      <w:r w:rsidR="00F80CDA" w:rsidRPr="0079010B">
        <w:rPr>
          <w:rFonts w:hint="eastAsia"/>
          <w:color w:val="000000" w:themeColor="text1"/>
        </w:rPr>
        <w:t>還』之財產項目，以利屆時之返還點收，並督導廠商</w:t>
      </w:r>
      <w:proofErr w:type="gramStart"/>
      <w:r w:rsidR="00F80CDA" w:rsidRPr="0079010B">
        <w:rPr>
          <w:rFonts w:hint="eastAsia"/>
          <w:color w:val="000000" w:themeColor="text1"/>
        </w:rPr>
        <w:t>對需返</w:t>
      </w:r>
      <w:proofErr w:type="gramEnd"/>
      <w:r w:rsidR="00F80CDA" w:rsidRPr="0079010B">
        <w:rPr>
          <w:rFonts w:hint="eastAsia"/>
          <w:color w:val="000000" w:themeColor="text1"/>
        </w:rPr>
        <w:t>還物件確保功能正常無虞。…</w:t>
      </w:r>
      <w:proofErr w:type="gramStart"/>
      <w:r w:rsidR="00F80CDA" w:rsidRPr="0079010B">
        <w:rPr>
          <w:rFonts w:hint="eastAsia"/>
          <w:color w:val="000000" w:themeColor="text1"/>
        </w:rPr>
        <w:t>…</w:t>
      </w:r>
      <w:proofErr w:type="gramEnd"/>
      <w:r w:rsidR="00F80CDA" w:rsidRPr="0079010B">
        <w:rPr>
          <w:rFonts w:hint="eastAsia"/>
          <w:color w:val="000000" w:themeColor="text1"/>
        </w:rPr>
        <w:t>。」</w:t>
      </w:r>
    </w:p>
    <w:p w14:paraId="2C510C04" w14:textId="76304FD1" w:rsidR="00976346" w:rsidRPr="0079010B" w:rsidRDefault="00F80CDA" w:rsidP="00976346">
      <w:pPr>
        <w:pStyle w:val="5"/>
        <w:rPr>
          <w:color w:val="000000" w:themeColor="text1"/>
        </w:rPr>
      </w:pPr>
      <w:r w:rsidRPr="0079010B">
        <w:rPr>
          <w:rFonts w:hint="eastAsia"/>
          <w:color w:val="000000" w:themeColor="text1"/>
        </w:rPr>
        <w:t>然該校未依據訪視輔導改善事項及投資契約第7條7.1、第10條10.8等規範進行財產清冊之清查及盤點，</w:t>
      </w:r>
      <w:r w:rsidRPr="0079010B">
        <w:rPr>
          <w:rFonts w:hint="eastAsia"/>
          <w:b/>
          <w:color w:val="000000" w:themeColor="text1"/>
        </w:rPr>
        <w:t>並</w:t>
      </w:r>
      <w:proofErr w:type="gramStart"/>
      <w:r w:rsidRPr="0079010B">
        <w:rPr>
          <w:rFonts w:hint="eastAsia"/>
          <w:b/>
          <w:color w:val="000000" w:themeColor="text1"/>
        </w:rPr>
        <w:t>釐</w:t>
      </w:r>
      <w:proofErr w:type="gramEnd"/>
      <w:r w:rsidRPr="0079010B">
        <w:rPr>
          <w:rFonts w:hint="eastAsia"/>
          <w:b/>
          <w:color w:val="000000" w:themeColor="text1"/>
        </w:rPr>
        <w:t>清『</w:t>
      </w:r>
      <w:proofErr w:type="gramStart"/>
      <w:r w:rsidRPr="0079010B">
        <w:rPr>
          <w:rFonts w:hint="eastAsia"/>
          <w:b/>
          <w:color w:val="000000" w:themeColor="text1"/>
        </w:rPr>
        <w:t>須返還</w:t>
      </w:r>
      <w:proofErr w:type="gramEnd"/>
      <w:r w:rsidRPr="0079010B">
        <w:rPr>
          <w:rFonts w:hint="eastAsia"/>
          <w:b/>
          <w:color w:val="000000" w:themeColor="text1"/>
        </w:rPr>
        <w:t>』、『</w:t>
      </w:r>
      <w:proofErr w:type="gramStart"/>
      <w:r w:rsidRPr="0079010B">
        <w:rPr>
          <w:rFonts w:hint="eastAsia"/>
          <w:b/>
          <w:color w:val="000000" w:themeColor="text1"/>
        </w:rPr>
        <w:t>非須返</w:t>
      </w:r>
      <w:proofErr w:type="gramEnd"/>
      <w:r w:rsidRPr="0079010B">
        <w:rPr>
          <w:rFonts w:hint="eastAsia"/>
          <w:b/>
          <w:color w:val="000000" w:themeColor="text1"/>
        </w:rPr>
        <w:t>還』之財產項目</w:t>
      </w:r>
      <w:r w:rsidR="005226F8" w:rsidRPr="0079010B">
        <w:rPr>
          <w:rFonts w:hint="eastAsia"/>
          <w:color w:val="000000" w:themeColor="text1"/>
        </w:rPr>
        <w:t>。</w:t>
      </w:r>
    </w:p>
    <w:p w14:paraId="2A700E54" w14:textId="1FC82A1D" w:rsidR="00976346" w:rsidRPr="0079010B" w:rsidRDefault="00F80CDA" w:rsidP="00976346">
      <w:pPr>
        <w:pStyle w:val="4"/>
        <w:rPr>
          <w:color w:val="000000" w:themeColor="text1"/>
        </w:rPr>
      </w:pPr>
      <w:r w:rsidRPr="0079010B">
        <w:rPr>
          <w:rFonts w:hint="eastAsia"/>
          <w:color w:val="000000" w:themeColor="text1"/>
        </w:rPr>
        <w:t>又</w:t>
      </w:r>
      <w:r w:rsidR="00505BFC" w:rsidRPr="0079010B">
        <w:rPr>
          <w:rFonts w:hint="eastAsia"/>
          <w:color w:val="000000" w:themeColor="text1"/>
        </w:rPr>
        <w:t>該</w:t>
      </w:r>
      <w:r w:rsidRPr="0079010B">
        <w:rPr>
          <w:rFonts w:hint="eastAsia"/>
          <w:color w:val="000000" w:themeColor="text1"/>
        </w:rPr>
        <w:t>案營運屆滿前，體育署109年10月16日辦理第2次訪視輔導通知該校</w:t>
      </w:r>
      <w:r w:rsidR="005226F8" w:rsidRPr="0079010B">
        <w:rPr>
          <w:rFonts w:hint="eastAsia"/>
          <w:color w:val="000000" w:themeColor="text1"/>
        </w:rPr>
        <w:t>：</w:t>
      </w:r>
    </w:p>
    <w:p w14:paraId="4B4EA8A0" w14:textId="4F26566D" w:rsidR="00976346" w:rsidRPr="0079010B" w:rsidRDefault="00976346" w:rsidP="00976346">
      <w:pPr>
        <w:pStyle w:val="5"/>
        <w:rPr>
          <w:color w:val="000000" w:themeColor="text1"/>
        </w:rPr>
      </w:pPr>
      <w:r w:rsidRPr="0079010B">
        <w:rPr>
          <w:rFonts w:hint="eastAsia"/>
          <w:color w:val="000000" w:themeColor="text1"/>
        </w:rPr>
        <w:t>改善事項</w:t>
      </w:r>
      <w:r w:rsidR="00F80CDA" w:rsidRPr="0079010B">
        <w:rPr>
          <w:rFonts w:hint="eastAsia"/>
          <w:color w:val="000000" w:themeColor="text1"/>
        </w:rPr>
        <w:t>2.8「…</w:t>
      </w:r>
      <w:proofErr w:type="gramStart"/>
      <w:r w:rsidR="00F80CDA" w:rsidRPr="0079010B">
        <w:rPr>
          <w:rFonts w:hint="eastAsia"/>
          <w:color w:val="000000" w:themeColor="text1"/>
        </w:rPr>
        <w:t>…</w:t>
      </w:r>
      <w:proofErr w:type="gramEnd"/>
      <w:r w:rsidR="00505BFC" w:rsidRPr="0079010B">
        <w:rPr>
          <w:rFonts w:hint="eastAsia"/>
          <w:color w:val="000000" w:themeColor="text1"/>
        </w:rPr>
        <w:t>該</w:t>
      </w:r>
      <w:r w:rsidR="00F80CDA" w:rsidRPr="0079010B">
        <w:rPr>
          <w:rFonts w:hint="eastAsia"/>
          <w:color w:val="000000" w:themeColor="text1"/>
        </w:rPr>
        <w:t>案契約將於</w:t>
      </w:r>
      <w:r w:rsidR="00F80CDA" w:rsidRPr="0079010B">
        <w:rPr>
          <w:color w:val="000000" w:themeColor="text1"/>
        </w:rPr>
        <w:t>110</w:t>
      </w:r>
      <w:r w:rsidR="00F80CDA" w:rsidRPr="0079010B">
        <w:rPr>
          <w:rFonts w:hint="eastAsia"/>
          <w:color w:val="000000" w:themeColor="text1"/>
        </w:rPr>
        <w:t>年屆滿，請校方與廠商儘速解決尚未處理完成之事項並注意依投資契約第</w:t>
      </w:r>
      <w:r w:rsidR="00F80CDA" w:rsidRPr="0079010B">
        <w:rPr>
          <w:color w:val="000000" w:themeColor="text1"/>
        </w:rPr>
        <w:t>15</w:t>
      </w:r>
      <w:r w:rsidR="00F80CDA" w:rsidRPr="0079010B">
        <w:rPr>
          <w:rFonts w:hint="eastAsia"/>
          <w:color w:val="000000" w:themeColor="text1"/>
        </w:rPr>
        <w:t>條</w:t>
      </w:r>
      <w:r w:rsidR="00F80CDA" w:rsidRPr="0079010B">
        <w:rPr>
          <w:color w:val="000000" w:themeColor="text1"/>
        </w:rPr>
        <w:t>15.3</w:t>
      </w:r>
      <w:r w:rsidR="00F80CDA" w:rsidRPr="0079010B">
        <w:rPr>
          <w:rFonts w:hint="eastAsia"/>
          <w:color w:val="000000" w:themeColor="text1"/>
        </w:rPr>
        <w:t>完成返還及轉移之程序；…</w:t>
      </w:r>
      <w:proofErr w:type="gramStart"/>
      <w:r w:rsidR="00F80CDA" w:rsidRPr="0079010B">
        <w:rPr>
          <w:rFonts w:hint="eastAsia"/>
          <w:color w:val="000000" w:themeColor="text1"/>
        </w:rPr>
        <w:t>…</w:t>
      </w:r>
      <w:proofErr w:type="gramEnd"/>
      <w:r w:rsidR="00F80CDA" w:rsidRPr="0079010B">
        <w:rPr>
          <w:rFonts w:hint="eastAsia"/>
          <w:color w:val="000000" w:themeColor="text1"/>
        </w:rPr>
        <w:t>；校方應先安排，</w:t>
      </w:r>
      <w:r w:rsidR="00F80CDA" w:rsidRPr="0079010B">
        <w:rPr>
          <w:rFonts w:hint="eastAsia"/>
          <w:b/>
          <w:color w:val="000000" w:themeColor="text1"/>
        </w:rPr>
        <w:t>返還前之財產清冊盤點</w:t>
      </w:r>
      <w:r w:rsidR="00F80CDA" w:rsidRPr="0079010B">
        <w:rPr>
          <w:rFonts w:hint="eastAsia"/>
          <w:color w:val="000000" w:themeColor="text1"/>
        </w:rPr>
        <w:t>及</w:t>
      </w:r>
      <w:proofErr w:type="gramStart"/>
      <w:r w:rsidR="00F80CDA" w:rsidRPr="0079010B">
        <w:rPr>
          <w:rFonts w:hint="eastAsia"/>
          <w:color w:val="000000" w:themeColor="text1"/>
        </w:rPr>
        <w:t>研</w:t>
      </w:r>
      <w:proofErr w:type="gramEnd"/>
      <w:r w:rsidR="00F80CDA" w:rsidRPr="0079010B">
        <w:rPr>
          <w:rFonts w:hint="eastAsia"/>
          <w:color w:val="000000" w:themeColor="text1"/>
        </w:rPr>
        <w:t>商會議。」</w:t>
      </w:r>
    </w:p>
    <w:p w14:paraId="7CEFFEE5" w14:textId="77777777" w:rsidR="00976346" w:rsidRPr="0079010B" w:rsidRDefault="00F80CDA" w:rsidP="00976346">
      <w:pPr>
        <w:pStyle w:val="5"/>
        <w:rPr>
          <w:color w:val="000000" w:themeColor="text1"/>
        </w:rPr>
      </w:pPr>
      <w:r w:rsidRPr="0079010B">
        <w:rPr>
          <w:rFonts w:hint="eastAsia"/>
          <w:color w:val="000000" w:themeColor="text1"/>
        </w:rPr>
        <w:t>惟該校仍</w:t>
      </w:r>
      <w:proofErr w:type="gramStart"/>
      <w:r w:rsidRPr="0079010B">
        <w:rPr>
          <w:rFonts w:hint="eastAsia"/>
          <w:color w:val="000000" w:themeColor="text1"/>
        </w:rPr>
        <w:t>未按訪視</w:t>
      </w:r>
      <w:proofErr w:type="gramEnd"/>
      <w:r w:rsidRPr="0079010B">
        <w:rPr>
          <w:rFonts w:hint="eastAsia"/>
          <w:color w:val="000000" w:themeColor="text1"/>
        </w:rPr>
        <w:t>輔導改善事項及投資契約第</w:t>
      </w:r>
      <w:r w:rsidRPr="0079010B">
        <w:rPr>
          <w:color w:val="000000" w:themeColor="text1"/>
        </w:rPr>
        <w:t>10</w:t>
      </w:r>
      <w:r w:rsidRPr="0079010B">
        <w:rPr>
          <w:rFonts w:hint="eastAsia"/>
          <w:color w:val="000000" w:themeColor="text1"/>
        </w:rPr>
        <w:t>條</w:t>
      </w:r>
      <w:r w:rsidRPr="0079010B">
        <w:rPr>
          <w:color w:val="000000" w:themeColor="text1"/>
        </w:rPr>
        <w:t>10.8</w:t>
      </w:r>
      <w:r w:rsidRPr="0079010B">
        <w:rPr>
          <w:rFonts w:hint="eastAsia"/>
          <w:color w:val="000000" w:themeColor="text1"/>
        </w:rPr>
        <w:t>規定，要求民間機構製作營運資產清冊辦理盤點，及未依投資契約第</w:t>
      </w:r>
      <w:r w:rsidRPr="0079010B">
        <w:rPr>
          <w:color w:val="000000" w:themeColor="text1"/>
        </w:rPr>
        <w:t>15</w:t>
      </w:r>
      <w:r w:rsidRPr="0079010B">
        <w:rPr>
          <w:rFonts w:hint="eastAsia"/>
          <w:color w:val="000000" w:themeColor="text1"/>
        </w:rPr>
        <w:t>條</w:t>
      </w:r>
      <w:r w:rsidRPr="0079010B">
        <w:rPr>
          <w:color w:val="000000" w:themeColor="text1"/>
        </w:rPr>
        <w:t>15.1</w:t>
      </w:r>
      <w:r w:rsidRPr="0079010B">
        <w:rPr>
          <w:rFonts w:hint="eastAsia"/>
          <w:color w:val="000000" w:themeColor="text1"/>
        </w:rPr>
        <w:t>規定，要求民間機構提送資產返還及移轉計畫；並依第</w:t>
      </w:r>
      <w:r w:rsidRPr="0079010B">
        <w:rPr>
          <w:color w:val="000000" w:themeColor="text1"/>
        </w:rPr>
        <w:t>15</w:t>
      </w:r>
      <w:r w:rsidRPr="0079010B">
        <w:rPr>
          <w:rFonts w:hint="eastAsia"/>
          <w:color w:val="000000" w:themeColor="text1"/>
        </w:rPr>
        <w:t>條</w:t>
      </w:r>
      <w:r w:rsidRPr="0079010B">
        <w:rPr>
          <w:color w:val="000000" w:themeColor="text1"/>
        </w:rPr>
        <w:t>15.3 (</w:t>
      </w:r>
      <w:proofErr w:type="gramStart"/>
      <w:r w:rsidRPr="0079010B">
        <w:rPr>
          <w:rFonts w:hint="eastAsia"/>
          <w:color w:val="000000" w:themeColor="text1"/>
        </w:rPr>
        <w:t>一</w:t>
      </w:r>
      <w:proofErr w:type="gramEnd"/>
      <w:r w:rsidRPr="0079010B">
        <w:rPr>
          <w:color w:val="000000" w:themeColor="text1"/>
        </w:rPr>
        <w:t>)</w:t>
      </w:r>
      <w:r w:rsidRPr="0079010B">
        <w:rPr>
          <w:rFonts w:hint="eastAsia"/>
          <w:color w:val="000000" w:themeColor="text1"/>
        </w:rPr>
        <w:t>規定，</w:t>
      </w:r>
      <w:r w:rsidRPr="0079010B">
        <w:rPr>
          <w:rFonts w:hint="eastAsia"/>
          <w:b/>
          <w:color w:val="000000" w:themeColor="text1"/>
        </w:rPr>
        <w:t>進行游泳池運轉測試，以完成返還及轉移之必要程序</w:t>
      </w:r>
      <w:r w:rsidRPr="0079010B">
        <w:rPr>
          <w:rFonts w:hint="eastAsia"/>
          <w:color w:val="000000" w:themeColor="text1"/>
        </w:rPr>
        <w:t>。</w:t>
      </w:r>
    </w:p>
    <w:p w14:paraId="1C0A32EA" w14:textId="7BD71B48" w:rsidR="00976346" w:rsidRPr="0079010B" w:rsidRDefault="00F80CDA" w:rsidP="000B27B6">
      <w:pPr>
        <w:pStyle w:val="3"/>
        <w:rPr>
          <w:color w:val="000000" w:themeColor="text1"/>
        </w:rPr>
      </w:pPr>
      <w:r w:rsidRPr="0079010B">
        <w:rPr>
          <w:rFonts w:hint="eastAsia"/>
          <w:color w:val="000000" w:themeColor="text1"/>
        </w:rPr>
        <w:t>民間機構於</w:t>
      </w:r>
      <w:r w:rsidRPr="0079010B">
        <w:rPr>
          <w:color w:val="000000" w:themeColor="text1"/>
        </w:rPr>
        <w:t>110</w:t>
      </w:r>
      <w:r w:rsidRPr="0079010B">
        <w:rPr>
          <w:rFonts w:hint="eastAsia"/>
          <w:color w:val="000000" w:themeColor="text1"/>
        </w:rPr>
        <w:t>年</w:t>
      </w:r>
      <w:r w:rsidRPr="0079010B">
        <w:rPr>
          <w:color w:val="000000" w:themeColor="text1"/>
        </w:rPr>
        <w:t>2</w:t>
      </w:r>
      <w:r w:rsidRPr="0079010B">
        <w:rPr>
          <w:rFonts w:hint="eastAsia"/>
          <w:color w:val="000000" w:themeColor="text1"/>
        </w:rPr>
        <w:t>月</w:t>
      </w:r>
      <w:r w:rsidRPr="0079010B">
        <w:rPr>
          <w:color w:val="000000" w:themeColor="text1"/>
        </w:rPr>
        <w:t>27</w:t>
      </w:r>
      <w:r w:rsidRPr="0079010B">
        <w:rPr>
          <w:rFonts w:hint="eastAsia"/>
          <w:color w:val="000000" w:themeColor="text1"/>
        </w:rPr>
        <w:t>日起無預警暫停營業，該校於</w:t>
      </w:r>
      <w:r w:rsidRPr="0079010B">
        <w:rPr>
          <w:color w:val="000000" w:themeColor="text1"/>
        </w:rPr>
        <w:t>110</w:t>
      </w:r>
      <w:r w:rsidRPr="0079010B">
        <w:rPr>
          <w:rFonts w:hint="eastAsia"/>
          <w:color w:val="000000" w:themeColor="text1"/>
        </w:rPr>
        <w:t>年</w:t>
      </w:r>
      <w:r w:rsidRPr="0079010B">
        <w:rPr>
          <w:color w:val="000000" w:themeColor="text1"/>
        </w:rPr>
        <w:t>3</w:t>
      </w:r>
      <w:r w:rsidRPr="0079010B">
        <w:rPr>
          <w:rFonts w:hint="eastAsia"/>
          <w:color w:val="000000" w:themeColor="text1"/>
        </w:rPr>
        <w:t>月停止游泳課程，並於</w:t>
      </w:r>
      <w:r w:rsidRPr="0079010B">
        <w:rPr>
          <w:color w:val="000000" w:themeColor="text1"/>
        </w:rPr>
        <w:t>1</w:t>
      </w:r>
      <w:r w:rsidRPr="0079010B">
        <w:rPr>
          <w:rFonts w:hint="eastAsia"/>
          <w:color w:val="000000" w:themeColor="text1"/>
        </w:rPr>
        <w:t>10年6月5日赴游泳池場</w:t>
      </w:r>
      <w:proofErr w:type="gramStart"/>
      <w:r w:rsidRPr="0079010B">
        <w:rPr>
          <w:rFonts w:hint="eastAsia"/>
          <w:color w:val="000000" w:themeColor="text1"/>
        </w:rPr>
        <w:t>勘</w:t>
      </w:r>
      <w:proofErr w:type="gramEnd"/>
      <w:r w:rsidRPr="0079010B">
        <w:rPr>
          <w:rFonts w:hint="eastAsia"/>
          <w:color w:val="000000" w:themeColor="text1"/>
        </w:rPr>
        <w:t>，</w:t>
      </w:r>
      <w:r w:rsidRPr="0079010B">
        <w:rPr>
          <w:rFonts w:hint="eastAsia"/>
          <w:b/>
          <w:color w:val="000000" w:themeColor="text1"/>
        </w:rPr>
        <w:t>發現民間機構自行拆除相關機電設施</w:t>
      </w:r>
      <w:r w:rsidRPr="0079010B">
        <w:rPr>
          <w:rFonts w:hint="eastAsia"/>
          <w:color w:val="000000" w:themeColor="text1"/>
        </w:rPr>
        <w:t>、抽水機、</w:t>
      </w:r>
      <w:proofErr w:type="gramStart"/>
      <w:r w:rsidRPr="0079010B">
        <w:rPr>
          <w:rFonts w:hint="eastAsia"/>
          <w:color w:val="000000" w:themeColor="text1"/>
        </w:rPr>
        <w:t>淋浴間等設備</w:t>
      </w:r>
      <w:proofErr w:type="gramEnd"/>
      <w:r w:rsidRPr="0079010B">
        <w:rPr>
          <w:rFonts w:hint="eastAsia"/>
          <w:color w:val="000000" w:themeColor="text1"/>
        </w:rPr>
        <w:t>，致游泳池淋浴間、SPA水療池、兒童池、三溫暖等管路斷裂，惟該校</w:t>
      </w:r>
      <w:r w:rsidR="00F8469E" w:rsidRPr="0079010B">
        <w:rPr>
          <w:rFonts w:hint="eastAsia"/>
          <w:color w:val="000000" w:themeColor="text1"/>
        </w:rPr>
        <w:t>僅有照相留存資料，</w:t>
      </w:r>
      <w:r w:rsidR="00976346" w:rsidRPr="0079010B">
        <w:rPr>
          <w:rFonts w:hint="eastAsia"/>
          <w:color w:val="000000" w:themeColor="text1"/>
        </w:rPr>
        <w:t>未於第一時間報警處理，或</w:t>
      </w:r>
      <w:r w:rsidR="00F8469E" w:rsidRPr="0079010B">
        <w:rPr>
          <w:rFonts w:hint="eastAsia"/>
          <w:color w:val="000000" w:themeColor="text1"/>
        </w:rPr>
        <w:t>提起</w:t>
      </w:r>
      <w:r w:rsidR="00976346" w:rsidRPr="0079010B">
        <w:rPr>
          <w:rFonts w:hint="eastAsia"/>
          <w:color w:val="000000" w:themeColor="text1"/>
        </w:rPr>
        <w:t>民事訴訟</w:t>
      </w:r>
      <w:proofErr w:type="gramStart"/>
      <w:r w:rsidR="00976346" w:rsidRPr="0079010B">
        <w:rPr>
          <w:rFonts w:hint="eastAsia"/>
          <w:color w:val="000000" w:themeColor="text1"/>
        </w:rPr>
        <w:t>釐</w:t>
      </w:r>
      <w:proofErr w:type="gramEnd"/>
      <w:r w:rsidR="00976346" w:rsidRPr="0079010B">
        <w:rPr>
          <w:rFonts w:hint="eastAsia"/>
          <w:color w:val="000000" w:themeColor="text1"/>
        </w:rPr>
        <w:t>清</w:t>
      </w:r>
      <w:r w:rsidR="00B65619" w:rsidRPr="0079010B">
        <w:rPr>
          <w:rFonts w:hint="eastAsia"/>
          <w:color w:val="000000" w:themeColor="text1"/>
        </w:rPr>
        <w:t>確認</w:t>
      </w:r>
      <w:r w:rsidR="005226F8" w:rsidRPr="0079010B">
        <w:rPr>
          <w:rFonts w:hint="eastAsia"/>
          <w:color w:val="000000" w:themeColor="text1"/>
        </w:rPr>
        <w:t>實際</w:t>
      </w:r>
      <w:r w:rsidR="00976346" w:rsidRPr="0079010B">
        <w:rPr>
          <w:rFonts w:hint="eastAsia"/>
          <w:color w:val="000000" w:themeColor="text1"/>
        </w:rPr>
        <w:t>受損範圍</w:t>
      </w:r>
      <w:r w:rsidR="005226F8" w:rsidRPr="0079010B">
        <w:rPr>
          <w:rFonts w:hint="eastAsia"/>
          <w:color w:val="000000" w:themeColor="text1"/>
        </w:rPr>
        <w:t>；</w:t>
      </w:r>
      <w:r w:rsidR="00F8469E" w:rsidRPr="0079010B">
        <w:rPr>
          <w:rFonts w:hint="eastAsia"/>
          <w:color w:val="000000" w:themeColor="text1"/>
        </w:rPr>
        <w:t>另</w:t>
      </w:r>
      <w:r w:rsidRPr="0079010B">
        <w:rPr>
          <w:rFonts w:hint="eastAsia"/>
          <w:color w:val="000000" w:themeColor="text1"/>
        </w:rPr>
        <w:t>110年10月4日與民間機構辦理資產返還</w:t>
      </w:r>
      <w:r w:rsidR="00F8469E" w:rsidRPr="0079010B">
        <w:rPr>
          <w:rFonts w:hint="eastAsia"/>
          <w:color w:val="000000" w:themeColor="text1"/>
        </w:rPr>
        <w:t>作業，</w:t>
      </w:r>
      <w:r w:rsidRPr="0079010B">
        <w:rPr>
          <w:rFonts w:hint="eastAsia"/>
          <w:b/>
          <w:color w:val="000000" w:themeColor="text1"/>
        </w:rPr>
        <w:t>僅就</w:t>
      </w:r>
      <w:proofErr w:type="gramStart"/>
      <w:r w:rsidRPr="0079010B">
        <w:rPr>
          <w:rFonts w:hint="eastAsia"/>
          <w:b/>
          <w:color w:val="000000" w:themeColor="text1"/>
        </w:rPr>
        <w:t>該校原於</w:t>
      </w:r>
      <w:proofErr w:type="gramEnd"/>
      <w:r w:rsidRPr="0079010B">
        <w:rPr>
          <w:rFonts w:hint="eastAsia"/>
          <w:b/>
          <w:color w:val="000000" w:themeColor="text1"/>
        </w:rPr>
        <w:t>96年5月17日</w:t>
      </w:r>
      <w:r w:rsidR="00F8469E" w:rsidRPr="0079010B">
        <w:rPr>
          <w:rFonts w:hint="eastAsia"/>
          <w:b/>
          <w:color w:val="000000" w:themeColor="text1"/>
        </w:rPr>
        <w:t>移轉</w:t>
      </w:r>
      <w:r w:rsidRPr="0079010B">
        <w:rPr>
          <w:rFonts w:hint="eastAsia"/>
          <w:b/>
          <w:color w:val="000000" w:themeColor="text1"/>
        </w:rPr>
        <w:t>民間機構所列</w:t>
      </w:r>
      <w:r w:rsidR="00F8469E" w:rsidRPr="0079010B">
        <w:rPr>
          <w:rFonts w:hint="eastAsia"/>
          <w:b/>
          <w:color w:val="000000" w:themeColor="text1"/>
        </w:rPr>
        <w:t>國有財產</w:t>
      </w:r>
      <w:r w:rsidRPr="0079010B">
        <w:rPr>
          <w:rFonts w:hint="eastAsia"/>
          <w:b/>
          <w:color w:val="000000" w:themeColor="text1"/>
        </w:rPr>
        <w:t>等31項設備</w:t>
      </w:r>
      <w:r w:rsidRPr="0079010B">
        <w:rPr>
          <w:rFonts w:hint="eastAsia"/>
          <w:color w:val="000000" w:themeColor="text1"/>
        </w:rPr>
        <w:t>辦理</w:t>
      </w:r>
      <w:r w:rsidR="00F8469E" w:rsidRPr="0079010B">
        <w:rPr>
          <w:rFonts w:hint="eastAsia"/>
          <w:color w:val="000000" w:themeColor="text1"/>
        </w:rPr>
        <w:t>返還點交</w:t>
      </w:r>
      <w:r w:rsidRPr="0079010B">
        <w:rPr>
          <w:rFonts w:hint="eastAsia"/>
          <w:color w:val="000000" w:themeColor="text1"/>
        </w:rPr>
        <w:t>接管</w:t>
      </w:r>
      <w:r w:rsidR="00B65619" w:rsidRPr="0079010B">
        <w:rPr>
          <w:rFonts w:hint="eastAsia"/>
          <w:color w:val="000000" w:themeColor="text1"/>
        </w:rPr>
        <w:t>，並訂定協議書及點交清冊，顯然過於</w:t>
      </w:r>
      <w:r w:rsidR="00B65619" w:rsidRPr="0079010B">
        <w:rPr>
          <w:rFonts w:hint="eastAsia"/>
          <w:color w:val="000000" w:themeColor="text1"/>
        </w:rPr>
        <w:lastRenderedPageBreak/>
        <w:t>便宜行事，未善盡其國有財產管理與該案契約責任。</w:t>
      </w:r>
    </w:p>
    <w:p w14:paraId="32ED5CDC" w14:textId="24B549B4" w:rsidR="00DD485D" w:rsidRPr="0079010B" w:rsidRDefault="00EC6059" w:rsidP="00583ED3">
      <w:pPr>
        <w:pStyle w:val="3"/>
        <w:rPr>
          <w:color w:val="000000" w:themeColor="text1"/>
        </w:rPr>
      </w:pPr>
      <w:r w:rsidRPr="0079010B">
        <w:rPr>
          <w:rFonts w:hint="eastAsia"/>
          <w:color w:val="000000" w:themeColor="text1"/>
        </w:rPr>
        <w:t>綜上，體育署</w:t>
      </w:r>
      <w:r w:rsidR="009055C4" w:rsidRPr="0079010B">
        <w:rPr>
          <w:rFonts w:hint="eastAsia"/>
          <w:color w:val="000000" w:themeColor="text1"/>
        </w:rPr>
        <w:t>對</w:t>
      </w:r>
      <w:r w:rsidR="005C1B1B" w:rsidRPr="0079010B">
        <w:rPr>
          <w:rFonts w:hint="eastAsia"/>
          <w:color w:val="000000" w:themeColor="text1"/>
        </w:rPr>
        <w:t>該</w:t>
      </w:r>
      <w:r w:rsidR="009055C4" w:rsidRPr="0079010B">
        <w:rPr>
          <w:rFonts w:hint="eastAsia"/>
          <w:color w:val="000000" w:themeColor="text1"/>
        </w:rPr>
        <w:t>案辦理2次訪視作業，希冀協助該校，雖再列出提出數項待改進事項，</w:t>
      </w:r>
      <w:r w:rsidR="00A1267F" w:rsidRPr="0079010B">
        <w:rPr>
          <w:rFonts w:hint="eastAsia"/>
          <w:color w:val="000000" w:themeColor="text1"/>
        </w:rPr>
        <w:t>如</w:t>
      </w:r>
      <w:r w:rsidR="00501A3A" w:rsidRPr="0079010B">
        <w:rPr>
          <w:rFonts w:hint="eastAsia"/>
          <w:color w:val="000000" w:themeColor="text1"/>
          <w:kern w:val="2"/>
        </w:rPr>
        <w:t>：</w:t>
      </w:r>
      <w:r w:rsidR="00E43325" w:rsidRPr="0079010B">
        <w:rPr>
          <w:rFonts w:hAnsi="標楷體" w:hint="eastAsia"/>
          <w:color w:val="000000" w:themeColor="text1"/>
          <w:kern w:val="2"/>
        </w:rPr>
        <w:t>「</w:t>
      </w:r>
      <w:r w:rsidR="00501A3A" w:rsidRPr="0079010B">
        <w:rPr>
          <w:rFonts w:hint="eastAsia"/>
          <w:b/>
          <w:color w:val="000000" w:themeColor="text1"/>
          <w:kern w:val="2"/>
        </w:rPr>
        <w:t>民間機構</w:t>
      </w:r>
      <w:r w:rsidR="00A1267F" w:rsidRPr="0079010B">
        <w:rPr>
          <w:rFonts w:hint="eastAsia"/>
          <w:b/>
          <w:color w:val="000000" w:themeColor="text1"/>
        </w:rPr>
        <w:t>需提交營運資產清冊，進行財產清冊之清查及盤點，並</w:t>
      </w:r>
      <w:proofErr w:type="gramStart"/>
      <w:r w:rsidR="00A1267F" w:rsidRPr="0079010B">
        <w:rPr>
          <w:rFonts w:hint="eastAsia"/>
          <w:b/>
          <w:color w:val="000000" w:themeColor="text1"/>
        </w:rPr>
        <w:t>釐</w:t>
      </w:r>
      <w:proofErr w:type="gramEnd"/>
      <w:r w:rsidR="00A1267F" w:rsidRPr="0079010B">
        <w:rPr>
          <w:rFonts w:hint="eastAsia"/>
          <w:b/>
          <w:color w:val="000000" w:themeColor="text1"/>
        </w:rPr>
        <w:t>清『</w:t>
      </w:r>
      <w:proofErr w:type="gramStart"/>
      <w:r w:rsidR="00A1267F" w:rsidRPr="0079010B">
        <w:rPr>
          <w:rFonts w:hint="eastAsia"/>
          <w:b/>
          <w:color w:val="000000" w:themeColor="text1"/>
        </w:rPr>
        <w:t>須返還</w:t>
      </w:r>
      <w:proofErr w:type="gramEnd"/>
      <w:r w:rsidR="00A1267F" w:rsidRPr="0079010B">
        <w:rPr>
          <w:rFonts w:hint="eastAsia"/>
          <w:b/>
          <w:color w:val="000000" w:themeColor="text1"/>
        </w:rPr>
        <w:t>』、『</w:t>
      </w:r>
      <w:proofErr w:type="gramStart"/>
      <w:r w:rsidR="00A1267F" w:rsidRPr="0079010B">
        <w:rPr>
          <w:rFonts w:hint="eastAsia"/>
          <w:b/>
          <w:color w:val="000000" w:themeColor="text1"/>
        </w:rPr>
        <w:t>非須返</w:t>
      </w:r>
      <w:proofErr w:type="gramEnd"/>
      <w:r w:rsidR="00A1267F" w:rsidRPr="0079010B">
        <w:rPr>
          <w:rFonts w:hint="eastAsia"/>
          <w:b/>
          <w:color w:val="000000" w:themeColor="text1"/>
        </w:rPr>
        <w:t>還』之財產項目</w:t>
      </w:r>
      <w:r w:rsidR="00501A3A" w:rsidRPr="0079010B">
        <w:rPr>
          <w:rFonts w:hint="eastAsia"/>
          <w:color w:val="000000" w:themeColor="text1"/>
        </w:rPr>
        <w:t>等</w:t>
      </w:r>
      <w:r w:rsidR="00E43325" w:rsidRPr="0079010B">
        <w:rPr>
          <w:rFonts w:hint="eastAsia"/>
          <w:color w:val="000000" w:themeColor="text1"/>
        </w:rPr>
        <w:t>；</w:t>
      </w:r>
      <w:r w:rsidR="005C1B1B" w:rsidRPr="0079010B">
        <w:rPr>
          <w:rFonts w:hint="eastAsia"/>
          <w:color w:val="000000" w:themeColor="text1"/>
        </w:rPr>
        <w:t>以及學校應依約辦理營運績效查核，</w:t>
      </w:r>
      <w:r w:rsidR="005C1B1B" w:rsidRPr="0079010B">
        <w:rPr>
          <w:rFonts w:hint="eastAsia"/>
          <w:b/>
          <w:color w:val="000000" w:themeColor="text1"/>
        </w:rPr>
        <w:t>並製作成檔案紀錄</w:t>
      </w:r>
      <w:r w:rsidR="00E43325" w:rsidRPr="0079010B">
        <w:rPr>
          <w:rFonts w:hint="eastAsia"/>
          <w:b/>
          <w:color w:val="000000" w:themeColor="text1"/>
        </w:rPr>
        <w:t>等重要事項</w:t>
      </w:r>
      <w:r w:rsidR="00E43325" w:rsidRPr="0079010B">
        <w:rPr>
          <w:rFonts w:hAnsi="標楷體" w:hint="eastAsia"/>
          <w:b/>
          <w:color w:val="000000" w:themeColor="text1"/>
        </w:rPr>
        <w:t>」</w:t>
      </w:r>
      <w:r w:rsidR="00501A3A" w:rsidRPr="0079010B">
        <w:rPr>
          <w:rFonts w:hint="eastAsia"/>
          <w:color w:val="000000" w:themeColor="text1"/>
        </w:rPr>
        <w:t>。</w:t>
      </w:r>
      <w:r w:rsidR="009055C4" w:rsidRPr="0079010B">
        <w:rPr>
          <w:rFonts w:hint="eastAsia"/>
          <w:color w:val="000000" w:themeColor="text1"/>
        </w:rPr>
        <w:t>但後續因</w:t>
      </w:r>
      <w:r w:rsidR="00501A3A" w:rsidRPr="0079010B">
        <w:rPr>
          <w:rFonts w:hint="eastAsia"/>
          <w:color w:val="000000" w:themeColor="text1"/>
        </w:rPr>
        <w:t>教育部</w:t>
      </w:r>
      <w:r w:rsidR="009055C4" w:rsidRPr="0079010B">
        <w:rPr>
          <w:rFonts w:hint="eastAsia"/>
          <w:color w:val="000000" w:themeColor="text1"/>
        </w:rPr>
        <w:t>未</w:t>
      </w:r>
      <w:proofErr w:type="gramStart"/>
      <w:r w:rsidR="00501A3A" w:rsidRPr="0079010B">
        <w:rPr>
          <w:rFonts w:hint="eastAsia"/>
          <w:color w:val="000000" w:themeColor="text1"/>
        </w:rPr>
        <w:t>落實</w:t>
      </w:r>
      <w:r w:rsidR="009055C4" w:rsidRPr="0079010B">
        <w:rPr>
          <w:rFonts w:hint="eastAsia"/>
          <w:color w:val="000000" w:themeColor="text1"/>
        </w:rPr>
        <w:t>督核</w:t>
      </w:r>
      <w:r w:rsidR="00501A3A" w:rsidRPr="0079010B">
        <w:rPr>
          <w:rFonts w:hint="eastAsia"/>
          <w:color w:val="000000" w:themeColor="text1"/>
        </w:rPr>
        <w:t>學校</w:t>
      </w:r>
      <w:proofErr w:type="gramEnd"/>
      <w:r w:rsidR="00501A3A" w:rsidRPr="0079010B">
        <w:rPr>
          <w:rFonts w:hint="eastAsia"/>
          <w:color w:val="000000" w:themeColor="text1"/>
        </w:rPr>
        <w:t>須確實</w:t>
      </w:r>
      <w:r w:rsidR="009055C4" w:rsidRPr="0079010B">
        <w:rPr>
          <w:rFonts w:hint="eastAsia"/>
          <w:color w:val="000000" w:themeColor="text1"/>
        </w:rPr>
        <w:t>改進</w:t>
      </w:r>
      <w:r w:rsidR="005C1B1B" w:rsidRPr="0079010B">
        <w:rPr>
          <w:rFonts w:hint="eastAsia"/>
          <w:color w:val="000000" w:themeColor="text1"/>
        </w:rPr>
        <w:t>，僅憑學校單方面回覆即予結案</w:t>
      </w:r>
      <w:r w:rsidR="009055C4" w:rsidRPr="0079010B">
        <w:rPr>
          <w:rFonts w:hint="eastAsia"/>
          <w:color w:val="000000" w:themeColor="text1"/>
        </w:rPr>
        <w:t>，</w:t>
      </w:r>
      <w:r w:rsidR="005C1B1B" w:rsidRPr="0079010B">
        <w:rPr>
          <w:rFonts w:hint="eastAsia"/>
          <w:color w:val="000000" w:themeColor="text1"/>
        </w:rPr>
        <w:t>未再實地複查確認，致</w:t>
      </w:r>
      <w:r w:rsidR="00501A3A" w:rsidRPr="0079010B">
        <w:rPr>
          <w:rFonts w:hint="eastAsia"/>
          <w:color w:val="000000" w:themeColor="text1"/>
        </w:rPr>
        <w:t>流於形式，</w:t>
      </w:r>
      <w:r w:rsidR="009055C4" w:rsidRPr="0079010B">
        <w:rPr>
          <w:rFonts w:hint="eastAsia"/>
          <w:color w:val="000000" w:themeColor="text1"/>
        </w:rPr>
        <w:t>故未能發揮其功能</w:t>
      </w:r>
      <w:r w:rsidR="00F8469E" w:rsidRPr="0079010B">
        <w:rPr>
          <w:rFonts w:hint="eastAsia"/>
          <w:color w:val="000000" w:themeColor="text1"/>
        </w:rPr>
        <w:t>；</w:t>
      </w:r>
      <w:r w:rsidR="009055C4" w:rsidRPr="0079010B">
        <w:rPr>
          <w:rFonts w:hint="eastAsia"/>
          <w:color w:val="000000" w:themeColor="text1"/>
        </w:rPr>
        <w:t>另因教育部實為促參法之主辦機關，對於</w:t>
      </w:r>
      <w:r w:rsidRPr="0079010B">
        <w:rPr>
          <w:rFonts w:hint="eastAsia"/>
          <w:color w:val="000000" w:themeColor="text1"/>
        </w:rPr>
        <w:t>授權</w:t>
      </w:r>
      <w:r w:rsidR="009055C4" w:rsidRPr="0079010B">
        <w:rPr>
          <w:rFonts w:hint="eastAsia"/>
          <w:color w:val="000000" w:themeColor="text1"/>
        </w:rPr>
        <w:t>所屬學校辦理促參案件，</w:t>
      </w:r>
      <w:r w:rsidR="007F2FEC" w:rsidRPr="0079010B">
        <w:rPr>
          <w:rFonts w:hint="eastAsia"/>
          <w:color w:val="000000" w:themeColor="text1"/>
        </w:rPr>
        <w:t>基於</w:t>
      </w:r>
      <w:r w:rsidR="00634037" w:rsidRPr="0079010B">
        <w:rPr>
          <w:rFonts w:hint="eastAsia"/>
          <w:color w:val="000000" w:themeColor="text1"/>
        </w:rPr>
        <w:t>學校重要行政主管職位多由教育人員擔任，</w:t>
      </w:r>
      <w:r w:rsidR="007F2FEC" w:rsidRPr="0079010B">
        <w:rPr>
          <w:rFonts w:hint="eastAsia"/>
          <w:color w:val="000000" w:themeColor="text1"/>
        </w:rPr>
        <w:t>查</w:t>
      </w:r>
      <w:r w:rsidR="00634037" w:rsidRPr="0079010B">
        <w:rPr>
          <w:rFonts w:hint="eastAsia"/>
          <w:color w:val="000000" w:themeColor="text1"/>
        </w:rPr>
        <w:t>該校</w:t>
      </w:r>
      <w:r w:rsidR="000A3620" w:rsidRPr="0079010B">
        <w:rPr>
          <w:rFonts w:hint="eastAsia"/>
          <w:color w:val="000000" w:themeColor="text1"/>
        </w:rPr>
        <w:t>歷任</w:t>
      </w:r>
      <w:r w:rsidR="00634037" w:rsidRPr="0079010B">
        <w:rPr>
          <w:rFonts w:hint="eastAsia"/>
          <w:color w:val="000000" w:themeColor="text1"/>
        </w:rPr>
        <w:t>總務主管任職年限</w:t>
      </w:r>
      <w:r w:rsidR="007F2FEC" w:rsidRPr="0079010B">
        <w:rPr>
          <w:rFonts w:hint="eastAsia"/>
          <w:color w:val="000000" w:themeColor="text1"/>
        </w:rPr>
        <w:t>僅</w:t>
      </w:r>
      <w:r w:rsidR="00634037" w:rsidRPr="0079010B">
        <w:rPr>
          <w:rFonts w:hint="eastAsia"/>
          <w:color w:val="000000" w:themeColor="text1"/>
        </w:rPr>
        <w:t>1至3年就異動交接，</w:t>
      </w:r>
      <w:r w:rsidR="00E43325" w:rsidRPr="0079010B">
        <w:rPr>
          <w:rFonts w:hint="eastAsia"/>
          <w:color w:val="000000" w:themeColor="text1"/>
        </w:rPr>
        <w:t>且</w:t>
      </w:r>
      <w:r w:rsidR="007F2FEC" w:rsidRPr="0079010B">
        <w:rPr>
          <w:rFonts w:hint="eastAsia"/>
          <w:color w:val="000000" w:themeColor="text1"/>
        </w:rPr>
        <w:t>前述該</w:t>
      </w:r>
      <w:r w:rsidR="00634037" w:rsidRPr="0079010B">
        <w:rPr>
          <w:rFonts w:hint="eastAsia"/>
          <w:color w:val="000000" w:themeColor="text1"/>
        </w:rPr>
        <w:t>案期初即未</w:t>
      </w:r>
      <w:r w:rsidR="007F2FEC" w:rsidRPr="0079010B">
        <w:rPr>
          <w:rFonts w:hint="eastAsia"/>
          <w:color w:val="000000" w:themeColor="text1"/>
        </w:rPr>
        <w:t>依法依</w:t>
      </w:r>
      <w:proofErr w:type="gramStart"/>
      <w:r w:rsidR="007F2FEC" w:rsidRPr="0079010B">
        <w:rPr>
          <w:rFonts w:hint="eastAsia"/>
          <w:color w:val="000000" w:themeColor="text1"/>
        </w:rPr>
        <w:t>規</w:t>
      </w:r>
      <w:proofErr w:type="gramEnd"/>
      <w:r w:rsidR="00634037" w:rsidRPr="0079010B">
        <w:rPr>
          <w:rFonts w:hint="eastAsia"/>
          <w:color w:val="000000" w:themeColor="text1"/>
        </w:rPr>
        <w:t>建立</w:t>
      </w:r>
      <w:r w:rsidR="007F2FEC" w:rsidRPr="0079010B">
        <w:rPr>
          <w:rFonts w:hint="eastAsia"/>
          <w:color w:val="000000" w:themeColor="text1"/>
        </w:rPr>
        <w:t>良善之</w:t>
      </w:r>
      <w:r w:rsidR="00634037" w:rsidRPr="0079010B">
        <w:rPr>
          <w:rFonts w:hint="eastAsia"/>
          <w:color w:val="000000" w:themeColor="text1"/>
        </w:rPr>
        <w:t>營運管理機制，</w:t>
      </w:r>
      <w:r w:rsidR="007F2FEC" w:rsidRPr="0079010B">
        <w:rPr>
          <w:rFonts w:hint="eastAsia"/>
          <w:color w:val="000000" w:themeColor="text1"/>
        </w:rPr>
        <w:t>相關歷程</w:t>
      </w:r>
      <w:r w:rsidR="00634037" w:rsidRPr="0079010B">
        <w:rPr>
          <w:rFonts w:hint="eastAsia"/>
          <w:color w:val="000000" w:themeColor="text1"/>
        </w:rPr>
        <w:t>資料亦未</w:t>
      </w:r>
      <w:r w:rsidR="007F2FEC" w:rsidRPr="0079010B">
        <w:rPr>
          <w:rFonts w:hint="eastAsia"/>
          <w:color w:val="000000" w:themeColor="text1"/>
        </w:rPr>
        <w:t>依檔案管理法規</w:t>
      </w:r>
      <w:r w:rsidR="00634037" w:rsidRPr="0079010B">
        <w:rPr>
          <w:rFonts w:hint="eastAsia"/>
          <w:color w:val="000000" w:themeColor="text1"/>
        </w:rPr>
        <w:t>確實保存</w:t>
      </w:r>
      <w:r w:rsidR="000A214E" w:rsidRPr="0079010B">
        <w:rPr>
          <w:rFonts w:hint="eastAsia"/>
          <w:color w:val="000000" w:themeColor="text1"/>
        </w:rPr>
        <w:t>與</w:t>
      </w:r>
      <w:r w:rsidR="007F2FEC" w:rsidRPr="0079010B">
        <w:rPr>
          <w:rFonts w:hint="eastAsia"/>
          <w:color w:val="000000" w:themeColor="text1"/>
        </w:rPr>
        <w:t>移交</w:t>
      </w:r>
      <w:r w:rsidR="000A3620" w:rsidRPr="0079010B">
        <w:rPr>
          <w:rFonts w:hint="eastAsia"/>
          <w:color w:val="000000" w:themeColor="text1"/>
        </w:rPr>
        <w:t>；</w:t>
      </w:r>
      <w:r w:rsidR="009055C4" w:rsidRPr="0079010B">
        <w:rPr>
          <w:rFonts w:hint="eastAsia"/>
          <w:color w:val="000000" w:themeColor="text1"/>
        </w:rPr>
        <w:t>考量學校編制與教育人員之學經</w:t>
      </w:r>
      <w:r w:rsidRPr="0079010B">
        <w:rPr>
          <w:rFonts w:hint="eastAsia"/>
          <w:color w:val="000000" w:themeColor="text1"/>
        </w:rPr>
        <w:t>歷</w:t>
      </w:r>
      <w:r w:rsidR="009055C4" w:rsidRPr="0079010B">
        <w:rPr>
          <w:rFonts w:hint="eastAsia"/>
          <w:color w:val="000000" w:themeColor="text1"/>
        </w:rPr>
        <w:t>有其侷限，</w:t>
      </w:r>
      <w:r w:rsidR="007F2FEC" w:rsidRPr="0079010B">
        <w:rPr>
          <w:rFonts w:hint="eastAsia"/>
          <w:color w:val="000000" w:themeColor="text1"/>
        </w:rPr>
        <w:t>教育部</w:t>
      </w:r>
      <w:r w:rsidR="00F8469E" w:rsidRPr="0079010B">
        <w:rPr>
          <w:rFonts w:hint="eastAsia"/>
          <w:color w:val="000000" w:themeColor="text1"/>
        </w:rPr>
        <w:t>應給予法律、財務與建管</w:t>
      </w:r>
      <w:r w:rsidR="002E5599" w:rsidRPr="0079010B">
        <w:rPr>
          <w:rFonts w:hint="eastAsia"/>
          <w:color w:val="000000" w:themeColor="text1"/>
        </w:rPr>
        <w:t>等</w:t>
      </w:r>
      <w:r w:rsidR="00F8469E" w:rsidRPr="0079010B">
        <w:rPr>
          <w:rFonts w:hint="eastAsia"/>
          <w:color w:val="000000" w:themeColor="text1"/>
        </w:rPr>
        <w:t>相關促參知識</w:t>
      </w:r>
      <w:r w:rsidR="002E5599" w:rsidRPr="0079010B">
        <w:rPr>
          <w:rFonts w:hint="eastAsia"/>
          <w:color w:val="000000" w:themeColor="text1"/>
        </w:rPr>
        <w:t>與</w:t>
      </w:r>
      <w:r w:rsidR="00F8469E" w:rsidRPr="0079010B">
        <w:rPr>
          <w:rFonts w:hint="eastAsia"/>
          <w:color w:val="000000" w:themeColor="text1"/>
        </w:rPr>
        <w:t>實務經驗協助，方能促進其成效</w:t>
      </w:r>
      <w:r w:rsidR="009055C4" w:rsidRPr="0079010B">
        <w:rPr>
          <w:rFonts w:hint="eastAsia"/>
          <w:color w:val="000000" w:themeColor="text1"/>
        </w:rPr>
        <w:t>。有鑑於此，教育部應謀求改進措施。</w:t>
      </w:r>
      <w:bookmarkStart w:id="38" w:name="_Toc529222689"/>
      <w:bookmarkStart w:id="39" w:name="_Toc529223111"/>
      <w:bookmarkStart w:id="40" w:name="_Toc529223862"/>
      <w:bookmarkStart w:id="41" w:name="_Toc529228265"/>
      <w:bookmarkStart w:id="42" w:name="_Toc2400395"/>
      <w:bookmarkStart w:id="43" w:name="_Toc4316189"/>
      <w:bookmarkStart w:id="44" w:name="_Toc4473330"/>
      <w:bookmarkStart w:id="45" w:name="_Toc69556897"/>
      <w:bookmarkStart w:id="46" w:name="_Toc69556946"/>
      <w:bookmarkStart w:id="47" w:name="_Toc69609820"/>
      <w:bookmarkStart w:id="48" w:name="_Toc70241816"/>
      <w:bookmarkStart w:id="49" w:name="_Toc70242205"/>
      <w:bookmarkStart w:id="50" w:name="_Toc421794875"/>
      <w:bookmarkStart w:id="51" w:name="_Toc422834160"/>
      <w:bookmarkEnd w:id="26"/>
      <w:bookmarkEnd w:id="27"/>
    </w:p>
    <w:p w14:paraId="307DD46A" w14:textId="27AEB96F" w:rsidR="00EC6059" w:rsidRPr="0079010B" w:rsidRDefault="00DD485D" w:rsidP="00DD485D">
      <w:pPr>
        <w:widowControl/>
        <w:overflowPunct/>
        <w:autoSpaceDE/>
        <w:autoSpaceDN/>
        <w:jc w:val="left"/>
        <w:rPr>
          <w:rFonts w:hAnsi="Arial"/>
          <w:bCs/>
          <w:color w:val="000000" w:themeColor="text1"/>
          <w:kern w:val="32"/>
          <w:szCs w:val="36"/>
        </w:rPr>
      </w:pPr>
      <w:r w:rsidRPr="0079010B">
        <w:rPr>
          <w:color w:val="000000" w:themeColor="text1"/>
        </w:rPr>
        <w:br w:type="page"/>
      </w:r>
    </w:p>
    <w:p w14:paraId="5AD22B66" w14:textId="2F4987D9" w:rsidR="00447BF9" w:rsidRPr="0079010B" w:rsidRDefault="00447BF9" w:rsidP="00C26B06">
      <w:pPr>
        <w:pStyle w:val="1"/>
        <w:rPr>
          <w:color w:val="000000" w:themeColor="text1"/>
          <w:kern w:val="2"/>
        </w:rPr>
      </w:pPr>
      <w:r w:rsidRPr="0079010B">
        <w:rPr>
          <w:rFonts w:hint="eastAsia"/>
          <w:color w:val="000000" w:themeColor="text1"/>
          <w:kern w:val="2"/>
        </w:rPr>
        <w:lastRenderedPageBreak/>
        <w:t>處理辦法：</w:t>
      </w:r>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3388AC57" w14:textId="60758574" w:rsidR="0086035A" w:rsidRPr="0079010B" w:rsidRDefault="00447BF9" w:rsidP="00456903">
      <w:pPr>
        <w:pStyle w:val="2"/>
        <w:numPr>
          <w:ilvl w:val="1"/>
          <w:numId w:val="9"/>
        </w:numPr>
        <w:spacing w:beforeLines="25" w:before="114"/>
        <w:ind w:leftChars="101" w:left="1025"/>
        <w:rPr>
          <w:color w:val="000000" w:themeColor="text1"/>
          <w:kern w:val="2"/>
        </w:rPr>
      </w:pPr>
      <w:bookmarkStart w:id="52" w:name="_Toc70241820"/>
      <w:bookmarkStart w:id="53" w:name="_Toc70242209"/>
      <w:bookmarkStart w:id="54" w:name="_Toc421794876"/>
      <w:bookmarkStart w:id="55" w:name="_Toc421795442"/>
      <w:bookmarkStart w:id="56" w:name="_Toc421796023"/>
      <w:bookmarkStart w:id="57" w:name="_Toc422728958"/>
      <w:bookmarkStart w:id="58" w:name="_Toc422834161"/>
      <w:bookmarkStart w:id="59" w:name="_Toc2400396"/>
      <w:bookmarkStart w:id="60" w:name="_Toc4316190"/>
      <w:bookmarkStart w:id="61" w:name="_Toc4473331"/>
      <w:bookmarkStart w:id="62" w:name="_Toc69556898"/>
      <w:bookmarkStart w:id="63" w:name="_Toc69556947"/>
      <w:bookmarkStart w:id="64" w:name="_Toc69609821"/>
      <w:bookmarkStart w:id="65" w:name="_Toc70241817"/>
      <w:bookmarkStart w:id="66" w:name="_Toc70242206"/>
      <w:bookmarkStart w:id="67" w:name="_Toc524902735"/>
      <w:bookmarkStart w:id="68" w:name="_Toc525066149"/>
      <w:bookmarkStart w:id="69" w:name="_Toc525070840"/>
      <w:bookmarkStart w:id="70" w:name="_Toc525938380"/>
      <w:bookmarkStart w:id="71" w:name="_Toc525939228"/>
      <w:bookmarkStart w:id="72" w:name="_Toc525939733"/>
      <w:bookmarkStart w:id="73" w:name="_Toc529218273"/>
      <w:bookmarkStart w:id="74" w:name="_Toc529222690"/>
      <w:bookmarkStart w:id="75" w:name="_Toc529223112"/>
      <w:bookmarkStart w:id="76" w:name="_Toc529223863"/>
      <w:bookmarkStart w:id="77" w:name="_Toc529228266"/>
      <w:r w:rsidRPr="0079010B">
        <w:rPr>
          <w:rFonts w:hint="eastAsia"/>
          <w:color w:val="000000" w:themeColor="text1"/>
          <w:kern w:val="2"/>
        </w:rPr>
        <w:t>調查意見一、</w:t>
      </w:r>
      <w:r w:rsidR="00456903" w:rsidRPr="0079010B">
        <w:rPr>
          <w:rFonts w:hint="eastAsia"/>
          <w:color w:val="000000" w:themeColor="text1"/>
          <w:kern w:val="2"/>
        </w:rPr>
        <w:t>二，</w:t>
      </w:r>
      <w:r w:rsidR="0086035A" w:rsidRPr="0079010B">
        <w:rPr>
          <w:rFonts w:hint="eastAsia"/>
          <w:color w:val="000000" w:themeColor="text1"/>
          <w:kern w:val="2"/>
        </w:rPr>
        <w:t>函請南投高中</w:t>
      </w:r>
      <w:r w:rsidR="0086035A" w:rsidRPr="0079010B">
        <w:rPr>
          <w:rFonts w:hint="eastAsia"/>
          <w:color w:val="000000" w:themeColor="text1"/>
        </w:rPr>
        <w:t>確實檢討改進</w:t>
      </w:r>
      <w:proofErr w:type="gramStart"/>
      <w:r w:rsidR="0086035A" w:rsidRPr="0079010B">
        <w:rPr>
          <w:rFonts w:hint="eastAsia"/>
          <w:color w:val="000000" w:themeColor="text1"/>
        </w:rPr>
        <w:t>見復。</w:t>
      </w:r>
      <w:proofErr w:type="gramEnd"/>
    </w:p>
    <w:p w14:paraId="309D8FB3" w14:textId="5DC3EF0B" w:rsidR="00447BF9" w:rsidRPr="0079010B" w:rsidRDefault="007F2FEC" w:rsidP="007F2FEC">
      <w:pPr>
        <w:pStyle w:val="2"/>
        <w:numPr>
          <w:ilvl w:val="1"/>
          <w:numId w:val="9"/>
        </w:numPr>
        <w:spacing w:beforeLines="25" w:before="114"/>
        <w:ind w:leftChars="102" w:left="1028"/>
        <w:rPr>
          <w:color w:val="000000" w:themeColor="text1"/>
          <w:kern w:val="2"/>
        </w:rPr>
      </w:pPr>
      <w:r w:rsidRPr="0079010B">
        <w:rPr>
          <w:rFonts w:hint="eastAsia"/>
          <w:color w:val="000000" w:themeColor="text1"/>
          <w:kern w:val="2"/>
        </w:rPr>
        <w:t>調查意見</w:t>
      </w:r>
      <w:r w:rsidR="001F378A" w:rsidRPr="0079010B">
        <w:rPr>
          <w:rFonts w:hint="eastAsia"/>
          <w:color w:val="000000" w:themeColor="text1"/>
          <w:kern w:val="2"/>
        </w:rPr>
        <w:t>二、</w:t>
      </w:r>
      <w:r w:rsidRPr="0079010B">
        <w:rPr>
          <w:rFonts w:hint="eastAsia"/>
          <w:color w:val="000000" w:themeColor="text1"/>
          <w:kern w:val="2"/>
        </w:rPr>
        <w:t>三、</w:t>
      </w:r>
      <w:r w:rsidR="00C565DC" w:rsidRPr="0079010B">
        <w:rPr>
          <w:rFonts w:hint="eastAsia"/>
          <w:color w:val="000000" w:themeColor="text1"/>
          <w:kern w:val="2"/>
        </w:rPr>
        <w:t>四，函請教育部</w:t>
      </w:r>
      <w:proofErr w:type="gramStart"/>
      <w:r w:rsidR="00C565DC" w:rsidRPr="0079010B">
        <w:rPr>
          <w:rFonts w:hint="eastAsia"/>
          <w:color w:val="000000" w:themeColor="text1"/>
          <w:kern w:val="2"/>
        </w:rPr>
        <w:t>研議見復。</w:t>
      </w:r>
      <w:proofErr w:type="gramEnd"/>
    </w:p>
    <w:p w14:paraId="08E1166C" w14:textId="77777777" w:rsidR="00447BF9" w:rsidRPr="0079010B" w:rsidRDefault="00447BF9" w:rsidP="0017014A">
      <w:pPr>
        <w:pStyle w:val="2"/>
        <w:numPr>
          <w:ilvl w:val="1"/>
          <w:numId w:val="9"/>
        </w:numPr>
        <w:spacing w:beforeLines="25" w:before="114"/>
        <w:ind w:left="1020" w:hanging="680"/>
        <w:rPr>
          <w:color w:val="000000" w:themeColor="text1"/>
          <w:kern w:val="2"/>
        </w:rPr>
      </w:pPr>
      <w:bookmarkStart w:id="78" w:name="_Toc2400397"/>
      <w:bookmarkStart w:id="79" w:name="_Toc4316191"/>
      <w:bookmarkStart w:id="80" w:name="_Toc4473332"/>
      <w:bookmarkStart w:id="81" w:name="_Toc69556901"/>
      <w:bookmarkStart w:id="82" w:name="_Toc69556950"/>
      <w:bookmarkStart w:id="83" w:name="_Toc69609824"/>
      <w:bookmarkStart w:id="84" w:name="_Toc70241822"/>
      <w:bookmarkStart w:id="85" w:name="_Toc70242211"/>
      <w:bookmarkStart w:id="86" w:name="_Toc421794881"/>
      <w:bookmarkStart w:id="87" w:name="_Toc421795447"/>
      <w:bookmarkStart w:id="88" w:name="_Toc421796028"/>
      <w:bookmarkStart w:id="89" w:name="_Toc422728963"/>
      <w:bookmarkStart w:id="90" w:name="_Toc422834166"/>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79010B">
        <w:rPr>
          <w:rFonts w:hint="eastAsia"/>
          <w:color w:val="000000" w:themeColor="text1"/>
          <w:kern w:val="2"/>
        </w:rPr>
        <w:t>調查意見函送審計部。</w:t>
      </w:r>
    </w:p>
    <w:bookmarkEnd w:id="78"/>
    <w:bookmarkEnd w:id="79"/>
    <w:bookmarkEnd w:id="80"/>
    <w:bookmarkEnd w:id="81"/>
    <w:bookmarkEnd w:id="82"/>
    <w:bookmarkEnd w:id="83"/>
    <w:bookmarkEnd w:id="84"/>
    <w:bookmarkEnd w:id="85"/>
    <w:bookmarkEnd w:id="86"/>
    <w:bookmarkEnd w:id="87"/>
    <w:bookmarkEnd w:id="88"/>
    <w:bookmarkEnd w:id="89"/>
    <w:bookmarkEnd w:id="90"/>
    <w:p w14:paraId="3289DAEB" w14:textId="77777777" w:rsidR="00447BF9" w:rsidRPr="0079010B" w:rsidRDefault="00447BF9" w:rsidP="003A34FF">
      <w:pPr>
        <w:pStyle w:val="aa"/>
        <w:spacing w:beforeLines="50" w:before="228" w:afterLines="100" w:after="457"/>
        <w:ind w:leftChars="1100" w:left="4630" w:hanging="888"/>
        <w:rPr>
          <w:rFonts w:hAnsi="標楷體"/>
          <w:b w:val="0"/>
          <w:bCs/>
          <w:snapToGrid/>
          <w:color w:val="000000" w:themeColor="text1"/>
          <w:spacing w:val="0"/>
          <w:sz w:val="28"/>
        </w:rPr>
      </w:pPr>
    </w:p>
    <w:p w14:paraId="6DA02F94" w14:textId="06B62E95" w:rsidR="00447BF9" w:rsidRDefault="00447BF9" w:rsidP="00AD1527">
      <w:pPr>
        <w:pStyle w:val="aa"/>
        <w:spacing w:beforeLines="50" w:before="228" w:after="0"/>
        <w:ind w:leftChars="1100" w:left="4632" w:hanging="890"/>
        <w:rPr>
          <w:rFonts w:hAnsi="標楷體"/>
          <w:b w:val="0"/>
          <w:bCs/>
          <w:snapToGrid/>
          <w:color w:val="000000" w:themeColor="text1"/>
          <w:spacing w:val="0"/>
          <w:sz w:val="40"/>
        </w:rPr>
      </w:pPr>
      <w:r w:rsidRPr="0079010B">
        <w:rPr>
          <w:rFonts w:hAnsi="標楷體" w:hint="eastAsia"/>
          <w:b w:val="0"/>
          <w:bCs/>
          <w:snapToGrid/>
          <w:color w:val="000000" w:themeColor="text1"/>
          <w:spacing w:val="0"/>
          <w:sz w:val="40"/>
        </w:rPr>
        <w:t>調查委員：</w:t>
      </w:r>
      <w:r w:rsidR="00AD1527">
        <w:rPr>
          <w:rFonts w:hAnsi="標楷體" w:hint="eastAsia"/>
          <w:b w:val="0"/>
          <w:bCs/>
          <w:snapToGrid/>
          <w:color w:val="000000" w:themeColor="text1"/>
          <w:spacing w:val="0"/>
          <w:sz w:val="40"/>
        </w:rPr>
        <w:t>蘇麗瓊</w:t>
      </w:r>
    </w:p>
    <w:p w14:paraId="027CFE58" w14:textId="70F8AB8E" w:rsidR="003A34FF" w:rsidRPr="0079010B" w:rsidRDefault="00AD1527" w:rsidP="00AD1527">
      <w:pPr>
        <w:pStyle w:val="aa"/>
        <w:spacing w:before="0" w:afterLines="100" w:after="457"/>
        <w:ind w:leftChars="1100" w:left="4632" w:hanging="890"/>
        <w:rPr>
          <w:rFonts w:hAnsi="標楷體"/>
          <w:color w:val="000000" w:themeColor="text1"/>
        </w:rPr>
      </w:pPr>
      <w:r>
        <w:rPr>
          <w:rFonts w:hAnsi="標楷體" w:hint="eastAsia"/>
          <w:b w:val="0"/>
          <w:bCs/>
          <w:snapToGrid/>
          <w:color w:val="000000" w:themeColor="text1"/>
          <w:spacing w:val="0"/>
          <w:sz w:val="40"/>
        </w:rPr>
        <w:t xml:space="preserve"> </w:t>
      </w:r>
      <w:r>
        <w:rPr>
          <w:rFonts w:hAnsi="標楷體"/>
          <w:b w:val="0"/>
          <w:bCs/>
          <w:snapToGrid/>
          <w:color w:val="000000" w:themeColor="text1"/>
          <w:spacing w:val="0"/>
          <w:sz w:val="40"/>
        </w:rPr>
        <w:t xml:space="preserve">         </w:t>
      </w:r>
      <w:r>
        <w:rPr>
          <w:rFonts w:hAnsi="標楷體" w:hint="eastAsia"/>
          <w:b w:val="0"/>
          <w:bCs/>
          <w:snapToGrid/>
          <w:color w:val="000000" w:themeColor="text1"/>
          <w:spacing w:val="0"/>
          <w:sz w:val="40"/>
        </w:rPr>
        <w:t>王美玉</w:t>
      </w:r>
      <w:bookmarkEnd w:id="28"/>
      <w:bookmarkEnd w:id="29"/>
      <w:bookmarkEnd w:id="30"/>
      <w:bookmarkEnd w:id="31"/>
      <w:bookmarkEnd w:id="32"/>
      <w:bookmarkEnd w:id="33"/>
      <w:bookmarkEnd w:id="34"/>
      <w:bookmarkEnd w:id="35"/>
    </w:p>
    <w:sectPr w:rsidR="003A34FF" w:rsidRPr="0079010B" w:rsidSect="00846FE1">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3BF0C" w14:textId="77777777" w:rsidR="00B25ABB" w:rsidRDefault="00B25ABB">
      <w:r>
        <w:separator/>
      </w:r>
    </w:p>
  </w:endnote>
  <w:endnote w:type="continuationSeparator" w:id="0">
    <w:p w14:paraId="48C8F10E" w14:textId="77777777" w:rsidR="00B25ABB" w:rsidRDefault="00B2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ont311">
    <w:charset w:val="88"/>
    <w:family w:val="auto"/>
    <w:pitch w:val="variable"/>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5213929"/>
      <w:docPartObj>
        <w:docPartGallery w:val="Page Numbers (Bottom of Page)"/>
        <w:docPartUnique/>
      </w:docPartObj>
    </w:sdtPr>
    <w:sdtEndPr/>
    <w:sdtContent>
      <w:p w14:paraId="0007D8FD" w14:textId="17C7928B" w:rsidR="003D6653" w:rsidRDefault="003D6653" w:rsidP="00493CA4">
        <w:pPr>
          <w:pStyle w:val="af5"/>
          <w:jc w:val="center"/>
          <w:rPr>
            <w:rFonts w:hint="eastAsia"/>
          </w:rP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782CD" w14:textId="77777777" w:rsidR="00B25ABB" w:rsidRDefault="00B25ABB">
      <w:r>
        <w:separator/>
      </w:r>
    </w:p>
  </w:footnote>
  <w:footnote w:type="continuationSeparator" w:id="0">
    <w:p w14:paraId="7AF1A876" w14:textId="77777777" w:rsidR="00B25ABB" w:rsidRDefault="00B25ABB">
      <w:r>
        <w:continuationSeparator/>
      </w:r>
    </w:p>
  </w:footnote>
  <w:footnote w:id="1">
    <w:p w14:paraId="2CD6ACD3" w14:textId="77777777" w:rsidR="003D6653" w:rsidRPr="0079010B" w:rsidRDefault="003D6653" w:rsidP="00B13201">
      <w:pPr>
        <w:pStyle w:val="aff0"/>
        <w:rPr>
          <w:color w:val="000000" w:themeColor="text1"/>
        </w:rPr>
      </w:pPr>
      <w:r w:rsidRPr="0079010B">
        <w:rPr>
          <w:rStyle w:val="aff2"/>
          <w:color w:val="000000" w:themeColor="text1"/>
        </w:rPr>
        <w:footnoteRef/>
      </w:r>
      <w:r w:rsidRPr="0079010B">
        <w:rPr>
          <w:color w:val="000000" w:themeColor="text1"/>
        </w:rPr>
        <w:t xml:space="preserve"> </w:t>
      </w:r>
      <w:r w:rsidRPr="0079010B">
        <w:rPr>
          <w:rFonts w:hint="eastAsia"/>
          <w:color w:val="000000" w:themeColor="text1"/>
        </w:rPr>
        <w:t>含營運出入口櫃檯、男、女淋浴更衣間。</w:t>
      </w:r>
    </w:p>
  </w:footnote>
  <w:footnote w:id="2">
    <w:p w14:paraId="424686D5" w14:textId="77777777" w:rsidR="003D6653" w:rsidRPr="0079010B" w:rsidRDefault="003D6653" w:rsidP="002651EF">
      <w:pPr>
        <w:pStyle w:val="aff0"/>
        <w:rPr>
          <w:rFonts w:asciiTheme="majorEastAsia" w:eastAsiaTheme="majorEastAsia" w:hAnsiTheme="majorEastAsia"/>
          <w:color w:val="000000" w:themeColor="text1"/>
        </w:rPr>
      </w:pPr>
      <w:r w:rsidRPr="0079010B">
        <w:rPr>
          <w:rStyle w:val="aff2"/>
          <w:rFonts w:asciiTheme="majorEastAsia" w:eastAsiaTheme="majorEastAsia" w:hAnsiTheme="majorEastAsia"/>
          <w:color w:val="000000" w:themeColor="text1"/>
        </w:rPr>
        <w:footnoteRef/>
      </w:r>
      <w:r w:rsidRPr="0079010B">
        <w:rPr>
          <w:rFonts w:asciiTheme="majorEastAsia" w:eastAsiaTheme="majorEastAsia" w:hAnsiTheme="majorEastAsia"/>
          <w:color w:val="000000" w:themeColor="text1"/>
        </w:rPr>
        <w:t xml:space="preserve"> </w:t>
      </w:r>
      <w:r w:rsidRPr="0079010B">
        <w:rPr>
          <w:rFonts w:asciiTheme="majorEastAsia" w:eastAsiaTheme="majorEastAsia" w:hAnsiTheme="majorEastAsia" w:hint="eastAsia"/>
          <w:color w:val="000000" w:themeColor="text1"/>
        </w:rPr>
        <w:t>南投縣政府</w:t>
      </w:r>
      <w:r w:rsidRPr="0079010B">
        <w:rPr>
          <w:rFonts w:asciiTheme="majorEastAsia" w:eastAsiaTheme="majorEastAsia" w:hAnsiTheme="majorEastAsia"/>
          <w:color w:val="000000" w:themeColor="text1"/>
        </w:rPr>
        <w:t>104</w:t>
      </w:r>
      <w:r w:rsidRPr="0079010B">
        <w:rPr>
          <w:rFonts w:asciiTheme="majorEastAsia" w:eastAsiaTheme="majorEastAsia" w:hAnsiTheme="majorEastAsia" w:hint="eastAsia"/>
          <w:color w:val="000000" w:themeColor="text1"/>
        </w:rPr>
        <w:t>年</w:t>
      </w:r>
      <w:r w:rsidRPr="0079010B">
        <w:rPr>
          <w:rFonts w:asciiTheme="majorEastAsia" w:eastAsiaTheme="majorEastAsia" w:hAnsiTheme="majorEastAsia"/>
          <w:color w:val="000000" w:themeColor="text1"/>
        </w:rPr>
        <w:t>12</w:t>
      </w:r>
      <w:r w:rsidRPr="0079010B">
        <w:rPr>
          <w:rFonts w:asciiTheme="majorEastAsia" w:eastAsiaTheme="majorEastAsia" w:hAnsiTheme="majorEastAsia" w:hint="eastAsia"/>
          <w:color w:val="000000" w:themeColor="text1"/>
        </w:rPr>
        <w:t>月</w:t>
      </w:r>
      <w:r w:rsidRPr="0079010B">
        <w:rPr>
          <w:rFonts w:asciiTheme="majorEastAsia" w:eastAsiaTheme="majorEastAsia" w:hAnsiTheme="majorEastAsia"/>
          <w:color w:val="000000" w:themeColor="text1"/>
        </w:rPr>
        <w:t>30</w:t>
      </w:r>
      <w:r w:rsidRPr="0079010B">
        <w:rPr>
          <w:rFonts w:asciiTheme="majorEastAsia" w:eastAsiaTheme="majorEastAsia" w:hAnsiTheme="majorEastAsia" w:hint="eastAsia"/>
          <w:color w:val="000000" w:themeColor="text1"/>
        </w:rPr>
        <w:t>日府建使字第</w:t>
      </w:r>
      <w:r w:rsidRPr="0079010B">
        <w:rPr>
          <w:rFonts w:asciiTheme="majorEastAsia" w:eastAsiaTheme="majorEastAsia" w:hAnsiTheme="majorEastAsia"/>
          <w:color w:val="000000" w:themeColor="text1"/>
        </w:rPr>
        <w:t>1040257206</w:t>
      </w:r>
      <w:r w:rsidRPr="0079010B">
        <w:rPr>
          <w:rFonts w:asciiTheme="majorEastAsia" w:eastAsiaTheme="majorEastAsia" w:hAnsiTheme="majorEastAsia" w:hint="eastAsia"/>
          <w:color w:val="000000" w:themeColor="text1"/>
        </w:rPr>
        <w:t>號函。</w:t>
      </w:r>
    </w:p>
  </w:footnote>
  <w:footnote w:id="3">
    <w:p w14:paraId="26AF69EE" w14:textId="77777777" w:rsidR="003D6653" w:rsidRPr="0079010B" w:rsidRDefault="003D6653" w:rsidP="002651EF">
      <w:pPr>
        <w:pStyle w:val="aff0"/>
        <w:rPr>
          <w:rFonts w:asciiTheme="majorEastAsia" w:eastAsiaTheme="majorEastAsia" w:hAnsiTheme="majorEastAsia"/>
          <w:color w:val="000000" w:themeColor="text1"/>
        </w:rPr>
      </w:pPr>
      <w:r w:rsidRPr="0079010B">
        <w:rPr>
          <w:rStyle w:val="aff2"/>
          <w:rFonts w:asciiTheme="majorEastAsia" w:eastAsiaTheme="majorEastAsia" w:hAnsiTheme="majorEastAsia"/>
          <w:color w:val="000000" w:themeColor="text1"/>
        </w:rPr>
        <w:footnoteRef/>
      </w:r>
      <w:r w:rsidRPr="0079010B">
        <w:rPr>
          <w:rFonts w:asciiTheme="majorEastAsia" w:eastAsiaTheme="majorEastAsia" w:hAnsiTheme="majorEastAsia"/>
          <w:color w:val="000000" w:themeColor="text1"/>
        </w:rPr>
        <w:t xml:space="preserve"> </w:t>
      </w:r>
      <w:r w:rsidRPr="0079010B">
        <w:rPr>
          <w:rFonts w:asciiTheme="majorEastAsia" w:eastAsiaTheme="majorEastAsia" w:hAnsiTheme="majorEastAsia" w:hint="eastAsia"/>
          <w:color w:val="000000" w:themeColor="text1"/>
        </w:rPr>
        <w:t>南投縣政府</w:t>
      </w:r>
      <w:r w:rsidRPr="0079010B">
        <w:rPr>
          <w:rFonts w:asciiTheme="majorEastAsia" w:eastAsiaTheme="majorEastAsia" w:hAnsiTheme="majorEastAsia"/>
          <w:color w:val="000000" w:themeColor="text1"/>
        </w:rPr>
        <w:t>106</w:t>
      </w:r>
      <w:r w:rsidRPr="0079010B">
        <w:rPr>
          <w:rFonts w:asciiTheme="majorEastAsia" w:eastAsiaTheme="majorEastAsia" w:hAnsiTheme="majorEastAsia" w:hint="eastAsia"/>
          <w:color w:val="000000" w:themeColor="text1"/>
        </w:rPr>
        <w:t>年</w:t>
      </w:r>
      <w:r w:rsidRPr="0079010B">
        <w:rPr>
          <w:rFonts w:asciiTheme="majorEastAsia" w:eastAsiaTheme="majorEastAsia" w:hAnsiTheme="majorEastAsia"/>
          <w:color w:val="000000" w:themeColor="text1"/>
        </w:rPr>
        <w:t>1</w:t>
      </w:r>
      <w:r w:rsidRPr="0079010B">
        <w:rPr>
          <w:rFonts w:asciiTheme="majorEastAsia" w:eastAsiaTheme="majorEastAsia" w:hAnsiTheme="majorEastAsia" w:hint="eastAsia"/>
          <w:color w:val="000000" w:themeColor="text1"/>
        </w:rPr>
        <w:t>月</w:t>
      </w:r>
      <w:r w:rsidRPr="0079010B">
        <w:rPr>
          <w:rFonts w:asciiTheme="majorEastAsia" w:eastAsiaTheme="majorEastAsia" w:hAnsiTheme="majorEastAsia"/>
          <w:color w:val="000000" w:themeColor="text1"/>
        </w:rPr>
        <w:t>13</w:t>
      </w:r>
      <w:r w:rsidRPr="0079010B">
        <w:rPr>
          <w:rFonts w:asciiTheme="majorEastAsia" w:eastAsiaTheme="majorEastAsia" w:hAnsiTheme="majorEastAsia" w:hint="eastAsia"/>
          <w:color w:val="000000" w:themeColor="text1"/>
        </w:rPr>
        <w:t>日府建使字第1050231484號。</w:t>
      </w:r>
    </w:p>
  </w:footnote>
  <w:footnote w:id="4">
    <w:p w14:paraId="327F8D0E" w14:textId="77777777" w:rsidR="003D6653" w:rsidRPr="0079010B" w:rsidRDefault="003D6653" w:rsidP="002651EF">
      <w:pPr>
        <w:pStyle w:val="aff0"/>
        <w:rPr>
          <w:color w:val="000000" w:themeColor="text1"/>
        </w:rPr>
      </w:pPr>
      <w:r w:rsidRPr="0079010B">
        <w:rPr>
          <w:rStyle w:val="aff2"/>
          <w:rFonts w:asciiTheme="majorEastAsia" w:eastAsiaTheme="majorEastAsia" w:hAnsiTheme="majorEastAsia"/>
          <w:color w:val="000000" w:themeColor="text1"/>
        </w:rPr>
        <w:footnoteRef/>
      </w:r>
      <w:r w:rsidRPr="0079010B">
        <w:rPr>
          <w:rFonts w:asciiTheme="majorEastAsia" w:eastAsiaTheme="majorEastAsia" w:hAnsiTheme="majorEastAsia"/>
          <w:color w:val="000000" w:themeColor="text1"/>
        </w:rPr>
        <w:t xml:space="preserve"> </w:t>
      </w:r>
      <w:r w:rsidRPr="0079010B">
        <w:rPr>
          <w:rFonts w:asciiTheme="majorEastAsia" w:eastAsiaTheme="majorEastAsia" w:hAnsiTheme="majorEastAsia" w:hint="eastAsia"/>
          <w:color w:val="000000" w:themeColor="text1"/>
        </w:rPr>
        <w:t>南投縣政府106年10月27日府建使字第1060223936號函。</w:t>
      </w:r>
    </w:p>
  </w:footnote>
  <w:footnote w:id="5">
    <w:p w14:paraId="62531166" w14:textId="77777777" w:rsidR="003D6653" w:rsidRPr="0079010B" w:rsidRDefault="003D6653" w:rsidP="002651EF">
      <w:pPr>
        <w:pStyle w:val="aff0"/>
        <w:rPr>
          <w:color w:val="000000" w:themeColor="text1"/>
        </w:rPr>
      </w:pPr>
      <w:r w:rsidRPr="0079010B">
        <w:rPr>
          <w:rStyle w:val="aff2"/>
          <w:color w:val="000000" w:themeColor="text1"/>
        </w:rPr>
        <w:footnoteRef/>
      </w:r>
      <w:r w:rsidRPr="0079010B">
        <w:rPr>
          <w:color w:val="000000" w:themeColor="text1"/>
        </w:rPr>
        <w:t xml:space="preserve"> </w:t>
      </w:r>
      <w:r w:rsidRPr="0079010B">
        <w:rPr>
          <w:rFonts w:hint="eastAsia"/>
          <w:color w:val="000000" w:themeColor="text1"/>
        </w:rPr>
        <w:t>南投縣政府</w:t>
      </w:r>
      <w:r w:rsidRPr="00493CA4">
        <w:rPr>
          <w:rFonts w:asciiTheme="majorEastAsia" w:eastAsiaTheme="majorEastAsia" w:hAnsiTheme="majorEastAsia" w:hint="eastAsia"/>
          <w:color w:val="000000" w:themeColor="text1"/>
        </w:rPr>
        <w:t>107年3月1日</w:t>
      </w:r>
      <w:r w:rsidRPr="0079010B">
        <w:rPr>
          <w:rFonts w:asciiTheme="majorEastAsia" w:eastAsiaTheme="majorEastAsia" w:hAnsiTheme="majorEastAsia" w:hint="eastAsia"/>
          <w:color w:val="000000" w:themeColor="text1"/>
        </w:rPr>
        <w:t>府建使字第1070039133號函，</w:t>
      </w:r>
    </w:p>
  </w:footnote>
  <w:footnote w:id="6">
    <w:p w14:paraId="4241D30D" w14:textId="77777777" w:rsidR="003D6653" w:rsidRPr="0079010B" w:rsidRDefault="003D6653" w:rsidP="00110D9A">
      <w:pPr>
        <w:pStyle w:val="aff0"/>
        <w:rPr>
          <w:color w:val="000000" w:themeColor="text1"/>
        </w:rPr>
      </w:pPr>
      <w:r w:rsidRPr="0079010B">
        <w:rPr>
          <w:rStyle w:val="aff2"/>
          <w:color w:val="000000" w:themeColor="text1"/>
        </w:rPr>
        <w:footnoteRef/>
      </w:r>
      <w:r w:rsidRPr="0079010B">
        <w:rPr>
          <w:color w:val="000000" w:themeColor="text1"/>
        </w:rPr>
        <w:t xml:space="preserve"> </w:t>
      </w:r>
      <w:r w:rsidRPr="0079010B">
        <w:rPr>
          <w:rFonts w:hint="eastAsia"/>
          <w:color w:val="000000" w:themeColor="text1"/>
        </w:rPr>
        <w:t>臺灣南投地方法院</w:t>
      </w:r>
      <w:r w:rsidRPr="0079010B">
        <w:rPr>
          <w:rFonts w:hint="eastAsia"/>
          <w:color w:val="000000" w:themeColor="text1"/>
        </w:rPr>
        <w:t>106</w:t>
      </w:r>
      <w:r w:rsidRPr="0079010B">
        <w:rPr>
          <w:rFonts w:hint="eastAsia"/>
          <w:color w:val="000000" w:themeColor="text1"/>
        </w:rPr>
        <w:t>年仲執字第</w:t>
      </w:r>
      <w:r w:rsidRPr="0079010B">
        <w:rPr>
          <w:rFonts w:hint="eastAsia"/>
          <w:color w:val="000000" w:themeColor="text1"/>
        </w:rPr>
        <w:t>1</w:t>
      </w:r>
      <w:r w:rsidRPr="0079010B">
        <w:rPr>
          <w:rFonts w:hint="eastAsia"/>
          <w:color w:val="000000" w:themeColor="text1"/>
        </w:rPr>
        <w:t>號民事裁定。</w:t>
      </w:r>
      <w:r w:rsidRPr="0079010B">
        <w:rPr>
          <w:rFonts w:hint="eastAsia"/>
          <w:b/>
          <w:color w:val="000000" w:themeColor="text1"/>
        </w:rPr>
        <w:t>其理由為</w:t>
      </w:r>
      <w:r w:rsidRPr="0079010B">
        <w:rPr>
          <w:rFonts w:hint="eastAsia"/>
          <w:color w:val="000000" w:themeColor="text1"/>
        </w:rPr>
        <w:t>：查訴訟可分為確認之訴、形成之訴與給付之訴：</w:t>
      </w:r>
      <w:r w:rsidRPr="0079010B">
        <w:rPr>
          <w:rFonts w:hint="eastAsia"/>
          <w:b/>
          <w:color w:val="000000" w:themeColor="text1"/>
        </w:rPr>
        <w:t>確認之訴不得請求強制執行，形成之訴無待強制執行，必給付之訴方有強制執行之可能，亦才有聲請裁定准予強制執行之必要</w:t>
      </w:r>
      <w:r w:rsidRPr="0079010B">
        <w:rPr>
          <w:rFonts w:hint="eastAsia"/>
          <w:color w:val="000000" w:themeColor="text1"/>
        </w:rPr>
        <w:t>。而稱給付之訴者，謂原告請求法院命被告為一定給付之判決，其給付之標的，可為金錢、代替物、特定物、作為或不作為、一定之意思表示等。本件仲裁判斷主文，略謂「相對人應取得</w:t>
      </w:r>
      <w:r w:rsidRPr="0079010B">
        <w:rPr>
          <w:rFonts w:hint="eastAsia"/>
          <w:color w:val="000000" w:themeColor="text1"/>
        </w:rPr>
        <w:t>.....</w:t>
      </w:r>
      <w:r w:rsidRPr="0079010B">
        <w:rPr>
          <w:rFonts w:hint="eastAsia"/>
          <w:color w:val="000000" w:themeColor="text1"/>
        </w:rPr>
        <w:t>」，而非「相對人應給付</w:t>
      </w:r>
      <w:r w:rsidRPr="0079010B">
        <w:rPr>
          <w:rFonts w:hint="eastAsia"/>
          <w:color w:val="000000" w:themeColor="text1"/>
        </w:rPr>
        <w:t>....</w:t>
      </w:r>
      <w:r w:rsidRPr="0079010B">
        <w:rPr>
          <w:rFonts w:hint="eastAsia"/>
          <w:color w:val="000000" w:themeColor="text1"/>
        </w:rPr>
        <w:t>」，可知系爭仲裁判斷，</w:t>
      </w:r>
      <w:r w:rsidRPr="0079010B">
        <w:rPr>
          <w:rFonts w:hint="eastAsia"/>
          <w:b/>
          <w:color w:val="000000" w:themeColor="text1"/>
        </w:rPr>
        <w:t>僅在確認相對人在履約過程，負有「取得</w:t>
      </w:r>
      <w:r w:rsidRPr="0079010B">
        <w:rPr>
          <w:rFonts w:hint="eastAsia"/>
          <w:b/>
          <w:color w:val="000000" w:themeColor="text1"/>
        </w:rPr>
        <w:t>SPA</w:t>
      </w:r>
      <w:r w:rsidRPr="0079010B">
        <w:rPr>
          <w:rFonts w:hint="eastAsia"/>
          <w:b/>
          <w:color w:val="000000" w:themeColor="text1"/>
        </w:rPr>
        <w:t>池、兒童池、三溫暖室內裝修之審核證明及學生淋浴區之使用執照」之義務</w:t>
      </w:r>
      <w:r w:rsidRPr="0079010B">
        <w:rPr>
          <w:rFonts w:hint="eastAsia"/>
          <w:color w:val="000000" w:themeColor="text1"/>
        </w:rPr>
        <w:t>，並非命相對人給付於聲請人，其非給付之訴，應屬明甚。</w:t>
      </w:r>
    </w:p>
  </w:footnote>
  <w:footnote w:id="7">
    <w:p w14:paraId="7CB794E1" w14:textId="77777777" w:rsidR="003D6653" w:rsidRPr="0079010B" w:rsidRDefault="003D6653" w:rsidP="0006578A">
      <w:pPr>
        <w:pStyle w:val="aff0"/>
        <w:rPr>
          <w:color w:val="000000" w:themeColor="text1"/>
        </w:rPr>
      </w:pPr>
      <w:r w:rsidRPr="0079010B">
        <w:rPr>
          <w:rStyle w:val="aff2"/>
          <w:color w:val="000000" w:themeColor="text1"/>
        </w:rPr>
        <w:footnoteRef/>
      </w:r>
      <w:r w:rsidRPr="0079010B">
        <w:rPr>
          <w:color w:val="000000" w:themeColor="text1"/>
        </w:rPr>
        <w:t xml:space="preserve"> </w:t>
      </w:r>
      <w:r w:rsidRPr="0079010B">
        <w:rPr>
          <w:rFonts w:hint="eastAsia"/>
          <w:color w:val="000000" w:themeColor="text1"/>
        </w:rPr>
        <w:t>臺灣南投地方法院</w:t>
      </w:r>
      <w:r w:rsidRPr="0079010B">
        <w:rPr>
          <w:rFonts w:hint="eastAsia"/>
          <w:color w:val="000000" w:themeColor="text1"/>
        </w:rPr>
        <w:t>112</w:t>
      </w:r>
      <w:r w:rsidRPr="0079010B">
        <w:rPr>
          <w:rFonts w:hint="eastAsia"/>
          <w:color w:val="000000" w:themeColor="text1"/>
        </w:rPr>
        <w:t>年</w:t>
      </w:r>
      <w:r w:rsidRPr="0079010B">
        <w:rPr>
          <w:rFonts w:hint="eastAsia"/>
          <w:color w:val="000000" w:themeColor="text1"/>
        </w:rPr>
        <w:t>5</w:t>
      </w:r>
      <w:r w:rsidRPr="0079010B">
        <w:rPr>
          <w:rFonts w:hint="eastAsia"/>
          <w:color w:val="000000" w:themeColor="text1"/>
        </w:rPr>
        <w:t>月</w:t>
      </w:r>
      <w:r w:rsidRPr="0079010B">
        <w:rPr>
          <w:rFonts w:hint="eastAsia"/>
          <w:color w:val="000000" w:themeColor="text1"/>
        </w:rPr>
        <w:t>22</w:t>
      </w:r>
      <w:r w:rsidRPr="0079010B">
        <w:rPr>
          <w:rFonts w:hint="eastAsia"/>
          <w:color w:val="000000" w:themeColor="text1"/>
        </w:rPr>
        <w:t>日投院揚</w:t>
      </w:r>
      <w:r w:rsidRPr="0079010B">
        <w:rPr>
          <w:rFonts w:hint="eastAsia"/>
          <w:color w:val="000000" w:themeColor="text1"/>
        </w:rPr>
        <w:t>112</w:t>
      </w:r>
      <w:r w:rsidRPr="0079010B">
        <w:rPr>
          <w:rFonts w:hint="eastAsia"/>
          <w:color w:val="000000" w:themeColor="text1"/>
        </w:rPr>
        <w:t>司執愛字第</w:t>
      </w:r>
      <w:r w:rsidRPr="0079010B">
        <w:rPr>
          <w:rFonts w:hint="eastAsia"/>
          <w:color w:val="000000" w:themeColor="text1"/>
        </w:rPr>
        <w:t>9435</w:t>
      </w:r>
      <w:r w:rsidRPr="0079010B">
        <w:rPr>
          <w:rFonts w:hint="eastAsia"/>
          <w:color w:val="000000" w:themeColor="text1"/>
        </w:rPr>
        <w:t>號。</w:t>
      </w:r>
    </w:p>
  </w:footnote>
  <w:footnote w:id="8">
    <w:p w14:paraId="29D77C64" w14:textId="77777777" w:rsidR="003D6653" w:rsidRPr="0079010B" w:rsidRDefault="003D6653" w:rsidP="0006578A">
      <w:pPr>
        <w:pStyle w:val="aff0"/>
        <w:rPr>
          <w:color w:val="000000" w:themeColor="text1"/>
        </w:rPr>
      </w:pPr>
      <w:r w:rsidRPr="0079010B">
        <w:rPr>
          <w:rStyle w:val="aff2"/>
          <w:color w:val="000000" w:themeColor="text1"/>
        </w:rPr>
        <w:footnoteRef/>
      </w:r>
      <w:r w:rsidRPr="0079010B">
        <w:rPr>
          <w:color w:val="000000" w:themeColor="text1"/>
        </w:rPr>
        <w:t xml:space="preserve"> </w:t>
      </w:r>
      <w:r w:rsidRPr="0079010B">
        <w:rPr>
          <w:rFonts w:hint="eastAsia"/>
          <w:color w:val="000000" w:themeColor="text1"/>
        </w:rPr>
        <w:t>及自民國</w:t>
      </w:r>
      <w:r w:rsidRPr="0079010B">
        <w:rPr>
          <w:rFonts w:hint="eastAsia"/>
          <w:color w:val="000000" w:themeColor="text1"/>
        </w:rPr>
        <w:t>111</w:t>
      </w:r>
      <w:r w:rsidRPr="0079010B">
        <w:rPr>
          <w:rFonts w:hint="eastAsia"/>
          <w:color w:val="000000" w:themeColor="text1"/>
        </w:rPr>
        <w:t>年</w:t>
      </w:r>
      <w:r w:rsidRPr="0079010B">
        <w:rPr>
          <w:rFonts w:hint="eastAsia"/>
          <w:color w:val="000000" w:themeColor="text1"/>
        </w:rPr>
        <w:t>5</w:t>
      </w:r>
      <w:r w:rsidRPr="0079010B">
        <w:rPr>
          <w:rFonts w:hint="eastAsia"/>
          <w:color w:val="000000" w:themeColor="text1"/>
        </w:rPr>
        <w:t>月</w:t>
      </w:r>
      <w:r w:rsidRPr="0079010B">
        <w:rPr>
          <w:rFonts w:hint="eastAsia"/>
          <w:color w:val="000000" w:themeColor="text1"/>
        </w:rPr>
        <w:t>17</w:t>
      </w:r>
      <w:r w:rsidRPr="0079010B">
        <w:rPr>
          <w:rFonts w:hint="eastAsia"/>
          <w:color w:val="000000" w:themeColor="text1"/>
        </w:rPr>
        <w:t>日起至清償日止，按年息百分之</w:t>
      </w:r>
      <w:r w:rsidRPr="0079010B">
        <w:rPr>
          <w:rFonts w:hint="eastAsia"/>
          <w:color w:val="000000" w:themeColor="text1"/>
        </w:rPr>
        <w:t>5</w:t>
      </w:r>
      <w:r w:rsidRPr="0079010B">
        <w:rPr>
          <w:rFonts w:hint="eastAsia"/>
          <w:color w:val="000000" w:themeColor="text1"/>
        </w:rPr>
        <w:t>計算之利息。</w:t>
      </w:r>
    </w:p>
  </w:footnote>
  <w:footnote w:id="9">
    <w:p w14:paraId="4ACBDD85" w14:textId="77777777" w:rsidR="003D6653" w:rsidRPr="0079010B" w:rsidRDefault="003D6653" w:rsidP="0006578A">
      <w:pPr>
        <w:pStyle w:val="aff0"/>
        <w:rPr>
          <w:color w:val="000000" w:themeColor="text1"/>
        </w:rPr>
      </w:pPr>
      <w:r w:rsidRPr="0079010B">
        <w:rPr>
          <w:rStyle w:val="aff2"/>
          <w:color w:val="000000" w:themeColor="text1"/>
        </w:rPr>
        <w:footnoteRef/>
      </w:r>
      <w:r w:rsidRPr="0079010B">
        <w:rPr>
          <w:color w:val="000000" w:themeColor="text1"/>
        </w:rPr>
        <w:t xml:space="preserve"> </w:t>
      </w:r>
      <w:r w:rsidRPr="0079010B">
        <w:rPr>
          <w:rFonts w:hint="eastAsia"/>
          <w:color w:val="000000" w:themeColor="text1"/>
        </w:rPr>
        <w:t>及自民國</w:t>
      </w:r>
      <w:r w:rsidRPr="0079010B">
        <w:rPr>
          <w:rFonts w:hint="eastAsia"/>
          <w:color w:val="000000" w:themeColor="text1"/>
        </w:rPr>
        <w:t>108</w:t>
      </w:r>
      <w:r w:rsidRPr="0079010B">
        <w:rPr>
          <w:rFonts w:hint="eastAsia"/>
          <w:color w:val="000000" w:themeColor="text1"/>
        </w:rPr>
        <w:t>年</w:t>
      </w:r>
      <w:r w:rsidRPr="0079010B">
        <w:rPr>
          <w:rFonts w:hint="eastAsia"/>
          <w:color w:val="000000" w:themeColor="text1"/>
        </w:rPr>
        <w:t>5</w:t>
      </w:r>
      <w:r w:rsidRPr="0079010B">
        <w:rPr>
          <w:rFonts w:hint="eastAsia"/>
          <w:color w:val="000000" w:themeColor="text1"/>
        </w:rPr>
        <w:t>月</w:t>
      </w:r>
      <w:r w:rsidRPr="0079010B">
        <w:rPr>
          <w:rFonts w:hint="eastAsia"/>
          <w:color w:val="000000" w:themeColor="text1"/>
        </w:rPr>
        <w:t>29</w:t>
      </w:r>
      <w:r w:rsidRPr="0079010B">
        <w:rPr>
          <w:rFonts w:hint="eastAsia"/>
          <w:color w:val="000000" w:themeColor="text1"/>
        </w:rPr>
        <w:t>日起至清償日止，按年息百分之</w:t>
      </w:r>
      <w:r w:rsidRPr="0079010B">
        <w:rPr>
          <w:rFonts w:hint="eastAsia"/>
          <w:color w:val="000000" w:themeColor="text1"/>
        </w:rPr>
        <w:t>4.756</w:t>
      </w:r>
      <w:r w:rsidRPr="0079010B">
        <w:rPr>
          <w:rFonts w:hint="eastAsia"/>
          <w:color w:val="000000" w:themeColor="text1"/>
        </w:rPr>
        <w:t>計算之利息。</w:t>
      </w:r>
    </w:p>
  </w:footnote>
  <w:footnote w:id="10">
    <w:p w14:paraId="09FE2551" w14:textId="77777777" w:rsidR="003D6653" w:rsidRPr="0079010B" w:rsidRDefault="003D6653" w:rsidP="0006578A">
      <w:pPr>
        <w:pStyle w:val="aff0"/>
        <w:rPr>
          <w:color w:val="000000" w:themeColor="text1"/>
        </w:rPr>
      </w:pPr>
      <w:r w:rsidRPr="0079010B">
        <w:rPr>
          <w:rStyle w:val="aff2"/>
          <w:color w:val="000000" w:themeColor="text1"/>
        </w:rPr>
        <w:footnoteRef/>
      </w:r>
      <w:r w:rsidRPr="0079010B">
        <w:rPr>
          <w:color w:val="000000" w:themeColor="text1"/>
        </w:rPr>
        <w:t xml:space="preserve"> </w:t>
      </w:r>
      <w:r w:rsidRPr="0079010B">
        <w:rPr>
          <w:rFonts w:hint="eastAsia"/>
          <w:color w:val="000000" w:themeColor="text1"/>
        </w:rPr>
        <w:t>及自民國</w:t>
      </w:r>
      <w:r w:rsidRPr="0079010B">
        <w:rPr>
          <w:rFonts w:hint="eastAsia"/>
          <w:color w:val="000000" w:themeColor="text1"/>
        </w:rPr>
        <w:t>111</w:t>
      </w:r>
      <w:r w:rsidRPr="0079010B">
        <w:rPr>
          <w:rFonts w:hint="eastAsia"/>
          <w:color w:val="000000" w:themeColor="text1"/>
        </w:rPr>
        <w:t>年</w:t>
      </w:r>
      <w:r w:rsidRPr="0079010B">
        <w:rPr>
          <w:rFonts w:hint="eastAsia"/>
          <w:color w:val="000000" w:themeColor="text1"/>
        </w:rPr>
        <w:t>11</w:t>
      </w:r>
      <w:r w:rsidRPr="0079010B">
        <w:rPr>
          <w:rFonts w:hint="eastAsia"/>
          <w:color w:val="000000" w:themeColor="text1"/>
        </w:rPr>
        <w:t>月</w:t>
      </w:r>
      <w:r w:rsidRPr="0079010B">
        <w:rPr>
          <w:rFonts w:hint="eastAsia"/>
          <w:color w:val="000000" w:themeColor="text1"/>
        </w:rPr>
        <w:t>11</w:t>
      </w:r>
      <w:r w:rsidRPr="0079010B">
        <w:rPr>
          <w:rFonts w:hint="eastAsia"/>
          <w:color w:val="000000" w:themeColor="text1"/>
        </w:rPr>
        <w:t>日起至清償日止，按年息百分之</w:t>
      </w:r>
      <w:r w:rsidRPr="0079010B">
        <w:rPr>
          <w:rFonts w:hint="eastAsia"/>
          <w:color w:val="000000" w:themeColor="text1"/>
        </w:rPr>
        <w:t>5</w:t>
      </w:r>
      <w:r w:rsidRPr="0079010B">
        <w:rPr>
          <w:rFonts w:hint="eastAsia"/>
          <w:color w:val="000000" w:themeColor="text1"/>
        </w:rPr>
        <w:t>計算之利息。</w:t>
      </w:r>
    </w:p>
  </w:footnote>
  <w:footnote w:id="11">
    <w:p w14:paraId="1157B528" w14:textId="77777777" w:rsidR="003D6653" w:rsidRPr="0079010B" w:rsidRDefault="003D6653" w:rsidP="00E57D44">
      <w:pPr>
        <w:pStyle w:val="aff0"/>
        <w:rPr>
          <w:color w:val="000000" w:themeColor="text1"/>
        </w:rPr>
      </w:pPr>
      <w:r w:rsidRPr="0079010B">
        <w:rPr>
          <w:rStyle w:val="aff2"/>
          <w:color w:val="000000" w:themeColor="text1"/>
        </w:rPr>
        <w:footnoteRef/>
      </w:r>
      <w:r w:rsidRPr="0079010B">
        <w:rPr>
          <w:color w:val="000000" w:themeColor="text1"/>
        </w:rPr>
        <w:t xml:space="preserve"> </w:t>
      </w:r>
      <w:r w:rsidRPr="0079010B">
        <w:rPr>
          <w:rFonts w:hint="eastAsia"/>
          <w:color w:val="000000" w:themeColor="text1"/>
        </w:rPr>
        <w:t>地方法院審酌當年</w:t>
      </w:r>
      <w:r w:rsidRPr="0079010B">
        <w:rPr>
          <w:rFonts w:hint="eastAsia"/>
          <w:color w:val="000000" w:themeColor="text1"/>
        </w:rPr>
        <w:t>covid-19</w:t>
      </w:r>
      <w:r w:rsidRPr="0079010B">
        <w:rPr>
          <w:rFonts w:hint="eastAsia"/>
          <w:color w:val="000000" w:themeColor="text1"/>
        </w:rPr>
        <w:t>疫情關係，僅核予學校半年之權利金。</w:t>
      </w:r>
    </w:p>
  </w:footnote>
  <w:footnote w:id="12">
    <w:p w14:paraId="69C7FE7D" w14:textId="19F159D2" w:rsidR="003D6653" w:rsidRPr="0079010B" w:rsidRDefault="003D6653" w:rsidP="00E57D44">
      <w:pPr>
        <w:pStyle w:val="aff0"/>
        <w:rPr>
          <w:color w:val="000000" w:themeColor="text1"/>
        </w:rPr>
      </w:pPr>
      <w:r w:rsidRPr="0079010B">
        <w:rPr>
          <w:rStyle w:val="aff2"/>
          <w:color w:val="000000" w:themeColor="text1"/>
        </w:rPr>
        <w:footnoteRef/>
      </w:r>
      <w:r w:rsidRPr="0079010B">
        <w:rPr>
          <w:color w:val="000000" w:themeColor="text1"/>
        </w:rPr>
        <w:t xml:space="preserve"> </w:t>
      </w:r>
      <w:r w:rsidRPr="0079010B">
        <w:rPr>
          <w:rFonts w:hint="eastAsia"/>
          <w:color w:val="000000" w:themeColor="text1"/>
        </w:rPr>
        <w:t>臺灣南投地方法院</w:t>
      </w:r>
      <w:r w:rsidRPr="0079010B">
        <w:rPr>
          <w:rFonts w:hint="eastAsia"/>
          <w:color w:val="000000" w:themeColor="text1"/>
        </w:rPr>
        <w:t xml:space="preserve">108 </w:t>
      </w:r>
      <w:proofErr w:type="gramStart"/>
      <w:r w:rsidRPr="0079010B">
        <w:rPr>
          <w:rFonts w:hint="eastAsia"/>
          <w:color w:val="000000" w:themeColor="text1"/>
        </w:rPr>
        <w:t>年度訴字第</w:t>
      </w:r>
      <w:r w:rsidRPr="0079010B">
        <w:rPr>
          <w:rFonts w:hint="eastAsia"/>
          <w:color w:val="000000" w:themeColor="text1"/>
        </w:rPr>
        <w:t>194</w:t>
      </w:r>
      <w:proofErr w:type="gramEnd"/>
      <w:r w:rsidRPr="0079010B">
        <w:rPr>
          <w:rFonts w:hint="eastAsia"/>
          <w:color w:val="000000" w:themeColor="text1"/>
        </w:rPr>
        <w:t xml:space="preserve"> </w:t>
      </w:r>
      <w:r w:rsidRPr="0079010B">
        <w:rPr>
          <w:rFonts w:hint="eastAsia"/>
          <w:color w:val="000000" w:themeColor="text1"/>
        </w:rPr>
        <w:t>號民事判決、臺灣高等法</w:t>
      </w:r>
      <w:r>
        <w:rPr>
          <w:rFonts w:hint="eastAsia"/>
          <w:color w:val="000000" w:themeColor="text1"/>
        </w:rPr>
        <w:t>院</w:t>
      </w:r>
      <w:r w:rsidRPr="0079010B">
        <w:rPr>
          <w:rFonts w:hint="eastAsia"/>
          <w:color w:val="000000" w:themeColor="text1"/>
        </w:rPr>
        <w:t>臺中分院</w:t>
      </w:r>
      <w:r w:rsidRPr="0079010B">
        <w:rPr>
          <w:rFonts w:hint="eastAsia"/>
          <w:color w:val="000000" w:themeColor="text1"/>
        </w:rPr>
        <w:t xml:space="preserve">109 </w:t>
      </w:r>
      <w:r w:rsidRPr="0079010B">
        <w:rPr>
          <w:rFonts w:hint="eastAsia"/>
          <w:color w:val="000000" w:themeColor="text1"/>
        </w:rPr>
        <w:t>年度上字第</w:t>
      </w:r>
      <w:r w:rsidRPr="0079010B">
        <w:rPr>
          <w:rFonts w:hint="eastAsia"/>
          <w:color w:val="000000" w:themeColor="text1"/>
        </w:rPr>
        <w:t xml:space="preserve">587 </w:t>
      </w:r>
      <w:r w:rsidRPr="0079010B">
        <w:rPr>
          <w:rFonts w:hint="eastAsia"/>
          <w:color w:val="000000" w:themeColor="text1"/>
        </w:rPr>
        <w:t>號民事判決、臺灣南投地方法院</w:t>
      </w:r>
      <w:r w:rsidRPr="0079010B">
        <w:rPr>
          <w:rFonts w:hint="eastAsia"/>
          <w:color w:val="000000" w:themeColor="text1"/>
        </w:rPr>
        <w:t xml:space="preserve">111 </w:t>
      </w:r>
      <w:r w:rsidRPr="0079010B">
        <w:rPr>
          <w:rFonts w:hint="eastAsia"/>
          <w:color w:val="000000" w:themeColor="text1"/>
        </w:rPr>
        <w:t>年度</w:t>
      </w:r>
      <w:proofErr w:type="gramStart"/>
      <w:r w:rsidRPr="0079010B">
        <w:rPr>
          <w:rFonts w:hint="eastAsia"/>
          <w:color w:val="000000" w:themeColor="text1"/>
        </w:rPr>
        <w:t>司聲</w:t>
      </w:r>
      <w:proofErr w:type="gramEnd"/>
      <w:r w:rsidRPr="0079010B">
        <w:rPr>
          <w:rFonts w:hint="eastAsia"/>
          <w:color w:val="000000" w:themeColor="text1"/>
        </w:rPr>
        <w:t>字第</w:t>
      </w:r>
      <w:r w:rsidRPr="0079010B">
        <w:rPr>
          <w:rFonts w:hint="eastAsia"/>
          <w:color w:val="000000" w:themeColor="text1"/>
        </w:rPr>
        <w:t xml:space="preserve">131 </w:t>
      </w:r>
      <w:r w:rsidRPr="0079010B">
        <w:rPr>
          <w:rFonts w:hint="eastAsia"/>
          <w:color w:val="000000" w:themeColor="text1"/>
        </w:rPr>
        <w:t>號民事裁定及確定證明書。</w:t>
      </w:r>
    </w:p>
  </w:footnote>
  <w:footnote w:id="13">
    <w:p w14:paraId="0BD66D9D" w14:textId="77777777" w:rsidR="003D6653" w:rsidRPr="0079010B" w:rsidRDefault="003D6653" w:rsidP="00A04D9C">
      <w:pPr>
        <w:pStyle w:val="aff0"/>
        <w:rPr>
          <w:color w:val="000000" w:themeColor="text1"/>
        </w:rPr>
      </w:pPr>
      <w:r w:rsidRPr="0079010B">
        <w:rPr>
          <w:rStyle w:val="aff2"/>
          <w:color w:val="000000" w:themeColor="text1"/>
        </w:rPr>
        <w:footnoteRef/>
      </w:r>
      <w:r w:rsidRPr="0079010B">
        <w:rPr>
          <w:color w:val="000000" w:themeColor="text1"/>
        </w:rPr>
        <w:t xml:space="preserve"> </w:t>
      </w:r>
      <w:r w:rsidRPr="0079010B">
        <w:rPr>
          <w:rFonts w:hint="eastAsia"/>
          <w:color w:val="000000" w:themeColor="text1"/>
        </w:rPr>
        <w:t>據該校稱：「</w:t>
      </w:r>
      <w:r w:rsidRPr="0079010B">
        <w:rPr>
          <w:rFonts w:hint="eastAsia"/>
          <w:color w:val="000000" w:themeColor="text1"/>
        </w:rPr>
        <w:t>102</w:t>
      </w:r>
      <w:r w:rsidRPr="0079010B">
        <w:rPr>
          <w:rFonts w:hint="eastAsia"/>
          <w:color w:val="000000" w:themeColor="text1"/>
        </w:rPr>
        <w:t>、</w:t>
      </w:r>
      <w:r w:rsidRPr="0079010B">
        <w:rPr>
          <w:rFonts w:hint="eastAsia"/>
          <w:color w:val="000000" w:themeColor="text1"/>
        </w:rPr>
        <w:t>103</w:t>
      </w:r>
      <w:r w:rsidRPr="0079010B">
        <w:rPr>
          <w:rFonts w:hint="eastAsia"/>
          <w:color w:val="000000" w:themeColor="text1"/>
        </w:rPr>
        <w:t>年度營運績效評估為同一次會議</w:t>
      </w:r>
      <w:r w:rsidRPr="0079010B">
        <w:rPr>
          <w:rFonts w:hint="eastAsia"/>
          <w:color w:val="000000" w:themeColor="text1"/>
        </w:rPr>
        <w:t>(104.12.15)</w:t>
      </w:r>
      <w:r w:rsidRPr="0079010B">
        <w:rPr>
          <w:rFonts w:hint="eastAsia"/>
          <w:color w:val="000000" w:themeColor="text1"/>
        </w:rPr>
        <w:t>討論、決議」。查該校「</w:t>
      </w:r>
      <w:r w:rsidRPr="0079010B">
        <w:rPr>
          <w:rFonts w:hint="eastAsia"/>
          <w:color w:val="000000" w:themeColor="text1"/>
        </w:rPr>
        <w:t>104</w:t>
      </w:r>
      <w:r w:rsidRPr="0079010B">
        <w:rPr>
          <w:rFonts w:hint="eastAsia"/>
          <w:color w:val="000000" w:themeColor="text1"/>
        </w:rPr>
        <w:t>年度第</w:t>
      </w:r>
      <w:r w:rsidRPr="0079010B">
        <w:rPr>
          <w:rFonts w:hint="eastAsia"/>
          <w:color w:val="000000" w:themeColor="text1"/>
        </w:rPr>
        <w:t>1</w:t>
      </w:r>
      <w:r w:rsidRPr="0079010B">
        <w:rPr>
          <w:rFonts w:hint="eastAsia"/>
          <w:color w:val="000000" w:themeColor="text1"/>
        </w:rPr>
        <w:t>次游泳池委外經營監督管理委員會會議紀錄」主席致詞：各位委員及廠商活水公司大家好，感謝大家在年底業務繁忙時刻撥冗參加本次會議，</w:t>
      </w:r>
      <w:r w:rsidRPr="0079010B">
        <w:rPr>
          <w:rFonts w:hint="eastAsia"/>
          <w:b/>
          <w:color w:val="000000" w:themeColor="text1"/>
        </w:rPr>
        <w:t>由於</w:t>
      </w:r>
      <w:r w:rsidRPr="0079010B">
        <w:rPr>
          <w:rFonts w:hint="eastAsia"/>
          <w:b/>
          <w:color w:val="000000" w:themeColor="text1"/>
        </w:rPr>
        <w:t>102</w:t>
      </w:r>
      <w:r w:rsidRPr="0079010B">
        <w:rPr>
          <w:rFonts w:hint="eastAsia"/>
          <w:b/>
          <w:color w:val="000000" w:themeColor="text1"/>
        </w:rPr>
        <w:t>年因行政職務調整未召開會議，本次係針對前兩個年度之營運績效作一次評比</w:t>
      </w:r>
      <w:r w:rsidRPr="0079010B">
        <w:rPr>
          <w:rFonts w:hint="eastAsia"/>
          <w:color w:val="000000" w:themeColor="text1"/>
        </w:rPr>
        <w:t>。評比項目有資料提送、會計財務報表資料、衛生檢驗資料及顧客滿意度等五項，請各位委員針對活水公司所提供的書面資料給予評比。</w:t>
      </w:r>
    </w:p>
  </w:footnote>
  <w:footnote w:id="14">
    <w:p w14:paraId="740195B1" w14:textId="77777777" w:rsidR="003D6653" w:rsidRPr="0079010B" w:rsidRDefault="003D6653" w:rsidP="00B06341">
      <w:pPr>
        <w:pStyle w:val="aff0"/>
        <w:rPr>
          <w:color w:val="000000" w:themeColor="text1"/>
        </w:rPr>
      </w:pPr>
      <w:r w:rsidRPr="0079010B">
        <w:rPr>
          <w:rStyle w:val="aff2"/>
          <w:color w:val="000000" w:themeColor="text1"/>
        </w:rPr>
        <w:footnoteRef/>
      </w:r>
      <w:r w:rsidRPr="0079010B">
        <w:rPr>
          <w:color w:val="000000" w:themeColor="text1"/>
        </w:rPr>
        <w:t xml:space="preserve"> </w:t>
      </w:r>
      <w:r w:rsidRPr="0079010B">
        <w:rPr>
          <w:rFonts w:hint="eastAsia"/>
          <w:color w:val="000000" w:themeColor="text1"/>
        </w:rPr>
        <w:t>OT</w:t>
      </w:r>
      <w:r w:rsidRPr="0079010B">
        <w:rPr>
          <w:rFonts w:hint="eastAsia"/>
          <w:color w:val="000000" w:themeColor="text1"/>
        </w:rPr>
        <w:t>案資料，取自南投縣救生員協進會「國立南投高中室內溫水游泳池委外營運績效表</w:t>
      </w:r>
      <w:r w:rsidRPr="0079010B">
        <w:rPr>
          <w:rFonts w:hint="eastAsia"/>
          <w:color w:val="000000" w:themeColor="text1"/>
        </w:rPr>
        <w:t>(</w:t>
      </w:r>
      <w:r w:rsidRPr="0079010B">
        <w:rPr>
          <w:rFonts w:hint="eastAsia"/>
          <w:color w:val="000000" w:themeColor="text1"/>
        </w:rPr>
        <w:t>九十三年度、九十四年度</w:t>
      </w:r>
      <w:r w:rsidRPr="0079010B">
        <w:rPr>
          <w:rFonts w:hint="eastAsia"/>
          <w:color w:val="000000" w:themeColor="text1"/>
        </w:rPr>
        <w:t>)</w:t>
      </w:r>
      <w:r w:rsidRPr="0079010B">
        <w:rPr>
          <w:rFonts w:hint="eastAsia"/>
          <w:color w:val="000000" w:themeColor="text1"/>
        </w:rPr>
        <w:t>」。租金每月</w:t>
      </w:r>
      <w:r w:rsidRPr="0079010B">
        <w:rPr>
          <w:rFonts w:hint="eastAsia"/>
          <w:color w:val="000000" w:themeColor="text1"/>
        </w:rPr>
        <w:t>8000</w:t>
      </w:r>
      <w:r w:rsidRPr="0079010B">
        <w:rPr>
          <w:rFonts w:hint="eastAsia"/>
          <w:color w:val="000000" w:themeColor="text1"/>
        </w:rPr>
        <w:t>元，水、電、瓦斯費由南投縣救生員協進會繳納。</w:t>
      </w:r>
    </w:p>
  </w:footnote>
  <w:footnote w:id="15">
    <w:p w14:paraId="10D78F2E" w14:textId="77777777" w:rsidR="003D6653" w:rsidRPr="0079010B" w:rsidRDefault="003D6653" w:rsidP="00EE6624">
      <w:pPr>
        <w:pStyle w:val="aff0"/>
        <w:rPr>
          <w:color w:val="000000" w:themeColor="text1"/>
        </w:rPr>
      </w:pPr>
      <w:r w:rsidRPr="0079010B">
        <w:rPr>
          <w:rStyle w:val="aff2"/>
          <w:color w:val="000000" w:themeColor="text1"/>
        </w:rPr>
        <w:footnoteRef/>
      </w:r>
      <w:r w:rsidRPr="0079010B">
        <w:rPr>
          <w:color w:val="000000" w:themeColor="text1"/>
        </w:rPr>
        <w:t xml:space="preserve"> </w:t>
      </w:r>
      <w:r w:rsidRPr="0079010B">
        <w:rPr>
          <w:rFonts w:hint="eastAsia"/>
          <w:color w:val="000000" w:themeColor="text1"/>
        </w:rPr>
        <w:t>ROT</w:t>
      </w:r>
      <w:r w:rsidRPr="0079010B">
        <w:rPr>
          <w:rFonts w:hint="eastAsia"/>
          <w:color w:val="000000" w:themeColor="text1"/>
        </w:rPr>
        <w:t>案開始後，游泳池水、電、瓦斯，皆由民間機構自行繳納，該校不須負擔且無紀錄。</w:t>
      </w:r>
    </w:p>
  </w:footnote>
  <w:footnote w:id="16">
    <w:p w14:paraId="389C9C7F" w14:textId="77777777" w:rsidR="003D6653" w:rsidRPr="0079010B" w:rsidRDefault="003D6653" w:rsidP="00EE6624">
      <w:pPr>
        <w:pStyle w:val="aff0"/>
        <w:rPr>
          <w:color w:val="000000" w:themeColor="text1"/>
        </w:rPr>
      </w:pPr>
      <w:r w:rsidRPr="0079010B">
        <w:rPr>
          <w:rStyle w:val="aff2"/>
          <w:color w:val="000000" w:themeColor="text1"/>
        </w:rPr>
        <w:footnoteRef/>
      </w:r>
      <w:r w:rsidRPr="0079010B">
        <w:rPr>
          <w:color w:val="000000" w:themeColor="text1"/>
        </w:rPr>
        <w:t xml:space="preserve"> </w:t>
      </w:r>
      <w:r w:rsidRPr="0079010B">
        <w:rPr>
          <w:rFonts w:hint="eastAsia"/>
          <w:color w:val="000000" w:themeColor="text1"/>
        </w:rPr>
        <w:t>依據契約書第十二‧一，與</w:t>
      </w:r>
      <w:r w:rsidRPr="0079010B">
        <w:rPr>
          <w:rFonts w:hint="eastAsia"/>
          <w:color w:val="000000" w:themeColor="text1"/>
        </w:rPr>
        <w:t>96</w:t>
      </w:r>
      <w:r w:rsidRPr="0079010B">
        <w:rPr>
          <w:rFonts w:hint="eastAsia"/>
          <w:color w:val="000000" w:themeColor="text1"/>
        </w:rPr>
        <w:t>年</w:t>
      </w:r>
      <w:r w:rsidRPr="0079010B">
        <w:rPr>
          <w:rFonts w:hint="eastAsia"/>
          <w:color w:val="000000" w:themeColor="text1"/>
        </w:rPr>
        <w:t>5</w:t>
      </w:r>
      <w:r w:rsidRPr="0079010B">
        <w:rPr>
          <w:rFonts w:hint="eastAsia"/>
          <w:color w:val="000000" w:themeColor="text1"/>
        </w:rPr>
        <w:t>月</w:t>
      </w:r>
      <w:r w:rsidRPr="0079010B">
        <w:rPr>
          <w:rFonts w:hint="eastAsia"/>
          <w:color w:val="000000" w:themeColor="text1"/>
        </w:rPr>
        <w:t>10</w:t>
      </w:r>
      <w:r w:rsidRPr="0079010B">
        <w:rPr>
          <w:rFonts w:hint="eastAsia"/>
          <w:color w:val="000000" w:themeColor="text1"/>
        </w:rPr>
        <w:t>日監督管理委員會決議，自</w:t>
      </w:r>
      <w:r w:rsidRPr="0079010B">
        <w:rPr>
          <w:rFonts w:hint="eastAsia"/>
          <w:color w:val="000000" w:themeColor="text1"/>
        </w:rPr>
        <w:t>96</w:t>
      </w:r>
      <w:r w:rsidRPr="0079010B">
        <w:rPr>
          <w:rFonts w:hint="eastAsia"/>
          <w:color w:val="000000" w:themeColor="text1"/>
        </w:rPr>
        <w:t>年</w:t>
      </w:r>
      <w:r w:rsidRPr="0079010B">
        <w:rPr>
          <w:rFonts w:hint="eastAsia"/>
          <w:color w:val="000000" w:themeColor="text1"/>
        </w:rPr>
        <w:t>6</w:t>
      </w:r>
      <w:r w:rsidRPr="0079010B">
        <w:rPr>
          <w:rFonts w:hint="eastAsia"/>
          <w:color w:val="000000" w:themeColor="text1"/>
        </w:rPr>
        <w:t>月</w:t>
      </w:r>
      <w:r w:rsidRPr="0079010B">
        <w:rPr>
          <w:rFonts w:hint="eastAsia"/>
          <w:color w:val="000000" w:themeColor="text1"/>
        </w:rPr>
        <w:t>1</w:t>
      </w:r>
      <w:r w:rsidRPr="0079010B">
        <w:rPr>
          <w:rFonts w:hint="eastAsia"/>
          <w:color w:val="000000" w:themeColor="text1"/>
        </w:rPr>
        <w:t>日起至</w:t>
      </w:r>
      <w:r w:rsidRPr="0079010B">
        <w:rPr>
          <w:rFonts w:hint="eastAsia"/>
          <w:color w:val="000000" w:themeColor="text1"/>
        </w:rPr>
        <w:t>96</w:t>
      </w:r>
      <w:r w:rsidRPr="0079010B">
        <w:rPr>
          <w:rFonts w:hint="eastAsia"/>
          <w:color w:val="000000" w:themeColor="text1"/>
        </w:rPr>
        <w:t>年</w:t>
      </w:r>
      <w:r w:rsidRPr="0079010B">
        <w:rPr>
          <w:rFonts w:hint="eastAsia"/>
          <w:color w:val="000000" w:themeColor="text1"/>
        </w:rPr>
        <w:t>12</w:t>
      </w:r>
      <w:r w:rsidRPr="0079010B">
        <w:rPr>
          <w:rFonts w:hint="eastAsia"/>
          <w:color w:val="000000" w:themeColor="text1"/>
        </w:rPr>
        <w:t>月</w:t>
      </w:r>
      <w:r w:rsidRPr="0079010B">
        <w:rPr>
          <w:rFonts w:hint="eastAsia"/>
          <w:color w:val="000000" w:themeColor="text1"/>
        </w:rPr>
        <w:t>31</w:t>
      </w:r>
      <w:r w:rsidRPr="0079010B">
        <w:rPr>
          <w:rFonts w:hint="eastAsia"/>
          <w:color w:val="000000" w:themeColor="text1"/>
        </w:rPr>
        <w:t>日計算</w:t>
      </w:r>
      <w:r w:rsidRPr="0079010B">
        <w:rPr>
          <w:rFonts w:hint="eastAsia"/>
          <w:color w:val="000000" w:themeColor="text1"/>
        </w:rPr>
        <w:t>7</w:t>
      </w:r>
      <w:r w:rsidRPr="0079010B">
        <w:rPr>
          <w:rFonts w:hint="eastAsia"/>
          <w:color w:val="000000" w:themeColor="text1"/>
        </w:rPr>
        <w:t>個月。</w:t>
      </w:r>
    </w:p>
  </w:footnote>
  <w:footnote w:id="17">
    <w:p w14:paraId="6B2C843C" w14:textId="77777777" w:rsidR="003D6653" w:rsidRPr="0079010B" w:rsidRDefault="003D6653" w:rsidP="00EE6624">
      <w:pPr>
        <w:pStyle w:val="aff0"/>
        <w:rPr>
          <w:color w:val="000000" w:themeColor="text1"/>
        </w:rPr>
      </w:pPr>
      <w:r w:rsidRPr="0079010B">
        <w:rPr>
          <w:rStyle w:val="aff2"/>
          <w:color w:val="000000" w:themeColor="text1"/>
        </w:rPr>
        <w:footnoteRef/>
      </w:r>
      <w:r w:rsidRPr="0079010B">
        <w:rPr>
          <w:color w:val="000000" w:themeColor="text1"/>
        </w:rPr>
        <w:t xml:space="preserve"> </w:t>
      </w:r>
      <w:r w:rsidRPr="0079010B">
        <w:rPr>
          <w:rFonts w:hint="eastAsia"/>
          <w:color w:val="000000" w:themeColor="text1"/>
        </w:rPr>
        <w:t>依南投縣政府稅務局</w:t>
      </w:r>
      <w:r w:rsidRPr="0079010B">
        <w:rPr>
          <w:rFonts w:hint="eastAsia"/>
          <w:color w:val="000000" w:themeColor="text1"/>
        </w:rPr>
        <w:t>97</w:t>
      </w:r>
      <w:r w:rsidRPr="0079010B">
        <w:rPr>
          <w:rFonts w:hint="eastAsia"/>
          <w:color w:val="000000" w:themeColor="text1"/>
        </w:rPr>
        <w:t>年</w:t>
      </w:r>
      <w:r w:rsidRPr="0079010B">
        <w:rPr>
          <w:rFonts w:hint="eastAsia"/>
          <w:color w:val="000000" w:themeColor="text1"/>
        </w:rPr>
        <w:t>8</w:t>
      </w:r>
      <w:r w:rsidRPr="0079010B">
        <w:rPr>
          <w:rFonts w:hint="eastAsia"/>
          <w:color w:val="000000" w:themeColor="text1"/>
        </w:rPr>
        <w:t>月</w:t>
      </w:r>
      <w:r w:rsidRPr="0079010B">
        <w:rPr>
          <w:rFonts w:hint="eastAsia"/>
          <w:color w:val="000000" w:themeColor="text1"/>
        </w:rPr>
        <w:t>4</w:t>
      </w:r>
      <w:r w:rsidRPr="0079010B">
        <w:rPr>
          <w:rFonts w:hint="eastAsia"/>
          <w:color w:val="000000" w:themeColor="text1"/>
        </w:rPr>
        <w:t>日投稅財字第</w:t>
      </w:r>
      <w:r w:rsidRPr="0079010B">
        <w:rPr>
          <w:rFonts w:hint="eastAsia"/>
          <w:color w:val="000000" w:themeColor="text1"/>
        </w:rPr>
        <w:t>0970603387</w:t>
      </w:r>
      <w:r w:rsidRPr="0079010B">
        <w:rPr>
          <w:rFonts w:hint="eastAsia"/>
          <w:color w:val="000000" w:themeColor="text1"/>
        </w:rPr>
        <w:t>號函，自</w:t>
      </w:r>
      <w:r w:rsidRPr="0079010B">
        <w:rPr>
          <w:rFonts w:hint="eastAsia"/>
          <w:color w:val="000000" w:themeColor="text1"/>
        </w:rPr>
        <w:t>96</w:t>
      </w:r>
      <w:r w:rsidRPr="0079010B">
        <w:rPr>
          <w:rFonts w:hint="eastAsia"/>
          <w:color w:val="000000" w:themeColor="text1"/>
        </w:rPr>
        <w:t>年</w:t>
      </w:r>
      <w:r w:rsidRPr="0079010B">
        <w:rPr>
          <w:rFonts w:hint="eastAsia"/>
          <w:color w:val="000000" w:themeColor="text1"/>
        </w:rPr>
        <w:t>4</w:t>
      </w:r>
      <w:r w:rsidRPr="0079010B">
        <w:rPr>
          <w:rFonts w:hint="eastAsia"/>
          <w:color w:val="000000" w:themeColor="text1"/>
        </w:rPr>
        <w:t>月起徵房屋稅。</w:t>
      </w:r>
    </w:p>
  </w:footnote>
  <w:footnote w:id="18">
    <w:p w14:paraId="25D9D24E" w14:textId="77777777" w:rsidR="003D6653" w:rsidRPr="0079010B" w:rsidRDefault="003D6653" w:rsidP="00EE6624">
      <w:pPr>
        <w:pStyle w:val="aff0"/>
        <w:rPr>
          <w:color w:val="000000" w:themeColor="text1"/>
        </w:rPr>
      </w:pPr>
      <w:r w:rsidRPr="0079010B">
        <w:rPr>
          <w:rStyle w:val="aff2"/>
          <w:color w:val="000000" w:themeColor="text1"/>
        </w:rPr>
        <w:footnoteRef/>
      </w:r>
      <w:r w:rsidRPr="0079010B">
        <w:rPr>
          <w:color w:val="000000" w:themeColor="text1"/>
        </w:rPr>
        <w:t xml:space="preserve"> </w:t>
      </w:r>
      <w:r w:rsidRPr="0079010B">
        <w:rPr>
          <w:rFonts w:hint="eastAsia"/>
          <w:color w:val="000000" w:themeColor="text1"/>
        </w:rPr>
        <w:t>依南投縣政府稅務局</w:t>
      </w:r>
      <w:r w:rsidRPr="0079010B">
        <w:rPr>
          <w:rFonts w:hint="eastAsia"/>
          <w:color w:val="000000" w:themeColor="text1"/>
        </w:rPr>
        <w:t>97</w:t>
      </w:r>
      <w:r w:rsidRPr="0079010B">
        <w:rPr>
          <w:rFonts w:hint="eastAsia"/>
          <w:color w:val="000000" w:themeColor="text1"/>
        </w:rPr>
        <w:t>年</w:t>
      </w:r>
      <w:r w:rsidRPr="0079010B">
        <w:rPr>
          <w:rFonts w:hint="eastAsia"/>
          <w:color w:val="000000" w:themeColor="text1"/>
        </w:rPr>
        <w:t>10</w:t>
      </w:r>
      <w:r w:rsidRPr="0079010B">
        <w:rPr>
          <w:rFonts w:hint="eastAsia"/>
          <w:color w:val="000000" w:themeColor="text1"/>
        </w:rPr>
        <w:t>月</w:t>
      </w:r>
      <w:r w:rsidRPr="0079010B">
        <w:rPr>
          <w:rFonts w:hint="eastAsia"/>
          <w:color w:val="000000" w:themeColor="text1"/>
        </w:rPr>
        <w:t>29</w:t>
      </w:r>
      <w:r w:rsidRPr="0079010B">
        <w:rPr>
          <w:rFonts w:hint="eastAsia"/>
          <w:color w:val="000000" w:themeColor="text1"/>
        </w:rPr>
        <w:t>日投稅財字第</w:t>
      </w:r>
      <w:r w:rsidRPr="0079010B">
        <w:rPr>
          <w:rFonts w:hint="eastAsia"/>
          <w:color w:val="000000" w:themeColor="text1"/>
        </w:rPr>
        <w:t>0970605085</w:t>
      </w:r>
      <w:r w:rsidRPr="0079010B">
        <w:rPr>
          <w:rFonts w:hint="eastAsia"/>
          <w:color w:val="000000" w:themeColor="text1"/>
        </w:rPr>
        <w:t>號函，自</w:t>
      </w:r>
      <w:r w:rsidRPr="0079010B">
        <w:rPr>
          <w:rFonts w:hint="eastAsia"/>
          <w:color w:val="000000" w:themeColor="text1"/>
        </w:rPr>
        <w:t>97</w:t>
      </w:r>
      <w:r w:rsidRPr="0079010B">
        <w:rPr>
          <w:rFonts w:hint="eastAsia"/>
          <w:color w:val="000000" w:themeColor="text1"/>
        </w:rPr>
        <w:t>年起課徵地價稅。</w:t>
      </w:r>
    </w:p>
  </w:footnote>
  <w:footnote w:id="19">
    <w:p w14:paraId="3065D261" w14:textId="77777777" w:rsidR="003D6653" w:rsidRPr="0079010B" w:rsidRDefault="003D6653" w:rsidP="00EE6624">
      <w:pPr>
        <w:pStyle w:val="aff0"/>
        <w:rPr>
          <w:color w:val="000000" w:themeColor="text1"/>
        </w:rPr>
      </w:pPr>
      <w:r w:rsidRPr="0079010B">
        <w:rPr>
          <w:rStyle w:val="aff2"/>
          <w:color w:val="000000" w:themeColor="text1"/>
        </w:rPr>
        <w:footnoteRef/>
      </w:r>
      <w:r w:rsidRPr="0079010B">
        <w:rPr>
          <w:color w:val="000000" w:themeColor="text1"/>
        </w:rPr>
        <w:t xml:space="preserve"> </w:t>
      </w:r>
      <w:r w:rsidRPr="0079010B">
        <w:rPr>
          <w:rFonts w:hint="eastAsia"/>
          <w:color w:val="000000" w:themeColor="text1"/>
        </w:rPr>
        <w:t>108</w:t>
      </w:r>
      <w:r w:rsidRPr="0079010B">
        <w:rPr>
          <w:rFonts w:hint="eastAsia"/>
          <w:color w:val="000000" w:themeColor="text1"/>
        </w:rPr>
        <w:t>、</w:t>
      </w:r>
      <w:r w:rsidRPr="0079010B">
        <w:rPr>
          <w:rFonts w:hint="eastAsia"/>
          <w:color w:val="000000" w:themeColor="text1"/>
        </w:rPr>
        <w:t>109</w:t>
      </w:r>
      <w:r w:rsidRPr="0079010B">
        <w:rPr>
          <w:rFonts w:hint="eastAsia"/>
          <w:color w:val="000000" w:themeColor="text1"/>
        </w:rPr>
        <w:t>、</w:t>
      </w:r>
      <w:r w:rsidRPr="0079010B">
        <w:rPr>
          <w:rFonts w:hint="eastAsia"/>
          <w:color w:val="000000" w:themeColor="text1"/>
        </w:rPr>
        <w:t>110</w:t>
      </w:r>
      <w:r w:rsidRPr="0079010B">
        <w:rPr>
          <w:rFonts w:hint="eastAsia"/>
          <w:color w:val="000000" w:themeColor="text1"/>
        </w:rPr>
        <w:t>年定額及營運權利金之所列金額，取自一、二審判決書內容。</w:t>
      </w:r>
    </w:p>
  </w:footnote>
  <w:footnote w:id="20">
    <w:p w14:paraId="4D44971F" w14:textId="77777777" w:rsidR="003D6653" w:rsidRPr="0079010B" w:rsidRDefault="003D6653" w:rsidP="00EE6624">
      <w:pPr>
        <w:pStyle w:val="aff0"/>
        <w:rPr>
          <w:color w:val="000000" w:themeColor="text1"/>
        </w:rPr>
      </w:pPr>
      <w:r w:rsidRPr="0079010B">
        <w:rPr>
          <w:rStyle w:val="aff2"/>
          <w:color w:val="000000" w:themeColor="text1"/>
        </w:rPr>
        <w:footnoteRef/>
      </w:r>
      <w:r w:rsidRPr="0079010B">
        <w:rPr>
          <w:color w:val="000000" w:themeColor="text1"/>
        </w:rPr>
        <w:t xml:space="preserve"> </w:t>
      </w:r>
      <w:r w:rsidRPr="0079010B">
        <w:rPr>
          <w:rFonts w:hint="eastAsia"/>
          <w:color w:val="000000" w:themeColor="text1"/>
        </w:rPr>
        <w:t>109</w:t>
      </w:r>
      <w:r w:rsidRPr="0079010B">
        <w:rPr>
          <w:rFonts w:hint="eastAsia"/>
          <w:color w:val="000000" w:themeColor="text1"/>
        </w:rPr>
        <w:t>年度定額權利金，一、二審法院考量</w:t>
      </w:r>
      <w:r w:rsidRPr="0079010B">
        <w:rPr>
          <w:rFonts w:hint="eastAsia"/>
          <w:color w:val="000000" w:themeColor="text1"/>
        </w:rPr>
        <w:t>covid-19</w:t>
      </w:r>
      <w:r w:rsidRPr="0079010B">
        <w:rPr>
          <w:rFonts w:hint="eastAsia"/>
          <w:color w:val="000000" w:themeColor="text1"/>
        </w:rPr>
        <w:t>疫情，僅採納一半金額。</w:t>
      </w:r>
    </w:p>
  </w:footnote>
  <w:footnote w:id="21">
    <w:p w14:paraId="5B666FD4" w14:textId="77777777" w:rsidR="003D6653" w:rsidRPr="0079010B" w:rsidRDefault="003D6653" w:rsidP="00EE6624">
      <w:pPr>
        <w:pStyle w:val="aff0"/>
        <w:rPr>
          <w:rFonts w:asciiTheme="majorEastAsia" w:eastAsiaTheme="majorEastAsia" w:hAnsiTheme="majorEastAsia"/>
          <w:color w:val="000000" w:themeColor="text1"/>
          <w:sz w:val="18"/>
        </w:rPr>
      </w:pPr>
      <w:r w:rsidRPr="00562F60">
        <w:rPr>
          <w:rStyle w:val="aff2"/>
          <w:color w:val="000000" w:themeColor="text1"/>
        </w:rPr>
        <w:footnoteRef/>
      </w:r>
      <w:r w:rsidRPr="00562F60">
        <w:rPr>
          <w:rStyle w:val="aff2"/>
        </w:rPr>
        <w:t xml:space="preserve"> </w:t>
      </w:r>
      <w:r w:rsidRPr="0079010B">
        <w:rPr>
          <w:rFonts w:asciiTheme="majorEastAsia" w:eastAsiaTheme="majorEastAsia" w:hAnsiTheme="majorEastAsia" w:hint="eastAsia"/>
          <w:color w:val="000000" w:themeColor="text1"/>
          <w:szCs w:val="24"/>
        </w:rPr>
        <w:t>權利金</w:t>
      </w:r>
      <w:bookmarkStart w:id="36" w:name="_GoBack"/>
      <w:bookmarkEnd w:id="36"/>
      <w:r w:rsidRPr="0079010B">
        <w:rPr>
          <w:rFonts w:asciiTheme="majorEastAsia" w:eastAsiaTheme="majorEastAsia" w:hAnsiTheme="majorEastAsia" w:hint="eastAsia"/>
          <w:color w:val="000000" w:themeColor="text1"/>
          <w:szCs w:val="24"/>
        </w:rPr>
        <w:t>依全年所占天數，計算至1</w:t>
      </w:r>
      <w:r w:rsidRPr="0079010B">
        <w:rPr>
          <w:rFonts w:asciiTheme="majorEastAsia" w:eastAsiaTheme="majorEastAsia" w:hAnsiTheme="majorEastAsia"/>
          <w:color w:val="000000" w:themeColor="text1"/>
          <w:szCs w:val="24"/>
        </w:rPr>
        <w:t>10</w:t>
      </w:r>
      <w:r w:rsidRPr="0079010B">
        <w:rPr>
          <w:rFonts w:asciiTheme="majorEastAsia" w:eastAsiaTheme="majorEastAsia" w:hAnsiTheme="majorEastAsia" w:hint="eastAsia"/>
          <w:color w:val="000000" w:themeColor="text1"/>
          <w:szCs w:val="24"/>
        </w:rPr>
        <w:t>年</w:t>
      </w:r>
      <w:r w:rsidRPr="0079010B">
        <w:rPr>
          <w:rFonts w:asciiTheme="majorEastAsia" w:eastAsiaTheme="majorEastAsia" w:hAnsiTheme="majorEastAsia"/>
          <w:color w:val="000000" w:themeColor="text1"/>
          <w:szCs w:val="24"/>
        </w:rPr>
        <w:t>10</w:t>
      </w:r>
      <w:r w:rsidRPr="0079010B">
        <w:rPr>
          <w:rFonts w:asciiTheme="majorEastAsia" w:eastAsiaTheme="majorEastAsia" w:hAnsiTheme="majorEastAsia" w:hint="eastAsia"/>
          <w:color w:val="000000" w:themeColor="text1"/>
          <w:szCs w:val="24"/>
        </w:rPr>
        <w:t>月</w:t>
      </w:r>
      <w:r w:rsidRPr="0079010B">
        <w:rPr>
          <w:rFonts w:asciiTheme="majorEastAsia" w:eastAsiaTheme="majorEastAsia" w:hAnsiTheme="majorEastAsia"/>
          <w:color w:val="000000" w:themeColor="text1"/>
          <w:szCs w:val="24"/>
        </w:rPr>
        <w:t>3</w:t>
      </w:r>
      <w:r w:rsidRPr="0079010B">
        <w:rPr>
          <w:rFonts w:asciiTheme="majorEastAsia" w:eastAsiaTheme="majorEastAsia" w:hAnsiTheme="majorEastAsia" w:hint="eastAsia"/>
          <w:color w:val="000000" w:themeColor="text1"/>
          <w:szCs w:val="24"/>
        </w:rPr>
        <w:t>日。</w:t>
      </w:r>
    </w:p>
  </w:footnote>
  <w:footnote w:id="22">
    <w:p w14:paraId="03DD039E" w14:textId="77777777" w:rsidR="003D6653" w:rsidRPr="0079010B" w:rsidRDefault="003D6653" w:rsidP="00EE6624">
      <w:pPr>
        <w:pStyle w:val="aff0"/>
        <w:rPr>
          <w:color w:val="000000" w:themeColor="text1"/>
        </w:rPr>
      </w:pPr>
      <w:r w:rsidRPr="0079010B">
        <w:rPr>
          <w:rStyle w:val="aff2"/>
          <w:color w:val="000000" w:themeColor="text1"/>
        </w:rPr>
        <w:footnoteRef/>
      </w:r>
      <w:r w:rsidRPr="0079010B">
        <w:rPr>
          <w:color w:val="000000" w:themeColor="text1"/>
        </w:rPr>
        <w:t xml:space="preserve"> </w:t>
      </w:r>
      <w:r w:rsidRPr="0079010B">
        <w:rPr>
          <w:rFonts w:hint="eastAsia"/>
          <w:color w:val="000000" w:themeColor="text1"/>
        </w:rPr>
        <w:t>依南投縣政府稅務局</w:t>
      </w:r>
      <w:r w:rsidRPr="0079010B">
        <w:rPr>
          <w:rFonts w:hint="eastAsia"/>
          <w:color w:val="000000" w:themeColor="text1"/>
        </w:rPr>
        <w:t>110</w:t>
      </w:r>
      <w:r w:rsidRPr="0079010B">
        <w:rPr>
          <w:rFonts w:hint="eastAsia"/>
          <w:color w:val="000000" w:themeColor="text1"/>
        </w:rPr>
        <w:t>年</w:t>
      </w:r>
      <w:r w:rsidRPr="0079010B">
        <w:rPr>
          <w:rFonts w:hint="eastAsia"/>
          <w:color w:val="000000" w:themeColor="text1"/>
        </w:rPr>
        <w:t>5</w:t>
      </w:r>
      <w:r w:rsidRPr="0079010B">
        <w:rPr>
          <w:rFonts w:hint="eastAsia"/>
          <w:color w:val="000000" w:themeColor="text1"/>
        </w:rPr>
        <w:t>月</w:t>
      </w:r>
      <w:r w:rsidRPr="0079010B">
        <w:rPr>
          <w:rFonts w:hint="eastAsia"/>
          <w:color w:val="000000" w:themeColor="text1"/>
        </w:rPr>
        <w:t>1</w:t>
      </w:r>
      <w:r w:rsidRPr="0079010B">
        <w:rPr>
          <w:rFonts w:hint="eastAsia"/>
          <w:color w:val="000000" w:themeColor="text1"/>
        </w:rPr>
        <w:t>日投稅房字第</w:t>
      </w:r>
      <w:r w:rsidRPr="0079010B">
        <w:rPr>
          <w:rFonts w:hint="eastAsia"/>
          <w:color w:val="000000" w:themeColor="text1"/>
        </w:rPr>
        <w:t>1100006016</w:t>
      </w:r>
      <w:r w:rsidRPr="0079010B">
        <w:rPr>
          <w:rFonts w:hint="eastAsia"/>
          <w:color w:val="000000" w:themeColor="text1"/>
        </w:rPr>
        <w:t>號函，准自</w:t>
      </w:r>
      <w:r w:rsidRPr="0079010B">
        <w:rPr>
          <w:rFonts w:hint="eastAsia"/>
          <w:color w:val="000000" w:themeColor="text1"/>
        </w:rPr>
        <w:t>110</w:t>
      </w:r>
      <w:r w:rsidRPr="0079010B">
        <w:rPr>
          <w:rFonts w:hint="eastAsia"/>
          <w:color w:val="000000" w:themeColor="text1"/>
        </w:rPr>
        <w:t>年</w:t>
      </w:r>
      <w:r w:rsidRPr="0079010B">
        <w:rPr>
          <w:rFonts w:hint="eastAsia"/>
          <w:color w:val="000000" w:themeColor="text1"/>
        </w:rPr>
        <w:t>3</w:t>
      </w:r>
      <w:r w:rsidRPr="0079010B">
        <w:rPr>
          <w:rFonts w:hint="eastAsia"/>
          <w:color w:val="000000" w:themeColor="text1"/>
        </w:rPr>
        <w:t>月起減免房屋稅，更正後</w:t>
      </w:r>
      <w:r w:rsidRPr="0079010B">
        <w:rPr>
          <w:rFonts w:hint="eastAsia"/>
          <w:color w:val="000000" w:themeColor="text1"/>
        </w:rPr>
        <w:t>110</w:t>
      </w:r>
      <w:r w:rsidRPr="0079010B">
        <w:rPr>
          <w:rFonts w:hint="eastAsia"/>
          <w:color w:val="000000" w:themeColor="text1"/>
        </w:rPr>
        <w:t>年房屋稅金額</w:t>
      </w:r>
      <w:r w:rsidRPr="0079010B">
        <w:rPr>
          <w:rFonts w:hint="eastAsia"/>
          <w:color w:val="000000" w:themeColor="text1"/>
        </w:rPr>
        <w:t>127</w:t>
      </w:r>
      <w:r w:rsidRPr="0079010B">
        <w:rPr>
          <w:color w:val="000000" w:themeColor="text1"/>
        </w:rPr>
        <w:t>,</w:t>
      </w:r>
      <w:r w:rsidRPr="0079010B">
        <w:rPr>
          <w:rFonts w:hint="eastAsia"/>
          <w:color w:val="000000" w:themeColor="text1"/>
        </w:rPr>
        <w:t>950</w:t>
      </w:r>
      <w:r w:rsidRPr="0079010B">
        <w:rPr>
          <w:rFonts w:hint="eastAsia"/>
          <w:color w:val="000000" w:themeColor="text1"/>
        </w:rPr>
        <w:t>元。</w:t>
      </w:r>
    </w:p>
  </w:footnote>
  <w:footnote w:id="23">
    <w:p w14:paraId="50E07194" w14:textId="77777777" w:rsidR="003D6653" w:rsidRPr="0079010B" w:rsidRDefault="003D6653" w:rsidP="00EE6624">
      <w:pPr>
        <w:pStyle w:val="aff0"/>
        <w:rPr>
          <w:color w:val="000000" w:themeColor="text1"/>
        </w:rPr>
      </w:pPr>
      <w:r w:rsidRPr="0079010B">
        <w:rPr>
          <w:rStyle w:val="aff2"/>
          <w:color w:val="000000" w:themeColor="text1"/>
        </w:rPr>
        <w:footnoteRef/>
      </w:r>
      <w:r w:rsidRPr="0079010B">
        <w:rPr>
          <w:color w:val="000000" w:themeColor="text1"/>
        </w:rPr>
        <w:t xml:space="preserve"> </w:t>
      </w:r>
      <w:r w:rsidRPr="0079010B">
        <w:rPr>
          <w:rFonts w:hint="eastAsia"/>
          <w:color w:val="000000" w:themeColor="text1"/>
        </w:rPr>
        <w:t>108</w:t>
      </w:r>
      <w:r w:rsidRPr="0079010B">
        <w:rPr>
          <w:rFonts w:hint="eastAsia"/>
          <w:color w:val="000000" w:themeColor="text1"/>
        </w:rPr>
        <w:t>、</w:t>
      </w:r>
      <w:r w:rsidRPr="0079010B">
        <w:rPr>
          <w:rFonts w:hint="eastAsia"/>
          <w:color w:val="000000" w:themeColor="text1"/>
        </w:rPr>
        <w:t>109</w:t>
      </w:r>
      <w:r w:rsidRPr="0079010B">
        <w:rPr>
          <w:rFonts w:hint="eastAsia"/>
          <w:color w:val="000000" w:themeColor="text1"/>
        </w:rPr>
        <w:t>、</w:t>
      </w:r>
      <w:r w:rsidRPr="0079010B">
        <w:rPr>
          <w:rFonts w:hint="eastAsia"/>
          <w:color w:val="000000" w:themeColor="text1"/>
        </w:rPr>
        <w:t>110</w:t>
      </w:r>
      <w:r w:rsidRPr="0079010B">
        <w:rPr>
          <w:rFonts w:hint="eastAsia"/>
          <w:color w:val="000000" w:themeColor="text1"/>
        </w:rPr>
        <w:t>等三年權利金，該校雖有勝訴判決但無法執行。廠商實際僅繳納至</w:t>
      </w:r>
      <w:r w:rsidRPr="0079010B">
        <w:rPr>
          <w:rFonts w:hint="eastAsia"/>
          <w:color w:val="000000" w:themeColor="text1"/>
        </w:rPr>
        <w:t>107</w:t>
      </w:r>
      <w:r w:rsidRPr="0079010B">
        <w:rPr>
          <w:rFonts w:hint="eastAsia"/>
          <w:color w:val="000000" w:themeColor="text1"/>
        </w:rPr>
        <w:t>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00D8"/>
    <w:multiLevelType w:val="hybridMultilevel"/>
    <w:tmpl w:val="06A2B5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BB5D78"/>
    <w:multiLevelType w:val="hybridMultilevel"/>
    <w:tmpl w:val="0C9AC4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A6A3C2F"/>
    <w:multiLevelType w:val="hybridMultilevel"/>
    <w:tmpl w:val="0C9AC4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7D349B"/>
    <w:multiLevelType w:val="hybridMultilevel"/>
    <w:tmpl w:val="3356CB9A"/>
    <w:lvl w:ilvl="0" w:tplc="3146984C">
      <w:start w:val="1"/>
      <w:numFmt w:val="decimal"/>
      <w:lvlText w:val="%1."/>
      <w:lvlJc w:val="left"/>
      <w:pPr>
        <w:ind w:left="369" w:hanging="36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20198F"/>
    <w:multiLevelType w:val="hybridMultilevel"/>
    <w:tmpl w:val="CEECACF0"/>
    <w:lvl w:ilvl="0" w:tplc="D63C4D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3B2614"/>
    <w:multiLevelType w:val="hybridMultilevel"/>
    <w:tmpl w:val="7610DA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7823D4"/>
    <w:multiLevelType w:val="hybridMultilevel"/>
    <w:tmpl w:val="0C9AC4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8C4086"/>
    <w:multiLevelType w:val="multilevel"/>
    <w:tmpl w:val="4D82CA8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hAnsi="Times New Roman" w:cs="Times New Roman"/>
        <w:bCs w:val="0"/>
        <w:i w:val="0"/>
        <w:iCs w:val="0"/>
        <w:caps w:val="0"/>
        <w:smallCaps w:val="0"/>
        <w:strike w:val="0"/>
        <w:dstrike w:val="0"/>
        <w:noProof w:val="0"/>
        <w:snapToGrid w:val="0"/>
        <w:vanish w:val="0"/>
        <w:color w:val="auto"/>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645"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A530B64"/>
    <w:multiLevelType w:val="hybridMultilevel"/>
    <w:tmpl w:val="53CAC2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8C2653"/>
    <w:multiLevelType w:val="hybridMultilevel"/>
    <w:tmpl w:val="3356CB9A"/>
    <w:lvl w:ilvl="0" w:tplc="3146984C">
      <w:start w:val="1"/>
      <w:numFmt w:val="decimal"/>
      <w:lvlText w:val="%1."/>
      <w:lvlJc w:val="left"/>
      <w:pPr>
        <w:ind w:left="369" w:hanging="36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1B1846"/>
    <w:multiLevelType w:val="hybridMultilevel"/>
    <w:tmpl w:val="7610DA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BC3A98"/>
    <w:multiLevelType w:val="hybridMultilevel"/>
    <w:tmpl w:val="75B07F3C"/>
    <w:lvl w:ilvl="0" w:tplc="3C3C3660">
      <w:start w:val="1"/>
      <w:numFmt w:val="decimal"/>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4F37B6"/>
    <w:multiLevelType w:val="hybridMultilevel"/>
    <w:tmpl w:val="5BB2420C"/>
    <w:lvl w:ilvl="0" w:tplc="3C3C3660">
      <w:start w:val="1"/>
      <w:numFmt w:val="decimal"/>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4022DA"/>
    <w:multiLevelType w:val="hybridMultilevel"/>
    <w:tmpl w:val="73343028"/>
    <w:lvl w:ilvl="0" w:tplc="DB5280E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9B2122D"/>
    <w:multiLevelType w:val="hybridMultilevel"/>
    <w:tmpl w:val="F9F24A00"/>
    <w:lvl w:ilvl="0" w:tplc="3C3C3660">
      <w:start w:val="1"/>
      <w:numFmt w:val="decimal"/>
      <w:lvlText w:val="%1."/>
      <w:lvlJc w:val="left"/>
      <w:pPr>
        <w:ind w:left="573" w:hanging="454"/>
      </w:pPr>
      <w:rPr>
        <w:rFonts w:hint="default"/>
      </w:rPr>
    </w:lvl>
    <w:lvl w:ilvl="1" w:tplc="04090019" w:tentative="1">
      <w:start w:val="1"/>
      <w:numFmt w:val="ideographTraditional"/>
      <w:lvlText w:val="%2、"/>
      <w:lvlJc w:val="left"/>
      <w:pPr>
        <w:ind w:left="1079" w:hanging="480"/>
      </w:pPr>
    </w:lvl>
    <w:lvl w:ilvl="2" w:tplc="0409001B" w:tentative="1">
      <w:start w:val="1"/>
      <w:numFmt w:val="lowerRoman"/>
      <w:lvlText w:val="%3."/>
      <w:lvlJc w:val="right"/>
      <w:pPr>
        <w:ind w:left="1559" w:hanging="480"/>
      </w:pPr>
    </w:lvl>
    <w:lvl w:ilvl="3" w:tplc="0409000F" w:tentative="1">
      <w:start w:val="1"/>
      <w:numFmt w:val="decimal"/>
      <w:lvlText w:val="%4."/>
      <w:lvlJc w:val="left"/>
      <w:pPr>
        <w:ind w:left="2039" w:hanging="480"/>
      </w:pPr>
    </w:lvl>
    <w:lvl w:ilvl="4" w:tplc="04090019" w:tentative="1">
      <w:start w:val="1"/>
      <w:numFmt w:val="ideographTraditional"/>
      <w:lvlText w:val="%5、"/>
      <w:lvlJc w:val="left"/>
      <w:pPr>
        <w:ind w:left="2519" w:hanging="480"/>
      </w:pPr>
    </w:lvl>
    <w:lvl w:ilvl="5" w:tplc="0409001B" w:tentative="1">
      <w:start w:val="1"/>
      <w:numFmt w:val="lowerRoman"/>
      <w:lvlText w:val="%6."/>
      <w:lvlJc w:val="right"/>
      <w:pPr>
        <w:ind w:left="2999" w:hanging="480"/>
      </w:pPr>
    </w:lvl>
    <w:lvl w:ilvl="6" w:tplc="0409000F" w:tentative="1">
      <w:start w:val="1"/>
      <w:numFmt w:val="decimal"/>
      <w:lvlText w:val="%7."/>
      <w:lvlJc w:val="left"/>
      <w:pPr>
        <w:ind w:left="3479" w:hanging="480"/>
      </w:pPr>
    </w:lvl>
    <w:lvl w:ilvl="7" w:tplc="04090019" w:tentative="1">
      <w:start w:val="1"/>
      <w:numFmt w:val="ideographTraditional"/>
      <w:lvlText w:val="%8、"/>
      <w:lvlJc w:val="left"/>
      <w:pPr>
        <w:ind w:left="3959" w:hanging="480"/>
      </w:pPr>
    </w:lvl>
    <w:lvl w:ilvl="8" w:tplc="0409001B" w:tentative="1">
      <w:start w:val="1"/>
      <w:numFmt w:val="lowerRoman"/>
      <w:lvlText w:val="%9."/>
      <w:lvlJc w:val="right"/>
      <w:pPr>
        <w:ind w:left="4439" w:hanging="480"/>
      </w:pPr>
    </w:lvl>
  </w:abstractNum>
  <w:abstractNum w:abstractNumId="17" w15:restartNumberingAfterBreak="0">
    <w:nsid w:val="3A5B6FFF"/>
    <w:multiLevelType w:val="hybridMultilevel"/>
    <w:tmpl w:val="53CAC2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FE143F"/>
    <w:multiLevelType w:val="hybridMultilevel"/>
    <w:tmpl w:val="31305ADE"/>
    <w:lvl w:ilvl="0" w:tplc="7E10CBCE">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F0F61D7"/>
    <w:multiLevelType w:val="hybridMultilevel"/>
    <w:tmpl w:val="75B07F3C"/>
    <w:lvl w:ilvl="0" w:tplc="3C3C3660">
      <w:start w:val="1"/>
      <w:numFmt w:val="decimal"/>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3E4C6B"/>
    <w:multiLevelType w:val="hybridMultilevel"/>
    <w:tmpl w:val="F9F24A00"/>
    <w:lvl w:ilvl="0" w:tplc="3C3C3660">
      <w:start w:val="1"/>
      <w:numFmt w:val="decimal"/>
      <w:lvlText w:val="%1."/>
      <w:lvlJc w:val="left"/>
      <w:pPr>
        <w:ind w:left="573" w:hanging="454"/>
      </w:pPr>
      <w:rPr>
        <w:rFonts w:hint="default"/>
      </w:rPr>
    </w:lvl>
    <w:lvl w:ilvl="1" w:tplc="04090019" w:tentative="1">
      <w:start w:val="1"/>
      <w:numFmt w:val="ideographTraditional"/>
      <w:lvlText w:val="%2、"/>
      <w:lvlJc w:val="left"/>
      <w:pPr>
        <w:ind w:left="1079" w:hanging="480"/>
      </w:pPr>
    </w:lvl>
    <w:lvl w:ilvl="2" w:tplc="0409001B" w:tentative="1">
      <w:start w:val="1"/>
      <w:numFmt w:val="lowerRoman"/>
      <w:lvlText w:val="%3."/>
      <w:lvlJc w:val="right"/>
      <w:pPr>
        <w:ind w:left="1559" w:hanging="480"/>
      </w:pPr>
    </w:lvl>
    <w:lvl w:ilvl="3" w:tplc="0409000F" w:tentative="1">
      <w:start w:val="1"/>
      <w:numFmt w:val="decimal"/>
      <w:lvlText w:val="%4."/>
      <w:lvlJc w:val="left"/>
      <w:pPr>
        <w:ind w:left="2039" w:hanging="480"/>
      </w:pPr>
    </w:lvl>
    <w:lvl w:ilvl="4" w:tplc="04090019" w:tentative="1">
      <w:start w:val="1"/>
      <w:numFmt w:val="ideographTraditional"/>
      <w:lvlText w:val="%5、"/>
      <w:lvlJc w:val="left"/>
      <w:pPr>
        <w:ind w:left="2519" w:hanging="480"/>
      </w:pPr>
    </w:lvl>
    <w:lvl w:ilvl="5" w:tplc="0409001B" w:tentative="1">
      <w:start w:val="1"/>
      <w:numFmt w:val="lowerRoman"/>
      <w:lvlText w:val="%6."/>
      <w:lvlJc w:val="right"/>
      <w:pPr>
        <w:ind w:left="2999" w:hanging="480"/>
      </w:pPr>
    </w:lvl>
    <w:lvl w:ilvl="6" w:tplc="0409000F" w:tentative="1">
      <w:start w:val="1"/>
      <w:numFmt w:val="decimal"/>
      <w:lvlText w:val="%7."/>
      <w:lvlJc w:val="left"/>
      <w:pPr>
        <w:ind w:left="3479" w:hanging="480"/>
      </w:pPr>
    </w:lvl>
    <w:lvl w:ilvl="7" w:tplc="04090019" w:tentative="1">
      <w:start w:val="1"/>
      <w:numFmt w:val="ideographTraditional"/>
      <w:lvlText w:val="%8、"/>
      <w:lvlJc w:val="left"/>
      <w:pPr>
        <w:ind w:left="3959" w:hanging="480"/>
      </w:pPr>
    </w:lvl>
    <w:lvl w:ilvl="8" w:tplc="0409001B" w:tentative="1">
      <w:start w:val="1"/>
      <w:numFmt w:val="lowerRoman"/>
      <w:lvlText w:val="%9."/>
      <w:lvlJc w:val="right"/>
      <w:pPr>
        <w:ind w:left="4439" w:hanging="480"/>
      </w:pPr>
    </w:lvl>
  </w:abstractNum>
  <w:abstractNum w:abstractNumId="22" w15:restartNumberingAfterBreak="0">
    <w:nsid w:val="4A5F5684"/>
    <w:multiLevelType w:val="hybridMultilevel"/>
    <w:tmpl w:val="2CE81176"/>
    <w:lvl w:ilvl="0" w:tplc="5D4ED548">
      <w:start w:val="1"/>
      <w:numFmt w:val="decimal"/>
      <w:pStyle w:val="a3"/>
      <w:lvlText w:val="表%1　"/>
      <w:lvlJc w:val="left"/>
      <w:pPr>
        <w:ind w:left="1189"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AE04A60"/>
    <w:multiLevelType w:val="hybridMultilevel"/>
    <w:tmpl w:val="3356CB9A"/>
    <w:lvl w:ilvl="0" w:tplc="3146984C">
      <w:start w:val="1"/>
      <w:numFmt w:val="decimal"/>
      <w:lvlText w:val="%1."/>
      <w:lvlJc w:val="left"/>
      <w:pPr>
        <w:ind w:left="369" w:hanging="36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AE74DA4"/>
    <w:multiLevelType w:val="hybridMultilevel"/>
    <w:tmpl w:val="75B07F3C"/>
    <w:lvl w:ilvl="0" w:tplc="3C3C3660">
      <w:start w:val="1"/>
      <w:numFmt w:val="decimal"/>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F6B116C"/>
    <w:multiLevelType w:val="hybridMultilevel"/>
    <w:tmpl w:val="53CAC2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0603BD4"/>
    <w:multiLevelType w:val="hybridMultilevel"/>
    <w:tmpl w:val="D8106B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B2B48C7"/>
    <w:multiLevelType w:val="multilevel"/>
    <w:tmpl w:val="94947A60"/>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360"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B75552C"/>
    <w:multiLevelType w:val="hybridMultilevel"/>
    <w:tmpl w:val="B0FE8CB4"/>
    <w:lvl w:ilvl="0" w:tplc="3146984C">
      <w:start w:val="1"/>
      <w:numFmt w:val="decimal"/>
      <w:lvlText w:val="%1."/>
      <w:lvlJc w:val="left"/>
      <w:pPr>
        <w:ind w:left="369" w:hanging="36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C090EAA"/>
    <w:multiLevelType w:val="hybridMultilevel"/>
    <w:tmpl w:val="63F4F84A"/>
    <w:lvl w:ilvl="0" w:tplc="6ED42C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C74137D"/>
    <w:multiLevelType w:val="hybridMultilevel"/>
    <w:tmpl w:val="B0FE8CB4"/>
    <w:lvl w:ilvl="0" w:tplc="3146984C">
      <w:start w:val="1"/>
      <w:numFmt w:val="decimal"/>
      <w:lvlText w:val="%1."/>
      <w:lvlJc w:val="left"/>
      <w:pPr>
        <w:ind w:left="369" w:hanging="36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D9016C0"/>
    <w:multiLevelType w:val="hybridMultilevel"/>
    <w:tmpl w:val="3356CB9A"/>
    <w:lvl w:ilvl="0" w:tplc="3146984C">
      <w:start w:val="1"/>
      <w:numFmt w:val="decimal"/>
      <w:lvlText w:val="%1."/>
      <w:lvlJc w:val="left"/>
      <w:pPr>
        <w:ind w:left="369" w:hanging="36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0363E97"/>
    <w:multiLevelType w:val="hybridMultilevel"/>
    <w:tmpl w:val="B0FE8CB4"/>
    <w:lvl w:ilvl="0" w:tplc="3146984C">
      <w:start w:val="1"/>
      <w:numFmt w:val="decimal"/>
      <w:lvlText w:val="%1."/>
      <w:lvlJc w:val="left"/>
      <w:pPr>
        <w:ind w:left="369" w:hanging="36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59B3084"/>
    <w:multiLevelType w:val="hybridMultilevel"/>
    <w:tmpl w:val="611C05B8"/>
    <w:lvl w:ilvl="0" w:tplc="C8366342">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899076E"/>
    <w:multiLevelType w:val="hybridMultilevel"/>
    <w:tmpl w:val="75B07F3C"/>
    <w:lvl w:ilvl="0" w:tplc="3C3C3660">
      <w:start w:val="1"/>
      <w:numFmt w:val="decimal"/>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9E84604"/>
    <w:multiLevelType w:val="hybridMultilevel"/>
    <w:tmpl w:val="7610DA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3D54A8"/>
    <w:multiLevelType w:val="hybridMultilevel"/>
    <w:tmpl w:val="36281F24"/>
    <w:lvl w:ilvl="0" w:tplc="011CD12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0EA0EB3"/>
    <w:multiLevelType w:val="hybridMultilevel"/>
    <w:tmpl w:val="5BB2420C"/>
    <w:lvl w:ilvl="0" w:tplc="3C3C3660">
      <w:start w:val="1"/>
      <w:numFmt w:val="decimal"/>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
  </w:num>
  <w:num w:numId="3">
    <w:abstractNumId w:val="22"/>
  </w:num>
  <w:num w:numId="4">
    <w:abstractNumId w:val="18"/>
  </w:num>
  <w:num w:numId="5">
    <w:abstractNumId w:val="27"/>
  </w:num>
  <w:num w:numId="6">
    <w:abstractNumId w:val="28"/>
  </w:num>
  <w:num w:numId="7">
    <w:abstractNumId w:val="20"/>
  </w:num>
  <w:num w:numId="8">
    <w:abstractNumId w:val="8"/>
  </w:num>
  <w:num w:numId="9">
    <w:abstractNumId w:val="29"/>
  </w:num>
  <w:num w:numId="10">
    <w:abstractNumId w:val="10"/>
  </w:num>
  <w:num w:numId="11">
    <w:abstractNumId w:val="37"/>
  </w:num>
  <w:num w:numId="12">
    <w:abstractNumId w:val="1"/>
  </w:num>
  <w:num w:numId="13">
    <w:abstractNumId w:val="11"/>
  </w:num>
  <w:num w:numId="14">
    <w:abstractNumId w:val="32"/>
  </w:num>
  <w:num w:numId="15">
    <w:abstractNumId w:val="31"/>
  </w:num>
  <w:num w:numId="16">
    <w:abstractNumId w:val="5"/>
  </w:num>
  <w:num w:numId="17">
    <w:abstractNumId w:val="26"/>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4"/>
  </w:num>
  <w:num w:numId="21">
    <w:abstractNumId w:val="36"/>
  </w:num>
  <w:num w:numId="22">
    <w:abstractNumId w:val="13"/>
  </w:num>
  <w:num w:numId="23">
    <w:abstractNumId w:val="21"/>
  </w:num>
  <w:num w:numId="24">
    <w:abstractNumId w:val="35"/>
  </w:num>
  <w:num w:numId="25">
    <w:abstractNumId w:val="15"/>
  </w:num>
  <w:num w:numId="26">
    <w:abstractNumId w:val="38"/>
  </w:num>
  <w:num w:numId="27">
    <w:abstractNumId w:val="25"/>
  </w:num>
  <w:num w:numId="28">
    <w:abstractNumId w:val="3"/>
  </w:num>
  <w:num w:numId="29">
    <w:abstractNumId w:val="12"/>
  </w:num>
  <w:num w:numId="30">
    <w:abstractNumId w:val="34"/>
  </w:num>
  <w:num w:numId="31">
    <w:abstractNumId w:val="33"/>
  </w:num>
  <w:num w:numId="32">
    <w:abstractNumId w:val="4"/>
  </w:num>
  <w:num w:numId="33">
    <w:abstractNumId w:val="39"/>
  </w:num>
  <w:num w:numId="34">
    <w:abstractNumId w:val="24"/>
  </w:num>
  <w:num w:numId="35">
    <w:abstractNumId w:val="19"/>
  </w:num>
  <w:num w:numId="36">
    <w:abstractNumId w:val="16"/>
  </w:num>
  <w:num w:numId="37">
    <w:abstractNumId w:val="6"/>
  </w:num>
  <w:num w:numId="38">
    <w:abstractNumId w:val="7"/>
  </w:num>
  <w:num w:numId="39">
    <w:abstractNumId w:val="17"/>
  </w:num>
  <w:num w:numId="40">
    <w:abstractNumId w:val="23"/>
  </w:num>
  <w:num w:numId="41">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9D4"/>
    <w:rsid w:val="000014E8"/>
    <w:rsid w:val="000017AE"/>
    <w:rsid w:val="000039FB"/>
    <w:rsid w:val="00006961"/>
    <w:rsid w:val="00007378"/>
    <w:rsid w:val="00007423"/>
    <w:rsid w:val="000112BF"/>
    <w:rsid w:val="00011785"/>
    <w:rsid w:val="00012233"/>
    <w:rsid w:val="00012EFB"/>
    <w:rsid w:val="0001385D"/>
    <w:rsid w:val="00013C4F"/>
    <w:rsid w:val="000140E5"/>
    <w:rsid w:val="00014798"/>
    <w:rsid w:val="000147DB"/>
    <w:rsid w:val="00016941"/>
    <w:rsid w:val="00016BF0"/>
    <w:rsid w:val="00016DCD"/>
    <w:rsid w:val="00017318"/>
    <w:rsid w:val="000209EB"/>
    <w:rsid w:val="0002180E"/>
    <w:rsid w:val="000220D4"/>
    <w:rsid w:val="00022817"/>
    <w:rsid w:val="000229AD"/>
    <w:rsid w:val="00023E06"/>
    <w:rsid w:val="00023F45"/>
    <w:rsid w:val="000246F7"/>
    <w:rsid w:val="00024D44"/>
    <w:rsid w:val="00025E70"/>
    <w:rsid w:val="00026118"/>
    <w:rsid w:val="00027080"/>
    <w:rsid w:val="00030877"/>
    <w:rsid w:val="0003114D"/>
    <w:rsid w:val="0003130B"/>
    <w:rsid w:val="000330AC"/>
    <w:rsid w:val="0003573A"/>
    <w:rsid w:val="00036D76"/>
    <w:rsid w:val="00036F7E"/>
    <w:rsid w:val="00040F35"/>
    <w:rsid w:val="0004222E"/>
    <w:rsid w:val="000423E5"/>
    <w:rsid w:val="0004407D"/>
    <w:rsid w:val="00044DFB"/>
    <w:rsid w:val="00051BE2"/>
    <w:rsid w:val="00051DD0"/>
    <w:rsid w:val="00052A1E"/>
    <w:rsid w:val="00053804"/>
    <w:rsid w:val="000542B1"/>
    <w:rsid w:val="000546D6"/>
    <w:rsid w:val="0005727F"/>
    <w:rsid w:val="000572B7"/>
    <w:rsid w:val="00057F32"/>
    <w:rsid w:val="00057F75"/>
    <w:rsid w:val="0006215F"/>
    <w:rsid w:val="00062A25"/>
    <w:rsid w:val="00062D16"/>
    <w:rsid w:val="00063070"/>
    <w:rsid w:val="0006578A"/>
    <w:rsid w:val="00067F01"/>
    <w:rsid w:val="00070511"/>
    <w:rsid w:val="00070A85"/>
    <w:rsid w:val="00070CD4"/>
    <w:rsid w:val="000711C7"/>
    <w:rsid w:val="00071897"/>
    <w:rsid w:val="00071DFC"/>
    <w:rsid w:val="0007374F"/>
    <w:rsid w:val="00073CB5"/>
    <w:rsid w:val="0007425C"/>
    <w:rsid w:val="00074A38"/>
    <w:rsid w:val="00074B0C"/>
    <w:rsid w:val="00075B28"/>
    <w:rsid w:val="00075F74"/>
    <w:rsid w:val="00076258"/>
    <w:rsid w:val="00077553"/>
    <w:rsid w:val="0008036B"/>
    <w:rsid w:val="00081C45"/>
    <w:rsid w:val="00082EE1"/>
    <w:rsid w:val="00083A5D"/>
    <w:rsid w:val="0008465C"/>
    <w:rsid w:val="000851A2"/>
    <w:rsid w:val="000861C6"/>
    <w:rsid w:val="00090A86"/>
    <w:rsid w:val="00090A92"/>
    <w:rsid w:val="0009352E"/>
    <w:rsid w:val="00095177"/>
    <w:rsid w:val="00095788"/>
    <w:rsid w:val="00096B96"/>
    <w:rsid w:val="000A0E0A"/>
    <w:rsid w:val="000A1B76"/>
    <w:rsid w:val="000A214E"/>
    <w:rsid w:val="000A2F3F"/>
    <w:rsid w:val="000A3493"/>
    <w:rsid w:val="000A3620"/>
    <w:rsid w:val="000A46EA"/>
    <w:rsid w:val="000A4A21"/>
    <w:rsid w:val="000A5A0B"/>
    <w:rsid w:val="000A6DAA"/>
    <w:rsid w:val="000B0B4A"/>
    <w:rsid w:val="000B14C5"/>
    <w:rsid w:val="000B154F"/>
    <w:rsid w:val="000B1B41"/>
    <w:rsid w:val="000B1C56"/>
    <w:rsid w:val="000B279A"/>
    <w:rsid w:val="000B27B6"/>
    <w:rsid w:val="000B2F04"/>
    <w:rsid w:val="000B3875"/>
    <w:rsid w:val="000B5B0A"/>
    <w:rsid w:val="000B61D2"/>
    <w:rsid w:val="000B6F65"/>
    <w:rsid w:val="000B70A7"/>
    <w:rsid w:val="000B73DD"/>
    <w:rsid w:val="000C172A"/>
    <w:rsid w:val="000C1EDD"/>
    <w:rsid w:val="000C2BC9"/>
    <w:rsid w:val="000C3393"/>
    <w:rsid w:val="000C495F"/>
    <w:rsid w:val="000C4A4D"/>
    <w:rsid w:val="000C4B36"/>
    <w:rsid w:val="000C5B60"/>
    <w:rsid w:val="000C62EA"/>
    <w:rsid w:val="000C6423"/>
    <w:rsid w:val="000C671D"/>
    <w:rsid w:val="000C7BAF"/>
    <w:rsid w:val="000D1F5A"/>
    <w:rsid w:val="000D598D"/>
    <w:rsid w:val="000D66D9"/>
    <w:rsid w:val="000D7378"/>
    <w:rsid w:val="000E1DED"/>
    <w:rsid w:val="000E2E1B"/>
    <w:rsid w:val="000E5F7B"/>
    <w:rsid w:val="000E6431"/>
    <w:rsid w:val="000E6591"/>
    <w:rsid w:val="000E751C"/>
    <w:rsid w:val="000F2167"/>
    <w:rsid w:val="000F21A5"/>
    <w:rsid w:val="000F306B"/>
    <w:rsid w:val="000F3A58"/>
    <w:rsid w:val="000F522E"/>
    <w:rsid w:val="000F779D"/>
    <w:rsid w:val="00100C82"/>
    <w:rsid w:val="00100F8E"/>
    <w:rsid w:val="00102B9F"/>
    <w:rsid w:val="00102C0D"/>
    <w:rsid w:val="001034AF"/>
    <w:rsid w:val="00103D09"/>
    <w:rsid w:val="001054AD"/>
    <w:rsid w:val="001100B4"/>
    <w:rsid w:val="00110D9A"/>
    <w:rsid w:val="001110A8"/>
    <w:rsid w:val="00112637"/>
    <w:rsid w:val="001127EB"/>
    <w:rsid w:val="00112ABC"/>
    <w:rsid w:val="0012001E"/>
    <w:rsid w:val="00122537"/>
    <w:rsid w:val="001256CC"/>
    <w:rsid w:val="00126A55"/>
    <w:rsid w:val="0013096E"/>
    <w:rsid w:val="00133F08"/>
    <w:rsid w:val="00134558"/>
    <w:rsid w:val="001345C5"/>
    <w:rsid w:val="001345E6"/>
    <w:rsid w:val="00135B1B"/>
    <w:rsid w:val="001362D6"/>
    <w:rsid w:val="00136D3B"/>
    <w:rsid w:val="0013712A"/>
    <w:rsid w:val="001378B0"/>
    <w:rsid w:val="001379FB"/>
    <w:rsid w:val="00142521"/>
    <w:rsid w:val="00142A2F"/>
    <w:rsid w:val="00142E00"/>
    <w:rsid w:val="00142F79"/>
    <w:rsid w:val="0014377B"/>
    <w:rsid w:val="00143866"/>
    <w:rsid w:val="00144701"/>
    <w:rsid w:val="00145BB5"/>
    <w:rsid w:val="00146C48"/>
    <w:rsid w:val="001517F5"/>
    <w:rsid w:val="00152793"/>
    <w:rsid w:val="00153B7E"/>
    <w:rsid w:val="0015436F"/>
    <w:rsid w:val="001545A9"/>
    <w:rsid w:val="001551F5"/>
    <w:rsid w:val="001559EC"/>
    <w:rsid w:val="001608C4"/>
    <w:rsid w:val="00161522"/>
    <w:rsid w:val="001637C7"/>
    <w:rsid w:val="001641C9"/>
    <w:rsid w:val="00164653"/>
    <w:rsid w:val="0016480E"/>
    <w:rsid w:val="00165B03"/>
    <w:rsid w:val="00166839"/>
    <w:rsid w:val="0017014A"/>
    <w:rsid w:val="00172A89"/>
    <w:rsid w:val="00173C6B"/>
    <w:rsid w:val="00174297"/>
    <w:rsid w:val="001775B4"/>
    <w:rsid w:val="00180370"/>
    <w:rsid w:val="00180E06"/>
    <w:rsid w:val="001817B3"/>
    <w:rsid w:val="00182507"/>
    <w:rsid w:val="00183014"/>
    <w:rsid w:val="00185455"/>
    <w:rsid w:val="001869C3"/>
    <w:rsid w:val="00187033"/>
    <w:rsid w:val="00187AF2"/>
    <w:rsid w:val="00187E31"/>
    <w:rsid w:val="00191337"/>
    <w:rsid w:val="00193EC1"/>
    <w:rsid w:val="0019502B"/>
    <w:rsid w:val="0019540A"/>
    <w:rsid w:val="0019558F"/>
    <w:rsid w:val="001959C2"/>
    <w:rsid w:val="00195AF4"/>
    <w:rsid w:val="001A2506"/>
    <w:rsid w:val="001A26B9"/>
    <w:rsid w:val="001A2A32"/>
    <w:rsid w:val="001A4E42"/>
    <w:rsid w:val="001A51E3"/>
    <w:rsid w:val="001A597D"/>
    <w:rsid w:val="001A59DA"/>
    <w:rsid w:val="001A5A07"/>
    <w:rsid w:val="001A7968"/>
    <w:rsid w:val="001B02A1"/>
    <w:rsid w:val="001B106E"/>
    <w:rsid w:val="001B2E98"/>
    <w:rsid w:val="001B3483"/>
    <w:rsid w:val="001B3C1E"/>
    <w:rsid w:val="001B3D1C"/>
    <w:rsid w:val="001B4494"/>
    <w:rsid w:val="001B4570"/>
    <w:rsid w:val="001B5FAB"/>
    <w:rsid w:val="001C0C0E"/>
    <w:rsid w:val="001C0D8B"/>
    <w:rsid w:val="001C0DA8"/>
    <w:rsid w:val="001C14E9"/>
    <w:rsid w:val="001C18E8"/>
    <w:rsid w:val="001C1A26"/>
    <w:rsid w:val="001C3C02"/>
    <w:rsid w:val="001C5D82"/>
    <w:rsid w:val="001C6279"/>
    <w:rsid w:val="001C680D"/>
    <w:rsid w:val="001C6C6A"/>
    <w:rsid w:val="001D096B"/>
    <w:rsid w:val="001D1F17"/>
    <w:rsid w:val="001D35A3"/>
    <w:rsid w:val="001D4AD7"/>
    <w:rsid w:val="001E01E6"/>
    <w:rsid w:val="001E0D8A"/>
    <w:rsid w:val="001E31A1"/>
    <w:rsid w:val="001E589D"/>
    <w:rsid w:val="001E67BA"/>
    <w:rsid w:val="001E73C7"/>
    <w:rsid w:val="001E74C2"/>
    <w:rsid w:val="001E7F8A"/>
    <w:rsid w:val="001F0D81"/>
    <w:rsid w:val="001F23EC"/>
    <w:rsid w:val="001F2E16"/>
    <w:rsid w:val="001F378A"/>
    <w:rsid w:val="001F4F82"/>
    <w:rsid w:val="001F5A48"/>
    <w:rsid w:val="001F6260"/>
    <w:rsid w:val="00200007"/>
    <w:rsid w:val="00201926"/>
    <w:rsid w:val="002030A5"/>
    <w:rsid w:val="00203131"/>
    <w:rsid w:val="0020355E"/>
    <w:rsid w:val="00203BDE"/>
    <w:rsid w:val="00205A52"/>
    <w:rsid w:val="00205C62"/>
    <w:rsid w:val="002064F2"/>
    <w:rsid w:val="00207FB7"/>
    <w:rsid w:val="00210409"/>
    <w:rsid w:val="00211A1F"/>
    <w:rsid w:val="00211E33"/>
    <w:rsid w:val="00212AF9"/>
    <w:rsid w:val="00212E88"/>
    <w:rsid w:val="002134D6"/>
    <w:rsid w:val="00213C9C"/>
    <w:rsid w:val="002147DC"/>
    <w:rsid w:val="00214E0D"/>
    <w:rsid w:val="00216484"/>
    <w:rsid w:val="00216EA4"/>
    <w:rsid w:val="00217A63"/>
    <w:rsid w:val="0022009E"/>
    <w:rsid w:val="002206A3"/>
    <w:rsid w:val="00221310"/>
    <w:rsid w:val="00222732"/>
    <w:rsid w:val="002230F0"/>
    <w:rsid w:val="00223241"/>
    <w:rsid w:val="0022425C"/>
    <w:rsid w:val="002246C3"/>
    <w:rsid w:val="002246DE"/>
    <w:rsid w:val="0022755B"/>
    <w:rsid w:val="00227CCF"/>
    <w:rsid w:val="00230779"/>
    <w:rsid w:val="00231559"/>
    <w:rsid w:val="0023186F"/>
    <w:rsid w:val="00233045"/>
    <w:rsid w:val="0023416D"/>
    <w:rsid w:val="0023435F"/>
    <w:rsid w:val="00234499"/>
    <w:rsid w:val="0023467C"/>
    <w:rsid w:val="00237E81"/>
    <w:rsid w:val="002429E2"/>
    <w:rsid w:val="0024480E"/>
    <w:rsid w:val="0024545B"/>
    <w:rsid w:val="00246F1C"/>
    <w:rsid w:val="0025080D"/>
    <w:rsid w:val="00250C76"/>
    <w:rsid w:val="00252182"/>
    <w:rsid w:val="00252553"/>
    <w:rsid w:val="00252BC4"/>
    <w:rsid w:val="00254014"/>
    <w:rsid w:val="00254B39"/>
    <w:rsid w:val="00264936"/>
    <w:rsid w:val="00264EBD"/>
    <w:rsid w:val="0026504D"/>
    <w:rsid w:val="002651EF"/>
    <w:rsid w:val="002659D5"/>
    <w:rsid w:val="00267E13"/>
    <w:rsid w:val="002705DB"/>
    <w:rsid w:val="00272703"/>
    <w:rsid w:val="00272A81"/>
    <w:rsid w:val="00273042"/>
    <w:rsid w:val="00273A2F"/>
    <w:rsid w:val="00273AC4"/>
    <w:rsid w:val="00273D6D"/>
    <w:rsid w:val="0027401F"/>
    <w:rsid w:val="00275782"/>
    <w:rsid w:val="002766B0"/>
    <w:rsid w:val="0028007D"/>
    <w:rsid w:val="00280986"/>
    <w:rsid w:val="002814E4"/>
    <w:rsid w:val="002815F7"/>
    <w:rsid w:val="00281625"/>
    <w:rsid w:val="00281ECE"/>
    <w:rsid w:val="002820E9"/>
    <w:rsid w:val="002831C7"/>
    <w:rsid w:val="002838F0"/>
    <w:rsid w:val="0028402C"/>
    <w:rsid w:val="002840C6"/>
    <w:rsid w:val="0028544A"/>
    <w:rsid w:val="0029093A"/>
    <w:rsid w:val="00291FAB"/>
    <w:rsid w:val="0029374B"/>
    <w:rsid w:val="0029423F"/>
    <w:rsid w:val="0029482F"/>
    <w:rsid w:val="00295174"/>
    <w:rsid w:val="00296172"/>
    <w:rsid w:val="00296B92"/>
    <w:rsid w:val="00297DF5"/>
    <w:rsid w:val="002A19EA"/>
    <w:rsid w:val="002A1D40"/>
    <w:rsid w:val="002A2C22"/>
    <w:rsid w:val="002A38AF"/>
    <w:rsid w:val="002A415D"/>
    <w:rsid w:val="002A455D"/>
    <w:rsid w:val="002A6256"/>
    <w:rsid w:val="002A693A"/>
    <w:rsid w:val="002A7E04"/>
    <w:rsid w:val="002B02EB"/>
    <w:rsid w:val="002B3743"/>
    <w:rsid w:val="002B5C09"/>
    <w:rsid w:val="002B691A"/>
    <w:rsid w:val="002B74D8"/>
    <w:rsid w:val="002C0602"/>
    <w:rsid w:val="002C2CDE"/>
    <w:rsid w:val="002C4763"/>
    <w:rsid w:val="002C5CBC"/>
    <w:rsid w:val="002C5CFB"/>
    <w:rsid w:val="002C62CF"/>
    <w:rsid w:val="002C6338"/>
    <w:rsid w:val="002C6946"/>
    <w:rsid w:val="002D00D2"/>
    <w:rsid w:val="002D115F"/>
    <w:rsid w:val="002D1CE6"/>
    <w:rsid w:val="002D360F"/>
    <w:rsid w:val="002D3EED"/>
    <w:rsid w:val="002D526D"/>
    <w:rsid w:val="002D5C16"/>
    <w:rsid w:val="002D7742"/>
    <w:rsid w:val="002E0D9D"/>
    <w:rsid w:val="002E3E45"/>
    <w:rsid w:val="002E424F"/>
    <w:rsid w:val="002E427C"/>
    <w:rsid w:val="002E5599"/>
    <w:rsid w:val="002F061D"/>
    <w:rsid w:val="002F0D13"/>
    <w:rsid w:val="002F1CC5"/>
    <w:rsid w:val="002F2476"/>
    <w:rsid w:val="002F352E"/>
    <w:rsid w:val="002F3DFF"/>
    <w:rsid w:val="002F3F25"/>
    <w:rsid w:val="002F4232"/>
    <w:rsid w:val="002F5E05"/>
    <w:rsid w:val="002F601D"/>
    <w:rsid w:val="002F63D6"/>
    <w:rsid w:val="002F7358"/>
    <w:rsid w:val="00300620"/>
    <w:rsid w:val="003069B4"/>
    <w:rsid w:val="00307A76"/>
    <w:rsid w:val="00310356"/>
    <w:rsid w:val="00312A21"/>
    <w:rsid w:val="003131F1"/>
    <w:rsid w:val="0031455E"/>
    <w:rsid w:val="0031544F"/>
    <w:rsid w:val="00315A16"/>
    <w:rsid w:val="00315AFC"/>
    <w:rsid w:val="00317053"/>
    <w:rsid w:val="0032109C"/>
    <w:rsid w:val="00322104"/>
    <w:rsid w:val="00322893"/>
    <w:rsid w:val="00322989"/>
    <w:rsid w:val="00322B45"/>
    <w:rsid w:val="00322CA6"/>
    <w:rsid w:val="00323809"/>
    <w:rsid w:val="00323D41"/>
    <w:rsid w:val="00325414"/>
    <w:rsid w:val="0032568B"/>
    <w:rsid w:val="00326B21"/>
    <w:rsid w:val="00326F12"/>
    <w:rsid w:val="00327EB4"/>
    <w:rsid w:val="003302F1"/>
    <w:rsid w:val="00330456"/>
    <w:rsid w:val="00331F01"/>
    <w:rsid w:val="003355B2"/>
    <w:rsid w:val="003369D8"/>
    <w:rsid w:val="00336F7F"/>
    <w:rsid w:val="0034011E"/>
    <w:rsid w:val="00340F9B"/>
    <w:rsid w:val="0034287F"/>
    <w:rsid w:val="0034470E"/>
    <w:rsid w:val="00345251"/>
    <w:rsid w:val="0034577D"/>
    <w:rsid w:val="00345C0F"/>
    <w:rsid w:val="00347C8C"/>
    <w:rsid w:val="00347CA4"/>
    <w:rsid w:val="0035056A"/>
    <w:rsid w:val="00351DE5"/>
    <w:rsid w:val="00352B2E"/>
    <w:rsid w:val="00352DB0"/>
    <w:rsid w:val="00353213"/>
    <w:rsid w:val="00355279"/>
    <w:rsid w:val="00355F82"/>
    <w:rsid w:val="003570C2"/>
    <w:rsid w:val="00357575"/>
    <w:rsid w:val="00357B86"/>
    <w:rsid w:val="00361063"/>
    <w:rsid w:val="0036174A"/>
    <w:rsid w:val="003666E5"/>
    <w:rsid w:val="0037094A"/>
    <w:rsid w:val="00371ED3"/>
    <w:rsid w:val="00372659"/>
    <w:rsid w:val="00372FFC"/>
    <w:rsid w:val="0037381D"/>
    <w:rsid w:val="00375744"/>
    <w:rsid w:val="0037728A"/>
    <w:rsid w:val="00377A04"/>
    <w:rsid w:val="00380B7D"/>
    <w:rsid w:val="00381A99"/>
    <w:rsid w:val="0038244C"/>
    <w:rsid w:val="003829C2"/>
    <w:rsid w:val="003830B2"/>
    <w:rsid w:val="00384724"/>
    <w:rsid w:val="00386F9A"/>
    <w:rsid w:val="003919B7"/>
    <w:rsid w:val="00391A5E"/>
    <w:rsid w:val="00391D57"/>
    <w:rsid w:val="00392292"/>
    <w:rsid w:val="003925B2"/>
    <w:rsid w:val="00394F45"/>
    <w:rsid w:val="003A00BF"/>
    <w:rsid w:val="003A14FD"/>
    <w:rsid w:val="003A2CF4"/>
    <w:rsid w:val="003A34FF"/>
    <w:rsid w:val="003A371A"/>
    <w:rsid w:val="003A39D3"/>
    <w:rsid w:val="003A411F"/>
    <w:rsid w:val="003A518E"/>
    <w:rsid w:val="003A5927"/>
    <w:rsid w:val="003A70EC"/>
    <w:rsid w:val="003B0870"/>
    <w:rsid w:val="003B1017"/>
    <w:rsid w:val="003B1955"/>
    <w:rsid w:val="003B257A"/>
    <w:rsid w:val="003B3C07"/>
    <w:rsid w:val="003B5D37"/>
    <w:rsid w:val="003B6081"/>
    <w:rsid w:val="003B6775"/>
    <w:rsid w:val="003B6D9D"/>
    <w:rsid w:val="003B719F"/>
    <w:rsid w:val="003C11AD"/>
    <w:rsid w:val="003C1F30"/>
    <w:rsid w:val="003C26B7"/>
    <w:rsid w:val="003C3CBC"/>
    <w:rsid w:val="003C4877"/>
    <w:rsid w:val="003C5383"/>
    <w:rsid w:val="003C5FE2"/>
    <w:rsid w:val="003C7DD8"/>
    <w:rsid w:val="003D05FB"/>
    <w:rsid w:val="003D1773"/>
    <w:rsid w:val="003D1B16"/>
    <w:rsid w:val="003D1D89"/>
    <w:rsid w:val="003D45BF"/>
    <w:rsid w:val="003D4DEC"/>
    <w:rsid w:val="003D508A"/>
    <w:rsid w:val="003D5195"/>
    <w:rsid w:val="003D537F"/>
    <w:rsid w:val="003D6653"/>
    <w:rsid w:val="003D79FD"/>
    <w:rsid w:val="003D7B01"/>
    <w:rsid w:val="003D7B75"/>
    <w:rsid w:val="003D7C64"/>
    <w:rsid w:val="003E0208"/>
    <w:rsid w:val="003E0407"/>
    <w:rsid w:val="003E17F2"/>
    <w:rsid w:val="003E2382"/>
    <w:rsid w:val="003E3DB2"/>
    <w:rsid w:val="003E4B57"/>
    <w:rsid w:val="003E645F"/>
    <w:rsid w:val="003E6A35"/>
    <w:rsid w:val="003E6A7F"/>
    <w:rsid w:val="003E6E94"/>
    <w:rsid w:val="003E744B"/>
    <w:rsid w:val="003F2325"/>
    <w:rsid w:val="003F27E1"/>
    <w:rsid w:val="003F3DB7"/>
    <w:rsid w:val="003F437A"/>
    <w:rsid w:val="003F554E"/>
    <w:rsid w:val="003F5C2B"/>
    <w:rsid w:val="004014E1"/>
    <w:rsid w:val="00402240"/>
    <w:rsid w:val="00402244"/>
    <w:rsid w:val="004023E9"/>
    <w:rsid w:val="004033A9"/>
    <w:rsid w:val="0040454A"/>
    <w:rsid w:val="00404743"/>
    <w:rsid w:val="00405024"/>
    <w:rsid w:val="004108F5"/>
    <w:rsid w:val="0041190D"/>
    <w:rsid w:val="00411B4B"/>
    <w:rsid w:val="00412A62"/>
    <w:rsid w:val="00412E2F"/>
    <w:rsid w:val="004134FD"/>
    <w:rsid w:val="00413F83"/>
    <w:rsid w:val="0041490C"/>
    <w:rsid w:val="00415CD7"/>
    <w:rsid w:val="00416191"/>
    <w:rsid w:val="0041645D"/>
    <w:rsid w:val="00416721"/>
    <w:rsid w:val="00416B30"/>
    <w:rsid w:val="004203BA"/>
    <w:rsid w:val="00421EF0"/>
    <w:rsid w:val="004224FA"/>
    <w:rsid w:val="004235DD"/>
    <w:rsid w:val="00423D07"/>
    <w:rsid w:val="0042545D"/>
    <w:rsid w:val="004270D4"/>
    <w:rsid w:val="00427293"/>
    <w:rsid w:val="00427532"/>
    <w:rsid w:val="00427936"/>
    <w:rsid w:val="00433BC0"/>
    <w:rsid w:val="00434D35"/>
    <w:rsid w:val="004353F3"/>
    <w:rsid w:val="00435C92"/>
    <w:rsid w:val="00436AFA"/>
    <w:rsid w:val="004407F5"/>
    <w:rsid w:val="0044346F"/>
    <w:rsid w:val="00443838"/>
    <w:rsid w:val="0044515A"/>
    <w:rsid w:val="00447BF9"/>
    <w:rsid w:val="004500B2"/>
    <w:rsid w:val="0045119D"/>
    <w:rsid w:val="00451E4F"/>
    <w:rsid w:val="00453B69"/>
    <w:rsid w:val="00453FF6"/>
    <w:rsid w:val="004544D2"/>
    <w:rsid w:val="00454611"/>
    <w:rsid w:val="00454BC9"/>
    <w:rsid w:val="004551E4"/>
    <w:rsid w:val="004559EC"/>
    <w:rsid w:val="00456903"/>
    <w:rsid w:val="0046164C"/>
    <w:rsid w:val="00461BDE"/>
    <w:rsid w:val="004629FA"/>
    <w:rsid w:val="00462E07"/>
    <w:rsid w:val="00462E13"/>
    <w:rsid w:val="00463042"/>
    <w:rsid w:val="00463118"/>
    <w:rsid w:val="004634DE"/>
    <w:rsid w:val="004642C5"/>
    <w:rsid w:val="00464803"/>
    <w:rsid w:val="0046520A"/>
    <w:rsid w:val="004672AB"/>
    <w:rsid w:val="0047065B"/>
    <w:rsid w:val="00470D43"/>
    <w:rsid w:val="004714FE"/>
    <w:rsid w:val="004748B7"/>
    <w:rsid w:val="00475240"/>
    <w:rsid w:val="004768E3"/>
    <w:rsid w:val="00477756"/>
    <w:rsid w:val="00477BAA"/>
    <w:rsid w:val="00480B0E"/>
    <w:rsid w:val="00481013"/>
    <w:rsid w:val="00481FD8"/>
    <w:rsid w:val="004827D4"/>
    <w:rsid w:val="00483852"/>
    <w:rsid w:val="004861CC"/>
    <w:rsid w:val="004864B7"/>
    <w:rsid w:val="004869B2"/>
    <w:rsid w:val="00486C29"/>
    <w:rsid w:val="00486CE7"/>
    <w:rsid w:val="004933DF"/>
    <w:rsid w:val="00493CA4"/>
    <w:rsid w:val="00494719"/>
    <w:rsid w:val="0049498E"/>
    <w:rsid w:val="004949FF"/>
    <w:rsid w:val="00495053"/>
    <w:rsid w:val="004951C7"/>
    <w:rsid w:val="00496E8C"/>
    <w:rsid w:val="004A00BE"/>
    <w:rsid w:val="004A0376"/>
    <w:rsid w:val="004A0393"/>
    <w:rsid w:val="004A1916"/>
    <w:rsid w:val="004A1F59"/>
    <w:rsid w:val="004A26CC"/>
    <w:rsid w:val="004A29BE"/>
    <w:rsid w:val="004A3225"/>
    <w:rsid w:val="004A33EE"/>
    <w:rsid w:val="004A37DB"/>
    <w:rsid w:val="004A3AA8"/>
    <w:rsid w:val="004A4ECA"/>
    <w:rsid w:val="004A68DF"/>
    <w:rsid w:val="004A749C"/>
    <w:rsid w:val="004B07FC"/>
    <w:rsid w:val="004B13C7"/>
    <w:rsid w:val="004B24D1"/>
    <w:rsid w:val="004B2FD8"/>
    <w:rsid w:val="004B5D67"/>
    <w:rsid w:val="004B680B"/>
    <w:rsid w:val="004B6FB7"/>
    <w:rsid w:val="004B734E"/>
    <w:rsid w:val="004B778F"/>
    <w:rsid w:val="004C0609"/>
    <w:rsid w:val="004C0CD4"/>
    <w:rsid w:val="004C1879"/>
    <w:rsid w:val="004C19A5"/>
    <w:rsid w:val="004C4CA1"/>
    <w:rsid w:val="004C4FE4"/>
    <w:rsid w:val="004C525E"/>
    <w:rsid w:val="004C53E7"/>
    <w:rsid w:val="004C639F"/>
    <w:rsid w:val="004C75A5"/>
    <w:rsid w:val="004D03E7"/>
    <w:rsid w:val="004D139E"/>
    <w:rsid w:val="004D141F"/>
    <w:rsid w:val="004D2742"/>
    <w:rsid w:val="004D279E"/>
    <w:rsid w:val="004D53D3"/>
    <w:rsid w:val="004D5AE8"/>
    <w:rsid w:val="004D6310"/>
    <w:rsid w:val="004D7385"/>
    <w:rsid w:val="004D7D7F"/>
    <w:rsid w:val="004E0062"/>
    <w:rsid w:val="004E05A1"/>
    <w:rsid w:val="004E162C"/>
    <w:rsid w:val="004E1B7C"/>
    <w:rsid w:val="004E21FC"/>
    <w:rsid w:val="004E2D43"/>
    <w:rsid w:val="004E3434"/>
    <w:rsid w:val="004E61E8"/>
    <w:rsid w:val="004E6FCB"/>
    <w:rsid w:val="004E7F21"/>
    <w:rsid w:val="004F02B3"/>
    <w:rsid w:val="004F0868"/>
    <w:rsid w:val="004F2987"/>
    <w:rsid w:val="004F325E"/>
    <w:rsid w:val="004F472A"/>
    <w:rsid w:val="004F502E"/>
    <w:rsid w:val="004F58A6"/>
    <w:rsid w:val="004F5E57"/>
    <w:rsid w:val="004F5E73"/>
    <w:rsid w:val="004F62AB"/>
    <w:rsid w:val="004F6710"/>
    <w:rsid w:val="004F6810"/>
    <w:rsid w:val="004F6CD7"/>
    <w:rsid w:val="004F6D75"/>
    <w:rsid w:val="00500C3E"/>
    <w:rsid w:val="00501316"/>
    <w:rsid w:val="00501A3A"/>
    <w:rsid w:val="00501A6C"/>
    <w:rsid w:val="005022A5"/>
    <w:rsid w:val="00502849"/>
    <w:rsid w:val="00503773"/>
    <w:rsid w:val="00504334"/>
    <w:rsid w:val="0050498D"/>
    <w:rsid w:val="00504F48"/>
    <w:rsid w:val="00505BFC"/>
    <w:rsid w:val="005060D7"/>
    <w:rsid w:val="00506EDE"/>
    <w:rsid w:val="00507D1F"/>
    <w:rsid w:val="005102CE"/>
    <w:rsid w:val="005104D7"/>
    <w:rsid w:val="00510B9E"/>
    <w:rsid w:val="005115AA"/>
    <w:rsid w:val="00512962"/>
    <w:rsid w:val="00512EF4"/>
    <w:rsid w:val="0051354B"/>
    <w:rsid w:val="005142C0"/>
    <w:rsid w:val="00515A89"/>
    <w:rsid w:val="005207DB"/>
    <w:rsid w:val="00521739"/>
    <w:rsid w:val="005226F8"/>
    <w:rsid w:val="00523746"/>
    <w:rsid w:val="005238F4"/>
    <w:rsid w:val="00526C39"/>
    <w:rsid w:val="00527D04"/>
    <w:rsid w:val="005304CB"/>
    <w:rsid w:val="00530E02"/>
    <w:rsid w:val="00531559"/>
    <w:rsid w:val="0053270D"/>
    <w:rsid w:val="005334AF"/>
    <w:rsid w:val="005342FF"/>
    <w:rsid w:val="00534C24"/>
    <w:rsid w:val="00534EDF"/>
    <w:rsid w:val="00535DAC"/>
    <w:rsid w:val="00536BC2"/>
    <w:rsid w:val="005406EF"/>
    <w:rsid w:val="00541263"/>
    <w:rsid w:val="005425E1"/>
    <w:rsid w:val="0054264B"/>
    <w:rsid w:val="005427C5"/>
    <w:rsid w:val="00542CF6"/>
    <w:rsid w:val="005444EE"/>
    <w:rsid w:val="00546A97"/>
    <w:rsid w:val="00547026"/>
    <w:rsid w:val="00547FF9"/>
    <w:rsid w:val="005500B3"/>
    <w:rsid w:val="00551879"/>
    <w:rsid w:val="00552EDB"/>
    <w:rsid w:val="005531B6"/>
    <w:rsid w:val="00553C03"/>
    <w:rsid w:val="00554BC1"/>
    <w:rsid w:val="005552A3"/>
    <w:rsid w:val="00555973"/>
    <w:rsid w:val="0055647D"/>
    <w:rsid w:val="005568B6"/>
    <w:rsid w:val="00560DDA"/>
    <w:rsid w:val="0056167F"/>
    <w:rsid w:val="00562874"/>
    <w:rsid w:val="00562F60"/>
    <w:rsid w:val="00563692"/>
    <w:rsid w:val="00564998"/>
    <w:rsid w:val="00565FA1"/>
    <w:rsid w:val="005669EC"/>
    <w:rsid w:val="00571679"/>
    <w:rsid w:val="005747E8"/>
    <w:rsid w:val="00576095"/>
    <w:rsid w:val="00576D6A"/>
    <w:rsid w:val="00580D21"/>
    <w:rsid w:val="00581A87"/>
    <w:rsid w:val="005831E7"/>
    <w:rsid w:val="00583ED3"/>
    <w:rsid w:val="00584235"/>
    <w:rsid w:val="005844E7"/>
    <w:rsid w:val="00585A9C"/>
    <w:rsid w:val="005863D1"/>
    <w:rsid w:val="00587B87"/>
    <w:rsid w:val="005908B8"/>
    <w:rsid w:val="00590A4A"/>
    <w:rsid w:val="00591B96"/>
    <w:rsid w:val="00592474"/>
    <w:rsid w:val="0059310D"/>
    <w:rsid w:val="00593AF4"/>
    <w:rsid w:val="00594479"/>
    <w:rsid w:val="00594B26"/>
    <w:rsid w:val="00594C10"/>
    <w:rsid w:val="0059512E"/>
    <w:rsid w:val="00595FF0"/>
    <w:rsid w:val="005A09DC"/>
    <w:rsid w:val="005A0A3F"/>
    <w:rsid w:val="005A1459"/>
    <w:rsid w:val="005A26B4"/>
    <w:rsid w:val="005A6408"/>
    <w:rsid w:val="005A6771"/>
    <w:rsid w:val="005A6DD2"/>
    <w:rsid w:val="005A75B9"/>
    <w:rsid w:val="005B09E2"/>
    <w:rsid w:val="005B0B1E"/>
    <w:rsid w:val="005B3199"/>
    <w:rsid w:val="005B4137"/>
    <w:rsid w:val="005B6E6C"/>
    <w:rsid w:val="005C02BF"/>
    <w:rsid w:val="005C1B1B"/>
    <w:rsid w:val="005C2207"/>
    <w:rsid w:val="005C33F6"/>
    <w:rsid w:val="005C385D"/>
    <w:rsid w:val="005C45B2"/>
    <w:rsid w:val="005C7228"/>
    <w:rsid w:val="005D08BF"/>
    <w:rsid w:val="005D186A"/>
    <w:rsid w:val="005D22A9"/>
    <w:rsid w:val="005D2670"/>
    <w:rsid w:val="005D2DDF"/>
    <w:rsid w:val="005D3B20"/>
    <w:rsid w:val="005D4482"/>
    <w:rsid w:val="005D685F"/>
    <w:rsid w:val="005D71B7"/>
    <w:rsid w:val="005E02C0"/>
    <w:rsid w:val="005E3539"/>
    <w:rsid w:val="005E4708"/>
    <w:rsid w:val="005E4759"/>
    <w:rsid w:val="005E4F33"/>
    <w:rsid w:val="005E550E"/>
    <w:rsid w:val="005E5AE3"/>
    <w:rsid w:val="005E5C68"/>
    <w:rsid w:val="005E5D3E"/>
    <w:rsid w:val="005E6435"/>
    <w:rsid w:val="005E65C0"/>
    <w:rsid w:val="005F024B"/>
    <w:rsid w:val="005F0390"/>
    <w:rsid w:val="005F1098"/>
    <w:rsid w:val="005F19DA"/>
    <w:rsid w:val="005F2DD6"/>
    <w:rsid w:val="005F3BB7"/>
    <w:rsid w:val="005F5DC0"/>
    <w:rsid w:val="005F6F50"/>
    <w:rsid w:val="006009B5"/>
    <w:rsid w:val="0060478B"/>
    <w:rsid w:val="00604BE3"/>
    <w:rsid w:val="006052CB"/>
    <w:rsid w:val="006068C2"/>
    <w:rsid w:val="00606E8A"/>
    <w:rsid w:val="006072CD"/>
    <w:rsid w:val="006077FA"/>
    <w:rsid w:val="00610FB1"/>
    <w:rsid w:val="0061188A"/>
    <w:rsid w:val="00611D5E"/>
    <w:rsid w:val="00612023"/>
    <w:rsid w:val="00612092"/>
    <w:rsid w:val="006125BD"/>
    <w:rsid w:val="00612F8E"/>
    <w:rsid w:val="00614190"/>
    <w:rsid w:val="00616DEA"/>
    <w:rsid w:val="0062092D"/>
    <w:rsid w:val="00620EA4"/>
    <w:rsid w:val="006229B3"/>
    <w:rsid w:val="00622A08"/>
    <w:rsid w:val="00622A99"/>
    <w:rsid w:val="00622E67"/>
    <w:rsid w:val="0062344C"/>
    <w:rsid w:val="0062356E"/>
    <w:rsid w:val="0062377E"/>
    <w:rsid w:val="00623A54"/>
    <w:rsid w:val="006254B7"/>
    <w:rsid w:val="0062585E"/>
    <w:rsid w:val="00626389"/>
    <w:rsid w:val="00626B57"/>
    <w:rsid w:val="00626EDC"/>
    <w:rsid w:val="00631FD5"/>
    <w:rsid w:val="006323CB"/>
    <w:rsid w:val="00633E50"/>
    <w:rsid w:val="00634037"/>
    <w:rsid w:val="006342BC"/>
    <w:rsid w:val="00635B09"/>
    <w:rsid w:val="00637299"/>
    <w:rsid w:val="006372E2"/>
    <w:rsid w:val="00637EC4"/>
    <w:rsid w:val="00637F9E"/>
    <w:rsid w:val="00642E73"/>
    <w:rsid w:val="006452D3"/>
    <w:rsid w:val="00646532"/>
    <w:rsid w:val="00646AA1"/>
    <w:rsid w:val="00646C9A"/>
    <w:rsid w:val="006470EC"/>
    <w:rsid w:val="006476D6"/>
    <w:rsid w:val="0065056A"/>
    <w:rsid w:val="00650D7F"/>
    <w:rsid w:val="0065121D"/>
    <w:rsid w:val="006542D6"/>
    <w:rsid w:val="0065598E"/>
    <w:rsid w:val="00655AF2"/>
    <w:rsid w:val="00655BC5"/>
    <w:rsid w:val="00655DBE"/>
    <w:rsid w:val="006568BE"/>
    <w:rsid w:val="006570BD"/>
    <w:rsid w:val="00657667"/>
    <w:rsid w:val="0066025D"/>
    <w:rsid w:val="0066091A"/>
    <w:rsid w:val="00660FDF"/>
    <w:rsid w:val="006615FE"/>
    <w:rsid w:val="00661B02"/>
    <w:rsid w:val="006642ED"/>
    <w:rsid w:val="006659AC"/>
    <w:rsid w:val="006702DF"/>
    <w:rsid w:val="00671438"/>
    <w:rsid w:val="00671734"/>
    <w:rsid w:val="00671A76"/>
    <w:rsid w:val="00673831"/>
    <w:rsid w:val="00673D9B"/>
    <w:rsid w:val="006742DE"/>
    <w:rsid w:val="0067431C"/>
    <w:rsid w:val="00675CA8"/>
    <w:rsid w:val="006773EC"/>
    <w:rsid w:val="0068021E"/>
    <w:rsid w:val="00680504"/>
    <w:rsid w:val="00681CD9"/>
    <w:rsid w:val="0068383C"/>
    <w:rsid w:val="00683AE3"/>
    <w:rsid w:val="00683E30"/>
    <w:rsid w:val="00684F2E"/>
    <w:rsid w:val="00685B58"/>
    <w:rsid w:val="00687024"/>
    <w:rsid w:val="0068709B"/>
    <w:rsid w:val="00687C77"/>
    <w:rsid w:val="00691E0D"/>
    <w:rsid w:val="00695E22"/>
    <w:rsid w:val="00695E9A"/>
    <w:rsid w:val="00697BE5"/>
    <w:rsid w:val="006A0EC4"/>
    <w:rsid w:val="006A21BB"/>
    <w:rsid w:val="006A22DD"/>
    <w:rsid w:val="006A4F03"/>
    <w:rsid w:val="006A5AF8"/>
    <w:rsid w:val="006B2840"/>
    <w:rsid w:val="006B68AA"/>
    <w:rsid w:val="006B7093"/>
    <w:rsid w:val="006B7417"/>
    <w:rsid w:val="006B7541"/>
    <w:rsid w:val="006B7E75"/>
    <w:rsid w:val="006C04C7"/>
    <w:rsid w:val="006C0589"/>
    <w:rsid w:val="006C0E3B"/>
    <w:rsid w:val="006C229D"/>
    <w:rsid w:val="006C4886"/>
    <w:rsid w:val="006C4F8E"/>
    <w:rsid w:val="006C6EBF"/>
    <w:rsid w:val="006C76F4"/>
    <w:rsid w:val="006D14C3"/>
    <w:rsid w:val="006D31F9"/>
    <w:rsid w:val="006D3691"/>
    <w:rsid w:val="006D4861"/>
    <w:rsid w:val="006D5BBB"/>
    <w:rsid w:val="006D5BFA"/>
    <w:rsid w:val="006E26EC"/>
    <w:rsid w:val="006E3969"/>
    <w:rsid w:val="006E3F32"/>
    <w:rsid w:val="006E4381"/>
    <w:rsid w:val="006E44B9"/>
    <w:rsid w:val="006E4B8A"/>
    <w:rsid w:val="006E5EF0"/>
    <w:rsid w:val="006E5FB3"/>
    <w:rsid w:val="006E6E9E"/>
    <w:rsid w:val="006E7F59"/>
    <w:rsid w:val="006F00DB"/>
    <w:rsid w:val="006F138F"/>
    <w:rsid w:val="006F182E"/>
    <w:rsid w:val="006F29A3"/>
    <w:rsid w:val="006F2B23"/>
    <w:rsid w:val="006F3563"/>
    <w:rsid w:val="006F42B9"/>
    <w:rsid w:val="006F5048"/>
    <w:rsid w:val="006F59CA"/>
    <w:rsid w:val="006F6103"/>
    <w:rsid w:val="006F794E"/>
    <w:rsid w:val="006F7C03"/>
    <w:rsid w:val="0070007F"/>
    <w:rsid w:val="007004F3"/>
    <w:rsid w:val="00700931"/>
    <w:rsid w:val="007012C5"/>
    <w:rsid w:val="00701D81"/>
    <w:rsid w:val="007032C0"/>
    <w:rsid w:val="00703355"/>
    <w:rsid w:val="007035C2"/>
    <w:rsid w:val="00704B9B"/>
    <w:rsid w:val="00704E00"/>
    <w:rsid w:val="00705266"/>
    <w:rsid w:val="007055EB"/>
    <w:rsid w:val="00705D81"/>
    <w:rsid w:val="0071050C"/>
    <w:rsid w:val="00711B4F"/>
    <w:rsid w:val="00712C45"/>
    <w:rsid w:val="007130C6"/>
    <w:rsid w:val="007136C1"/>
    <w:rsid w:val="00716E57"/>
    <w:rsid w:val="00717BF7"/>
    <w:rsid w:val="0072029E"/>
    <w:rsid w:val="007209E7"/>
    <w:rsid w:val="00723AA5"/>
    <w:rsid w:val="00723F6B"/>
    <w:rsid w:val="00724C06"/>
    <w:rsid w:val="00724CC5"/>
    <w:rsid w:val="0072581B"/>
    <w:rsid w:val="00726182"/>
    <w:rsid w:val="00727635"/>
    <w:rsid w:val="00727C2C"/>
    <w:rsid w:val="00730549"/>
    <w:rsid w:val="00732329"/>
    <w:rsid w:val="007337CA"/>
    <w:rsid w:val="0073469F"/>
    <w:rsid w:val="00734744"/>
    <w:rsid w:val="007347A6"/>
    <w:rsid w:val="00734CE4"/>
    <w:rsid w:val="00735123"/>
    <w:rsid w:val="00736244"/>
    <w:rsid w:val="00736D28"/>
    <w:rsid w:val="00740F67"/>
    <w:rsid w:val="00741837"/>
    <w:rsid w:val="00741DEA"/>
    <w:rsid w:val="007453E6"/>
    <w:rsid w:val="007471D5"/>
    <w:rsid w:val="0074733F"/>
    <w:rsid w:val="00751123"/>
    <w:rsid w:val="00751B33"/>
    <w:rsid w:val="0075238E"/>
    <w:rsid w:val="0075423D"/>
    <w:rsid w:val="007555C5"/>
    <w:rsid w:val="00755625"/>
    <w:rsid w:val="00757FFA"/>
    <w:rsid w:val="00760B39"/>
    <w:rsid w:val="007612ED"/>
    <w:rsid w:val="00762F38"/>
    <w:rsid w:val="00763DE4"/>
    <w:rsid w:val="00764147"/>
    <w:rsid w:val="00764653"/>
    <w:rsid w:val="007647D0"/>
    <w:rsid w:val="00766561"/>
    <w:rsid w:val="00770453"/>
    <w:rsid w:val="00770E13"/>
    <w:rsid w:val="007711F2"/>
    <w:rsid w:val="007720D5"/>
    <w:rsid w:val="0077309D"/>
    <w:rsid w:val="0077384C"/>
    <w:rsid w:val="00774ABB"/>
    <w:rsid w:val="00776A62"/>
    <w:rsid w:val="007774EE"/>
    <w:rsid w:val="00777F4C"/>
    <w:rsid w:val="00780ECB"/>
    <w:rsid w:val="00781822"/>
    <w:rsid w:val="00783F21"/>
    <w:rsid w:val="00784B60"/>
    <w:rsid w:val="00785151"/>
    <w:rsid w:val="00786AE0"/>
    <w:rsid w:val="00786E7C"/>
    <w:rsid w:val="00786EF3"/>
    <w:rsid w:val="00787159"/>
    <w:rsid w:val="0079010B"/>
    <w:rsid w:val="0079043A"/>
    <w:rsid w:val="007913E7"/>
    <w:rsid w:val="00791495"/>
    <w:rsid w:val="00791668"/>
    <w:rsid w:val="00791A96"/>
    <w:rsid w:val="00791AA1"/>
    <w:rsid w:val="00792FA1"/>
    <w:rsid w:val="00794340"/>
    <w:rsid w:val="007958C7"/>
    <w:rsid w:val="00795E9E"/>
    <w:rsid w:val="007965C4"/>
    <w:rsid w:val="00797ACC"/>
    <w:rsid w:val="007A1D85"/>
    <w:rsid w:val="007A289E"/>
    <w:rsid w:val="007A3793"/>
    <w:rsid w:val="007A457B"/>
    <w:rsid w:val="007A468B"/>
    <w:rsid w:val="007A658D"/>
    <w:rsid w:val="007A6FDF"/>
    <w:rsid w:val="007B069E"/>
    <w:rsid w:val="007B3918"/>
    <w:rsid w:val="007B3FBB"/>
    <w:rsid w:val="007B434F"/>
    <w:rsid w:val="007B4CE1"/>
    <w:rsid w:val="007B4F93"/>
    <w:rsid w:val="007B699A"/>
    <w:rsid w:val="007C082B"/>
    <w:rsid w:val="007C0B2F"/>
    <w:rsid w:val="007C1BA2"/>
    <w:rsid w:val="007C2722"/>
    <w:rsid w:val="007C2B48"/>
    <w:rsid w:val="007C5307"/>
    <w:rsid w:val="007C6E63"/>
    <w:rsid w:val="007D0C83"/>
    <w:rsid w:val="007D20E9"/>
    <w:rsid w:val="007D2A73"/>
    <w:rsid w:val="007D4EBD"/>
    <w:rsid w:val="007D55CD"/>
    <w:rsid w:val="007D68B3"/>
    <w:rsid w:val="007D6F29"/>
    <w:rsid w:val="007D73F6"/>
    <w:rsid w:val="007D7881"/>
    <w:rsid w:val="007D7E3A"/>
    <w:rsid w:val="007E0E10"/>
    <w:rsid w:val="007E15E6"/>
    <w:rsid w:val="007E1BA1"/>
    <w:rsid w:val="007E1E61"/>
    <w:rsid w:val="007E2EBF"/>
    <w:rsid w:val="007E4546"/>
    <w:rsid w:val="007E4768"/>
    <w:rsid w:val="007E4EB3"/>
    <w:rsid w:val="007E6DDB"/>
    <w:rsid w:val="007E777B"/>
    <w:rsid w:val="007F12B6"/>
    <w:rsid w:val="007F185B"/>
    <w:rsid w:val="007F2070"/>
    <w:rsid w:val="007F21A7"/>
    <w:rsid w:val="007F2FEC"/>
    <w:rsid w:val="007F44A9"/>
    <w:rsid w:val="007F4844"/>
    <w:rsid w:val="007F63C1"/>
    <w:rsid w:val="008031FC"/>
    <w:rsid w:val="00804649"/>
    <w:rsid w:val="008053F5"/>
    <w:rsid w:val="008054CA"/>
    <w:rsid w:val="008055CB"/>
    <w:rsid w:val="00805BA7"/>
    <w:rsid w:val="00805C21"/>
    <w:rsid w:val="00807AF7"/>
    <w:rsid w:val="00807EA9"/>
    <w:rsid w:val="00810198"/>
    <w:rsid w:val="008111A3"/>
    <w:rsid w:val="008117B1"/>
    <w:rsid w:val="0081198F"/>
    <w:rsid w:val="00812008"/>
    <w:rsid w:val="008122C5"/>
    <w:rsid w:val="0081272D"/>
    <w:rsid w:val="00814447"/>
    <w:rsid w:val="008148D6"/>
    <w:rsid w:val="00815491"/>
    <w:rsid w:val="00815DA8"/>
    <w:rsid w:val="0081665C"/>
    <w:rsid w:val="00816A0B"/>
    <w:rsid w:val="0082008E"/>
    <w:rsid w:val="00820354"/>
    <w:rsid w:val="008212BB"/>
    <w:rsid w:val="00821508"/>
    <w:rsid w:val="0082194D"/>
    <w:rsid w:val="00821DE2"/>
    <w:rsid w:val="008221F9"/>
    <w:rsid w:val="008228A7"/>
    <w:rsid w:val="00822FE1"/>
    <w:rsid w:val="008240E2"/>
    <w:rsid w:val="00824ACA"/>
    <w:rsid w:val="00825153"/>
    <w:rsid w:val="00826A1F"/>
    <w:rsid w:val="00826EF5"/>
    <w:rsid w:val="00830D5D"/>
    <w:rsid w:val="00831693"/>
    <w:rsid w:val="00832911"/>
    <w:rsid w:val="00832DC3"/>
    <w:rsid w:val="00835990"/>
    <w:rsid w:val="0083651B"/>
    <w:rsid w:val="00840104"/>
    <w:rsid w:val="00840C1F"/>
    <w:rsid w:val="008411C9"/>
    <w:rsid w:val="00841FC5"/>
    <w:rsid w:val="00842B77"/>
    <w:rsid w:val="00843D0F"/>
    <w:rsid w:val="00843F8C"/>
    <w:rsid w:val="00845709"/>
    <w:rsid w:val="00845C26"/>
    <w:rsid w:val="00846C0C"/>
    <w:rsid w:val="00846FE1"/>
    <w:rsid w:val="008470D3"/>
    <w:rsid w:val="0084786B"/>
    <w:rsid w:val="00847ADA"/>
    <w:rsid w:val="00850B5E"/>
    <w:rsid w:val="0085128B"/>
    <w:rsid w:val="00852D72"/>
    <w:rsid w:val="0085402E"/>
    <w:rsid w:val="008548AE"/>
    <w:rsid w:val="00856901"/>
    <w:rsid w:val="008576BD"/>
    <w:rsid w:val="0086035A"/>
    <w:rsid w:val="00860463"/>
    <w:rsid w:val="00861CA6"/>
    <w:rsid w:val="008631D2"/>
    <w:rsid w:val="00863803"/>
    <w:rsid w:val="00863D40"/>
    <w:rsid w:val="008640C1"/>
    <w:rsid w:val="00866662"/>
    <w:rsid w:val="00866988"/>
    <w:rsid w:val="00867985"/>
    <w:rsid w:val="00867F2F"/>
    <w:rsid w:val="00870E15"/>
    <w:rsid w:val="00871087"/>
    <w:rsid w:val="008733DA"/>
    <w:rsid w:val="008743AF"/>
    <w:rsid w:val="008747A1"/>
    <w:rsid w:val="00874B5B"/>
    <w:rsid w:val="00874C7C"/>
    <w:rsid w:val="00874D64"/>
    <w:rsid w:val="008803E2"/>
    <w:rsid w:val="00883DBB"/>
    <w:rsid w:val="00884641"/>
    <w:rsid w:val="008850E4"/>
    <w:rsid w:val="00890EB4"/>
    <w:rsid w:val="00892593"/>
    <w:rsid w:val="008939AB"/>
    <w:rsid w:val="008941B3"/>
    <w:rsid w:val="0089484E"/>
    <w:rsid w:val="00897DD4"/>
    <w:rsid w:val="008A0359"/>
    <w:rsid w:val="008A036C"/>
    <w:rsid w:val="008A06D6"/>
    <w:rsid w:val="008A12F5"/>
    <w:rsid w:val="008A4545"/>
    <w:rsid w:val="008A6EB1"/>
    <w:rsid w:val="008A7371"/>
    <w:rsid w:val="008A74EA"/>
    <w:rsid w:val="008B0064"/>
    <w:rsid w:val="008B1205"/>
    <w:rsid w:val="008B1587"/>
    <w:rsid w:val="008B1861"/>
    <w:rsid w:val="008B1B01"/>
    <w:rsid w:val="008B30D3"/>
    <w:rsid w:val="008B3BCD"/>
    <w:rsid w:val="008B4A06"/>
    <w:rsid w:val="008B4C3D"/>
    <w:rsid w:val="008B5BE3"/>
    <w:rsid w:val="008B5EC5"/>
    <w:rsid w:val="008B6DF8"/>
    <w:rsid w:val="008B79ED"/>
    <w:rsid w:val="008C106C"/>
    <w:rsid w:val="008C10F1"/>
    <w:rsid w:val="008C1926"/>
    <w:rsid w:val="008C1E99"/>
    <w:rsid w:val="008C2091"/>
    <w:rsid w:val="008C3620"/>
    <w:rsid w:val="008C40F8"/>
    <w:rsid w:val="008C42F0"/>
    <w:rsid w:val="008C4795"/>
    <w:rsid w:val="008C4E91"/>
    <w:rsid w:val="008C6CF6"/>
    <w:rsid w:val="008C7CA9"/>
    <w:rsid w:val="008D05FE"/>
    <w:rsid w:val="008D14BD"/>
    <w:rsid w:val="008D1EFB"/>
    <w:rsid w:val="008D1FD7"/>
    <w:rsid w:val="008D2264"/>
    <w:rsid w:val="008D252D"/>
    <w:rsid w:val="008D2B35"/>
    <w:rsid w:val="008D4E44"/>
    <w:rsid w:val="008D53BF"/>
    <w:rsid w:val="008D588D"/>
    <w:rsid w:val="008D5B1A"/>
    <w:rsid w:val="008D5C92"/>
    <w:rsid w:val="008D5F68"/>
    <w:rsid w:val="008D67EC"/>
    <w:rsid w:val="008D7B11"/>
    <w:rsid w:val="008E0085"/>
    <w:rsid w:val="008E103F"/>
    <w:rsid w:val="008E1E4E"/>
    <w:rsid w:val="008E2AA6"/>
    <w:rsid w:val="008E311B"/>
    <w:rsid w:val="008E4AD1"/>
    <w:rsid w:val="008E74FD"/>
    <w:rsid w:val="008F0D32"/>
    <w:rsid w:val="008F1529"/>
    <w:rsid w:val="008F2364"/>
    <w:rsid w:val="008F2F99"/>
    <w:rsid w:val="008F46E7"/>
    <w:rsid w:val="008F53D3"/>
    <w:rsid w:val="008F64CA"/>
    <w:rsid w:val="008F6F0B"/>
    <w:rsid w:val="008F7E4B"/>
    <w:rsid w:val="0090045B"/>
    <w:rsid w:val="009008D5"/>
    <w:rsid w:val="0090403E"/>
    <w:rsid w:val="009055C4"/>
    <w:rsid w:val="009061E0"/>
    <w:rsid w:val="009075A1"/>
    <w:rsid w:val="00907BA7"/>
    <w:rsid w:val="0091008A"/>
    <w:rsid w:val="0091064E"/>
    <w:rsid w:val="00910B0A"/>
    <w:rsid w:val="00911E24"/>
    <w:rsid w:val="00911FC5"/>
    <w:rsid w:val="009129D4"/>
    <w:rsid w:val="00913D05"/>
    <w:rsid w:val="00914559"/>
    <w:rsid w:val="00914B87"/>
    <w:rsid w:val="0091564E"/>
    <w:rsid w:val="00915B6F"/>
    <w:rsid w:val="00917448"/>
    <w:rsid w:val="00920A7E"/>
    <w:rsid w:val="00921A04"/>
    <w:rsid w:val="00921B87"/>
    <w:rsid w:val="00922B7F"/>
    <w:rsid w:val="009255AA"/>
    <w:rsid w:val="0092731A"/>
    <w:rsid w:val="00930750"/>
    <w:rsid w:val="0093188A"/>
    <w:rsid w:val="00931A10"/>
    <w:rsid w:val="00932D21"/>
    <w:rsid w:val="00933587"/>
    <w:rsid w:val="00933689"/>
    <w:rsid w:val="00933A2F"/>
    <w:rsid w:val="00933C75"/>
    <w:rsid w:val="00940EBD"/>
    <w:rsid w:val="009423AA"/>
    <w:rsid w:val="00942A34"/>
    <w:rsid w:val="00944CD0"/>
    <w:rsid w:val="00945AEA"/>
    <w:rsid w:val="009474DA"/>
    <w:rsid w:val="00947967"/>
    <w:rsid w:val="00950237"/>
    <w:rsid w:val="00950A53"/>
    <w:rsid w:val="009516F0"/>
    <w:rsid w:val="00951B89"/>
    <w:rsid w:val="00951CD8"/>
    <w:rsid w:val="00952683"/>
    <w:rsid w:val="00952B3D"/>
    <w:rsid w:val="00952CB4"/>
    <w:rsid w:val="00953756"/>
    <w:rsid w:val="00953A60"/>
    <w:rsid w:val="00954758"/>
    <w:rsid w:val="0095518E"/>
    <w:rsid w:val="00955201"/>
    <w:rsid w:val="00956C0A"/>
    <w:rsid w:val="009603E7"/>
    <w:rsid w:val="00964722"/>
    <w:rsid w:val="00965200"/>
    <w:rsid w:val="009668B3"/>
    <w:rsid w:val="00967EFF"/>
    <w:rsid w:val="00971293"/>
    <w:rsid w:val="00971471"/>
    <w:rsid w:val="00972005"/>
    <w:rsid w:val="009720FA"/>
    <w:rsid w:val="00972B4A"/>
    <w:rsid w:val="00973867"/>
    <w:rsid w:val="0097513F"/>
    <w:rsid w:val="009754BF"/>
    <w:rsid w:val="00976346"/>
    <w:rsid w:val="009768B6"/>
    <w:rsid w:val="0097714C"/>
    <w:rsid w:val="00980CA5"/>
    <w:rsid w:val="00983232"/>
    <w:rsid w:val="0098400A"/>
    <w:rsid w:val="00984019"/>
    <w:rsid w:val="00984837"/>
    <w:rsid w:val="009849C2"/>
    <w:rsid w:val="00984D24"/>
    <w:rsid w:val="00985211"/>
    <w:rsid w:val="009858EB"/>
    <w:rsid w:val="0098598E"/>
    <w:rsid w:val="009A1A37"/>
    <w:rsid w:val="009A2018"/>
    <w:rsid w:val="009A2C86"/>
    <w:rsid w:val="009A2E35"/>
    <w:rsid w:val="009A33F5"/>
    <w:rsid w:val="009A3876"/>
    <w:rsid w:val="009A3F47"/>
    <w:rsid w:val="009A4304"/>
    <w:rsid w:val="009A5006"/>
    <w:rsid w:val="009B0046"/>
    <w:rsid w:val="009B2374"/>
    <w:rsid w:val="009B26CC"/>
    <w:rsid w:val="009B2B40"/>
    <w:rsid w:val="009B3E81"/>
    <w:rsid w:val="009B44EA"/>
    <w:rsid w:val="009B659B"/>
    <w:rsid w:val="009B6BF4"/>
    <w:rsid w:val="009B6EFE"/>
    <w:rsid w:val="009C1440"/>
    <w:rsid w:val="009C2107"/>
    <w:rsid w:val="009C28F2"/>
    <w:rsid w:val="009C5937"/>
    <w:rsid w:val="009C5D9E"/>
    <w:rsid w:val="009C703F"/>
    <w:rsid w:val="009C7616"/>
    <w:rsid w:val="009C78B1"/>
    <w:rsid w:val="009D05B6"/>
    <w:rsid w:val="009D219D"/>
    <w:rsid w:val="009D254A"/>
    <w:rsid w:val="009D2C3E"/>
    <w:rsid w:val="009D60E8"/>
    <w:rsid w:val="009D7830"/>
    <w:rsid w:val="009D7893"/>
    <w:rsid w:val="009E0625"/>
    <w:rsid w:val="009E0A72"/>
    <w:rsid w:val="009E3034"/>
    <w:rsid w:val="009E3834"/>
    <w:rsid w:val="009E410F"/>
    <w:rsid w:val="009E49B0"/>
    <w:rsid w:val="009E4B5D"/>
    <w:rsid w:val="009E50B4"/>
    <w:rsid w:val="009E549F"/>
    <w:rsid w:val="009E5FD0"/>
    <w:rsid w:val="009E7055"/>
    <w:rsid w:val="009E74CA"/>
    <w:rsid w:val="009E7E02"/>
    <w:rsid w:val="009F032C"/>
    <w:rsid w:val="009F0EB1"/>
    <w:rsid w:val="009F129A"/>
    <w:rsid w:val="009F28A8"/>
    <w:rsid w:val="009F3F9C"/>
    <w:rsid w:val="009F473E"/>
    <w:rsid w:val="009F5247"/>
    <w:rsid w:val="009F5A80"/>
    <w:rsid w:val="009F61C9"/>
    <w:rsid w:val="009F6481"/>
    <w:rsid w:val="009F682A"/>
    <w:rsid w:val="009F7C19"/>
    <w:rsid w:val="009F7F6F"/>
    <w:rsid w:val="00A01628"/>
    <w:rsid w:val="00A022BE"/>
    <w:rsid w:val="00A025F8"/>
    <w:rsid w:val="00A03318"/>
    <w:rsid w:val="00A04D9C"/>
    <w:rsid w:val="00A079E4"/>
    <w:rsid w:val="00A07B4B"/>
    <w:rsid w:val="00A1267F"/>
    <w:rsid w:val="00A1291D"/>
    <w:rsid w:val="00A12DBC"/>
    <w:rsid w:val="00A14891"/>
    <w:rsid w:val="00A14A29"/>
    <w:rsid w:val="00A17AC0"/>
    <w:rsid w:val="00A20323"/>
    <w:rsid w:val="00A215A8"/>
    <w:rsid w:val="00A22AAF"/>
    <w:rsid w:val="00A23961"/>
    <w:rsid w:val="00A23B0A"/>
    <w:rsid w:val="00A247B0"/>
    <w:rsid w:val="00A24C95"/>
    <w:rsid w:val="00A24CAE"/>
    <w:rsid w:val="00A2599A"/>
    <w:rsid w:val="00A259A4"/>
    <w:rsid w:val="00A26094"/>
    <w:rsid w:val="00A301BF"/>
    <w:rsid w:val="00A302B2"/>
    <w:rsid w:val="00A309FE"/>
    <w:rsid w:val="00A30A97"/>
    <w:rsid w:val="00A32734"/>
    <w:rsid w:val="00A32B6D"/>
    <w:rsid w:val="00A33074"/>
    <w:rsid w:val="00A331B4"/>
    <w:rsid w:val="00A3484E"/>
    <w:rsid w:val="00A356D3"/>
    <w:rsid w:val="00A35C71"/>
    <w:rsid w:val="00A36ADA"/>
    <w:rsid w:val="00A36C5E"/>
    <w:rsid w:val="00A37C4D"/>
    <w:rsid w:val="00A37E75"/>
    <w:rsid w:val="00A430A0"/>
    <w:rsid w:val="00A438D8"/>
    <w:rsid w:val="00A439F9"/>
    <w:rsid w:val="00A45E4D"/>
    <w:rsid w:val="00A473F5"/>
    <w:rsid w:val="00A50948"/>
    <w:rsid w:val="00A51A6D"/>
    <w:rsid w:val="00A51F9D"/>
    <w:rsid w:val="00A52B07"/>
    <w:rsid w:val="00A5416A"/>
    <w:rsid w:val="00A56AFB"/>
    <w:rsid w:val="00A57313"/>
    <w:rsid w:val="00A60FD9"/>
    <w:rsid w:val="00A639F4"/>
    <w:rsid w:val="00A63EA2"/>
    <w:rsid w:val="00A6462D"/>
    <w:rsid w:val="00A65864"/>
    <w:rsid w:val="00A65FAE"/>
    <w:rsid w:val="00A67D5E"/>
    <w:rsid w:val="00A67FFC"/>
    <w:rsid w:val="00A70906"/>
    <w:rsid w:val="00A70E38"/>
    <w:rsid w:val="00A70F72"/>
    <w:rsid w:val="00A72175"/>
    <w:rsid w:val="00A73D77"/>
    <w:rsid w:val="00A76A09"/>
    <w:rsid w:val="00A76C02"/>
    <w:rsid w:val="00A771E3"/>
    <w:rsid w:val="00A774C6"/>
    <w:rsid w:val="00A77748"/>
    <w:rsid w:val="00A80298"/>
    <w:rsid w:val="00A80B42"/>
    <w:rsid w:val="00A81A32"/>
    <w:rsid w:val="00A82780"/>
    <w:rsid w:val="00A82D94"/>
    <w:rsid w:val="00A835BD"/>
    <w:rsid w:val="00A8589E"/>
    <w:rsid w:val="00A86E89"/>
    <w:rsid w:val="00A91FF7"/>
    <w:rsid w:val="00A920AF"/>
    <w:rsid w:val="00A97B15"/>
    <w:rsid w:val="00AA09E7"/>
    <w:rsid w:val="00AA0E57"/>
    <w:rsid w:val="00AA3209"/>
    <w:rsid w:val="00AA42D5"/>
    <w:rsid w:val="00AB00E4"/>
    <w:rsid w:val="00AB2FAB"/>
    <w:rsid w:val="00AB4569"/>
    <w:rsid w:val="00AB5832"/>
    <w:rsid w:val="00AB5C14"/>
    <w:rsid w:val="00AC0EAC"/>
    <w:rsid w:val="00AC12F3"/>
    <w:rsid w:val="00AC140F"/>
    <w:rsid w:val="00AC1EE7"/>
    <w:rsid w:val="00AC26C3"/>
    <w:rsid w:val="00AC333F"/>
    <w:rsid w:val="00AC585C"/>
    <w:rsid w:val="00AC6341"/>
    <w:rsid w:val="00AD0BC6"/>
    <w:rsid w:val="00AD1527"/>
    <w:rsid w:val="00AD1925"/>
    <w:rsid w:val="00AD1AF4"/>
    <w:rsid w:val="00AD4366"/>
    <w:rsid w:val="00AD45CB"/>
    <w:rsid w:val="00AD4652"/>
    <w:rsid w:val="00AE067D"/>
    <w:rsid w:val="00AE0808"/>
    <w:rsid w:val="00AE34D5"/>
    <w:rsid w:val="00AE4146"/>
    <w:rsid w:val="00AE4E04"/>
    <w:rsid w:val="00AE6DF2"/>
    <w:rsid w:val="00AE7101"/>
    <w:rsid w:val="00AF0644"/>
    <w:rsid w:val="00AF07C4"/>
    <w:rsid w:val="00AF1181"/>
    <w:rsid w:val="00AF198D"/>
    <w:rsid w:val="00AF2248"/>
    <w:rsid w:val="00AF2D7E"/>
    <w:rsid w:val="00AF2F79"/>
    <w:rsid w:val="00AF325E"/>
    <w:rsid w:val="00AF4653"/>
    <w:rsid w:val="00AF5480"/>
    <w:rsid w:val="00AF577E"/>
    <w:rsid w:val="00AF7DB7"/>
    <w:rsid w:val="00B0099B"/>
    <w:rsid w:val="00B0158C"/>
    <w:rsid w:val="00B037B1"/>
    <w:rsid w:val="00B05B5C"/>
    <w:rsid w:val="00B06341"/>
    <w:rsid w:val="00B067B7"/>
    <w:rsid w:val="00B10D02"/>
    <w:rsid w:val="00B119A6"/>
    <w:rsid w:val="00B12785"/>
    <w:rsid w:val="00B13201"/>
    <w:rsid w:val="00B1357D"/>
    <w:rsid w:val="00B13D96"/>
    <w:rsid w:val="00B14D58"/>
    <w:rsid w:val="00B155A2"/>
    <w:rsid w:val="00B2010A"/>
    <w:rsid w:val="00B201E2"/>
    <w:rsid w:val="00B21909"/>
    <w:rsid w:val="00B21E40"/>
    <w:rsid w:val="00B22EB6"/>
    <w:rsid w:val="00B23442"/>
    <w:rsid w:val="00B23973"/>
    <w:rsid w:val="00B24173"/>
    <w:rsid w:val="00B242D9"/>
    <w:rsid w:val="00B24530"/>
    <w:rsid w:val="00B25079"/>
    <w:rsid w:val="00B258D5"/>
    <w:rsid w:val="00B25ABB"/>
    <w:rsid w:val="00B261BA"/>
    <w:rsid w:val="00B26456"/>
    <w:rsid w:val="00B31444"/>
    <w:rsid w:val="00B31E1B"/>
    <w:rsid w:val="00B32159"/>
    <w:rsid w:val="00B32908"/>
    <w:rsid w:val="00B33324"/>
    <w:rsid w:val="00B334F9"/>
    <w:rsid w:val="00B370C3"/>
    <w:rsid w:val="00B377BF"/>
    <w:rsid w:val="00B40B5A"/>
    <w:rsid w:val="00B4192C"/>
    <w:rsid w:val="00B443E4"/>
    <w:rsid w:val="00B450CA"/>
    <w:rsid w:val="00B459B0"/>
    <w:rsid w:val="00B45AFC"/>
    <w:rsid w:val="00B467FD"/>
    <w:rsid w:val="00B511ED"/>
    <w:rsid w:val="00B523C8"/>
    <w:rsid w:val="00B52D38"/>
    <w:rsid w:val="00B53429"/>
    <w:rsid w:val="00B53A1D"/>
    <w:rsid w:val="00B5484D"/>
    <w:rsid w:val="00B563EA"/>
    <w:rsid w:val="00B56CDF"/>
    <w:rsid w:val="00B57AF4"/>
    <w:rsid w:val="00B609CD"/>
    <w:rsid w:val="00B60E51"/>
    <w:rsid w:val="00B6144B"/>
    <w:rsid w:val="00B63344"/>
    <w:rsid w:val="00B63A54"/>
    <w:rsid w:val="00B649B9"/>
    <w:rsid w:val="00B65619"/>
    <w:rsid w:val="00B67CC3"/>
    <w:rsid w:val="00B710C1"/>
    <w:rsid w:val="00B7122B"/>
    <w:rsid w:val="00B7137D"/>
    <w:rsid w:val="00B728A2"/>
    <w:rsid w:val="00B72E49"/>
    <w:rsid w:val="00B732AA"/>
    <w:rsid w:val="00B74993"/>
    <w:rsid w:val="00B759DF"/>
    <w:rsid w:val="00B763DE"/>
    <w:rsid w:val="00B7661E"/>
    <w:rsid w:val="00B77D18"/>
    <w:rsid w:val="00B77EA1"/>
    <w:rsid w:val="00B80AC3"/>
    <w:rsid w:val="00B819BF"/>
    <w:rsid w:val="00B8313A"/>
    <w:rsid w:val="00B83B84"/>
    <w:rsid w:val="00B84F06"/>
    <w:rsid w:val="00B869DE"/>
    <w:rsid w:val="00B91DE6"/>
    <w:rsid w:val="00B92920"/>
    <w:rsid w:val="00B93503"/>
    <w:rsid w:val="00B95957"/>
    <w:rsid w:val="00B96628"/>
    <w:rsid w:val="00B96732"/>
    <w:rsid w:val="00B97AD1"/>
    <w:rsid w:val="00B97ADC"/>
    <w:rsid w:val="00B97AEC"/>
    <w:rsid w:val="00BA16CA"/>
    <w:rsid w:val="00BA31E8"/>
    <w:rsid w:val="00BA35BB"/>
    <w:rsid w:val="00BA39A1"/>
    <w:rsid w:val="00BA52EF"/>
    <w:rsid w:val="00BA55E0"/>
    <w:rsid w:val="00BA5E91"/>
    <w:rsid w:val="00BA6BD4"/>
    <w:rsid w:val="00BA6C7A"/>
    <w:rsid w:val="00BA7016"/>
    <w:rsid w:val="00BB0C48"/>
    <w:rsid w:val="00BB17D1"/>
    <w:rsid w:val="00BB2F40"/>
    <w:rsid w:val="00BB30CC"/>
    <w:rsid w:val="00BB3752"/>
    <w:rsid w:val="00BB41EA"/>
    <w:rsid w:val="00BB4926"/>
    <w:rsid w:val="00BB6688"/>
    <w:rsid w:val="00BB68CA"/>
    <w:rsid w:val="00BC02B6"/>
    <w:rsid w:val="00BC2391"/>
    <w:rsid w:val="00BC26D4"/>
    <w:rsid w:val="00BC2820"/>
    <w:rsid w:val="00BC5205"/>
    <w:rsid w:val="00BD0F87"/>
    <w:rsid w:val="00BD1473"/>
    <w:rsid w:val="00BD214D"/>
    <w:rsid w:val="00BD3CEA"/>
    <w:rsid w:val="00BD4483"/>
    <w:rsid w:val="00BD5615"/>
    <w:rsid w:val="00BD68A1"/>
    <w:rsid w:val="00BD6A81"/>
    <w:rsid w:val="00BD7750"/>
    <w:rsid w:val="00BE0C80"/>
    <w:rsid w:val="00BE2345"/>
    <w:rsid w:val="00BE30B7"/>
    <w:rsid w:val="00BE36B1"/>
    <w:rsid w:val="00BE6A3C"/>
    <w:rsid w:val="00BE738E"/>
    <w:rsid w:val="00BF00A5"/>
    <w:rsid w:val="00BF04D9"/>
    <w:rsid w:val="00BF1FC3"/>
    <w:rsid w:val="00BF2044"/>
    <w:rsid w:val="00BF2A42"/>
    <w:rsid w:val="00BF5A83"/>
    <w:rsid w:val="00BF6A67"/>
    <w:rsid w:val="00C00202"/>
    <w:rsid w:val="00C00635"/>
    <w:rsid w:val="00C00639"/>
    <w:rsid w:val="00C00F9D"/>
    <w:rsid w:val="00C03D8C"/>
    <w:rsid w:val="00C055EC"/>
    <w:rsid w:val="00C06A9E"/>
    <w:rsid w:val="00C07097"/>
    <w:rsid w:val="00C07D25"/>
    <w:rsid w:val="00C10DC9"/>
    <w:rsid w:val="00C118AE"/>
    <w:rsid w:val="00C1253C"/>
    <w:rsid w:val="00C12FB3"/>
    <w:rsid w:val="00C14F51"/>
    <w:rsid w:val="00C14FF9"/>
    <w:rsid w:val="00C150D4"/>
    <w:rsid w:val="00C154E4"/>
    <w:rsid w:val="00C15DF2"/>
    <w:rsid w:val="00C16B6B"/>
    <w:rsid w:val="00C17297"/>
    <w:rsid w:val="00C17341"/>
    <w:rsid w:val="00C17CB8"/>
    <w:rsid w:val="00C208F1"/>
    <w:rsid w:val="00C21FF5"/>
    <w:rsid w:val="00C22500"/>
    <w:rsid w:val="00C23601"/>
    <w:rsid w:val="00C24EEF"/>
    <w:rsid w:val="00C255C8"/>
    <w:rsid w:val="00C25CF6"/>
    <w:rsid w:val="00C26B06"/>
    <w:rsid w:val="00C26C36"/>
    <w:rsid w:val="00C320A7"/>
    <w:rsid w:val="00C32768"/>
    <w:rsid w:val="00C32FC1"/>
    <w:rsid w:val="00C33243"/>
    <w:rsid w:val="00C339B9"/>
    <w:rsid w:val="00C40ADA"/>
    <w:rsid w:val="00C41FB1"/>
    <w:rsid w:val="00C4264B"/>
    <w:rsid w:val="00C42BC0"/>
    <w:rsid w:val="00C431DF"/>
    <w:rsid w:val="00C456BD"/>
    <w:rsid w:val="00C460B3"/>
    <w:rsid w:val="00C463A8"/>
    <w:rsid w:val="00C46734"/>
    <w:rsid w:val="00C46F3C"/>
    <w:rsid w:val="00C470FE"/>
    <w:rsid w:val="00C47DA5"/>
    <w:rsid w:val="00C50DDD"/>
    <w:rsid w:val="00C5133F"/>
    <w:rsid w:val="00C530D8"/>
    <w:rsid w:val="00C530DC"/>
    <w:rsid w:val="00C531B3"/>
    <w:rsid w:val="00C5350D"/>
    <w:rsid w:val="00C53D88"/>
    <w:rsid w:val="00C5514C"/>
    <w:rsid w:val="00C55321"/>
    <w:rsid w:val="00C55E86"/>
    <w:rsid w:val="00C565DC"/>
    <w:rsid w:val="00C60658"/>
    <w:rsid w:val="00C6123C"/>
    <w:rsid w:val="00C615C0"/>
    <w:rsid w:val="00C62F45"/>
    <w:rsid w:val="00C630F1"/>
    <w:rsid w:val="00C6311A"/>
    <w:rsid w:val="00C63986"/>
    <w:rsid w:val="00C657F6"/>
    <w:rsid w:val="00C65EB5"/>
    <w:rsid w:val="00C679BE"/>
    <w:rsid w:val="00C7084D"/>
    <w:rsid w:val="00C7196D"/>
    <w:rsid w:val="00C720F2"/>
    <w:rsid w:val="00C7315E"/>
    <w:rsid w:val="00C74147"/>
    <w:rsid w:val="00C75895"/>
    <w:rsid w:val="00C776D2"/>
    <w:rsid w:val="00C77B1A"/>
    <w:rsid w:val="00C83C9F"/>
    <w:rsid w:val="00C83FAA"/>
    <w:rsid w:val="00C851AD"/>
    <w:rsid w:val="00C87D8F"/>
    <w:rsid w:val="00C94519"/>
    <w:rsid w:val="00C94840"/>
    <w:rsid w:val="00C963C8"/>
    <w:rsid w:val="00C967B9"/>
    <w:rsid w:val="00CA0390"/>
    <w:rsid w:val="00CA0F68"/>
    <w:rsid w:val="00CA1DC8"/>
    <w:rsid w:val="00CA22E1"/>
    <w:rsid w:val="00CA27FE"/>
    <w:rsid w:val="00CA309D"/>
    <w:rsid w:val="00CA4EE3"/>
    <w:rsid w:val="00CA547B"/>
    <w:rsid w:val="00CA5F94"/>
    <w:rsid w:val="00CB027F"/>
    <w:rsid w:val="00CB1CD3"/>
    <w:rsid w:val="00CB318C"/>
    <w:rsid w:val="00CB482D"/>
    <w:rsid w:val="00CB4D90"/>
    <w:rsid w:val="00CB56C4"/>
    <w:rsid w:val="00CB7FC1"/>
    <w:rsid w:val="00CC0352"/>
    <w:rsid w:val="00CC0EBB"/>
    <w:rsid w:val="00CC1350"/>
    <w:rsid w:val="00CC16F9"/>
    <w:rsid w:val="00CC1FFF"/>
    <w:rsid w:val="00CC248D"/>
    <w:rsid w:val="00CC37A2"/>
    <w:rsid w:val="00CC3D13"/>
    <w:rsid w:val="00CC6297"/>
    <w:rsid w:val="00CC7073"/>
    <w:rsid w:val="00CC7690"/>
    <w:rsid w:val="00CD1986"/>
    <w:rsid w:val="00CD23EB"/>
    <w:rsid w:val="00CD3147"/>
    <w:rsid w:val="00CD54BF"/>
    <w:rsid w:val="00CD5BC3"/>
    <w:rsid w:val="00CD6FD7"/>
    <w:rsid w:val="00CD7E23"/>
    <w:rsid w:val="00CE0404"/>
    <w:rsid w:val="00CE2F40"/>
    <w:rsid w:val="00CE3413"/>
    <w:rsid w:val="00CE4D5C"/>
    <w:rsid w:val="00CE55F3"/>
    <w:rsid w:val="00CE6CF8"/>
    <w:rsid w:val="00CE6D66"/>
    <w:rsid w:val="00CE7205"/>
    <w:rsid w:val="00CF05DA"/>
    <w:rsid w:val="00CF0B6B"/>
    <w:rsid w:val="00CF10FF"/>
    <w:rsid w:val="00CF2604"/>
    <w:rsid w:val="00CF2DDB"/>
    <w:rsid w:val="00CF3D10"/>
    <w:rsid w:val="00CF3F19"/>
    <w:rsid w:val="00CF44F4"/>
    <w:rsid w:val="00CF47D7"/>
    <w:rsid w:val="00CF58EB"/>
    <w:rsid w:val="00CF6FEC"/>
    <w:rsid w:val="00CF7D74"/>
    <w:rsid w:val="00CF7DD6"/>
    <w:rsid w:val="00CF7ECA"/>
    <w:rsid w:val="00D0106E"/>
    <w:rsid w:val="00D011FC"/>
    <w:rsid w:val="00D01329"/>
    <w:rsid w:val="00D01D35"/>
    <w:rsid w:val="00D02C50"/>
    <w:rsid w:val="00D03E13"/>
    <w:rsid w:val="00D05EDA"/>
    <w:rsid w:val="00D05FD6"/>
    <w:rsid w:val="00D06383"/>
    <w:rsid w:val="00D06EFD"/>
    <w:rsid w:val="00D078D6"/>
    <w:rsid w:val="00D10B18"/>
    <w:rsid w:val="00D12C92"/>
    <w:rsid w:val="00D14B69"/>
    <w:rsid w:val="00D14CAB"/>
    <w:rsid w:val="00D15515"/>
    <w:rsid w:val="00D20C6F"/>
    <w:rsid w:val="00D20E85"/>
    <w:rsid w:val="00D22908"/>
    <w:rsid w:val="00D24464"/>
    <w:rsid w:val="00D24615"/>
    <w:rsid w:val="00D2462C"/>
    <w:rsid w:val="00D24E9C"/>
    <w:rsid w:val="00D2560C"/>
    <w:rsid w:val="00D25E01"/>
    <w:rsid w:val="00D274FA"/>
    <w:rsid w:val="00D30F10"/>
    <w:rsid w:val="00D33404"/>
    <w:rsid w:val="00D33C0C"/>
    <w:rsid w:val="00D355EF"/>
    <w:rsid w:val="00D357B3"/>
    <w:rsid w:val="00D37842"/>
    <w:rsid w:val="00D41A60"/>
    <w:rsid w:val="00D42DC2"/>
    <w:rsid w:val="00D4302B"/>
    <w:rsid w:val="00D43C30"/>
    <w:rsid w:val="00D43CDA"/>
    <w:rsid w:val="00D442AA"/>
    <w:rsid w:val="00D45A5C"/>
    <w:rsid w:val="00D4658A"/>
    <w:rsid w:val="00D47660"/>
    <w:rsid w:val="00D516A5"/>
    <w:rsid w:val="00D51A61"/>
    <w:rsid w:val="00D51B84"/>
    <w:rsid w:val="00D52F81"/>
    <w:rsid w:val="00D537E1"/>
    <w:rsid w:val="00D53D0D"/>
    <w:rsid w:val="00D54372"/>
    <w:rsid w:val="00D5478B"/>
    <w:rsid w:val="00D55173"/>
    <w:rsid w:val="00D55BB2"/>
    <w:rsid w:val="00D567AB"/>
    <w:rsid w:val="00D6091A"/>
    <w:rsid w:val="00D611CA"/>
    <w:rsid w:val="00D62737"/>
    <w:rsid w:val="00D63712"/>
    <w:rsid w:val="00D64FE6"/>
    <w:rsid w:val="00D6605A"/>
    <w:rsid w:val="00D6695F"/>
    <w:rsid w:val="00D669BD"/>
    <w:rsid w:val="00D70C03"/>
    <w:rsid w:val="00D73748"/>
    <w:rsid w:val="00D737C2"/>
    <w:rsid w:val="00D74056"/>
    <w:rsid w:val="00D74C92"/>
    <w:rsid w:val="00D75644"/>
    <w:rsid w:val="00D764E1"/>
    <w:rsid w:val="00D76B40"/>
    <w:rsid w:val="00D77657"/>
    <w:rsid w:val="00D80170"/>
    <w:rsid w:val="00D80460"/>
    <w:rsid w:val="00D80A92"/>
    <w:rsid w:val="00D8162D"/>
    <w:rsid w:val="00D81656"/>
    <w:rsid w:val="00D81C3F"/>
    <w:rsid w:val="00D83D87"/>
    <w:rsid w:val="00D84A6D"/>
    <w:rsid w:val="00D86603"/>
    <w:rsid w:val="00D86A30"/>
    <w:rsid w:val="00D90576"/>
    <w:rsid w:val="00D91A58"/>
    <w:rsid w:val="00D93E32"/>
    <w:rsid w:val="00D9499C"/>
    <w:rsid w:val="00D94AF9"/>
    <w:rsid w:val="00D972CE"/>
    <w:rsid w:val="00D97CB4"/>
    <w:rsid w:val="00D97DD4"/>
    <w:rsid w:val="00DA1C2A"/>
    <w:rsid w:val="00DA2012"/>
    <w:rsid w:val="00DA2786"/>
    <w:rsid w:val="00DA47F9"/>
    <w:rsid w:val="00DA48A5"/>
    <w:rsid w:val="00DA51BF"/>
    <w:rsid w:val="00DA589C"/>
    <w:rsid w:val="00DA5A8A"/>
    <w:rsid w:val="00DB1170"/>
    <w:rsid w:val="00DB26CD"/>
    <w:rsid w:val="00DB372C"/>
    <w:rsid w:val="00DB3AEF"/>
    <w:rsid w:val="00DB3CE5"/>
    <w:rsid w:val="00DB3D65"/>
    <w:rsid w:val="00DB441C"/>
    <w:rsid w:val="00DB44AF"/>
    <w:rsid w:val="00DB5D65"/>
    <w:rsid w:val="00DB6FA2"/>
    <w:rsid w:val="00DC1B8B"/>
    <w:rsid w:val="00DC1F58"/>
    <w:rsid w:val="00DC2FA7"/>
    <w:rsid w:val="00DC339B"/>
    <w:rsid w:val="00DC4B58"/>
    <w:rsid w:val="00DC5D25"/>
    <w:rsid w:val="00DC5D40"/>
    <w:rsid w:val="00DC69A7"/>
    <w:rsid w:val="00DD0093"/>
    <w:rsid w:val="00DD0B27"/>
    <w:rsid w:val="00DD1A30"/>
    <w:rsid w:val="00DD30E9"/>
    <w:rsid w:val="00DD485D"/>
    <w:rsid w:val="00DD4F47"/>
    <w:rsid w:val="00DD5505"/>
    <w:rsid w:val="00DD72D8"/>
    <w:rsid w:val="00DD7AD6"/>
    <w:rsid w:val="00DD7DDD"/>
    <w:rsid w:val="00DD7FBB"/>
    <w:rsid w:val="00DE0793"/>
    <w:rsid w:val="00DE090C"/>
    <w:rsid w:val="00DE0B9F"/>
    <w:rsid w:val="00DE0C39"/>
    <w:rsid w:val="00DE2A9E"/>
    <w:rsid w:val="00DE3BCA"/>
    <w:rsid w:val="00DE4238"/>
    <w:rsid w:val="00DE54F1"/>
    <w:rsid w:val="00DE657F"/>
    <w:rsid w:val="00DE708C"/>
    <w:rsid w:val="00DE7F55"/>
    <w:rsid w:val="00DF1218"/>
    <w:rsid w:val="00DF4177"/>
    <w:rsid w:val="00DF43BA"/>
    <w:rsid w:val="00DF6462"/>
    <w:rsid w:val="00DF7440"/>
    <w:rsid w:val="00E0011E"/>
    <w:rsid w:val="00E028EA"/>
    <w:rsid w:val="00E02FA0"/>
    <w:rsid w:val="00E036DC"/>
    <w:rsid w:val="00E0492B"/>
    <w:rsid w:val="00E061BE"/>
    <w:rsid w:val="00E07082"/>
    <w:rsid w:val="00E07835"/>
    <w:rsid w:val="00E078D4"/>
    <w:rsid w:val="00E103EB"/>
    <w:rsid w:val="00E10454"/>
    <w:rsid w:val="00E1088A"/>
    <w:rsid w:val="00E10E99"/>
    <w:rsid w:val="00E112E5"/>
    <w:rsid w:val="00E122D8"/>
    <w:rsid w:val="00E1242B"/>
    <w:rsid w:val="00E12CC8"/>
    <w:rsid w:val="00E12CE8"/>
    <w:rsid w:val="00E14547"/>
    <w:rsid w:val="00E15352"/>
    <w:rsid w:val="00E17BFE"/>
    <w:rsid w:val="00E21214"/>
    <w:rsid w:val="00E21CC7"/>
    <w:rsid w:val="00E21F55"/>
    <w:rsid w:val="00E2262E"/>
    <w:rsid w:val="00E22A75"/>
    <w:rsid w:val="00E23B49"/>
    <w:rsid w:val="00E24D9E"/>
    <w:rsid w:val="00E24FDF"/>
    <w:rsid w:val="00E25849"/>
    <w:rsid w:val="00E2741D"/>
    <w:rsid w:val="00E277D0"/>
    <w:rsid w:val="00E30BC6"/>
    <w:rsid w:val="00E3197E"/>
    <w:rsid w:val="00E31F43"/>
    <w:rsid w:val="00E321DA"/>
    <w:rsid w:val="00E3265F"/>
    <w:rsid w:val="00E3324B"/>
    <w:rsid w:val="00E33864"/>
    <w:rsid w:val="00E342F8"/>
    <w:rsid w:val="00E351ED"/>
    <w:rsid w:val="00E35B1A"/>
    <w:rsid w:val="00E36744"/>
    <w:rsid w:val="00E37A7C"/>
    <w:rsid w:val="00E37C2F"/>
    <w:rsid w:val="00E41B12"/>
    <w:rsid w:val="00E42B19"/>
    <w:rsid w:val="00E43325"/>
    <w:rsid w:val="00E434BC"/>
    <w:rsid w:val="00E462DE"/>
    <w:rsid w:val="00E46CD1"/>
    <w:rsid w:val="00E508D0"/>
    <w:rsid w:val="00E50F86"/>
    <w:rsid w:val="00E5156E"/>
    <w:rsid w:val="00E51827"/>
    <w:rsid w:val="00E54ACD"/>
    <w:rsid w:val="00E558E0"/>
    <w:rsid w:val="00E561CE"/>
    <w:rsid w:val="00E57C9E"/>
    <w:rsid w:val="00E57D44"/>
    <w:rsid w:val="00E60169"/>
    <w:rsid w:val="00E6034B"/>
    <w:rsid w:val="00E606CE"/>
    <w:rsid w:val="00E632CB"/>
    <w:rsid w:val="00E6549E"/>
    <w:rsid w:val="00E657DF"/>
    <w:rsid w:val="00E65EDE"/>
    <w:rsid w:val="00E66A70"/>
    <w:rsid w:val="00E66A7B"/>
    <w:rsid w:val="00E674A6"/>
    <w:rsid w:val="00E678B9"/>
    <w:rsid w:val="00E67923"/>
    <w:rsid w:val="00E67F97"/>
    <w:rsid w:val="00E70F81"/>
    <w:rsid w:val="00E7356A"/>
    <w:rsid w:val="00E73E2E"/>
    <w:rsid w:val="00E74200"/>
    <w:rsid w:val="00E7568D"/>
    <w:rsid w:val="00E77055"/>
    <w:rsid w:val="00E77460"/>
    <w:rsid w:val="00E779C4"/>
    <w:rsid w:val="00E77DF8"/>
    <w:rsid w:val="00E812C9"/>
    <w:rsid w:val="00E83ABC"/>
    <w:rsid w:val="00E83BBC"/>
    <w:rsid w:val="00E84071"/>
    <w:rsid w:val="00E844F2"/>
    <w:rsid w:val="00E8674E"/>
    <w:rsid w:val="00E8770C"/>
    <w:rsid w:val="00E87789"/>
    <w:rsid w:val="00E90AD0"/>
    <w:rsid w:val="00E92274"/>
    <w:rsid w:val="00E92FCB"/>
    <w:rsid w:val="00E96510"/>
    <w:rsid w:val="00EA147F"/>
    <w:rsid w:val="00EA1BBA"/>
    <w:rsid w:val="00EA1E9E"/>
    <w:rsid w:val="00EA3927"/>
    <w:rsid w:val="00EA3ABC"/>
    <w:rsid w:val="00EA4058"/>
    <w:rsid w:val="00EA4A27"/>
    <w:rsid w:val="00EA4FA6"/>
    <w:rsid w:val="00EA5DC6"/>
    <w:rsid w:val="00EA6EF2"/>
    <w:rsid w:val="00EA6F02"/>
    <w:rsid w:val="00EB0609"/>
    <w:rsid w:val="00EB1527"/>
    <w:rsid w:val="00EB1A25"/>
    <w:rsid w:val="00EB202D"/>
    <w:rsid w:val="00EB2267"/>
    <w:rsid w:val="00EB289F"/>
    <w:rsid w:val="00EB385F"/>
    <w:rsid w:val="00EB3BB9"/>
    <w:rsid w:val="00EB5092"/>
    <w:rsid w:val="00EB590E"/>
    <w:rsid w:val="00EB59F2"/>
    <w:rsid w:val="00EB7FD8"/>
    <w:rsid w:val="00EC0F72"/>
    <w:rsid w:val="00EC300C"/>
    <w:rsid w:val="00EC6059"/>
    <w:rsid w:val="00EC612D"/>
    <w:rsid w:val="00EC6333"/>
    <w:rsid w:val="00EC7363"/>
    <w:rsid w:val="00EC7E76"/>
    <w:rsid w:val="00ED03AB"/>
    <w:rsid w:val="00ED1963"/>
    <w:rsid w:val="00ED1B99"/>
    <w:rsid w:val="00ED1CD4"/>
    <w:rsid w:val="00ED1D2B"/>
    <w:rsid w:val="00ED3C9F"/>
    <w:rsid w:val="00ED431B"/>
    <w:rsid w:val="00ED4A53"/>
    <w:rsid w:val="00ED5A18"/>
    <w:rsid w:val="00ED64B5"/>
    <w:rsid w:val="00EE0BC7"/>
    <w:rsid w:val="00EE141D"/>
    <w:rsid w:val="00EE1511"/>
    <w:rsid w:val="00EE4893"/>
    <w:rsid w:val="00EE5A41"/>
    <w:rsid w:val="00EE61EA"/>
    <w:rsid w:val="00EE6624"/>
    <w:rsid w:val="00EE7CCA"/>
    <w:rsid w:val="00EF3DAE"/>
    <w:rsid w:val="00EF46AA"/>
    <w:rsid w:val="00EF4B43"/>
    <w:rsid w:val="00EF50E3"/>
    <w:rsid w:val="00EF581D"/>
    <w:rsid w:val="00F00995"/>
    <w:rsid w:val="00F00C94"/>
    <w:rsid w:val="00F013D9"/>
    <w:rsid w:val="00F02B26"/>
    <w:rsid w:val="00F02FB8"/>
    <w:rsid w:val="00F033D9"/>
    <w:rsid w:val="00F038F5"/>
    <w:rsid w:val="00F03C40"/>
    <w:rsid w:val="00F04130"/>
    <w:rsid w:val="00F049CD"/>
    <w:rsid w:val="00F05174"/>
    <w:rsid w:val="00F055F0"/>
    <w:rsid w:val="00F06E53"/>
    <w:rsid w:val="00F0738E"/>
    <w:rsid w:val="00F10130"/>
    <w:rsid w:val="00F12646"/>
    <w:rsid w:val="00F13705"/>
    <w:rsid w:val="00F1494D"/>
    <w:rsid w:val="00F15C7C"/>
    <w:rsid w:val="00F16A14"/>
    <w:rsid w:val="00F179DC"/>
    <w:rsid w:val="00F20248"/>
    <w:rsid w:val="00F2156D"/>
    <w:rsid w:val="00F23231"/>
    <w:rsid w:val="00F24512"/>
    <w:rsid w:val="00F24523"/>
    <w:rsid w:val="00F25053"/>
    <w:rsid w:val="00F25A80"/>
    <w:rsid w:val="00F26058"/>
    <w:rsid w:val="00F26CDD"/>
    <w:rsid w:val="00F27672"/>
    <w:rsid w:val="00F34357"/>
    <w:rsid w:val="00F34784"/>
    <w:rsid w:val="00F362D7"/>
    <w:rsid w:val="00F362F3"/>
    <w:rsid w:val="00F36A67"/>
    <w:rsid w:val="00F37466"/>
    <w:rsid w:val="00F37D7B"/>
    <w:rsid w:val="00F40740"/>
    <w:rsid w:val="00F40E00"/>
    <w:rsid w:val="00F41288"/>
    <w:rsid w:val="00F4599A"/>
    <w:rsid w:val="00F45EA4"/>
    <w:rsid w:val="00F47A53"/>
    <w:rsid w:val="00F47E53"/>
    <w:rsid w:val="00F510D8"/>
    <w:rsid w:val="00F5166E"/>
    <w:rsid w:val="00F5314C"/>
    <w:rsid w:val="00F5688C"/>
    <w:rsid w:val="00F5782F"/>
    <w:rsid w:val="00F60048"/>
    <w:rsid w:val="00F608B0"/>
    <w:rsid w:val="00F6135F"/>
    <w:rsid w:val="00F62C36"/>
    <w:rsid w:val="00F63198"/>
    <w:rsid w:val="00F635DD"/>
    <w:rsid w:val="00F6627B"/>
    <w:rsid w:val="00F66C5B"/>
    <w:rsid w:val="00F66FE9"/>
    <w:rsid w:val="00F701F1"/>
    <w:rsid w:val="00F71AF6"/>
    <w:rsid w:val="00F7336E"/>
    <w:rsid w:val="00F734F2"/>
    <w:rsid w:val="00F7488D"/>
    <w:rsid w:val="00F74E9F"/>
    <w:rsid w:val="00F75052"/>
    <w:rsid w:val="00F75E1D"/>
    <w:rsid w:val="00F76364"/>
    <w:rsid w:val="00F7722C"/>
    <w:rsid w:val="00F804D3"/>
    <w:rsid w:val="00F80CDA"/>
    <w:rsid w:val="00F81168"/>
    <w:rsid w:val="00F816CB"/>
    <w:rsid w:val="00F81CD2"/>
    <w:rsid w:val="00F82641"/>
    <w:rsid w:val="00F8347E"/>
    <w:rsid w:val="00F8355D"/>
    <w:rsid w:val="00F83B9D"/>
    <w:rsid w:val="00F83E40"/>
    <w:rsid w:val="00F84608"/>
    <w:rsid w:val="00F8469E"/>
    <w:rsid w:val="00F85D43"/>
    <w:rsid w:val="00F90F18"/>
    <w:rsid w:val="00F91DFA"/>
    <w:rsid w:val="00F92D75"/>
    <w:rsid w:val="00F93007"/>
    <w:rsid w:val="00F937E4"/>
    <w:rsid w:val="00F95EE7"/>
    <w:rsid w:val="00F97295"/>
    <w:rsid w:val="00FA0348"/>
    <w:rsid w:val="00FA3761"/>
    <w:rsid w:val="00FA37EC"/>
    <w:rsid w:val="00FA39C5"/>
    <w:rsid w:val="00FA39E6"/>
    <w:rsid w:val="00FA7812"/>
    <w:rsid w:val="00FA7951"/>
    <w:rsid w:val="00FA7BC9"/>
    <w:rsid w:val="00FB07D8"/>
    <w:rsid w:val="00FB2714"/>
    <w:rsid w:val="00FB378E"/>
    <w:rsid w:val="00FB37A8"/>
    <w:rsid w:val="00FB37F1"/>
    <w:rsid w:val="00FB380D"/>
    <w:rsid w:val="00FB4798"/>
    <w:rsid w:val="00FB47C0"/>
    <w:rsid w:val="00FB4C79"/>
    <w:rsid w:val="00FB501B"/>
    <w:rsid w:val="00FB719A"/>
    <w:rsid w:val="00FB7770"/>
    <w:rsid w:val="00FB7F02"/>
    <w:rsid w:val="00FC0AA8"/>
    <w:rsid w:val="00FC10B7"/>
    <w:rsid w:val="00FC3C45"/>
    <w:rsid w:val="00FC5B73"/>
    <w:rsid w:val="00FC6E69"/>
    <w:rsid w:val="00FC7A47"/>
    <w:rsid w:val="00FC7E6E"/>
    <w:rsid w:val="00FD0016"/>
    <w:rsid w:val="00FD01E2"/>
    <w:rsid w:val="00FD0AE5"/>
    <w:rsid w:val="00FD21A2"/>
    <w:rsid w:val="00FD261E"/>
    <w:rsid w:val="00FD2874"/>
    <w:rsid w:val="00FD3ADE"/>
    <w:rsid w:val="00FD3B91"/>
    <w:rsid w:val="00FD576B"/>
    <w:rsid w:val="00FD579E"/>
    <w:rsid w:val="00FD6845"/>
    <w:rsid w:val="00FD7823"/>
    <w:rsid w:val="00FD7BF9"/>
    <w:rsid w:val="00FE10BE"/>
    <w:rsid w:val="00FE159F"/>
    <w:rsid w:val="00FE187D"/>
    <w:rsid w:val="00FE19BC"/>
    <w:rsid w:val="00FE4516"/>
    <w:rsid w:val="00FE4D69"/>
    <w:rsid w:val="00FE54E0"/>
    <w:rsid w:val="00FE64C8"/>
    <w:rsid w:val="00FF0315"/>
    <w:rsid w:val="00FF3180"/>
    <w:rsid w:val="00FF37FC"/>
    <w:rsid w:val="00FF3C9C"/>
    <w:rsid w:val="00FF6C25"/>
    <w:rsid w:val="00FF7772"/>
    <w:rsid w:val="00FF7CCF"/>
    <w:rsid w:val="00FF7D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D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8"/>
      </w:numPr>
      <w:outlineLvl w:val="0"/>
    </w:pPr>
    <w:rPr>
      <w:rFonts w:hAnsi="Arial"/>
      <w:bCs/>
      <w:kern w:val="32"/>
      <w:szCs w:val="52"/>
    </w:rPr>
  </w:style>
  <w:style w:type="paragraph" w:styleId="2">
    <w:name w:val="heading 2"/>
    <w:aliases w:val="標題110/111,節,節1"/>
    <w:basedOn w:val="a6"/>
    <w:link w:val="20"/>
    <w:qFormat/>
    <w:rsid w:val="004F5E57"/>
    <w:pPr>
      <w:numPr>
        <w:ilvl w:val="1"/>
        <w:numId w:val="8"/>
      </w:numPr>
      <w:outlineLvl w:val="1"/>
    </w:pPr>
    <w:rPr>
      <w:rFonts w:hAnsi="Arial"/>
      <w:bCs/>
      <w:kern w:val="32"/>
      <w:szCs w:val="48"/>
    </w:rPr>
  </w:style>
  <w:style w:type="paragraph" w:styleId="3">
    <w:name w:val="heading 3"/>
    <w:aliases w:val="(一)"/>
    <w:basedOn w:val="a6"/>
    <w:link w:val="30"/>
    <w:qFormat/>
    <w:rsid w:val="004F5E57"/>
    <w:pPr>
      <w:numPr>
        <w:ilvl w:val="2"/>
        <w:numId w:val="8"/>
      </w:numPr>
      <w:outlineLvl w:val="2"/>
    </w:pPr>
    <w:rPr>
      <w:rFonts w:hAnsi="Arial"/>
      <w:bCs/>
      <w:kern w:val="32"/>
      <w:szCs w:val="36"/>
    </w:rPr>
  </w:style>
  <w:style w:type="paragraph" w:styleId="4">
    <w:name w:val="heading 4"/>
    <w:aliases w:val="表格,一"/>
    <w:basedOn w:val="a6"/>
    <w:link w:val="40"/>
    <w:qFormat/>
    <w:rsid w:val="004F5E57"/>
    <w:pPr>
      <w:numPr>
        <w:ilvl w:val="3"/>
        <w:numId w:val="8"/>
      </w:numPr>
      <w:outlineLvl w:val="3"/>
    </w:pPr>
    <w:rPr>
      <w:rFonts w:hAnsi="Arial"/>
      <w:kern w:val="32"/>
      <w:szCs w:val="36"/>
    </w:rPr>
  </w:style>
  <w:style w:type="paragraph" w:styleId="5">
    <w:name w:val="heading 5"/>
    <w:basedOn w:val="a6"/>
    <w:link w:val="50"/>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aliases w:val="(1)"/>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link w:val="af8"/>
    <w:uiPriority w:val="99"/>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9">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a">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b">
    <w:name w:val="List Paragraph"/>
    <w:basedOn w:val="a6"/>
    <w:uiPriority w:val="34"/>
    <w:qFormat/>
    <w:rsid w:val="00687024"/>
    <w:pPr>
      <w:ind w:leftChars="200" w:left="480"/>
    </w:pPr>
  </w:style>
  <w:style w:type="paragraph" w:styleId="afc">
    <w:name w:val="Balloon Text"/>
    <w:basedOn w:val="a6"/>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7"/>
    <w:link w:val="afc"/>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e">
    <w:name w:val="Plain Text"/>
    <w:basedOn w:val="a6"/>
    <w:link w:val="aff"/>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7"/>
    <w:link w:val="afe"/>
    <w:uiPriority w:val="99"/>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paragraph" w:styleId="aff0">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6"/>
    <w:link w:val="aff1"/>
    <w:uiPriority w:val="99"/>
    <w:unhideWhenUsed/>
    <w:rsid w:val="00933C75"/>
    <w:pPr>
      <w:overflowPunct/>
      <w:autoSpaceDE/>
      <w:autoSpaceDN/>
      <w:snapToGrid w:val="0"/>
      <w:jc w:val="left"/>
    </w:pPr>
    <w:rPr>
      <w:rFonts w:ascii="Calibri" w:eastAsia="新細明體" w:hAnsi="Calibri"/>
      <w:sz w:val="20"/>
    </w:rPr>
  </w:style>
  <w:style w:type="character" w:customStyle="1" w:styleId="aff1">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7"/>
    <w:link w:val="aff0"/>
    <w:uiPriority w:val="99"/>
    <w:rsid w:val="00933C75"/>
    <w:rPr>
      <w:rFonts w:ascii="Calibri" w:hAnsi="Calibri"/>
      <w:kern w:val="2"/>
    </w:rPr>
  </w:style>
  <w:style w:type="character" w:styleId="aff2">
    <w:name w:val="footnote reference"/>
    <w:aliases w:val="FR,Ref,de nota al pie,註腳內容,Error-Fußnotenzeichen5,Error-Fußnotenzeichen6,Error-Fußnotenzeichen3"/>
    <w:uiPriority w:val="99"/>
    <w:unhideWhenUsed/>
    <w:rsid w:val="00933C75"/>
    <w:rPr>
      <w:vertAlign w:val="superscript"/>
    </w:rPr>
  </w:style>
  <w:style w:type="paragraph" w:customStyle="1" w:styleId="Default">
    <w:name w:val="Default"/>
    <w:rsid w:val="00700931"/>
    <w:pPr>
      <w:widowControl w:val="0"/>
      <w:autoSpaceDE w:val="0"/>
      <w:autoSpaceDN w:val="0"/>
      <w:adjustRightInd w:val="0"/>
    </w:pPr>
    <w:rPr>
      <w:rFonts w:ascii="標楷體" w:eastAsia="標楷體" w:cs="標楷體"/>
      <w:color w:val="000000"/>
      <w:sz w:val="24"/>
      <w:szCs w:val="24"/>
    </w:rPr>
  </w:style>
  <w:style w:type="paragraph" w:styleId="23">
    <w:name w:val="Body Text Indent 2"/>
    <w:basedOn w:val="a6"/>
    <w:link w:val="24"/>
    <w:uiPriority w:val="99"/>
    <w:semiHidden/>
    <w:unhideWhenUsed/>
    <w:rsid w:val="00F8347E"/>
    <w:pPr>
      <w:spacing w:after="120" w:line="480" w:lineRule="auto"/>
      <w:ind w:leftChars="200" w:left="480"/>
    </w:pPr>
  </w:style>
  <w:style w:type="character" w:customStyle="1" w:styleId="24">
    <w:name w:val="本文縮排 2 字元"/>
    <w:basedOn w:val="a7"/>
    <w:link w:val="23"/>
    <w:uiPriority w:val="99"/>
    <w:semiHidden/>
    <w:rsid w:val="00F8347E"/>
    <w:rPr>
      <w:rFonts w:ascii="標楷體" w:eastAsia="標楷體"/>
      <w:kern w:val="2"/>
      <w:sz w:val="32"/>
    </w:rPr>
  </w:style>
  <w:style w:type="character" w:customStyle="1" w:styleId="13">
    <w:name w:val="未解析的提及項目1"/>
    <w:basedOn w:val="a7"/>
    <w:uiPriority w:val="99"/>
    <w:semiHidden/>
    <w:unhideWhenUsed/>
    <w:rsid w:val="00631FD5"/>
    <w:rPr>
      <w:color w:val="605E5C"/>
      <w:shd w:val="clear" w:color="auto" w:fill="E1DFDD"/>
    </w:rPr>
  </w:style>
  <w:style w:type="character" w:customStyle="1" w:styleId="ab">
    <w:name w:val="簽名 字元"/>
    <w:basedOn w:val="a7"/>
    <w:link w:val="aa"/>
    <w:semiHidden/>
    <w:locked/>
    <w:rsid w:val="003A34FF"/>
    <w:rPr>
      <w:rFonts w:ascii="標楷體" w:eastAsia="標楷體"/>
      <w:b/>
      <w:snapToGrid w:val="0"/>
      <w:spacing w:val="10"/>
      <w:kern w:val="2"/>
      <w:sz w:val="36"/>
    </w:rPr>
  </w:style>
  <w:style w:type="character" w:customStyle="1" w:styleId="40">
    <w:name w:val="標題 4 字元"/>
    <w:aliases w:val="表格 字元,一 字元"/>
    <w:basedOn w:val="a7"/>
    <w:link w:val="4"/>
    <w:rsid w:val="003131F1"/>
    <w:rPr>
      <w:rFonts w:ascii="標楷體" w:eastAsia="標楷體" w:hAnsi="Arial"/>
      <w:kern w:val="32"/>
      <w:sz w:val="32"/>
      <w:szCs w:val="36"/>
    </w:rPr>
  </w:style>
  <w:style w:type="character" w:styleId="aff3">
    <w:name w:val="Placeholder Text"/>
    <w:basedOn w:val="a7"/>
    <w:uiPriority w:val="99"/>
    <w:semiHidden/>
    <w:rsid w:val="00C470FE"/>
    <w:rPr>
      <w:color w:val="808080"/>
    </w:rPr>
  </w:style>
  <w:style w:type="paragraph" w:styleId="aff4">
    <w:name w:val="Body Text"/>
    <w:basedOn w:val="a6"/>
    <w:link w:val="aff5"/>
    <w:uiPriority w:val="99"/>
    <w:semiHidden/>
    <w:unhideWhenUsed/>
    <w:rsid w:val="00874D64"/>
    <w:pPr>
      <w:spacing w:after="120"/>
    </w:pPr>
  </w:style>
  <w:style w:type="character" w:customStyle="1" w:styleId="aff5">
    <w:name w:val="本文 字元"/>
    <w:basedOn w:val="a7"/>
    <w:link w:val="aff4"/>
    <w:uiPriority w:val="99"/>
    <w:semiHidden/>
    <w:rsid w:val="00874D64"/>
    <w:rPr>
      <w:rFonts w:ascii="標楷體" w:eastAsia="標楷體"/>
      <w:kern w:val="2"/>
      <w:sz w:val="32"/>
    </w:rPr>
  </w:style>
  <w:style w:type="character" w:customStyle="1" w:styleId="50">
    <w:name w:val="標題 5 字元"/>
    <w:basedOn w:val="a7"/>
    <w:link w:val="5"/>
    <w:rsid w:val="0024480E"/>
    <w:rPr>
      <w:rFonts w:ascii="標楷體" w:eastAsia="標楷體" w:hAnsi="Arial"/>
      <w:bCs/>
      <w:kern w:val="32"/>
      <w:sz w:val="32"/>
      <w:szCs w:val="36"/>
    </w:rPr>
  </w:style>
  <w:style w:type="paragraph" w:customStyle="1" w:styleId="33">
    <w:name w:val="樣式3"/>
    <w:basedOn w:val="3"/>
    <w:qFormat/>
    <w:rsid w:val="00070CD4"/>
    <w:pPr>
      <w:widowControl/>
      <w:numPr>
        <w:ilvl w:val="0"/>
        <w:numId w:val="0"/>
      </w:numPr>
      <w:tabs>
        <w:tab w:val="left" w:pos="360"/>
      </w:tabs>
      <w:adjustRightInd w:val="0"/>
      <w:snapToGrid w:val="0"/>
      <w:spacing w:before="100" w:beforeAutospacing="1" w:after="100" w:afterAutospacing="1" w:line="360" w:lineRule="auto"/>
      <w:ind w:leftChars="67" w:left="994" w:rightChars="-13" w:right="-31" w:hangingChars="260" w:hanging="833"/>
    </w:pPr>
    <w:rPr>
      <w:rFonts w:hAnsi="標楷體"/>
      <w:bCs w:val="0"/>
      <w:kern w:val="16"/>
      <w:szCs w:val="32"/>
    </w:rPr>
  </w:style>
  <w:style w:type="character" w:customStyle="1" w:styleId="af6">
    <w:name w:val="頁尾 字元"/>
    <w:basedOn w:val="a7"/>
    <w:link w:val="af5"/>
    <w:uiPriority w:val="99"/>
    <w:rsid w:val="009F3F9C"/>
    <w:rPr>
      <w:rFonts w:ascii="標楷體" w:eastAsia="標楷體"/>
      <w:kern w:val="2"/>
    </w:rPr>
  </w:style>
  <w:style w:type="paragraph" w:customStyle="1" w:styleId="15">
    <w:name w:val="清單段落1"/>
    <w:basedOn w:val="a6"/>
    <w:uiPriority w:val="99"/>
    <w:rsid w:val="006C6EBF"/>
    <w:pPr>
      <w:overflowPunct/>
      <w:autoSpaceDE/>
      <w:autoSpaceDN/>
      <w:ind w:leftChars="200" w:left="480"/>
      <w:jc w:val="left"/>
    </w:pPr>
    <w:rPr>
      <w:rFonts w:ascii="Calibri" w:eastAsia="新細明體" w:hAnsi="Calibri"/>
      <w:sz w:val="24"/>
      <w:szCs w:val="22"/>
    </w:rPr>
  </w:style>
  <w:style w:type="character" w:customStyle="1" w:styleId="af">
    <w:name w:val="頁首 字元"/>
    <w:basedOn w:val="a7"/>
    <w:link w:val="ae"/>
    <w:uiPriority w:val="99"/>
    <w:rsid w:val="003A39D3"/>
    <w:rPr>
      <w:rFonts w:ascii="標楷體" w:eastAsia="標楷體"/>
      <w:kern w:val="2"/>
    </w:rPr>
  </w:style>
  <w:style w:type="character" w:customStyle="1" w:styleId="10">
    <w:name w:val="標題 1 字元"/>
    <w:basedOn w:val="a7"/>
    <w:link w:val="1"/>
    <w:rsid w:val="00FC7E6E"/>
    <w:rPr>
      <w:rFonts w:ascii="標楷體" w:eastAsia="標楷體" w:hAnsi="Arial"/>
      <w:bCs/>
      <w:kern w:val="32"/>
      <w:sz w:val="32"/>
      <w:szCs w:val="52"/>
    </w:rPr>
  </w:style>
  <w:style w:type="character" w:customStyle="1" w:styleId="30">
    <w:name w:val="標題 3 字元"/>
    <w:aliases w:val="(一) 字元"/>
    <w:basedOn w:val="a7"/>
    <w:link w:val="3"/>
    <w:rsid w:val="00512EF4"/>
    <w:rPr>
      <w:rFonts w:ascii="標楷體" w:eastAsia="標楷體" w:hAnsi="Arial"/>
      <w:bCs/>
      <w:kern w:val="32"/>
      <w:sz w:val="32"/>
      <w:szCs w:val="36"/>
    </w:rPr>
  </w:style>
  <w:style w:type="table" w:customStyle="1" w:styleId="16">
    <w:name w:val="表格格線1"/>
    <w:basedOn w:val="a8"/>
    <w:next w:val="afa"/>
    <w:uiPriority w:val="39"/>
    <w:rsid w:val="008C4E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Unresolved Mention"/>
    <w:basedOn w:val="a7"/>
    <w:uiPriority w:val="99"/>
    <w:semiHidden/>
    <w:unhideWhenUsed/>
    <w:rsid w:val="00EE61EA"/>
    <w:rPr>
      <w:color w:val="605E5C"/>
      <w:shd w:val="clear" w:color="auto" w:fill="E1DFDD"/>
    </w:rPr>
  </w:style>
  <w:style w:type="paragraph" w:styleId="Web">
    <w:name w:val="Normal (Web)"/>
    <w:basedOn w:val="a6"/>
    <w:uiPriority w:val="99"/>
    <w:unhideWhenUsed/>
    <w:rsid w:val="00FA39C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TableParagraph">
    <w:name w:val="Table Paragraph"/>
    <w:basedOn w:val="a6"/>
    <w:rsid w:val="003C26B7"/>
    <w:pPr>
      <w:suppressAutoHyphens/>
      <w:overflowPunct/>
      <w:autoSpaceDE/>
      <w:autoSpaceDN/>
      <w:jc w:val="left"/>
    </w:pPr>
    <w:rPr>
      <w:rFonts w:ascii="Calibri" w:eastAsia="新細明體" w:hAnsi="Calibri" w:cs="font311"/>
      <w:kern w:val="0"/>
      <w:sz w:val="22"/>
      <w:szCs w:val="22"/>
      <w:lang w:eastAsia="en-US"/>
    </w:rPr>
  </w:style>
  <w:style w:type="character" w:customStyle="1" w:styleId="af8">
    <w:name w:val="圖表目錄 字元"/>
    <w:basedOn w:val="a7"/>
    <w:link w:val="af7"/>
    <w:uiPriority w:val="99"/>
    <w:rsid w:val="00C63986"/>
    <w:rPr>
      <w:rFonts w:ascii="標楷體" w:eastAsia="標楷體"/>
      <w:kern w:val="2"/>
      <w:sz w:val="32"/>
    </w:rPr>
  </w:style>
  <w:style w:type="table" w:customStyle="1" w:styleId="25">
    <w:name w:val="表格格線2"/>
    <w:basedOn w:val="a8"/>
    <w:next w:val="afa"/>
    <w:uiPriority w:val="59"/>
    <w:rsid w:val="0068709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標1內文"/>
    <w:basedOn w:val="a6"/>
    <w:rsid w:val="00E30BC6"/>
    <w:pPr>
      <w:widowControl/>
      <w:overflowPunct/>
      <w:autoSpaceDE/>
      <w:autoSpaceDN/>
      <w:spacing w:line="360" w:lineRule="auto"/>
      <w:ind w:leftChars="262" w:left="629" w:firstLineChars="204" w:firstLine="653"/>
    </w:pPr>
    <w:rPr>
      <w:rFonts w:hAnsi="標楷體"/>
      <w:snapToGrid w:val="0"/>
      <w:color w:val="000000"/>
      <w:kern w:val="0"/>
    </w:rPr>
  </w:style>
  <w:style w:type="paragraph" w:customStyle="1" w:styleId="43">
    <w:name w:val="標題 4內文"/>
    <w:basedOn w:val="a6"/>
    <w:rsid w:val="00501316"/>
    <w:pPr>
      <w:widowControl/>
      <w:overflowPunct/>
      <w:autoSpaceDE/>
      <w:autoSpaceDN/>
      <w:snapToGrid w:val="0"/>
      <w:spacing w:line="520" w:lineRule="exact"/>
      <w:ind w:leftChars="550" w:left="1320" w:firstLineChars="200" w:firstLine="640"/>
    </w:pPr>
    <w:rPr>
      <w:rFonts w:hAnsi="標楷體"/>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8866">
      <w:bodyDiv w:val="1"/>
      <w:marLeft w:val="0"/>
      <w:marRight w:val="0"/>
      <w:marTop w:val="0"/>
      <w:marBottom w:val="0"/>
      <w:divBdr>
        <w:top w:val="none" w:sz="0" w:space="0" w:color="auto"/>
        <w:left w:val="none" w:sz="0" w:space="0" w:color="auto"/>
        <w:bottom w:val="none" w:sz="0" w:space="0" w:color="auto"/>
        <w:right w:val="none" w:sz="0" w:space="0" w:color="auto"/>
      </w:divBdr>
    </w:div>
    <w:div w:id="12732531">
      <w:bodyDiv w:val="1"/>
      <w:marLeft w:val="0"/>
      <w:marRight w:val="0"/>
      <w:marTop w:val="0"/>
      <w:marBottom w:val="0"/>
      <w:divBdr>
        <w:top w:val="none" w:sz="0" w:space="0" w:color="auto"/>
        <w:left w:val="none" w:sz="0" w:space="0" w:color="auto"/>
        <w:bottom w:val="none" w:sz="0" w:space="0" w:color="auto"/>
        <w:right w:val="none" w:sz="0" w:space="0" w:color="auto"/>
      </w:divBdr>
      <w:divsChild>
        <w:div w:id="1565262935">
          <w:marLeft w:val="144"/>
          <w:marRight w:val="0"/>
          <w:marTop w:val="0"/>
          <w:marBottom w:val="0"/>
          <w:divBdr>
            <w:top w:val="none" w:sz="0" w:space="0" w:color="auto"/>
            <w:left w:val="none" w:sz="0" w:space="0" w:color="auto"/>
            <w:bottom w:val="none" w:sz="0" w:space="0" w:color="auto"/>
            <w:right w:val="none" w:sz="0" w:space="0" w:color="auto"/>
          </w:divBdr>
        </w:div>
      </w:divsChild>
    </w:div>
    <w:div w:id="17437982">
      <w:bodyDiv w:val="1"/>
      <w:marLeft w:val="0"/>
      <w:marRight w:val="0"/>
      <w:marTop w:val="0"/>
      <w:marBottom w:val="0"/>
      <w:divBdr>
        <w:top w:val="none" w:sz="0" w:space="0" w:color="auto"/>
        <w:left w:val="none" w:sz="0" w:space="0" w:color="auto"/>
        <w:bottom w:val="none" w:sz="0" w:space="0" w:color="auto"/>
        <w:right w:val="none" w:sz="0" w:space="0" w:color="auto"/>
      </w:divBdr>
    </w:div>
    <w:div w:id="18238239">
      <w:bodyDiv w:val="1"/>
      <w:marLeft w:val="0"/>
      <w:marRight w:val="0"/>
      <w:marTop w:val="0"/>
      <w:marBottom w:val="0"/>
      <w:divBdr>
        <w:top w:val="none" w:sz="0" w:space="0" w:color="auto"/>
        <w:left w:val="none" w:sz="0" w:space="0" w:color="auto"/>
        <w:bottom w:val="none" w:sz="0" w:space="0" w:color="auto"/>
        <w:right w:val="none" w:sz="0" w:space="0" w:color="auto"/>
      </w:divBdr>
      <w:divsChild>
        <w:div w:id="474143">
          <w:marLeft w:val="547"/>
          <w:marRight w:val="0"/>
          <w:marTop w:val="0"/>
          <w:marBottom w:val="0"/>
          <w:divBdr>
            <w:top w:val="none" w:sz="0" w:space="0" w:color="auto"/>
            <w:left w:val="none" w:sz="0" w:space="0" w:color="auto"/>
            <w:bottom w:val="none" w:sz="0" w:space="0" w:color="auto"/>
            <w:right w:val="none" w:sz="0" w:space="0" w:color="auto"/>
          </w:divBdr>
        </w:div>
        <w:div w:id="376314944">
          <w:marLeft w:val="547"/>
          <w:marRight w:val="0"/>
          <w:marTop w:val="0"/>
          <w:marBottom w:val="0"/>
          <w:divBdr>
            <w:top w:val="none" w:sz="0" w:space="0" w:color="auto"/>
            <w:left w:val="none" w:sz="0" w:space="0" w:color="auto"/>
            <w:bottom w:val="none" w:sz="0" w:space="0" w:color="auto"/>
            <w:right w:val="none" w:sz="0" w:space="0" w:color="auto"/>
          </w:divBdr>
        </w:div>
        <w:div w:id="734354759">
          <w:marLeft w:val="547"/>
          <w:marRight w:val="0"/>
          <w:marTop w:val="0"/>
          <w:marBottom w:val="0"/>
          <w:divBdr>
            <w:top w:val="none" w:sz="0" w:space="0" w:color="auto"/>
            <w:left w:val="none" w:sz="0" w:space="0" w:color="auto"/>
            <w:bottom w:val="none" w:sz="0" w:space="0" w:color="auto"/>
            <w:right w:val="none" w:sz="0" w:space="0" w:color="auto"/>
          </w:divBdr>
        </w:div>
      </w:divsChild>
    </w:div>
    <w:div w:id="19479632">
      <w:bodyDiv w:val="1"/>
      <w:marLeft w:val="0"/>
      <w:marRight w:val="0"/>
      <w:marTop w:val="0"/>
      <w:marBottom w:val="0"/>
      <w:divBdr>
        <w:top w:val="none" w:sz="0" w:space="0" w:color="auto"/>
        <w:left w:val="none" w:sz="0" w:space="0" w:color="auto"/>
        <w:bottom w:val="none" w:sz="0" w:space="0" w:color="auto"/>
        <w:right w:val="none" w:sz="0" w:space="0" w:color="auto"/>
      </w:divBdr>
    </w:div>
    <w:div w:id="20516919">
      <w:bodyDiv w:val="1"/>
      <w:marLeft w:val="0"/>
      <w:marRight w:val="0"/>
      <w:marTop w:val="0"/>
      <w:marBottom w:val="0"/>
      <w:divBdr>
        <w:top w:val="none" w:sz="0" w:space="0" w:color="auto"/>
        <w:left w:val="none" w:sz="0" w:space="0" w:color="auto"/>
        <w:bottom w:val="none" w:sz="0" w:space="0" w:color="auto"/>
        <w:right w:val="none" w:sz="0" w:space="0" w:color="auto"/>
      </w:divBdr>
    </w:div>
    <w:div w:id="34351401">
      <w:bodyDiv w:val="1"/>
      <w:marLeft w:val="0"/>
      <w:marRight w:val="0"/>
      <w:marTop w:val="0"/>
      <w:marBottom w:val="0"/>
      <w:divBdr>
        <w:top w:val="none" w:sz="0" w:space="0" w:color="auto"/>
        <w:left w:val="none" w:sz="0" w:space="0" w:color="auto"/>
        <w:bottom w:val="none" w:sz="0" w:space="0" w:color="auto"/>
        <w:right w:val="none" w:sz="0" w:space="0" w:color="auto"/>
      </w:divBdr>
      <w:divsChild>
        <w:div w:id="450905084">
          <w:marLeft w:val="547"/>
          <w:marRight w:val="0"/>
          <w:marTop w:val="0"/>
          <w:marBottom w:val="0"/>
          <w:divBdr>
            <w:top w:val="none" w:sz="0" w:space="0" w:color="auto"/>
            <w:left w:val="none" w:sz="0" w:space="0" w:color="auto"/>
            <w:bottom w:val="none" w:sz="0" w:space="0" w:color="auto"/>
            <w:right w:val="none" w:sz="0" w:space="0" w:color="auto"/>
          </w:divBdr>
        </w:div>
        <w:div w:id="333996276">
          <w:marLeft w:val="547"/>
          <w:marRight w:val="0"/>
          <w:marTop w:val="0"/>
          <w:marBottom w:val="0"/>
          <w:divBdr>
            <w:top w:val="none" w:sz="0" w:space="0" w:color="auto"/>
            <w:left w:val="none" w:sz="0" w:space="0" w:color="auto"/>
            <w:bottom w:val="none" w:sz="0" w:space="0" w:color="auto"/>
            <w:right w:val="none" w:sz="0" w:space="0" w:color="auto"/>
          </w:divBdr>
        </w:div>
        <w:div w:id="1937905314">
          <w:marLeft w:val="547"/>
          <w:marRight w:val="0"/>
          <w:marTop w:val="0"/>
          <w:marBottom w:val="0"/>
          <w:divBdr>
            <w:top w:val="none" w:sz="0" w:space="0" w:color="auto"/>
            <w:left w:val="none" w:sz="0" w:space="0" w:color="auto"/>
            <w:bottom w:val="none" w:sz="0" w:space="0" w:color="auto"/>
            <w:right w:val="none" w:sz="0" w:space="0" w:color="auto"/>
          </w:divBdr>
        </w:div>
      </w:divsChild>
    </w:div>
    <w:div w:id="66349508">
      <w:bodyDiv w:val="1"/>
      <w:marLeft w:val="0"/>
      <w:marRight w:val="0"/>
      <w:marTop w:val="0"/>
      <w:marBottom w:val="0"/>
      <w:divBdr>
        <w:top w:val="none" w:sz="0" w:space="0" w:color="auto"/>
        <w:left w:val="none" w:sz="0" w:space="0" w:color="auto"/>
        <w:bottom w:val="none" w:sz="0" w:space="0" w:color="auto"/>
        <w:right w:val="none" w:sz="0" w:space="0" w:color="auto"/>
      </w:divBdr>
    </w:div>
    <w:div w:id="90123552">
      <w:bodyDiv w:val="1"/>
      <w:marLeft w:val="0"/>
      <w:marRight w:val="0"/>
      <w:marTop w:val="0"/>
      <w:marBottom w:val="0"/>
      <w:divBdr>
        <w:top w:val="none" w:sz="0" w:space="0" w:color="auto"/>
        <w:left w:val="none" w:sz="0" w:space="0" w:color="auto"/>
        <w:bottom w:val="none" w:sz="0" w:space="0" w:color="auto"/>
        <w:right w:val="none" w:sz="0" w:space="0" w:color="auto"/>
      </w:divBdr>
    </w:div>
    <w:div w:id="98960789">
      <w:bodyDiv w:val="1"/>
      <w:marLeft w:val="0"/>
      <w:marRight w:val="0"/>
      <w:marTop w:val="0"/>
      <w:marBottom w:val="0"/>
      <w:divBdr>
        <w:top w:val="none" w:sz="0" w:space="0" w:color="auto"/>
        <w:left w:val="none" w:sz="0" w:space="0" w:color="auto"/>
        <w:bottom w:val="none" w:sz="0" w:space="0" w:color="auto"/>
        <w:right w:val="none" w:sz="0" w:space="0" w:color="auto"/>
      </w:divBdr>
    </w:div>
    <w:div w:id="111175376">
      <w:bodyDiv w:val="1"/>
      <w:marLeft w:val="0"/>
      <w:marRight w:val="0"/>
      <w:marTop w:val="0"/>
      <w:marBottom w:val="0"/>
      <w:divBdr>
        <w:top w:val="none" w:sz="0" w:space="0" w:color="auto"/>
        <w:left w:val="none" w:sz="0" w:space="0" w:color="auto"/>
        <w:bottom w:val="none" w:sz="0" w:space="0" w:color="auto"/>
        <w:right w:val="none" w:sz="0" w:space="0" w:color="auto"/>
      </w:divBdr>
      <w:divsChild>
        <w:div w:id="198587238">
          <w:marLeft w:val="360"/>
          <w:marRight w:val="0"/>
          <w:marTop w:val="200"/>
          <w:marBottom w:val="0"/>
          <w:divBdr>
            <w:top w:val="none" w:sz="0" w:space="0" w:color="auto"/>
            <w:left w:val="none" w:sz="0" w:space="0" w:color="auto"/>
            <w:bottom w:val="none" w:sz="0" w:space="0" w:color="auto"/>
            <w:right w:val="none" w:sz="0" w:space="0" w:color="auto"/>
          </w:divBdr>
        </w:div>
        <w:div w:id="1683313943">
          <w:marLeft w:val="1526"/>
          <w:marRight w:val="0"/>
          <w:marTop w:val="100"/>
          <w:marBottom w:val="0"/>
          <w:divBdr>
            <w:top w:val="none" w:sz="0" w:space="0" w:color="auto"/>
            <w:left w:val="none" w:sz="0" w:space="0" w:color="auto"/>
            <w:bottom w:val="none" w:sz="0" w:space="0" w:color="auto"/>
            <w:right w:val="none" w:sz="0" w:space="0" w:color="auto"/>
          </w:divBdr>
        </w:div>
        <w:div w:id="1706978699">
          <w:marLeft w:val="1526"/>
          <w:marRight w:val="0"/>
          <w:marTop w:val="100"/>
          <w:marBottom w:val="0"/>
          <w:divBdr>
            <w:top w:val="none" w:sz="0" w:space="0" w:color="auto"/>
            <w:left w:val="none" w:sz="0" w:space="0" w:color="auto"/>
            <w:bottom w:val="none" w:sz="0" w:space="0" w:color="auto"/>
            <w:right w:val="none" w:sz="0" w:space="0" w:color="auto"/>
          </w:divBdr>
        </w:div>
        <w:div w:id="323512841">
          <w:marLeft w:val="1526"/>
          <w:marRight w:val="0"/>
          <w:marTop w:val="100"/>
          <w:marBottom w:val="0"/>
          <w:divBdr>
            <w:top w:val="none" w:sz="0" w:space="0" w:color="auto"/>
            <w:left w:val="none" w:sz="0" w:space="0" w:color="auto"/>
            <w:bottom w:val="none" w:sz="0" w:space="0" w:color="auto"/>
            <w:right w:val="none" w:sz="0" w:space="0" w:color="auto"/>
          </w:divBdr>
        </w:div>
      </w:divsChild>
    </w:div>
    <w:div w:id="126701969">
      <w:bodyDiv w:val="1"/>
      <w:marLeft w:val="0"/>
      <w:marRight w:val="0"/>
      <w:marTop w:val="0"/>
      <w:marBottom w:val="0"/>
      <w:divBdr>
        <w:top w:val="none" w:sz="0" w:space="0" w:color="auto"/>
        <w:left w:val="none" w:sz="0" w:space="0" w:color="auto"/>
        <w:bottom w:val="none" w:sz="0" w:space="0" w:color="auto"/>
        <w:right w:val="none" w:sz="0" w:space="0" w:color="auto"/>
      </w:divBdr>
    </w:div>
    <w:div w:id="139227878">
      <w:bodyDiv w:val="1"/>
      <w:marLeft w:val="0"/>
      <w:marRight w:val="0"/>
      <w:marTop w:val="0"/>
      <w:marBottom w:val="0"/>
      <w:divBdr>
        <w:top w:val="none" w:sz="0" w:space="0" w:color="auto"/>
        <w:left w:val="none" w:sz="0" w:space="0" w:color="auto"/>
        <w:bottom w:val="none" w:sz="0" w:space="0" w:color="auto"/>
        <w:right w:val="none" w:sz="0" w:space="0" w:color="auto"/>
      </w:divBdr>
      <w:divsChild>
        <w:div w:id="716274553">
          <w:marLeft w:val="360"/>
          <w:marRight w:val="0"/>
          <w:marTop w:val="200"/>
          <w:marBottom w:val="0"/>
          <w:divBdr>
            <w:top w:val="none" w:sz="0" w:space="0" w:color="auto"/>
            <w:left w:val="none" w:sz="0" w:space="0" w:color="auto"/>
            <w:bottom w:val="none" w:sz="0" w:space="0" w:color="auto"/>
            <w:right w:val="none" w:sz="0" w:space="0" w:color="auto"/>
          </w:divBdr>
        </w:div>
      </w:divsChild>
    </w:div>
    <w:div w:id="178392567">
      <w:bodyDiv w:val="1"/>
      <w:marLeft w:val="0"/>
      <w:marRight w:val="0"/>
      <w:marTop w:val="0"/>
      <w:marBottom w:val="0"/>
      <w:divBdr>
        <w:top w:val="none" w:sz="0" w:space="0" w:color="auto"/>
        <w:left w:val="none" w:sz="0" w:space="0" w:color="auto"/>
        <w:bottom w:val="none" w:sz="0" w:space="0" w:color="auto"/>
        <w:right w:val="none" w:sz="0" w:space="0" w:color="auto"/>
      </w:divBdr>
      <w:divsChild>
        <w:div w:id="1660233725">
          <w:marLeft w:val="547"/>
          <w:marRight w:val="0"/>
          <w:marTop w:val="0"/>
          <w:marBottom w:val="0"/>
          <w:divBdr>
            <w:top w:val="none" w:sz="0" w:space="0" w:color="auto"/>
            <w:left w:val="none" w:sz="0" w:space="0" w:color="auto"/>
            <w:bottom w:val="none" w:sz="0" w:space="0" w:color="auto"/>
            <w:right w:val="none" w:sz="0" w:space="0" w:color="auto"/>
          </w:divBdr>
        </w:div>
        <w:div w:id="478503971">
          <w:marLeft w:val="547"/>
          <w:marRight w:val="0"/>
          <w:marTop w:val="0"/>
          <w:marBottom w:val="0"/>
          <w:divBdr>
            <w:top w:val="none" w:sz="0" w:space="0" w:color="auto"/>
            <w:left w:val="none" w:sz="0" w:space="0" w:color="auto"/>
            <w:bottom w:val="none" w:sz="0" w:space="0" w:color="auto"/>
            <w:right w:val="none" w:sz="0" w:space="0" w:color="auto"/>
          </w:divBdr>
        </w:div>
        <w:div w:id="1602910747">
          <w:marLeft w:val="547"/>
          <w:marRight w:val="0"/>
          <w:marTop w:val="0"/>
          <w:marBottom w:val="0"/>
          <w:divBdr>
            <w:top w:val="none" w:sz="0" w:space="0" w:color="auto"/>
            <w:left w:val="none" w:sz="0" w:space="0" w:color="auto"/>
            <w:bottom w:val="none" w:sz="0" w:space="0" w:color="auto"/>
            <w:right w:val="none" w:sz="0" w:space="0" w:color="auto"/>
          </w:divBdr>
        </w:div>
      </w:divsChild>
    </w:div>
    <w:div w:id="182255935">
      <w:bodyDiv w:val="1"/>
      <w:marLeft w:val="0"/>
      <w:marRight w:val="0"/>
      <w:marTop w:val="0"/>
      <w:marBottom w:val="0"/>
      <w:divBdr>
        <w:top w:val="none" w:sz="0" w:space="0" w:color="auto"/>
        <w:left w:val="none" w:sz="0" w:space="0" w:color="auto"/>
        <w:bottom w:val="none" w:sz="0" w:space="0" w:color="auto"/>
        <w:right w:val="none" w:sz="0" w:space="0" w:color="auto"/>
      </w:divBdr>
    </w:div>
    <w:div w:id="253512210">
      <w:bodyDiv w:val="1"/>
      <w:marLeft w:val="0"/>
      <w:marRight w:val="0"/>
      <w:marTop w:val="0"/>
      <w:marBottom w:val="0"/>
      <w:divBdr>
        <w:top w:val="none" w:sz="0" w:space="0" w:color="auto"/>
        <w:left w:val="none" w:sz="0" w:space="0" w:color="auto"/>
        <w:bottom w:val="none" w:sz="0" w:space="0" w:color="auto"/>
        <w:right w:val="none" w:sz="0" w:space="0" w:color="auto"/>
      </w:divBdr>
    </w:div>
    <w:div w:id="267127558">
      <w:bodyDiv w:val="1"/>
      <w:marLeft w:val="0"/>
      <w:marRight w:val="0"/>
      <w:marTop w:val="0"/>
      <w:marBottom w:val="0"/>
      <w:divBdr>
        <w:top w:val="none" w:sz="0" w:space="0" w:color="auto"/>
        <w:left w:val="none" w:sz="0" w:space="0" w:color="auto"/>
        <w:bottom w:val="none" w:sz="0" w:space="0" w:color="auto"/>
        <w:right w:val="none" w:sz="0" w:space="0" w:color="auto"/>
      </w:divBdr>
    </w:div>
    <w:div w:id="296766550">
      <w:bodyDiv w:val="1"/>
      <w:marLeft w:val="0"/>
      <w:marRight w:val="0"/>
      <w:marTop w:val="0"/>
      <w:marBottom w:val="0"/>
      <w:divBdr>
        <w:top w:val="none" w:sz="0" w:space="0" w:color="auto"/>
        <w:left w:val="none" w:sz="0" w:space="0" w:color="auto"/>
        <w:bottom w:val="none" w:sz="0" w:space="0" w:color="auto"/>
        <w:right w:val="none" w:sz="0" w:space="0" w:color="auto"/>
      </w:divBdr>
    </w:div>
    <w:div w:id="302736028">
      <w:bodyDiv w:val="1"/>
      <w:marLeft w:val="0"/>
      <w:marRight w:val="0"/>
      <w:marTop w:val="0"/>
      <w:marBottom w:val="0"/>
      <w:divBdr>
        <w:top w:val="none" w:sz="0" w:space="0" w:color="auto"/>
        <w:left w:val="none" w:sz="0" w:space="0" w:color="auto"/>
        <w:bottom w:val="none" w:sz="0" w:space="0" w:color="auto"/>
        <w:right w:val="none" w:sz="0" w:space="0" w:color="auto"/>
      </w:divBdr>
      <w:divsChild>
        <w:div w:id="1838954114">
          <w:marLeft w:val="0"/>
          <w:marRight w:val="240"/>
          <w:marTop w:val="0"/>
          <w:marBottom w:val="0"/>
          <w:divBdr>
            <w:top w:val="none" w:sz="0" w:space="0" w:color="auto"/>
            <w:left w:val="none" w:sz="0" w:space="0" w:color="auto"/>
            <w:bottom w:val="none" w:sz="0" w:space="0" w:color="auto"/>
            <w:right w:val="none" w:sz="0" w:space="0" w:color="auto"/>
          </w:divBdr>
        </w:div>
      </w:divsChild>
    </w:div>
    <w:div w:id="306319382">
      <w:bodyDiv w:val="1"/>
      <w:marLeft w:val="0"/>
      <w:marRight w:val="0"/>
      <w:marTop w:val="0"/>
      <w:marBottom w:val="0"/>
      <w:divBdr>
        <w:top w:val="none" w:sz="0" w:space="0" w:color="auto"/>
        <w:left w:val="none" w:sz="0" w:space="0" w:color="auto"/>
        <w:bottom w:val="none" w:sz="0" w:space="0" w:color="auto"/>
        <w:right w:val="none" w:sz="0" w:space="0" w:color="auto"/>
      </w:divBdr>
    </w:div>
    <w:div w:id="330528747">
      <w:bodyDiv w:val="1"/>
      <w:marLeft w:val="0"/>
      <w:marRight w:val="0"/>
      <w:marTop w:val="0"/>
      <w:marBottom w:val="0"/>
      <w:divBdr>
        <w:top w:val="none" w:sz="0" w:space="0" w:color="auto"/>
        <w:left w:val="none" w:sz="0" w:space="0" w:color="auto"/>
        <w:bottom w:val="none" w:sz="0" w:space="0" w:color="auto"/>
        <w:right w:val="none" w:sz="0" w:space="0" w:color="auto"/>
      </w:divBdr>
    </w:div>
    <w:div w:id="340398307">
      <w:bodyDiv w:val="1"/>
      <w:marLeft w:val="0"/>
      <w:marRight w:val="0"/>
      <w:marTop w:val="0"/>
      <w:marBottom w:val="0"/>
      <w:divBdr>
        <w:top w:val="none" w:sz="0" w:space="0" w:color="auto"/>
        <w:left w:val="none" w:sz="0" w:space="0" w:color="auto"/>
        <w:bottom w:val="none" w:sz="0" w:space="0" w:color="auto"/>
        <w:right w:val="none" w:sz="0" w:space="0" w:color="auto"/>
      </w:divBdr>
    </w:div>
    <w:div w:id="344670790">
      <w:bodyDiv w:val="1"/>
      <w:marLeft w:val="0"/>
      <w:marRight w:val="0"/>
      <w:marTop w:val="0"/>
      <w:marBottom w:val="0"/>
      <w:divBdr>
        <w:top w:val="none" w:sz="0" w:space="0" w:color="auto"/>
        <w:left w:val="none" w:sz="0" w:space="0" w:color="auto"/>
        <w:bottom w:val="none" w:sz="0" w:space="0" w:color="auto"/>
        <w:right w:val="none" w:sz="0" w:space="0" w:color="auto"/>
      </w:divBdr>
    </w:div>
    <w:div w:id="385955778">
      <w:bodyDiv w:val="1"/>
      <w:marLeft w:val="0"/>
      <w:marRight w:val="0"/>
      <w:marTop w:val="0"/>
      <w:marBottom w:val="0"/>
      <w:divBdr>
        <w:top w:val="none" w:sz="0" w:space="0" w:color="auto"/>
        <w:left w:val="none" w:sz="0" w:space="0" w:color="auto"/>
        <w:bottom w:val="none" w:sz="0" w:space="0" w:color="auto"/>
        <w:right w:val="none" w:sz="0" w:space="0" w:color="auto"/>
      </w:divBdr>
    </w:div>
    <w:div w:id="386875789">
      <w:bodyDiv w:val="1"/>
      <w:marLeft w:val="0"/>
      <w:marRight w:val="0"/>
      <w:marTop w:val="0"/>
      <w:marBottom w:val="0"/>
      <w:divBdr>
        <w:top w:val="none" w:sz="0" w:space="0" w:color="auto"/>
        <w:left w:val="none" w:sz="0" w:space="0" w:color="auto"/>
        <w:bottom w:val="none" w:sz="0" w:space="0" w:color="auto"/>
        <w:right w:val="none" w:sz="0" w:space="0" w:color="auto"/>
      </w:divBdr>
    </w:div>
    <w:div w:id="409348174">
      <w:bodyDiv w:val="1"/>
      <w:marLeft w:val="0"/>
      <w:marRight w:val="0"/>
      <w:marTop w:val="0"/>
      <w:marBottom w:val="0"/>
      <w:divBdr>
        <w:top w:val="none" w:sz="0" w:space="0" w:color="auto"/>
        <w:left w:val="none" w:sz="0" w:space="0" w:color="auto"/>
        <w:bottom w:val="none" w:sz="0" w:space="0" w:color="auto"/>
        <w:right w:val="none" w:sz="0" w:space="0" w:color="auto"/>
      </w:divBdr>
    </w:div>
    <w:div w:id="413818886">
      <w:bodyDiv w:val="1"/>
      <w:marLeft w:val="0"/>
      <w:marRight w:val="0"/>
      <w:marTop w:val="0"/>
      <w:marBottom w:val="0"/>
      <w:divBdr>
        <w:top w:val="none" w:sz="0" w:space="0" w:color="auto"/>
        <w:left w:val="none" w:sz="0" w:space="0" w:color="auto"/>
        <w:bottom w:val="none" w:sz="0" w:space="0" w:color="auto"/>
        <w:right w:val="none" w:sz="0" w:space="0" w:color="auto"/>
      </w:divBdr>
      <w:divsChild>
        <w:div w:id="1342009626">
          <w:marLeft w:val="547"/>
          <w:marRight w:val="0"/>
          <w:marTop w:val="115"/>
          <w:marBottom w:val="0"/>
          <w:divBdr>
            <w:top w:val="none" w:sz="0" w:space="0" w:color="auto"/>
            <w:left w:val="none" w:sz="0" w:space="0" w:color="auto"/>
            <w:bottom w:val="none" w:sz="0" w:space="0" w:color="auto"/>
            <w:right w:val="none" w:sz="0" w:space="0" w:color="auto"/>
          </w:divBdr>
        </w:div>
      </w:divsChild>
    </w:div>
    <w:div w:id="420298621">
      <w:bodyDiv w:val="1"/>
      <w:marLeft w:val="0"/>
      <w:marRight w:val="0"/>
      <w:marTop w:val="0"/>
      <w:marBottom w:val="0"/>
      <w:divBdr>
        <w:top w:val="none" w:sz="0" w:space="0" w:color="auto"/>
        <w:left w:val="none" w:sz="0" w:space="0" w:color="auto"/>
        <w:bottom w:val="none" w:sz="0" w:space="0" w:color="auto"/>
        <w:right w:val="none" w:sz="0" w:space="0" w:color="auto"/>
      </w:divBdr>
    </w:div>
    <w:div w:id="435447466">
      <w:bodyDiv w:val="1"/>
      <w:marLeft w:val="0"/>
      <w:marRight w:val="0"/>
      <w:marTop w:val="0"/>
      <w:marBottom w:val="0"/>
      <w:divBdr>
        <w:top w:val="none" w:sz="0" w:space="0" w:color="auto"/>
        <w:left w:val="none" w:sz="0" w:space="0" w:color="auto"/>
        <w:bottom w:val="none" w:sz="0" w:space="0" w:color="auto"/>
        <w:right w:val="none" w:sz="0" w:space="0" w:color="auto"/>
      </w:divBdr>
    </w:div>
    <w:div w:id="441540232">
      <w:bodyDiv w:val="1"/>
      <w:marLeft w:val="0"/>
      <w:marRight w:val="0"/>
      <w:marTop w:val="0"/>
      <w:marBottom w:val="0"/>
      <w:divBdr>
        <w:top w:val="none" w:sz="0" w:space="0" w:color="auto"/>
        <w:left w:val="none" w:sz="0" w:space="0" w:color="auto"/>
        <w:bottom w:val="none" w:sz="0" w:space="0" w:color="auto"/>
        <w:right w:val="none" w:sz="0" w:space="0" w:color="auto"/>
      </w:divBdr>
      <w:divsChild>
        <w:div w:id="1221745711">
          <w:marLeft w:val="547"/>
          <w:marRight w:val="0"/>
          <w:marTop w:val="115"/>
          <w:marBottom w:val="0"/>
          <w:divBdr>
            <w:top w:val="none" w:sz="0" w:space="0" w:color="auto"/>
            <w:left w:val="none" w:sz="0" w:space="0" w:color="auto"/>
            <w:bottom w:val="none" w:sz="0" w:space="0" w:color="auto"/>
            <w:right w:val="none" w:sz="0" w:space="0" w:color="auto"/>
          </w:divBdr>
        </w:div>
      </w:divsChild>
    </w:div>
    <w:div w:id="446775350">
      <w:bodyDiv w:val="1"/>
      <w:marLeft w:val="0"/>
      <w:marRight w:val="0"/>
      <w:marTop w:val="0"/>
      <w:marBottom w:val="0"/>
      <w:divBdr>
        <w:top w:val="none" w:sz="0" w:space="0" w:color="auto"/>
        <w:left w:val="none" w:sz="0" w:space="0" w:color="auto"/>
        <w:bottom w:val="none" w:sz="0" w:space="0" w:color="auto"/>
        <w:right w:val="none" w:sz="0" w:space="0" w:color="auto"/>
      </w:divBdr>
    </w:div>
    <w:div w:id="450828859">
      <w:bodyDiv w:val="1"/>
      <w:marLeft w:val="0"/>
      <w:marRight w:val="0"/>
      <w:marTop w:val="0"/>
      <w:marBottom w:val="0"/>
      <w:divBdr>
        <w:top w:val="none" w:sz="0" w:space="0" w:color="auto"/>
        <w:left w:val="none" w:sz="0" w:space="0" w:color="auto"/>
        <w:bottom w:val="none" w:sz="0" w:space="0" w:color="auto"/>
        <w:right w:val="none" w:sz="0" w:space="0" w:color="auto"/>
      </w:divBdr>
    </w:div>
    <w:div w:id="451242177">
      <w:bodyDiv w:val="1"/>
      <w:marLeft w:val="0"/>
      <w:marRight w:val="0"/>
      <w:marTop w:val="0"/>
      <w:marBottom w:val="0"/>
      <w:divBdr>
        <w:top w:val="none" w:sz="0" w:space="0" w:color="auto"/>
        <w:left w:val="none" w:sz="0" w:space="0" w:color="auto"/>
        <w:bottom w:val="none" w:sz="0" w:space="0" w:color="auto"/>
        <w:right w:val="none" w:sz="0" w:space="0" w:color="auto"/>
      </w:divBdr>
      <w:divsChild>
        <w:div w:id="1377582946">
          <w:marLeft w:val="547"/>
          <w:marRight w:val="0"/>
          <w:marTop w:val="0"/>
          <w:marBottom w:val="0"/>
          <w:divBdr>
            <w:top w:val="none" w:sz="0" w:space="0" w:color="auto"/>
            <w:left w:val="none" w:sz="0" w:space="0" w:color="auto"/>
            <w:bottom w:val="none" w:sz="0" w:space="0" w:color="auto"/>
            <w:right w:val="none" w:sz="0" w:space="0" w:color="auto"/>
          </w:divBdr>
        </w:div>
        <w:div w:id="2136023570">
          <w:marLeft w:val="547"/>
          <w:marRight w:val="0"/>
          <w:marTop w:val="0"/>
          <w:marBottom w:val="0"/>
          <w:divBdr>
            <w:top w:val="none" w:sz="0" w:space="0" w:color="auto"/>
            <w:left w:val="none" w:sz="0" w:space="0" w:color="auto"/>
            <w:bottom w:val="none" w:sz="0" w:space="0" w:color="auto"/>
            <w:right w:val="none" w:sz="0" w:space="0" w:color="auto"/>
          </w:divBdr>
        </w:div>
        <w:div w:id="982539413">
          <w:marLeft w:val="547"/>
          <w:marRight w:val="0"/>
          <w:marTop w:val="0"/>
          <w:marBottom w:val="0"/>
          <w:divBdr>
            <w:top w:val="none" w:sz="0" w:space="0" w:color="auto"/>
            <w:left w:val="none" w:sz="0" w:space="0" w:color="auto"/>
            <w:bottom w:val="none" w:sz="0" w:space="0" w:color="auto"/>
            <w:right w:val="none" w:sz="0" w:space="0" w:color="auto"/>
          </w:divBdr>
        </w:div>
      </w:divsChild>
    </w:div>
    <w:div w:id="452754908">
      <w:bodyDiv w:val="1"/>
      <w:marLeft w:val="0"/>
      <w:marRight w:val="0"/>
      <w:marTop w:val="0"/>
      <w:marBottom w:val="0"/>
      <w:divBdr>
        <w:top w:val="none" w:sz="0" w:space="0" w:color="auto"/>
        <w:left w:val="none" w:sz="0" w:space="0" w:color="auto"/>
        <w:bottom w:val="none" w:sz="0" w:space="0" w:color="auto"/>
        <w:right w:val="none" w:sz="0" w:space="0" w:color="auto"/>
      </w:divBdr>
    </w:div>
    <w:div w:id="453795643">
      <w:bodyDiv w:val="1"/>
      <w:marLeft w:val="0"/>
      <w:marRight w:val="0"/>
      <w:marTop w:val="0"/>
      <w:marBottom w:val="0"/>
      <w:divBdr>
        <w:top w:val="none" w:sz="0" w:space="0" w:color="auto"/>
        <w:left w:val="none" w:sz="0" w:space="0" w:color="auto"/>
        <w:bottom w:val="none" w:sz="0" w:space="0" w:color="auto"/>
        <w:right w:val="none" w:sz="0" w:space="0" w:color="auto"/>
      </w:divBdr>
    </w:div>
    <w:div w:id="474102736">
      <w:bodyDiv w:val="1"/>
      <w:marLeft w:val="0"/>
      <w:marRight w:val="0"/>
      <w:marTop w:val="0"/>
      <w:marBottom w:val="0"/>
      <w:divBdr>
        <w:top w:val="none" w:sz="0" w:space="0" w:color="auto"/>
        <w:left w:val="none" w:sz="0" w:space="0" w:color="auto"/>
        <w:bottom w:val="none" w:sz="0" w:space="0" w:color="auto"/>
        <w:right w:val="none" w:sz="0" w:space="0" w:color="auto"/>
      </w:divBdr>
    </w:div>
    <w:div w:id="483203241">
      <w:bodyDiv w:val="1"/>
      <w:marLeft w:val="0"/>
      <w:marRight w:val="0"/>
      <w:marTop w:val="0"/>
      <w:marBottom w:val="0"/>
      <w:divBdr>
        <w:top w:val="none" w:sz="0" w:space="0" w:color="auto"/>
        <w:left w:val="none" w:sz="0" w:space="0" w:color="auto"/>
        <w:bottom w:val="none" w:sz="0" w:space="0" w:color="auto"/>
        <w:right w:val="none" w:sz="0" w:space="0" w:color="auto"/>
      </w:divBdr>
    </w:div>
    <w:div w:id="496649892">
      <w:bodyDiv w:val="1"/>
      <w:marLeft w:val="0"/>
      <w:marRight w:val="0"/>
      <w:marTop w:val="0"/>
      <w:marBottom w:val="0"/>
      <w:divBdr>
        <w:top w:val="none" w:sz="0" w:space="0" w:color="auto"/>
        <w:left w:val="none" w:sz="0" w:space="0" w:color="auto"/>
        <w:bottom w:val="none" w:sz="0" w:space="0" w:color="auto"/>
        <w:right w:val="none" w:sz="0" w:space="0" w:color="auto"/>
      </w:divBdr>
      <w:divsChild>
        <w:div w:id="1439331790">
          <w:marLeft w:val="360"/>
          <w:marRight w:val="0"/>
          <w:marTop w:val="200"/>
          <w:marBottom w:val="0"/>
          <w:divBdr>
            <w:top w:val="none" w:sz="0" w:space="0" w:color="auto"/>
            <w:left w:val="none" w:sz="0" w:space="0" w:color="auto"/>
            <w:bottom w:val="none" w:sz="0" w:space="0" w:color="auto"/>
            <w:right w:val="none" w:sz="0" w:space="0" w:color="auto"/>
          </w:divBdr>
        </w:div>
      </w:divsChild>
    </w:div>
    <w:div w:id="502477197">
      <w:bodyDiv w:val="1"/>
      <w:marLeft w:val="0"/>
      <w:marRight w:val="0"/>
      <w:marTop w:val="0"/>
      <w:marBottom w:val="0"/>
      <w:divBdr>
        <w:top w:val="none" w:sz="0" w:space="0" w:color="auto"/>
        <w:left w:val="none" w:sz="0" w:space="0" w:color="auto"/>
        <w:bottom w:val="none" w:sz="0" w:space="0" w:color="auto"/>
        <w:right w:val="none" w:sz="0" w:space="0" w:color="auto"/>
      </w:divBdr>
    </w:div>
    <w:div w:id="532234535">
      <w:bodyDiv w:val="1"/>
      <w:marLeft w:val="0"/>
      <w:marRight w:val="0"/>
      <w:marTop w:val="0"/>
      <w:marBottom w:val="0"/>
      <w:divBdr>
        <w:top w:val="none" w:sz="0" w:space="0" w:color="auto"/>
        <w:left w:val="none" w:sz="0" w:space="0" w:color="auto"/>
        <w:bottom w:val="none" w:sz="0" w:space="0" w:color="auto"/>
        <w:right w:val="none" w:sz="0" w:space="0" w:color="auto"/>
      </w:divBdr>
      <w:divsChild>
        <w:div w:id="580143887">
          <w:marLeft w:val="547"/>
          <w:marRight w:val="0"/>
          <w:marTop w:val="0"/>
          <w:marBottom w:val="0"/>
          <w:divBdr>
            <w:top w:val="none" w:sz="0" w:space="0" w:color="auto"/>
            <w:left w:val="none" w:sz="0" w:space="0" w:color="auto"/>
            <w:bottom w:val="none" w:sz="0" w:space="0" w:color="auto"/>
            <w:right w:val="none" w:sz="0" w:space="0" w:color="auto"/>
          </w:divBdr>
        </w:div>
        <w:div w:id="2011370544">
          <w:marLeft w:val="547"/>
          <w:marRight w:val="0"/>
          <w:marTop w:val="0"/>
          <w:marBottom w:val="0"/>
          <w:divBdr>
            <w:top w:val="none" w:sz="0" w:space="0" w:color="auto"/>
            <w:left w:val="none" w:sz="0" w:space="0" w:color="auto"/>
            <w:bottom w:val="none" w:sz="0" w:space="0" w:color="auto"/>
            <w:right w:val="none" w:sz="0" w:space="0" w:color="auto"/>
          </w:divBdr>
        </w:div>
        <w:div w:id="863127924">
          <w:marLeft w:val="547"/>
          <w:marRight w:val="0"/>
          <w:marTop w:val="0"/>
          <w:marBottom w:val="0"/>
          <w:divBdr>
            <w:top w:val="none" w:sz="0" w:space="0" w:color="auto"/>
            <w:left w:val="none" w:sz="0" w:space="0" w:color="auto"/>
            <w:bottom w:val="none" w:sz="0" w:space="0" w:color="auto"/>
            <w:right w:val="none" w:sz="0" w:space="0" w:color="auto"/>
          </w:divBdr>
        </w:div>
      </w:divsChild>
    </w:div>
    <w:div w:id="534929518">
      <w:bodyDiv w:val="1"/>
      <w:marLeft w:val="0"/>
      <w:marRight w:val="0"/>
      <w:marTop w:val="0"/>
      <w:marBottom w:val="0"/>
      <w:divBdr>
        <w:top w:val="none" w:sz="0" w:space="0" w:color="auto"/>
        <w:left w:val="none" w:sz="0" w:space="0" w:color="auto"/>
        <w:bottom w:val="none" w:sz="0" w:space="0" w:color="auto"/>
        <w:right w:val="none" w:sz="0" w:space="0" w:color="auto"/>
      </w:divBdr>
    </w:div>
    <w:div w:id="540433738">
      <w:bodyDiv w:val="1"/>
      <w:marLeft w:val="0"/>
      <w:marRight w:val="0"/>
      <w:marTop w:val="0"/>
      <w:marBottom w:val="0"/>
      <w:divBdr>
        <w:top w:val="none" w:sz="0" w:space="0" w:color="auto"/>
        <w:left w:val="none" w:sz="0" w:space="0" w:color="auto"/>
        <w:bottom w:val="none" w:sz="0" w:space="0" w:color="auto"/>
        <w:right w:val="none" w:sz="0" w:space="0" w:color="auto"/>
      </w:divBdr>
    </w:div>
    <w:div w:id="541484618">
      <w:bodyDiv w:val="1"/>
      <w:marLeft w:val="0"/>
      <w:marRight w:val="0"/>
      <w:marTop w:val="0"/>
      <w:marBottom w:val="0"/>
      <w:divBdr>
        <w:top w:val="none" w:sz="0" w:space="0" w:color="auto"/>
        <w:left w:val="none" w:sz="0" w:space="0" w:color="auto"/>
        <w:bottom w:val="none" w:sz="0" w:space="0" w:color="auto"/>
        <w:right w:val="none" w:sz="0" w:space="0" w:color="auto"/>
      </w:divBdr>
    </w:div>
    <w:div w:id="545680085">
      <w:bodyDiv w:val="1"/>
      <w:marLeft w:val="0"/>
      <w:marRight w:val="0"/>
      <w:marTop w:val="0"/>
      <w:marBottom w:val="0"/>
      <w:divBdr>
        <w:top w:val="none" w:sz="0" w:space="0" w:color="auto"/>
        <w:left w:val="none" w:sz="0" w:space="0" w:color="auto"/>
        <w:bottom w:val="none" w:sz="0" w:space="0" w:color="auto"/>
        <w:right w:val="none" w:sz="0" w:space="0" w:color="auto"/>
      </w:divBdr>
    </w:div>
    <w:div w:id="590893811">
      <w:bodyDiv w:val="1"/>
      <w:marLeft w:val="0"/>
      <w:marRight w:val="0"/>
      <w:marTop w:val="0"/>
      <w:marBottom w:val="0"/>
      <w:divBdr>
        <w:top w:val="none" w:sz="0" w:space="0" w:color="auto"/>
        <w:left w:val="none" w:sz="0" w:space="0" w:color="auto"/>
        <w:bottom w:val="none" w:sz="0" w:space="0" w:color="auto"/>
        <w:right w:val="none" w:sz="0" w:space="0" w:color="auto"/>
      </w:divBdr>
    </w:div>
    <w:div w:id="609897720">
      <w:bodyDiv w:val="1"/>
      <w:marLeft w:val="0"/>
      <w:marRight w:val="0"/>
      <w:marTop w:val="0"/>
      <w:marBottom w:val="0"/>
      <w:divBdr>
        <w:top w:val="none" w:sz="0" w:space="0" w:color="auto"/>
        <w:left w:val="none" w:sz="0" w:space="0" w:color="auto"/>
        <w:bottom w:val="none" w:sz="0" w:space="0" w:color="auto"/>
        <w:right w:val="none" w:sz="0" w:space="0" w:color="auto"/>
      </w:divBdr>
    </w:div>
    <w:div w:id="617830651">
      <w:bodyDiv w:val="1"/>
      <w:marLeft w:val="0"/>
      <w:marRight w:val="0"/>
      <w:marTop w:val="0"/>
      <w:marBottom w:val="0"/>
      <w:divBdr>
        <w:top w:val="none" w:sz="0" w:space="0" w:color="auto"/>
        <w:left w:val="none" w:sz="0" w:space="0" w:color="auto"/>
        <w:bottom w:val="none" w:sz="0" w:space="0" w:color="auto"/>
        <w:right w:val="none" w:sz="0" w:space="0" w:color="auto"/>
      </w:divBdr>
    </w:div>
    <w:div w:id="618997597">
      <w:bodyDiv w:val="1"/>
      <w:marLeft w:val="0"/>
      <w:marRight w:val="0"/>
      <w:marTop w:val="0"/>
      <w:marBottom w:val="0"/>
      <w:divBdr>
        <w:top w:val="none" w:sz="0" w:space="0" w:color="auto"/>
        <w:left w:val="none" w:sz="0" w:space="0" w:color="auto"/>
        <w:bottom w:val="none" w:sz="0" w:space="0" w:color="auto"/>
        <w:right w:val="none" w:sz="0" w:space="0" w:color="auto"/>
      </w:divBdr>
    </w:div>
    <w:div w:id="629559781">
      <w:bodyDiv w:val="1"/>
      <w:marLeft w:val="0"/>
      <w:marRight w:val="0"/>
      <w:marTop w:val="0"/>
      <w:marBottom w:val="0"/>
      <w:divBdr>
        <w:top w:val="none" w:sz="0" w:space="0" w:color="auto"/>
        <w:left w:val="none" w:sz="0" w:space="0" w:color="auto"/>
        <w:bottom w:val="none" w:sz="0" w:space="0" w:color="auto"/>
        <w:right w:val="none" w:sz="0" w:space="0" w:color="auto"/>
      </w:divBdr>
    </w:div>
    <w:div w:id="635720349">
      <w:bodyDiv w:val="1"/>
      <w:marLeft w:val="0"/>
      <w:marRight w:val="0"/>
      <w:marTop w:val="0"/>
      <w:marBottom w:val="0"/>
      <w:divBdr>
        <w:top w:val="none" w:sz="0" w:space="0" w:color="auto"/>
        <w:left w:val="none" w:sz="0" w:space="0" w:color="auto"/>
        <w:bottom w:val="none" w:sz="0" w:space="0" w:color="auto"/>
        <w:right w:val="none" w:sz="0" w:space="0" w:color="auto"/>
      </w:divBdr>
    </w:div>
    <w:div w:id="661080233">
      <w:bodyDiv w:val="1"/>
      <w:marLeft w:val="0"/>
      <w:marRight w:val="0"/>
      <w:marTop w:val="0"/>
      <w:marBottom w:val="0"/>
      <w:divBdr>
        <w:top w:val="none" w:sz="0" w:space="0" w:color="auto"/>
        <w:left w:val="none" w:sz="0" w:space="0" w:color="auto"/>
        <w:bottom w:val="none" w:sz="0" w:space="0" w:color="auto"/>
        <w:right w:val="none" w:sz="0" w:space="0" w:color="auto"/>
      </w:divBdr>
      <w:divsChild>
        <w:div w:id="1668555776">
          <w:marLeft w:val="360"/>
          <w:marRight w:val="0"/>
          <w:marTop w:val="200"/>
          <w:marBottom w:val="0"/>
          <w:divBdr>
            <w:top w:val="none" w:sz="0" w:space="0" w:color="auto"/>
            <w:left w:val="none" w:sz="0" w:space="0" w:color="auto"/>
            <w:bottom w:val="none" w:sz="0" w:space="0" w:color="auto"/>
            <w:right w:val="none" w:sz="0" w:space="0" w:color="auto"/>
          </w:divBdr>
        </w:div>
      </w:divsChild>
    </w:div>
    <w:div w:id="669335676">
      <w:bodyDiv w:val="1"/>
      <w:marLeft w:val="0"/>
      <w:marRight w:val="0"/>
      <w:marTop w:val="0"/>
      <w:marBottom w:val="0"/>
      <w:divBdr>
        <w:top w:val="none" w:sz="0" w:space="0" w:color="auto"/>
        <w:left w:val="none" w:sz="0" w:space="0" w:color="auto"/>
        <w:bottom w:val="none" w:sz="0" w:space="0" w:color="auto"/>
        <w:right w:val="none" w:sz="0" w:space="0" w:color="auto"/>
      </w:divBdr>
    </w:div>
    <w:div w:id="672609420">
      <w:bodyDiv w:val="1"/>
      <w:marLeft w:val="0"/>
      <w:marRight w:val="0"/>
      <w:marTop w:val="0"/>
      <w:marBottom w:val="0"/>
      <w:divBdr>
        <w:top w:val="none" w:sz="0" w:space="0" w:color="auto"/>
        <w:left w:val="none" w:sz="0" w:space="0" w:color="auto"/>
        <w:bottom w:val="none" w:sz="0" w:space="0" w:color="auto"/>
        <w:right w:val="none" w:sz="0" w:space="0" w:color="auto"/>
      </w:divBdr>
    </w:div>
    <w:div w:id="682707760">
      <w:bodyDiv w:val="1"/>
      <w:marLeft w:val="0"/>
      <w:marRight w:val="0"/>
      <w:marTop w:val="0"/>
      <w:marBottom w:val="0"/>
      <w:divBdr>
        <w:top w:val="none" w:sz="0" w:space="0" w:color="auto"/>
        <w:left w:val="none" w:sz="0" w:space="0" w:color="auto"/>
        <w:bottom w:val="none" w:sz="0" w:space="0" w:color="auto"/>
        <w:right w:val="none" w:sz="0" w:space="0" w:color="auto"/>
      </w:divBdr>
    </w:div>
    <w:div w:id="686828673">
      <w:bodyDiv w:val="1"/>
      <w:marLeft w:val="0"/>
      <w:marRight w:val="0"/>
      <w:marTop w:val="0"/>
      <w:marBottom w:val="0"/>
      <w:divBdr>
        <w:top w:val="none" w:sz="0" w:space="0" w:color="auto"/>
        <w:left w:val="none" w:sz="0" w:space="0" w:color="auto"/>
        <w:bottom w:val="none" w:sz="0" w:space="0" w:color="auto"/>
        <w:right w:val="none" w:sz="0" w:space="0" w:color="auto"/>
      </w:divBdr>
    </w:div>
    <w:div w:id="692728048">
      <w:bodyDiv w:val="1"/>
      <w:marLeft w:val="0"/>
      <w:marRight w:val="0"/>
      <w:marTop w:val="0"/>
      <w:marBottom w:val="0"/>
      <w:divBdr>
        <w:top w:val="none" w:sz="0" w:space="0" w:color="auto"/>
        <w:left w:val="none" w:sz="0" w:space="0" w:color="auto"/>
        <w:bottom w:val="none" w:sz="0" w:space="0" w:color="auto"/>
        <w:right w:val="none" w:sz="0" w:space="0" w:color="auto"/>
      </w:divBdr>
    </w:div>
    <w:div w:id="693648879">
      <w:bodyDiv w:val="1"/>
      <w:marLeft w:val="0"/>
      <w:marRight w:val="0"/>
      <w:marTop w:val="0"/>
      <w:marBottom w:val="0"/>
      <w:divBdr>
        <w:top w:val="none" w:sz="0" w:space="0" w:color="auto"/>
        <w:left w:val="none" w:sz="0" w:space="0" w:color="auto"/>
        <w:bottom w:val="none" w:sz="0" w:space="0" w:color="auto"/>
        <w:right w:val="none" w:sz="0" w:space="0" w:color="auto"/>
      </w:divBdr>
    </w:div>
    <w:div w:id="707872508">
      <w:bodyDiv w:val="1"/>
      <w:marLeft w:val="0"/>
      <w:marRight w:val="0"/>
      <w:marTop w:val="0"/>
      <w:marBottom w:val="0"/>
      <w:divBdr>
        <w:top w:val="none" w:sz="0" w:space="0" w:color="auto"/>
        <w:left w:val="none" w:sz="0" w:space="0" w:color="auto"/>
        <w:bottom w:val="none" w:sz="0" w:space="0" w:color="auto"/>
        <w:right w:val="none" w:sz="0" w:space="0" w:color="auto"/>
      </w:divBdr>
    </w:div>
    <w:div w:id="720978582">
      <w:bodyDiv w:val="1"/>
      <w:marLeft w:val="0"/>
      <w:marRight w:val="0"/>
      <w:marTop w:val="0"/>
      <w:marBottom w:val="0"/>
      <w:divBdr>
        <w:top w:val="none" w:sz="0" w:space="0" w:color="auto"/>
        <w:left w:val="none" w:sz="0" w:space="0" w:color="auto"/>
        <w:bottom w:val="none" w:sz="0" w:space="0" w:color="auto"/>
        <w:right w:val="none" w:sz="0" w:space="0" w:color="auto"/>
      </w:divBdr>
    </w:div>
    <w:div w:id="734354989">
      <w:bodyDiv w:val="1"/>
      <w:marLeft w:val="0"/>
      <w:marRight w:val="0"/>
      <w:marTop w:val="0"/>
      <w:marBottom w:val="0"/>
      <w:divBdr>
        <w:top w:val="none" w:sz="0" w:space="0" w:color="auto"/>
        <w:left w:val="none" w:sz="0" w:space="0" w:color="auto"/>
        <w:bottom w:val="none" w:sz="0" w:space="0" w:color="auto"/>
        <w:right w:val="none" w:sz="0" w:space="0" w:color="auto"/>
      </w:divBdr>
      <w:divsChild>
        <w:div w:id="292097583">
          <w:marLeft w:val="-225"/>
          <w:marRight w:val="-225"/>
          <w:marTop w:val="0"/>
          <w:marBottom w:val="0"/>
          <w:divBdr>
            <w:top w:val="none" w:sz="0" w:space="0" w:color="auto"/>
            <w:left w:val="none" w:sz="0" w:space="0" w:color="auto"/>
            <w:bottom w:val="none" w:sz="0" w:space="0" w:color="auto"/>
            <w:right w:val="none" w:sz="0" w:space="0" w:color="auto"/>
          </w:divBdr>
          <w:divsChild>
            <w:div w:id="1522474176">
              <w:marLeft w:val="0"/>
              <w:marRight w:val="0"/>
              <w:marTop w:val="0"/>
              <w:marBottom w:val="0"/>
              <w:divBdr>
                <w:top w:val="none" w:sz="0" w:space="0" w:color="auto"/>
                <w:left w:val="none" w:sz="0" w:space="0" w:color="auto"/>
                <w:bottom w:val="none" w:sz="0" w:space="0" w:color="auto"/>
                <w:right w:val="none" w:sz="0" w:space="0" w:color="auto"/>
              </w:divBdr>
              <w:divsChild>
                <w:div w:id="1583022746">
                  <w:marLeft w:val="0"/>
                  <w:marRight w:val="0"/>
                  <w:marTop w:val="0"/>
                  <w:marBottom w:val="0"/>
                  <w:divBdr>
                    <w:top w:val="none" w:sz="0" w:space="0" w:color="auto"/>
                    <w:left w:val="none" w:sz="0" w:space="0" w:color="auto"/>
                    <w:bottom w:val="none" w:sz="0" w:space="0" w:color="auto"/>
                    <w:right w:val="none" w:sz="0" w:space="0" w:color="auto"/>
                  </w:divBdr>
                  <w:divsChild>
                    <w:div w:id="17159321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42255898">
          <w:marLeft w:val="-225"/>
          <w:marRight w:val="-225"/>
          <w:marTop w:val="0"/>
          <w:marBottom w:val="0"/>
          <w:divBdr>
            <w:top w:val="none" w:sz="0" w:space="0" w:color="auto"/>
            <w:left w:val="none" w:sz="0" w:space="0" w:color="auto"/>
            <w:bottom w:val="none" w:sz="0" w:space="0" w:color="auto"/>
            <w:right w:val="none" w:sz="0" w:space="0" w:color="auto"/>
          </w:divBdr>
          <w:divsChild>
            <w:div w:id="438568486">
              <w:marLeft w:val="0"/>
              <w:marRight w:val="240"/>
              <w:marTop w:val="0"/>
              <w:marBottom w:val="0"/>
              <w:divBdr>
                <w:top w:val="none" w:sz="0" w:space="0" w:color="auto"/>
                <w:left w:val="none" w:sz="0" w:space="0" w:color="auto"/>
                <w:bottom w:val="none" w:sz="0" w:space="0" w:color="auto"/>
                <w:right w:val="none" w:sz="0" w:space="0" w:color="auto"/>
              </w:divBdr>
            </w:div>
            <w:div w:id="1516922659">
              <w:marLeft w:val="0"/>
              <w:marRight w:val="0"/>
              <w:marTop w:val="0"/>
              <w:marBottom w:val="0"/>
              <w:divBdr>
                <w:top w:val="none" w:sz="0" w:space="0" w:color="auto"/>
                <w:left w:val="none" w:sz="0" w:space="0" w:color="auto"/>
                <w:bottom w:val="none" w:sz="0" w:space="0" w:color="auto"/>
                <w:right w:val="none" w:sz="0" w:space="0" w:color="auto"/>
              </w:divBdr>
              <w:divsChild>
                <w:div w:id="16002534">
                  <w:marLeft w:val="0"/>
                  <w:marRight w:val="0"/>
                  <w:marTop w:val="0"/>
                  <w:marBottom w:val="0"/>
                  <w:divBdr>
                    <w:top w:val="none" w:sz="0" w:space="0" w:color="auto"/>
                    <w:left w:val="none" w:sz="0" w:space="0" w:color="auto"/>
                    <w:bottom w:val="none" w:sz="0" w:space="0" w:color="auto"/>
                    <w:right w:val="none" w:sz="0" w:space="0" w:color="auto"/>
                  </w:divBdr>
                  <w:divsChild>
                    <w:div w:id="1576167602">
                      <w:marLeft w:val="0"/>
                      <w:marRight w:val="0"/>
                      <w:marTop w:val="0"/>
                      <w:marBottom w:val="120"/>
                      <w:divBdr>
                        <w:top w:val="none" w:sz="0" w:space="0" w:color="auto"/>
                        <w:left w:val="none" w:sz="0" w:space="0" w:color="auto"/>
                        <w:bottom w:val="none" w:sz="0" w:space="0" w:color="auto"/>
                        <w:right w:val="none" w:sz="0" w:space="0" w:color="auto"/>
                      </w:divBdr>
                    </w:div>
                    <w:div w:id="210192058">
                      <w:marLeft w:val="480"/>
                      <w:marRight w:val="0"/>
                      <w:marTop w:val="0"/>
                      <w:marBottom w:val="120"/>
                      <w:divBdr>
                        <w:top w:val="none" w:sz="0" w:space="0" w:color="auto"/>
                        <w:left w:val="none" w:sz="0" w:space="0" w:color="auto"/>
                        <w:bottom w:val="none" w:sz="0" w:space="0" w:color="auto"/>
                        <w:right w:val="none" w:sz="0" w:space="0" w:color="auto"/>
                      </w:divBdr>
                    </w:div>
                    <w:div w:id="1737044591">
                      <w:marLeft w:val="480"/>
                      <w:marRight w:val="0"/>
                      <w:marTop w:val="0"/>
                      <w:marBottom w:val="120"/>
                      <w:divBdr>
                        <w:top w:val="none" w:sz="0" w:space="0" w:color="auto"/>
                        <w:left w:val="none" w:sz="0" w:space="0" w:color="auto"/>
                        <w:bottom w:val="none" w:sz="0" w:space="0" w:color="auto"/>
                        <w:right w:val="none" w:sz="0" w:space="0" w:color="auto"/>
                      </w:divBdr>
                    </w:div>
                    <w:div w:id="1359283661">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72868791">
          <w:marLeft w:val="-225"/>
          <w:marRight w:val="-225"/>
          <w:marTop w:val="0"/>
          <w:marBottom w:val="0"/>
          <w:divBdr>
            <w:top w:val="none" w:sz="0" w:space="0" w:color="auto"/>
            <w:left w:val="none" w:sz="0" w:space="0" w:color="auto"/>
            <w:bottom w:val="none" w:sz="0" w:space="0" w:color="auto"/>
            <w:right w:val="none" w:sz="0" w:space="0" w:color="auto"/>
          </w:divBdr>
          <w:divsChild>
            <w:div w:id="1121876719">
              <w:marLeft w:val="0"/>
              <w:marRight w:val="240"/>
              <w:marTop w:val="0"/>
              <w:marBottom w:val="0"/>
              <w:divBdr>
                <w:top w:val="none" w:sz="0" w:space="0" w:color="auto"/>
                <w:left w:val="none" w:sz="0" w:space="0" w:color="auto"/>
                <w:bottom w:val="none" w:sz="0" w:space="0" w:color="auto"/>
                <w:right w:val="none" w:sz="0" w:space="0" w:color="auto"/>
              </w:divBdr>
            </w:div>
            <w:div w:id="1070956174">
              <w:marLeft w:val="0"/>
              <w:marRight w:val="0"/>
              <w:marTop w:val="0"/>
              <w:marBottom w:val="0"/>
              <w:divBdr>
                <w:top w:val="none" w:sz="0" w:space="0" w:color="auto"/>
                <w:left w:val="none" w:sz="0" w:space="0" w:color="auto"/>
                <w:bottom w:val="none" w:sz="0" w:space="0" w:color="auto"/>
                <w:right w:val="none" w:sz="0" w:space="0" w:color="auto"/>
              </w:divBdr>
              <w:divsChild>
                <w:div w:id="1475172350">
                  <w:marLeft w:val="0"/>
                  <w:marRight w:val="0"/>
                  <w:marTop w:val="0"/>
                  <w:marBottom w:val="0"/>
                  <w:divBdr>
                    <w:top w:val="none" w:sz="0" w:space="0" w:color="auto"/>
                    <w:left w:val="none" w:sz="0" w:space="0" w:color="auto"/>
                    <w:bottom w:val="none" w:sz="0" w:space="0" w:color="auto"/>
                    <w:right w:val="none" w:sz="0" w:space="0" w:color="auto"/>
                  </w:divBdr>
                  <w:divsChild>
                    <w:div w:id="159239530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40713148">
      <w:bodyDiv w:val="1"/>
      <w:marLeft w:val="0"/>
      <w:marRight w:val="0"/>
      <w:marTop w:val="0"/>
      <w:marBottom w:val="0"/>
      <w:divBdr>
        <w:top w:val="none" w:sz="0" w:space="0" w:color="auto"/>
        <w:left w:val="none" w:sz="0" w:space="0" w:color="auto"/>
        <w:bottom w:val="none" w:sz="0" w:space="0" w:color="auto"/>
        <w:right w:val="none" w:sz="0" w:space="0" w:color="auto"/>
      </w:divBdr>
    </w:div>
    <w:div w:id="744763809">
      <w:bodyDiv w:val="1"/>
      <w:marLeft w:val="0"/>
      <w:marRight w:val="0"/>
      <w:marTop w:val="0"/>
      <w:marBottom w:val="0"/>
      <w:divBdr>
        <w:top w:val="none" w:sz="0" w:space="0" w:color="auto"/>
        <w:left w:val="none" w:sz="0" w:space="0" w:color="auto"/>
        <w:bottom w:val="none" w:sz="0" w:space="0" w:color="auto"/>
        <w:right w:val="none" w:sz="0" w:space="0" w:color="auto"/>
      </w:divBdr>
    </w:div>
    <w:div w:id="795832433">
      <w:bodyDiv w:val="1"/>
      <w:marLeft w:val="0"/>
      <w:marRight w:val="0"/>
      <w:marTop w:val="0"/>
      <w:marBottom w:val="0"/>
      <w:divBdr>
        <w:top w:val="none" w:sz="0" w:space="0" w:color="auto"/>
        <w:left w:val="none" w:sz="0" w:space="0" w:color="auto"/>
        <w:bottom w:val="none" w:sz="0" w:space="0" w:color="auto"/>
        <w:right w:val="none" w:sz="0" w:space="0" w:color="auto"/>
      </w:divBdr>
    </w:div>
    <w:div w:id="79660571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6674010">
      <w:bodyDiv w:val="1"/>
      <w:marLeft w:val="0"/>
      <w:marRight w:val="0"/>
      <w:marTop w:val="0"/>
      <w:marBottom w:val="0"/>
      <w:divBdr>
        <w:top w:val="none" w:sz="0" w:space="0" w:color="auto"/>
        <w:left w:val="none" w:sz="0" w:space="0" w:color="auto"/>
        <w:bottom w:val="none" w:sz="0" w:space="0" w:color="auto"/>
        <w:right w:val="none" w:sz="0" w:space="0" w:color="auto"/>
      </w:divBdr>
      <w:divsChild>
        <w:div w:id="1776561853">
          <w:marLeft w:val="994"/>
          <w:marRight w:val="0"/>
          <w:marTop w:val="240"/>
          <w:marBottom w:val="0"/>
          <w:divBdr>
            <w:top w:val="none" w:sz="0" w:space="0" w:color="auto"/>
            <w:left w:val="none" w:sz="0" w:space="0" w:color="auto"/>
            <w:bottom w:val="none" w:sz="0" w:space="0" w:color="auto"/>
            <w:right w:val="none" w:sz="0" w:space="0" w:color="auto"/>
          </w:divBdr>
        </w:div>
        <w:div w:id="383911788">
          <w:marLeft w:val="994"/>
          <w:marRight w:val="0"/>
          <w:marTop w:val="240"/>
          <w:marBottom w:val="0"/>
          <w:divBdr>
            <w:top w:val="none" w:sz="0" w:space="0" w:color="auto"/>
            <w:left w:val="none" w:sz="0" w:space="0" w:color="auto"/>
            <w:bottom w:val="none" w:sz="0" w:space="0" w:color="auto"/>
            <w:right w:val="none" w:sz="0" w:space="0" w:color="auto"/>
          </w:divBdr>
        </w:div>
      </w:divsChild>
    </w:div>
    <w:div w:id="855313508">
      <w:bodyDiv w:val="1"/>
      <w:marLeft w:val="0"/>
      <w:marRight w:val="0"/>
      <w:marTop w:val="0"/>
      <w:marBottom w:val="0"/>
      <w:divBdr>
        <w:top w:val="none" w:sz="0" w:space="0" w:color="auto"/>
        <w:left w:val="none" w:sz="0" w:space="0" w:color="auto"/>
        <w:bottom w:val="none" w:sz="0" w:space="0" w:color="auto"/>
        <w:right w:val="none" w:sz="0" w:space="0" w:color="auto"/>
      </w:divBdr>
    </w:div>
    <w:div w:id="888491413">
      <w:bodyDiv w:val="1"/>
      <w:marLeft w:val="0"/>
      <w:marRight w:val="0"/>
      <w:marTop w:val="0"/>
      <w:marBottom w:val="0"/>
      <w:divBdr>
        <w:top w:val="none" w:sz="0" w:space="0" w:color="auto"/>
        <w:left w:val="none" w:sz="0" w:space="0" w:color="auto"/>
        <w:bottom w:val="none" w:sz="0" w:space="0" w:color="auto"/>
        <w:right w:val="none" w:sz="0" w:space="0" w:color="auto"/>
      </w:divBdr>
    </w:div>
    <w:div w:id="900091059">
      <w:bodyDiv w:val="1"/>
      <w:marLeft w:val="0"/>
      <w:marRight w:val="0"/>
      <w:marTop w:val="0"/>
      <w:marBottom w:val="0"/>
      <w:divBdr>
        <w:top w:val="none" w:sz="0" w:space="0" w:color="auto"/>
        <w:left w:val="none" w:sz="0" w:space="0" w:color="auto"/>
        <w:bottom w:val="none" w:sz="0" w:space="0" w:color="auto"/>
        <w:right w:val="none" w:sz="0" w:space="0" w:color="auto"/>
      </w:divBdr>
    </w:div>
    <w:div w:id="909970915">
      <w:bodyDiv w:val="1"/>
      <w:marLeft w:val="0"/>
      <w:marRight w:val="0"/>
      <w:marTop w:val="0"/>
      <w:marBottom w:val="0"/>
      <w:divBdr>
        <w:top w:val="none" w:sz="0" w:space="0" w:color="auto"/>
        <w:left w:val="none" w:sz="0" w:space="0" w:color="auto"/>
        <w:bottom w:val="none" w:sz="0" w:space="0" w:color="auto"/>
        <w:right w:val="none" w:sz="0" w:space="0" w:color="auto"/>
      </w:divBdr>
    </w:div>
    <w:div w:id="920528477">
      <w:bodyDiv w:val="1"/>
      <w:marLeft w:val="0"/>
      <w:marRight w:val="0"/>
      <w:marTop w:val="0"/>
      <w:marBottom w:val="0"/>
      <w:divBdr>
        <w:top w:val="none" w:sz="0" w:space="0" w:color="auto"/>
        <w:left w:val="none" w:sz="0" w:space="0" w:color="auto"/>
        <w:bottom w:val="none" w:sz="0" w:space="0" w:color="auto"/>
        <w:right w:val="none" w:sz="0" w:space="0" w:color="auto"/>
      </w:divBdr>
    </w:div>
    <w:div w:id="961767201">
      <w:bodyDiv w:val="1"/>
      <w:marLeft w:val="0"/>
      <w:marRight w:val="0"/>
      <w:marTop w:val="0"/>
      <w:marBottom w:val="0"/>
      <w:divBdr>
        <w:top w:val="none" w:sz="0" w:space="0" w:color="auto"/>
        <w:left w:val="none" w:sz="0" w:space="0" w:color="auto"/>
        <w:bottom w:val="none" w:sz="0" w:space="0" w:color="auto"/>
        <w:right w:val="none" w:sz="0" w:space="0" w:color="auto"/>
      </w:divBdr>
    </w:div>
    <w:div w:id="963774610">
      <w:bodyDiv w:val="1"/>
      <w:marLeft w:val="0"/>
      <w:marRight w:val="0"/>
      <w:marTop w:val="0"/>
      <w:marBottom w:val="0"/>
      <w:divBdr>
        <w:top w:val="none" w:sz="0" w:space="0" w:color="auto"/>
        <w:left w:val="none" w:sz="0" w:space="0" w:color="auto"/>
        <w:bottom w:val="none" w:sz="0" w:space="0" w:color="auto"/>
        <w:right w:val="none" w:sz="0" w:space="0" w:color="auto"/>
      </w:divBdr>
    </w:div>
    <w:div w:id="979729926">
      <w:bodyDiv w:val="1"/>
      <w:marLeft w:val="0"/>
      <w:marRight w:val="0"/>
      <w:marTop w:val="0"/>
      <w:marBottom w:val="0"/>
      <w:divBdr>
        <w:top w:val="none" w:sz="0" w:space="0" w:color="auto"/>
        <w:left w:val="none" w:sz="0" w:space="0" w:color="auto"/>
        <w:bottom w:val="none" w:sz="0" w:space="0" w:color="auto"/>
        <w:right w:val="none" w:sz="0" w:space="0" w:color="auto"/>
      </w:divBdr>
    </w:div>
    <w:div w:id="980889230">
      <w:bodyDiv w:val="1"/>
      <w:marLeft w:val="0"/>
      <w:marRight w:val="0"/>
      <w:marTop w:val="0"/>
      <w:marBottom w:val="0"/>
      <w:divBdr>
        <w:top w:val="none" w:sz="0" w:space="0" w:color="auto"/>
        <w:left w:val="none" w:sz="0" w:space="0" w:color="auto"/>
        <w:bottom w:val="none" w:sz="0" w:space="0" w:color="auto"/>
        <w:right w:val="none" w:sz="0" w:space="0" w:color="auto"/>
      </w:divBdr>
    </w:div>
    <w:div w:id="988561479">
      <w:bodyDiv w:val="1"/>
      <w:marLeft w:val="0"/>
      <w:marRight w:val="0"/>
      <w:marTop w:val="0"/>
      <w:marBottom w:val="0"/>
      <w:divBdr>
        <w:top w:val="none" w:sz="0" w:space="0" w:color="auto"/>
        <w:left w:val="none" w:sz="0" w:space="0" w:color="auto"/>
        <w:bottom w:val="none" w:sz="0" w:space="0" w:color="auto"/>
        <w:right w:val="none" w:sz="0" w:space="0" w:color="auto"/>
      </w:divBdr>
    </w:div>
    <w:div w:id="995231887">
      <w:bodyDiv w:val="1"/>
      <w:marLeft w:val="0"/>
      <w:marRight w:val="0"/>
      <w:marTop w:val="0"/>
      <w:marBottom w:val="0"/>
      <w:divBdr>
        <w:top w:val="none" w:sz="0" w:space="0" w:color="auto"/>
        <w:left w:val="none" w:sz="0" w:space="0" w:color="auto"/>
        <w:bottom w:val="none" w:sz="0" w:space="0" w:color="auto"/>
        <w:right w:val="none" w:sz="0" w:space="0" w:color="auto"/>
      </w:divBdr>
    </w:div>
    <w:div w:id="1001354217">
      <w:bodyDiv w:val="1"/>
      <w:marLeft w:val="0"/>
      <w:marRight w:val="0"/>
      <w:marTop w:val="0"/>
      <w:marBottom w:val="0"/>
      <w:divBdr>
        <w:top w:val="none" w:sz="0" w:space="0" w:color="auto"/>
        <w:left w:val="none" w:sz="0" w:space="0" w:color="auto"/>
        <w:bottom w:val="none" w:sz="0" w:space="0" w:color="auto"/>
        <w:right w:val="none" w:sz="0" w:space="0" w:color="auto"/>
      </w:divBdr>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
    <w:div w:id="1013915278">
      <w:bodyDiv w:val="1"/>
      <w:marLeft w:val="0"/>
      <w:marRight w:val="0"/>
      <w:marTop w:val="0"/>
      <w:marBottom w:val="0"/>
      <w:divBdr>
        <w:top w:val="none" w:sz="0" w:space="0" w:color="auto"/>
        <w:left w:val="none" w:sz="0" w:space="0" w:color="auto"/>
        <w:bottom w:val="none" w:sz="0" w:space="0" w:color="auto"/>
        <w:right w:val="none" w:sz="0" w:space="0" w:color="auto"/>
      </w:divBdr>
    </w:div>
    <w:div w:id="1023673172">
      <w:bodyDiv w:val="1"/>
      <w:marLeft w:val="0"/>
      <w:marRight w:val="0"/>
      <w:marTop w:val="0"/>
      <w:marBottom w:val="0"/>
      <w:divBdr>
        <w:top w:val="none" w:sz="0" w:space="0" w:color="auto"/>
        <w:left w:val="none" w:sz="0" w:space="0" w:color="auto"/>
        <w:bottom w:val="none" w:sz="0" w:space="0" w:color="auto"/>
        <w:right w:val="none" w:sz="0" w:space="0" w:color="auto"/>
      </w:divBdr>
    </w:div>
    <w:div w:id="1063988812">
      <w:bodyDiv w:val="1"/>
      <w:marLeft w:val="0"/>
      <w:marRight w:val="0"/>
      <w:marTop w:val="0"/>
      <w:marBottom w:val="0"/>
      <w:divBdr>
        <w:top w:val="none" w:sz="0" w:space="0" w:color="auto"/>
        <w:left w:val="none" w:sz="0" w:space="0" w:color="auto"/>
        <w:bottom w:val="none" w:sz="0" w:space="0" w:color="auto"/>
        <w:right w:val="none" w:sz="0" w:space="0" w:color="auto"/>
      </w:divBdr>
    </w:div>
    <w:div w:id="1113596502">
      <w:bodyDiv w:val="1"/>
      <w:marLeft w:val="0"/>
      <w:marRight w:val="0"/>
      <w:marTop w:val="0"/>
      <w:marBottom w:val="0"/>
      <w:divBdr>
        <w:top w:val="none" w:sz="0" w:space="0" w:color="auto"/>
        <w:left w:val="none" w:sz="0" w:space="0" w:color="auto"/>
        <w:bottom w:val="none" w:sz="0" w:space="0" w:color="auto"/>
        <w:right w:val="none" w:sz="0" w:space="0" w:color="auto"/>
      </w:divBdr>
    </w:div>
    <w:div w:id="1118062515">
      <w:bodyDiv w:val="1"/>
      <w:marLeft w:val="0"/>
      <w:marRight w:val="0"/>
      <w:marTop w:val="0"/>
      <w:marBottom w:val="0"/>
      <w:divBdr>
        <w:top w:val="none" w:sz="0" w:space="0" w:color="auto"/>
        <w:left w:val="none" w:sz="0" w:space="0" w:color="auto"/>
        <w:bottom w:val="none" w:sz="0" w:space="0" w:color="auto"/>
        <w:right w:val="none" w:sz="0" w:space="0" w:color="auto"/>
      </w:divBdr>
    </w:div>
    <w:div w:id="1184827143">
      <w:bodyDiv w:val="1"/>
      <w:marLeft w:val="0"/>
      <w:marRight w:val="0"/>
      <w:marTop w:val="0"/>
      <w:marBottom w:val="0"/>
      <w:divBdr>
        <w:top w:val="none" w:sz="0" w:space="0" w:color="auto"/>
        <w:left w:val="none" w:sz="0" w:space="0" w:color="auto"/>
        <w:bottom w:val="none" w:sz="0" w:space="0" w:color="auto"/>
        <w:right w:val="none" w:sz="0" w:space="0" w:color="auto"/>
      </w:divBdr>
    </w:div>
    <w:div w:id="1186745685">
      <w:bodyDiv w:val="1"/>
      <w:marLeft w:val="0"/>
      <w:marRight w:val="0"/>
      <w:marTop w:val="0"/>
      <w:marBottom w:val="0"/>
      <w:divBdr>
        <w:top w:val="none" w:sz="0" w:space="0" w:color="auto"/>
        <w:left w:val="none" w:sz="0" w:space="0" w:color="auto"/>
        <w:bottom w:val="none" w:sz="0" w:space="0" w:color="auto"/>
        <w:right w:val="none" w:sz="0" w:space="0" w:color="auto"/>
      </w:divBdr>
    </w:div>
    <w:div w:id="1188912419">
      <w:bodyDiv w:val="1"/>
      <w:marLeft w:val="0"/>
      <w:marRight w:val="0"/>
      <w:marTop w:val="0"/>
      <w:marBottom w:val="0"/>
      <w:divBdr>
        <w:top w:val="none" w:sz="0" w:space="0" w:color="auto"/>
        <w:left w:val="none" w:sz="0" w:space="0" w:color="auto"/>
        <w:bottom w:val="none" w:sz="0" w:space="0" w:color="auto"/>
        <w:right w:val="none" w:sz="0" w:space="0" w:color="auto"/>
      </w:divBdr>
    </w:div>
    <w:div w:id="1189486357">
      <w:bodyDiv w:val="1"/>
      <w:marLeft w:val="0"/>
      <w:marRight w:val="0"/>
      <w:marTop w:val="0"/>
      <w:marBottom w:val="0"/>
      <w:divBdr>
        <w:top w:val="none" w:sz="0" w:space="0" w:color="auto"/>
        <w:left w:val="none" w:sz="0" w:space="0" w:color="auto"/>
        <w:bottom w:val="none" w:sz="0" w:space="0" w:color="auto"/>
        <w:right w:val="none" w:sz="0" w:space="0" w:color="auto"/>
      </w:divBdr>
    </w:div>
    <w:div w:id="1191647681">
      <w:bodyDiv w:val="1"/>
      <w:marLeft w:val="0"/>
      <w:marRight w:val="0"/>
      <w:marTop w:val="0"/>
      <w:marBottom w:val="0"/>
      <w:divBdr>
        <w:top w:val="none" w:sz="0" w:space="0" w:color="auto"/>
        <w:left w:val="none" w:sz="0" w:space="0" w:color="auto"/>
        <w:bottom w:val="none" w:sz="0" w:space="0" w:color="auto"/>
        <w:right w:val="none" w:sz="0" w:space="0" w:color="auto"/>
      </w:divBdr>
      <w:divsChild>
        <w:div w:id="975453595">
          <w:marLeft w:val="144"/>
          <w:marRight w:val="0"/>
          <w:marTop w:val="0"/>
          <w:marBottom w:val="0"/>
          <w:divBdr>
            <w:top w:val="none" w:sz="0" w:space="0" w:color="auto"/>
            <w:left w:val="none" w:sz="0" w:space="0" w:color="auto"/>
            <w:bottom w:val="none" w:sz="0" w:space="0" w:color="auto"/>
            <w:right w:val="none" w:sz="0" w:space="0" w:color="auto"/>
          </w:divBdr>
        </w:div>
        <w:div w:id="575213151">
          <w:marLeft w:val="144"/>
          <w:marRight w:val="0"/>
          <w:marTop w:val="0"/>
          <w:marBottom w:val="0"/>
          <w:divBdr>
            <w:top w:val="none" w:sz="0" w:space="0" w:color="auto"/>
            <w:left w:val="none" w:sz="0" w:space="0" w:color="auto"/>
            <w:bottom w:val="none" w:sz="0" w:space="0" w:color="auto"/>
            <w:right w:val="none" w:sz="0" w:space="0" w:color="auto"/>
          </w:divBdr>
        </w:div>
        <w:div w:id="974094006">
          <w:marLeft w:val="144"/>
          <w:marRight w:val="0"/>
          <w:marTop w:val="0"/>
          <w:marBottom w:val="0"/>
          <w:divBdr>
            <w:top w:val="none" w:sz="0" w:space="0" w:color="auto"/>
            <w:left w:val="none" w:sz="0" w:space="0" w:color="auto"/>
            <w:bottom w:val="none" w:sz="0" w:space="0" w:color="auto"/>
            <w:right w:val="none" w:sz="0" w:space="0" w:color="auto"/>
          </w:divBdr>
        </w:div>
        <w:div w:id="519972608">
          <w:marLeft w:val="144"/>
          <w:marRight w:val="0"/>
          <w:marTop w:val="0"/>
          <w:marBottom w:val="0"/>
          <w:divBdr>
            <w:top w:val="none" w:sz="0" w:space="0" w:color="auto"/>
            <w:left w:val="none" w:sz="0" w:space="0" w:color="auto"/>
            <w:bottom w:val="none" w:sz="0" w:space="0" w:color="auto"/>
            <w:right w:val="none" w:sz="0" w:space="0" w:color="auto"/>
          </w:divBdr>
        </w:div>
      </w:divsChild>
    </w:div>
    <w:div w:id="1213155746">
      <w:bodyDiv w:val="1"/>
      <w:marLeft w:val="0"/>
      <w:marRight w:val="0"/>
      <w:marTop w:val="0"/>
      <w:marBottom w:val="0"/>
      <w:divBdr>
        <w:top w:val="none" w:sz="0" w:space="0" w:color="auto"/>
        <w:left w:val="none" w:sz="0" w:space="0" w:color="auto"/>
        <w:bottom w:val="none" w:sz="0" w:space="0" w:color="auto"/>
        <w:right w:val="none" w:sz="0" w:space="0" w:color="auto"/>
      </w:divBdr>
    </w:div>
    <w:div w:id="1229654586">
      <w:bodyDiv w:val="1"/>
      <w:marLeft w:val="0"/>
      <w:marRight w:val="0"/>
      <w:marTop w:val="0"/>
      <w:marBottom w:val="0"/>
      <w:divBdr>
        <w:top w:val="none" w:sz="0" w:space="0" w:color="auto"/>
        <w:left w:val="none" w:sz="0" w:space="0" w:color="auto"/>
        <w:bottom w:val="none" w:sz="0" w:space="0" w:color="auto"/>
        <w:right w:val="none" w:sz="0" w:space="0" w:color="auto"/>
      </w:divBdr>
    </w:div>
    <w:div w:id="1237859626">
      <w:bodyDiv w:val="1"/>
      <w:marLeft w:val="0"/>
      <w:marRight w:val="0"/>
      <w:marTop w:val="0"/>
      <w:marBottom w:val="0"/>
      <w:divBdr>
        <w:top w:val="none" w:sz="0" w:space="0" w:color="auto"/>
        <w:left w:val="none" w:sz="0" w:space="0" w:color="auto"/>
        <w:bottom w:val="none" w:sz="0" w:space="0" w:color="auto"/>
        <w:right w:val="none" w:sz="0" w:space="0" w:color="auto"/>
      </w:divBdr>
    </w:div>
    <w:div w:id="1255093174">
      <w:bodyDiv w:val="1"/>
      <w:marLeft w:val="0"/>
      <w:marRight w:val="0"/>
      <w:marTop w:val="0"/>
      <w:marBottom w:val="0"/>
      <w:divBdr>
        <w:top w:val="none" w:sz="0" w:space="0" w:color="auto"/>
        <w:left w:val="none" w:sz="0" w:space="0" w:color="auto"/>
        <w:bottom w:val="none" w:sz="0" w:space="0" w:color="auto"/>
        <w:right w:val="none" w:sz="0" w:space="0" w:color="auto"/>
      </w:divBdr>
    </w:div>
    <w:div w:id="1275937678">
      <w:bodyDiv w:val="1"/>
      <w:marLeft w:val="0"/>
      <w:marRight w:val="0"/>
      <w:marTop w:val="0"/>
      <w:marBottom w:val="0"/>
      <w:divBdr>
        <w:top w:val="none" w:sz="0" w:space="0" w:color="auto"/>
        <w:left w:val="none" w:sz="0" w:space="0" w:color="auto"/>
        <w:bottom w:val="none" w:sz="0" w:space="0" w:color="auto"/>
        <w:right w:val="none" w:sz="0" w:space="0" w:color="auto"/>
      </w:divBdr>
    </w:div>
    <w:div w:id="1306008647">
      <w:bodyDiv w:val="1"/>
      <w:marLeft w:val="0"/>
      <w:marRight w:val="0"/>
      <w:marTop w:val="0"/>
      <w:marBottom w:val="0"/>
      <w:divBdr>
        <w:top w:val="none" w:sz="0" w:space="0" w:color="auto"/>
        <w:left w:val="none" w:sz="0" w:space="0" w:color="auto"/>
        <w:bottom w:val="none" w:sz="0" w:space="0" w:color="auto"/>
        <w:right w:val="none" w:sz="0" w:space="0" w:color="auto"/>
      </w:divBdr>
    </w:div>
    <w:div w:id="1317143717">
      <w:bodyDiv w:val="1"/>
      <w:marLeft w:val="0"/>
      <w:marRight w:val="0"/>
      <w:marTop w:val="0"/>
      <w:marBottom w:val="0"/>
      <w:divBdr>
        <w:top w:val="none" w:sz="0" w:space="0" w:color="auto"/>
        <w:left w:val="none" w:sz="0" w:space="0" w:color="auto"/>
        <w:bottom w:val="none" w:sz="0" w:space="0" w:color="auto"/>
        <w:right w:val="none" w:sz="0" w:space="0" w:color="auto"/>
      </w:divBdr>
      <w:divsChild>
        <w:div w:id="1826167214">
          <w:marLeft w:val="547"/>
          <w:marRight w:val="0"/>
          <w:marTop w:val="0"/>
          <w:marBottom w:val="0"/>
          <w:divBdr>
            <w:top w:val="none" w:sz="0" w:space="0" w:color="auto"/>
            <w:left w:val="none" w:sz="0" w:space="0" w:color="auto"/>
            <w:bottom w:val="none" w:sz="0" w:space="0" w:color="auto"/>
            <w:right w:val="none" w:sz="0" w:space="0" w:color="auto"/>
          </w:divBdr>
        </w:div>
        <w:div w:id="339965920">
          <w:marLeft w:val="547"/>
          <w:marRight w:val="0"/>
          <w:marTop w:val="0"/>
          <w:marBottom w:val="0"/>
          <w:divBdr>
            <w:top w:val="none" w:sz="0" w:space="0" w:color="auto"/>
            <w:left w:val="none" w:sz="0" w:space="0" w:color="auto"/>
            <w:bottom w:val="none" w:sz="0" w:space="0" w:color="auto"/>
            <w:right w:val="none" w:sz="0" w:space="0" w:color="auto"/>
          </w:divBdr>
        </w:div>
      </w:divsChild>
    </w:div>
    <w:div w:id="1320116071">
      <w:bodyDiv w:val="1"/>
      <w:marLeft w:val="0"/>
      <w:marRight w:val="0"/>
      <w:marTop w:val="0"/>
      <w:marBottom w:val="0"/>
      <w:divBdr>
        <w:top w:val="none" w:sz="0" w:space="0" w:color="auto"/>
        <w:left w:val="none" w:sz="0" w:space="0" w:color="auto"/>
        <w:bottom w:val="none" w:sz="0" w:space="0" w:color="auto"/>
        <w:right w:val="none" w:sz="0" w:space="0" w:color="auto"/>
      </w:divBdr>
      <w:divsChild>
        <w:div w:id="131681627">
          <w:marLeft w:val="0"/>
          <w:marRight w:val="240"/>
          <w:marTop w:val="0"/>
          <w:marBottom w:val="0"/>
          <w:divBdr>
            <w:top w:val="none" w:sz="0" w:space="0" w:color="auto"/>
            <w:left w:val="none" w:sz="0" w:space="0" w:color="auto"/>
            <w:bottom w:val="none" w:sz="0" w:space="0" w:color="auto"/>
            <w:right w:val="none" w:sz="0" w:space="0" w:color="auto"/>
          </w:divBdr>
        </w:div>
        <w:div w:id="1354765512">
          <w:marLeft w:val="0"/>
          <w:marRight w:val="0"/>
          <w:marTop w:val="0"/>
          <w:marBottom w:val="0"/>
          <w:divBdr>
            <w:top w:val="none" w:sz="0" w:space="0" w:color="auto"/>
            <w:left w:val="none" w:sz="0" w:space="0" w:color="auto"/>
            <w:bottom w:val="none" w:sz="0" w:space="0" w:color="auto"/>
            <w:right w:val="none" w:sz="0" w:space="0" w:color="auto"/>
          </w:divBdr>
          <w:divsChild>
            <w:div w:id="835875913">
              <w:marLeft w:val="0"/>
              <w:marRight w:val="0"/>
              <w:marTop w:val="0"/>
              <w:marBottom w:val="0"/>
              <w:divBdr>
                <w:top w:val="none" w:sz="0" w:space="0" w:color="auto"/>
                <w:left w:val="none" w:sz="0" w:space="0" w:color="auto"/>
                <w:bottom w:val="none" w:sz="0" w:space="0" w:color="auto"/>
                <w:right w:val="none" w:sz="0" w:space="0" w:color="auto"/>
              </w:divBdr>
              <w:divsChild>
                <w:div w:id="836530397">
                  <w:marLeft w:val="0"/>
                  <w:marRight w:val="0"/>
                  <w:marTop w:val="0"/>
                  <w:marBottom w:val="120"/>
                  <w:divBdr>
                    <w:top w:val="none" w:sz="0" w:space="0" w:color="auto"/>
                    <w:left w:val="none" w:sz="0" w:space="0" w:color="auto"/>
                    <w:bottom w:val="none" w:sz="0" w:space="0" w:color="auto"/>
                    <w:right w:val="none" w:sz="0" w:space="0" w:color="auto"/>
                  </w:divBdr>
                </w:div>
                <w:div w:id="802975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23394006">
      <w:bodyDiv w:val="1"/>
      <w:marLeft w:val="0"/>
      <w:marRight w:val="0"/>
      <w:marTop w:val="0"/>
      <w:marBottom w:val="0"/>
      <w:divBdr>
        <w:top w:val="none" w:sz="0" w:space="0" w:color="auto"/>
        <w:left w:val="none" w:sz="0" w:space="0" w:color="auto"/>
        <w:bottom w:val="none" w:sz="0" w:space="0" w:color="auto"/>
        <w:right w:val="none" w:sz="0" w:space="0" w:color="auto"/>
      </w:divBdr>
    </w:div>
    <w:div w:id="1324507239">
      <w:bodyDiv w:val="1"/>
      <w:marLeft w:val="0"/>
      <w:marRight w:val="0"/>
      <w:marTop w:val="0"/>
      <w:marBottom w:val="0"/>
      <w:divBdr>
        <w:top w:val="none" w:sz="0" w:space="0" w:color="auto"/>
        <w:left w:val="none" w:sz="0" w:space="0" w:color="auto"/>
        <w:bottom w:val="none" w:sz="0" w:space="0" w:color="auto"/>
        <w:right w:val="none" w:sz="0" w:space="0" w:color="auto"/>
      </w:divBdr>
    </w:div>
    <w:div w:id="1328708586">
      <w:bodyDiv w:val="1"/>
      <w:marLeft w:val="0"/>
      <w:marRight w:val="0"/>
      <w:marTop w:val="0"/>
      <w:marBottom w:val="0"/>
      <w:divBdr>
        <w:top w:val="none" w:sz="0" w:space="0" w:color="auto"/>
        <w:left w:val="none" w:sz="0" w:space="0" w:color="auto"/>
        <w:bottom w:val="none" w:sz="0" w:space="0" w:color="auto"/>
        <w:right w:val="none" w:sz="0" w:space="0" w:color="auto"/>
      </w:divBdr>
    </w:div>
    <w:div w:id="1332414062">
      <w:bodyDiv w:val="1"/>
      <w:marLeft w:val="0"/>
      <w:marRight w:val="0"/>
      <w:marTop w:val="0"/>
      <w:marBottom w:val="0"/>
      <w:divBdr>
        <w:top w:val="none" w:sz="0" w:space="0" w:color="auto"/>
        <w:left w:val="none" w:sz="0" w:space="0" w:color="auto"/>
        <w:bottom w:val="none" w:sz="0" w:space="0" w:color="auto"/>
        <w:right w:val="none" w:sz="0" w:space="0" w:color="auto"/>
      </w:divBdr>
    </w:div>
    <w:div w:id="1337609086">
      <w:bodyDiv w:val="1"/>
      <w:marLeft w:val="0"/>
      <w:marRight w:val="0"/>
      <w:marTop w:val="0"/>
      <w:marBottom w:val="0"/>
      <w:divBdr>
        <w:top w:val="none" w:sz="0" w:space="0" w:color="auto"/>
        <w:left w:val="none" w:sz="0" w:space="0" w:color="auto"/>
        <w:bottom w:val="none" w:sz="0" w:space="0" w:color="auto"/>
        <w:right w:val="none" w:sz="0" w:space="0" w:color="auto"/>
      </w:divBdr>
    </w:div>
    <w:div w:id="1342201835">
      <w:bodyDiv w:val="1"/>
      <w:marLeft w:val="0"/>
      <w:marRight w:val="0"/>
      <w:marTop w:val="0"/>
      <w:marBottom w:val="0"/>
      <w:divBdr>
        <w:top w:val="none" w:sz="0" w:space="0" w:color="auto"/>
        <w:left w:val="none" w:sz="0" w:space="0" w:color="auto"/>
        <w:bottom w:val="none" w:sz="0" w:space="0" w:color="auto"/>
        <w:right w:val="none" w:sz="0" w:space="0" w:color="auto"/>
      </w:divBdr>
    </w:div>
    <w:div w:id="1359546787">
      <w:bodyDiv w:val="1"/>
      <w:marLeft w:val="0"/>
      <w:marRight w:val="0"/>
      <w:marTop w:val="0"/>
      <w:marBottom w:val="0"/>
      <w:divBdr>
        <w:top w:val="none" w:sz="0" w:space="0" w:color="auto"/>
        <w:left w:val="none" w:sz="0" w:space="0" w:color="auto"/>
        <w:bottom w:val="none" w:sz="0" w:space="0" w:color="auto"/>
        <w:right w:val="none" w:sz="0" w:space="0" w:color="auto"/>
      </w:divBdr>
    </w:div>
    <w:div w:id="1368145971">
      <w:bodyDiv w:val="1"/>
      <w:marLeft w:val="0"/>
      <w:marRight w:val="0"/>
      <w:marTop w:val="0"/>
      <w:marBottom w:val="0"/>
      <w:divBdr>
        <w:top w:val="none" w:sz="0" w:space="0" w:color="auto"/>
        <w:left w:val="none" w:sz="0" w:space="0" w:color="auto"/>
        <w:bottom w:val="none" w:sz="0" w:space="0" w:color="auto"/>
        <w:right w:val="none" w:sz="0" w:space="0" w:color="auto"/>
      </w:divBdr>
      <w:divsChild>
        <w:div w:id="417410985">
          <w:marLeft w:val="144"/>
          <w:marRight w:val="0"/>
          <w:marTop w:val="0"/>
          <w:marBottom w:val="0"/>
          <w:divBdr>
            <w:top w:val="none" w:sz="0" w:space="0" w:color="auto"/>
            <w:left w:val="none" w:sz="0" w:space="0" w:color="auto"/>
            <w:bottom w:val="none" w:sz="0" w:space="0" w:color="auto"/>
            <w:right w:val="none" w:sz="0" w:space="0" w:color="auto"/>
          </w:divBdr>
        </w:div>
        <w:div w:id="1671516712">
          <w:marLeft w:val="144"/>
          <w:marRight w:val="0"/>
          <w:marTop w:val="0"/>
          <w:marBottom w:val="0"/>
          <w:divBdr>
            <w:top w:val="none" w:sz="0" w:space="0" w:color="auto"/>
            <w:left w:val="none" w:sz="0" w:space="0" w:color="auto"/>
            <w:bottom w:val="none" w:sz="0" w:space="0" w:color="auto"/>
            <w:right w:val="none" w:sz="0" w:space="0" w:color="auto"/>
          </w:divBdr>
        </w:div>
        <w:div w:id="1877811800">
          <w:marLeft w:val="144"/>
          <w:marRight w:val="0"/>
          <w:marTop w:val="0"/>
          <w:marBottom w:val="0"/>
          <w:divBdr>
            <w:top w:val="none" w:sz="0" w:space="0" w:color="auto"/>
            <w:left w:val="none" w:sz="0" w:space="0" w:color="auto"/>
            <w:bottom w:val="none" w:sz="0" w:space="0" w:color="auto"/>
            <w:right w:val="none" w:sz="0" w:space="0" w:color="auto"/>
          </w:divBdr>
        </w:div>
        <w:div w:id="1557472477">
          <w:marLeft w:val="144"/>
          <w:marRight w:val="0"/>
          <w:marTop w:val="0"/>
          <w:marBottom w:val="0"/>
          <w:divBdr>
            <w:top w:val="none" w:sz="0" w:space="0" w:color="auto"/>
            <w:left w:val="none" w:sz="0" w:space="0" w:color="auto"/>
            <w:bottom w:val="none" w:sz="0" w:space="0" w:color="auto"/>
            <w:right w:val="none" w:sz="0" w:space="0" w:color="auto"/>
          </w:divBdr>
        </w:div>
      </w:divsChild>
    </w:div>
    <w:div w:id="1388527843">
      <w:bodyDiv w:val="1"/>
      <w:marLeft w:val="0"/>
      <w:marRight w:val="0"/>
      <w:marTop w:val="0"/>
      <w:marBottom w:val="0"/>
      <w:divBdr>
        <w:top w:val="none" w:sz="0" w:space="0" w:color="auto"/>
        <w:left w:val="none" w:sz="0" w:space="0" w:color="auto"/>
        <w:bottom w:val="none" w:sz="0" w:space="0" w:color="auto"/>
        <w:right w:val="none" w:sz="0" w:space="0" w:color="auto"/>
      </w:divBdr>
    </w:div>
    <w:div w:id="1394768267">
      <w:bodyDiv w:val="1"/>
      <w:marLeft w:val="0"/>
      <w:marRight w:val="0"/>
      <w:marTop w:val="0"/>
      <w:marBottom w:val="0"/>
      <w:divBdr>
        <w:top w:val="none" w:sz="0" w:space="0" w:color="auto"/>
        <w:left w:val="none" w:sz="0" w:space="0" w:color="auto"/>
        <w:bottom w:val="none" w:sz="0" w:space="0" w:color="auto"/>
        <w:right w:val="none" w:sz="0" w:space="0" w:color="auto"/>
      </w:divBdr>
    </w:div>
    <w:div w:id="1420953460">
      <w:bodyDiv w:val="1"/>
      <w:marLeft w:val="0"/>
      <w:marRight w:val="0"/>
      <w:marTop w:val="0"/>
      <w:marBottom w:val="0"/>
      <w:divBdr>
        <w:top w:val="none" w:sz="0" w:space="0" w:color="auto"/>
        <w:left w:val="none" w:sz="0" w:space="0" w:color="auto"/>
        <w:bottom w:val="none" w:sz="0" w:space="0" w:color="auto"/>
        <w:right w:val="none" w:sz="0" w:space="0" w:color="auto"/>
      </w:divBdr>
    </w:div>
    <w:div w:id="1432699736">
      <w:bodyDiv w:val="1"/>
      <w:marLeft w:val="0"/>
      <w:marRight w:val="0"/>
      <w:marTop w:val="0"/>
      <w:marBottom w:val="0"/>
      <w:divBdr>
        <w:top w:val="none" w:sz="0" w:space="0" w:color="auto"/>
        <w:left w:val="none" w:sz="0" w:space="0" w:color="auto"/>
        <w:bottom w:val="none" w:sz="0" w:space="0" w:color="auto"/>
        <w:right w:val="none" w:sz="0" w:space="0" w:color="auto"/>
      </w:divBdr>
    </w:div>
    <w:div w:id="1449929879">
      <w:bodyDiv w:val="1"/>
      <w:marLeft w:val="0"/>
      <w:marRight w:val="0"/>
      <w:marTop w:val="0"/>
      <w:marBottom w:val="0"/>
      <w:divBdr>
        <w:top w:val="none" w:sz="0" w:space="0" w:color="auto"/>
        <w:left w:val="none" w:sz="0" w:space="0" w:color="auto"/>
        <w:bottom w:val="none" w:sz="0" w:space="0" w:color="auto"/>
        <w:right w:val="none" w:sz="0" w:space="0" w:color="auto"/>
      </w:divBdr>
      <w:divsChild>
        <w:div w:id="573128177">
          <w:marLeft w:val="0"/>
          <w:marRight w:val="240"/>
          <w:marTop w:val="0"/>
          <w:marBottom w:val="0"/>
          <w:divBdr>
            <w:top w:val="none" w:sz="0" w:space="0" w:color="auto"/>
            <w:left w:val="none" w:sz="0" w:space="0" w:color="auto"/>
            <w:bottom w:val="none" w:sz="0" w:space="0" w:color="auto"/>
            <w:right w:val="none" w:sz="0" w:space="0" w:color="auto"/>
          </w:divBdr>
        </w:div>
      </w:divsChild>
    </w:div>
    <w:div w:id="1456170411">
      <w:bodyDiv w:val="1"/>
      <w:marLeft w:val="0"/>
      <w:marRight w:val="0"/>
      <w:marTop w:val="0"/>
      <w:marBottom w:val="0"/>
      <w:divBdr>
        <w:top w:val="none" w:sz="0" w:space="0" w:color="auto"/>
        <w:left w:val="none" w:sz="0" w:space="0" w:color="auto"/>
        <w:bottom w:val="none" w:sz="0" w:space="0" w:color="auto"/>
        <w:right w:val="none" w:sz="0" w:space="0" w:color="auto"/>
      </w:divBdr>
      <w:divsChild>
        <w:div w:id="421411606">
          <w:marLeft w:val="547"/>
          <w:marRight w:val="0"/>
          <w:marTop w:val="0"/>
          <w:marBottom w:val="0"/>
          <w:divBdr>
            <w:top w:val="none" w:sz="0" w:space="0" w:color="auto"/>
            <w:left w:val="none" w:sz="0" w:space="0" w:color="auto"/>
            <w:bottom w:val="none" w:sz="0" w:space="0" w:color="auto"/>
            <w:right w:val="none" w:sz="0" w:space="0" w:color="auto"/>
          </w:divBdr>
        </w:div>
        <w:div w:id="854463871">
          <w:marLeft w:val="547"/>
          <w:marRight w:val="0"/>
          <w:marTop w:val="0"/>
          <w:marBottom w:val="0"/>
          <w:divBdr>
            <w:top w:val="none" w:sz="0" w:space="0" w:color="auto"/>
            <w:left w:val="none" w:sz="0" w:space="0" w:color="auto"/>
            <w:bottom w:val="none" w:sz="0" w:space="0" w:color="auto"/>
            <w:right w:val="none" w:sz="0" w:space="0" w:color="auto"/>
          </w:divBdr>
        </w:div>
        <w:div w:id="1725253659">
          <w:marLeft w:val="547"/>
          <w:marRight w:val="0"/>
          <w:marTop w:val="0"/>
          <w:marBottom w:val="0"/>
          <w:divBdr>
            <w:top w:val="none" w:sz="0" w:space="0" w:color="auto"/>
            <w:left w:val="none" w:sz="0" w:space="0" w:color="auto"/>
            <w:bottom w:val="none" w:sz="0" w:space="0" w:color="auto"/>
            <w:right w:val="none" w:sz="0" w:space="0" w:color="auto"/>
          </w:divBdr>
        </w:div>
      </w:divsChild>
    </w:div>
    <w:div w:id="1470247998">
      <w:bodyDiv w:val="1"/>
      <w:marLeft w:val="0"/>
      <w:marRight w:val="0"/>
      <w:marTop w:val="0"/>
      <w:marBottom w:val="0"/>
      <w:divBdr>
        <w:top w:val="none" w:sz="0" w:space="0" w:color="auto"/>
        <w:left w:val="none" w:sz="0" w:space="0" w:color="auto"/>
        <w:bottom w:val="none" w:sz="0" w:space="0" w:color="auto"/>
        <w:right w:val="none" w:sz="0" w:space="0" w:color="auto"/>
      </w:divBdr>
    </w:div>
    <w:div w:id="1485773717">
      <w:bodyDiv w:val="1"/>
      <w:marLeft w:val="0"/>
      <w:marRight w:val="0"/>
      <w:marTop w:val="0"/>
      <w:marBottom w:val="0"/>
      <w:divBdr>
        <w:top w:val="none" w:sz="0" w:space="0" w:color="auto"/>
        <w:left w:val="none" w:sz="0" w:space="0" w:color="auto"/>
        <w:bottom w:val="none" w:sz="0" w:space="0" w:color="auto"/>
        <w:right w:val="none" w:sz="0" w:space="0" w:color="auto"/>
      </w:divBdr>
    </w:div>
    <w:div w:id="1488017260">
      <w:bodyDiv w:val="1"/>
      <w:marLeft w:val="0"/>
      <w:marRight w:val="0"/>
      <w:marTop w:val="0"/>
      <w:marBottom w:val="0"/>
      <w:divBdr>
        <w:top w:val="none" w:sz="0" w:space="0" w:color="auto"/>
        <w:left w:val="none" w:sz="0" w:space="0" w:color="auto"/>
        <w:bottom w:val="none" w:sz="0" w:space="0" w:color="auto"/>
        <w:right w:val="none" w:sz="0" w:space="0" w:color="auto"/>
      </w:divBdr>
    </w:div>
    <w:div w:id="1488283759">
      <w:bodyDiv w:val="1"/>
      <w:marLeft w:val="0"/>
      <w:marRight w:val="0"/>
      <w:marTop w:val="0"/>
      <w:marBottom w:val="0"/>
      <w:divBdr>
        <w:top w:val="none" w:sz="0" w:space="0" w:color="auto"/>
        <w:left w:val="none" w:sz="0" w:space="0" w:color="auto"/>
        <w:bottom w:val="none" w:sz="0" w:space="0" w:color="auto"/>
        <w:right w:val="none" w:sz="0" w:space="0" w:color="auto"/>
      </w:divBdr>
    </w:div>
    <w:div w:id="1492672847">
      <w:bodyDiv w:val="1"/>
      <w:marLeft w:val="0"/>
      <w:marRight w:val="0"/>
      <w:marTop w:val="0"/>
      <w:marBottom w:val="0"/>
      <w:divBdr>
        <w:top w:val="none" w:sz="0" w:space="0" w:color="auto"/>
        <w:left w:val="none" w:sz="0" w:space="0" w:color="auto"/>
        <w:bottom w:val="none" w:sz="0" w:space="0" w:color="auto"/>
        <w:right w:val="none" w:sz="0" w:space="0" w:color="auto"/>
      </w:divBdr>
    </w:div>
    <w:div w:id="1500270052">
      <w:bodyDiv w:val="1"/>
      <w:marLeft w:val="0"/>
      <w:marRight w:val="0"/>
      <w:marTop w:val="0"/>
      <w:marBottom w:val="0"/>
      <w:divBdr>
        <w:top w:val="none" w:sz="0" w:space="0" w:color="auto"/>
        <w:left w:val="none" w:sz="0" w:space="0" w:color="auto"/>
        <w:bottom w:val="none" w:sz="0" w:space="0" w:color="auto"/>
        <w:right w:val="none" w:sz="0" w:space="0" w:color="auto"/>
      </w:divBdr>
    </w:div>
    <w:div w:id="1507791849">
      <w:bodyDiv w:val="1"/>
      <w:marLeft w:val="0"/>
      <w:marRight w:val="0"/>
      <w:marTop w:val="0"/>
      <w:marBottom w:val="0"/>
      <w:divBdr>
        <w:top w:val="none" w:sz="0" w:space="0" w:color="auto"/>
        <w:left w:val="none" w:sz="0" w:space="0" w:color="auto"/>
        <w:bottom w:val="none" w:sz="0" w:space="0" w:color="auto"/>
        <w:right w:val="none" w:sz="0" w:space="0" w:color="auto"/>
      </w:divBdr>
      <w:divsChild>
        <w:div w:id="1528252171">
          <w:marLeft w:val="1080"/>
          <w:marRight w:val="0"/>
          <w:marTop w:val="0"/>
          <w:marBottom w:val="0"/>
          <w:divBdr>
            <w:top w:val="none" w:sz="0" w:space="0" w:color="auto"/>
            <w:left w:val="none" w:sz="0" w:space="0" w:color="auto"/>
            <w:bottom w:val="none" w:sz="0" w:space="0" w:color="auto"/>
            <w:right w:val="none" w:sz="0" w:space="0" w:color="auto"/>
          </w:divBdr>
        </w:div>
        <w:div w:id="402874878">
          <w:marLeft w:val="1354"/>
          <w:marRight w:val="0"/>
          <w:marTop w:val="0"/>
          <w:marBottom w:val="0"/>
          <w:divBdr>
            <w:top w:val="none" w:sz="0" w:space="0" w:color="auto"/>
            <w:left w:val="none" w:sz="0" w:space="0" w:color="auto"/>
            <w:bottom w:val="none" w:sz="0" w:space="0" w:color="auto"/>
            <w:right w:val="none" w:sz="0" w:space="0" w:color="auto"/>
          </w:divBdr>
        </w:div>
        <w:div w:id="1889562718">
          <w:marLeft w:val="1354"/>
          <w:marRight w:val="0"/>
          <w:marTop w:val="0"/>
          <w:marBottom w:val="0"/>
          <w:divBdr>
            <w:top w:val="none" w:sz="0" w:space="0" w:color="auto"/>
            <w:left w:val="none" w:sz="0" w:space="0" w:color="auto"/>
            <w:bottom w:val="none" w:sz="0" w:space="0" w:color="auto"/>
            <w:right w:val="none" w:sz="0" w:space="0" w:color="auto"/>
          </w:divBdr>
        </w:div>
        <w:div w:id="1964647607">
          <w:marLeft w:val="1354"/>
          <w:marRight w:val="0"/>
          <w:marTop w:val="0"/>
          <w:marBottom w:val="0"/>
          <w:divBdr>
            <w:top w:val="none" w:sz="0" w:space="0" w:color="auto"/>
            <w:left w:val="none" w:sz="0" w:space="0" w:color="auto"/>
            <w:bottom w:val="none" w:sz="0" w:space="0" w:color="auto"/>
            <w:right w:val="none" w:sz="0" w:space="0" w:color="auto"/>
          </w:divBdr>
        </w:div>
        <w:div w:id="1245804188">
          <w:marLeft w:val="1354"/>
          <w:marRight w:val="0"/>
          <w:marTop w:val="0"/>
          <w:marBottom w:val="0"/>
          <w:divBdr>
            <w:top w:val="none" w:sz="0" w:space="0" w:color="auto"/>
            <w:left w:val="none" w:sz="0" w:space="0" w:color="auto"/>
            <w:bottom w:val="none" w:sz="0" w:space="0" w:color="auto"/>
            <w:right w:val="none" w:sz="0" w:space="0" w:color="auto"/>
          </w:divBdr>
        </w:div>
      </w:divsChild>
    </w:div>
    <w:div w:id="1518696913">
      <w:bodyDiv w:val="1"/>
      <w:marLeft w:val="0"/>
      <w:marRight w:val="0"/>
      <w:marTop w:val="0"/>
      <w:marBottom w:val="0"/>
      <w:divBdr>
        <w:top w:val="none" w:sz="0" w:space="0" w:color="auto"/>
        <w:left w:val="none" w:sz="0" w:space="0" w:color="auto"/>
        <w:bottom w:val="none" w:sz="0" w:space="0" w:color="auto"/>
        <w:right w:val="none" w:sz="0" w:space="0" w:color="auto"/>
      </w:divBdr>
    </w:div>
    <w:div w:id="1534466169">
      <w:bodyDiv w:val="1"/>
      <w:marLeft w:val="0"/>
      <w:marRight w:val="0"/>
      <w:marTop w:val="0"/>
      <w:marBottom w:val="0"/>
      <w:divBdr>
        <w:top w:val="none" w:sz="0" w:space="0" w:color="auto"/>
        <w:left w:val="none" w:sz="0" w:space="0" w:color="auto"/>
        <w:bottom w:val="none" w:sz="0" w:space="0" w:color="auto"/>
        <w:right w:val="none" w:sz="0" w:space="0" w:color="auto"/>
      </w:divBdr>
    </w:div>
    <w:div w:id="1536187697">
      <w:bodyDiv w:val="1"/>
      <w:marLeft w:val="0"/>
      <w:marRight w:val="0"/>
      <w:marTop w:val="0"/>
      <w:marBottom w:val="0"/>
      <w:divBdr>
        <w:top w:val="none" w:sz="0" w:space="0" w:color="auto"/>
        <w:left w:val="none" w:sz="0" w:space="0" w:color="auto"/>
        <w:bottom w:val="none" w:sz="0" w:space="0" w:color="auto"/>
        <w:right w:val="none" w:sz="0" w:space="0" w:color="auto"/>
      </w:divBdr>
    </w:div>
    <w:div w:id="1571378843">
      <w:bodyDiv w:val="1"/>
      <w:marLeft w:val="0"/>
      <w:marRight w:val="0"/>
      <w:marTop w:val="0"/>
      <w:marBottom w:val="0"/>
      <w:divBdr>
        <w:top w:val="none" w:sz="0" w:space="0" w:color="auto"/>
        <w:left w:val="none" w:sz="0" w:space="0" w:color="auto"/>
        <w:bottom w:val="none" w:sz="0" w:space="0" w:color="auto"/>
        <w:right w:val="none" w:sz="0" w:space="0" w:color="auto"/>
      </w:divBdr>
    </w:div>
    <w:div w:id="1579441724">
      <w:bodyDiv w:val="1"/>
      <w:marLeft w:val="0"/>
      <w:marRight w:val="0"/>
      <w:marTop w:val="0"/>
      <w:marBottom w:val="0"/>
      <w:divBdr>
        <w:top w:val="none" w:sz="0" w:space="0" w:color="auto"/>
        <w:left w:val="none" w:sz="0" w:space="0" w:color="auto"/>
        <w:bottom w:val="none" w:sz="0" w:space="0" w:color="auto"/>
        <w:right w:val="none" w:sz="0" w:space="0" w:color="auto"/>
      </w:divBdr>
      <w:divsChild>
        <w:div w:id="210777267">
          <w:marLeft w:val="360"/>
          <w:marRight w:val="0"/>
          <w:marTop w:val="200"/>
          <w:marBottom w:val="0"/>
          <w:divBdr>
            <w:top w:val="none" w:sz="0" w:space="0" w:color="auto"/>
            <w:left w:val="none" w:sz="0" w:space="0" w:color="auto"/>
            <w:bottom w:val="none" w:sz="0" w:space="0" w:color="auto"/>
            <w:right w:val="none" w:sz="0" w:space="0" w:color="auto"/>
          </w:divBdr>
        </w:div>
      </w:divsChild>
    </w:div>
    <w:div w:id="1585532014">
      <w:bodyDiv w:val="1"/>
      <w:marLeft w:val="0"/>
      <w:marRight w:val="0"/>
      <w:marTop w:val="0"/>
      <w:marBottom w:val="0"/>
      <w:divBdr>
        <w:top w:val="none" w:sz="0" w:space="0" w:color="auto"/>
        <w:left w:val="none" w:sz="0" w:space="0" w:color="auto"/>
        <w:bottom w:val="none" w:sz="0" w:space="0" w:color="auto"/>
        <w:right w:val="none" w:sz="0" w:space="0" w:color="auto"/>
      </w:divBdr>
    </w:div>
    <w:div w:id="1598782150">
      <w:bodyDiv w:val="1"/>
      <w:marLeft w:val="0"/>
      <w:marRight w:val="0"/>
      <w:marTop w:val="0"/>
      <w:marBottom w:val="0"/>
      <w:divBdr>
        <w:top w:val="none" w:sz="0" w:space="0" w:color="auto"/>
        <w:left w:val="none" w:sz="0" w:space="0" w:color="auto"/>
        <w:bottom w:val="none" w:sz="0" w:space="0" w:color="auto"/>
        <w:right w:val="none" w:sz="0" w:space="0" w:color="auto"/>
      </w:divBdr>
    </w:div>
    <w:div w:id="1624383596">
      <w:bodyDiv w:val="1"/>
      <w:marLeft w:val="0"/>
      <w:marRight w:val="0"/>
      <w:marTop w:val="0"/>
      <w:marBottom w:val="0"/>
      <w:divBdr>
        <w:top w:val="none" w:sz="0" w:space="0" w:color="auto"/>
        <w:left w:val="none" w:sz="0" w:space="0" w:color="auto"/>
        <w:bottom w:val="none" w:sz="0" w:space="0" w:color="auto"/>
        <w:right w:val="none" w:sz="0" w:space="0" w:color="auto"/>
      </w:divBdr>
    </w:div>
    <w:div w:id="1651861009">
      <w:bodyDiv w:val="1"/>
      <w:marLeft w:val="0"/>
      <w:marRight w:val="0"/>
      <w:marTop w:val="0"/>
      <w:marBottom w:val="0"/>
      <w:divBdr>
        <w:top w:val="none" w:sz="0" w:space="0" w:color="auto"/>
        <w:left w:val="none" w:sz="0" w:space="0" w:color="auto"/>
        <w:bottom w:val="none" w:sz="0" w:space="0" w:color="auto"/>
        <w:right w:val="none" w:sz="0" w:space="0" w:color="auto"/>
      </w:divBdr>
      <w:divsChild>
        <w:div w:id="959410986">
          <w:marLeft w:val="-225"/>
          <w:marRight w:val="-225"/>
          <w:marTop w:val="0"/>
          <w:marBottom w:val="0"/>
          <w:divBdr>
            <w:top w:val="none" w:sz="0" w:space="0" w:color="auto"/>
            <w:left w:val="none" w:sz="0" w:space="0" w:color="auto"/>
            <w:bottom w:val="none" w:sz="0" w:space="0" w:color="auto"/>
            <w:right w:val="none" w:sz="0" w:space="0" w:color="auto"/>
          </w:divBdr>
          <w:divsChild>
            <w:div w:id="1257521261">
              <w:marLeft w:val="0"/>
              <w:marRight w:val="0"/>
              <w:marTop w:val="0"/>
              <w:marBottom w:val="0"/>
              <w:divBdr>
                <w:top w:val="none" w:sz="0" w:space="0" w:color="auto"/>
                <w:left w:val="none" w:sz="0" w:space="0" w:color="auto"/>
                <w:bottom w:val="none" w:sz="0" w:space="0" w:color="auto"/>
                <w:right w:val="none" w:sz="0" w:space="0" w:color="auto"/>
              </w:divBdr>
              <w:divsChild>
                <w:div w:id="1193810677">
                  <w:marLeft w:val="0"/>
                  <w:marRight w:val="0"/>
                  <w:marTop w:val="0"/>
                  <w:marBottom w:val="0"/>
                  <w:divBdr>
                    <w:top w:val="none" w:sz="0" w:space="0" w:color="auto"/>
                    <w:left w:val="none" w:sz="0" w:space="0" w:color="auto"/>
                    <w:bottom w:val="none" w:sz="0" w:space="0" w:color="auto"/>
                    <w:right w:val="none" w:sz="0" w:space="0" w:color="auto"/>
                  </w:divBdr>
                  <w:divsChild>
                    <w:div w:id="3693830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14641949">
          <w:marLeft w:val="-225"/>
          <w:marRight w:val="-225"/>
          <w:marTop w:val="0"/>
          <w:marBottom w:val="0"/>
          <w:divBdr>
            <w:top w:val="none" w:sz="0" w:space="0" w:color="auto"/>
            <w:left w:val="none" w:sz="0" w:space="0" w:color="auto"/>
            <w:bottom w:val="none" w:sz="0" w:space="0" w:color="auto"/>
            <w:right w:val="none" w:sz="0" w:space="0" w:color="auto"/>
          </w:divBdr>
          <w:divsChild>
            <w:div w:id="748237920">
              <w:marLeft w:val="0"/>
              <w:marRight w:val="240"/>
              <w:marTop w:val="0"/>
              <w:marBottom w:val="0"/>
              <w:divBdr>
                <w:top w:val="none" w:sz="0" w:space="0" w:color="auto"/>
                <w:left w:val="none" w:sz="0" w:space="0" w:color="auto"/>
                <w:bottom w:val="none" w:sz="0" w:space="0" w:color="auto"/>
                <w:right w:val="none" w:sz="0" w:space="0" w:color="auto"/>
              </w:divBdr>
            </w:div>
            <w:div w:id="757865996">
              <w:marLeft w:val="0"/>
              <w:marRight w:val="0"/>
              <w:marTop w:val="0"/>
              <w:marBottom w:val="0"/>
              <w:divBdr>
                <w:top w:val="none" w:sz="0" w:space="0" w:color="auto"/>
                <w:left w:val="none" w:sz="0" w:space="0" w:color="auto"/>
                <w:bottom w:val="none" w:sz="0" w:space="0" w:color="auto"/>
                <w:right w:val="none" w:sz="0" w:space="0" w:color="auto"/>
              </w:divBdr>
              <w:divsChild>
                <w:div w:id="1239821776">
                  <w:marLeft w:val="0"/>
                  <w:marRight w:val="0"/>
                  <w:marTop w:val="0"/>
                  <w:marBottom w:val="0"/>
                  <w:divBdr>
                    <w:top w:val="none" w:sz="0" w:space="0" w:color="auto"/>
                    <w:left w:val="none" w:sz="0" w:space="0" w:color="auto"/>
                    <w:bottom w:val="none" w:sz="0" w:space="0" w:color="auto"/>
                    <w:right w:val="none" w:sz="0" w:space="0" w:color="auto"/>
                  </w:divBdr>
                  <w:divsChild>
                    <w:div w:id="1704864907">
                      <w:marLeft w:val="0"/>
                      <w:marRight w:val="0"/>
                      <w:marTop w:val="0"/>
                      <w:marBottom w:val="120"/>
                      <w:divBdr>
                        <w:top w:val="none" w:sz="0" w:space="0" w:color="auto"/>
                        <w:left w:val="none" w:sz="0" w:space="0" w:color="auto"/>
                        <w:bottom w:val="none" w:sz="0" w:space="0" w:color="auto"/>
                        <w:right w:val="none" w:sz="0" w:space="0" w:color="auto"/>
                      </w:divBdr>
                    </w:div>
                    <w:div w:id="1722903369">
                      <w:marLeft w:val="480"/>
                      <w:marRight w:val="0"/>
                      <w:marTop w:val="0"/>
                      <w:marBottom w:val="120"/>
                      <w:divBdr>
                        <w:top w:val="none" w:sz="0" w:space="0" w:color="auto"/>
                        <w:left w:val="none" w:sz="0" w:space="0" w:color="auto"/>
                        <w:bottom w:val="none" w:sz="0" w:space="0" w:color="auto"/>
                        <w:right w:val="none" w:sz="0" w:space="0" w:color="auto"/>
                      </w:divBdr>
                    </w:div>
                    <w:div w:id="93214766">
                      <w:marLeft w:val="480"/>
                      <w:marRight w:val="0"/>
                      <w:marTop w:val="0"/>
                      <w:marBottom w:val="120"/>
                      <w:divBdr>
                        <w:top w:val="none" w:sz="0" w:space="0" w:color="auto"/>
                        <w:left w:val="none" w:sz="0" w:space="0" w:color="auto"/>
                        <w:bottom w:val="none" w:sz="0" w:space="0" w:color="auto"/>
                        <w:right w:val="none" w:sz="0" w:space="0" w:color="auto"/>
                      </w:divBdr>
                    </w:div>
                    <w:div w:id="1956936591">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46169214">
          <w:marLeft w:val="-225"/>
          <w:marRight w:val="-225"/>
          <w:marTop w:val="0"/>
          <w:marBottom w:val="0"/>
          <w:divBdr>
            <w:top w:val="none" w:sz="0" w:space="0" w:color="auto"/>
            <w:left w:val="none" w:sz="0" w:space="0" w:color="auto"/>
            <w:bottom w:val="none" w:sz="0" w:space="0" w:color="auto"/>
            <w:right w:val="none" w:sz="0" w:space="0" w:color="auto"/>
          </w:divBdr>
          <w:divsChild>
            <w:div w:id="1114246662">
              <w:marLeft w:val="0"/>
              <w:marRight w:val="240"/>
              <w:marTop w:val="0"/>
              <w:marBottom w:val="0"/>
              <w:divBdr>
                <w:top w:val="none" w:sz="0" w:space="0" w:color="auto"/>
                <w:left w:val="none" w:sz="0" w:space="0" w:color="auto"/>
                <w:bottom w:val="none" w:sz="0" w:space="0" w:color="auto"/>
                <w:right w:val="none" w:sz="0" w:space="0" w:color="auto"/>
              </w:divBdr>
            </w:div>
            <w:div w:id="2003269474">
              <w:marLeft w:val="0"/>
              <w:marRight w:val="0"/>
              <w:marTop w:val="0"/>
              <w:marBottom w:val="0"/>
              <w:divBdr>
                <w:top w:val="none" w:sz="0" w:space="0" w:color="auto"/>
                <w:left w:val="none" w:sz="0" w:space="0" w:color="auto"/>
                <w:bottom w:val="none" w:sz="0" w:space="0" w:color="auto"/>
                <w:right w:val="none" w:sz="0" w:space="0" w:color="auto"/>
              </w:divBdr>
              <w:divsChild>
                <w:div w:id="1563901556">
                  <w:marLeft w:val="0"/>
                  <w:marRight w:val="0"/>
                  <w:marTop w:val="0"/>
                  <w:marBottom w:val="0"/>
                  <w:divBdr>
                    <w:top w:val="none" w:sz="0" w:space="0" w:color="auto"/>
                    <w:left w:val="none" w:sz="0" w:space="0" w:color="auto"/>
                    <w:bottom w:val="none" w:sz="0" w:space="0" w:color="auto"/>
                    <w:right w:val="none" w:sz="0" w:space="0" w:color="auto"/>
                  </w:divBdr>
                  <w:divsChild>
                    <w:div w:id="1211145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65158428">
      <w:bodyDiv w:val="1"/>
      <w:marLeft w:val="0"/>
      <w:marRight w:val="0"/>
      <w:marTop w:val="0"/>
      <w:marBottom w:val="0"/>
      <w:divBdr>
        <w:top w:val="none" w:sz="0" w:space="0" w:color="auto"/>
        <w:left w:val="none" w:sz="0" w:space="0" w:color="auto"/>
        <w:bottom w:val="none" w:sz="0" w:space="0" w:color="auto"/>
        <w:right w:val="none" w:sz="0" w:space="0" w:color="auto"/>
      </w:divBdr>
    </w:div>
    <w:div w:id="1670478112">
      <w:bodyDiv w:val="1"/>
      <w:marLeft w:val="0"/>
      <w:marRight w:val="0"/>
      <w:marTop w:val="0"/>
      <w:marBottom w:val="0"/>
      <w:divBdr>
        <w:top w:val="none" w:sz="0" w:space="0" w:color="auto"/>
        <w:left w:val="none" w:sz="0" w:space="0" w:color="auto"/>
        <w:bottom w:val="none" w:sz="0" w:space="0" w:color="auto"/>
        <w:right w:val="none" w:sz="0" w:space="0" w:color="auto"/>
      </w:divBdr>
    </w:div>
    <w:div w:id="1675495810">
      <w:bodyDiv w:val="1"/>
      <w:marLeft w:val="0"/>
      <w:marRight w:val="0"/>
      <w:marTop w:val="0"/>
      <w:marBottom w:val="0"/>
      <w:divBdr>
        <w:top w:val="none" w:sz="0" w:space="0" w:color="auto"/>
        <w:left w:val="none" w:sz="0" w:space="0" w:color="auto"/>
        <w:bottom w:val="none" w:sz="0" w:space="0" w:color="auto"/>
        <w:right w:val="none" w:sz="0" w:space="0" w:color="auto"/>
      </w:divBdr>
      <w:divsChild>
        <w:div w:id="196043509">
          <w:marLeft w:val="360"/>
          <w:marRight w:val="0"/>
          <w:marTop w:val="200"/>
          <w:marBottom w:val="0"/>
          <w:divBdr>
            <w:top w:val="none" w:sz="0" w:space="0" w:color="auto"/>
            <w:left w:val="none" w:sz="0" w:space="0" w:color="auto"/>
            <w:bottom w:val="none" w:sz="0" w:space="0" w:color="auto"/>
            <w:right w:val="none" w:sz="0" w:space="0" w:color="auto"/>
          </w:divBdr>
        </w:div>
      </w:divsChild>
    </w:div>
    <w:div w:id="1682853468">
      <w:bodyDiv w:val="1"/>
      <w:marLeft w:val="0"/>
      <w:marRight w:val="0"/>
      <w:marTop w:val="0"/>
      <w:marBottom w:val="0"/>
      <w:divBdr>
        <w:top w:val="none" w:sz="0" w:space="0" w:color="auto"/>
        <w:left w:val="none" w:sz="0" w:space="0" w:color="auto"/>
        <w:bottom w:val="none" w:sz="0" w:space="0" w:color="auto"/>
        <w:right w:val="none" w:sz="0" w:space="0" w:color="auto"/>
      </w:divBdr>
    </w:div>
    <w:div w:id="1684894844">
      <w:bodyDiv w:val="1"/>
      <w:marLeft w:val="0"/>
      <w:marRight w:val="0"/>
      <w:marTop w:val="0"/>
      <w:marBottom w:val="0"/>
      <w:divBdr>
        <w:top w:val="none" w:sz="0" w:space="0" w:color="auto"/>
        <w:left w:val="none" w:sz="0" w:space="0" w:color="auto"/>
        <w:bottom w:val="none" w:sz="0" w:space="0" w:color="auto"/>
        <w:right w:val="none" w:sz="0" w:space="0" w:color="auto"/>
      </w:divBdr>
    </w:div>
    <w:div w:id="1688285691">
      <w:bodyDiv w:val="1"/>
      <w:marLeft w:val="0"/>
      <w:marRight w:val="0"/>
      <w:marTop w:val="0"/>
      <w:marBottom w:val="0"/>
      <w:divBdr>
        <w:top w:val="none" w:sz="0" w:space="0" w:color="auto"/>
        <w:left w:val="none" w:sz="0" w:space="0" w:color="auto"/>
        <w:bottom w:val="none" w:sz="0" w:space="0" w:color="auto"/>
        <w:right w:val="none" w:sz="0" w:space="0" w:color="auto"/>
      </w:divBdr>
      <w:divsChild>
        <w:div w:id="1225528274">
          <w:marLeft w:val="360"/>
          <w:marRight w:val="0"/>
          <w:marTop w:val="200"/>
          <w:marBottom w:val="0"/>
          <w:divBdr>
            <w:top w:val="none" w:sz="0" w:space="0" w:color="auto"/>
            <w:left w:val="none" w:sz="0" w:space="0" w:color="auto"/>
            <w:bottom w:val="none" w:sz="0" w:space="0" w:color="auto"/>
            <w:right w:val="none" w:sz="0" w:space="0" w:color="auto"/>
          </w:divBdr>
        </w:div>
      </w:divsChild>
    </w:div>
    <w:div w:id="1725324767">
      <w:bodyDiv w:val="1"/>
      <w:marLeft w:val="0"/>
      <w:marRight w:val="0"/>
      <w:marTop w:val="0"/>
      <w:marBottom w:val="0"/>
      <w:divBdr>
        <w:top w:val="none" w:sz="0" w:space="0" w:color="auto"/>
        <w:left w:val="none" w:sz="0" w:space="0" w:color="auto"/>
        <w:bottom w:val="none" w:sz="0" w:space="0" w:color="auto"/>
        <w:right w:val="none" w:sz="0" w:space="0" w:color="auto"/>
      </w:divBdr>
    </w:div>
    <w:div w:id="1768771413">
      <w:bodyDiv w:val="1"/>
      <w:marLeft w:val="0"/>
      <w:marRight w:val="0"/>
      <w:marTop w:val="0"/>
      <w:marBottom w:val="0"/>
      <w:divBdr>
        <w:top w:val="none" w:sz="0" w:space="0" w:color="auto"/>
        <w:left w:val="none" w:sz="0" w:space="0" w:color="auto"/>
        <w:bottom w:val="none" w:sz="0" w:space="0" w:color="auto"/>
        <w:right w:val="none" w:sz="0" w:space="0" w:color="auto"/>
      </w:divBdr>
    </w:div>
    <w:div w:id="1790081144">
      <w:bodyDiv w:val="1"/>
      <w:marLeft w:val="0"/>
      <w:marRight w:val="0"/>
      <w:marTop w:val="0"/>
      <w:marBottom w:val="0"/>
      <w:divBdr>
        <w:top w:val="none" w:sz="0" w:space="0" w:color="auto"/>
        <w:left w:val="none" w:sz="0" w:space="0" w:color="auto"/>
        <w:bottom w:val="none" w:sz="0" w:space="0" w:color="auto"/>
        <w:right w:val="none" w:sz="0" w:space="0" w:color="auto"/>
      </w:divBdr>
    </w:div>
    <w:div w:id="1790929672">
      <w:bodyDiv w:val="1"/>
      <w:marLeft w:val="0"/>
      <w:marRight w:val="0"/>
      <w:marTop w:val="0"/>
      <w:marBottom w:val="0"/>
      <w:divBdr>
        <w:top w:val="none" w:sz="0" w:space="0" w:color="auto"/>
        <w:left w:val="none" w:sz="0" w:space="0" w:color="auto"/>
        <w:bottom w:val="none" w:sz="0" w:space="0" w:color="auto"/>
        <w:right w:val="none" w:sz="0" w:space="0" w:color="auto"/>
      </w:divBdr>
    </w:div>
    <w:div w:id="1820683726">
      <w:bodyDiv w:val="1"/>
      <w:marLeft w:val="0"/>
      <w:marRight w:val="0"/>
      <w:marTop w:val="0"/>
      <w:marBottom w:val="0"/>
      <w:divBdr>
        <w:top w:val="none" w:sz="0" w:space="0" w:color="auto"/>
        <w:left w:val="none" w:sz="0" w:space="0" w:color="auto"/>
        <w:bottom w:val="none" w:sz="0" w:space="0" w:color="auto"/>
        <w:right w:val="none" w:sz="0" w:space="0" w:color="auto"/>
      </w:divBdr>
    </w:div>
    <w:div w:id="1823307886">
      <w:bodyDiv w:val="1"/>
      <w:marLeft w:val="0"/>
      <w:marRight w:val="0"/>
      <w:marTop w:val="0"/>
      <w:marBottom w:val="0"/>
      <w:divBdr>
        <w:top w:val="none" w:sz="0" w:space="0" w:color="auto"/>
        <w:left w:val="none" w:sz="0" w:space="0" w:color="auto"/>
        <w:bottom w:val="none" w:sz="0" w:space="0" w:color="auto"/>
        <w:right w:val="none" w:sz="0" w:space="0" w:color="auto"/>
      </w:divBdr>
    </w:div>
    <w:div w:id="1840267017">
      <w:bodyDiv w:val="1"/>
      <w:marLeft w:val="0"/>
      <w:marRight w:val="0"/>
      <w:marTop w:val="0"/>
      <w:marBottom w:val="0"/>
      <w:divBdr>
        <w:top w:val="none" w:sz="0" w:space="0" w:color="auto"/>
        <w:left w:val="none" w:sz="0" w:space="0" w:color="auto"/>
        <w:bottom w:val="none" w:sz="0" w:space="0" w:color="auto"/>
        <w:right w:val="none" w:sz="0" w:space="0" w:color="auto"/>
      </w:divBdr>
    </w:div>
    <w:div w:id="1868445602">
      <w:bodyDiv w:val="1"/>
      <w:marLeft w:val="0"/>
      <w:marRight w:val="0"/>
      <w:marTop w:val="0"/>
      <w:marBottom w:val="0"/>
      <w:divBdr>
        <w:top w:val="none" w:sz="0" w:space="0" w:color="auto"/>
        <w:left w:val="none" w:sz="0" w:space="0" w:color="auto"/>
        <w:bottom w:val="none" w:sz="0" w:space="0" w:color="auto"/>
        <w:right w:val="none" w:sz="0" w:space="0" w:color="auto"/>
      </w:divBdr>
    </w:div>
    <w:div w:id="1892618774">
      <w:bodyDiv w:val="1"/>
      <w:marLeft w:val="0"/>
      <w:marRight w:val="0"/>
      <w:marTop w:val="0"/>
      <w:marBottom w:val="0"/>
      <w:divBdr>
        <w:top w:val="none" w:sz="0" w:space="0" w:color="auto"/>
        <w:left w:val="none" w:sz="0" w:space="0" w:color="auto"/>
        <w:bottom w:val="none" w:sz="0" w:space="0" w:color="auto"/>
        <w:right w:val="none" w:sz="0" w:space="0" w:color="auto"/>
      </w:divBdr>
    </w:div>
    <w:div w:id="1899319042">
      <w:bodyDiv w:val="1"/>
      <w:marLeft w:val="0"/>
      <w:marRight w:val="0"/>
      <w:marTop w:val="0"/>
      <w:marBottom w:val="0"/>
      <w:divBdr>
        <w:top w:val="none" w:sz="0" w:space="0" w:color="auto"/>
        <w:left w:val="none" w:sz="0" w:space="0" w:color="auto"/>
        <w:bottom w:val="none" w:sz="0" w:space="0" w:color="auto"/>
        <w:right w:val="none" w:sz="0" w:space="0" w:color="auto"/>
      </w:divBdr>
    </w:div>
    <w:div w:id="1909612367">
      <w:bodyDiv w:val="1"/>
      <w:marLeft w:val="0"/>
      <w:marRight w:val="0"/>
      <w:marTop w:val="0"/>
      <w:marBottom w:val="0"/>
      <w:divBdr>
        <w:top w:val="none" w:sz="0" w:space="0" w:color="auto"/>
        <w:left w:val="none" w:sz="0" w:space="0" w:color="auto"/>
        <w:bottom w:val="none" w:sz="0" w:space="0" w:color="auto"/>
        <w:right w:val="none" w:sz="0" w:space="0" w:color="auto"/>
      </w:divBdr>
    </w:div>
    <w:div w:id="1917128679">
      <w:bodyDiv w:val="1"/>
      <w:marLeft w:val="0"/>
      <w:marRight w:val="0"/>
      <w:marTop w:val="0"/>
      <w:marBottom w:val="0"/>
      <w:divBdr>
        <w:top w:val="none" w:sz="0" w:space="0" w:color="auto"/>
        <w:left w:val="none" w:sz="0" w:space="0" w:color="auto"/>
        <w:bottom w:val="none" w:sz="0" w:space="0" w:color="auto"/>
        <w:right w:val="none" w:sz="0" w:space="0" w:color="auto"/>
      </w:divBdr>
      <w:divsChild>
        <w:div w:id="1784686398">
          <w:marLeft w:val="994"/>
          <w:marRight w:val="0"/>
          <w:marTop w:val="240"/>
          <w:marBottom w:val="0"/>
          <w:divBdr>
            <w:top w:val="none" w:sz="0" w:space="0" w:color="auto"/>
            <w:left w:val="none" w:sz="0" w:space="0" w:color="auto"/>
            <w:bottom w:val="none" w:sz="0" w:space="0" w:color="auto"/>
            <w:right w:val="none" w:sz="0" w:space="0" w:color="auto"/>
          </w:divBdr>
        </w:div>
        <w:div w:id="2067492038">
          <w:marLeft w:val="994"/>
          <w:marRight w:val="0"/>
          <w:marTop w:val="240"/>
          <w:marBottom w:val="0"/>
          <w:divBdr>
            <w:top w:val="none" w:sz="0" w:space="0" w:color="auto"/>
            <w:left w:val="none" w:sz="0" w:space="0" w:color="auto"/>
            <w:bottom w:val="none" w:sz="0" w:space="0" w:color="auto"/>
            <w:right w:val="none" w:sz="0" w:space="0" w:color="auto"/>
          </w:divBdr>
        </w:div>
        <w:div w:id="446631526">
          <w:marLeft w:val="994"/>
          <w:marRight w:val="0"/>
          <w:marTop w:val="240"/>
          <w:marBottom w:val="0"/>
          <w:divBdr>
            <w:top w:val="none" w:sz="0" w:space="0" w:color="auto"/>
            <w:left w:val="none" w:sz="0" w:space="0" w:color="auto"/>
            <w:bottom w:val="none" w:sz="0" w:space="0" w:color="auto"/>
            <w:right w:val="none" w:sz="0" w:space="0" w:color="auto"/>
          </w:divBdr>
        </w:div>
      </w:divsChild>
    </w:div>
    <w:div w:id="1927036241">
      <w:bodyDiv w:val="1"/>
      <w:marLeft w:val="0"/>
      <w:marRight w:val="0"/>
      <w:marTop w:val="0"/>
      <w:marBottom w:val="0"/>
      <w:divBdr>
        <w:top w:val="none" w:sz="0" w:space="0" w:color="auto"/>
        <w:left w:val="none" w:sz="0" w:space="0" w:color="auto"/>
        <w:bottom w:val="none" w:sz="0" w:space="0" w:color="auto"/>
        <w:right w:val="none" w:sz="0" w:space="0" w:color="auto"/>
      </w:divBdr>
    </w:div>
    <w:div w:id="1947811988">
      <w:bodyDiv w:val="1"/>
      <w:marLeft w:val="0"/>
      <w:marRight w:val="0"/>
      <w:marTop w:val="0"/>
      <w:marBottom w:val="0"/>
      <w:divBdr>
        <w:top w:val="none" w:sz="0" w:space="0" w:color="auto"/>
        <w:left w:val="none" w:sz="0" w:space="0" w:color="auto"/>
        <w:bottom w:val="none" w:sz="0" w:space="0" w:color="auto"/>
        <w:right w:val="none" w:sz="0" w:space="0" w:color="auto"/>
      </w:divBdr>
    </w:div>
    <w:div w:id="1971788634">
      <w:bodyDiv w:val="1"/>
      <w:marLeft w:val="0"/>
      <w:marRight w:val="0"/>
      <w:marTop w:val="0"/>
      <w:marBottom w:val="0"/>
      <w:divBdr>
        <w:top w:val="none" w:sz="0" w:space="0" w:color="auto"/>
        <w:left w:val="none" w:sz="0" w:space="0" w:color="auto"/>
        <w:bottom w:val="none" w:sz="0" w:space="0" w:color="auto"/>
        <w:right w:val="none" w:sz="0" w:space="0" w:color="auto"/>
      </w:divBdr>
    </w:div>
    <w:div w:id="1972711333">
      <w:bodyDiv w:val="1"/>
      <w:marLeft w:val="0"/>
      <w:marRight w:val="0"/>
      <w:marTop w:val="0"/>
      <w:marBottom w:val="0"/>
      <w:divBdr>
        <w:top w:val="none" w:sz="0" w:space="0" w:color="auto"/>
        <w:left w:val="none" w:sz="0" w:space="0" w:color="auto"/>
        <w:bottom w:val="none" w:sz="0" w:space="0" w:color="auto"/>
        <w:right w:val="none" w:sz="0" w:space="0" w:color="auto"/>
      </w:divBdr>
    </w:div>
    <w:div w:id="1983146905">
      <w:bodyDiv w:val="1"/>
      <w:marLeft w:val="0"/>
      <w:marRight w:val="0"/>
      <w:marTop w:val="0"/>
      <w:marBottom w:val="0"/>
      <w:divBdr>
        <w:top w:val="none" w:sz="0" w:space="0" w:color="auto"/>
        <w:left w:val="none" w:sz="0" w:space="0" w:color="auto"/>
        <w:bottom w:val="none" w:sz="0" w:space="0" w:color="auto"/>
        <w:right w:val="none" w:sz="0" w:space="0" w:color="auto"/>
      </w:divBdr>
    </w:div>
    <w:div w:id="1993753917">
      <w:bodyDiv w:val="1"/>
      <w:marLeft w:val="0"/>
      <w:marRight w:val="0"/>
      <w:marTop w:val="0"/>
      <w:marBottom w:val="0"/>
      <w:divBdr>
        <w:top w:val="none" w:sz="0" w:space="0" w:color="auto"/>
        <w:left w:val="none" w:sz="0" w:space="0" w:color="auto"/>
        <w:bottom w:val="none" w:sz="0" w:space="0" w:color="auto"/>
        <w:right w:val="none" w:sz="0" w:space="0" w:color="auto"/>
      </w:divBdr>
      <w:divsChild>
        <w:div w:id="205607719">
          <w:marLeft w:val="144"/>
          <w:marRight w:val="0"/>
          <w:marTop w:val="0"/>
          <w:marBottom w:val="0"/>
          <w:divBdr>
            <w:top w:val="none" w:sz="0" w:space="0" w:color="auto"/>
            <w:left w:val="none" w:sz="0" w:space="0" w:color="auto"/>
            <w:bottom w:val="none" w:sz="0" w:space="0" w:color="auto"/>
            <w:right w:val="none" w:sz="0" w:space="0" w:color="auto"/>
          </w:divBdr>
        </w:div>
        <w:div w:id="200555880">
          <w:marLeft w:val="144"/>
          <w:marRight w:val="0"/>
          <w:marTop w:val="0"/>
          <w:marBottom w:val="0"/>
          <w:divBdr>
            <w:top w:val="none" w:sz="0" w:space="0" w:color="auto"/>
            <w:left w:val="none" w:sz="0" w:space="0" w:color="auto"/>
            <w:bottom w:val="none" w:sz="0" w:space="0" w:color="auto"/>
            <w:right w:val="none" w:sz="0" w:space="0" w:color="auto"/>
          </w:divBdr>
        </w:div>
        <w:div w:id="746193833">
          <w:marLeft w:val="144"/>
          <w:marRight w:val="0"/>
          <w:marTop w:val="0"/>
          <w:marBottom w:val="0"/>
          <w:divBdr>
            <w:top w:val="none" w:sz="0" w:space="0" w:color="auto"/>
            <w:left w:val="none" w:sz="0" w:space="0" w:color="auto"/>
            <w:bottom w:val="none" w:sz="0" w:space="0" w:color="auto"/>
            <w:right w:val="none" w:sz="0" w:space="0" w:color="auto"/>
          </w:divBdr>
        </w:div>
      </w:divsChild>
    </w:div>
    <w:div w:id="2007242148">
      <w:bodyDiv w:val="1"/>
      <w:marLeft w:val="0"/>
      <w:marRight w:val="0"/>
      <w:marTop w:val="0"/>
      <w:marBottom w:val="0"/>
      <w:divBdr>
        <w:top w:val="none" w:sz="0" w:space="0" w:color="auto"/>
        <w:left w:val="none" w:sz="0" w:space="0" w:color="auto"/>
        <w:bottom w:val="none" w:sz="0" w:space="0" w:color="auto"/>
        <w:right w:val="none" w:sz="0" w:space="0" w:color="auto"/>
      </w:divBdr>
    </w:div>
    <w:div w:id="2029597338">
      <w:bodyDiv w:val="1"/>
      <w:marLeft w:val="0"/>
      <w:marRight w:val="0"/>
      <w:marTop w:val="0"/>
      <w:marBottom w:val="0"/>
      <w:divBdr>
        <w:top w:val="none" w:sz="0" w:space="0" w:color="auto"/>
        <w:left w:val="none" w:sz="0" w:space="0" w:color="auto"/>
        <w:bottom w:val="none" w:sz="0" w:space="0" w:color="auto"/>
        <w:right w:val="none" w:sz="0" w:space="0" w:color="auto"/>
      </w:divBdr>
    </w:div>
    <w:div w:id="2038968116">
      <w:bodyDiv w:val="1"/>
      <w:marLeft w:val="0"/>
      <w:marRight w:val="0"/>
      <w:marTop w:val="0"/>
      <w:marBottom w:val="0"/>
      <w:divBdr>
        <w:top w:val="none" w:sz="0" w:space="0" w:color="auto"/>
        <w:left w:val="none" w:sz="0" w:space="0" w:color="auto"/>
        <w:bottom w:val="none" w:sz="0" w:space="0" w:color="auto"/>
        <w:right w:val="none" w:sz="0" w:space="0" w:color="auto"/>
      </w:divBdr>
    </w:div>
    <w:div w:id="210758017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2895438">
      <w:bodyDiv w:val="1"/>
      <w:marLeft w:val="0"/>
      <w:marRight w:val="0"/>
      <w:marTop w:val="0"/>
      <w:marBottom w:val="0"/>
      <w:divBdr>
        <w:top w:val="none" w:sz="0" w:space="0" w:color="auto"/>
        <w:left w:val="none" w:sz="0" w:space="0" w:color="auto"/>
        <w:bottom w:val="none" w:sz="0" w:space="0" w:color="auto"/>
        <w:right w:val="none" w:sz="0" w:space="0" w:color="auto"/>
      </w:divBdr>
    </w:div>
    <w:div w:id="214173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5A4D2-6B8E-4B8A-97EE-83633815C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2810</Words>
  <Characters>16022</Characters>
  <Application>Microsoft Office Word</Application>
  <DocSecurity>0</DocSecurity>
  <Lines>133</Lines>
  <Paragraphs>37</Paragraphs>
  <ScaleCrop>false</ScaleCrop>
  <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2024-04-11T08:36:00Z</dcterms:created>
  <dcterms:modified xsi:type="dcterms:W3CDTF">2024-04-23T06:12:00Z</dcterms:modified>
  <cp:contentStatus/>
</cp:coreProperties>
</file>